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2D5" w:rsidRDefault="00391A3E" w:rsidP="00CF412E">
      <w:pPr>
        <w:pStyle w:val="IntenseQuote"/>
        <w:jc w:val="both"/>
        <w:rPr>
          <w:rStyle w:val="Strong"/>
          <w:rFonts w:cstheme="minorHAnsi"/>
          <w:color w:val="943634" w:themeColor="accent2" w:themeShade="BF"/>
          <w:sz w:val="48"/>
          <w:szCs w:val="48"/>
        </w:rPr>
      </w:pPr>
      <w:r w:rsidRPr="00391A3E">
        <w:rPr>
          <w:rFonts w:cstheme="minorHAnsi"/>
          <w:noProof/>
          <w:color w:val="C0504D" w:themeColor="accent2"/>
          <w:sz w:val="48"/>
          <w:szCs w:val="48"/>
        </w:rPr>
        <w:pict>
          <v:roundrect id="Rounded Rectangle 7" o:spid="_x0000_s1026" style="position:absolute;left:0;text-align:left;margin-left:2.25pt;margin-top:14.95pt;width:447.75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" strokecolor="#943634 [2405]">
            <v:textbox>
              <w:txbxContent>
                <w:p w:rsidR="00F712D5" w:rsidRPr="00F712D5" w:rsidRDefault="00F712D5" w:rsidP="00361AF3">
                  <w:pPr>
                    <w:spacing w:after="0" w:line="240" w:lineRule="auto"/>
                    <w:rPr>
                      <w:rFonts w:cs="Aharoni"/>
                      <w:color w:val="215868" w:themeColor="accent5" w:themeShade="80"/>
                      <w:sz w:val="36"/>
                      <w:szCs w:val="36"/>
                    </w:rPr>
                  </w:pPr>
                  <w:r w:rsidRPr="00F712D5">
                    <w:rPr>
                      <w:rFonts w:ascii="Eras Bold ITC" w:hAnsi="Eras Bold ITC"/>
                      <w:b/>
                      <w:bCs/>
                      <w:i/>
                      <w:iCs/>
                      <w:color w:val="244061" w:themeColor="accent1" w:themeShade="80"/>
                      <w:sz w:val="40"/>
                      <w:szCs w:val="40"/>
                    </w:rPr>
                    <w:t>PROCESS OF INCORPORATION OF COMPANY</w:t>
                  </w:r>
                  <w:r w:rsidR="00361AF3">
                    <w:rPr>
                      <w:rStyle w:val="Strong"/>
                      <w:rFonts w:cstheme="minorHAnsi"/>
                      <w:color w:val="943634" w:themeColor="accent2" w:themeShade="BF"/>
                      <w:sz w:val="48"/>
                      <w:szCs w:val="48"/>
                    </w:rPr>
                    <w:tab/>
                  </w:r>
                  <w:r w:rsidR="00361AF3">
                    <w:rPr>
                      <w:rStyle w:val="Strong"/>
                      <w:rFonts w:cstheme="minorHAnsi"/>
                      <w:color w:val="943634" w:themeColor="accent2" w:themeShade="BF"/>
                      <w:sz w:val="48"/>
                      <w:szCs w:val="48"/>
                    </w:rPr>
                    <w:tab/>
                  </w:r>
                  <w:r w:rsidR="00361AF3">
                    <w:rPr>
                      <w:rStyle w:val="Strong"/>
                      <w:rFonts w:cstheme="minorHAnsi"/>
                      <w:color w:val="943634" w:themeColor="accent2" w:themeShade="BF"/>
                      <w:sz w:val="48"/>
                      <w:szCs w:val="48"/>
                    </w:rPr>
                    <w:tab/>
                  </w:r>
                  <w:r w:rsidR="00361AF3">
                    <w:rPr>
                      <w:rStyle w:val="Strong"/>
                      <w:rFonts w:cstheme="minorHAnsi"/>
                      <w:color w:val="943634" w:themeColor="accent2" w:themeShade="BF"/>
                      <w:sz w:val="48"/>
                      <w:szCs w:val="48"/>
                    </w:rPr>
                    <w:tab/>
                  </w:r>
                  <w:r w:rsidR="00361AF3">
                    <w:rPr>
                      <w:rStyle w:val="Strong"/>
                      <w:rFonts w:cstheme="minorHAnsi"/>
                      <w:color w:val="943634" w:themeColor="accent2" w:themeShade="BF"/>
                      <w:sz w:val="48"/>
                      <w:szCs w:val="48"/>
                    </w:rPr>
                    <w:tab/>
                  </w:r>
                  <w:r w:rsidR="00361AF3">
                    <w:rPr>
                      <w:rStyle w:val="Strong"/>
                      <w:rFonts w:cstheme="minorHAnsi"/>
                      <w:color w:val="943634" w:themeColor="accent2" w:themeShade="BF"/>
                      <w:sz w:val="48"/>
                      <w:szCs w:val="48"/>
                    </w:rPr>
                    <w:tab/>
                  </w:r>
                  <w:r w:rsidRPr="00F712D5">
                    <w:rPr>
                      <w:rFonts w:cs="Aharoni"/>
                      <w:color w:val="215868" w:themeColor="accent5" w:themeShade="80"/>
                      <w:sz w:val="36"/>
                      <w:szCs w:val="36"/>
                    </w:rPr>
                    <w:t>(SPICE</w:t>
                  </w:r>
                  <w:r w:rsidR="00361AF3">
                    <w:rPr>
                      <w:rFonts w:cs="Aharoni"/>
                      <w:color w:val="215868" w:themeColor="accent5" w:themeShade="80"/>
                      <w:sz w:val="36"/>
                      <w:szCs w:val="36"/>
                    </w:rPr>
                    <w:t xml:space="preserve"> FORM</w:t>
                  </w:r>
                  <w:r w:rsidRPr="00F712D5">
                    <w:rPr>
                      <w:rFonts w:cs="Aharoni"/>
                      <w:color w:val="215868" w:themeColor="accent5" w:themeShade="80"/>
                      <w:sz w:val="36"/>
                      <w:szCs w:val="36"/>
                    </w:rPr>
                    <w:t>)</w:t>
                  </w:r>
                </w:p>
              </w:txbxContent>
            </v:textbox>
          </v:roundrect>
        </w:pict>
      </w:r>
    </w:p>
    <w:p w:rsidR="00361AF3" w:rsidRDefault="00361AF3" w:rsidP="00995DFA">
      <w:pPr>
        <w:tabs>
          <w:tab w:val="left" w:pos="1260"/>
        </w:tabs>
        <w:ind w:left="-540"/>
        <w:jc w:val="both"/>
        <w:rPr>
          <w:rFonts w:ascii="Century Schoolbook" w:hAnsi="Century Schoolbook" w:cs="Arial"/>
          <w:sz w:val="24"/>
          <w:szCs w:val="24"/>
        </w:rPr>
      </w:pPr>
    </w:p>
    <w:p w:rsidR="00AC1854" w:rsidRPr="00C471C7" w:rsidRDefault="00D93E88" w:rsidP="00995DFA">
      <w:pPr>
        <w:tabs>
          <w:tab w:val="left" w:pos="1260"/>
        </w:tabs>
        <w:ind w:left="-540"/>
        <w:jc w:val="both"/>
        <w:rPr>
          <w:rFonts w:ascii="Century Schoolbook" w:hAnsi="Century Schoolbook" w:cs="Arial"/>
          <w:sz w:val="24"/>
          <w:szCs w:val="24"/>
        </w:rPr>
      </w:pPr>
      <w:bookmarkStart w:id="0" w:name="_GoBack"/>
      <w:bookmarkEnd w:id="0"/>
      <w:r>
        <w:rPr>
          <w:rFonts w:ascii="Century Schoolbook" w:hAnsi="Century Schoolbook" w:cs="Arial"/>
          <w:noProof/>
          <w:sz w:val="24"/>
          <w:szCs w:val="24"/>
        </w:rPr>
        <w:drawing>
          <wp:anchor distT="0" distB="0" distL="114300" distR="114300" simplePos="0" relativeHeight="251658240" behindDoc="0" locked="0" layoutInCell="1" allowOverlap="1">
            <wp:simplePos x="0" y="0"/>
            <wp:positionH relativeFrom="column">
              <wp:posOffset>4867275</wp:posOffset>
            </wp:positionH>
            <wp:positionV relativeFrom="paragraph">
              <wp:posOffset>635</wp:posOffset>
            </wp:positionV>
            <wp:extent cx="1574800" cy="1924050"/>
            <wp:effectExtent l="0" t="0" r="635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33.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74800" cy="1924050"/>
                    </a:xfrm>
                    <a:prstGeom prst="rect">
                      <a:avLst/>
                    </a:prstGeom>
                  </pic:spPr>
                </pic:pic>
              </a:graphicData>
            </a:graphic>
          </wp:anchor>
        </w:drawing>
      </w:r>
      <w:r w:rsidR="00AC1854" w:rsidRPr="00C471C7">
        <w:rPr>
          <w:rFonts w:ascii="Century Schoolbook" w:hAnsi="Century Schoolbook" w:cs="Arial"/>
          <w:sz w:val="24"/>
          <w:szCs w:val="24"/>
        </w:rPr>
        <w:t xml:space="preserve">Ministry of Corporate Affairs (‘MCA’) has </w:t>
      </w:r>
      <w:proofErr w:type="gramStart"/>
      <w:r w:rsidR="009712AE">
        <w:rPr>
          <w:rFonts w:ascii="Century Schoolbook" w:hAnsi="Century Schoolbook" w:cs="Arial"/>
          <w:sz w:val="24"/>
          <w:szCs w:val="24"/>
        </w:rPr>
        <w:t>came</w:t>
      </w:r>
      <w:proofErr w:type="gramEnd"/>
      <w:r w:rsidR="00AC1854" w:rsidRPr="00C471C7">
        <w:rPr>
          <w:rFonts w:ascii="Century Schoolbook" w:hAnsi="Century Schoolbook" w:cs="Arial"/>
          <w:sz w:val="24"/>
          <w:szCs w:val="24"/>
        </w:rPr>
        <w:t xml:space="preserve"> with new rules for Incorporation of Company </w:t>
      </w:r>
      <w:r w:rsidR="009712AE">
        <w:rPr>
          <w:rFonts w:ascii="Century Schoolbook" w:hAnsi="Century Schoolbook" w:cs="Arial"/>
          <w:sz w:val="24"/>
          <w:szCs w:val="24"/>
        </w:rPr>
        <w:t xml:space="preserve">under Companies Act, 2013 </w:t>
      </w:r>
      <w:r w:rsidR="00AC1854" w:rsidRPr="00C471C7">
        <w:rPr>
          <w:rFonts w:ascii="Century Schoolbook" w:hAnsi="Century Schoolbook" w:cs="Arial"/>
          <w:sz w:val="24"/>
          <w:szCs w:val="24"/>
        </w:rPr>
        <w:t>with simplified procedure</w:t>
      </w:r>
      <w:r w:rsidR="009712AE">
        <w:rPr>
          <w:rFonts w:ascii="Century Schoolbook" w:hAnsi="Century Schoolbook" w:cs="Arial"/>
          <w:sz w:val="24"/>
          <w:szCs w:val="24"/>
        </w:rPr>
        <w:t xml:space="preserve"> (SPICe)</w:t>
      </w:r>
      <w:r w:rsidR="00AC1854" w:rsidRPr="00C471C7">
        <w:rPr>
          <w:rFonts w:ascii="Century Schoolbook" w:hAnsi="Century Schoolbook" w:cs="Arial"/>
          <w:sz w:val="24"/>
          <w:szCs w:val="24"/>
        </w:rPr>
        <w:t xml:space="preserve">. </w:t>
      </w:r>
    </w:p>
    <w:p w:rsidR="00222001" w:rsidRPr="00C471C7" w:rsidRDefault="00AC1854" w:rsidP="00995DFA">
      <w:pPr>
        <w:tabs>
          <w:tab w:val="left" w:pos="1260"/>
        </w:tabs>
        <w:ind w:left="-540"/>
        <w:jc w:val="both"/>
        <w:rPr>
          <w:rFonts w:ascii="Century Schoolbook" w:hAnsi="Century Schoolbook" w:cs="Arial"/>
          <w:sz w:val="24"/>
          <w:szCs w:val="24"/>
        </w:rPr>
      </w:pPr>
      <w:r w:rsidRPr="00C471C7">
        <w:rPr>
          <w:rFonts w:ascii="Century Schoolbook" w:hAnsi="Century Schoolbook" w:cs="Arial"/>
          <w:sz w:val="24"/>
          <w:szCs w:val="24"/>
        </w:rPr>
        <w:t xml:space="preserve">An </w:t>
      </w:r>
      <w:r w:rsidR="009712AE" w:rsidRPr="00C471C7">
        <w:rPr>
          <w:rFonts w:ascii="Century Schoolbook" w:hAnsi="Century Schoolbook" w:cs="Arial"/>
          <w:sz w:val="24"/>
          <w:szCs w:val="24"/>
        </w:rPr>
        <w:t>significant</w:t>
      </w:r>
      <w:r w:rsidRPr="00C471C7">
        <w:rPr>
          <w:rFonts w:ascii="Century Schoolbook" w:hAnsi="Century Schoolbook" w:cs="Arial"/>
          <w:sz w:val="24"/>
          <w:szCs w:val="24"/>
        </w:rPr>
        <w:t xml:space="preserve"> step is taken by Ministry of Corporate Affairs by </w:t>
      </w:r>
      <w:r w:rsidR="009712AE" w:rsidRPr="00C471C7">
        <w:rPr>
          <w:rFonts w:ascii="Century Schoolbook" w:hAnsi="Century Schoolbook" w:cs="Arial"/>
          <w:sz w:val="24"/>
          <w:szCs w:val="24"/>
        </w:rPr>
        <w:t>introduce</w:t>
      </w:r>
      <w:r w:rsidRPr="00C471C7">
        <w:rPr>
          <w:rFonts w:ascii="Century Schoolbook" w:hAnsi="Century Schoolbook" w:cs="Arial"/>
          <w:sz w:val="24"/>
          <w:szCs w:val="24"/>
        </w:rPr>
        <w:t xml:space="preserve"> </w:t>
      </w:r>
      <w:r w:rsidR="009712AE" w:rsidRPr="00C471C7">
        <w:rPr>
          <w:rFonts w:ascii="Century Schoolbook" w:hAnsi="Century Schoolbook" w:cs="Arial"/>
          <w:sz w:val="24"/>
          <w:szCs w:val="24"/>
        </w:rPr>
        <w:t xml:space="preserve">e-form </w:t>
      </w:r>
      <w:r w:rsidRPr="00C471C7">
        <w:rPr>
          <w:rFonts w:ascii="Century Schoolbook" w:hAnsi="Century Schoolbook" w:cs="Arial"/>
          <w:sz w:val="24"/>
          <w:szCs w:val="24"/>
        </w:rPr>
        <w:t xml:space="preserve">INC-32 under </w:t>
      </w:r>
      <w:r w:rsidR="00F8705E">
        <w:rPr>
          <w:rFonts w:ascii="Century Schoolbook" w:hAnsi="Century Schoolbook" w:cs="Arial"/>
          <w:sz w:val="24"/>
          <w:szCs w:val="24"/>
        </w:rPr>
        <w:t>SPICe</w:t>
      </w:r>
      <w:r w:rsidR="009712AE">
        <w:rPr>
          <w:rFonts w:ascii="Century Schoolbook" w:hAnsi="Century Schoolbook" w:cs="Arial"/>
          <w:sz w:val="24"/>
          <w:szCs w:val="24"/>
        </w:rPr>
        <w:t xml:space="preserve"> </w:t>
      </w:r>
      <w:r w:rsidRPr="00C471C7">
        <w:rPr>
          <w:rFonts w:ascii="Century Schoolbook" w:hAnsi="Century Schoolbook" w:cs="Arial"/>
          <w:sz w:val="24"/>
          <w:szCs w:val="24"/>
        </w:rPr>
        <w:t>scheme vide MCA's notification dated 01/10/2016 notifying Companies</w:t>
      </w:r>
      <w:r w:rsidR="009712AE">
        <w:rPr>
          <w:rFonts w:ascii="Century Schoolbook" w:hAnsi="Century Schoolbook" w:cs="Arial"/>
          <w:sz w:val="24"/>
          <w:szCs w:val="24"/>
        </w:rPr>
        <w:t xml:space="preserve"> </w:t>
      </w:r>
      <w:r w:rsidRPr="00C471C7">
        <w:rPr>
          <w:rFonts w:ascii="Century Schoolbook" w:hAnsi="Century Schoolbook" w:cs="Arial"/>
          <w:sz w:val="24"/>
          <w:szCs w:val="24"/>
        </w:rPr>
        <w:t xml:space="preserve">(Incorporation) Fourth Amendment Rules, 2016. </w:t>
      </w:r>
      <w:r w:rsidR="00D330DE" w:rsidRPr="009712AE">
        <w:rPr>
          <w:rFonts w:ascii="Arial Rounded MT Bold" w:hAnsi="Arial Rounded MT Bold" w:cs="Arial"/>
          <w:i/>
          <w:sz w:val="24"/>
          <w:szCs w:val="24"/>
        </w:rPr>
        <w:t xml:space="preserve">SPICE </w:t>
      </w:r>
      <w:r w:rsidRPr="009712AE">
        <w:rPr>
          <w:rFonts w:ascii="Arial Rounded MT Bold" w:hAnsi="Arial Rounded MT Bold" w:cs="Arial"/>
          <w:i/>
          <w:sz w:val="24"/>
          <w:szCs w:val="24"/>
        </w:rPr>
        <w:t xml:space="preserve">means Simplified </w:t>
      </w:r>
      <w:r w:rsidR="00C471C7" w:rsidRPr="009712AE">
        <w:rPr>
          <w:rFonts w:ascii="Arial Rounded MT Bold" w:hAnsi="Arial Rounded MT Bold" w:cs="Arial"/>
          <w:i/>
          <w:sz w:val="24"/>
          <w:szCs w:val="24"/>
        </w:rPr>
        <w:t>Performa</w:t>
      </w:r>
      <w:r w:rsidRPr="009712AE">
        <w:rPr>
          <w:rFonts w:ascii="Arial Rounded MT Bold" w:hAnsi="Arial Rounded MT Bold" w:cs="Arial"/>
          <w:i/>
          <w:sz w:val="24"/>
          <w:szCs w:val="24"/>
        </w:rPr>
        <w:t xml:space="preserve"> for Incorporating Company Electronically</w:t>
      </w:r>
      <w:r w:rsidRPr="00C471C7">
        <w:rPr>
          <w:rFonts w:ascii="Century Schoolbook" w:hAnsi="Century Schoolbook" w:cs="Arial"/>
          <w:sz w:val="24"/>
          <w:szCs w:val="24"/>
        </w:rPr>
        <w:t>.  </w:t>
      </w:r>
    </w:p>
    <w:p w:rsidR="00C471C7" w:rsidRDefault="00C471C7" w:rsidP="00995DFA">
      <w:pPr>
        <w:tabs>
          <w:tab w:val="left" w:pos="1260"/>
        </w:tabs>
        <w:ind w:left="-540"/>
        <w:jc w:val="both"/>
        <w:rPr>
          <w:rFonts w:ascii="Century Schoolbook" w:hAnsi="Century Schoolbook" w:cs="Arial"/>
          <w:sz w:val="24"/>
          <w:szCs w:val="24"/>
        </w:rPr>
      </w:pPr>
      <w:r>
        <w:rPr>
          <w:rFonts w:ascii="Century Schoolbook" w:hAnsi="Century Schoolbook" w:cs="Arial"/>
          <w:sz w:val="24"/>
          <w:szCs w:val="24"/>
        </w:rPr>
        <w:t xml:space="preserve">The </w:t>
      </w:r>
      <w:r w:rsidR="00D330DE">
        <w:rPr>
          <w:rFonts w:ascii="Century Schoolbook" w:hAnsi="Century Schoolbook" w:cs="Arial"/>
          <w:sz w:val="24"/>
          <w:szCs w:val="24"/>
        </w:rPr>
        <w:t xml:space="preserve">SPICE </w:t>
      </w:r>
      <w:r>
        <w:rPr>
          <w:rFonts w:ascii="Century Schoolbook" w:hAnsi="Century Schoolbook" w:cs="Arial"/>
          <w:sz w:val="24"/>
          <w:szCs w:val="24"/>
        </w:rPr>
        <w:t xml:space="preserve">form was introduced with a function to prepare </w:t>
      </w:r>
      <w:r w:rsidR="009712AE">
        <w:rPr>
          <w:rFonts w:ascii="Century Schoolbook" w:hAnsi="Century Schoolbook" w:cs="Arial"/>
          <w:sz w:val="24"/>
          <w:szCs w:val="24"/>
        </w:rPr>
        <w:t>e</w:t>
      </w:r>
      <w:r>
        <w:rPr>
          <w:rFonts w:ascii="Century Schoolbook" w:hAnsi="Century Schoolbook" w:cs="Arial"/>
          <w:sz w:val="24"/>
          <w:szCs w:val="24"/>
        </w:rPr>
        <w:t>-</w:t>
      </w:r>
      <w:r w:rsidR="009712AE">
        <w:rPr>
          <w:rFonts w:ascii="Century Schoolbook" w:hAnsi="Century Schoolbook" w:cs="Arial"/>
          <w:sz w:val="24"/>
          <w:szCs w:val="24"/>
        </w:rPr>
        <w:t xml:space="preserve">Moa </w:t>
      </w:r>
      <w:r>
        <w:rPr>
          <w:rFonts w:ascii="Century Schoolbook" w:hAnsi="Century Schoolbook" w:cs="Arial"/>
          <w:sz w:val="24"/>
          <w:szCs w:val="24"/>
        </w:rPr>
        <w:t xml:space="preserve">&amp; </w:t>
      </w:r>
      <w:r w:rsidR="009712AE">
        <w:rPr>
          <w:rFonts w:ascii="Century Schoolbook" w:hAnsi="Century Schoolbook" w:cs="Arial"/>
          <w:sz w:val="24"/>
          <w:szCs w:val="24"/>
        </w:rPr>
        <w:t>e</w:t>
      </w:r>
      <w:r>
        <w:rPr>
          <w:rFonts w:ascii="Century Schoolbook" w:hAnsi="Century Schoolbook" w:cs="Arial"/>
          <w:sz w:val="24"/>
          <w:szCs w:val="24"/>
        </w:rPr>
        <w:t>-</w:t>
      </w:r>
      <w:proofErr w:type="spellStart"/>
      <w:r w:rsidR="009712AE">
        <w:rPr>
          <w:rFonts w:ascii="Century Schoolbook" w:hAnsi="Century Schoolbook" w:cs="Arial"/>
          <w:sz w:val="24"/>
          <w:szCs w:val="24"/>
        </w:rPr>
        <w:t>Aoa</w:t>
      </w:r>
      <w:proofErr w:type="spellEnd"/>
      <w:r w:rsidR="009712AE">
        <w:rPr>
          <w:rFonts w:ascii="Century Schoolbook" w:hAnsi="Century Schoolbook" w:cs="Arial"/>
          <w:sz w:val="24"/>
          <w:szCs w:val="24"/>
        </w:rPr>
        <w:t xml:space="preserve"> </w:t>
      </w:r>
      <w:r w:rsidRPr="00C471C7">
        <w:rPr>
          <w:rFonts w:ascii="Century Schoolbook" w:hAnsi="Century Schoolbook" w:cs="Arial"/>
          <w:sz w:val="24"/>
          <w:szCs w:val="24"/>
        </w:rPr>
        <w:t>(Electronic</w:t>
      </w:r>
      <w:r>
        <w:rPr>
          <w:rFonts w:asciiTheme="majorHAnsi" w:hAnsiTheme="majorHAnsi" w:cs="Arial"/>
          <w:color w:val="000000"/>
          <w:sz w:val="24"/>
          <w:szCs w:val="24"/>
          <w:shd w:val="clear" w:color="auto" w:fill="FFFFFF"/>
        </w:rPr>
        <w:t xml:space="preserve"> MOA/ AOA)</w:t>
      </w:r>
      <w:r>
        <w:rPr>
          <w:rFonts w:ascii="Century Schoolbook" w:hAnsi="Century Schoolbook" w:cs="Arial"/>
          <w:sz w:val="24"/>
          <w:szCs w:val="24"/>
        </w:rPr>
        <w:t xml:space="preserve">. This facility is first time providing by the Ministry in the history of India for Incorporation of Company via this attribute there is no opportunity to prepare the </w:t>
      </w:r>
      <w:r w:rsidR="009712AE">
        <w:rPr>
          <w:rFonts w:ascii="Century Schoolbook" w:hAnsi="Century Schoolbook" w:cs="Arial"/>
          <w:sz w:val="24"/>
          <w:szCs w:val="24"/>
        </w:rPr>
        <w:t xml:space="preserve">manual </w:t>
      </w:r>
      <w:r>
        <w:rPr>
          <w:rFonts w:ascii="Century Schoolbook" w:hAnsi="Century Schoolbook" w:cs="Arial"/>
          <w:sz w:val="24"/>
          <w:szCs w:val="24"/>
        </w:rPr>
        <w:t>MOA &amp; AOA and no option to physically sign the MOA &amp; AOA by subscribers and witness</w:t>
      </w:r>
    </w:p>
    <w:p w:rsidR="00AC1854" w:rsidRPr="00B04146" w:rsidRDefault="00AC1854" w:rsidP="00995DFA">
      <w:pPr>
        <w:tabs>
          <w:tab w:val="left" w:pos="1260"/>
        </w:tabs>
        <w:ind w:left="-540"/>
        <w:jc w:val="both"/>
        <w:rPr>
          <w:rFonts w:ascii="Copperplate Gothic Bold" w:eastAsia="Microsoft JhengHei" w:hAnsi="Copperplate Gothic Bold" w:cs="Arial"/>
          <w:color w:val="95B3D7" w:themeColor="accent1" w:themeTint="99"/>
          <w:u w:val="single"/>
          <w:shd w:val="clear" w:color="auto" w:fill="FFFFFF"/>
        </w:rPr>
      </w:pPr>
      <w:r w:rsidRPr="00B04146">
        <w:rPr>
          <w:rFonts w:ascii="Copperplate Gothic Bold" w:eastAsia="Microsoft JhengHei" w:hAnsi="Copperplate Gothic Bold" w:cs="Arial"/>
          <w:color w:val="95B3D7" w:themeColor="accent1" w:themeTint="99"/>
          <w:u w:val="single"/>
          <w:shd w:val="clear" w:color="auto" w:fill="FFFFFF"/>
        </w:rPr>
        <w:t xml:space="preserve">Simplified </w:t>
      </w:r>
      <w:r w:rsidR="00C471C7" w:rsidRPr="00B04146">
        <w:rPr>
          <w:rFonts w:ascii="Copperplate Gothic Bold" w:eastAsia="Microsoft JhengHei" w:hAnsi="Copperplate Gothic Bold" w:cs="Arial"/>
          <w:color w:val="95B3D7" w:themeColor="accent1" w:themeTint="99"/>
          <w:u w:val="single"/>
          <w:shd w:val="clear" w:color="auto" w:fill="FFFFFF"/>
        </w:rPr>
        <w:t>Performa</w:t>
      </w:r>
      <w:r w:rsidRPr="00B04146">
        <w:rPr>
          <w:rFonts w:ascii="Copperplate Gothic Bold" w:eastAsia="Microsoft JhengHei" w:hAnsi="Copperplate Gothic Bold" w:cs="Arial"/>
          <w:color w:val="95B3D7" w:themeColor="accent1" w:themeTint="99"/>
          <w:u w:val="single"/>
          <w:shd w:val="clear" w:color="auto" w:fill="FFFFFF"/>
        </w:rPr>
        <w:t xml:space="preserve"> for incorporati</w:t>
      </w:r>
      <w:r w:rsidR="009712AE">
        <w:rPr>
          <w:rFonts w:ascii="Copperplate Gothic Bold" w:eastAsia="Microsoft JhengHei" w:hAnsi="Copperplate Gothic Bold" w:cs="Arial"/>
          <w:color w:val="95B3D7" w:themeColor="accent1" w:themeTint="99"/>
          <w:u w:val="single"/>
          <w:shd w:val="clear" w:color="auto" w:fill="FFFFFF"/>
        </w:rPr>
        <w:t xml:space="preserve">on of Companies </w:t>
      </w:r>
      <w:r w:rsidRPr="00B04146">
        <w:rPr>
          <w:rFonts w:ascii="Copperplate Gothic Bold" w:eastAsia="Microsoft JhengHei" w:hAnsi="Copperplate Gothic Bold" w:cs="Arial"/>
          <w:color w:val="95B3D7" w:themeColor="accent1" w:themeTint="99"/>
          <w:u w:val="single"/>
          <w:shd w:val="clear" w:color="auto" w:fill="FFFFFF"/>
        </w:rPr>
        <w:t>Electronically (</w:t>
      </w:r>
      <w:proofErr w:type="gramStart"/>
      <w:r w:rsidR="00D330DE">
        <w:rPr>
          <w:rFonts w:ascii="Copperplate Gothic Bold" w:eastAsia="Microsoft JhengHei" w:hAnsi="Copperplate Gothic Bold" w:cs="Arial"/>
          <w:color w:val="95B3D7" w:themeColor="accent1" w:themeTint="99"/>
          <w:u w:val="single"/>
          <w:shd w:val="clear" w:color="auto" w:fill="FFFFFF"/>
        </w:rPr>
        <w:t xml:space="preserve">SPICE </w:t>
      </w:r>
      <w:r w:rsidRPr="00B04146">
        <w:rPr>
          <w:rFonts w:ascii="Copperplate Gothic Bold" w:eastAsia="Microsoft JhengHei" w:hAnsi="Copperplate Gothic Bold" w:cs="Arial"/>
          <w:color w:val="95B3D7" w:themeColor="accent1" w:themeTint="99"/>
          <w:u w:val="single"/>
          <w:shd w:val="clear" w:color="auto" w:fill="FFFFFF"/>
        </w:rPr>
        <w:t>)</w:t>
      </w:r>
      <w:proofErr w:type="gramEnd"/>
    </w:p>
    <w:p w:rsidR="00222001" w:rsidRPr="00951930" w:rsidRDefault="00222001" w:rsidP="00995DFA">
      <w:pPr>
        <w:tabs>
          <w:tab w:val="left" w:pos="1050"/>
        </w:tabs>
        <w:ind w:left="-540"/>
        <w:jc w:val="both"/>
        <w:rPr>
          <w:rFonts w:ascii="Book Antiqua" w:hAnsi="Book Antiqua"/>
          <w:sz w:val="24"/>
          <w:szCs w:val="24"/>
        </w:rPr>
      </w:pPr>
      <w:r w:rsidRPr="00951930">
        <w:rPr>
          <w:rStyle w:val="FootnoteReference"/>
          <w:rFonts w:ascii="Book Antiqua" w:hAnsi="Book Antiqua"/>
          <w:sz w:val="24"/>
          <w:szCs w:val="24"/>
        </w:rPr>
        <w:footnoteReference w:id="2"/>
      </w:r>
      <w:r w:rsidR="00AC1854" w:rsidRPr="00951930">
        <w:rPr>
          <w:rFonts w:ascii="Book Antiqua" w:hAnsi="Book Antiqua"/>
          <w:sz w:val="24"/>
          <w:szCs w:val="24"/>
        </w:rPr>
        <w:t xml:space="preserve">New Rule No. 38 has been inserted </w:t>
      </w:r>
      <w:r w:rsidRPr="00951930">
        <w:rPr>
          <w:rFonts w:ascii="Book Antiqua" w:hAnsi="Book Antiqua"/>
          <w:sz w:val="24"/>
          <w:szCs w:val="24"/>
        </w:rPr>
        <w:t xml:space="preserve">by </w:t>
      </w:r>
      <w:r w:rsidR="00AC1854" w:rsidRPr="00951930">
        <w:rPr>
          <w:rFonts w:ascii="Book Antiqua" w:hAnsi="Book Antiqua"/>
          <w:sz w:val="24"/>
          <w:szCs w:val="24"/>
        </w:rPr>
        <w:t xml:space="preserve">Company (Incorporation) </w:t>
      </w:r>
      <w:r w:rsidRPr="00951930">
        <w:rPr>
          <w:rFonts w:ascii="Book Antiqua" w:hAnsi="Book Antiqua"/>
          <w:sz w:val="24"/>
          <w:szCs w:val="24"/>
        </w:rPr>
        <w:t xml:space="preserve">Fourth Amendment </w:t>
      </w:r>
      <w:r w:rsidR="00AC1854" w:rsidRPr="00951930">
        <w:rPr>
          <w:rFonts w:ascii="Book Antiqua" w:hAnsi="Book Antiqua"/>
          <w:sz w:val="24"/>
          <w:szCs w:val="24"/>
        </w:rPr>
        <w:t>Rules, 201</w:t>
      </w:r>
      <w:r w:rsidRPr="00951930">
        <w:rPr>
          <w:rFonts w:ascii="Book Antiqua" w:hAnsi="Book Antiqua"/>
          <w:sz w:val="24"/>
          <w:szCs w:val="24"/>
        </w:rPr>
        <w:t>6</w:t>
      </w:r>
      <w:r w:rsidR="00AC1854" w:rsidRPr="00951930">
        <w:rPr>
          <w:rFonts w:ascii="Book Antiqua" w:hAnsi="Book Antiqua"/>
          <w:sz w:val="24"/>
          <w:szCs w:val="24"/>
        </w:rPr>
        <w:t xml:space="preserve"> w.e.f. 02.10.2016.</w:t>
      </w:r>
    </w:p>
    <w:p w:rsidR="00AC1854" w:rsidRDefault="00222001" w:rsidP="00995DFA">
      <w:pPr>
        <w:tabs>
          <w:tab w:val="left" w:pos="1050"/>
        </w:tabs>
        <w:ind w:left="-540"/>
        <w:jc w:val="both"/>
        <w:rPr>
          <w:rFonts w:ascii="Book Antiqua" w:hAnsi="Book Antiqua"/>
          <w:sz w:val="24"/>
          <w:szCs w:val="24"/>
        </w:rPr>
      </w:pPr>
      <w:r w:rsidRPr="00951930">
        <w:rPr>
          <w:rStyle w:val="FootnoteReference"/>
          <w:rFonts w:ascii="Book Antiqua" w:hAnsi="Book Antiqua"/>
          <w:sz w:val="24"/>
          <w:szCs w:val="24"/>
        </w:rPr>
        <w:footnoteReference w:id="3"/>
      </w:r>
      <w:r w:rsidRPr="00951930">
        <w:rPr>
          <w:rFonts w:ascii="Book Antiqua" w:hAnsi="Book Antiqua"/>
          <w:sz w:val="24"/>
          <w:szCs w:val="24"/>
        </w:rPr>
        <w:t>Ministry has come with amendment in Rule 38 Companies (Incorporation) Fifth Amendment Rules, 2016 dated 29</w:t>
      </w:r>
      <w:r w:rsidRPr="00951930">
        <w:rPr>
          <w:rFonts w:ascii="Book Antiqua" w:hAnsi="Book Antiqua"/>
          <w:sz w:val="24"/>
          <w:szCs w:val="24"/>
          <w:vertAlign w:val="superscript"/>
        </w:rPr>
        <w:t>th</w:t>
      </w:r>
      <w:r w:rsidRPr="00951930">
        <w:rPr>
          <w:rFonts w:ascii="Book Antiqua" w:hAnsi="Book Antiqua"/>
          <w:sz w:val="24"/>
          <w:szCs w:val="24"/>
        </w:rPr>
        <w:t xml:space="preserve"> December, 2016.</w:t>
      </w:r>
    </w:p>
    <w:p w:rsidR="00B04146" w:rsidRDefault="00B04146" w:rsidP="00995DFA">
      <w:pPr>
        <w:tabs>
          <w:tab w:val="left" w:pos="1260"/>
        </w:tabs>
        <w:ind w:left="-540"/>
        <w:jc w:val="both"/>
        <w:rPr>
          <w:rFonts w:ascii="Copperplate Gothic Bold" w:hAnsi="Copperplate Gothic Bold" w:cs="Arial"/>
          <w:color w:val="95B3D7" w:themeColor="accent1" w:themeTint="99"/>
          <w:sz w:val="26"/>
          <w:szCs w:val="26"/>
          <w:u w:val="single"/>
          <w:shd w:val="clear" w:color="auto" w:fill="FFFFFF"/>
        </w:rPr>
      </w:pPr>
      <w:r w:rsidRPr="00B04146">
        <w:rPr>
          <w:rFonts w:ascii="Copperplate Gothic Bold" w:hAnsi="Copperplate Gothic Bold" w:cs="Arial"/>
          <w:color w:val="95B3D7" w:themeColor="accent1" w:themeTint="99"/>
          <w:sz w:val="26"/>
          <w:szCs w:val="26"/>
          <w:u w:val="single"/>
          <w:shd w:val="clear" w:color="auto" w:fill="FFFFFF"/>
        </w:rPr>
        <w:t>Single Window Form</w:t>
      </w:r>
      <w:r>
        <w:rPr>
          <w:rFonts w:ascii="Copperplate Gothic Bold" w:hAnsi="Copperplate Gothic Bold" w:cs="Arial"/>
          <w:color w:val="95B3D7" w:themeColor="accent1" w:themeTint="99"/>
          <w:sz w:val="26"/>
          <w:szCs w:val="26"/>
          <w:u w:val="single"/>
          <w:shd w:val="clear" w:color="auto" w:fill="FFFFFF"/>
        </w:rPr>
        <w:t>:</w:t>
      </w:r>
    </w:p>
    <w:p w:rsidR="00B04146" w:rsidRDefault="00B04146" w:rsidP="00995DFA">
      <w:pPr>
        <w:tabs>
          <w:tab w:val="left" w:pos="1260"/>
        </w:tabs>
        <w:ind w:left="-540"/>
        <w:jc w:val="both"/>
        <w:rPr>
          <w:rFonts w:ascii="Century Schoolbook" w:hAnsi="Century Schoolbook" w:cs="Arial"/>
          <w:sz w:val="24"/>
          <w:szCs w:val="24"/>
        </w:rPr>
      </w:pPr>
      <w:r>
        <w:rPr>
          <w:rFonts w:ascii="Century Schoolbook" w:hAnsi="Century Schoolbook" w:cs="Arial"/>
          <w:sz w:val="24"/>
          <w:szCs w:val="24"/>
        </w:rPr>
        <w:t xml:space="preserve">Earlier if a </w:t>
      </w:r>
      <w:r w:rsidR="00AC5DC5">
        <w:rPr>
          <w:rFonts w:ascii="Century Schoolbook" w:hAnsi="Century Schoolbook" w:cs="Arial"/>
          <w:sz w:val="24"/>
          <w:szCs w:val="24"/>
        </w:rPr>
        <w:t xml:space="preserve">Person </w:t>
      </w:r>
      <w:r>
        <w:rPr>
          <w:rFonts w:ascii="Century Schoolbook" w:hAnsi="Century Schoolbook" w:cs="Arial"/>
          <w:sz w:val="24"/>
          <w:szCs w:val="24"/>
        </w:rPr>
        <w:t xml:space="preserve">wants to incorporate Company then it has to apply for the DIN, Approval of the Name Avaibility, </w:t>
      </w:r>
      <w:proofErr w:type="gramStart"/>
      <w:r>
        <w:rPr>
          <w:rFonts w:ascii="Century Schoolbook" w:hAnsi="Century Schoolbook" w:cs="Arial"/>
          <w:sz w:val="24"/>
          <w:szCs w:val="24"/>
        </w:rPr>
        <w:t>Separate</w:t>
      </w:r>
      <w:proofErr w:type="gramEnd"/>
      <w:r>
        <w:rPr>
          <w:rFonts w:ascii="Century Schoolbook" w:hAnsi="Century Schoolbook" w:cs="Arial"/>
          <w:sz w:val="24"/>
          <w:szCs w:val="24"/>
        </w:rPr>
        <w:t xml:space="preserve"> form for first Director, Registered office address</w:t>
      </w:r>
      <w:r w:rsidR="00E04CCC">
        <w:rPr>
          <w:rFonts w:ascii="Century Schoolbook" w:hAnsi="Century Schoolbook" w:cs="Arial"/>
          <w:sz w:val="24"/>
          <w:szCs w:val="24"/>
        </w:rPr>
        <w:t>, PAN, TAN</w:t>
      </w:r>
      <w:r>
        <w:rPr>
          <w:rFonts w:ascii="Century Schoolbook" w:hAnsi="Century Schoolbook" w:cs="Arial"/>
          <w:sz w:val="24"/>
          <w:szCs w:val="24"/>
        </w:rPr>
        <w:t xml:space="preserve"> etc. But this form is a single window for Incorporation of Company.</w:t>
      </w:r>
    </w:p>
    <w:p w:rsidR="00B04146" w:rsidRDefault="00B04146" w:rsidP="00995DFA">
      <w:pPr>
        <w:tabs>
          <w:tab w:val="left" w:pos="1260"/>
        </w:tabs>
        <w:ind w:left="-540"/>
        <w:jc w:val="both"/>
        <w:rPr>
          <w:rFonts w:ascii="Century Schoolbook" w:hAnsi="Century Schoolbook" w:cs="Arial"/>
          <w:sz w:val="24"/>
          <w:szCs w:val="24"/>
        </w:rPr>
      </w:pPr>
      <w:r>
        <w:rPr>
          <w:rFonts w:ascii="Century Schoolbook" w:hAnsi="Century Schoolbook" w:cs="Arial"/>
          <w:sz w:val="24"/>
          <w:szCs w:val="24"/>
        </w:rPr>
        <w:t>T</w:t>
      </w:r>
      <w:r w:rsidRPr="00B04146">
        <w:rPr>
          <w:rFonts w:ascii="Century Schoolbook" w:hAnsi="Century Schoolbook" w:cs="Arial"/>
          <w:sz w:val="24"/>
          <w:szCs w:val="24"/>
        </w:rPr>
        <w:t>his form can be used for the following purposes</w:t>
      </w:r>
      <w:r>
        <w:rPr>
          <w:rFonts w:ascii="Century Schoolbook" w:hAnsi="Century Schoolbook" w:cs="Arial"/>
          <w:sz w:val="24"/>
          <w:szCs w:val="24"/>
        </w:rPr>
        <w:t>:</w:t>
      </w:r>
    </w:p>
    <w:p w:rsidR="00B04146" w:rsidRDefault="00AC5DC5" w:rsidP="00B04146">
      <w:pPr>
        <w:pStyle w:val="ListParagraph"/>
        <w:numPr>
          <w:ilvl w:val="0"/>
          <w:numId w:val="5"/>
        </w:numPr>
        <w:tabs>
          <w:tab w:val="left" w:pos="1260"/>
        </w:tabs>
        <w:jc w:val="both"/>
        <w:rPr>
          <w:rFonts w:ascii="Century Schoolbook" w:hAnsi="Century Schoolbook" w:cs="Arial"/>
          <w:sz w:val="24"/>
          <w:szCs w:val="24"/>
        </w:rPr>
      </w:pPr>
      <w:r>
        <w:rPr>
          <w:rFonts w:ascii="Century Schoolbook" w:hAnsi="Century Schoolbook" w:cs="Arial"/>
          <w:sz w:val="24"/>
          <w:szCs w:val="24"/>
        </w:rPr>
        <w:t xml:space="preserve">Application </w:t>
      </w:r>
      <w:r w:rsidR="00B04146">
        <w:rPr>
          <w:rFonts w:ascii="Century Schoolbook" w:hAnsi="Century Schoolbook" w:cs="Arial"/>
          <w:sz w:val="24"/>
          <w:szCs w:val="24"/>
        </w:rPr>
        <w:t xml:space="preserve">of DIN </w:t>
      </w:r>
      <w:r>
        <w:rPr>
          <w:rFonts w:ascii="Century Schoolbook" w:hAnsi="Century Schoolbook" w:cs="Arial"/>
          <w:sz w:val="24"/>
          <w:szCs w:val="24"/>
        </w:rPr>
        <w:t>(</w:t>
      </w:r>
      <w:r w:rsidR="00B04146">
        <w:rPr>
          <w:rFonts w:ascii="Century Schoolbook" w:hAnsi="Century Schoolbook" w:cs="Arial"/>
          <w:sz w:val="24"/>
          <w:szCs w:val="24"/>
        </w:rPr>
        <w:t>upto 3 Directors</w:t>
      </w:r>
      <w:r>
        <w:rPr>
          <w:rFonts w:ascii="Century Schoolbook" w:hAnsi="Century Schoolbook" w:cs="Arial"/>
          <w:sz w:val="24"/>
          <w:szCs w:val="24"/>
        </w:rPr>
        <w:t>)</w:t>
      </w:r>
    </w:p>
    <w:p w:rsidR="00B04146" w:rsidRDefault="00AC5DC5" w:rsidP="00B04146">
      <w:pPr>
        <w:pStyle w:val="ListParagraph"/>
        <w:numPr>
          <w:ilvl w:val="0"/>
          <w:numId w:val="5"/>
        </w:numPr>
        <w:tabs>
          <w:tab w:val="left" w:pos="1260"/>
        </w:tabs>
        <w:jc w:val="both"/>
        <w:rPr>
          <w:rFonts w:ascii="Century Schoolbook" w:hAnsi="Century Schoolbook" w:cs="Arial"/>
          <w:sz w:val="24"/>
          <w:szCs w:val="24"/>
        </w:rPr>
      </w:pPr>
      <w:r>
        <w:rPr>
          <w:rFonts w:ascii="Century Schoolbook" w:hAnsi="Century Schoolbook" w:cs="Arial"/>
          <w:sz w:val="24"/>
          <w:szCs w:val="24"/>
        </w:rPr>
        <w:lastRenderedPageBreak/>
        <w:t>Application for Avaibility of</w:t>
      </w:r>
      <w:r w:rsidR="00B04146">
        <w:rPr>
          <w:rFonts w:ascii="Century Schoolbook" w:hAnsi="Century Schoolbook" w:cs="Arial"/>
          <w:sz w:val="24"/>
          <w:szCs w:val="24"/>
        </w:rPr>
        <w:t xml:space="preserve"> Name </w:t>
      </w:r>
    </w:p>
    <w:p w:rsidR="00B04146" w:rsidRDefault="00B04146" w:rsidP="00B04146">
      <w:pPr>
        <w:pStyle w:val="ListParagraph"/>
        <w:numPr>
          <w:ilvl w:val="0"/>
          <w:numId w:val="5"/>
        </w:numPr>
        <w:tabs>
          <w:tab w:val="left" w:pos="1260"/>
        </w:tabs>
        <w:jc w:val="both"/>
        <w:rPr>
          <w:rFonts w:ascii="Century Schoolbook" w:hAnsi="Century Schoolbook" w:cs="Arial"/>
          <w:sz w:val="24"/>
          <w:szCs w:val="24"/>
        </w:rPr>
      </w:pPr>
      <w:r>
        <w:rPr>
          <w:rFonts w:ascii="Century Schoolbook" w:hAnsi="Century Schoolbook" w:cs="Arial"/>
          <w:sz w:val="24"/>
          <w:szCs w:val="24"/>
        </w:rPr>
        <w:t>No need to file separate form for first Director (DIR-12)</w:t>
      </w:r>
    </w:p>
    <w:p w:rsidR="00B04146" w:rsidRDefault="00B04146" w:rsidP="00B04146">
      <w:pPr>
        <w:pStyle w:val="ListParagraph"/>
        <w:numPr>
          <w:ilvl w:val="0"/>
          <w:numId w:val="5"/>
        </w:numPr>
        <w:tabs>
          <w:tab w:val="left" w:pos="1260"/>
        </w:tabs>
        <w:jc w:val="both"/>
        <w:rPr>
          <w:rFonts w:ascii="Century Schoolbook" w:hAnsi="Century Schoolbook" w:cs="Arial"/>
          <w:sz w:val="24"/>
          <w:szCs w:val="24"/>
        </w:rPr>
      </w:pPr>
      <w:r>
        <w:rPr>
          <w:rFonts w:ascii="Century Schoolbook" w:hAnsi="Century Schoolbook" w:cs="Arial"/>
          <w:sz w:val="24"/>
          <w:szCs w:val="24"/>
        </w:rPr>
        <w:t>No need to file separate form for address of registered office (INC-22)</w:t>
      </w:r>
    </w:p>
    <w:p w:rsidR="00B0119E" w:rsidRPr="00B04146" w:rsidRDefault="00FC3FB2" w:rsidP="00B04146">
      <w:pPr>
        <w:pStyle w:val="ListParagraph"/>
        <w:numPr>
          <w:ilvl w:val="0"/>
          <w:numId w:val="5"/>
        </w:numPr>
        <w:tabs>
          <w:tab w:val="left" w:pos="1260"/>
        </w:tabs>
        <w:jc w:val="both"/>
        <w:rPr>
          <w:rFonts w:ascii="Century Schoolbook" w:hAnsi="Century Schoolbook" w:cs="Arial"/>
          <w:sz w:val="24"/>
          <w:szCs w:val="24"/>
        </w:rPr>
      </w:pPr>
      <w:r>
        <w:rPr>
          <w:rStyle w:val="FootnoteReference"/>
          <w:rFonts w:ascii="Century Schoolbook" w:hAnsi="Century Schoolbook" w:cs="Arial"/>
          <w:sz w:val="24"/>
          <w:szCs w:val="24"/>
        </w:rPr>
        <w:footnoteReference w:id="4"/>
      </w:r>
      <w:r w:rsidR="00B0119E">
        <w:rPr>
          <w:rFonts w:ascii="Century Schoolbook" w:hAnsi="Century Schoolbook" w:cs="Arial"/>
          <w:sz w:val="24"/>
          <w:szCs w:val="24"/>
        </w:rPr>
        <w:t>No need to file separate form for PAN &amp; TAN</w:t>
      </w:r>
    </w:p>
    <w:p w:rsidR="003852DA" w:rsidRPr="00B04146" w:rsidRDefault="0091799A" w:rsidP="00995DFA">
      <w:pPr>
        <w:tabs>
          <w:tab w:val="left" w:pos="1260"/>
        </w:tabs>
        <w:ind w:left="-540"/>
        <w:jc w:val="both"/>
        <w:rPr>
          <w:rFonts w:ascii="Copperplate Gothic Bold" w:hAnsi="Copperplate Gothic Bold" w:cs="Arial"/>
          <w:color w:val="95B3D7" w:themeColor="accent1" w:themeTint="99"/>
          <w:sz w:val="26"/>
          <w:szCs w:val="26"/>
          <w:u w:val="single"/>
          <w:shd w:val="clear" w:color="auto" w:fill="FFFFFF"/>
        </w:rPr>
      </w:pPr>
      <w:r>
        <w:rPr>
          <w:rFonts w:ascii="Copperplate Gothic Bold" w:hAnsi="Copperplate Gothic Bold" w:cs="Arial"/>
          <w:color w:val="95B3D7" w:themeColor="accent1" w:themeTint="99"/>
          <w:sz w:val="26"/>
          <w:szCs w:val="26"/>
          <w:u w:val="single"/>
          <w:shd w:val="clear" w:color="auto" w:fill="FFFFFF"/>
        </w:rPr>
        <w:t>Mandatory to file</w:t>
      </w:r>
      <w:r w:rsidR="00AC1854" w:rsidRPr="00B04146">
        <w:rPr>
          <w:rFonts w:ascii="Copperplate Gothic Bold" w:hAnsi="Copperplate Gothic Bold" w:cs="Arial"/>
          <w:color w:val="95B3D7" w:themeColor="accent1" w:themeTint="99"/>
          <w:sz w:val="26"/>
          <w:szCs w:val="26"/>
          <w:u w:val="single"/>
          <w:shd w:val="clear" w:color="auto" w:fill="FFFFFF"/>
        </w:rPr>
        <w:t xml:space="preserve"> e-Form </w:t>
      </w:r>
      <w:proofErr w:type="gramStart"/>
      <w:r>
        <w:rPr>
          <w:rFonts w:ascii="Copperplate Gothic Bold" w:hAnsi="Copperplate Gothic Bold" w:cs="Arial"/>
          <w:color w:val="95B3D7" w:themeColor="accent1" w:themeTint="99"/>
          <w:sz w:val="26"/>
          <w:szCs w:val="26"/>
          <w:u w:val="single"/>
          <w:shd w:val="clear" w:color="auto" w:fill="FFFFFF"/>
        </w:rPr>
        <w:t>inc-</w:t>
      </w:r>
      <w:proofErr w:type="gramEnd"/>
      <w:r>
        <w:rPr>
          <w:rFonts w:ascii="Copperplate Gothic Bold" w:hAnsi="Copperplate Gothic Bold" w:cs="Arial"/>
          <w:color w:val="95B3D7" w:themeColor="accent1" w:themeTint="99"/>
          <w:sz w:val="26"/>
          <w:szCs w:val="26"/>
          <w:u w:val="single"/>
          <w:shd w:val="clear" w:color="auto" w:fill="FFFFFF"/>
        </w:rPr>
        <w:t>32</w:t>
      </w:r>
      <w:r w:rsidR="00AC1854" w:rsidRPr="00B04146">
        <w:rPr>
          <w:rFonts w:ascii="Copperplate Gothic Bold" w:hAnsi="Copperplate Gothic Bold" w:cs="Arial"/>
          <w:color w:val="95B3D7" w:themeColor="accent1" w:themeTint="99"/>
          <w:sz w:val="26"/>
          <w:szCs w:val="26"/>
          <w:u w:val="single"/>
          <w:shd w:val="clear" w:color="auto" w:fill="FFFFFF"/>
        </w:rPr>
        <w:t xml:space="preserve">–    </w:t>
      </w:r>
    </w:p>
    <w:p w:rsidR="003852DA" w:rsidRPr="00C471C7" w:rsidRDefault="00AC1854" w:rsidP="00995DFA">
      <w:pPr>
        <w:tabs>
          <w:tab w:val="left" w:pos="1260"/>
        </w:tabs>
        <w:ind w:left="-540"/>
        <w:jc w:val="both"/>
        <w:rPr>
          <w:rFonts w:ascii="Garamond" w:hAnsi="Garamond" w:cs="Arial"/>
          <w:sz w:val="24"/>
          <w:szCs w:val="24"/>
        </w:rPr>
      </w:pPr>
      <w:r w:rsidRPr="00C471C7">
        <w:rPr>
          <w:rFonts w:ascii="Century Schoolbook" w:hAnsi="Century Schoolbook" w:cs="Arial"/>
          <w:sz w:val="24"/>
          <w:szCs w:val="24"/>
        </w:rPr>
        <w:t>This form available on MCA w.e.f. 03.10.2016.</w:t>
      </w:r>
      <w:r w:rsidR="003852DA" w:rsidRPr="00C471C7">
        <w:rPr>
          <w:rFonts w:ascii="Century Schoolbook" w:hAnsi="Century Schoolbook" w:cs="Arial"/>
          <w:sz w:val="24"/>
          <w:szCs w:val="24"/>
        </w:rPr>
        <w:t xml:space="preserve">Ministry has </w:t>
      </w:r>
      <w:r w:rsidR="00AC5DC5" w:rsidRPr="00C471C7">
        <w:rPr>
          <w:rFonts w:ascii="Century Schoolbook" w:hAnsi="Century Schoolbook" w:cs="Arial"/>
          <w:sz w:val="24"/>
          <w:szCs w:val="24"/>
        </w:rPr>
        <w:t>moved toward</w:t>
      </w:r>
      <w:r w:rsidR="003852DA" w:rsidRPr="00C471C7">
        <w:rPr>
          <w:rFonts w:ascii="Century Schoolbook" w:hAnsi="Century Schoolbook" w:cs="Arial"/>
          <w:sz w:val="24"/>
          <w:szCs w:val="24"/>
        </w:rPr>
        <w:t xml:space="preserve"> with notification </w:t>
      </w:r>
      <w:r w:rsidR="00C471C7">
        <w:rPr>
          <w:rFonts w:ascii="Century Schoolbook" w:hAnsi="Century Schoolbook" w:cs="Arial"/>
          <w:sz w:val="24"/>
          <w:szCs w:val="24"/>
        </w:rPr>
        <w:t xml:space="preserve">dated </w:t>
      </w:r>
      <w:r w:rsidR="003852DA" w:rsidRPr="00C471C7">
        <w:rPr>
          <w:rFonts w:ascii="Century Schoolbook" w:hAnsi="Century Schoolbook" w:cs="Arial"/>
          <w:sz w:val="24"/>
          <w:szCs w:val="24"/>
        </w:rPr>
        <w:t>29</w:t>
      </w:r>
      <w:r w:rsidR="003852DA" w:rsidRPr="00C471C7">
        <w:rPr>
          <w:rFonts w:ascii="Century Schoolbook" w:hAnsi="Century Schoolbook" w:cs="Arial"/>
          <w:sz w:val="24"/>
          <w:szCs w:val="24"/>
          <w:vertAlign w:val="superscript"/>
        </w:rPr>
        <w:t>th</w:t>
      </w:r>
      <w:r w:rsidR="003852DA" w:rsidRPr="00C471C7">
        <w:rPr>
          <w:rFonts w:ascii="Century Schoolbook" w:hAnsi="Century Schoolbook" w:cs="Arial"/>
          <w:sz w:val="24"/>
          <w:szCs w:val="24"/>
        </w:rPr>
        <w:t xml:space="preserve">December, 2016 </w:t>
      </w:r>
      <w:r w:rsidR="00577770" w:rsidRPr="00C471C7">
        <w:rPr>
          <w:rFonts w:ascii="Century Schoolbook" w:hAnsi="Century Schoolbook" w:cs="Arial"/>
          <w:sz w:val="24"/>
          <w:szCs w:val="24"/>
        </w:rPr>
        <w:t>by this notification</w:t>
      </w:r>
      <w:r w:rsidR="003852DA" w:rsidRPr="00C471C7">
        <w:rPr>
          <w:rFonts w:ascii="Century Schoolbook" w:hAnsi="Century Schoolbook" w:cs="Arial"/>
          <w:sz w:val="24"/>
          <w:szCs w:val="24"/>
        </w:rPr>
        <w:t xml:space="preserve"> Companies can be incorporated only by following forms:</w:t>
      </w:r>
    </w:p>
    <w:p w:rsidR="003852DA" w:rsidRPr="00C471C7" w:rsidRDefault="003852DA" w:rsidP="003852DA">
      <w:pPr>
        <w:pStyle w:val="ListParagraph"/>
        <w:numPr>
          <w:ilvl w:val="0"/>
          <w:numId w:val="2"/>
        </w:numPr>
        <w:tabs>
          <w:tab w:val="left" w:pos="1260"/>
        </w:tabs>
        <w:rPr>
          <w:rFonts w:ascii="Garamond" w:hAnsi="Garamond" w:cs="Arial"/>
          <w:color w:val="000000"/>
          <w:sz w:val="24"/>
          <w:szCs w:val="24"/>
          <w:shd w:val="clear" w:color="auto" w:fill="FFFFFF"/>
        </w:rPr>
      </w:pPr>
      <w:r w:rsidRPr="00C471C7">
        <w:rPr>
          <w:rFonts w:ascii="Garamond" w:hAnsi="Garamond" w:cs="Arial"/>
          <w:color w:val="000000"/>
          <w:sz w:val="24"/>
          <w:szCs w:val="24"/>
          <w:shd w:val="clear" w:color="auto" w:fill="FFFFFF"/>
        </w:rPr>
        <w:t>One Person Company</w:t>
      </w:r>
      <w:r w:rsidRPr="00C471C7">
        <w:rPr>
          <w:rFonts w:ascii="Garamond" w:hAnsi="Garamond" w:cs="Arial"/>
          <w:color w:val="000000"/>
          <w:sz w:val="24"/>
          <w:szCs w:val="24"/>
          <w:shd w:val="clear" w:color="auto" w:fill="FFFFFF"/>
        </w:rPr>
        <w:tab/>
      </w:r>
      <w:r w:rsidRPr="00C471C7">
        <w:rPr>
          <w:rFonts w:ascii="Garamond" w:hAnsi="Garamond" w:cs="Arial"/>
          <w:color w:val="000000"/>
          <w:sz w:val="24"/>
          <w:szCs w:val="24"/>
          <w:shd w:val="clear" w:color="auto" w:fill="FFFFFF"/>
        </w:rPr>
        <w:tab/>
      </w:r>
      <w:r w:rsidRPr="00C471C7">
        <w:rPr>
          <w:rFonts w:ascii="Garamond" w:hAnsi="Garamond" w:cs="Arial"/>
          <w:color w:val="000000"/>
          <w:sz w:val="24"/>
          <w:szCs w:val="24"/>
          <w:shd w:val="clear" w:color="auto" w:fill="FFFFFF"/>
        </w:rPr>
        <w:tab/>
      </w:r>
      <w:r w:rsidRPr="00C471C7">
        <w:rPr>
          <w:rFonts w:ascii="Garamond" w:hAnsi="Garamond" w:cs="Arial"/>
          <w:color w:val="000000"/>
          <w:sz w:val="24"/>
          <w:szCs w:val="24"/>
          <w:shd w:val="clear" w:color="auto" w:fill="FFFFFF"/>
        </w:rPr>
        <w:tab/>
      </w:r>
      <w:r w:rsidRPr="00C471C7">
        <w:rPr>
          <w:rFonts w:ascii="Garamond" w:hAnsi="Garamond" w:cs="Arial"/>
          <w:color w:val="000000"/>
          <w:sz w:val="24"/>
          <w:szCs w:val="24"/>
          <w:shd w:val="clear" w:color="auto" w:fill="FFFFFF"/>
        </w:rPr>
        <w:tab/>
      </w:r>
      <w:r w:rsidRPr="00C471C7">
        <w:rPr>
          <w:rFonts w:ascii="Garamond" w:hAnsi="Garamond" w:cs="Arial"/>
          <w:color w:val="000000"/>
          <w:sz w:val="24"/>
          <w:szCs w:val="24"/>
          <w:shd w:val="clear" w:color="auto" w:fill="FFFFFF"/>
        </w:rPr>
        <w:tab/>
      </w:r>
      <w:r w:rsidRPr="00C471C7">
        <w:rPr>
          <w:rFonts w:ascii="Garamond" w:hAnsi="Garamond" w:cs="Arial"/>
          <w:color w:val="000000"/>
          <w:sz w:val="24"/>
          <w:szCs w:val="24"/>
          <w:shd w:val="clear" w:color="auto" w:fill="FFFFFF"/>
        </w:rPr>
        <w:tab/>
        <w:t>= INC-32 (</w:t>
      </w:r>
      <w:r w:rsidR="00D330DE">
        <w:rPr>
          <w:rFonts w:ascii="Garamond" w:hAnsi="Garamond" w:cs="Arial"/>
          <w:color w:val="000000"/>
          <w:sz w:val="24"/>
          <w:szCs w:val="24"/>
          <w:shd w:val="clear" w:color="auto" w:fill="FFFFFF"/>
        </w:rPr>
        <w:t xml:space="preserve">SPICe </w:t>
      </w:r>
      <w:r w:rsidRPr="00C471C7">
        <w:rPr>
          <w:rFonts w:ascii="Garamond" w:hAnsi="Garamond" w:cs="Arial"/>
          <w:color w:val="000000"/>
          <w:sz w:val="24"/>
          <w:szCs w:val="24"/>
          <w:shd w:val="clear" w:color="auto" w:fill="FFFFFF"/>
        </w:rPr>
        <w:t>)</w:t>
      </w:r>
    </w:p>
    <w:p w:rsidR="003852DA" w:rsidRPr="00C471C7" w:rsidRDefault="003852DA" w:rsidP="003852DA">
      <w:pPr>
        <w:pStyle w:val="ListParagraph"/>
        <w:numPr>
          <w:ilvl w:val="0"/>
          <w:numId w:val="2"/>
        </w:numPr>
        <w:tabs>
          <w:tab w:val="left" w:pos="1260"/>
        </w:tabs>
        <w:rPr>
          <w:rFonts w:ascii="Garamond" w:hAnsi="Garamond" w:cs="Arial"/>
          <w:color w:val="000000"/>
          <w:sz w:val="24"/>
          <w:szCs w:val="24"/>
          <w:shd w:val="clear" w:color="auto" w:fill="FFFFFF"/>
        </w:rPr>
      </w:pPr>
      <w:r w:rsidRPr="00C471C7">
        <w:rPr>
          <w:rFonts w:ascii="Garamond" w:hAnsi="Garamond" w:cs="Arial"/>
          <w:color w:val="000000"/>
          <w:sz w:val="24"/>
          <w:szCs w:val="24"/>
          <w:shd w:val="clear" w:color="auto" w:fill="FFFFFF"/>
        </w:rPr>
        <w:t xml:space="preserve">Private Limited Company (with7 or less </w:t>
      </w:r>
      <w:r w:rsidR="00577770" w:rsidRPr="00C471C7">
        <w:rPr>
          <w:rFonts w:ascii="Garamond" w:hAnsi="Garamond" w:cs="Arial"/>
          <w:color w:val="000000"/>
          <w:sz w:val="24"/>
          <w:szCs w:val="24"/>
          <w:shd w:val="clear" w:color="auto" w:fill="FFFFFF"/>
        </w:rPr>
        <w:t>than</w:t>
      </w:r>
      <w:r w:rsidRPr="00C471C7">
        <w:rPr>
          <w:rFonts w:ascii="Garamond" w:hAnsi="Garamond" w:cs="Arial"/>
          <w:color w:val="000000"/>
          <w:sz w:val="24"/>
          <w:szCs w:val="24"/>
          <w:shd w:val="clear" w:color="auto" w:fill="FFFFFF"/>
        </w:rPr>
        <w:t xml:space="preserve"> 7 subscribers)</w:t>
      </w:r>
      <w:r w:rsidRPr="00C471C7">
        <w:rPr>
          <w:rFonts w:ascii="Garamond" w:hAnsi="Garamond" w:cs="Arial"/>
          <w:color w:val="000000"/>
          <w:sz w:val="24"/>
          <w:szCs w:val="24"/>
          <w:shd w:val="clear" w:color="auto" w:fill="FFFFFF"/>
        </w:rPr>
        <w:tab/>
      </w:r>
      <w:r w:rsidRPr="00C471C7">
        <w:rPr>
          <w:rFonts w:ascii="Garamond" w:hAnsi="Garamond" w:cs="Arial"/>
          <w:color w:val="000000"/>
          <w:sz w:val="24"/>
          <w:szCs w:val="24"/>
          <w:shd w:val="clear" w:color="auto" w:fill="FFFFFF"/>
        </w:rPr>
        <w:tab/>
        <w:t>= INC-32 (</w:t>
      </w:r>
      <w:r w:rsidR="00D330DE">
        <w:rPr>
          <w:rFonts w:ascii="Garamond" w:hAnsi="Garamond" w:cs="Arial"/>
          <w:color w:val="000000"/>
          <w:sz w:val="24"/>
          <w:szCs w:val="24"/>
          <w:shd w:val="clear" w:color="auto" w:fill="FFFFFF"/>
        </w:rPr>
        <w:t xml:space="preserve">SPICe </w:t>
      </w:r>
      <w:r w:rsidRPr="00C471C7">
        <w:rPr>
          <w:rFonts w:ascii="Garamond" w:hAnsi="Garamond" w:cs="Arial"/>
          <w:color w:val="000000"/>
          <w:sz w:val="24"/>
          <w:szCs w:val="24"/>
          <w:shd w:val="clear" w:color="auto" w:fill="FFFFFF"/>
        </w:rPr>
        <w:t>)</w:t>
      </w:r>
    </w:p>
    <w:p w:rsidR="003852DA" w:rsidRPr="00C471C7" w:rsidRDefault="003852DA" w:rsidP="003852DA">
      <w:pPr>
        <w:pStyle w:val="ListParagraph"/>
        <w:numPr>
          <w:ilvl w:val="0"/>
          <w:numId w:val="2"/>
        </w:numPr>
        <w:tabs>
          <w:tab w:val="left" w:pos="1260"/>
        </w:tabs>
        <w:rPr>
          <w:rFonts w:ascii="Garamond" w:hAnsi="Garamond" w:cs="Arial"/>
          <w:color w:val="000000"/>
          <w:sz w:val="24"/>
          <w:szCs w:val="24"/>
          <w:shd w:val="clear" w:color="auto" w:fill="FFFFFF"/>
        </w:rPr>
      </w:pPr>
      <w:r w:rsidRPr="00C471C7">
        <w:rPr>
          <w:rFonts w:ascii="Garamond" w:hAnsi="Garamond" w:cs="Arial"/>
          <w:color w:val="000000"/>
          <w:sz w:val="24"/>
          <w:szCs w:val="24"/>
          <w:shd w:val="clear" w:color="auto" w:fill="FFFFFF"/>
        </w:rPr>
        <w:t xml:space="preserve">Public Limited Company (with7 or less </w:t>
      </w:r>
      <w:r w:rsidR="00577770" w:rsidRPr="00C471C7">
        <w:rPr>
          <w:rFonts w:ascii="Garamond" w:hAnsi="Garamond" w:cs="Arial"/>
          <w:color w:val="000000"/>
          <w:sz w:val="24"/>
          <w:szCs w:val="24"/>
          <w:shd w:val="clear" w:color="auto" w:fill="FFFFFF"/>
        </w:rPr>
        <w:t xml:space="preserve">than </w:t>
      </w:r>
      <w:r w:rsidRPr="00C471C7">
        <w:rPr>
          <w:rFonts w:ascii="Garamond" w:hAnsi="Garamond" w:cs="Arial"/>
          <w:color w:val="000000"/>
          <w:sz w:val="24"/>
          <w:szCs w:val="24"/>
          <w:shd w:val="clear" w:color="auto" w:fill="FFFFFF"/>
        </w:rPr>
        <w:t>7 subscribers)</w:t>
      </w:r>
      <w:r w:rsidRPr="00C471C7">
        <w:rPr>
          <w:rFonts w:ascii="Garamond" w:hAnsi="Garamond" w:cs="Arial"/>
          <w:color w:val="000000"/>
          <w:sz w:val="24"/>
          <w:szCs w:val="24"/>
          <w:shd w:val="clear" w:color="auto" w:fill="FFFFFF"/>
        </w:rPr>
        <w:tab/>
      </w:r>
      <w:r w:rsidRPr="00C471C7">
        <w:rPr>
          <w:rFonts w:ascii="Garamond" w:hAnsi="Garamond" w:cs="Arial"/>
          <w:color w:val="000000"/>
          <w:sz w:val="24"/>
          <w:szCs w:val="24"/>
          <w:shd w:val="clear" w:color="auto" w:fill="FFFFFF"/>
        </w:rPr>
        <w:tab/>
        <w:t>= INC-32 (</w:t>
      </w:r>
      <w:r w:rsidR="00D330DE">
        <w:rPr>
          <w:rFonts w:ascii="Garamond" w:hAnsi="Garamond" w:cs="Arial"/>
          <w:color w:val="000000"/>
          <w:sz w:val="24"/>
          <w:szCs w:val="24"/>
          <w:shd w:val="clear" w:color="auto" w:fill="FFFFFF"/>
        </w:rPr>
        <w:t xml:space="preserve">SPICe </w:t>
      </w:r>
      <w:r w:rsidRPr="00C471C7">
        <w:rPr>
          <w:rFonts w:ascii="Garamond" w:hAnsi="Garamond" w:cs="Arial"/>
          <w:color w:val="000000"/>
          <w:sz w:val="24"/>
          <w:szCs w:val="24"/>
          <w:shd w:val="clear" w:color="auto" w:fill="FFFFFF"/>
        </w:rPr>
        <w:t>)</w:t>
      </w:r>
    </w:p>
    <w:p w:rsidR="003852DA" w:rsidRPr="00C471C7" w:rsidRDefault="00AC5DC5" w:rsidP="003852DA">
      <w:pPr>
        <w:pStyle w:val="ListParagraph"/>
        <w:numPr>
          <w:ilvl w:val="0"/>
          <w:numId w:val="2"/>
        </w:numPr>
        <w:tabs>
          <w:tab w:val="left" w:pos="1260"/>
        </w:tabs>
        <w:rPr>
          <w:rFonts w:ascii="Garamond" w:hAnsi="Garamond" w:cs="Arial"/>
          <w:color w:val="000000"/>
          <w:sz w:val="24"/>
          <w:szCs w:val="24"/>
          <w:shd w:val="clear" w:color="auto" w:fill="FFFFFF"/>
        </w:rPr>
      </w:pPr>
      <w:r>
        <w:rPr>
          <w:rFonts w:ascii="Garamond" w:hAnsi="Garamond" w:cs="Arial"/>
          <w:color w:val="000000"/>
          <w:sz w:val="24"/>
          <w:szCs w:val="24"/>
          <w:shd w:val="clear" w:color="auto" w:fill="FFFFFF"/>
        </w:rPr>
        <w:t>Section 8 Company</w:t>
      </w:r>
      <w:r w:rsidRPr="00C471C7">
        <w:rPr>
          <w:rFonts w:ascii="Garamond" w:hAnsi="Garamond" w:cs="Arial"/>
          <w:color w:val="000000"/>
          <w:sz w:val="24"/>
          <w:szCs w:val="24"/>
          <w:shd w:val="clear" w:color="auto" w:fill="FFFFFF"/>
        </w:rPr>
        <w:t>(with7 or less than 7 subscribers)</w:t>
      </w:r>
      <w:r w:rsidR="003852DA" w:rsidRPr="00C471C7">
        <w:rPr>
          <w:rFonts w:ascii="Garamond" w:hAnsi="Garamond" w:cs="Arial"/>
          <w:color w:val="000000"/>
          <w:sz w:val="24"/>
          <w:szCs w:val="24"/>
          <w:shd w:val="clear" w:color="auto" w:fill="FFFFFF"/>
        </w:rPr>
        <w:tab/>
      </w:r>
      <w:r w:rsidR="003852DA" w:rsidRPr="00C471C7">
        <w:rPr>
          <w:rFonts w:ascii="Garamond" w:hAnsi="Garamond" w:cs="Arial"/>
          <w:color w:val="000000"/>
          <w:sz w:val="24"/>
          <w:szCs w:val="24"/>
          <w:shd w:val="clear" w:color="auto" w:fill="FFFFFF"/>
        </w:rPr>
        <w:tab/>
      </w:r>
      <w:r w:rsidR="003852DA" w:rsidRPr="00C471C7">
        <w:rPr>
          <w:rFonts w:ascii="Garamond" w:hAnsi="Garamond" w:cs="Arial"/>
          <w:color w:val="000000"/>
          <w:sz w:val="24"/>
          <w:szCs w:val="24"/>
          <w:shd w:val="clear" w:color="auto" w:fill="FFFFFF"/>
        </w:rPr>
        <w:tab/>
        <w:t>= INC-32 (</w:t>
      </w:r>
      <w:r w:rsidR="00D330DE">
        <w:rPr>
          <w:rFonts w:ascii="Garamond" w:hAnsi="Garamond" w:cs="Arial"/>
          <w:color w:val="000000"/>
          <w:sz w:val="24"/>
          <w:szCs w:val="24"/>
          <w:shd w:val="clear" w:color="auto" w:fill="FFFFFF"/>
        </w:rPr>
        <w:t xml:space="preserve">SPICe </w:t>
      </w:r>
      <w:r w:rsidR="003852DA" w:rsidRPr="00C471C7">
        <w:rPr>
          <w:rFonts w:ascii="Garamond" w:hAnsi="Garamond" w:cs="Arial"/>
          <w:color w:val="000000"/>
          <w:sz w:val="24"/>
          <w:szCs w:val="24"/>
          <w:shd w:val="clear" w:color="auto" w:fill="FFFFFF"/>
        </w:rPr>
        <w:t>)</w:t>
      </w:r>
    </w:p>
    <w:p w:rsidR="003852DA" w:rsidRPr="00C471C7" w:rsidRDefault="003852DA" w:rsidP="003852DA">
      <w:pPr>
        <w:pStyle w:val="ListParagraph"/>
        <w:numPr>
          <w:ilvl w:val="0"/>
          <w:numId w:val="2"/>
        </w:numPr>
        <w:tabs>
          <w:tab w:val="left" w:pos="1260"/>
        </w:tabs>
        <w:rPr>
          <w:rFonts w:ascii="Garamond" w:hAnsi="Garamond" w:cs="Arial"/>
          <w:color w:val="000000"/>
          <w:sz w:val="24"/>
          <w:szCs w:val="24"/>
          <w:shd w:val="clear" w:color="auto" w:fill="FFFFFF"/>
        </w:rPr>
      </w:pPr>
      <w:r w:rsidRPr="00C471C7">
        <w:rPr>
          <w:rFonts w:ascii="Garamond" w:hAnsi="Garamond" w:cs="Arial"/>
          <w:color w:val="000000"/>
          <w:sz w:val="24"/>
          <w:szCs w:val="24"/>
          <w:shd w:val="clear" w:color="auto" w:fill="FFFFFF"/>
        </w:rPr>
        <w:t xml:space="preserve">Producer Company (with7 or less </w:t>
      </w:r>
      <w:r w:rsidR="00577770" w:rsidRPr="00C471C7">
        <w:rPr>
          <w:rFonts w:ascii="Garamond" w:hAnsi="Garamond" w:cs="Arial"/>
          <w:color w:val="000000"/>
          <w:sz w:val="24"/>
          <w:szCs w:val="24"/>
          <w:shd w:val="clear" w:color="auto" w:fill="FFFFFF"/>
        </w:rPr>
        <w:t xml:space="preserve">than </w:t>
      </w:r>
      <w:r w:rsidRPr="00C471C7">
        <w:rPr>
          <w:rFonts w:ascii="Garamond" w:hAnsi="Garamond" w:cs="Arial"/>
          <w:color w:val="000000"/>
          <w:sz w:val="24"/>
          <w:szCs w:val="24"/>
          <w:shd w:val="clear" w:color="auto" w:fill="FFFFFF"/>
        </w:rPr>
        <w:t>7 subscribers)</w:t>
      </w:r>
      <w:r w:rsidRPr="00C471C7">
        <w:rPr>
          <w:rFonts w:ascii="Garamond" w:hAnsi="Garamond" w:cs="Arial"/>
          <w:color w:val="000000"/>
          <w:sz w:val="24"/>
          <w:szCs w:val="24"/>
          <w:shd w:val="clear" w:color="auto" w:fill="FFFFFF"/>
        </w:rPr>
        <w:tab/>
      </w:r>
      <w:r w:rsidRPr="00C471C7">
        <w:rPr>
          <w:rFonts w:ascii="Garamond" w:hAnsi="Garamond" w:cs="Arial"/>
          <w:color w:val="000000"/>
          <w:sz w:val="24"/>
          <w:szCs w:val="24"/>
          <w:shd w:val="clear" w:color="auto" w:fill="FFFFFF"/>
        </w:rPr>
        <w:tab/>
      </w:r>
      <w:r w:rsidRPr="00C471C7">
        <w:rPr>
          <w:rFonts w:ascii="Garamond" w:hAnsi="Garamond" w:cs="Arial"/>
          <w:color w:val="000000"/>
          <w:sz w:val="24"/>
          <w:szCs w:val="24"/>
          <w:shd w:val="clear" w:color="auto" w:fill="FFFFFF"/>
        </w:rPr>
        <w:tab/>
        <w:t>= INC-32 (</w:t>
      </w:r>
      <w:r w:rsidR="00D330DE">
        <w:rPr>
          <w:rFonts w:ascii="Garamond" w:hAnsi="Garamond" w:cs="Arial"/>
          <w:color w:val="000000"/>
          <w:sz w:val="24"/>
          <w:szCs w:val="24"/>
          <w:shd w:val="clear" w:color="auto" w:fill="FFFFFF"/>
        </w:rPr>
        <w:t xml:space="preserve">SPICe </w:t>
      </w:r>
      <w:r w:rsidRPr="00C471C7">
        <w:rPr>
          <w:rFonts w:ascii="Garamond" w:hAnsi="Garamond" w:cs="Arial"/>
          <w:color w:val="000000"/>
          <w:sz w:val="24"/>
          <w:szCs w:val="24"/>
          <w:shd w:val="clear" w:color="auto" w:fill="FFFFFF"/>
        </w:rPr>
        <w:t>)</w:t>
      </w:r>
    </w:p>
    <w:p w:rsidR="003852DA" w:rsidRPr="00C471C7" w:rsidRDefault="003852DA" w:rsidP="003852DA">
      <w:pPr>
        <w:pStyle w:val="ListParagraph"/>
        <w:numPr>
          <w:ilvl w:val="0"/>
          <w:numId w:val="2"/>
        </w:numPr>
        <w:tabs>
          <w:tab w:val="left" w:pos="1260"/>
        </w:tabs>
        <w:rPr>
          <w:rFonts w:ascii="Garamond" w:hAnsi="Garamond" w:cs="Arial"/>
          <w:color w:val="000000"/>
          <w:sz w:val="24"/>
          <w:szCs w:val="24"/>
          <w:shd w:val="clear" w:color="auto" w:fill="FFFFFF"/>
        </w:rPr>
      </w:pPr>
      <w:r w:rsidRPr="00C471C7">
        <w:rPr>
          <w:rFonts w:ascii="Garamond" w:hAnsi="Garamond" w:cs="Arial"/>
          <w:color w:val="000000"/>
          <w:sz w:val="24"/>
          <w:szCs w:val="24"/>
          <w:shd w:val="clear" w:color="auto" w:fill="FFFFFF"/>
        </w:rPr>
        <w:t>Producer Company (with more than 7 subscribers)</w:t>
      </w:r>
      <w:r w:rsidRPr="00C471C7">
        <w:rPr>
          <w:rFonts w:ascii="Garamond" w:hAnsi="Garamond" w:cs="Arial"/>
          <w:color w:val="000000"/>
          <w:sz w:val="24"/>
          <w:szCs w:val="24"/>
          <w:shd w:val="clear" w:color="auto" w:fill="FFFFFF"/>
        </w:rPr>
        <w:tab/>
      </w:r>
      <w:r w:rsidRPr="00C471C7">
        <w:rPr>
          <w:rFonts w:ascii="Garamond" w:hAnsi="Garamond" w:cs="Arial"/>
          <w:color w:val="000000"/>
          <w:sz w:val="24"/>
          <w:szCs w:val="24"/>
          <w:shd w:val="clear" w:color="auto" w:fill="FFFFFF"/>
        </w:rPr>
        <w:tab/>
      </w:r>
      <w:r w:rsidRPr="00C471C7">
        <w:rPr>
          <w:rFonts w:ascii="Garamond" w:hAnsi="Garamond" w:cs="Arial"/>
          <w:color w:val="000000"/>
          <w:sz w:val="24"/>
          <w:szCs w:val="24"/>
          <w:shd w:val="clear" w:color="auto" w:fill="FFFFFF"/>
        </w:rPr>
        <w:tab/>
        <w:t>= INC-7</w:t>
      </w:r>
    </w:p>
    <w:p w:rsidR="00577770" w:rsidRDefault="003852DA" w:rsidP="00577770">
      <w:pPr>
        <w:pStyle w:val="ListParagraph"/>
        <w:numPr>
          <w:ilvl w:val="0"/>
          <w:numId w:val="2"/>
        </w:numPr>
        <w:tabs>
          <w:tab w:val="left" w:pos="1260"/>
        </w:tabs>
        <w:rPr>
          <w:rFonts w:asciiTheme="majorHAnsi" w:hAnsiTheme="majorHAnsi" w:cs="Arial"/>
          <w:color w:val="000000"/>
          <w:sz w:val="24"/>
          <w:szCs w:val="24"/>
          <w:shd w:val="clear" w:color="auto" w:fill="FFFFFF"/>
        </w:rPr>
      </w:pPr>
      <w:r w:rsidRPr="00C471C7">
        <w:rPr>
          <w:rFonts w:ascii="Garamond" w:hAnsi="Garamond" w:cs="Arial"/>
          <w:color w:val="000000"/>
          <w:sz w:val="24"/>
          <w:szCs w:val="24"/>
          <w:shd w:val="clear" w:color="auto" w:fill="FFFFFF"/>
        </w:rPr>
        <w:t>Company with foreign Subscribers (</w:t>
      </w:r>
      <w:r w:rsidR="00577770" w:rsidRPr="00C471C7">
        <w:rPr>
          <w:rFonts w:ascii="Garamond" w:hAnsi="Garamond" w:cs="Arial"/>
          <w:color w:val="000000"/>
          <w:sz w:val="24"/>
          <w:szCs w:val="24"/>
          <w:shd w:val="clear" w:color="auto" w:fill="FFFFFF"/>
        </w:rPr>
        <w:t>up to</w:t>
      </w:r>
      <w:r w:rsidRPr="00C471C7">
        <w:rPr>
          <w:rFonts w:ascii="Garamond" w:hAnsi="Garamond" w:cs="Arial"/>
          <w:color w:val="000000"/>
          <w:sz w:val="24"/>
          <w:szCs w:val="24"/>
          <w:shd w:val="clear" w:color="auto" w:fill="FFFFFF"/>
        </w:rPr>
        <w:t xml:space="preserve"> 7)</w:t>
      </w:r>
      <w:r w:rsidRPr="00C471C7">
        <w:rPr>
          <w:rFonts w:ascii="Garamond" w:hAnsi="Garamond" w:cs="Arial"/>
          <w:color w:val="000000"/>
          <w:sz w:val="24"/>
          <w:szCs w:val="24"/>
          <w:shd w:val="clear" w:color="auto" w:fill="FFFFFF"/>
        </w:rPr>
        <w:tab/>
      </w:r>
      <w:r w:rsidRPr="00C471C7">
        <w:rPr>
          <w:rFonts w:ascii="Garamond" w:hAnsi="Garamond" w:cs="Arial"/>
          <w:color w:val="000000"/>
          <w:sz w:val="24"/>
          <w:szCs w:val="24"/>
          <w:shd w:val="clear" w:color="auto" w:fill="FFFFFF"/>
        </w:rPr>
        <w:tab/>
      </w:r>
      <w:r w:rsidRPr="00C471C7">
        <w:rPr>
          <w:rFonts w:ascii="Garamond" w:hAnsi="Garamond" w:cs="Arial"/>
          <w:color w:val="000000"/>
          <w:sz w:val="24"/>
          <w:szCs w:val="24"/>
          <w:shd w:val="clear" w:color="auto" w:fill="FFFFFF"/>
        </w:rPr>
        <w:tab/>
      </w:r>
      <w:r w:rsidRPr="00C471C7">
        <w:rPr>
          <w:rFonts w:ascii="Garamond" w:hAnsi="Garamond" w:cs="Arial"/>
          <w:color w:val="000000"/>
          <w:sz w:val="24"/>
          <w:szCs w:val="24"/>
          <w:shd w:val="clear" w:color="auto" w:fill="FFFFFF"/>
        </w:rPr>
        <w:tab/>
        <w:t>= INC-32 (</w:t>
      </w:r>
      <w:r w:rsidR="00D330DE">
        <w:rPr>
          <w:rFonts w:ascii="Garamond" w:hAnsi="Garamond" w:cs="Arial"/>
          <w:color w:val="000000"/>
          <w:sz w:val="24"/>
          <w:szCs w:val="24"/>
          <w:shd w:val="clear" w:color="auto" w:fill="FFFFFF"/>
        </w:rPr>
        <w:t xml:space="preserve">SPICe </w:t>
      </w:r>
      <w:r>
        <w:rPr>
          <w:rFonts w:asciiTheme="majorHAnsi" w:hAnsiTheme="majorHAnsi" w:cs="Arial"/>
          <w:color w:val="000000"/>
          <w:sz w:val="24"/>
          <w:szCs w:val="24"/>
          <w:shd w:val="clear" w:color="auto" w:fill="FFFFFF"/>
        </w:rPr>
        <w:t>)</w:t>
      </w:r>
    </w:p>
    <w:p w:rsidR="00577770" w:rsidRDefault="00577770" w:rsidP="00577770">
      <w:pPr>
        <w:pStyle w:val="ListParagraph"/>
        <w:tabs>
          <w:tab w:val="left" w:pos="1260"/>
        </w:tabs>
        <w:ind w:left="0"/>
        <w:rPr>
          <w:rFonts w:asciiTheme="majorHAnsi" w:hAnsiTheme="majorHAnsi" w:cs="Arial"/>
          <w:color w:val="000000"/>
          <w:sz w:val="24"/>
          <w:szCs w:val="24"/>
          <w:shd w:val="clear" w:color="auto" w:fill="FFFFFF"/>
        </w:rPr>
      </w:pPr>
    </w:p>
    <w:p w:rsidR="00577770" w:rsidRDefault="00577770" w:rsidP="00C471C7">
      <w:pPr>
        <w:pStyle w:val="ListParagraph"/>
        <w:tabs>
          <w:tab w:val="left" w:pos="1260"/>
        </w:tabs>
        <w:ind w:left="0"/>
        <w:jc w:val="both"/>
        <w:rPr>
          <w:rFonts w:ascii="Rupakara" w:hAnsi="Rupakara" w:cs="Arial"/>
          <w:color w:val="002060"/>
          <w:sz w:val="20"/>
          <w:szCs w:val="20"/>
          <w:shd w:val="clear" w:color="auto" w:fill="FFFFFF"/>
        </w:rPr>
      </w:pPr>
      <w:r w:rsidRPr="00C471C7">
        <w:rPr>
          <w:rFonts w:asciiTheme="majorHAnsi" w:hAnsiTheme="majorHAnsi" w:cs="Arial"/>
          <w:color w:val="002060"/>
          <w:sz w:val="24"/>
          <w:szCs w:val="24"/>
          <w:shd w:val="clear" w:color="auto" w:fill="FFFFFF"/>
        </w:rPr>
        <w:t>*</w:t>
      </w:r>
      <w:r w:rsidRPr="00C471C7">
        <w:rPr>
          <w:rFonts w:ascii="Rupakara" w:hAnsi="Rupakara" w:cs="Arial"/>
          <w:color w:val="002060"/>
          <w:sz w:val="20"/>
          <w:szCs w:val="20"/>
          <w:shd w:val="clear" w:color="auto" w:fill="FFFFFF"/>
        </w:rPr>
        <w:t xml:space="preserve">According to the above notification, the Companies which </w:t>
      </w:r>
      <w:r w:rsidR="00C471C7" w:rsidRPr="00C471C7">
        <w:rPr>
          <w:rFonts w:ascii="Rupakara" w:hAnsi="Rupakara" w:cs="Arial"/>
          <w:color w:val="002060"/>
          <w:sz w:val="20"/>
          <w:szCs w:val="20"/>
          <w:shd w:val="clear" w:color="auto" w:fill="FFFFFF"/>
        </w:rPr>
        <w:t>arerequisite</w:t>
      </w:r>
      <w:r w:rsidRPr="00C471C7">
        <w:rPr>
          <w:rFonts w:ascii="Rupakara" w:hAnsi="Rupakara" w:cs="Arial"/>
          <w:color w:val="002060"/>
          <w:sz w:val="20"/>
          <w:szCs w:val="20"/>
          <w:shd w:val="clear" w:color="auto" w:fill="FFFFFF"/>
        </w:rPr>
        <w:t xml:space="preserve"> to be incorporated through INC-32 can’t be incorporated by filing e-form INC-7 </w:t>
      </w:r>
      <w:r w:rsidR="00C471C7" w:rsidRPr="00C471C7">
        <w:rPr>
          <w:rFonts w:ascii="Rupakara" w:hAnsi="Rupakara" w:cs="Arial"/>
          <w:color w:val="002060"/>
          <w:sz w:val="20"/>
          <w:szCs w:val="20"/>
          <w:shd w:val="clear" w:color="auto" w:fill="FFFFFF"/>
        </w:rPr>
        <w:t>on or after 29</w:t>
      </w:r>
      <w:r w:rsidR="00C471C7" w:rsidRPr="00C471C7">
        <w:rPr>
          <w:rFonts w:ascii="Rupakara" w:hAnsi="Rupakara" w:cs="Arial"/>
          <w:color w:val="002060"/>
          <w:sz w:val="20"/>
          <w:szCs w:val="20"/>
          <w:shd w:val="clear" w:color="auto" w:fill="FFFFFF"/>
          <w:vertAlign w:val="superscript"/>
        </w:rPr>
        <w:t>th</w:t>
      </w:r>
      <w:r w:rsidR="00C471C7" w:rsidRPr="00C471C7">
        <w:rPr>
          <w:rFonts w:ascii="Rupakara" w:hAnsi="Rupakara" w:cs="Arial"/>
          <w:color w:val="002060"/>
          <w:sz w:val="20"/>
          <w:szCs w:val="20"/>
          <w:shd w:val="clear" w:color="auto" w:fill="FFFFFF"/>
        </w:rPr>
        <w:t xml:space="preserve"> December, 2016</w:t>
      </w:r>
      <w:r w:rsidRPr="00C471C7">
        <w:rPr>
          <w:rFonts w:ascii="Rupakara" w:hAnsi="Rupakara" w:cs="Arial"/>
          <w:color w:val="002060"/>
          <w:sz w:val="20"/>
          <w:szCs w:val="20"/>
          <w:shd w:val="clear" w:color="auto" w:fill="FFFFFF"/>
        </w:rPr>
        <w:t xml:space="preserve">. </w:t>
      </w:r>
      <w:r w:rsidR="00C471C7" w:rsidRPr="00C471C7">
        <w:rPr>
          <w:rFonts w:ascii="Rupakara" w:hAnsi="Rupakara" w:cs="Arial"/>
          <w:color w:val="002060"/>
          <w:sz w:val="20"/>
          <w:szCs w:val="20"/>
          <w:shd w:val="clear" w:color="auto" w:fill="FFFFFF"/>
        </w:rPr>
        <w:t>Hence</w:t>
      </w:r>
      <w:r w:rsidRPr="00C471C7">
        <w:rPr>
          <w:rFonts w:ascii="Rupakara" w:hAnsi="Rupakara" w:cs="Arial"/>
          <w:color w:val="002060"/>
          <w:sz w:val="20"/>
          <w:szCs w:val="20"/>
          <w:shd w:val="clear" w:color="auto" w:fill="FFFFFF"/>
        </w:rPr>
        <w:t xml:space="preserve">, it is </w:t>
      </w:r>
      <w:r w:rsidR="00C471C7" w:rsidRPr="00C471C7">
        <w:rPr>
          <w:rFonts w:ascii="Rupakara" w:hAnsi="Rupakara" w:cs="Arial"/>
          <w:color w:val="002060"/>
          <w:sz w:val="20"/>
          <w:szCs w:val="20"/>
          <w:shd w:val="clear" w:color="auto" w:fill="FFFFFF"/>
        </w:rPr>
        <w:t>obligatory</w:t>
      </w:r>
      <w:r w:rsidRPr="00C471C7">
        <w:rPr>
          <w:rFonts w:ascii="Rupakara" w:hAnsi="Rupakara" w:cs="Arial"/>
          <w:color w:val="002060"/>
          <w:sz w:val="20"/>
          <w:szCs w:val="20"/>
          <w:shd w:val="clear" w:color="auto" w:fill="FFFFFF"/>
        </w:rPr>
        <w:t xml:space="preserve"> to file e-form INC-32 (</w:t>
      </w:r>
      <w:r w:rsidR="00D330DE">
        <w:rPr>
          <w:rFonts w:ascii="Rupakara" w:hAnsi="Rupakara" w:cs="Arial"/>
          <w:color w:val="002060"/>
          <w:sz w:val="20"/>
          <w:szCs w:val="20"/>
          <w:shd w:val="clear" w:color="auto" w:fill="FFFFFF"/>
        </w:rPr>
        <w:t xml:space="preserve">SPICe </w:t>
      </w:r>
      <w:r w:rsidRPr="00C471C7">
        <w:rPr>
          <w:rFonts w:ascii="Rupakara" w:hAnsi="Rupakara" w:cs="Arial"/>
          <w:color w:val="002060"/>
          <w:sz w:val="20"/>
          <w:szCs w:val="20"/>
          <w:shd w:val="clear" w:color="auto" w:fill="FFFFFF"/>
        </w:rPr>
        <w:t>) for Incorporation of Company</w:t>
      </w:r>
      <w:r w:rsidR="00C471C7" w:rsidRPr="00C471C7">
        <w:rPr>
          <w:rFonts w:ascii="Rupakara" w:hAnsi="Rupakara" w:cs="Arial"/>
          <w:color w:val="002060"/>
          <w:sz w:val="20"/>
          <w:szCs w:val="20"/>
          <w:shd w:val="clear" w:color="auto" w:fill="FFFFFF"/>
        </w:rPr>
        <w:t xml:space="preserve"> w.e.f. 29</w:t>
      </w:r>
      <w:r w:rsidR="00C471C7" w:rsidRPr="00C471C7">
        <w:rPr>
          <w:rFonts w:ascii="Rupakara" w:hAnsi="Rupakara" w:cs="Arial"/>
          <w:color w:val="002060"/>
          <w:sz w:val="20"/>
          <w:szCs w:val="20"/>
          <w:shd w:val="clear" w:color="auto" w:fill="FFFFFF"/>
          <w:vertAlign w:val="superscript"/>
        </w:rPr>
        <w:t>th</w:t>
      </w:r>
      <w:r w:rsidR="00C471C7" w:rsidRPr="00C471C7">
        <w:rPr>
          <w:rFonts w:ascii="Rupakara" w:hAnsi="Rupakara" w:cs="Arial"/>
          <w:color w:val="002060"/>
          <w:sz w:val="20"/>
          <w:szCs w:val="20"/>
          <w:shd w:val="clear" w:color="auto" w:fill="FFFFFF"/>
        </w:rPr>
        <w:t xml:space="preserve"> December, 2017</w:t>
      </w:r>
      <w:r w:rsidRPr="00C471C7">
        <w:rPr>
          <w:rFonts w:ascii="Rupakara" w:hAnsi="Rupakara" w:cs="Arial"/>
          <w:color w:val="002060"/>
          <w:sz w:val="20"/>
          <w:szCs w:val="20"/>
          <w:shd w:val="clear" w:color="auto" w:fill="FFFFFF"/>
        </w:rPr>
        <w:t xml:space="preserve">.  </w:t>
      </w:r>
    </w:p>
    <w:p w:rsidR="00951930" w:rsidRPr="00C471C7" w:rsidRDefault="00951930" w:rsidP="00C471C7">
      <w:pPr>
        <w:pStyle w:val="ListParagraph"/>
        <w:tabs>
          <w:tab w:val="left" w:pos="1260"/>
        </w:tabs>
        <w:ind w:left="0"/>
        <w:jc w:val="both"/>
        <w:rPr>
          <w:rFonts w:ascii="Rupakara" w:hAnsi="Rupakara" w:cs="Arial"/>
          <w:color w:val="002060"/>
          <w:sz w:val="20"/>
          <w:szCs w:val="20"/>
          <w:shd w:val="clear" w:color="auto" w:fill="FFFFFF"/>
        </w:rPr>
      </w:pPr>
    </w:p>
    <w:p w:rsidR="0038035D" w:rsidRDefault="00344315" w:rsidP="0038035D">
      <w:pPr>
        <w:tabs>
          <w:tab w:val="left" w:pos="1260"/>
        </w:tabs>
        <w:ind w:left="-720"/>
        <w:rPr>
          <w:rFonts w:ascii="Copperplate Gothic Bold" w:eastAsia="Microsoft JhengHei" w:hAnsi="Copperplate Gothic Bold" w:cs="Arial"/>
          <w:color w:val="984806" w:themeColor="accent6" w:themeShade="80"/>
          <w:u w:val="single"/>
          <w:shd w:val="clear" w:color="auto" w:fill="FFFFFF"/>
        </w:rPr>
      </w:pPr>
      <w:r>
        <w:rPr>
          <w:rFonts w:ascii="Copperplate Gothic Bold" w:eastAsia="Microsoft JhengHei" w:hAnsi="Copperplate Gothic Bold" w:cs="Arial"/>
          <w:color w:val="984806" w:themeColor="accent6" w:themeShade="80"/>
          <w:u w:val="single"/>
          <w:shd w:val="clear" w:color="auto" w:fill="FFFFFF"/>
        </w:rPr>
        <w:t xml:space="preserve">Features of </w:t>
      </w:r>
      <w:r w:rsidR="00D330DE">
        <w:rPr>
          <w:rFonts w:ascii="Copperplate Gothic Bold" w:eastAsia="Microsoft JhengHei" w:hAnsi="Copperplate Gothic Bold" w:cs="Arial"/>
          <w:color w:val="984806" w:themeColor="accent6" w:themeShade="80"/>
          <w:u w:val="single"/>
          <w:shd w:val="clear" w:color="auto" w:fill="FFFFFF"/>
        </w:rPr>
        <w:t>SPICe</w:t>
      </w:r>
      <w:r>
        <w:rPr>
          <w:rFonts w:ascii="Copperplate Gothic Bold" w:eastAsia="Microsoft JhengHei" w:hAnsi="Copperplate Gothic Bold" w:cs="Arial"/>
          <w:color w:val="984806" w:themeColor="accent6" w:themeShade="80"/>
          <w:u w:val="single"/>
          <w:shd w:val="clear" w:color="auto" w:fill="FFFFFF"/>
        </w:rPr>
        <w:t xml:space="preserve"> (inc-32) form</w:t>
      </w:r>
      <w:r w:rsidR="0038035D">
        <w:rPr>
          <w:rFonts w:ascii="Copperplate Gothic Bold" w:eastAsia="Microsoft JhengHei" w:hAnsi="Copperplate Gothic Bold" w:cs="Arial"/>
          <w:color w:val="984806" w:themeColor="accent6" w:themeShade="80"/>
          <w:u w:val="single"/>
          <w:shd w:val="clear" w:color="auto" w:fill="FFFFFF"/>
        </w:rPr>
        <w:t>:</w:t>
      </w:r>
    </w:p>
    <w:p w:rsidR="00344315" w:rsidRPr="008A7865" w:rsidRDefault="00344315" w:rsidP="00344315">
      <w:pPr>
        <w:pStyle w:val="ListParagraph"/>
        <w:numPr>
          <w:ilvl w:val="0"/>
          <w:numId w:val="3"/>
        </w:numPr>
        <w:tabs>
          <w:tab w:val="left" w:pos="1260"/>
        </w:tabs>
        <w:jc w:val="both"/>
        <w:rPr>
          <w:rFonts w:ascii="Garamond" w:hAnsi="Garamond" w:cs="Arial"/>
          <w:sz w:val="24"/>
          <w:szCs w:val="24"/>
        </w:rPr>
      </w:pPr>
      <w:r w:rsidRPr="008A7865">
        <w:rPr>
          <w:rFonts w:ascii="Garamond" w:hAnsi="Garamond" w:cs="Arial"/>
          <w:sz w:val="24"/>
          <w:szCs w:val="24"/>
        </w:rPr>
        <w:t xml:space="preserve">Maximum details of </w:t>
      </w:r>
      <w:r w:rsidR="008A7865">
        <w:rPr>
          <w:rStyle w:val="FootnoteReference"/>
          <w:rFonts w:ascii="Garamond" w:hAnsi="Garamond" w:cs="Arial"/>
          <w:sz w:val="24"/>
          <w:szCs w:val="24"/>
        </w:rPr>
        <w:footnoteReference w:id="5"/>
      </w:r>
      <w:r w:rsidRPr="008A7865">
        <w:rPr>
          <w:rFonts w:ascii="Garamond" w:hAnsi="Garamond" w:cs="Arial"/>
          <w:sz w:val="24"/>
          <w:szCs w:val="24"/>
        </w:rPr>
        <w:t>subscribers are SEVEN (7). In case of more subscribers, follow the normal incorporation procedure in INC-7.</w:t>
      </w:r>
    </w:p>
    <w:p w:rsidR="00344315" w:rsidRPr="008A7865" w:rsidRDefault="00344315" w:rsidP="00344315">
      <w:pPr>
        <w:pStyle w:val="ListParagraph"/>
        <w:numPr>
          <w:ilvl w:val="0"/>
          <w:numId w:val="3"/>
        </w:numPr>
        <w:tabs>
          <w:tab w:val="left" w:pos="1260"/>
        </w:tabs>
        <w:jc w:val="both"/>
        <w:rPr>
          <w:rFonts w:ascii="Garamond" w:hAnsi="Garamond" w:cs="Arial"/>
          <w:sz w:val="24"/>
          <w:szCs w:val="24"/>
        </w:rPr>
      </w:pPr>
      <w:r w:rsidRPr="008A7865">
        <w:rPr>
          <w:rFonts w:ascii="Garamond" w:hAnsi="Garamond" w:cs="Arial"/>
          <w:sz w:val="24"/>
          <w:szCs w:val="24"/>
        </w:rPr>
        <w:t>Maximum details of directors are TWENTY (20).</w:t>
      </w:r>
    </w:p>
    <w:p w:rsidR="00213EC7" w:rsidRPr="008A7865" w:rsidRDefault="00213EC7" w:rsidP="00213EC7">
      <w:pPr>
        <w:pStyle w:val="ListParagraph"/>
        <w:numPr>
          <w:ilvl w:val="0"/>
          <w:numId w:val="3"/>
        </w:numPr>
        <w:tabs>
          <w:tab w:val="left" w:pos="1260"/>
        </w:tabs>
        <w:jc w:val="both"/>
        <w:rPr>
          <w:rFonts w:ascii="Garamond" w:hAnsi="Garamond" w:cs="Arial"/>
          <w:sz w:val="24"/>
          <w:szCs w:val="24"/>
        </w:rPr>
      </w:pPr>
      <w:r w:rsidRPr="008A7865">
        <w:rPr>
          <w:rFonts w:ascii="Garamond" w:hAnsi="Garamond" w:cs="Arial"/>
          <w:sz w:val="24"/>
          <w:szCs w:val="24"/>
        </w:rPr>
        <w:t xml:space="preserve">Maximum THREE (3) </w:t>
      </w:r>
      <w:r w:rsidR="00A06ED8" w:rsidRPr="008A7865">
        <w:rPr>
          <w:rFonts w:ascii="Garamond" w:hAnsi="Garamond" w:cs="Arial"/>
          <w:sz w:val="24"/>
          <w:szCs w:val="24"/>
        </w:rPr>
        <w:t xml:space="preserve">directors </w:t>
      </w:r>
      <w:r w:rsidRPr="008A7865">
        <w:rPr>
          <w:rFonts w:ascii="Garamond" w:hAnsi="Garamond" w:cs="Arial"/>
          <w:sz w:val="24"/>
          <w:szCs w:val="24"/>
        </w:rPr>
        <w:t>are allowed for filing application of allotment of DIN while incorporating a Company.</w:t>
      </w:r>
    </w:p>
    <w:p w:rsidR="0091799A" w:rsidRPr="00E221E8" w:rsidRDefault="007B0B01" w:rsidP="0091799A">
      <w:pPr>
        <w:pStyle w:val="ListParagraph"/>
        <w:numPr>
          <w:ilvl w:val="0"/>
          <w:numId w:val="3"/>
        </w:numPr>
        <w:tabs>
          <w:tab w:val="left" w:pos="1260"/>
        </w:tabs>
        <w:jc w:val="both"/>
        <w:rPr>
          <w:rFonts w:ascii="Century Schoolbook" w:hAnsi="Century Schoolbook" w:cs="Arial"/>
          <w:sz w:val="24"/>
          <w:szCs w:val="24"/>
        </w:rPr>
      </w:pPr>
      <w:r w:rsidRPr="00B04146">
        <w:rPr>
          <w:rFonts w:ascii="Garamond" w:hAnsi="Garamond" w:cs="Arial"/>
          <w:sz w:val="24"/>
          <w:szCs w:val="24"/>
        </w:rPr>
        <w:t xml:space="preserve">Person can apply the Name also in this form. </w:t>
      </w:r>
    </w:p>
    <w:p w:rsidR="00E221E8" w:rsidRDefault="00E221E8" w:rsidP="0091799A">
      <w:pPr>
        <w:pStyle w:val="ListParagraph"/>
        <w:numPr>
          <w:ilvl w:val="0"/>
          <w:numId w:val="3"/>
        </w:numPr>
        <w:tabs>
          <w:tab w:val="left" w:pos="1260"/>
        </w:tabs>
        <w:jc w:val="both"/>
        <w:rPr>
          <w:rFonts w:ascii="Garamond" w:hAnsi="Garamond" w:cs="Arial"/>
          <w:sz w:val="24"/>
          <w:szCs w:val="24"/>
        </w:rPr>
      </w:pPr>
      <w:r w:rsidRPr="00E221E8">
        <w:rPr>
          <w:rFonts w:ascii="Garamond" w:hAnsi="Garamond" w:cs="Arial"/>
          <w:sz w:val="24"/>
          <w:szCs w:val="24"/>
        </w:rPr>
        <w:t xml:space="preserve">By affixation of DSC of the subscriber on the INC-33 (e-moa) date of signing will be </w:t>
      </w:r>
      <w:r w:rsidR="00ED22E4">
        <w:rPr>
          <w:rFonts w:ascii="Garamond" w:hAnsi="Garamond" w:cs="Arial"/>
          <w:sz w:val="24"/>
          <w:szCs w:val="24"/>
        </w:rPr>
        <w:t>appear</w:t>
      </w:r>
      <w:r w:rsidRPr="00E221E8">
        <w:rPr>
          <w:rFonts w:ascii="Garamond" w:hAnsi="Garamond" w:cs="Arial"/>
          <w:sz w:val="24"/>
          <w:szCs w:val="24"/>
        </w:rPr>
        <w:t xml:space="preserve"> automatically by the form</w:t>
      </w:r>
      <w:r>
        <w:rPr>
          <w:rFonts w:ascii="Garamond" w:hAnsi="Garamond" w:cs="Arial"/>
          <w:sz w:val="24"/>
          <w:szCs w:val="24"/>
        </w:rPr>
        <w:t>.</w:t>
      </w:r>
    </w:p>
    <w:p w:rsidR="00F341A2" w:rsidRPr="00E221E8" w:rsidRDefault="00F341A2" w:rsidP="0091799A">
      <w:pPr>
        <w:pStyle w:val="ListParagraph"/>
        <w:numPr>
          <w:ilvl w:val="0"/>
          <w:numId w:val="3"/>
        </w:numPr>
        <w:tabs>
          <w:tab w:val="left" w:pos="1260"/>
        </w:tabs>
        <w:jc w:val="both"/>
        <w:rPr>
          <w:rFonts w:ascii="Garamond" w:hAnsi="Garamond" w:cs="Arial"/>
          <w:sz w:val="24"/>
          <w:szCs w:val="24"/>
        </w:rPr>
      </w:pPr>
      <w:r w:rsidRPr="00F341A2">
        <w:rPr>
          <w:rFonts w:ascii="Garamond" w:hAnsi="Garamond" w:cs="Arial"/>
          <w:sz w:val="24"/>
          <w:szCs w:val="24"/>
        </w:rPr>
        <w:t xml:space="preserve">Applying for PAN / TAN will be compulsory for all fresh incorporation applications filed in the new version of the </w:t>
      </w:r>
      <w:proofErr w:type="spellStart"/>
      <w:r w:rsidRPr="00F341A2">
        <w:rPr>
          <w:rFonts w:ascii="Garamond" w:hAnsi="Garamond" w:cs="Arial"/>
          <w:sz w:val="24"/>
          <w:szCs w:val="24"/>
        </w:rPr>
        <w:t>SPICe</w:t>
      </w:r>
      <w:proofErr w:type="spellEnd"/>
      <w:r w:rsidRPr="00F341A2">
        <w:rPr>
          <w:rFonts w:ascii="Garamond" w:hAnsi="Garamond" w:cs="Arial"/>
          <w:sz w:val="24"/>
          <w:szCs w:val="24"/>
        </w:rPr>
        <w:t xml:space="preserve"> form.</w:t>
      </w:r>
    </w:p>
    <w:p w:rsidR="0091799A" w:rsidRDefault="0091799A" w:rsidP="0091799A">
      <w:pPr>
        <w:pStyle w:val="ListParagraph"/>
        <w:tabs>
          <w:tab w:val="left" w:pos="1260"/>
        </w:tabs>
        <w:ind w:left="0"/>
        <w:jc w:val="both"/>
        <w:rPr>
          <w:rFonts w:ascii="Century Schoolbook" w:hAnsi="Century Schoolbook" w:cs="Arial"/>
          <w:sz w:val="24"/>
          <w:szCs w:val="24"/>
        </w:rPr>
      </w:pPr>
    </w:p>
    <w:p w:rsidR="00E04CCC" w:rsidRDefault="00E04CCC" w:rsidP="0091799A">
      <w:pPr>
        <w:pStyle w:val="ListParagraph"/>
        <w:tabs>
          <w:tab w:val="left" w:pos="1260"/>
        </w:tabs>
        <w:ind w:left="0"/>
        <w:jc w:val="both"/>
        <w:rPr>
          <w:rFonts w:ascii="Century Schoolbook" w:hAnsi="Century Schoolbook" w:cs="Arial"/>
          <w:sz w:val="24"/>
          <w:szCs w:val="24"/>
        </w:rPr>
      </w:pPr>
    </w:p>
    <w:p w:rsidR="0091799A" w:rsidRDefault="0091799A" w:rsidP="0091799A">
      <w:pPr>
        <w:pStyle w:val="ListParagraph"/>
        <w:tabs>
          <w:tab w:val="left" w:pos="1260"/>
        </w:tabs>
        <w:ind w:left="-720"/>
        <w:jc w:val="both"/>
        <w:rPr>
          <w:rFonts w:ascii="Copperplate Gothic Bold" w:eastAsia="Microsoft JhengHei" w:hAnsi="Copperplate Gothic Bold" w:cs="Arial"/>
          <w:color w:val="984806" w:themeColor="accent6" w:themeShade="80"/>
          <w:u w:val="single"/>
          <w:shd w:val="clear" w:color="auto" w:fill="FFFFFF"/>
        </w:rPr>
      </w:pPr>
      <w:r>
        <w:rPr>
          <w:rFonts w:ascii="Copperplate Gothic Bold" w:eastAsia="Microsoft JhengHei" w:hAnsi="Copperplate Gothic Bold" w:cs="Arial"/>
          <w:color w:val="984806" w:themeColor="accent6" w:themeShade="80"/>
          <w:u w:val="single"/>
          <w:shd w:val="clear" w:color="auto" w:fill="FFFFFF"/>
        </w:rPr>
        <w:t>Confusion in</w:t>
      </w:r>
      <w:r w:rsidR="009F288F">
        <w:rPr>
          <w:rFonts w:ascii="Copperplate Gothic Bold" w:eastAsia="Microsoft JhengHei" w:hAnsi="Copperplate Gothic Bold" w:cs="Arial"/>
          <w:color w:val="984806" w:themeColor="accent6" w:themeShade="80"/>
          <w:u w:val="single"/>
          <w:shd w:val="clear" w:color="auto" w:fill="FFFFFF"/>
        </w:rPr>
        <w:t xml:space="preserve"> </w:t>
      </w:r>
      <w:r w:rsidR="00D330DE">
        <w:rPr>
          <w:rFonts w:ascii="Copperplate Gothic Bold" w:eastAsia="Microsoft JhengHei" w:hAnsi="Copperplate Gothic Bold" w:cs="Arial"/>
          <w:color w:val="984806" w:themeColor="accent6" w:themeShade="80"/>
          <w:u w:val="single"/>
          <w:shd w:val="clear" w:color="auto" w:fill="FFFFFF"/>
        </w:rPr>
        <w:t xml:space="preserve">SPICe </w:t>
      </w:r>
      <w:r w:rsidRPr="0091799A">
        <w:rPr>
          <w:rFonts w:ascii="Copperplate Gothic Bold" w:eastAsia="Microsoft JhengHei" w:hAnsi="Copperplate Gothic Bold" w:cs="Arial"/>
          <w:color w:val="984806" w:themeColor="accent6" w:themeShade="80"/>
          <w:u w:val="single"/>
          <w:shd w:val="clear" w:color="auto" w:fill="FFFFFF"/>
        </w:rPr>
        <w:t>(inc-32) form:</w:t>
      </w:r>
    </w:p>
    <w:p w:rsidR="00ED22E4" w:rsidRPr="0091799A" w:rsidRDefault="00ED22E4" w:rsidP="0091799A">
      <w:pPr>
        <w:pStyle w:val="ListParagraph"/>
        <w:tabs>
          <w:tab w:val="left" w:pos="1260"/>
        </w:tabs>
        <w:ind w:left="-720"/>
        <w:jc w:val="both"/>
        <w:rPr>
          <w:rFonts w:ascii="Century Schoolbook" w:hAnsi="Century Schoolbook" w:cs="Arial"/>
          <w:sz w:val="24"/>
          <w:szCs w:val="24"/>
        </w:rPr>
      </w:pPr>
    </w:p>
    <w:p w:rsidR="0091799A" w:rsidRPr="0091799A" w:rsidRDefault="0091799A" w:rsidP="0091799A">
      <w:pPr>
        <w:pStyle w:val="ListParagraph"/>
        <w:numPr>
          <w:ilvl w:val="0"/>
          <w:numId w:val="3"/>
        </w:numPr>
        <w:tabs>
          <w:tab w:val="left" w:pos="1260"/>
        </w:tabs>
        <w:jc w:val="both"/>
        <w:rPr>
          <w:rFonts w:ascii="Garamond" w:hAnsi="Garamond" w:cs="Arial"/>
          <w:sz w:val="24"/>
          <w:szCs w:val="24"/>
        </w:rPr>
      </w:pPr>
      <w:r w:rsidRPr="0091799A">
        <w:rPr>
          <w:rFonts w:ascii="Garamond" w:hAnsi="Garamond" w:cs="Arial"/>
          <w:sz w:val="24"/>
          <w:szCs w:val="24"/>
        </w:rPr>
        <w:t xml:space="preserve">How to apply for Incorporation of Company with Foreign Subscribers, without violating the Rule 13 of the Companies </w:t>
      </w:r>
      <w:r w:rsidR="00ED22E4">
        <w:rPr>
          <w:rFonts w:ascii="Garamond" w:hAnsi="Garamond" w:cs="Arial"/>
          <w:sz w:val="24"/>
          <w:szCs w:val="24"/>
        </w:rPr>
        <w:t>(Incorporation) Rules, 2014.</w:t>
      </w:r>
    </w:p>
    <w:p w:rsidR="0091799A" w:rsidRPr="0091799A" w:rsidRDefault="0091799A" w:rsidP="0091799A">
      <w:pPr>
        <w:pStyle w:val="ListParagraph"/>
        <w:numPr>
          <w:ilvl w:val="0"/>
          <w:numId w:val="3"/>
        </w:numPr>
        <w:tabs>
          <w:tab w:val="left" w:pos="1260"/>
        </w:tabs>
        <w:jc w:val="both"/>
        <w:rPr>
          <w:rFonts w:ascii="Garamond" w:hAnsi="Garamond" w:cs="Arial"/>
          <w:sz w:val="24"/>
          <w:szCs w:val="24"/>
        </w:rPr>
      </w:pPr>
      <w:r w:rsidRPr="0091799A">
        <w:rPr>
          <w:rFonts w:ascii="Garamond" w:hAnsi="Garamond" w:cs="Arial"/>
          <w:sz w:val="24"/>
          <w:szCs w:val="24"/>
        </w:rPr>
        <w:t>If Name of a Company is already approved by INC-1 then whether company can apply for</w:t>
      </w:r>
      <w:r w:rsidR="00ED22E4">
        <w:rPr>
          <w:rFonts w:ascii="Garamond" w:hAnsi="Garamond" w:cs="Arial"/>
          <w:sz w:val="24"/>
          <w:szCs w:val="24"/>
        </w:rPr>
        <w:t xml:space="preserve"> incorporation in e-form INC-32.</w:t>
      </w:r>
    </w:p>
    <w:p w:rsidR="0091799A" w:rsidRDefault="0091799A" w:rsidP="0091799A">
      <w:pPr>
        <w:pStyle w:val="ListParagraph"/>
        <w:numPr>
          <w:ilvl w:val="0"/>
          <w:numId w:val="3"/>
        </w:numPr>
        <w:tabs>
          <w:tab w:val="left" w:pos="1260"/>
        </w:tabs>
        <w:jc w:val="both"/>
        <w:rPr>
          <w:rFonts w:ascii="Garamond" w:hAnsi="Garamond" w:cs="Arial"/>
          <w:sz w:val="24"/>
          <w:szCs w:val="24"/>
        </w:rPr>
      </w:pPr>
      <w:r w:rsidRPr="0091799A">
        <w:rPr>
          <w:rFonts w:ascii="Garamond" w:hAnsi="Garamond" w:cs="Arial"/>
          <w:sz w:val="24"/>
          <w:szCs w:val="24"/>
        </w:rPr>
        <w:t>If both the person doesn’t have DIN No. whether they can apply for the incorporation of Company</w:t>
      </w:r>
      <w:r>
        <w:rPr>
          <w:rFonts w:ascii="Garamond" w:hAnsi="Garamond" w:cs="Arial"/>
          <w:sz w:val="24"/>
          <w:szCs w:val="24"/>
        </w:rPr>
        <w:t>. Or one person mandatorily requires having DIN for filing of this form.</w:t>
      </w:r>
    </w:p>
    <w:p w:rsidR="0091799A" w:rsidRDefault="0091799A" w:rsidP="0091799A">
      <w:pPr>
        <w:pStyle w:val="ListParagraph"/>
        <w:numPr>
          <w:ilvl w:val="0"/>
          <w:numId w:val="3"/>
        </w:numPr>
        <w:tabs>
          <w:tab w:val="left" w:pos="1260"/>
        </w:tabs>
        <w:jc w:val="both"/>
        <w:rPr>
          <w:rFonts w:ascii="Garamond" w:hAnsi="Garamond" w:cs="Arial"/>
          <w:sz w:val="24"/>
          <w:szCs w:val="24"/>
        </w:rPr>
      </w:pPr>
      <w:r>
        <w:rPr>
          <w:rFonts w:ascii="Garamond" w:hAnsi="Garamond" w:cs="Arial"/>
          <w:sz w:val="24"/>
          <w:szCs w:val="24"/>
        </w:rPr>
        <w:t>Whether producer company can be incorporated through this form or not.</w:t>
      </w:r>
    </w:p>
    <w:p w:rsidR="0091799A" w:rsidRDefault="00D330DE" w:rsidP="0091799A">
      <w:pPr>
        <w:pStyle w:val="ListParagraph"/>
        <w:numPr>
          <w:ilvl w:val="0"/>
          <w:numId w:val="3"/>
        </w:numPr>
        <w:tabs>
          <w:tab w:val="left" w:pos="1260"/>
        </w:tabs>
        <w:jc w:val="both"/>
        <w:rPr>
          <w:rFonts w:ascii="Garamond" w:hAnsi="Garamond" w:cs="Arial"/>
          <w:sz w:val="24"/>
          <w:szCs w:val="24"/>
        </w:rPr>
      </w:pPr>
      <w:r>
        <w:rPr>
          <w:rFonts w:ascii="Garamond" w:hAnsi="Garamond" w:cs="Arial"/>
          <w:sz w:val="24"/>
          <w:szCs w:val="24"/>
        </w:rPr>
        <w:t>If a person want to incorporate through INC-7 whether they can do or no.</w:t>
      </w:r>
    </w:p>
    <w:p w:rsidR="00D330DE" w:rsidRDefault="00D330DE" w:rsidP="00D330DE">
      <w:pPr>
        <w:pStyle w:val="ListParagraph"/>
        <w:tabs>
          <w:tab w:val="left" w:pos="1260"/>
        </w:tabs>
        <w:ind w:left="0"/>
        <w:jc w:val="both"/>
        <w:rPr>
          <w:rFonts w:ascii="Garamond" w:hAnsi="Garamond" w:cs="Arial"/>
          <w:sz w:val="24"/>
          <w:szCs w:val="24"/>
        </w:rPr>
      </w:pPr>
    </w:p>
    <w:p w:rsidR="00D330DE" w:rsidRPr="00787EBB" w:rsidRDefault="00D330DE" w:rsidP="00D330DE">
      <w:pPr>
        <w:pStyle w:val="ListParagraph"/>
        <w:tabs>
          <w:tab w:val="left" w:pos="1260"/>
        </w:tabs>
        <w:ind w:left="-810"/>
        <w:jc w:val="right"/>
        <w:rPr>
          <w:rFonts w:ascii="Garamond" w:hAnsi="Garamond" w:cs="Arial"/>
          <w:color w:val="943634" w:themeColor="accent2" w:themeShade="BF"/>
          <w:sz w:val="24"/>
          <w:szCs w:val="24"/>
        </w:rPr>
      </w:pPr>
      <w:r w:rsidRPr="00787EBB">
        <w:rPr>
          <w:rFonts w:ascii="Garamond" w:hAnsi="Garamond" w:cs="Arial"/>
          <w:color w:val="943634" w:themeColor="accent2" w:themeShade="BF"/>
          <w:sz w:val="24"/>
          <w:szCs w:val="24"/>
        </w:rPr>
        <w:t xml:space="preserve">In this article I will share the </w:t>
      </w:r>
      <w:r w:rsidR="00D93E88" w:rsidRPr="00787EBB">
        <w:rPr>
          <w:rFonts w:ascii="Garamond" w:hAnsi="Garamond" w:cs="Arial"/>
          <w:color w:val="943634" w:themeColor="accent2" w:themeShade="BF"/>
          <w:sz w:val="24"/>
          <w:szCs w:val="24"/>
        </w:rPr>
        <w:t>comparison</w:t>
      </w:r>
      <w:r w:rsidRPr="00787EBB">
        <w:rPr>
          <w:rFonts w:ascii="Garamond" w:hAnsi="Garamond" w:cs="Arial"/>
          <w:color w:val="943634" w:themeColor="accent2" w:themeShade="BF"/>
          <w:sz w:val="24"/>
          <w:szCs w:val="24"/>
        </w:rPr>
        <w:t xml:space="preserve"> of Incorporation through SPICe Form in cut short. In my next article I will take up the entire question mentioned above along with some other questions:</w:t>
      </w:r>
    </w:p>
    <w:tbl>
      <w:tblPr>
        <w:tblStyle w:val="LightShading-Accent4"/>
        <w:tblW w:w="9959"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0"/>
        <w:gridCol w:w="3947"/>
        <w:gridCol w:w="4122"/>
      </w:tblGrid>
      <w:tr w:rsidR="00D330DE" w:rsidRPr="00D330DE" w:rsidTr="00787EBB">
        <w:trPr>
          <w:cnfStyle w:val="100000000000"/>
        </w:trPr>
        <w:tc>
          <w:tcPr>
            <w:cnfStyle w:val="001000000000"/>
            <w:tcW w:w="1890" w:type="dxa"/>
            <w:tcBorders>
              <w:top w:val="none" w:sz="0" w:space="0" w:color="auto"/>
              <w:left w:val="none" w:sz="0" w:space="0" w:color="auto"/>
              <w:bottom w:val="none" w:sz="0" w:space="0" w:color="auto"/>
              <w:right w:val="none" w:sz="0" w:space="0" w:color="auto"/>
            </w:tcBorders>
          </w:tcPr>
          <w:p w:rsidR="00D330DE" w:rsidRPr="009A2C51" w:rsidRDefault="00D330DE" w:rsidP="004338AC">
            <w:pPr>
              <w:spacing w:line="276" w:lineRule="auto"/>
              <w:rPr>
                <w:rFonts w:ascii="Copperplate Gothic Bold" w:hAnsi="Copperplate Gothic Bold" w:cs="Estrangelo Edessa"/>
                <w:color w:val="365F91" w:themeColor="accent1" w:themeShade="BF"/>
                <w:sz w:val="24"/>
                <w:szCs w:val="24"/>
              </w:rPr>
            </w:pPr>
            <w:r w:rsidRPr="009A2C51">
              <w:rPr>
                <w:rFonts w:ascii="Copperplate Gothic Bold" w:hAnsi="Copperplate Gothic Bold" w:cs="Estrangelo Edessa"/>
                <w:color w:val="365F91" w:themeColor="accent1" w:themeShade="BF"/>
                <w:sz w:val="24"/>
                <w:szCs w:val="24"/>
              </w:rPr>
              <w:t>Particular</w:t>
            </w:r>
          </w:p>
        </w:tc>
        <w:tc>
          <w:tcPr>
            <w:tcW w:w="3947" w:type="dxa"/>
            <w:tcBorders>
              <w:top w:val="none" w:sz="0" w:space="0" w:color="auto"/>
              <w:left w:val="none" w:sz="0" w:space="0" w:color="auto"/>
              <w:bottom w:val="none" w:sz="0" w:space="0" w:color="auto"/>
              <w:right w:val="none" w:sz="0" w:space="0" w:color="auto"/>
            </w:tcBorders>
          </w:tcPr>
          <w:p w:rsidR="00D330DE" w:rsidRPr="009A2C51" w:rsidRDefault="009A2C51" w:rsidP="004338AC">
            <w:pPr>
              <w:spacing w:line="276" w:lineRule="auto"/>
              <w:jc w:val="center"/>
              <w:cnfStyle w:val="100000000000"/>
              <w:rPr>
                <w:rFonts w:ascii="Copperplate Gothic Bold" w:hAnsi="Copperplate Gothic Bold" w:cs="Estrangelo Edessa"/>
                <w:color w:val="365F91" w:themeColor="accent1" w:themeShade="BF"/>
                <w:sz w:val="24"/>
                <w:szCs w:val="24"/>
              </w:rPr>
            </w:pPr>
            <w:r w:rsidRPr="009A2C51">
              <w:rPr>
                <w:rFonts w:ascii="Copperplate Gothic Bold" w:hAnsi="Copperplate Gothic Bold" w:cs="Estrangelo Edessa"/>
                <w:color w:val="365F91" w:themeColor="accent1" w:themeShade="BF"/>
                <w:sz w:val="24"/>
                <w:szCs w:val="24"/>
              </w:rPr>
              <w:t xml:space="preserve">Simplified Process of Incorporation of </w:t>
            </w:r>
          </w:p>
          <w:p w:rsidR="009A2C51" w:rsidRPr="009A2C51" w:rsidRDefault="009A2C51" w:rsidP="004338AC">
            <w:pPr>
              <w:spacing w:line="276" w:lineRule="auto"/>
              <w:jc w:val="center"/>
              <w:cnfStyle w:val="100000000000"/>
              <w:rPr>
                <w:rFonts w:ascii="Copperplate Gothic Bold" w:hAnsi="Copperplate Gothic Bold" w:cs="Estrangelo Edessa"/>
                <w:color w:val="365F91" w:themeColor="accent1" w:themeShade="BF"/>
                <w:sz w:val="24"/>
                <w:szCs w:val="24"/>
              </w:rPr>
            </w:pPr>
            <w:r w:rsidRPr="009A2C51">
              <w:rPr>
                <w:rFonts w:ascii="Copperplate Gothic Bold" w:hAnsi="Copperplate Gothic Bold" w:cs="Estrangelo Edessa"/>
                <w:color w:val="365F91" w:themeColor="accent1" w:themeShade="BF"/>
                <w:sz w:val="24"/>
                <w:szCs w:val="24"/>
              </w:rPr>
              <w:t>Company</w:t>
            </w:r>
          </w:p>
        </w:tc>
        <w:tc>
          <w:tcPr>
            <w:tcW w:w="4122" w:type="dxa"/>
            <w:tcBorders>
              <w:top w:val="none" w:sz="0" w:space="0" w:color="auto"/>
              <w:left w:val="none" w:sz="0" w:space="0" w:color="auto"/>
              <w:bottom w:val="none" w:sz="0" w:space="0" w:color="auto"/>
              <w:right w:val="none" w:sz="0" w:space="0" w:color="auto"/>
            </w:tcBorders>
          </w:tcPr>
          <w:p w:rsidR="00D330DE" w:rsidRPr="009A2C51" w:rsidRDefault="00D330DE" w:rsidP="004338AC">
            <w:pPr>
              <w:spacing w:line="276" w:lineRule="auto"/>
              <w:jc w:val="center"/>
              <w:cnfStyle w:val="100000000000"/>
              <w:rPr>
                <w:rFonts w:ascii="Copperplate Gothic Bold" w:hAnsi="Copperplate Gothic Bold" w:cs="Estrangelo Edessa"/>
                <w:color w:val="365F91" w:themeColor="accent1" w:themeShade="BF"/>
                <w:sz w:val="24"/>
                <w:szCs w:val="24"/>
              </w:rPr>
            </w:pPr>
            <w:r w:rsidRPr="009A2C51">
              <w:rPr>
                <w:rFonts w:ascii="Copperplate Gothic Bold" w:hAnsi="Copperplate Gothic Bold" w:cs="Estrangelo Edessa"/>
                <w:color w:val="365F91" w:themeColor="accent1" w:themeShade="BF"/>
                <w:sz w:val="24"/>
                <w:szCs w:val="24"/>
              </w:rPr>
              <w:t>Normal Incorporation Process</w:t>
            </w:r>
          </w:p>
        </w:tc>
      </w:tr>
      <w:tr w:rsidR="00D330DE" w:rsidRPr="00D330DE" w:rsidTr="00787EBB">
        <w:trPr>
          <w:cnfStyle w:val="000000100000"/>
        </w:trPr>
        <w:tc>
          <w:tcPr>
            <w:cnfStyle w:val="001000000000"/>
            <w:tcW w:w="1890" w:type="dxa"/>
            <w:tcBorders>
              <w:left w:val="none" w:sz="0" w:space="0" w:color="auto"/>
              <w:right w:val="none" w:sz="0" w:space="0" w:color="auto"/>
            </w:tcBorders>
          </w:tcPr>
          <w:p w:rsidR="00D330DE" w:rsidRPr="004338AC" w:rsidRDefault="00D330DE" w:rsidP="004338AC">
            <w:pPr>
              <w:spacing w:line="276" w:lineRule="auto"/>
              <w:rPr>
                <w:rFonts w:ascii="Georgia" w:hAnsi="Georgia" w:cs="Estrangelo Edessa"/>
                <w:b w:val="0"/>
                <w:i/>
                <w:color w:val="0F243E" w:themeColor="text2" w:themeShade="80"/>
                <w:sz w:val="24"/>
                <w:szCs w:val="24"/>
              </w:rPr>
            </w:pPr>
            <w:r w:rsidRPr="004338AC">
              <w:rPr>
                <w:rFonts w:ascii="Georgia" w:hAnsi="Georgia" w:cs="Estrangelo Edessa"/>
                <w:b w:val="0"/>
                <w:i/>
                <w:color w:val="0F243E" w:themeColor="text2" w:themeShade="80"/>
                <w:sz w:val="24"/>
                <w:szCs w:val="24"/>
              </w:rPr>
              <w:t>Purposes</w:t>
            </w:r>
          </w:p>
        </w:tc>
        <w:tc>
          <w:tcPr>
            <w:tcW w:w="3947" w:type="dxa"/>
            <w:tcBorders>
              <w:left w:val="none" w:sz="0" w:space="0" w:color="auto"/>
              <w:right w:val="none" w:sz="0" w:space="0" w:color="auto"/>
            </w:tcBorders>
          </w:tcPr>
          <w:p w:rsidR="00D330DE" w:rsidRPr="00E745A6" w:rsidRDefault="00D330DE" w:rsidP="004338AC">
            <w:pPr>
              <w:spacing w:line="276" w:lineRule="auto"/>
              <w:jc w:val="center"/>
              <w:cnfStyle w:val="000000100000"/>
              <w:rPr>
                <w:rFonts w:ascii="Georgia" w:hAnsi="Georgia" w:cs="Estrangelo Edessa"/>
                <w:color w:val="auto"/>
                <w:sz w:val="24"/>
                <w:szCs w:val="24"/>
              </w:rPr>
            </w:pPr>
            <w:r w:rsidRPr="00E745A6">
              <w:rPr>
                <w:rFonts w:ascii="Georgia" w:hAnsi="Georgia" w:cs="Estrangelo Edessa"/>
                <w:color w:val="auto"/>
                <w:sz w:val="24"/>
                <w:szCs w:val="24"/>
              </w:rPr>
              <w:t>5-in-1 form</w:t>
            </w:r>
          </w:p>
        </w:tc>
        <w:tc>
          <w:tcPr>
            <w:tcW w:w="4122" w:type="dxa"/>
            <w:tcBorders>
              <w:left w:val="none" w:sz="0" w:space="0" w:color="auto"/>
              <w:right w:val="none" w:sz="0" w:space="0" w:color="auto"/>
            </w:tcBorders>
          </w:tcPr>
          <w:p w:rsidR="00D330DE" w:rsidRPr="00E745A6" w:rsidRDefault="00D330DE" w:rsidP="004338AC">
            <w:pPr>
              <w:spacing w:line="276" w:lineRule="auto"/>
              <w:jc w:val="center"/>
              <w:cnfStyle w:val="000000100000"/>
              <w:rPr>
                <w:rFonts w:ascii="Georgia" w:hAnsi="Georgia" w:cs="Estrangelo Edessa"/>
                <w:color w:val="auto"/>
                <w:sz w:val="24"/>
                <w:szCs w:val="24"/>
              </w:rPr>
            </w:pPr>
            <w:r w:rsidRPr="00E745A6">
              <w:rPr>
                <w:rFonts w:ascii="Georgia" w:hAnsi="Georgia" w:cs="Estrangelo Edessa"/>
                <w:color w:val="auto"/>
                <w:sz w:val="24"/>
                <w:szCs w:val="24"/>
              </w:rPr>
              <w:t>N. A.</w:t>
            </w:r>
          </w:p>
        </w:tc>
      </w:tr>
      <w:tr w:rsidR="00D330DE" w:rsidRPr="00D330DE" w:rsidTr="00787EBB">
        <w:tc>
          <w:tcPr>
            <w:cnfStyle w:val="001000000000"/>
            <w:tcW w:w="1890" w:type="dxa"/>
          </w:tcPr>
          <w:p w:rsidR="00D330DE" w:rsidRPr="004338AC" w:rsidRDefault="00D330DE" w:rsidP="004338AC">
            <w:pPr>
              <w:spacing w:line="276" w:lineRule="auto"/>
              <w:rPr>
                <w:rFonts w:ascii="Georgia" w:hAnsi="Georgia" w:cs="Estrangelo Edessa"/>
                <w:b w:val="0"/>
                <w:i/>
                <w:color w:val="0F243E" w:themeColor="text2" w:themeShade="80"/>
                <w:sz w:val="24"/>
                <w:szCs w:val="24"/>
              </w:rPr>
            </w:pPr>
            <w:r w:rsidRPr="004338AC">
              <w:rPr>
                <w:rFonts w:ascii="Georgia" w:hAnsi="Georgia" w:cs="Estrangelo Edessa"/>
                <w:b w:val="0"/>
                <w:i/>
                <w:color w:val="0F243E" w:themeColor="text2" w:themeShade="80"/>
                <w:sz w:val="24"/>
                <w:szCs w:val="24"/>
              </w:rPr>
              <w:t>No. of Form Filing</w:t>
            </w:r>
          </w:p>
        </w:tc>
        <w:tc>
          <w:tcPr>
            <w:tcW w:w="3947" w:type="dxa"/>
          </w:tcPr>
          <w:p w:rsidR="00D330DE" w:rsidRPr="00E745A6" w:rsidRDefault="00D330DE" w:rsidP="004338AC">
            <w:pPr>
              <w:spacing w:line="276" w:lineRule="auto"/>
              <w:jc w:val="center"/>
              <w:cnfStyle w:val="000000000000"/>
              <w:rPr>
                <w:rFonts w:ascii="Georgia" w:hAnsi="Georgia" w:cs="Estrangelo Edessa"/>
                <w:color w:val="auto"/>
                <w:sz w:val="24"/>
                <w:szCs w:val="24"/>
              </w:rPr>
            </w:pPr>
            <w:r w:rsidRPr="00E745A6">
              <w:rPr>
                <w:rFonts w:ascii="Georgia" w:hAnsi="Georgia" w:cs="Estrangelo Edessa"/>
                <w:color w:val="auto"/>
                <w:sz w:val="24"/>
                <w:szCs w:val="24"/>
              </w:rPr>
              <w:t>1 (ONE)</w:t>
            </w:r>
          </w:p>
        </w:tc>
        <w:tc>
          <w:tcPr>
            <w:tcW w:w="4122" w:type="dxa"/>
          </w:tcPr>
          <w:p w:rsidR="00D330DE" w:rsidRPr="00E745A6" w:rsidRDefault="00D330DE" w:rsidP="004338AC">
            <w:pPr>
              <w:spacing w:line="276" w:lineRule="auto"/>
              <w:jc w:val="center"/>
              <w:cnfStyle w:val="000000000000"/>
              <w:rPr>
                <w:rFonts w:ascii="Georgia" w:hAnsi="Georgia" w:cs="Estrangelo Edessa"/>
                <w:color w:val="auto"/>
                <w:sz w:val="24"/>
                <w:szCs w:val="24"/>
              </w:rPr>
            </w:pPr>
            <w:r w:rsidRPr="00E745A6">
              <w:rPr>
                <w:rFonts w:ascii="Georgia" w:hAnsi="Georgia" w:cs="Estrangelo Edessa"/>
                <w:color w:val="auto"/>
                <w:sz w:val="24"/>
                <w:szCs w:val="24"/>
              </w:rPr>
              <w:t>5 (FIVE)</w:t>
            </w:r>
          </w:p>
        </w:tc>
      </w:tr>
      <w:tr w:rsidR="00D330DE" w:rsidRPr="00D330DE" w:rsidTr="00787EBB">
        <w:trPr>
          <w:cnfStyle w:val="000000100000"/>
        </w:trPr>
        <w:tc>
          <w:tcPr>
            <w:cnfStyle w:val="001000000000"/>
            <w:tcW w:w="1890" w:type="dxa"/>
            <w:tcBorders>
              <w:left w:val="none" w:sz="0" w:space="0" w:color="auto"/>
              <w:right w:val="none" w:sz="0" w:space="0" w:color="auto"/>
            </w:tcBorders>
          </w:tcPr>
          <w:p w:rsidR="00D330DE" w:rsidRPr="004338AC" w:rsidRDefault="00D330DE" w:rsidP="004338AC">
            <w:pPr>
              <w:spacing w:line="276" w:lineRule="auto"/>
              <w:rPr>
                <w:rFonts w:ascii="Georgia" w:hAnsi="Georgia" w:cs="Estrangelo Edessa"/>
                <w:b w:val="0"/>
                <w:i/>
                <w:color w:val="0F243E" w:themeColor="text2" w:themeShade="80"/>
                <w:sz w:val="24"/>
                <w:szCs w:val="24"/>
              </w:rPr>
            </w:pPr>
            <w:r w:rsidRPr="004338AC">
              <w:rPr>
                <w:rFonts w:ascii="Georgia" w:hAnsi="Georgia" w:cs="Estrangelo Edessa"/>
                <w:b w:val="0"/>
                <w:i/>
                <w:color w:val="0F243E" w:themeColor="text2" w:themeShade="80"/>
                <w:sz w:val="24"/>
                <w:szCs w:val="24"/>
              </w:rPr>
              <w:t>Steps of Incorporation</w:t>
            </w:r>
          </w:p>
        </w:tc>
        <w:tc>
          <w:tcPr>
            <w:tcW w:w="3947" w:type="dxa"/>
            <w:tcBorders>
              <w:left w:val="none" w:sz="0" w:space="0" w:color="auto"/>
              <w:right w:val="none" w:sz="0" w:space="0" w:color="auto"/>
            </w:tcBorders>
          </w:tcPr>
          <w:p w:rsidR="00D330DE" w:rsidRPr="00E745A6" w:rsidRDefault="00D330DE" w:rsidP="00ED22E4">
            <w:pPr>
              <w:spacing w:line="276" w:lineRule="auto"/>
              <w:jc w:val="center"/>
              <w:cnfStyle w:val="000000100000"/>
              <w:rPr>
                <w:rFonts w:ascii="Georgia" w:hAnsi="Georgia" w:cs="Estrangelo Edessa"/>
                <w:color w:val="auto"/>
                <w:sz w:val="24"/>
                <w:szCs w:val="24"/>
              </w:rPr>
            </w:pPr>
            <w:r w:rsidRPr="00E745A6">
              <w:rPr>
                <w:rFonts w:ascii="Georgia" w:hAnsi="Georgia" w:cs="Estrangelo Edessa"/>
                <w:color w:val="auto"/>
                <w:sz w:val="24"/>
                <w:szCs w:val="24"/>
              </w:rPr>
              <w:t>Single Step of Incorporation</w:t>
            </w:r>
          </w:p>
        </w:tc>
        <w:tc>
          <w:tcPr>
            <w:tcW w:w="4122" w:type="dxa"/>
            <w:tcBorders>
              <w:left w:val="none" w:sz="0" w:space="0" w:color="auto"/>
              <w:right w:val="none" w:sz="0" w:space="0" w:color="auto"/>
            </w:tcBorders>
          </w:tcPr>
          <w:p w:rsidR="00D330DE" w:rsidRPr="00E745A6" w:rsidRDefault="00D330DE" w:rsidP="00ED22E4">
            <w:pPr>
              <w:spacing w:line="276" w:lineRule="auto"/>
              <w:jc w:val="center"/>
              <w:cnfStyle w:val="000000100000"/>
              <w:rPr>
                <w:rFonts w:ascii="Georgia" w:hAnsi="Georgia" w:cs="Estrangelo Edessa"/>
                <w:color w:val="auto"/>
                <w:sz w:val="24"/>
                <w:szCs w:val="24"/>
              </w:rPr>
            </w:pPr>
            <w:r w:rsidRPr="00E745A6">
              <w:rPr>
                <w:rFonts w:ascii="Georgia" w:hAnsi="Georgia" w:cs="Estrangelo Edessa"/>
                <w:color w:val="auto"/>
                <w:sz w:val="24"/>
                <w:szCs w:val="24"/>
              </w:rPr>
              <w:t>Three Step Incorporation</w:t>
            </w:r>
          </w:p>
        </w:tc>
      </w:tr>
      <w:tr w:rsidR="00D330DE" w:rsidRPr="00D330DE" w:rsidTr="00787EBB">
        <w:tc>
          <w:tcPr>
            <w:cnfStyle w:val="001000000000"/>
            <w:tcW w:w="1890" w:type="dxa"/>
          </w:tcPr>
          <w:p w:rsidR="00D330DE" w:rsidRPr="004338AC" w:rsidRDefault="00D330DE" w:rsidP="004338AC">
            <w:pPr>
              <w:spacing w:line="276" w:lineRule="auto"/>
              <w:rPr>
                <w:rFonts w:ascii="Georgia" w:hAnsi="Georgia" w:cs="Estrangelo Edessa"/>
                <w:b w:val="0"/>
                <w:i/>
                <w:color w:val="0F243E" w:themeColor="text2" w:themeShade="80"/>
                <w:sz w:val="24"/>
                <w:szCs w:val="24"/>
              </w:rPr>
            </w:pPr>
            <w:r w:rsidRPr="004338AC">
              <w:rPr>
                <w:rFonts w:ascii="Georgia" w:hAnsi="Georgia" w:cs="Estrangelo Edessa"/>
                <w:b w:val="0"/>
                <w:i/>
                <w:color w:val="0F243E" w:themeColor="text2" w:themeShade="80"/>
                <w:sz w:val="24"/>
                <w:szCs w:val="24"/>
              </w:rPr>
              <w:t>Form Filing Requirement</w:t>
            </w:r>
          </w:p>
        </w:tc>
        <w:tc>
          <w:tcPr>
            <w:tcW w:w="3947" w:type="dxa"/>
          </w:tcPr>
          <w:p w:rsidR="00D330DE" w:rsidRPr="00E745A6" w:rsidRDefault="00D330DE" w:rsidP="004338AC">
            <w:pPr>
              <w:spacing w:line="276" w:lineRule="auto"/>
              <w:cnfStyle w:val="000000000000"/>
              <w:rPr>
                <w:rFonts w:ascii="Georgia" w:hAnsi="Georgia" w:cs="Estrangelo Edessa"/>
                <w:color w:val="auto"/>
                <w:sz w:val="24"/>
                <w:szCs w:val="24"/>
              </w:rPr>
            </w:pPr>
            <w:r w:rsidRPr="00E745A6">
              <w:rPr>
                <w:rFonts w:ascii="Georgia" w:hAnsi="Georgia" w:cs="Estrangelo Edessa"/>
                <w:color w:val="auto"/>
                <w:sz w:val="24"/>
                <w:szCs w:val="24"/>
              </w:rPr>
              <w:t>Only one Form INC-</w:t>
            </w:r>
            <w:r w:rsidR="009A2C51" w:rsidRPr="00E745A6">
              <w:rPr>
                <w:rFonts w:ascii="Georgia" w:hAnsi="Georgia" w:cs="Estrangelo Edessa"/>
                <w:color w:val="auto"/>
                <w:sz w:val="24"/>
                <w:szCs w:val="24"/>
              </w:rPr>
              <w:t>32</w:t>
            </w:r>
            <w:r w:rsidRPr="00E745A6">
              <w:rPr>
                <w:rFonts w:ascii="Georgia" w:hAnsi="Georgia" w:cs="Estrangelo Edessa"/>
                <w:color w:val="auto"/>
                <w:sz w:val="24"/>
                <w:szCs w:val="24"/>
              </w:rPr>
              <w:t>.</w:t>
            </w:r>
          </w:p>
        </w:tc>
        <w:tc>
          <w:tcPr>
            <w:tcW w:w="4122" w:type="dxa"/>
          </w:tcPr>
          <w:p w:rsidR="00D330DE" w:rsidRPr="00E745A6" w:rsidRDefault="00D330DE"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DIR-3- Application for DIN</w:t>
            </w:r>
            <w:r w:rsidR="009A2C51" w:rsidRPr="00E745A6">
              <w:rPr>
                <w:rFonts w:ascii="Georgia" w:hAnsi="Georgia" w:cs="Estrangelo Edessa"/>
                <w:color w:val="auto"/>
                <w:sz w:val="24"/>
                <w:szCs w:val="24"/>
              </w:rPr>
              <w:t xml:space="preserve"> (3 DIN)</w:t>
            </w:r>
          </w:p>
          <w:p w:rsidR="00D330DE" w:rsidRPr="00E745A6" w:rsidRDefault="00D330DE"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INC-1 – Application for Name Approval</w:t>
            </w:r>
          </w:p>
          <w:p w:rsidR="00D330DE" w:rsidRPr="00E745A6" w:rsidRDefault="00D330DE"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INC-7 – Incorporation of Company</w:t>
            </w:r>
          </w:p>
          <w:p w:rsidR="00D330DE" w:rsidRPr="00E745A6" w:rsidRDefault="00D330DE"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DIR-12 – Appointment of First Directors</w:t>
            </w:r>
          </w:p>
          <w:p w:rsidR="00D330DE" w:rsidRPr="00E745A6" w:rsidRDefault="00D330DE"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INC-22 – Situation of Registered Office</w:t>
            </w:r>
          </w:p>
        </w:tc>
      </w:tr>
      <w:tr w:rsidR="00707433" w:rsidRPr="00D330DE" w:rsidTr="00ED22E4">
        <w:trPr>
          <w:cnfStyle w:val="000000100000"/>
        </w:trPr>
        <w:tc>
          <w:tcPr>
            <w:cnfStyle w:val="001000000000"/>
            <w:tcW w:w="1890" w:type="dxa"/>
            <w:tcBorders>
              <w:left w:val="none" w:sz="0" w:space="0" w:color="auto"/>
              <w:right w:val="none" w:sz="0" w:space="0" w:color="auto"/>
            </w:tcBorders>
          </w:tcPr>
          <w:p w:rsidR="00707433" w:rsidRPr="004338AC" w:rsidRDefault="00707433" w:rsidP="004338AC">
            <w:pPr>
              <w:spacing w:line="276" w:lineRule="auto"/>
              <w:rPr>
                <w:rFonts w:ascii="Georgia" w:hAnsi="Georgia" w:cs="Estrangelo Edessa"/>
                <w:b w:val="0"/>
                <w:i/>
                <w:color w:val="0F243E" w:themeColor="text2" w:themeShade="80"/>
                <w:sz w:val="24"/>
                <w:szCs w:val="24"/>
              </w:rPr>
            </w:pPr>
            <w:r w:rsidRPr="004338AC">
              <w:rPr>
                <w:rFonts w:ascii="Georgia" w:hAnsi="Georgia" w:cs="Estrangelo Edessa"/>
                <w:b w:val="0"/>
                <w:i/>
                <w:color w:val="0F243E" w:themeColor="text2" w:themeShade="80"/>
                <w:sz w:val="24"/>
                <w:szCs w:val="24"/>
              </w:rPr>
              <w:t>MOA &amp; AOA</w:t>
            </w:r>
          </w:p>
        </w:tc>
        <w:tc>
          <w:tcPr>
            <w:tcW w:w="3947" w:type="dxa"/>
            <w:tcBorders>
              <w:left w:val="none" w:sz="0" w:space="0" w:color="auto"/>
              <w:right w:val="none" w:sz="0" w:space="0" w:color="auto"/>
            </w:tcBorders>
          </w:tcPr>
          <w:p w:rsidR="00707433" w:rsidRPr="00E745A6" w:rsidRDefault="00707433" w:rsidP="00BA5E27">
            <w:pPr>
              <w:spacing w:line="276" w:lineRule="auto"/>
              <w:jc w:val="both"/>
              <w:cnfStyle w:val="000000100000"/>
              <w:rPr>
                <w:rFonts w:ascii="Georgia" w:hAnsi="Georgia" w:cs="Estrangelo Edessa"/>
                <w:sz w:val="24"/>
                <w:szCs w:val="24"/>
              </w:rPr>
            </w:pPr>
            <w:r w:rsidRPr="00E745A6">
              <w:rPr>
                <w:rFonts w:ascii="Georgia" w:hAnsi="Georgia" w:cs="Estrangelo Edessa"/>
                <w:sz w:val="24"/>
                <w:szCs w:val="24"/>
              </w:rPr>
              <w:t>Electronic e-MOA</w:t>
            </w:r>
            <w:r w:rsidR="00342DC0">
              <w:rPr>
                <w:rFonts w:ascii="Georgia" w:hAnsi="Georgia" w:cs="Estrangelo Edessa"/>
                <w:sz w:val="24"/>
                <w:szCs w:val="24"/>
              </w:rPr>
              <w:t xml:space="preserve"> (INC-33)</w:t>
            </w:r>
            <w:r w:rsidR="00ED22E4">
              <w:rPr>
                <w:rFonts w:ascii="Georgia" w:hAnsi="Georgia" w:cs="Estrangelo Edessa"/>
                <w:sz w:val="24"/>
                <w:szCs w:val="24"/>
              </w:rPr>
              <w:t xml:space="preserve"> </w:t>
            </w:r>
            <w:r w:rsidRPr="00E745A6">
              <w:rPr>
                <w:rFonts w:ascii="Georgia" w:hAnsi="Georgia" w:cs="Estrangelo Edessa"/>
                <w:sz w:val="24"/>
                <w:szCs w:val="24"/>
              </w:rPr>
              <w:t xml:space="preserve">&amp; e-AOA </w:t>
            </w:r>
            <w:r w:rsidR="00342DC0">
              <w:rPr>
                <w:rFonts w:ascii="Georgia" w:hAnsi="Georgia" w:cs="Estrangelo Edessa"/>
                <w:sz w:val="24"/>
                <w:szCs w:val="24"/>
              </w:rPr>
              <w:t>(INC-34)</w:t>
            </w:r>
            <w:r w:rsidR="00ED22E4">
              <w:rPr>
                <w:rFonts w:ascii="Georgia" w:hAnsi="Georgia" w:cs="Estrangelo Edessa"/>
                <w:sz w:val="24"/>
                <w:szCs w:val="24"/>
              </w:rPr>
              <w:t xml:space="preserve"> </w:t>
            </w:r>
            <w:r w:rsidRPr="00E745A6">
              <w:rPr>
                <w:rFonts w:ascii="Georgia" w:hAnsi="Georgia" w:cs="Estrangelo Edessa"/>
                <w:sz w:val="24"/>
                <w:szCs w:val="24"/>
              </w:rPr>
              <w:t xml:space="preserve">required </w:t>
            </w:r>
            <w:r w:rsidR="00496EC8" w:rsidRPr="00E745A6">
              <w:rPr>
                <w:rFonts w:ascii="Georgia" w:hAnsi="Georgia" w:cs="Estrangelo Edessa"/>
                <w:sz w:val="24"/>
                <w:szCs w:val="24"/>
              </w:rPr>
              <w:t>filing</w:t>
            </w:r>
            <w:r w:rsidRPr="00E745A6">
              <w:rPr>
                <w:rFonts w:ascii="Georgia" w:hAnsi="Georgia" w:cs="Estrangelo Edessa"/>
                <w:sz w:val="24"/>
                <w:szCs w:val="24"/>
              </w:rPr>
              <w:t xml:space="preserve"> in this case.</w:t>
            </w:r>
          </w:p>
        </w:tc>
        <w:tc>
          <w:tcPr>
            <w:tcW w:w="4122" w:type="dxa"/>
            <w:tcBorders>
              <w:left w:val="none" w:sz="0" w:space="0" w:color="auto"/>
              <w:right w:val="none" w:sz="0" w:space="0" w:color="auto"/>
            </w:tcBorders>
          </w:tcPr>
          <w:p w:rsidR="00707433" w:rsidRPr="00E745A6" w:rsidRDefault="00707433" w:rsidP="004338AC">
            <w:pPr>
              <w:spacing w:line="276" w:lineRule="auto"/>
              <w:jc w:val="both"/>
              <w:cnfStyle w:val="000000100000"/>
              <w:rPr>
                <w:rFonts w:ascii="Georgia" w:hAnsi="Georgia" w:cs="Estrangelo Edessa"/>
                <w:sz w:val="24"/>
                <w:szCs w:val="24"/>
              </w:rPr>
            </w:pPr>
            <w:r w:rsidRPr="00E745A6">
              <w:rPr>
                <w:rFonts w:ascii="Georgia" w:hAnsi="Georgia" w:cs="Estrangelo Edessa"/>
                <w:sz w:val="24"/>
                <w:szCs w:val="24"/>
              </w:rPr>
              <w:t>Only scan copy of MOA &amp; AOA can be attach in this form.</w:t>
            </w:r>
          </w:p>
        </w:tc>
      </w:tr>
      <w:tr w:rsidR="00D330DE" w:rsidRPr="00D330DE" w:rsidTr="00787EBB">
        <w:tc>
          <w:tcPr>
            <w:cnfStyle w:val="001000000000"/>
            <w:tcW w:w="1890" w:type="dxa"/>
          </w:tcPr>
          <w:p w:rsidR="00D330DE" w:rsidRPr="004338AC" w:rsidRDefault="00D330DE" w:rsidP="004338AC">
            <w:pPr>
              <w:spacing w:line="276" w:lineRule="auto"/>
              <w:rPr>
                <w:rFonts w:ascii="Georgia" w:hAnsi="Georgia" w:cs="Estrangelo Edessa"/>
                <w:b w:val="0"/>
                <w:i/>
                <w:color w:val="0F243E" w:themeColor="text2" w:themeShade="80"/>
                <w:sz w:val="24"/>
                <w:szCs w:val="24"/>
              </w:rPr>
            </w:pPr>
            <w:r w:rsidRPr="004338AC">
              <w:rPr>
                <w:rFonts w:ascii="Georgia" w:hAnsi="Georgia" w:cs="Estrangelo Edessa"/>
                <w:b w:val="0"/>
                <w:i/>
                <w:color w:val="0F243E" w:themeColor="text2" w:themeShade="80"/>
                <w:sz w:val="24"/>
                <w:szCs w:val="24"/>
              </w:rPr>
              <w:t>Digital Signature</w:t>
            </w:r>
          </w:p>
        </w:tc>
        <w:tc>
          <w:tcPr>
            <w:tcW w:w="3947" w:type="dxa"/>
          </w:tcPr>
          <w:p w:rsidR="00D330DE" w:rsidRDefault="006A650F"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DSC of every subscriber required Mandatory.</w:t>
            </w:r>
          </w:p>
          <w:p w:rsidR="0051369A" w:rsidRDefault="0051369A" w:rsidP="004338AC">
            <w:pPr>
              <w:spacing w:line="276" w:lineRule="auto"/>
              <w:jc w:val="both"/>
              <w:cnfStyle w:val="000000000000"/>
              <w:rPr>
                <w:rFonts w:ascii="Georgia" w:hAnsi="Georgia" w:cs="Estrangelo Edessa"/>
                <w:color w:val="auto"/>
                <w:sz w:val="24"/>
                <w:szCs w:val="24"/>
              </w:rPr>
            </w:pPr>
          </w:p>
          <w:p w:rsidR="0051369A" w:rsidRPr="00E745A6" w:rsidRDefault="0051369A" w:rsidP="004338AC">
            <w:pPr>
              <w:spacing w:line="276" w:lineRule="auto"/>
              <w:jc w:val="both"/>
              <w:cnfStyle w:val="000000000000"/>
              <w:rPr>
                <w:rFonts w:ascii="Georgia" w:hAnsi="Georgia" w:cs="Estrangelo Edessa"/>
                <w:color w:val="auto"/>
                <w:sz w:val="24"/>
                <w:szCs w:val="24"/>
              </w:rPr>
            </w:pPr>
          </w:p>
          <w:p w:rsidR="00E745A6" w:rsidRPr="00E745A6" w:rsidRDefault="00ED22E4" w:rsidP="004338AC">
            <w:pPr>
              <w:spacing w:line="276" w:lineRule="auto"/>
              <w:jc w:val="both"/>
              <w:cnfStyle w:val="000000000000"/>
              <w:rPr>
                <w:rFonts w:ascii="Georgia" w:hAnsi="Georgia" w:cs="Estrangelo Edessa"/>
                <w:color w:val="auto"/>
                <w:sz w:val="24"/>
                <w:szCs w:val="24"/>
              </w:rPr>
            </w:pPr>
            <w:r>
              <w:rPr>
                <w:rFonts w:ascii="Georgia" w:hAnsi="Georgia" w:cs="Estrangelo Edessa"/>
                <w:color w:val="auto"/>
                <w:sz w:val="24"/>
                <w:szCs w:val="24"/>
              </w:rPr>
              <w:t>T</w:t>
            </w:r>
            <w:r w:rsidR="00E745A6" w:rsidRPr="00E745A6">
              <w:rPr>
                <w:rFonts w:ascii="Georgia" w:hAnsi="Georgia" w:cs="Estrangelo Edessa"/>
                <w:color w:val="auto"/>
                <w:sz w:val="24"/>
                <w:szCs w:val="24"/>
              </w:rPr>
              <w:t xml:space="preserve">he subscribers and witness or </w:t>
            </w:r>
            <w:r w:rsidR="00E745A6" w:rsidRPr="00E745A6">
              <w:rPr>
                <w:rFonts w:ascii="Georgia" w:hAnsi="Georgia" w:cs="Estrangelo Edessa"/>
                <w:color w:val="auto"/>
                <w:sz w:val="24"/>
                <w:szCs w:val="24"/>
              </w:rPr>
              <w:lastRenderedPageBreak/>
              <w:t>witnesses shall affix their digital signatures to the e-MOA and e-AOA</w:t>
            </w:r>
          </w:p>
        </w:tc>
        <w:tc>
          <w:tcPr>
            <w:tcW w:w="4122" w:type="dxa"/>
          </w:tcPr>
          <w:p w:rsidR="00D330DE" w:rsidRPr="00E745A6" w:rsidRDefault="00D330DE"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lastRenderedPageBreak/>
              <w:t>DIN of both Subscribers Required.</w:t>
            </w:r>
          </w:p>
        </w:tc>
      </w:tr>
      <w:tr w:rsidR="00D330DE" w:rsidRPr="00D330DE" w:rsidTr="00787EBB">
        <w:trPr>
          <w:cnfStyle w:val="000000100000"/>
        </w:trPr>
        <w:tc>
          <w:tcPr>
            <w:cnfStyle w:val="001000000000"/>
            <w:tcW w:w="1890" w:type="dxa"/>
            <w:tcBorders>
              <w:left w:val="none" w:sz="0" w:space="0" w:color="auto"/>
              <w:right w:val="none" w:sz="0" w:space="0" w:color="auto"/>
            </w:tcBorders>
          </w:tcPr>
          <w:p w:rsidR="00D330DE" w:rsidRPr="004338AC" w:rsidRDefault="00D330DE" w:rsidP="004338AC">
            <w:pPr>
              <w:spacing w:line="276" w:lineRule="auto"/>
              <w:rPr>
                <w:rFonts w:ascii="Georgia" w:hAnsi="Georgia" w:cs="Estrangelo Edessa"/>
                <w:b w:val="0"/>
                <w:i/>
                <w:color w:val="0F243E" w:themeColor="text2" w:themeShade="80"/>
                <w:sz w:val="24"/>
                <w:szCs w:val="24"/>
              </w:rPr>
            </w:pPr>
            <w:r w:rsidRPr="004338AC">
              <w:rPr>
                <w:rFonts w:ascii="Georgia" w:hAnsi="Georgia" w:cs="Estrangelo Edessa"/>
                <w:b w:val="0"/>
                <w:i/>
                <w:color w:val="0F243E" w:themeColor="text2" w:themeShade="80"/>
                <w:sz w:val="24"/>
                <w:szCs w:val="24"/>
              </w:rPr>
              <w:lastRenderedPageBreak/>
              <w:t>Din Allotment</w:t>
            </w:r>
          </w:p>
        </w:tc>
        <w:tc>
          <w:tcPr>
            <w:tcW w:w="3947" w:type="dxa"/>
            <w:tcBorders>
              <w:left w:val="none" w:sz="0" w:space="0" w:color="auto"/>
              <w:right w:val="none" w:sz="0" w:space="0" w:color="auto"/>
            </w:tcBorders>
          </w:tcPr>
          <w:p w:rsidR="00D330DE" w:rsidRPr="00E745A6" w:rsidRDefault="00D330DE" w:rsidP="004338AC">
            <w:pPr>
              <w:spacing w:line="276" w:lineRule="auto"/>
              <w:cnfStyle w:val="000000100000"/>
              <w:rPr>
                <w:rFonts w:ascii="Georgia" w:hAnsi="Georgia" w:cs="Estrangelo Edessa"/>
                <w:color w:val="auto"/>
                <w:sz w:val="24"/>
                <w:szCs w:val="24"/>
              </w:rPr>
            </w:pPr>
            <w:r w:rsidRPr="00E745A6">
              <w:rPr>
                <w:rFonts w:ascii="Georgia" w:hAnsi="Georgia" w:cs="Estrangelo Edessa"/>
                <w:color w:val="auto"/>
                <w:sz w:val="24"/>
                <w:szCs w:val="24"/>
              </w:rPr>
              <w:t>Maximum 3 Person can apply DIN through this process.</w:t>
            </w:r>
          </w:p>
        </w:tc>
        <w:tc>
          <w:tcPr>
            <w:tcW w:w="4122" w:type="dxa"/>
            <w:tcBorders>
              <w:left w:val="none" w:sz="0" w:space="0" w:color="auto"/>
              <w:right w:val="none" w:sz="0" w:space="0" w:color="auto"/>
            </w:tcBorders>
          </w:tcPr>
          <w:p w:rsidR="00D330DE" w:rsidRPr="00E745A6" w:rsidRDefault="00D330DE" w:rsidP="004338AC">
            <w:pPr>
              <w:spacing w:line="276" w:lineRule="auto"/>
              <w:jc w:val="both"/>
              <w:cnfStyle w:val="000000100000"/>
              <w:rPr>
                <w:rFonts w:ascii="Georgia" w:hAnsi="Georgia" w:cs="Estrangelo Edessa"/>
                <w:color w:val="auto"/>
                <w:sz w:val="24"/>
                <w:szCs w:val="24"/>
              </w:rPr>
            </w:pPr>
            <w:r w:rsidRPr="00E745A6">
              <w:rPr>
                <w:rFonts w:ascii="Georgia" w:hAnsi="Georgia" w:cs="Estrangelo Edessa"/>
                <w:color w:val="auto"/>
                <w:sz w:val="24"/>
                <w:szCs w:val="24"/>
              </w:rPr>
              <w:t xml:space="preserve">Separate DIR-3 will be file for each person. </w:t>
            </w:r>
          </w:p>
        </w:tc>
      </w:tr>
      <w:tr w:rsidR="00D330DE" w:rsidRPr="00D330DE" w:rsidTr="00787EBB">
        <w:tc>
          <w:tcPr>
            <w:cnfStyle w:val="001000000000"/>
            <w:tcW w:w="1890" w:type="dxa"/>
          </w:tcPr>
          <w:p w:rsidR="00D330DE" w:rsidRPr="004338AC" w:rsidRDefault="00D330DE" w:rsidP="004338AC">
            <w:pPr>
              <w:spacing w:line="276" w:lineRule="auto"/>
              <w:rPr>
                <w:rFonts w:ascii="Georgia" w:hAnsi="Georgia" w:cs="Estrangelo Edessa"/>
                <w:b w:val="0"/>
                <w:i/>
                <w:color w:val="0F243E" w:themeColor="text2" w:themeShade="80"/>
                <w:sz w:val="24"/>
                <w:szCs w:val="24"/>
              </w:rPr>
            </w:pPr>
            <w:r w:rsidRPr="004338AC">
              <w:rPr>
                <w:rFonts w:ascii="Georgia" w:hAnsi="Georgia" w:cs="Estrangelo Edessa"/>
                <w:b w:val="0"/>
                <w:i/>
                <w:color w:val="0F243E" w:themeColor="text2" w:themeShade="80"/>
                <w:sz w:val="24"/>
                <w:szCs w:val="24"/>
              </w:rPr>
              <w:t>Narrower Name Proposal</w:t>
            </w:r>
          </w:p>
        </w:tc>
        <w:tc>
          <w:tcPr>
            <w:tcW w:w="3947" w:type="dxa"/>
          </w:tcPr>
          <w:p w:rsidR="00D330DE" w:rsidRPr="00E745A6" w:rsidRDefault="00D330DE"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 xml:space="preserve">Person can give only </w:t>
            </w:r>
            <w:r w:rsidR="00103447" w:rsidRPr="00E745A6">
              <w:rPr>
                <w:rFonts w:ascii="Georgia" w:hAnsi="Georgia" w:cs="Estrangelo Edessa"/>
                <w:color w:val="auto"/>
                <w:sz w:val="24"/>
                <w:szCs w:val="24"/>
              </w:rPr>
              <w:t>One Name for Approval or can be file after INC-1</w:t>
            </w:r>
          </w:p>
        </w:tc>
        <w:tc>
          <w:tcPr>
            <w:tcW w:w="4122" w:type="dxa"/>
          </w:tcPr>
          <w:p w:rsidR="00D330DE" w:rsidRPr="00E745A6" w:rsidRDefault="00D330DE"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 xml:space="preserve">Person has option to give alternate SIX Names. </w:t>
            </w:r>
          </w:p>
        </w:tc>
      </w:tr>
      <w:tr w:rsidR="00D330DE" w:rsidRPr="00D330DE" w:rsidTr="00787EBB">
        <w:trPr>
          <w:cnfStyle w:val="000000100000"/>
        </w:trPr>
        <w:tc>
          <w:tcPr>
            <w:cnfStyle w:val="001000000000"/>
            <w:tcW w:w="1890" w:type="dxa"/>
            <w:tcBorders>
              <w:left w:val="none" w:sz="0" w:space="0" w:color="auto"/>
              <w:right w:val="none" w:sz="0" w:space="0" w:color="auto"/>
            </w:tcBorders>
          </w:tcPr>
          <w:p w:rsidR="00D330DE" w:rsidRPr="004338AC" w:rsidRDefault="00D330DE" w:rsidP="004338AC">
            <w:pPr>
              <w:spacing w:line="276" w:lineRule="auto"/>
              <w:rPr>
                <w:rFonts w:ascii="Georgia" w:hAnsi="Georgia" w:cs="Estrangelo Edessa"/>
                <w:b w:val="0"/>
                <w:i/>
                <w:color w:val="0F243E" w:themeColor="text2" w:themeShade="80"/>
                <w:sz w:val="24"/>
                <w:szCs w:val="24"/>
              </w:rPr>
            </w:pPr>
            <w:r w:rsidRPr="004338AC">
              <w:rPr>
                <w:rFonts w:ascii="Georgia" w:hAnsi="Georgia" w:cs="Estrangelo Edessa"/>
                <w:b w:val="0"/>
                <w:i/>
                <w:color w:val="0F243E" w:themeColor="text2" w:themeShade="80"/>
                <w:sz w:val="24"/>
                <w:szCs w:val="24"/>
              </w:rPr>
              <w:t>Name Keeping</w:t>
            </w:r>
          </w:p>
        </w:tc>
        <w:tc>
          <w:tcPr>
            <w:tcW w:w="3947" w:type="dxa"/>
            <w:tcBorders>
              <w:left w:val="none" w:sz="0" w:space="0" w:color="auto"/>
              <w:right w:val="none" w:sz="0" w:space="0" w:color="auto"/>
            </w:tcBorders>
          </w:tcPr>
          <w:p w:rsidR="00D330DE" w:rsidRPr="00E745A6" w:rsidRDefault="00D330DE" w:rsidP="004338AC">
            <w:pPr>
              <w:spacing w:line="276" w:lineRule="auto"/>
              <w:jc w:val="both"/>
              <w:cnfStyle w:val="000000100000"/>
              <w:rPr>
                <w:rFonts w:ascii="Georgia" w:hAnsi="Georgia" w:cs="Estrangelo Edessa"/>
                <w:color w:val="auto"/>
                <w:sz w:val="24"/>
                <w:szCs w:val="24"/>
              </w:rPr>
            </w:pPr>
            <w:r w:rsidRPr="00E745A6">
              <w:rPr>
                <w:rFonts w:ascii="Georgia" w:hAnsi="Georgia" w:cs="Estrangelo Edessa"/>
                <w:color w:val="auto"/>
                <w:sz w:val="24"/>
                <w:szCs w:val="24"/>
              </w:rPr>
              <w:t>While applying name applicant has to undertake necessary diligence regarding the name keeping, considering the guidelines issued by MCA for Name approval.</w:t>
            </w:r>
          </w:p>
          <w:p w:rsidR="00D330DE" w:rsidRPr="00E745A6" w:rsidRDefault="00D330DE" w:rsidP="004338AC">
            <w:pPr>
              <w:spacing w:line="276" w:lineRule="auto"/>
              <w:jc w:val="both"/>
              <w:cnfStyle w:val="000000100000"/>
              <w:rPr>
                <w:rFonts w:ascii="Georgia" w:hAnsi="Georgia" w:cs="Estrangelo Edessa"/>
                <w:color w:val="auto"/>
                <w:sz w:val="24"/>
                <w:szCs w:val="24"/>
              </w:rPr>
            </w:pPr>
          </w:p>
          <w:p w:rsidR="00D330DE" w:rsidRPr="00E745A6" w:rsidRDefault="00D330DE" w:rsidP="0051369A">
            <w:pPr>
              <w:spacing w:line="276" w:lineRule="auto"/>
              <w:jc w:val="both"/>
              <w:cnfStyle w:val="000000100000"/>
              <w:rPr>
                <w:rFonts w:ascii="Georgia" w:hAnsi="Georgia" w:cs="Estrangelo Edessa"/>
                <w:color w:val="auto"/>
                <w:sz w:val="24"/>
                <w:szCs w:val="24"/>
              </w:rPr>
            </w:pPr>
            <w:r w:rsidRPr="00E745A6">
              <w:rPr>
                <w:rFonts w:ascii="Georgia" w:hAnsi="Georgia" w:cs="Estrangelo Edessa"/>
                <w:color w:val="auto"/>
                <w:sz w:val="24"/>
                <w:szCs w:val="24"/>
              </w:rPr>
              <w:t>Drawback: Be sure for the proposed name, only one name can be given.</w:t>
            </w:r>
          </w:p>
        </w:tc>
        <w:tc>
          <w:tcPr>
            <w:tcW w:w="4122" w:type="dxa"/>
            <w:tcBorders>
              <w:left w:val="none" w:sz="0" w:space="0" w:color="auto"/>
              <w:right w:val="none" w:sz="0" w:space="0" w:color="auto"/>
            </w:tcBorders>
          </w:tcPr>
          <w:p w:rsidR="00D330DE" w:rsidRPr="00E745A6" w:rsidRDefault="00D330DE" w:rsidP="004338AC">
            <w:pPr>
              <w:spacing w:line="276" w:lineRule="auto"/>
              <w:jc w:val="both"/>
              <w:cnfStyle w:val="000000100000"/>
              <w:rPr>
                <w:rFonts w:ascii="Georgia" w:hAnsi="Georgia" w:cs="Estrangelo Edessa"/>
                <w:color w:val="auto"/>
                <w:sz w:val="24"/>
                <w:szCs w:val="24"/>
              </w:rPr>
            </w:pPr>
            <w:r w:rsidRPr="00E745A6">
              <w:rPr>
                <w:rFonts w:ascii="Georgia" w:hAnsi="Georgia" w:cs="Estrangelo Edessa"/>
                <w:color w:val="auto"/>
                <w:sz w:val="24"/>
                <w:szCs w:val="24"/>
              </w:rPr>
              <w:t>Person has option to give maximum SIX names. Therefore, comparatively less diligence requires.</w:t>
            </w:r>
          </w:p>
        </w:tc>
      </w:tr>
      <w:tr w:rsidR="00D330DE" w:rsidRPr="00D330DE" w:rsidTr="00787EBB">
        <w:tc>
          <w:tcPr>
            <w:cnfStyle w:val="001000000000"/>
            <w:tcW w:w="1890" w:type="dxa"/>
          </w:tcPr>
          <w:p w:rsidR="00D330DE" w:rsidRPr="004338AC" w:rsidRDefault="00D330DE" w:rsidP="004338AC">
            <w:pPr>
              <w:spacing w:line="276" w:lineRule="auto"/>
              <w:rPr>
                <w:rFonts w:ascii="Georgia" w:hAnsi="Georgia" w:cs="Estrangelo Edessa"/>
                <w:b w:val="0"/>
                <w:i/>
                <w:color w:val="0F243E" w:themeColor="text2" w:themeShade="80"/>
                <w:sz w:val="24"/>
                <w:szCs w:val="24"/>
              </w:rPr>
            </w:pPr>
            <w:r w:rsidRPr="004338AC">
              <w:rPr>
                <w:rFonts w:ascii="Georgia" w:hAnsi="Georgia" w:cs="Estrangelo Edessa"/>
                <w:b w:val="0"/>
                <w:i/>
                <w:color w:val="0F243E" w:themeColor="text2" w:themeShade="80"/>
                <w:sz w:val="24"/>
                <w:szCs w:val="24"/>
              </w:rPr>
              <w:t>Time frame</w:t>
            </w:r>
          </w:p>
        </w:tc>
        <w:tc>
          <w:tcPr>
            <w:tcW w:w="3947" w:type="dxa"/>
          </w:tcPr>
          <w:p w:rsidR="00D330DE" w:rsidRDefault="00103447"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Their</w:t>
            </w:r>
            <w:r w:rsidR="00D330DE" w:rsidRPr="00E745A6">
              <w:rPr>
                <w:rFonts w:ascii="Georgia" w:hAnsi="Georgia" w:cs="Estrangelo Edessa"/>
                <w:color w:val="auto"/>
                <w:sz w:val="24"/>
                <w:szCs w:val="24"/>
              </w:rPr>
              <w:t xml:space="preserve"> approval of DIN, Name and Incorporation will be altogether. </w:t>
            </w:r>
          </w:p>
          <w:p w:rsidR="0051369A" w:rsidRPr="00E745A6" w:rsidRDefault="0051369A" w:rsidP="004338AC">
            <w:pPr>
              <w:spacing w:line="276" w:lineRule="auto"/>
              <w:jc w:val="both"/>
              <w:cnfStyle w:val="000000000000"/>
              <w:rPr>
                <w:rFonts w:ascii="Georgia" w:hAnsi="Georgia" w:cs="Estrangelo Edessa"/>
                <w:color w:val="auto"/>
                <w:sz w:val="24"/>
                <w:szCs w:val="24"/>
              </w:rPr>
            </w:pPr>
          </w:p>
          <w:p w:rsidR="00D330DE" w:rsidRPr="00E745A6" w:rsidRDefault="00D330DE"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 xml:space="preserve">Generally it will take </w:t>
            </w:r>
            <w:r w:rsidR="00103447" w:rsidRPr="00E745A6">
              <w:rPr>
                <w:rFonts w:ascii="Georgia" w:hAnsi="Georgia" w:cs="Estrangelo Edessa"/>
                <w:color w:val="auto"/>
                <w:sz w:val="24"/>
                <w:szCs w:val="24"/>
              </w:rPr>
              <w:t>1-2</w:t>
            </w:r>
            <w:r w:rsidRPr="00E745A6">
              <w:rPr>
                <w:rFonts w:ascii="Georgia" w:hAnsi="Georgia" w:cs="Estrangelo Edessa"/>
                <w:color w:val="auto"/>
                <w:sz w:val="24"/>
                <w:szCs w:val="24"/>
              </w:rPr>
              <w:t xml:space="preserve"> days.</w:t>
            </w:r>
          </w:p>
        </w:tc>
        <w:tc>
          <w:tcPr>
            <w:tcW w:w="4122" w:type="dxa"/>
          </w:tcPr>
          <w:p w:rsidR="00D330DE" w:rsidRPr="00E745A6" w:rsidRDefault="00D330DE"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First DIN form will approve generally it takes 1 day. Second Name will Approve, generally it takes 7-10 days. Third Incorporation will Approve, generally it takes 7- 10 days. Generally Incorporation of Company takes 20-25 days.</w:t>
            </w:r>
          </w:p>
          <w:p w:rsidR="00D330DE" w:rsidRPr="00E745A6" w:rsidRDefault="00D330DE" w:rsidP="004338AC">
            <w:pPr>
              <w:spacing w:line="276" w:lineRule="auto"/>
              <w:jc w:val="both"/>
              <w:cnfStyle w:val="000000000000"/>
              <w:rPr>
                <w:rFonts w:ascii="Georgia" w:hAnsi="Georgia" w:cs="Estrangelo Edessa"/>
                <w:color w:val="auto"/>
                <w:sz w:val="24"/>
                <w:szCs w:val="24"/>
              </w:rPr>
            </w:pPr>
          </w:p>
          <w:p w:rsidR="00D330DE" w:rsidRPr="00E745A6" w:rsidRDefault="00D330DE" w:rsidP="004338AC">
            <w:pPr>
              <w:pStyle w:val="ListParagraph"/>
              <w:numPr>
                <w:ilvl w:val="0"/>
                <w:numId w:val="7"/>
              </w:num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Apply for DIN in DIR 3: It is a STP form DIN is generated in e-form Challan.</w:t>
            </w:r>
          </w:p>
          <w:p w:rsidR="00D330DE" w:rsidRPr="00E745A6" w:rsidRDefault="00D330DE" w:rsidP="004338AC">
            <w:pPr>
              <w:pStyle w:val="ListParagraph"/>
              <w:numPr>
                <w:ilvl w:val="0"/>
                <w:numId w:val="7"/>
              </w:num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INC 1 takes 7-10 days for approval, maximum re-submission cases are there.</w:t>
            </w:r>
          </w:p>
          <w:p w:rsidR="00D330DE" w:rsidRPr="00E745A6" w:rsidRDefault="00D330DE" w:rsidP="004338AC">
            <w:pPr>
              <w:pStyle w:val="ListParagraph"/>
              <w:numPr>
                <w:ilvl w:val="0"/>
                <w:numId w:val="7"/>
              </w:num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INC 7 takes 10-15 days for approval.</w:t>
            </w:r>
          </w:p>
          <w:p w:rsidR="00D330DE" w:rsidRPr="00E745A6" w:rsidRDefault="00D330DE" w:rsidP="004338AC">
            <w:pPr>
              <w:pStyle w:val="ListParagraph"/>
              <w:numPr>
                <w:ilvl w:val="0"/>
                <w:numId w:val="7"/>
              </w:num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DIR 12 takes 1-2 days to get approved.</w:t>
            </w:r>
          </w:p>
          <w:p w:rsidR="00D330DE" w:rsidRPr="00E745A6" w:rsidRDefault="00D330DE" w:rsidP="004338AC">
            <w:pPr>
              <w:pStyle w:val="ListParagraph"/>
              <w:numPr>
                <w:ilvl w:val="0"/>
                <w:numId w:val="7"/>
              </w:num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INC 22 gets approved in 2-3 days.</w:t>
            </w:r>
          </w:p>
          <w:p w:rsidR="00D330DE" w:rsidRDefault="00D330DE"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In total 21-30 days.</w:t>
            </w:r>
          </w:p>
          <w:p w:rsidR="0051369A" w:rsidRPr="00E745A6" w:rsidRDefault="0051369A" w:rsidP="004338AC">
            <w:pPr>
              <w:spacing w:line="276" w:lineRule="auto"/>
              <w:jc w:val="both"/>
              <w:cnfStyle w:val="000000000000"/>
              <w:rPr>
                <w:rFonts w:ascii="Georgia" w:hAnsi="Georgia" w:cs="Estrangelo Edessa"/>
                <w:color w:val="auto"/>
                <w:sz w:val="24"/>
                <w:szCs w:val="24"/>
              </w:rPr>
            </w:pPr>
          </w:p>
          <w:p w:rsidR="00D330DE" w:rsidRPr="00E745A6" w:rsidRDefault="00D330DE" w:rsidP="0051369A">
            <w:pPr>
              <w:jc w:val="both"/>
              <w:cnfStyle w:val="000000000000"/>
              <w:rPr>
                <w:rFonts w:ascii="Georgia" w:hAnsi="Georgia" w:cs="Estrangelo Edessa"/>
                <w:color w:val="auto"/>
                <w:sz w:val="24"/>
                <w:szCs w:val="24"/>
              </w:rPr>
            </w:pPr>
          </w:p>
        </w:tc>
      </w:tr>
      <w:tr w:rsidR="00867FC9" w:rsidRPr="00D330DE" w:rsidTr="00787EBB">
        <w:trPr>
          <w:cnfStyle w:val="000000100000"/>
        </w:trPr>
        <w:tc>
          <w:tcPr>
            <w:cnfStyle w:val="001000000000"/>
            <w:tcW w:w="1890" w:type="dxa"/>
            <w:tcBorders>
              <w:left w:val="none" w:sz="0" w:space="0" w:color="auto"/>
              <w:right w:val="none" w:sz="0" w:space="0" w:color="auto"/>
            </w:tcBorders>
          </w:tcPr>
          <w:p w:rsidR="00867FC9" w:rsidRPr="004338AC" w:rsidRDefault="00867FC9" w:rsidP="004338AC">
            <w:pPr>
              <w:spacing w:line="276" w:lineRule="auto"/>
              <w:rPr>
                <w:rFonts w:ascii="Georgia" w:hAnsi="Georgia" w:cs="Estrangelo Edessa"/>
                <w:b w:val="0"/>
                <w:i/>
                <w:color w:val="0F243E" w:themeColor="text2" w:themeShade="80"/>
                <w:sz w:val="24"/>
                <w:szCs w:val="24"/>
              </w:rPr>
            </w:pPr>
            <w:r w:rsidRPr="004338AC">
              <w:rPr>
                <w:rFonts w:ascii="Georgia" w:hAnsi="Georgia" w:cs="Estrangelo Edessa"/>
                <w:b w:val="0"/>
                <w:i/>
                <w:color w:val="0F243E" w:themeColor="text2" w:themeShade="80"/>
                <w:sz w:val="24"/>
                <w:szCs w:val="24"/>
              </w:rPr>
              <w:lastRenderedPageBreak/>
              <w:t>Attachment of ID Proof</w:t>
            </w:r>
          </w:p>
        </w:tc>
        <w:tc>
          <w:tcPr>
            <w:tcW w:w="3947" w:type="dxa"/>
            <w:tcBorders>
              <w:left w:val="none" w:sz="0" w:space="0" w:color="auto"/>
              <w:right w:val="none" w:sz="0" w:space="0" w:color="auto"/>
            </w:tcBorders>
          </w:tcPr>
          <w:p w:rsidR="00867FC9" w:rsidRPr="00E745A6" w:rsidRDefault="00867FC9" w:rsidP="004338AC">
            <w:pPr>
              <w:spacing w:line="276" w:lineRule="auto"/>
              <w:jc w:val="both"/>
              <w:cnfStyle w:val="000000100000"/>
              <w:rPr>
                <w:rFonts w:ascii="Georgia" w:hAnsi="Georgia" w:cs="Estrangelo Edessa"/>
                <w:color w:val="auto"/>
                <w:sz w:val="24"/>
                <w:szCs w:val="24"/>
              </w:rPr>
            </w:pPr>
            <w:r w:rsidRPr="00E745A6">
              <w:rPr>
                <w:rFonts w:ascii="Georgia" w:hAnsi="Georgia" w:cs="Estrangelo Edessa"/>
                <w:color w:val="auto"/>
                <w:sz w:val="24"/>
                <w:szCs w:val="24"/>
              </w:rPr>
              <w:t>In case of Director/Shareholders have DIN, then no need to attach separate Address Proof/ ID Proof.</w:t>
            </w:r>
          </w:p>
        </w:tc>
        <w:tc>
          <w:tcPr>
            <w:tcW w:w="4122" w:type="dxa"/>
            <w:tcBorders>
              <w:left w:val="none" w:sz="0" w:space="0" w:color="auto"/>
              <w:right w:val="none" w:sz="0" w:space="0" w:color="auto"/>
            </w:tcBorders>
          </w:tcPr>
          <w:p w:rsidR="00867FC9" w:rsidRPr="00E745A6" w:rsidRDefault="00867FC9" w:rsidP="004338AC">
            <w:pPr>
              <w:spacing w:line="276" w:lineRule="auto"/>
              <w:jc w:val="both"/>
              <w:cnfStyle w:val="000000100000"/>
              <w:rPr>
                <w:rFonts w:ascii="Georgia" w:hAnsi="Georgia" w:cs="Estrangelo Edessa"/>
                <w:color w:val="auto"/>
                <w:sz w:val="24"/>
                <w:szCs w:val="24"/>
              </w:rPr>
            </w:pPr>
            <w:r w:rsidRPr="00E745A6">
              <w:rPr>
                <w:rFonts w:ascii="Georgia" w:hAnsi="Georgia" w:cs="Estrangelo Edessa"/>
                <w:color w:val="auto"/>
                <w:sz w:val="24"/>
                <w:szCs w:val="24"/>
              </w:rPr>
              <w:t>In case of Director/Shareholders have DIN, then no need to attach separate Address Proof/ ID Proof.</w:t>
            </w:r>
          </w:p>
        </w:tc>
      </w:tr>
      <w:tr w:rsidR="00D330DE" w:rsidRPr="00D330DE" w:rsidTr="00787EBB">
        <w:tc>
          <w:tcPr>
            <w:cnfStyle w:val="001000000000"/>
            <w:tcW w:w="1890" w:type="dxa"/>
          </w:tcPr>
          <w:p w:rsidR="00D330DE" w:rsidRPr="004338AC" w:rsidRDefault="00D330DE" w:rsidP="004338AC">
            <w:pPr>
              <w:spacing w:line="276" w:lineRule="auto"/>
              <w:rPr>
                <w:rFonts w:ascii="Georgia" w:hAnsi="Georgia" w:cs="Estrangelo Edessa"/>
                <w:b w:val="0"/>
                <w:i/>
                <w:color w:val="0F243E" w:themeColor="text2" w:themeShade="80"/>
                <w:sz w:val="24"/>
                <w:szCs w:val="24"/>
              </w:rPr>
            </w:pPr>
            <w:r w:rsidRPr="004338AC">
              <w:rPr>
                <w:rFonts w:ascii="Georgia" w:hAnsi="Georgia" w:cs="Estrangelo Edessa"/>
                <w:b w:val="0"/>
                <w:i/>
                <w:color w:val="0F243E" w:themeColor="text2" w:themeShade="80"/>
                <w:sz w:val="24"/>
                <w:szCs w:val="24"/>
              </w:rPr>
              <w:t>Professional Certification</w:t>
            </w:r>
          </w:p>
        </w:tc>
        <w:tc>
          <w:tcPr>
            <w:tcW w:w="3947" w:type="dxa"/>
          </w:tcPr>
          <w:p w:rsidR="00D330DE" w:rsidRDefault="00D330DE"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INC-</w:t>
            </w:r>
            <w:r w:rsidR="00707433" w:rsidRPr="00E745A6">
              <w:rPr>
                <w:rFonts w:ascii="Georgia" w:hAnsi="Georgia" w:cs="Estrangelo Edessa"/>
                <w:color w:val="auto"/>
                <w:sz w:val="24"/>
                <w:szCs w:val="24"/>
              </w:rPr>
              <w:t>32</w:t>
            </w:r>
            <w:r w:rsidRPr="00E745A6">
              <w:rPr>
                <w:rFonts w:ascii="Georgia" w:hAnsi="Georgia" w:cs="Estrangelo Edessa"/>
                <w:color w:val="auto"/>
                <w:sz w:val="24"/>
                <w:szCs w:val="24"/>
              </w:rPr>
              <w:t xml:space="preserve"> requires Professional Certification.</w:t>
            </w:r>
          </w:p>
          <w:p w:rsidR="0051369A" w:rsidRDefault="0051369A" w:rsidP="004338AC">
            <w:pPr>
              <w:spacing w:line="276" w:lineRule="auto"/>
              <w:jc w:val="both"/>
              <w:cnfStyle w:val="000000000000"/>
              <w:rPr>
                <w:rFonts w:ascii="Georgia" w:hAnsi="Georgia" w:cs="Estrangelo Edessa"/>
                <w:color w:val="auto"/>
                <w:sz w:val="24"/>
                <w:szCs w:val="24"/>
              </w:rPr>
            </w:pPr>
          </w:p>
          <w:p w:rsidR="0051369A" w:rsidRPr="00E745A6" w:rsidRDefault="0051369A" w:rsidP="004338AC">
            <w:pPr>
              <w:spacing w:line="276" w:lineRule="auto"/>
              <w:jc w:val="both"/>
              <w:cnfStyle w:val="000000000000"/>
              <w:rPr>
                <w:rFonts w:ascii="Georgia" w:hAnsi="Georgia" w:cs="Estrangelo Edessa"/>
                <w:color w:val="auto"/>
                <w:sz w:val="24"/>
                <w:szCs w:val="24"/>
              </w:rPr>
            </w:pPr>
            <w:r>
              <w:rPr>
                <w:rFonts w:ascii="Georgia" w:hAnsi="Georgia" w:cs="Estrangelo Edessa"/>
                <w:color w:val="auto"/>
                <w:sz w:val="24"/>
                <w:szCs w:val="24"/>
              </w:rPr>
              <w:t>No Need to Attach INC-8 in this Form</w:t>
            </w:r>
          </w:p>
        </w:tc>
        <w:tc>
          <w:tcPr>
            <w:tcW w:w="4122" w:type="dxa"/>
          </w:tcPr>
          <w:p w:rsidR="00D330DE" w:rsidRDefault="00D330DE"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No need of professional Certification in e-form INC-7.</w:t>
            </w:r>
          </w:p>
          <w:p w:rsidR="0051369A" w:rsidRDefault="0051369A" w:rsidP="004338AC">
            <w:pPr>
              <w:spacing w:line="276" w:lineRule="auto"/>
              <w:jc w:val="both"/>
              <w:cnfStyle w:val="000000000000"/>
              <w:rPr>
                <w:rFonts w:ascii="Georgia" w:hAnsi="Georgia" w:cs="Estrangelo Edessa"/>
                <w:color w:val="auto"/>
                <w:sz w:val="24"/>
                <w:szCs w:val="24"/>
              </w:rPr>
            </w:pPr>
          </w:p>
          <w:p w:rsidR="0051369A" w:rsidRPr="00E745A6" w:rsidRDefault="0051369A" w:rsidP="004338AC">
            <w:pPr>
              <w:spacing w:line="276" w:lineRule="auto"/>
              <w:jc w:val="both"/>
              <w:cnfStyle w:val="000000000000"/>
              <w:rPr>
                <w:rFonts w:ascii="Georgia" w:hAnsi="Georgia" w:cs="Estrangelo Edessa"/>
                <w:color w:val="auto"/>
                <w:sz w:val="24"/>
                <w:szCs w:val="24"/>
              </w:rPr>
            </w:pPr>
            <w:r>
              <w:rPr>
                <w:rFonts w:ascii="Georgia" w:hAnsi="Georgia" w:cs="Estrangelo Edessa"/>
                <w:color w:val="auto"/>
                <w:sz w:val="24"/>
                <w:szCs w:val="24"/>
              </w:rPr>
              <w:t>Need to Attach INC-8 in this Form.</w:t>
            </w:r>
          </w:p>
        </w:tc>
      </w:tr>
      <w:tr w:rsidR="00D330DE" w:rsidRPr="00D330DE" w:rsidTr="00787EBB">
        <w:trPr>
          <w:cnfStyle w:val="000000100000"/>
        </w:trPr>
        <w:tc>
          <w:tcPr>
            <w:cnfStyle w:val="001000000000"/>
            <w:tcW w:w="1890" w:type="dxa"/>
          </w:tcPr>
          <w:p w:rsidR="00D330DE" w:rsidRPr="004338AC" w:rsidRDefault="00D330DE" w:rsidP="004338AC">
            <w:pPr>
              <w:spacing w:line="276" w:lineRule="auto"/>
              <w:rPr>
                <w:rFonts w:ascii="Georgia" w:hAnsi="Georgia" w:cs="Estrangelo Edessa"/>
                <w:b w:val="0"/>
                <w:i/>
                <w:color w:val="0F243E" w:themeColor="text2" w:themeShade="80"/>
                <w:sz w:val="24"/>
                <w:szCs w:val="24"/>
              </w:rPr>
            </w:pPr>
            <w:r w:rsidRPr="004338AC">
              <w:rPr>
                <w:rFonts w:ascii="Georgia" w:hAnsi="Georgia" w:cs="Estrangelo Edessa"/>
                <w:b w:val="0"/>
                <w:i/>
                <w:color w:val="0F243E" w:themeColor="text2" w:themeShade="80"/>
                <w:sz w:val="24"/>
                <w:szCs w:val="24"/>
              </w:rPr>
              <w:t>Resubmission</w:t>
            </w:r>
          </w:p>
        </w:tc>
        <w:tc>
          <w:tcPr>
            <w:tcW w:w="3947" w:type="dxa"/>
          </w:tcPr>
          <w:p w:rsidR="00D330DE" w:rsidRPr="00E745A6" w:rsidRDefault="00707433" w:rsidP="004338AC">
            <w:pPr>
              <w:spacing w:line="276" w:lineRule="auto"/>
              <w:jc w:val="both"/>
              <w:cnfStyle w:val="000000100000"/>
              <w:rPr>
                <w:rFonts w:ascii="Georgia" w:hAnsi="Georgia" w:cs="Estrangelo Edessa"/>
                <w:color w:val="auto"/>
                <w:sz w:val="24"/>
                <w:szCs w:val="24"/>
              </w:rPr>
            </w:pPr>
            <w:r w:rsidRPr="00E745A6">
              <w:rPr>
                <w:rFonts w:ascii="Georgia" w:hAnsi="Georgia" w:cs="Estrangelo Edessa"/>
                <w:color w:val="auto"/>
                <w:sz w:val="24"/>
                <w:szCs w:val="24"/>
              </w:rPr>
              <w:t>Two</w:t>
            </w:r>
            <w:r w:rsidR="00D330DE" w:rsidRPr="00E745A6">
              <w:rPr>
                <w:rFonts w:ascii="Georgia" w:hAnsi="Georgia" w:cs="Estrangelo Edessa"/>
                <w:color w:val="auto"/>
                <w:sz w:val="24"/>
                <w:szCs w:val="24"/>
              </w:rPr>
              <w:t xml:space="preserve"> resubmission </w:t>
            </w:r>
            <w:r w:rsidRPr="00E745A6">
              <w:rPr>
                <w:rFonts w:ascii="Georgia" w:hAnsi="Georgia" w:cs="Estrangelo Edessa"/>
                <w:color w:val="auto"/>
                <w:sz w:val="24"/>
                <w:szCs w:val="24"/>
              </w:rPr>
              <w:t>are</w:t>
            </w:r>
            <w:r w:rsidR="00D330DE" w:rsidRPr="00E745A6">
              <w:rPr>
                <w:rFonts w:ascii="Georgia" w:hAnsi="Georgia" w:cs="Estrangelo Edessa"/>
                <w:color w:val="auto"/>
                <w:sz w:val="24"/>
                <w:szCs w:val="24"/>
              </w:rPr>
              <w:t xml:space="preserve"> allowed</w:t>
            </w:r>
          </w:p>
        </w:tc>
        <w:tc>
          <w:tcPr>
            <w:tcW w:w="4122" w:type="dxa"/>
          </w:tcPr>
          <w:p w:rsidR="00D330DE" w:rsidRPr="00E745A6" w:rsidRDefault="00707433" w:rsidP="004338AC">
            <w:pPr>
              <w:spacing w:line="276" w:lineRule="auto"/>
              <w:jc w:val="both"/>
              <w:cnfStyle w:val="000000100000"/>
              <w:rPr>
                <w:rFonts w:ascii="Georgia" w:hAnsi="Georgia" w:cs="Estrangelo Edessa"/>
                <w:color w:val="auto"/>
                <w:sz w:val="24"/>
                <w:szCs w:val="24"/>
              </w:rPr>
            </w:pPr>
            <w:r w:rsidRPr="00E745A6">
              <w:rPr>
                <w:rFonts w:ascii="Georgia" w:hAnsi="Georgia" w:cs="Estrangelo Edessa"/>
                <w:color w:val="auto"/>
                <w:sz w:val="24"/>
                <w:szCs w:val="24"/>
              </w:rPr>
              <w:t>Only one</w:t>
            </w:r>
            <w:r w:rsidR="00D330DE" w:rsidRPr="00E745A6">
              <w:rPr>
                <w:rFonts w:ascii="Georgia" w:hAnsi="Georgia" w:cs="Estrangelo Edessa"/>
                <w:color w:val="auto"/>
                <w:sz w:val="24"/>
                <w:szCs w:val="24"/>
              </w:rPr>
              <w:t xml:space="preserve"> resubmission is allowed.</w:t>
            </w:r>
          </w:p>
        </w:tc>
      </w:tr>
      <w:tr w:rsidR="00D330DE" w:rsidRPr="00D330DE" w:rsidTr="00ED22E4">
        <w:tc>
          <w:tcPr>
            <w:cnfStyle w:val="001000000000"/>
            <w:tcW w:w="1890" w:type="dxa"/>
          </w:tcPr>
          <w:p w:rsidR="00D330DE" w:rsidRPr="004338AC" w:rsidRDefault="004338AC" w:rsidP="004338AC">
            <w:pPr>
              <w:spacing w:line="276" w:lineRule="auto"/>
              <w:rPr>
                <w:rFonts w:ascii="Georgia" w:hAnsi="Georgia" w:cs="Estrangelo Edessa"/>
                <w:b w:val="0"/>
                <w:i/>
                <w:color w:val="0F243E" w:themeColor="text2" w:themeShade="80"/>
                <w:sz w:val="24"/>
                <w:szCs w:val="24"/>
              </w:rPr>
            </w:pPr>
            <w:r w:rsidRPr="004338AC">
              <w:rPr>
                <w:rFonts w:ascii="Georgia" w:hAnsi="Georgia" w:cs="Estrangelo Edessa"/>
                <w:b w:val="0"/>
                <w:i/>
                <w:color w:val="0F243E" w:themeColor="text2" w:themeShade="80"/>
                <w:sz w:val="24"/>
                <w:szCs w:val="24"/>
              </w:rPr>
              <w:t>Refund Of Money</w:t>
            </w:r>
          </w:p>
        </w:tc>
        <w:tc>
          <w:tcPr>
            <w:tcW w:w="3947" w:type="dxa"/>
          </w:tcPr>
          <w:p w:rsidR="00D330DE" w:rsidRPr="00E745A6" w:rsidRDefault="00D330DE"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In case of rejection of form, company can apply for refund of money by refund form.</w:t>
            </w:r>
          </w:p>
        </w:tc>
        <w:tc>
          <w:tcPr>
            <w:tcW w:w="4122" w:type="dxa"/>
          </w:tcPr>
          <w:p w:rsidR="00D330DE" w:rsidRPr="00E745A6" w:rsidRDefault="00D330DE" w:rsidP="004338AC">
            <w:pPr>
              <w:spacing w:line="276" w:lineRule="auto"/>
              <w:jc w:val="both"/>
              <w:cnfStyle w:val="000000000000"/>
              <w:rPr>
                <w:rFonts w:ascii="Georgia" w:hAnsi="Georgia" w:cs="Estrangelo Edessa"/>
                <w:color w:val="auto"/>
                <w:sz w:val="24"/>
                <w:szCs w:val="24"/>
              </w:rPr>
            </w:pPr>
            <w:r w:rsidRPr="00E745A6">
              <w:rPr>
                <w:rFonts w:ascii="Georgia" w:hAnsi="Georgia" w:cs="Estrangelo Edessa"/>
                <w:color w:val="auto"/>
                <w:sz w:val="24"/>
                <w:szCs w:val="24"/>
              </w:rPr>
              <w:t>No refund allowed.</w:t>
            </w:r>
          </w:p>
        </w:tc>
      </w:tr>
      <w:tr w:rsidR="00F62A4D" w:rsidRPr="00D330DE" w:rsidTr="00ED22E4">
        <w:trPr>
          <w:cnfStyle w:val="000000100000"/>
        </w:trPr>
        <w:tc>
          <w:tcPr>
            <w:cnfStyle w:val="001000000000"/>
            <w:tcW w:w="1890" w:type="dxa"/>
          </w:tcPr>
          <w:p w:rsidR="00F62A4D" w:rsidRPr="004338AC" w:rsidRDefault="00F62A4D" w:rsidP="00F62A4D">
            <w:pPr>
              <w:spacing w:line="276" w:lineRule="auto"/>
              <w:rPr>
                <w:rFonts w:ascii="Georgia" w:hAnsi="Georgia" w:cs="Estrangelo Edessa"/>
                <w:i/>
                <w:color w:val="0F243E" w:themeColor="text2" w:themeShade="80"/>
                <w:sz w:val="24"/>
                <w:szCs w:val="24"/>
              </w:rPr>
            </w:pPr>
            <w:r w:rsidRPr="00F62A4D">
              <w:rPr>
                <w:rFonts w:ascii="Georgia" w:hAnsi="Georgia" w:cs="Estrangelo Edessa"/>
                <w:b w:val="0"/>
                <w:i/>
                <w:color w:val="0F243E" w:themeColor="text2" w:themeShade="80"/>
                <w:sz w:val="24"/>
                <w:szCs w:val="24"/>
              </w:rPr>
              <w:t>PAN &amp; TAN</w:t>
            </w:r>
          </w:p>
        </w:tc>
        <w:tc>
          <w:tcPr>
            <w:tcW w:w="3947" w:type="dxa"/>
          </w:tcPr>
          <w:p w:rsidR="00F62A4D" w:rsidRPr="00E745A6" w:rsidRDefault="00F62A4D" w:rsidP="00F62A4D">
            <w:pPr>
              <w:jc w:val="both"/>
              <w:cnfStyle w:val="000000100000"/>
              <w:rPr>
                <w:rFonts w:ascii="Georgia" w:hAnsi="Georgia" w:cs="Estrangelo Edessa"/>
                <w:sz w:val="24"/>
                <w:szCs w:val="24"/>
              </w:rPr>
            </w:pPr>
            <w:r>
              <w:rPr>
                <w:rFonts w:ascii="Georgia" w:hAnsi="Georgia" w:cs="Estrangelo Edessa"/>
                <w:sz w:val="24"/>
                <w:szCs w:val="24"/>
              </w:rPr>
              <w:t>PAN &amp; TAN applications mandatory to file and upload on MCA website.</w:t>
            </w:r>
          </w:p>
        </w:tc>
        <w:tc>
          <w:tcPr>
            <w:tcW w:w="4122" w:type="dxa"/>
          </w:tcPr>
          <w:p w:rsidR="00F62A4D" w:rsidRPr="00E745A6" w:rsidRDefault="00F62A4D" w:rsidP="004338AC">
            <w:pPr>
              <w:jc w:val="both"/>
              <w:cnfStyle w:val="000000100000"/>
              <w:rPr>
                <w:rFonts w:ascii="Georgia" w:hAnsi="Georgia" w:cs="Estrangelo Edessa"/>
                <w:sz w:val="24"/>
                <w:szCs w:val="24"/>
              </w:rPr>
            </w:pPr>
            <w:r>
              <w:rPr>
                <w:rFonts w:ascii="Georgia" w:hAnsi="Georgia" w:cs="Estrangelo Edessa"/>
                <w:sz w:val="24"/>
                <w:szCs w:val="24"/>
              </w:rPr>
              <w:t>No facility to obtain PAN &amp; TAN through this form.</w:t>
            </w:r>
          </w:p>
        </w:tc>
      </w:tr>
      <w:tr w:rsidR="00F62A4D" w:rsidRPr="00D330DE" w:rsidTr="00ED22E4">
        <w:tc>
          <w:tcPr>
            <w:cnfStyle w:val="001000000000"/>
            <w:tcW w:w="1890" w:type="dxa"/>
          </w:tcPr>
          <w:p w:rsidR="00F62A4D" w:rsidRPr="00F62A4D" w:rsidRDefault="00F62A4D" w:rsidP="00F62A4D">
            <w:pPr>
              <w:rPr>
                <w:rFonts w:ascii="Georgia" w:hAnsi="Georgia" w:cs="Estrangelo Edessa"/>
                <w:b w:val="0"/>
                <w:i/>
                <w:color w:val="0F243E" w:themeColor="text2" w:themeShade="80"/>
                <w:sz w:val="24"/>
                <w:szCs w:val="24"/>
              </w:rPr>
            </w:pPr>
            <w:r>
              <w:rPr>
                <w:rFonts w:ascii="Georgia" w:hAnsi="Georgia" w:cs="Estrangelo Edessa"/>
                <w:b w:val="0"/>
                <w:i/>
                <w:color w:val="0F243E" w:themeColor="text2" w:themeShade="80"/>
                <w:sz w:val="24"/>
                <w:szCs w:val="24"/>
              </w:rPr>
              <w:t>Certificate of Incorporation</w:t>
            </w:r>
          </w:p>
        </w:tc>
        <w:tc>
          <w:tcPr>
            <w:tcW w:w="3947" w:type="dxa"/>
          </w:tcPr>
          <w:p w:rsidR="00F62A4D" w:rsidRDefault="00F62A4D" w:rsidP="00F62A4D">
            <w:pPr>
              <w:jc w:val="both"/>
              <w:cnfStyle w:val="000000000000"/>
              <w:rPr>
                <w:rFonts w:ascii="Georgia" w:hAnsi="Georgia" w:cs="Estrangelo Edessa"/>
                <w:sz w:val="24"/>
                <w:szCs w:val="24"/>
              </w:rPr>
            </w:pPr>
            <w:r>
              <w:rPr>
                <w:rFonts w:ascii="Georgia" w:hAnsi="Georgia" w:cs="Estrangelo Edessa"/>
                <w:sz w:val="24"/>
                <w:szCs w:val="24"/>
              </w:rPr>
              <w:t>COI shall mention the PAN  of the Company</w:t>
            </w:r>
          </w:p>
        </w:tc>
        <w:tc>
          <w:tcPr>
            <w:tcW w:w="4122" w:type="dxa"/>
          </w:tcPr>
          <w:p w:rsidR="00F62A4D" w:rsidRDefault="00F62A4D" w:rsidP="004338AC">
            <w:pPr>
              <w:jc w:val="both"/>
              <w:cnfStyle w:val="000000000000"/>
              <w:rPr>
                <w:rFonts w:ascii="Georgia" w:hAnsi="Georgia" w:cs="Estrangelo Edessa"/>
                <w:sz w:val="24"/>
                <w:szCs w:val="24"/>
              </w:rPr>
            </w:pPr>
            <w:r>
              <w:rPr>
                <w:rFonts w:ascii="Georgia" w:hAnsi="Georgia" w:cs="Estrangelo Edessa"/>
                <w:sz w:val="24"/>
                <w:szCs w:val="24"/>
              </w:rPr>
              <w:t>PAN will not mention on the COI.</w:t>
            </w:r>
          </w:p>
        </w:tc>
      </w:tr>
    </w:tbl>
    <w:p w:rsidR="009F288F" w:rsidRDefault="009F288F" w:rsidP="00707433">
      <w:pPr>
        <w:pStyle w:val="ListParagraph"/>
        <w:tabs>
          <w:tab w:val="left" w:pos="1260"/>
        </w:tabs>
        <w:ind w:left="-720"/>
        <w:jc w:val="both"/>
        <w:rPr>
          <w:rFonts w:ascii="Copperplate Gothic Bold" w:eastAsia="Microsoft JhengHei" w:hAnsi="Copperplate Gothic Bold" w:cs="Arial"/>
          <w:color w:val="984806" w:themeColor="accent6" w:themeShade="80"/>
          <w:u w:val="single"/>
          <w:shd w:val="clear" w:color="auto" w:fill="FFFFFF"/>
        </w:rPr>
      </w:pPr>
    </w:p>
    <w:p w:rsidR="00E04CCC" w:rsidRDefault="00E04CCC" w:rsidP="00707433">
      <w:pPr>
        <w:pStyle w:val="ListParagraph"/>
        <w:tabs>
          <w:tab w:val="left" w:pos="1260"/>
        </w:tabs>
        <w:ind w:left="-720"/>
        <w:jc w:val="both"/>
        <w:rPr>
          <w:rFonts w:ascii="Copperplate Gothic Bold" w:eastAsia="Microsoft JhengHei" w:hAnsi="Copperplate Gothic Bold" w:cs="Arial"/>
          <w:color w:val="984806" w:themeColor="accent6" w:themeShade="80"/>
          <w:u w:val="single"/>
          <w:shd w:val="clear" w:color="auto" w:fill="FFFFFF"/>
        </w:rPr>
      </w:pPr>
    </w:p>
    <w:p w:rsidR="00707433" w:rsidRDefault="00707433" w:rsidP="00707433">
      <w:pPr>
        <w:pStyle w:val="ListParagraph"/>
        <w:tabs>
          <w:tab w:val="left" w:pos="1260"/>
        </w:tabs>
        <w:ind w:left="-720"/>
        <w:jc w:val="both"/>
        <w:rPr>
          <w:rFonts w:ascii="Copperplate Gothic Bold" w:eastAsia="Microsoft JhengHei" w:hAnsi="Copperplate Gothic Bold" w:cs="Arial"/>
          <w:color w:val="984806" w:themeColor="accent6" w:themeShade="80"/>
          <w:u w:val="single"/>
          <w:shd w:val="clear" w:color="auto" w:fill="FFFFFF"/>
        </w:rPr>
      </w:pPr>
      <w:r>
        <w:rPr>
          <w:rFonts w:ascii="Copperplate Gothic Bold" w:eastAsia="Microsoft JhengHei" w:hAnsi="Copperplate Gothic Bold" w:cs="Arial"/>
          <w:color w:val="984806" w:themeColor="accent6" w:themeShade="80"/>
          <w:u w:val="single"/>
          <w:shd w:val="clear" w:color="auto" w:fill="FFFFFF"/>
        </w:rPr>
        <w:t>Attachment in</w:t>
      </w:r>
      <w:r w:rsidR="00F62A4D">
        <w:rPr>
          <w:rFonts w:ascii="Copperplate Gothic Bold" w:eastAsia="Microsoft JhengHei" w:hAnsi="Copperplate Gothic Bold" w:cs="Arial"/>
          <w:color w:val="984806" w:themeColor="accent6" w:themeShade="80"/>
          <w:u w:val="single"/>
          <w:shd w:val="clear" w:color="auto" w:fill="FFFFFF"/>
        </w:rPr>
        <w:t xml:space="preserve"> </w:t>
      </w:r>
      <w:proofErr w:type="spellStart"/>
      <w:r>
        <w:rPr>
          <w:rFonts w:ascii="Copperplate Gothic Bold" w:eastAsia="Microsoft JhengHei" w:hAnsi="Copperplate Gothic Bold" w:cs="Arial"/>
          <w:color w:val="984806" w:themeColor="accent6" w:themeShade="80"/>
          <w:u w:val="single"/>
          <w:shd w:val="clear" w:color="auto" w:fill="FFFFFF"/>
        </w:rPr>
        <w:t>SPICe</w:t>
      </w:r>
      <w:proofErr w:type="spellEnd"/>
      <w:r>
        <w:rPr>
          <w:rFonts w:ascii="Copperplate Gothic Bold" w:eastAsia="Microsoft JhengHei" w:hAnsi="Copperplate Gothic Bold" w:cs="Arial"/>
          <w:color w:val="984806" w:themeColor="accent6" w:themeShade="80"/>
          <w:u w:val="single"/>
          <w:shd w:val="clear" w:color="auto" w:fill="FFFFFF"/>
        </w:rPr>
        <w:t xml:space="preserve"> </w:t>
      </w:r>
      <w:r w:rsidRPr="0091799A">
        <w:rPr>
          <w:rFonts w:ascii="Copperplate Gothic Bold" w:eastAsia="Microsoft JhengHei" w:hAnsi="Copperplate Gothic Bold" w:cs="Arial"/>
          <w:color w:val="984806" w:themeColor="accent6" w:themeShade="80"/>
          <w:u w:val="single"/>
          <w:shd w:val="clear" w:color="auto" w:fill="FFFFFF"/>
        </w:rPr>
        <w:t>-e (inc-32) form:</w:t>
      </w:r>
    </w:p>
    <w:p w:rsidR="00707433" w:rsidRPr="0091799A" w:rsidRDefault="00707433" w:rsidP="00707433">
      <w:pPr>
        <w:pStyle w:val="ListParagraph"/>
        <w:tabs>
          <w:tab w:val="left" w:pos="1260"/>
        </w:tabs>
        <w:ind w:left="-720"/>
        <w:jc w:val="both"/>
        <w:rPr>
          <w:rFonts w:ascii="Century Schoolbook" w:hAnsi="Century Schoolbook" w:cs="Arial"/>
          <w:sz w:val="24"/>
          <w:szCs w:val="24"/>
        </w:rPr>
      </w:pPr>
    </w:p>
    <w:p w:rsidR="00424F18" w:rsidRDefault="00424F18" w:rsidP="003B624A">
      <w:pPr>
        <w:pStyle w:val="ListParagraph"/>
        <w:numPr>
          <w:ilvl w:val="0"/>
          <w:numId w:val="3"/>
        </w:numPr>
        <w:tabs>
          <w:tab w:val="left" w:pos="1260"/>
        </w:tabs>
        <w:jc w:val="both"/>
        <w:rPr>
          <w:rFonts w:ascii="Garamond" w:hAnsi="Garamond" w:cs="Arial"/>
          <w:sz w:val="24"/>
          <w:szCs w:val="24"/>
        </w:rPr>
      </w:pPr>
      <w:r>
        <w:rPr>
          <w:rFonts w:ascii="Garamond" w:hAnsi="Garamond" w:cs="Arial"/>
          <w:sz w:val="24"/>
          <w:szCs w:val="24"/>
        </w:rPr>
        <w:t>e-</w:t>
      </w:r>
      <w:r w:rsidR="00697E39">
        <w:rPr>
          <w:rFonts w:ascii="Garamond" w:hAnsi="Garamond" w:cs="Arial"/>
          <w:sz w:val="24"/>
          <w:szCs w:val="24"/>
        </w:rPr>
        <w:t xml:space="preserve">MOA </w:t>
      </w:r>
      <w:r>
        <w:rPr>
          <w:rFonts w:ascii="Garamond" w:hAnsi="Garamond" w:cs="Arial"/>
          <w:sz w:val="24"/>
          <w:szCs w:val="24"/>
        </w:rPr>
        <w:t>&amp; e-</w:t>
      </w:r>
      <w:r w:rsidR="00697E39">
        <w:rPr>
          <w:rFonts w:ascii="Garamond" w:hAnsi="Garamond" w:cs="Arial"/>
          <w:sz w:val="24"/>
          <w:szCs w:val="24"/>
        </w:rPr>
        <w:t xml:space="preserve">AOA </w:t>
      </w:r>
      <w:r>
        <w:rPr>
          <w:rFonts w:ascii="Garamond" w:hAnsi="Garamond" w:cs="Arial"/>
          <w:sz w:val="24"/>
          <w:szCs w:val="24"/>
        </w:rPr>
        <w:t>required to be file as linked form.</w:t>
      </w:r>
    </w:p>
    <w:p w:rsidR="003B624A" w:rsidRPr="0067502F" w:rsidRDefault="004325A0" w:rsidP="003B624A">
      <w:pPr>
        <w:pStyle w:val="ListParagraph"/>
        <w:numPr>
          <w:ilvl w:val="0"/>
          <w:numId w:val="3"/>
        </w:numPr>
        <w:tabs>
          <w:tab w:val="left" w:pos="1260"/>
        </w:tabs>
        <w:jc w:val="both"/>
        <w:rPr>
          <w:rFonts w:ascii="Garamond" w:hAnsi="Garamond" w:cs="Arial"/>
          <w:sz w:val="24"/>
          <w:szCs w:val="24"/>
          <w:vertAlign w:val="subscript"/>
        </w:rPr>
      </w:pPr>
      <w:r>
        <w:rPr>
          <w:rFonts w:ascii="Garamond" w:hAnsi="Garamond" w:cs="Arial"/>
          <w:sz w:val="24"/>
          <w:szCs w:val="24"/>
        </w:rPr>
        <w:t xml:space="preserve">INC-9 </w:t>
      </w:r>
      <w:r w:rsidR="003B624A" w:rsidRPr="003B624A">
        <w:rPr>
          <w:rFonts w:ascii="Garamond" w:hAnsi="Garamond" w:cs="Arial"/>
          <w:sz w:val="24"/>
          <w:szCs w:val="24"/>
        </w:rPr>
        <w:t xml:space="preserve">Affidavit and declaration by first </w:t>
      </w:r>
      <w:r w:rsidR="003B624A">
        <w:rPr>
          <w:rFonts w:ascii="Garamond" w:hAnsi="Garamond" w:cs="Arial"/>
          <w:sz w:val="24"/>
          <w:szCs w:val="24"/>
        </w:rPr>
        <w:t xml:space="preserve">subscriber(s) and director(s) </w:t>
      </w:r>
      <w:r w:rsidRPr="0067502F">
        <w:rPr>
          <w:rFonts w:ascii="Garamond" w:hAnsi="Garamond" w:cs="Arial"/>
          <w:sz w:val="24"/>
          <w:szCs w:val="24"/>
          <w:vertAlign w:val="subscript"/>
        </w:rPr>
        <w:t>(</w:t>
      </w:r>
      <w:r w:rsidR="003B624A" w:rsidRPr="0067502F">
        <w:rPr>
          <w:rFonts w:ascii="Garamond" w:hAnsi="Garamond" w:cs="Arial"/>
          <w:sz w:val="24"/>
          <w:szCs w:val="24"/>
          <w:vertAlign w:val="subscript"/>
        </w:rPr>
        <w:t>on duly authorized Stamp Papers</w:t>
      </w:r>
      <w:r w:rsidRPr="0067502F">
        <w:rPr>
          <w:rFonts w:ascii="Garamond" w:hAnsi="Garamond" w:cs="Arial"/>
          <w:sz w:val="24"/>
          <w:szCs w:val="24"/>
          <w:vertAlign w:val="subscript"/>
        </w:rPr>
        <w:t>)</w:t>
      </w:r>
      <w:r w:rsidR="003B624A" w:rsidRPr="0067502F">
        <w:rPr>
          <w:rFonts w:ascii="Garamond" w:hAnsi="Garamond" w:cs="Arial"/>
          <w:sz w:val="24"/>
          <w:szCs w:val="24"/>
          <w:vertAlign w:val="subscript"/>
        </w:rPr>
        <w:t>.</w:t>
      </w:r>
    </w:p>
    <w:p w:rsidR="004325A0" w:rsidRDefault="004325A0" w:rsidP="004325A0">
      <w:pPr>
        <w:pStyle w:val="ListParagraph"/>
        <w:numPr>
          <w:ilvl w:val="0"/>
          <w:numId w:val="3"/>
        </w:numPr>
        <w:tabs>
          <w:tab w:val="left" w:pos="1260"/>
        </w:tabs>
        <w:jc w:val="both"/>
        <w:rPr>
          <w:rFonts w:ascii="Garamond" w:hAnsi="Garamond" w:cs="Arial"/>
          <w:sz w:val="24"/>
          <w:szCs w:val="24"/>
        </w:rPr>
      </w:pPr>
      <w:r>
        <w:rPr>
          <w:rFonts w:ascii="Garamond" w:hAnsi="Garamond" w:cs="Arial"/>
          <w:sz w:val="24"/>
          <w:szCs w:val="24"/>
        </w:rPr>
        <w:t>DIR-2 declaration from first Directors along with Copy of Proof of Identity and residential address.</w:t>
      </w:r>
    </w:p>
    <w:p w:rsidR="004325A0" w:rsidRDefault="004325A0" w:rsidP="004325A0">
      <w:pPr>
        <w:pStyle w:val="ListParagraph"/>
        <w:numPr>
          <w:ilvl w:val="0"/>
          <w:numId w:val="3"/>
        </w:numPr>
        <w:tabs>
          <w:tab w:val="left" w:pos="1260"/>
        </w:tabs>
        <w:jc w:val="both"/>
        <w:rPr>
          <w:rFonts w:ascii="Garamond" w:hAnsi="Garamond" w:cs="Arial"/>
          <w:sz w:val="24"/>
          <w:szCs w:val="24"/>
        </w:rPr>
      </w:pPr>
      <w:r>
        <w:rPr>
          <w:rFonts w:ascii="Garamond" w:hAnsi="Garamond" w:cs="Arial"/>
          <w:sz w:val="24"/>
          <w:szCs w:val="24"/>
        </w:rPr>
        <w:t>NOC from the owner of the property.</w:t>
      </w:r>
    </w:p>
    <w:p w:rsidR="003B624A" w:rsidRPr="003B624A" w:rsidRDefault="003B624A" w:rsidP="003B624A">
      <w:pPr>
        <w:pStyle w:val="ListParagraph"/>
        <w:numPr>
          <w:ilvl w:val="0"/>
          <w:numId w:val="3"/>
        </w:numPr>
        <w:tabs>
          <w:tab w:val="left" w:pos="1260"/>
        </w:tabs>
        <w:jc w:val="both"/>
        <w:rPr>
          <w:rFonts w:ascii="Garamond" w:hAnsi="Garamond" w:cs="Arial"/>
          <w:sz w:val="24"/>
          <w:szCs w:val="24"/>
        </w:rPr>
      </w:pPr>
      <w:r w:rsidRPr="003B624A">
        <w:rPr>
          <w:rFonts w:ascii="Garamond" w:hAnsi="Garamond" w:cs="Arial"/>
          <w:sz w:val="24"/>
          <w:szCs w:val="24"/>
        </w:rPr>
        <w:t>Proof of Office address (Conveyance/ Lease deed/ Rent Agreement etc. along with rent receipts);</w:t>
      </w:r>
    </w:p>
    <w:p w:rsidR="003B624A" w:rsidRDefault="003B624A" w:rsidP="003B624A">
      <w:pPr>
        <w:pStyle w:val="ListParagraph"/>
        <w:numPr>
          <w:ilvl w:val="0"/>
          <w:numId w:val="3"/>
        </w:numPr>
        <w:tabs>
          <w:tab w:val="left" w:pos="1260"/>
        </w:tabs>
        <w:jc w:val="both"/>
        <w:rPr>
          <w:rFonts w:ascii="Garamond" w:hAnsi="Garamond" w:cs="Arial"/>
          <w:sz w:val="24"/>
          <w:szCs w:val="24"/>
        </w:rPr>
      </w:pPr>
      <w:r w:rsidRPr="003B624A">
        <w:rPr>
          <w:rFonts w:ascii="Garamond" w:hAnsi="Garamond" w:cs="Arial"/>
          <w:sz w:val="24"/>
          <w:szCs w:val="24"/>
        </w:rPr>
        <w:t>Copy of the utility bills (not older than two months)</w:t>
      </w:r>
    </w:p>
    <w:p w:rsidR="00585BAF" w:rsidRDefault="00585BAF" w:rsidP="003B624A">
      <w:pPr>
        <w:pStyle w:val="ListParagraph"/>
        <w:numPr>
          <w:ilvl w:val="0"/>
          <w:numId w:val="3"/>
        </w:numPr>
        <w:tabs>
          <w:tab w:val="left" w:pos="1260"/>
        </w:tabs>
        <w:jc w:val="both"/>
        <w:rPr>
          <w:rFonts w:ascii="Garamond" w:hAnsi="Garamond" w:cs="Arial"/>
          <w:sz w:val="24"/>
          <w:szCs w:val="24"/>
        </w:rPr>
      </w:pPr>
      <w:r>
        <w:rPr>
          <w:rFonts w:ascii="Garamond" w:hAnsi="Garamond" w:cs="Arial"/>
          <w:sz w:val="24"/>
          <w:szCs w:val="24"/>
        </w:rPr>
        <w:t xml:space="preserve">Declaration from the director non acceptance of Deposit. </w:t>
      </w:r>
      <w:r w:rsidRPr="0067502F">
        <w:rPr>
          <w:rFonts w:ascii="Garamond" w:hAnsi="Garamond" w:cs="Arial"/>
          <w:sz w:val="24"/>
          <w:szCs w:val="24"/>
          <w:vertAlign w:val="subscript"/>
        </w:rPr>
        <w:t>(on duly authorized Stamp Papers).</w:t>
      </w:r>
    </w:p>
    <w:p w:rsidR="002D6468" w:rsidRDefault="002D6468" w:rsidP="00EC3B09">
      <w:pPr>
        <w:pStyle w:val="ListParagraph"/>
        <w:numPr>
          <w:ilvl w:val="0"/>
          <w:numId w:val="3"/>
        </w:numPr>
        <w:tabs>
          <w:tab w:val="left" w:pos="1260"/>
        </w:tabs>
        <w:jc w:val="both"/>
        <w:rPr>
          <w:rFonts w:ascii="Georgia" w:hAnsi="Georgia" w:cs="Estrangelo Edessa"/>
        </w:rPr>
      </w:pPr>
      <w:r w:rsidRPr="00EC3B09">
        <w:rPr>
          <w:rFonts w:ascii="Garamond" w:hAnsi="Garamond" w:cs="Arial"/>
          <w:sz w:val="24"/>
          <w:szCs w:val="24"/>
        </w:rPr>
        <w:t xml:space="preserve">In case of subscribers/ Director does not have a DIN, it is mandatory to </w:t>
      </w:r>
      <w:r w:rsidR="00F8705E" w:rsidRPr="00EC3B09">
        <w:rPr>
          <w:rFonts w:ascii="Garamond" w:hAnsi="Garamond" w:cs="Arial"/>
          <w:sz w:val="24"/>
          <w:szCs w:val="24"/>
        </w:rPr>
        <w:t>attach:</w:t>
      </w:r>
      <w:r w:rsidR="00F8705E" w:rsidRPr="00EC3B09">
        <w:rPr>
          <w:rFonts w:ascii="Georgia" w:hAnsi="Georgia" w:cs="Estrangelo Edessa"/>
        </w:rPr>
        <w:t xml:space="preserve"> Proof</w:t>
      </w:r>
      <w:r w:rsidRPr="00EC3B09">
        <w:rPr>
          <w:rFonts w:ascii="Georgia" w:hAnsi="Georgia" w:cs="Estrangelo Edessa"/>
        </w:rPr>
        <w:t xml:space="preserve"> of identity and residential address of the subscribers </w:t>
      </w:r>
    </w:p>
    <w:p w:rsidR="00F62A4D" w:rsidRPr="00EC3B09" w:rsidRDefault="00F62A4D" w:rsidP="00EC3B09">
      <w:pPr>
        <w:pStyle w:val="ListParagraph"/>
        <w:numPr>
          <w:ilvl w:val="0"/>
          <w:numId w:val="3"/>
        </w:numPr>
        <w:tabs>
          <w:tab w:val="left" w:pos="1260"/>
        </w:tabs>
        <w:jc w:val="both"/>
        <w:rPr>
          <w:rFonts w:ascii="Georgia" w:hAnsi="Georgia" w:cs="Estrangelo Edessa"/>
        </w:rPr>
      </w:pPr>
      <w:r>
        <w:rPr>
          <w:rFonts w:ascii="Georgia" w:hAnsi="Georgia" w:cs="Estrangelo Edessa"/>
        </w:rPr>
        <w:t>E- 49A and 49B will be file on MCA website (filed form will be generate by the SRN of INC-33)</w:t>
      </w:r>
    </w:p>
    <w:p w:rsidR="002D6468" w:rsidRDefault="002D6468" w:rsidP="002D6468">
      <w:pPr>
        <w:pStyle w:val="ListParagraph"/>
        <w:tabs>
          <w:tab w:val="left" w:pos="1260"/>
        </w:tabs>
        <w:ind w:left="0"/>
        <w:jc w:val="both"/>
        <w:rPr>
          <w:rFonts w:ascii="Garamond" w:hAnsi="Garamond" w:cs="Arial"/>
          <w:sz w:val="24"/>
          <w:szCs w:val="24"/>
        </w:rPr>
      </w:pPr>
    </w:p>
    <w:p w:rsidR="00E04CCC" w:rsidRDefault="00E04CCC" w:rsidP="002D6468">
      <w:pPr>
        <w:pStyle w:val="ListParagraph"/>
        <w:tabs>
          <w:tab w:val="left" w:pos="1260"/>
        </w:tabs>
        <w:ind w:left="0"/>
        <w:jc w:val="both"/>
        <w:rPr>
          <w:rFonts w:ascii="Garamond" w:hAnsi="Garamond" w:cs="Arial"/>
          <w:sz w:val="24"/>
          <w:szCs w:val="24"/>
        </w:rPr>
      </w:pPr>
    </w:p>
    <w:p w:rsidR="00424F18" w:rsidRPr="00424F18" w:rsidRDefault="00424F18" w:rsidP="00424F18">
      <w:pPr>
        <w:pStyle w:val="ListParagraph"/>
        <w:tabs>
          <w:tab w:val="left" w:pos="1260"/>
        </w:tabs>
        <w:ind w:left="-720"/>
        <w:jc w:val="both"/>
        <w:rPr>
          <w:rFonts w:ascii="Copperplate Gothic Bold" w:eastAsia="Microsoft JhengHei" w:hAnsi="Copperplate Gothic Bold" w:cs="Arial"/>
          <w:color w:val="984806" w:themeColor="accent6" w:themeShade="80"/>
          <w:u w:val="single"/>
          <w:shd w:val="clear" w:color="auto" w:fill="FFFFFF"/>
        </w:rPr>
      </w:pPr>
      <w:r w:rsidRPr="00424F18">
        <w:rPr>
          <w:rFonts w:ascii="Copperplate Gothic Bold" w:eastAsia="Microsoft JhengHei" w:hAnsi="Copperplate Gothic Bold" w:cs="Arial"/>
          <w:color w:val="984806" w:themeColor="accent6" w:themeShade="80"/>
          <w:u w:val="single"/>
          <w:shd w:val="clear" w:color="auto" w:fill="FFFFFF"/>
        </w:rPr>
        <w:t>Note:</w:t>
      </w:r>
    </w:p>
    <w:p w:rsidR="00424F18" w:rsidRPr="00424F18" w:rsidRDefault="00424F18" w:rsidP="00424F18">
      <w:pPr>
        <w:pStyle w:val="ListParagraph"/>
        <w:numPr>
          <w:ilvl w:val="0"/>
          <w:numId w:val="3"/>
        </w:numPr>
        <w:tabs>
          <w:tab w:val="left" w:pos="1260"/>
        </w:tabs>
        <w:jc w:val="both"/>
        <w:rPr>
          <w:rFonts w:ascii="Garamond" w:hAnsi="Garamond" w:cs="Arial"/>
          <w:sz w:val="24"/>
          <w:szCs w:val="24"/>
        </w:rPr>
      </w:pPr>
      <w:r w:rsidRPr="00424F18">
        <w:rPr>
          <w:rFonts w:ascii="Garamond" w:hAnsi="Garamond" w:cs="Arial"/>
          <w:sz w:val="24"/>
          <w:szCs w:val="24"/>
        </w:rPr>
        <w:t xml:space="preserve">Director has to give declaration at the end of the form that he </w:t>
      </w:r>
      <w:r w:rsidR="009712AE" w:rsidRPr="00424F18">
        <w:rPr>
          <w:rFonts w:ascii="Garamond" w:hAnsi="Garamond" w:cs="Arial"/>
          <w:sz w:val="24"/>
          <w:szCs w:val="24"/>
        </w:rPr>
        <w:t>has</w:t>
      </w:r>
      <w:r w:rsidRPr="00424F18">
        <w:rPr>
          <w:rFonts w:ascii="Garamond" w:hAnsi="Garamond" w:cs="Arial"/>
          <w:sz w:val="24"/>
          <w:szCs w:val="24"/>
        </w:rPr>
        <w:t xml:space="preserve"> </w:t>
      </w:r>
      <w:r w:rsidR="009712AE" w:rsidRPr="00424F18">
        <w:rPr>
          <w:rFonts w:ascii="Garamond" w:hAnsi="Garamond" w:cs="Arial"/>
          <w:sz w:val="24"/>
          <w:szCs w:val="24"/>
        </w:rPr>
        <w:t>checked</w:t>
      </w:r>
      <w:r w:rsidRPr="00424F18">
        <w:rPr>
          <w:rFonts w:ascii="Garamond" w:hAnsi="Garamond" w:cs="Arial"/>
          <w:sz w:val="24"/>
          <w:szCs w:val="24"/>
        </w:rPr>
        <w:t xml:space="preserve"> the name on MCA website and Trade Mark Website.</w:t>
      </w:r>
    </w:p>
    <w:p w:rsidR="00424F18" w:rsidRPr="00424F18" w:rsidRDefault="00424F18" w:rsidP="00424F18">
      <w:pPr>
        <w:pStyle w:val="ListParagraph"/>
        <w:numPr>
          <w:ilvl w:val="0"/>
          <w:numId w:val="3"/>
        </w:numPr>
        <w:tabs>
          <w:tab w:val="left" w:pos="1260"/>
        </w:tabs>
        <w:jc w:val="both"/>
        <w:rPr>
          <w:rFonts w:ascii="Garamond" w:hAnsi="Garamond" w:cs="Arial"/>
          <w:sz w:val="24"/>
          <w:szCs w:val="24"/>
        </w:rPr>
      </w:pPr>
      <w:r w:rsidRPr="00424F18">
        <w:rPr>
          <w:rFonts w:ascii="Garamond" w:hAnsi="Garamond" w:cs="Arial"/>
          <w:sz w:val="24"/>
          <w:szCs w:val="24"/>
        </w:rPr>
        <w:t>DSC of Director will be affix on form. {In case of director don’t have DIN then mention PAN No. of director at the place of affixing of DSC)</w:t>
      </w:r>
    </w:p>
    <w:p w:rsidR="00424F18" w:rsidRDefault="00424F18" w:rsidP="00424F18">
      <w:pPr>
        <w:pStyle w:val="ListParagraph"/>
        <w:numPr>
          <w:ilvl w:val="0"/>
          <w:numId w:val="3"/>
        </w:numPr>
        <w:tabs>
          <w:tab w:val="left" w:pos="1260"/>
        </w:tabs>
        <w:jc w:val="both"/>
        <w:rPr>
          <w:rFonts w:ascii="Garamond" w:hAnsi="Garamond" w:cs="Arial"/>
          <w:sz w:val="24"/>
          <w:szCs w:val="24"/>
        </w:rPr>
      </w:pPr>
      <w:r w:rsidRPr="00424F18">
        <w:rPr>
          <w:rFonts w:ascii="Garamond" w:hAnsi="Garamond" w:cs="Arial"/>
          <w:sz w:val="24"/>
          <w:szCs w:val="24"/>
        </w:rPr>
        <w:t>DSC of professional will also affix on the form.</w:t>
      </w:r>
    </w:p>
    <w:p w:rsidR="00E04CCC" w:rsidRPr="00424F18" w:rsidRDefault="00E04CCC" w:rsidP="00E04CCC">
      <w:pPr>
        <w:pStyle w:val="ListParagraph"/>
        <w:tabs>
          <w:tab w:val="left" w:pos="1260"/>
        </w:tabs>
        <w:ind w:left="0"/>
        <w:jc w:val="both"/>
        <w:rPr>
          <w:rFonts w:ascii="Garamond" w:hAnsi="Garamond" w:cs="Arial"/>
          <w:sz w:val="24"/>
          <w:szCs w:val="24"/>
        </w:rPr>
      </w:pPr>
    </w:p>
    <w:p w:rsidR="00424F18" w:rsidRDefault="00424F18" w:rsidP="00424F18">
      <w:pPr>
        <w:pStyle w:val="ListParagraph"/>
        <w:numPr>
          <w:ilvl w:val="0"/>
          <w:numId w:val="3"/>
        </w:numPr>
        <w:tabs>
          <w:tab w:val="left" w:pos="1260"/>
        </w:tabs>
        <w:jc w:val="both"/>
        <w:rPr>
          <w:rFonts w:ascii="Garamond" w:hAnsi="Garamond" w:cs="Arial"/>
          <w:sz w:val="24"/>
          <w:szCs w:val="24"/>
        </w:rPr>
      </w:pPr>
      <w:r w:rsidRPr="00424F18">
        <w:rPr>
          <w:rFonts w:ascii="Garamond" w:hAnsi="Garamond" w:cs="Arial"/>
          <w:sz w:val="24"/>
          <w:szCs w:val="24"/>
        </w:rPr>
        <w:t>Only one name can be applied for approval in this e-form. Therefore, one is advised to duly check the proposed name and follow name availability guidelines, existing trademarks to avoid rejection.</w:t>
      </w:r>
    </w:p>
    <w:p w:rsidR="00E375C7" w:rsidRPr="00E375C7" w:rsidRDefault="00E375C7" w:rsidP="00E375C7">
      <w:pPr>
        <w:pStyle w:val="ListParagraph"/>
        <w:numPr>
          <w:ilvl w:val="0"/>
          <w:numId w:val="3"/>
        </w:numPr>
        <w:tabs>
          <w:tab w:val="left" w:pos="1260"/>
        </w:tabs>
        <w:jc w:val="both"/>
        <w:rPr>
          <w:rFonts w:ascii="Garamond" w:hAnsi="Garamond" w:cs="Arial"/>
          <w:sz w:val="24"/>
          <w:szCs w:val="24"/>
        </w:rPr>
      </w:pPr>
      <w:r w:rsidRPr="00E375C7">
        <w:rPr>
          <w:rFonts w:ascii="Garamond" w:hAnsi="Garamond" w:cs="Arial"/>
          <w:sz w:val="24"/>
          <w:szCs w:val="24"/>
        </w:rPr>
        <w:t xml:space="preserve">MCA21 system will auto generate the pre-filled application forms 49A (PAN) and 49B (TAN) after submission of </w:t>
      </w:r>
      <w:proofErr w:type="spellStart"/>
      <w:r w:rsidRPr="00E375C7">
        <w:rPr>
          <w:rFonts w:ascii="Garamond" w:hAnsi="Garamond" w:cs="Arial"/>
          <w:sz w:val="24"/>
          <w:szCs w:val="24"/>
        </w:rPr>
        <w:t>SPICe</w:t>
      </w:r>
      <w:proofErr w:type="spellEnd"/>
      <w:r w:rsidRPr="00E375C7">
        <w:rPr>
          <w:rFonts w:ascii="Garamond" w:hAnsi="Garamond" w:cs="Arial"/>
          <w:sz w:val="24"/>
          <w:szCs w:val="24"/>
        </w:rPr>
        <w:t>, which the stakeholders will be required to download, affix digital signature and then upload both signed forms on MCA21 system as linked forms. </w:t>
      </w:r>
    </w:p>
    <w:p w:rsidR="00E375C7" w:rsidRDefault="00E375C7" w:rsidP="00424F18">
      <w:pPr>
        <w:pStyle w:val="ListParagraph"/>
        <w:numPr>
          <w:ilvl w:val="0"/>
          <w:numId w:val="3"/>
        </w:numPr>
        <w:tabs>
          <w:tab w:val="left" w:pos="1260"/>
        </w:tabs>
        <w:jc w:val="both"/>
        <w:rPr>
          <w:rFonts w:ascii="Garamond" w:hAnsi="Garamond" w:cs="Arial"/>
          <w:sz w:val="24"/>
          <w:szCs w:val="24"/>
        </w:rPr>
      </w:pPr>
      <w:r w:rsidRPr="00E375C7">
        <w:rPr>
          <w:rFonts w:ascii="Garamond" w:hAnsi="Garamond" w:cs="Arial"/>
          <w:sz w:val="24"/>
          <w:szCs w:val="24"/>
        </w:rPr>
        <w:t xml:space="preserve">New version of </w:t>
      </w:r>
      <w:proofErr w:type="spellStart"/>
      <w:r w:rsidRPr="00E375C7">
        <w:rPr>
          <w:rFonts w:ascii="Garamond" w:hAnsi="Garamond" w:cs="Arial"/>
          <w:sz w:val="24"/>
          <w:szCs w:val="24"/>
        </w:rPr>
        <w:t>SPICe</w:t>
      </w:r>
      <w:proofErr w:type="spellEnd"/>
      <w:r w:rsidRPr="00E375C7">
        <w:rPr>
          <w:rFonts w:ascii="Garamond" w:hAnsi="Garamond" w:cs="Arial"/>
          <w:sz w:val="24"/>
          <w:szCs w:val="24"/>
        </w:rPr>
        <w:t xml:space="preserve"> incorporation applications will be processed only after Forms 49A &amp; 49B are duly signed, uploaded and payment is confirmed by MCA</w:t>
      </w:r>
    </w:p>
    <w:p w:rsidR="00E375C7" w:rsidRDefault="00E375C7" w:rsidP="00424F18">
      <w:pPr>
        <w:pStyle w:val="ListParagraph"/>
        <w:numPr>
          <w:ilvl w:val="0"/>
          <w:numId w:val="3"/>
        </w:numPr>
        <w:tabs>
          <w:tab w:val="left" w:pos="1260"/>
        </w:tabs>
        <w:jc w:val="both"/>
        <w:rPr>
          <w:rFonts w:ascii="Garamond" w:hAnsi="Garamond" w:cs="Arial"/>
          <w:sz w:val="24"/>
          <w:szCs w:val="24"/>
        </w:rPr>
      </w:pPr>
      <w:r w:rsidRPr="00E375C7">
        <w:rPr>
          <w:rFonts w:ascii="Garamond" w:hAnsi="Garamond" w:cs="Arial"/>
          <w:sz w:val="24"/>
          <w:szCs w:val="24"/>
        </w:rPr>
        <w:t xml:space="preserve">PAN (as allotted by Income Tax </w:t>
      </w:r>
      <w:proofErr w:type="spellStart"/>
      <w:r w:rsidRPr="00E375C7">
        <w:rPr>
          <w:rFonts w:ascii="Garamond" w:hAnsi="Garamond" w:cs="Arial"/>
          <w:sz w:val="24"/>
          <w:szCs w:val="24"/>
        </w:rPr>
        <w:t>Deptt</w:t>
      </w:r>
      <w:proofErr w:type="spellEnd"/>
      <w:r w:rsidRPr="00E375C7">
        <w:rPr>
          <w:rFonts w:ascii="Garamond" w:hAnsi="Garamond" w:cs="Arial"/>
          <w:sz w:val="24"/>
          <w:szCs w:val="24"/>
        </w:rPr>
        <w:t>) will be printed in the Certification of Incorporation, and TAN will be separately communicated to the stakeholders by email</w:t>
      </w:r>
    </w:p>
    <w:p w:rsidR="00E375C7" w:rsidRDefault="00E375C7" w:rsidP="00424F18">
      <w:pPr>
        <w:pStyle w:val="ListParagraph"/>
        <w:numPr>
          <w:ilvl w:val="0"/>
          <w:numId w:val="3"/>
        </w:numPr>
        <w:tabs>
          <w:tab w:val="left" w:pos="1260"/>
        </w:tabs>
        <w:jc w:val="both"/>
        <w:rPr>
          <w:rFonts w:ascii="Garamond" w:hAnsi="Garamond" w:cs="Arial"/>
          <w:sz w:val="24"/>
          <w:szCs w:val="24"/>
        </w:rPr>
      </w:pPr>
      <w:r>
        <w:rPr>
          <w:rFonts w:ascii="Garamond" w:hAnsi="Garamond" w:cs="Arial"/>
          <w:sz w:val="24"/>
          <w:szCs w:val="24"/>
        </w:rPr>
        <w:t>N</w:t>
      </w:r>
      <w:r w:rsidRPr="00E375C7">
        <w:rPr>
          <w:rFonts w:ascii="Garamond" w:hAnsi="Garamond" w:cs="Arial"/>
          <w:sz w:val="24"/>
          <w:szCs w:val="24"/>
        </w:rPr>
        <w:t xml:space="preserve">ew version of </w:t>
      </w:r>
      <w:proofErr w:type="spellStart"/>
      <w:r w:rsidRPr="00E375C7">
        <w:rPr>
          <w:rFonts w:ascii="Garamond" w:hAnsi="Garamond" w:cs="Arial"/>
          <w:sz w:val="24"/>
          <w:szCs w:val="24"/>
        </w:rPr>
        <w:t>SPICe</w:t>
      </w:r>
      <w:proofErr w:type="spellEnd"/>
      <w:r w:rsidRPr="00E375C7">
        <w:rPr>
          <w:rFonts w:ascii="Garamond" w:hAnsi="Garamond" w:cs="Arial"/>
          <w:sz w:val="24"/>
          <w:szCs w:val="24"/>
        </w:rPr>
        <w:t xml:space="preserve"> form for all fresh incorporation applications w.e.f 01 Feb 2017</w:t>
      </w:r>
    </w:p>
    <w:p w:rsidR="004F7D8A" w:rsidRDefault="00E04CCC" w:rsidP="004F7D8A">
      <w:pPr>
        <w:tabs>
          <w:tab w:val="left" w:pos="1260"/>
        </w:tabs>
        <w:jc w:val="both"/>
        <w:rPr>
          <w:rFonts w:ascii="Garamond" w:hAnsi="Garamond" w:cs="Arial"/>
          <w:sz w:val="24"/>
          <w:szCs w:val="24"/>
        </w:rPr>
      </w:pPr>
      <w:r>
        <w:rPr>
          <w:rFonts w:ascii="Garamond" w:hAnsi="Garamond" w:cs="Arial"/>
          <w:noProof/>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6" o:spid="_x0000_s1027" type="#_x0000_t176" style="position:absolute;left:0;text-align:left;margin-left:-40.5pt;margin-top:7.05pt;width:537.75pt;height:237pt;z-index:251659264;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" fillcolor="white [3201]" strokecolor="#c0504d [3205]" strokeweight="2pt">
            <v:textbox>
              <w:txbxContent>
                <w:p w:rsidR="004F7D8A" w:rsidRDefault="004F7D8A" w:rsidP="00DC308B">
                  <w:pPr>
                    <w:tabs>
                      <w:tab w:val="left" w:pos="540"/>
                    </w:tabs>
                    <w:spacing w:after="0" w:line="240" w:lineRule="auto"/>
                    <w:jc w:val="both"/>
                    <w:rPr>
                      <w:rFonts w:ascii="Andalus" w:hAnsi="Andalus" w:cs="Andalus"/>
                      <w:sz w:val="26"/>
                      <w:szCs w:val="26"/>
                    </w:rPr>
                  </w:pPr>
                  <w:r w:rsidRPr="00231E57">
                    <w:rPr>
                      <w:rFonts w:ascii="Andalus" w:hAnsi="Andalus" w:cs="Andalus"/>
                      <w:sz w:val="26"/>
                      <w:szCs w:val="26"/>
                    </w:rPr>
                    <w:t xml:space="preserve">(Author – CS DiveshGoyal, GOYAL DIVESH &amp; ASSOCIATES Company Secretary in Practice from Delhi and can be contacted at </w:t>
                  </w:r>
                  <w:hyperlink r:id="rId9" w:history="1">
                    <w:r w:rsidRPr="00185AF7">
                      <w:rPr>
                        <w:rStyle w:val="Hyperlink"/>
                        <w:rFonts w:ascii="Andalus" w:hAnsi="Andalus" w:cs="Andalus"/>
                        <w:sz w:val="26"/>
                        <w:szCs w:val="26"/>
                      </w:rPr>
                      <w:t>csdiveshgoyal@gmail.com</w:t>
                    </w:r>
                  </w:hyperlink>
                  <w:r w:rsidRPr="00231E57">
                    <w:rPr>
                      <w:rFonts w:ascii="Andalus" w:hAnsi="Andalus" w:cs="Andalus"/>
                      <w:sz w:val="26"/>
                      <w:szCs w:val="26"/>
                    </w:rPr>
                    <w:t xml:space="preserve">) </w:t>
                  </w:r>
                </w:p>
                <w:p w:rsidR="004F7D8A" w:rsidRDefault="004F7D8A" w:rsidP="00DC308B">
                  <w:pPr>
                    <w:spacing w:after="0" w:line="240" w:lineRule="auto"/>
                    <w:jc w:val="both"/>
                    <w:rPr>
                      <w:rFonts w:ascii="BrowalliaUPC" w:hAnsi="BrowalliaUPC" w:cs="BrowalliaUPC"/>
                      <w:sz w:val="26"/>
                      <w:szCs w:val="26"/>
                    </w:rPr>
                  </w:pPr>
                  <w:r w:rsidRPr="000A5E26">
                    <w:rPr>
                      <w:rFonts w:ascii="Andalus" w:hAnsi="Andalus" w:cs="Andalus"/>
                      <w:sz w:val="26"/>
                      <w:szCs w:val="26"/>
                    </w:rPr>
                    <w:t xml:space="preserve">Disclaimer: </w:t>
                  </w:r>
                  <w:r w:rsidRPr="000F3D32">
                    <w:rPr>
                      <w:rFonts w:ascii="BrowalliaUPC" w:hAnsi="BrowalliaUPC" w:cs="BrowalliaUPC"/>
                      <w:sz w:val="26"/>
                      <w:szCs w:val="26"/>
                    </w:rPr>
                    <w:t>The</w:t>
                  </w:r>
                  <w:r w:rsidRPr="000A5E26">
                    <w:rPr>
                      <w:rFonts w:ascii="BrowalliaUPC" w:hAnsi="BrowalliaUPC" w:cs="BrowalliaUPC"/>
                      <w:sz w:val="26"/>
                      <w:szCs w:val="26"/>
                    </w:rPr>
                    <w:t xml:space="preserve"> entire contents of this document have been prepared on the basis of relevant provisions and as per the information existing at the time of the preparation. Although care has been taken to ensure the accuracy, completeness and reliability of the information provided, I assume no responsibility therefore. Users of this information are expected to refer to the relevant existing provisions </w:t>
                  </w:r>
                  <w:r>
                    <w:rPr>
                      <w:rFonts w:ascii="BrowalliaUPC" w:hAnsi="BrowalliaUPC" w:cs="BrowalliaUPC"/>
                      <w:sz w:val="26"/>
                      <w:szCs w:val="26"/>
                    </w:rPr>
                    <w:t>of applicable Laws</w:t>
                  </w:r>
                  <w:r w:rsidRPr="000A5E26">
                    <w:rPr>
                      <w:rFonts w:ascii="BrowalliaUPC" w:hAnsi="BrowalliaUPC" w:cs="BrowalliaUPC"/>
                      <w:sz w:val="26"/>
                      <w:szCs w:val="26"/>
                    </w:rPr>
                    <w:t xml:space="preserve">. The user of the information agrees that the information is not a professional advice and is subject to change without notice. I assume no responsibility for the consequences of use of such information. IN NO EVENT SHALL I SHALL BE LIABLE FOR ANY DIRECT, INDIRECT, SPECIAL OR INCIDENTAL DAMAGE RESULTING FROM, ARISING OUT OF OR IN CONNECTION WITH THE USE OF THE INFORMATION. </w:t>
                  </w:r>
                </w:p>
                <w:p w:rsidR="004F7D8A" w:rsidRPr="00421450" w:rsidRDefault="004F7D8A" w:rsidP="00DC308B">
                  <w:pPr>
                    <w:spacing w:line="240" w:lineRule="auto"/>
                    <w:jc w:val="center"/>
                    <w:rPr>
                      <w:rFonts w:ascii="Berlin Sans FB Demi" w:hAnsi="Berlin Sans FB Demi" w:cs="BrowalliaUPC"/>
                      <w:b/>
                      <w:i/>
                      <w:color w:val="31849B" w:themeColor="accent5" w:themeShade="BF"/>
                      <w:sz w:val="30"/>
                      <w:szCs w:val="30"/>
                    </w:rPr>
                  </w:pPr>
                  <w:r w:rsidRPr="00421450">
                    <w:rPr>
                      <w:rFonts w:ascii="Berlin Sans FB Demi" w:hAnsi="Berlin Sans FB Demi" w:cs="BrowalliaUPC"/>
                      <w:b/>
                      <w:i/>
                      <w:color w:val="31849B" w:themeColor="accent5" w:themeShade="BF"/>
                      <w:sz w:val="30"/>
                      <w:szCs w:val="30"/>
                    </w:rPr>
                    <w:t>This is only a knowledge sharing initiative and author does not intend to solicit any business or profession.</w:t>
                  </w:r>
                </w:p>
                <w:p w:rsidR="004F7D8A" w:rsidRDefault="004F7D8A" w:rsidP="00DC308B">
                  <w:pPr>
                    <w:tabs>
                      <w:tab w:val="left" w:pos="540"/>
                    </w:tabs>
                  </w:pPr>
                </w:p>
              </w:txbxContent>
            </v:textbox>
          </v:shape>
        </w:pict>
      </w:r>
    </w:p>
    <w:p w:rsidR="004F7D8A" w:rsidRPr="004F7D8A" w:rsidRDefault="004F7D8A" w:rsidP="004F7D8A">
      <w:pPr>
        <w:tabs>
          <w:tab w:val="left" w:pos="1260"/>
        </w:tabs>
        <w:jc w:val="both"/>
        <w:rPr>
          <w:rFonts w:ascii="Garamond" w:hAnsi="Garamond" w:cs="Arial"/>
          <w:sz w:val="24"/>
          <w:szCs w:val="24"/>
        </w:rPr>
      </w:pPr>
    </w:p>
    <w:sectPr w:rsidR="004F7D8A" w:rsidRPr="004F7D8A" w:rsidSect="00222001">
      <w:headerReference w:type="default" r:id="rId10"/>
      <w:footerReference w:type="defaul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001" w:rsidRDefault="00222001" w:rsidP="00222001">
      <w:pPr>
        <w:spacing w:after="0" w:line="240" w:lineRule="auto"/>
      </w:pPr>
      <w:r>
        <w:separator/>
      </w:r>
    </w:p>
  </w:endnote>
  <w:endnote w:type="continuationSeparator" w:id="1">
    <w:p w:rsidR="00222001" w:rsidRDefault="00222001" w:rsidP="002220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Eras Bold ITC">
    <w:panose1 w:val="020B0907030504020204"/>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Microsoft JhengHei">
    <w:panose1 w:val="020B0604030504040204"/>
    <w:charset w:val="88"/>
    <w:family w:val="swiss"/>
    <w:pitch w:val="variable"/>
    <w:sig w:usb0="00000087" w:usb1="288F4000" w:usb2="00000016" w:usb3="00000000" w:csb0="00100009" w:csb1="00000000"/>
  </w:font>
  <w:font w:name="Garamond">
    <w:panose1 w:val="02020404030301010803"/>
    <w:charset w:val="00"/>
    <w:family w:val="roman"/>
    <w:pitch w:val="variable"/>
    <w:sig w:usb0="00000287" w:usb1="00000000" w:usb2="00000000" w:usb3="00000000" w:csb0="0000009F" w:csb1="00000000"/>
  </w:font>
  <w:font w:name="Rupakara">
    <w:panose1 w:val="020B0603060100000000"/>
    <w:charset w:val="00"/>
    <w:family w:val="swiss"/>
    <w:pitch w:val="variable"/>
    <w:sig w:usb0="A00000EF" w:usb1="5000204A" w:usb2="00000000" w:usb3="00000000" w:csb0="00000001" w:csb1="00000000"/>
  </w:font>
  <w:font w:name="Estrangelo Edessa">
    <w:panose1 w:val="03080600000000000000"/>
    <w:charset w:val="01"/>
    <w:family w:val="roman"/>
    <w:notTrueType/>
    <w:pitch w:val="variable"/>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BrowalliaUPC">
    <w:panose1 w:val="020B0604020202020204"/>
    <w:charset w:val="00"/>
    <w:family w:val="swiss"/>
    <w:pitch w:val="variable"/>
    <w:sig w:usb0="81000003" w:usb1="00000000" w:usb2="00000000" w:usb3="00000000" w:csb0="00010001" w:csb1="00000000"/>
  </w:font>
  <w:font w:name="Berlin Sans FB Demi">
    <w:panose1 w:val="020E0802020502020306"/>
    <w:charset w:val="00"/>
    <w:family w:val="swiss"/>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33114"/>
      <w:docPartObj>
        <w:docPartGallery w:val="Page Numbers (Bottom of Page)"/>
        <w:docPartUnique/>
      </w:docPartObj>
    </w:sdtPr>
    <w:sdtContent>
      <w:p w:rsidR="00D330DE" w:rsidRDefault="00D330DE" w:rsidP="00D330DE">
        <w:pPr>
          <w:pStyle w:val="Footer"/>
          <w:pBdr>
            <w:top w:val="single" w:sz="4" w:space="1" w:color="auto"/>
          </w:pBdr>
          <w:tabs>
            <w:tab w:val="clear" w:pos="4680"/>
          </w:tabs>
          <w:ind w:left="-900" w:right="-864" w:firstLine="900"/>
          <w:rPr>
            <w:sz w:val="16"/>
            <w:szCs w:val="16"/>
          </w:rPr>
        </w:pPr>
      </w:p>
      <w:p w:rsidR="00D330DE" w:rsidRDefault="00D330DE" w:rsidP="00D330DE">
        <w:pPr>
          <w:pStyle w:val="Footer"/>
          <w:ind w:left="-900"/>
          <w:rPr>
            <w:rStyle w:val="Hyperlink"/>
            <w:sz w:val="16"/>
            <w:szCs w:val="16"/>
          </w:rPr>
        </w:pPr>
        <w:r>
          <w:rPr>
            <w:sz w:val="16"/>
            <w:szCs w:val="16"/>
          </w:rPr>
          <w:t xml:space="preserve">    F</w:t>
        </w:r>
        <w:r w:rsidRPr="00931153">
          <w:rPr>
            <w:sz w:val="16"/>
            <w:szCs w:val="16"/>
          </w:rPr>
          <w:t xml:space="preserve">B: </w:t>
        </w:r>
        <w:hyperlink r:id="rId1" w:history="1">
          <w:r w:rsidRPr="00931153">
            <w:rPr>
              <w:rStyle w:val="Hyperlink"/>
              <w:sz w:val="16"/>
              <w:szCs w:val="16"/>
            </w:rPr>
            <w:t>csdiveshgoyal@gmail.com</w:t>
          </w:r>
        </w:hyperlink>
        <w:r w:rsidRPr="00931153">
          <w:rPr>
            <w:sz w:val="16"/>
            <w:szCs w:val="16"/>
          </w:rPr>
          <w:tab/>
        </w:r>
        <w:r w:rsidRPr="003122B2">
          <w:rPr>
            <w:sz w:val="24"/>
            <w:szCs w:val="24"/>
          </w:rPr>
          <w:t xml:space="preserve">Blog: </w:t>
        </w:r>
        <w:hyperlink r:id="rId2" w:history="1">
          <w:r w:rsidRPr="003122B2">
            <w:rPr>
              <w:rStyle w:val="Hyperlink"/>
              <w:sz w:val="24"/>
              <w:szCs w:val="24"/>
            </w:rPr>
            <w:t>www.csdiveshgoyal.info</w:t>
          </w:r>
        </w:hyperlink>
        <w:r>
          <w:rPr>
            <w:sz w:val="16"/>
            <w:szCs w:val="16"/>
          </w:rPr>
          <w:tab/>
        </w:r>
        <w:r w:rsidRPr="00931153">
          <w:rPr>
            <w:sz w:val="16"/>
            <w:szCs w:val="16"/>
          </w:rPr>
          <w:t xml:space="preserve">Gmail Id: </w:t>
        </w:r>
        <w:hyperlink r:id="rId3" w:history="1">
          <w:r w:rsidRPr="00931153">
            <w:rPr>
              <w:rStyle w:val="Hyperlink"/>
              <w:sz w:val="16"/>
              <w:szCs w:val="16"/>
            </w:rPr>
            <w:t>csdiveshgoyal@gmail.com</w:t>
          </w:r>
        </w:hyperlink>
      </w:p>
      <w:p w:rsidR="00D330DE" w:rsidRPr="003122B2" w:rsidRDefault="00D330DE" w:rsidP="00D330DE">
        <w:pPr>
          <w:pStyle w:val="Footer"/>
          <w:ind w:right="-864"/>
        </w:pPr>
        <w:r w:rsidRPr="00926B98">
          <w:rPr>
            <w:b/>
            <w:i/>
            <w:iCs/>
            <w:color w:val="403152" w:themeColor="accent4" w:themeShade="80"/>
          </w:rPr>
          <w:t>This blog post is not a professional advice but just a knowledge sharing initiative for mutual discussion</w:t>
        </w:r>
        <w:r>
          <w:rPr>
            <w:b/>
            <w:i/>
            <w:iCs/>
            <w:color w:val="403152" w:themeColor="accent4" w:themeShade="80"/>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001" w:rsidRDefault="00222001" w:rsidP="00222001">
      <w:pPr>
        <w:spacing w:after="0" w:line="240" w:lineRule="auto"/>
      </w:pPr>
      <w:r>
        <w:separator/>
      </w:r>
    </w:p>
  </w:footnote>
  <w:footnote w:type="continuationSeparator" w:id="1">
    <w:p w:rsidR="00222001" w:rsidRDefault="00222001" w:rsidP="00222001">
      <w:pPr>
        <w:spacing w:after="0" w:line="240" w:lineRule="auto"/>
      </w:pPr>
      <w:r>
        <w:continuationSeparator/>
      </w:r>
    </w:p>
  </w:footnote>
  <w:footnote w:id="2">
    <w:p w:rsidR="00222001" w:rsidRDefault="00222001">
      <w:pPr>
        <w:pStyle w:val="FootnoteText"/>
      </w:pPr>
      <w:r>
        <w:rPr>
          <w:rStyle w:val="FootnoteReference"/>
        </w:rPr>
        <w:footnoteRef/>
      </w:r>
      <w:hyperlink r:id="rId1" w:history="1">
        <w:r w:rsidRPr="00DB393A">
          <w:rPr>
            <w:rStyle w:val="Hyperlink"/>
          </w:rPr>
          <w:t>http://www.mca.gov.in/Ministry/pdf/CompaniesIncorporationFourthAmendmentRules_01102016.pdf</w:t>
        </w:r>
      </w:hyperlink>
    </w:p>
  </w:footnote>
  <w:footnote w:id="3">
    <w:p w:rsidR="00222001" w:rsidRDefault="00222001">
      <w:pPr>
        <w:pStyle w:val="FootnoteText"/>
      </w:pPr>
      <w:r>
        <w:rPr>
          <w:rStyle w:val="FootnoteReference"/>
        </w:rPr>
        <w:footnoteRef/>
      </w:r>
      <w:hyperlink r:id="rId2" w:history="1">
        <w:r w:rsidRPr="00DB393A">
          <w:rPr>
            <w:rStyle w:val="Hyperlink"/>
          </w:rPr>
          <w:t>http://www.mca.gov.in/Ministry/pdf/5th_Amendment_Rules_29122016.pdf</w:t>
        </w:r>
      </w:hyperlink>
    </w:p>
  </w:footnote>
  <w:footnote w:id="4">
    <w:p w:rsidR="00FC3FB2" w:rsidRDefault="00FC3FB2" w:rsidP="00FC3FB2">
      <w:pPr>
        <w:pStyle w:val="FootnoteText"/>
        <w:jc w:val="both"/>
      </w:pPr>
      <w:r>
        <w:rPr>
          <w:rStyle w:val="FootnoteReference"/>
        </w:rPr>
        <w:footnoteRef/>
      </w:r>
      <w:r>
        <w:t xml:space="preserve"> </w:t>
      </w:r>
      <w:r w:rsidRPr="00FC3FB2">
        <w:t xml:space="preserve">MCA21 system will auto generate the pre-filled application forms 49A (PAN) and 49B (TAN) after submission of </w:t>
      </w:r>
      <w:proofErr w:type="spellStart"/>
      <w:r w:rsidRPr="00FC3FB2">
        <w:t>SPICe</w:t>
      </w:r>
      <w:proofErr w:type="spellEnd"/>
      <w:r w:rsidRPr="00FC3FB2">
        <w:t>, which the stakeholders will be required to download, affix digital signature and then upload both signed forms on MCA21 system as linked forms. </w:t>
      </w:r>
    </w:p>
  </w:footnote>
  <w:footnote w:id="5">
    <w:p w:rsidR="008A7865" w:rsidRDefault="008A7865">
      <w:pPr>
        <w:pStyle w:val="FootnoteText"/>
      </w:pPr>
      <w:r>
        <w:rPr>
          <w:rStyle w:val="FootnoteReference"/>
        </w:rPr>
        <w:footnoteRef/>
      </w:r>
      <w:r>
        <w:t xml:space="preserve"> Including both Indian and foreign subscribers.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0DE" w:rsidRPr="003604FA" w:rsidRDefault="00D330DE" w:rsidP="00D330DE">
    <w:pPr>
      <w:pStyle w:val="Header"/>
      <w:tabs>
        <w:tab w:val="clear" w:pos="4680"/>
        <w:tab w:val="clear" w:pos="9360"/>
      </w:tabs>
      <w:ind w:left="-270"/>
      <w:rPr>
        <w:rFonts w:ascii="Berlin Sans FB" w:hAnsi="Berlin Sans FB" w:cs="Andalus"/>
      </w:rPr>
    </w:pPr>
    <w:r>
      <w:rPr>
        <w:rFonts w:ascii="Andalus" w:hAnsi="Andalus" w:cs="Andalus"/>
        <w:noProof/>
      </w:rPr>
      <w:drawing>
        <wp:inline distT="0" distB="0" distL="0" distR="0">
          <wp:extent cx="276225" cy="276225"/>
          <wp:effectExtent l="19050" t="0" r="9525" b="0"/>
          <wp:docPr id="8"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ages.jpg"/>
                  <pic:cNvPicPr>
                    <a:picLocks noChangeAspect="1" noChangeArrowheads="1"/>
                  </pic:cNvPicPr>
                </pic:nvPicPr>
                <pic:blipFill>
                  <a:blip r:embed="rId1"/>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224DF7">
      <w:rPr>
        <w:rFonts w:ascii="Berlin Sans FB" w:hAnsi="Berlin Sans FB" w:cs="Andalus"/>
        <w:sz w:val="26"/>
        <w:szCs w:val="26"/>
      </w:rPr>
      <w:t>DIVESH GOYAL</w:t>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Pr>
        <w:rFonts w:ascii="Andalus" w:hAnsi="Andalus" w:cs="Andalus"/>
      </w:rPr>
      <w:tab/>
    </w:r>
    <w:r w:rsidRPr="003604FA">
      <w:rPr>
        <w:rFonts w:ascii="Berlin Sans FB" w:hAnsi="Berlin Sans FB" w:cs="Andalus"/>
      </w:rPr>
      <w:t>Mob: +918130757966</w:t>
    </w:r>
  </w:p>
  <w:p w:rsidR="00D330DE" w:rsidRPr="003604FA" w:rsidRDefault="00D330DE" w:rsidP="00D330DE">
    <w:pPr>
      <w:pStyle w:val="Header"/>
      <w:tabs>
        <w:tab w:val="clear" w:pos="4680"/>
        <w:tab w:val="clear" w:pos="9360"/>
      </w:tabs>
      <w:rPr>
        <w:rFonts w:ascii="Berlin Sans FB" w:hAnsi="Berlin Sans FB" w:cs="Andalus"/>
      </w:rPr>
    </w:pPr>
    <w:r w:rsidRPr="003604FA">
      <w:rPr>
        <w:rFonts w:ascii="Berlin Sans FB" w:hAnsi="Berlin Sans FB" w:cs="Andalus"/>
      </w:rPr>
      <w:t>Practicing Company Secretary</w:t>
    </w:r>
    <w:r w:rsidRPr="003604FA">
      <w:rPr>
        <w:rFonts w:ascii="Berlin Sans FB" w:hAnsi="Berlin Sans FB" w:cs="Andalus"/>
      </w:rPr>
      <w:tab/>
    </w:r>
    <w:r w:rsidRPr="003604FA">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hyperlink r:id="rId2" w:history="1">
      <w:r w:rsidRPr="003604FA">
        <w:rPr>
          <w:rStyle w:val="Hyperlink"/>
          <w:rFonts w:ascii="Berlin Sans FB" w:hAnsi="Berlin Sans FB" w:cs="Andalus"/>
        </w:rPr>
        <w:t>csdiveshgoyal@gmail.com</w:t>
      </w:r>
    </w:hyperlink>
  </w:p>
  <w:p w:rsidR="00D330DE" w:rsidRDefault="00D330DE" w:rsidP="00D330DE">
    <w:pPr>
      <w:pStyle w:val="Header"/>
      <w:pBdr>
        <w:bottom w:val="thinThickLargeGap" w:sz="24" w:space="1" w:color="auto"/>
      </w:pBdr>
      <w:tabs>
        <w:tab w:val="clear" w:pos="4680"/>
        <w:tab w:val="clear" w:pos="9360"/>
      </w:tabs>
    </w:pPr>
    <w:r w:rsidRPr="003604FA">
      <w:rPr>
        <w:rFonts w:ascii="Berlin Sans FB" w:hAnsi="Berlin Sans FB" w:cs="Andalus"/>
      </w:rPr>
      <w:t>GOYAL DIVESH&amp; ASSOCIATES</w:t>
    </w:r>
    <w:r>
      <w:rPr>
        <w:rFonts w:ascii="Copperplate Gothic Bold" w:hAnsi="Copperplate Gothic Bold"/>
        <w:color w:val="403152" w:themeColor="accent4" w:themeShade="80"/>
      </w:rPr>
      <w:tab/>
    </w:r>
    <w:r>
      <w:rPr>
        <w:rFonts w:ascii="Copperplate Gothic Bold" w:hAnsi="Copperplate Gothic Bold"/>
        <w:color w:val="403152" w:themeColor="accent4" w:themeShade="8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1883"/>
    <w:multiLevelType w:val="hybridMultilevel"/>
    <w:tmpl w:val="3820A3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094254"/>
    <w:multiLevelType w:val="hybridMultilevel"/>
    <w:tmpl w:val="4F562E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3033641"/>
    <w:multiLevelType w:val="hybridMultilevel"/>
    <w:tmpl w:val="609EFA9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841F5C"/>
    <w:multiLevelType w:val="hybridMultilevel"/>
    <w:tmpl w:val="6C8C9FE8"/>
    <w:lvl w:ilvl="0" w:tplc="950C8E34">
      <w:start w:val="1"/>
      <w:numFmt w:val="bullet"/>
      <w:lvlText w:val=""/>
      <w:lvlJc w:val="left"/>
      <w:pPr>
        <w:ind w:left="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nsid w:val="11C15F7C"/>
    <w:multiLevelType w:val="hybridMultilevel"/>
    <w:tmpl w:val="AAD645B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44BB7146"/>
    <w:multiLevelType w:val="hybridMultilevel"/>
    <w:tmpl w:val="B290E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FC21B9"/>
    <w:multiLevelType w:val="hybridMultilevel"/>
    <w:tmpl w:val="CC2C48F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nsid w:val="603B7E8D"/>
    <w:multiLevelType w:val="hybridMultilevel"/>
    <w:tmpl w:val="FD647128"/>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647115F9"/>
    <w:multiLevelType w:val="hybridMultilevel"/>
    <w:tmpl w:val="71B0F60C"/>
    <w:lvl w:ilvl="0" w:tplc="950C8E34">
      <w:start w:val="1"/>
      <w:numFmt w:val="bullet"/>
      <w:lvlText w:val=""/>
      <w:lvlJc w:val="left"/>
      <w:pPr>
        <w:ind w:left="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nsid w:val="66687165"/>
    <w:multiLevelType w:val="hybridMultilevel"/>
    <w:tmpl w:val="FB98BABE"/>
    <w:lvl w:ilvl="0" w:tplc="9FEE0626">
      <w:start w:val="1"/>
      <w:numFmt w:val="bullet"/>
      <w:lvlText w:val=""/>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0"/>
  </w:num>
  <w:num w:numId="5">
    <w:abstractNumId w:val="8"/>
  </w:num>
  <w:num w:numId="6">
    <w:abstractNumId w:val="5"/>
  </w:num>
  <w:num w:numId="7">
    <w:abstractNumId w:val="9"/>
  </w:num>
  <w:num w:numId="8">
    <w:abstractNumId w:val="6"/>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193"/>
  </w:hdrShapeDefaults>
  <w:footnotePr>
    <w:footnote w:id="0"/>
    <w:footnote w:id="1"/>
  </w:footnotePr>
  <w:endnotePr>
    <w:endnote w:id="0"/>
    <w:endnote w:id="1"/>
  </w:endnotePr>
  <w:compat/>
  <w:rsids>
    <w:rsidRoot w:val="00234ED5"/>
    <w:rsid w:val="000F6E0A"/>
    <w:rsid w:val="00103447"/>
    <w:rsid w:val="00213EC7"/>
    <w:rsid w:val="00222001"/>
    <w:rsid w:val="00234ED5"/>
    <w:rsid w:val="002D6468"/>
    <w:rsid w:val="00323354"/>
    <w:rsid w:val="00342DC0"/>
    <w:rsid w:val="00344315"/>
    <w:rsid w:val="00361AF3"/>
    <w:rsid w:val="0038035D"/>
    <w:rsid w:val="003852DA"/>
    <w:rsid w:val="00391A3E"/>
    <w:rsid w:val="003B624A"/>
    <w:rsid w:val="003E4BDF"/>
    <w:rsid w:val="00424F18"/>
    <w:rsid w:val="004325A0"/>
    <w:rsid w:val="004338AC"/>
    <w:rsid w:val="00496EC8"/>
    <w:rsid w:val="004A1977"/>
    <w:rsid w:val="004F7D8A"/>
    <w:rsid w:val="0051369A"/>
    <w:rsid w:val="00577770"/>
    <w:rsid w:val="00585BAF"/>
    <w:rsid w:val="005D7D43"/>
    <w:rsid w:val="0067502F"/>
    <w:rsid w:val="00697E39"/>
    <w:rsid w:val="006A650F"/>
    <w:rsid w:val="00707433"/>
    <w:rsid w:val="00787EBB"/>
    <w:rsid w:val="007B0B01"/>
    <w:rsid w:val="007D0A20"/>
    <w:rsid w:val="00867FC9"/>
    <w:rsid w:val="008A7865"/>
    <w:rsid w:val="0091799A"/>
    <w:rsid w:val="00951930"/>
    <w:rsid w:val="009712AE"/>
    <w:rsid w:val="00995DFA"/>
    <w:rsid w:val="009A2C51"/>
    <w:rsid w:val="009C3004"/>
    <w:rsid w:val="009C334E"/>
    <w:rsid w:val="009F288F"/>
    <w:rsid w:val="00A06ED8"/>
    <w:rsid w:val="00AC1854"/>
    <w:rsid w:val="00AC5DC5"/>
    <w:rsid w:val="00B0119E"/>
    <w:rsid w:val="00B04146"/>
    <w:rsid w:val="00BA5E27"/>
    <w:rsid w:val="00C471C7"/>
    <w:rsid w:val="00CF412E"/>
    <w:rsid w:val="00D330DE"/>
    <w:rsid w:val="00D93E88"/>
    <w:rsid w:val="00E04CCC"/>
    <w:rsid w:val="00E221E8"/>
    <w:rsid w:val="00E375C7"/>
    <w:rsid w:val="00E745A6"/>
    <w:rsid w:val="00EC3B09"/>
    <w:rsid w:val="00ED22E4"/>
    <w:rsid w:val="00F341A2"/>
    <w:rsid w:val="00F62A4D"/>
    <w:rsid w:val="00F712D5"/>
    <w:rsid w:val="00F8705E"/>
    <w:rsid w:val="00FC3FB2"/>
    <w:rsid w:val="00FE38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E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C18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IN" w:eastAsia="en-IN"/>
    </w:rPr>
  </w:style>
  <w:style w:type="character" w:customStyle="1" w:styleId="TitleChar">
    <w:name w:val="Title Char"/>
    <w:basedOn w:val="DefaultParagraphFont"/>
    <w:link w:val="Title"/>
    <w:uiPriority w:val="10"/>
    <w:rsid w:val="00AC1854"/>
    <w:rPr>
      <w:rFonts w:asciiTheme="majorHAnsi" w:eastAsiaTheme="majorEastAsia" w:hAnsiTheme="majorHAnsi" w:cstheme="majorBidi"/>
      <w:color w:val="17365D" w:themeColor="text2" w:themeShade="BF"/>
      <w:spacing w:val="5"/>
      <w:kern w:val="28"/>
      <w:sz w:val="52"/>
      <w:szCs w:val="52"/>
      <w:lang w:val="en-IN" w:eastAsia="en-IN"/>
    </w:rPr>
  </w:style>
  <w:style w:type="character" w:styleId="IntenseReference">
    <w:name w:val="Intense Reference"/>
    <w:basedOn w:val="DefaultParagraphFont"/>
    <w:uiPriority w:val="32"/>
    <w:qFormat/>
    <w:rsid w:val="00AC1854"/>
    <w:rPr>
      <w:b/>
      <w:bCs/>
      <w:smallCaps/>
      <w:color w:val="C0504D" w:themeColor="accent2"/>
      <w:spacing w:val="5"/>
      <w:u w:val="single"/>
    </w:rPr>
  </w:style>
  <w:style w:type="character" w:styleId="Hyperlink">
    <w:name w:val="Hyperlink"/>
    <w:basedOn w:val="DefaultParagraphFont"/>
    <w:uiPriority w:val="99"/>
    <w:unhideWhenUsed/>
    <w:rsid w:val="00AC1854"/>
    <w:rPr>
      <w:color w:val="0000FF" w:themeColor="hyperlink"/>
      <w:u w:val="single"/>
    </w:rPr>
  </w:style>
  <w:style w:type="character" w:styleId="Strong">
    <w:name w:val="Strong"/>
    <w:basedOn w:val="DefaultParagraphFont"/>
    <w:uiPriority w:val="22"/>
    <w:qFormat/>
    <w:rsid w:val="00AC1854"/>
    <w:rPr>
      <w:b/>
      <w:bCs/>
    </w:rPr>
  </w:style>
  <w:style w:type="paragraph" w:styleId="FootnoteText">
    <w:name w:val="footnote text"/>
    <w:basedOn w:val="Normal"/>
    <w:link w:val="FootnoteTextChar"/>
    <w:uiPriority w:val="99"/>
    <w:semiHidden/>
    <w:unhideWhenUsed/>
    <w:rsid w:val="002220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2001"/>
    <w:rPr>
      <w:sz w:val="20"/>
      <w:szCs w:val="20"/>
    </w:rPr>
  </w:style>
  <w:style w:type="character" w:styleId="FootnoteReference">
    <w:name w:val="footnote reference"/>
    <w:basedOn w:val="DefaultParagraphFont"/>
    <w:uiPriority w:val="99"/>
    <w:semiHidden/>
    <w:unhideWhenUsed/>
    <w:rsid w:val="00222001"/>
    <w:rPr>
      <w:vertAlign w:val="superscript"/>
    </w:rPr>
  </w:style>
  <w:style w:type="paragraph" w:styleId="ListParagraph">
    <w:name w:val="List Paragraph"/>
    <w:basedOn w:val="Normal"/>
    <w:uiPriority w:val="34"/>
    <w:qFormat/>
    <w:rsid w:val="003852DA"/>
    <w:pPr>
      <w:ind w:left="720"/>
      <w:contextualSpacing/>
    </w:pPr>
  </w:style>
  <w:style w:type="paragraph" w:styleId="Header">
    <w:name w:val="header"/>
    <w:basedOn w:val="Normal"/>
    <w:link w:val="HeaderChar"/>
    <w:uiPriority w:val="99"/>
    <w:unhideWhenUsed/>
    <w:rsid w:val="00D33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0DE"/>
  </w:style>
  <w:style w:type="paragraph" w:styleId="Footer">
    <w:name w:val="footer"/>
    <w:basedOn w:val="Normal"/>
    <w:link w:val="FooterChar"/>
    <w:uiPriority w:val="99"/>
    <w:unhideWhenUsed/>
    <w:rsid w:val="00D33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0DE"/>
  </w:style>
  <w:style w:type="paragraph" w:styleId="BalloonText">
    <w:name w:val="Balloon Text"/>
    <w:basedOn w:val="Normal"/>
    <w:link w:val="BalloonTextChar"/>
    <w:uiPriority w:val="99"/>
    <w:semiHidden/>
    <w:unhideWhenUsed/>
    <w:rsid w:val="00D33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0DE"/>
    <w:rPr>
      <w:rFonts w:ascii="Tahoma" w:hAnsi="Tahoma" w:cs="Tahoma"/>
      <w:sz w:val="16"/>
      <w:szCs w:val="16"/>
    </w:rPr>
  </w:style>
  <w:style w:type="table" w:customStyle="1" w:styleId="LightShading-Accent11">
    <w:name w:val="Light Shading - Accent 11"/>
    <w:basedOn w:val="TableNormal"/>
    <w:uiPriority w:val="60"/>
    <w:rsid w:val="00D330DE"/>
    <w:pPr>
      <w:spacing w:after="0" w:line="240" w:lineRule="auto"/>
    </w:pPr>
    <w:rPr>
      <w:rFonts w:ascii="Book Antiqua" w:eastAsiaTheme="minorEastAsia" w:hAnsi="Book Antiqua"/>
      <w:color w:val="365F91" w:themeColor="accent1" w:themeShade="BF"/>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8DB3E2" w:themeFill="text2" w:themeFillTint="66"/>
    </w:tc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D330DE"/>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9A2C5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4">
    <w:name w:val="Light Shading Accent 4"/>
    <w:basedOn w:val="TableNormal"/>
    <w:uiPriority w:val="60"/>
    <w:rsid w:val="009A2C51"/>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Default">
    <w:name w:val="Default"/>
    <w:rsid w:val="002D6468"/>
    <w:pPr>
      <w:autoSpaceDE w:val="0"/>
      <w:autoSpaceDN w:val="0"/>
      <w:adjustRightInd w:val="0"/>
      <w:spacing w:after="0" w:line="240" w:lineRule="auto"/>
    </w:pPr>
    <w:rPr>
      <w:rFonts w:ascii="Times New Roman" w:hAnsi="Times New Roman" w:cs="Times New Roman"/>
      <w:color w:val="000000"/>
      <w:sz w:val="24"/>
      <w:szCs w:val="24"/>
    </w:rPr>
  </w:style>
  <w:style w:type="paragraph" w:styleId="IntenseQuote">
    <w:name w:val="Intense Quote"/>
    <w:basedOn w:val="Normal"/>
    <w:next w:val="Normal"/>
    <w:link w:val="IntenseQuoteChar"/>
    <w:uiPriority w:val="30"/>
    <w:qFormat/>
    <w:rsid w:val="00CF412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412E"/>
    <w:rPr>
      <w:b/>
      <w:bCs/>
      <w:i/>
      <w:iCs/>
      <w:color w:val="4F81BD" w:themeColor="accent1"/>
    </w:rPr>
  </w:style>
  <w:style w:type="character" w:customStyle="1" w:styleId="apple-converted-space">
    <w:name w:val="apple-converted-space"/>
    <w:basedOn w:val="DefaultParagraphFont"/>
    <w:rsid w:val="00F341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C18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IN" w:eastAsia="en-IN"/>
    </w:rPr>
  </w:style>
  <w:style w:type="character" w:customStyle="1" w:styleId="TitleChar">
    <w:name w:val="Title Char"/>
    <w:basedOn w:val="DefaultParagraphFont"/>
    <w:link w:val="Title"/>
    <w:uiPriority w:val="10"/>
    <w:rsid w:val="00AC1854"/>
    <w:rPr>
      <w:rFonts w:asciiTheme="majorHAnsi" w:eastAsiaTheme="majorEastAsia" w:hAnsiTheme="majorHAnsi" w:cstheme="majorBidi"/>
      <w:color w:val="17365D" w:themeColor="text2" w:themeShade="BF"/>
      <w:spacing w:val="5"/>
      <w:kern w:val="28"/>
      <w:sz w:val="52"/>
      <w:szCs w:val="52"/>
      <w:lang w:val="en-IN" w:eastAsia="en-IN"/>
    </w:rPr>
  </w:style>
  <w:style w:type="character" w:styleId="IntenseReference">
    <w:name w:val="Intense Reference"/>
    <w:basedOn w:val="DefaultParagraphFont"/>
    <w:uiPriority w:val="32"/>
    <w:qFormat/>
    <w:rsid w:val="00AC1854"/>
    <w:rPr>
      <w:b/>
      <w:bCs/>
      <w:smallCaps/>
      <w:color w:val="C0504D" w:themeColor="accent2"/>
      <w:spacing w:val="5"/>
      <w:u w:val="single"/>
    </w:rPr>
  </w:style>
  <w:style w:type="character" w:styleId="Hyperlink">
    <w:name w:val="Hyperlink"/>
    <w:basedOn w:val="DefaultParagraphFont"/>
    <w:uiPriority w:val="99"/>
    <w:unhideWhenUsed/>
    <w:rsid w:val="00AC1854"/>
    <w:rPr>
      <w:color w:val="0000FF" w:themeColor="hyperlink"/>
      <w:u w:val="single"/>
    </w:rPr>
  </w:style>
  <w:style w:type="character" w:styleId="Strong">
    <w:name w:val="Strong"/>
    <w:basedOn w:val="DefaultParagraphFont"/>
    <w:uiPriority w:val="22"/>
    <w:qFormat/>
    <w:rsid w:val="00AC1854"/>
    <w:rPr>
      <w:b/>
      <w:bCs/>
    </w:rPr>
  </w:style>
  <w:style w:type="paragraph" w:styleId="FootnoteText">
    <w:name w:val="footnote text"/>
    <w:basedOn w:val="Normal"/>
    <w:link w:val="FootnoteTextChar"/>
    <w:uiPriority w:val="99"/>
    <w:semiHidden/>
    <w:unhideWhenUsed/>
    <w:rsid w:val="002220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2001"/>
    <w:rPr>
      <w:sz w:val="20"/>
      <w:szCs w:val="20"/>
    </w:rPr>
  </w:style>
  <w:style w:type="character" w:styleId="FootnoteReference">
    <w:name w:val="footnote reference"/>
    <w:basedOn w:val="DefaultParagraphFont"/>
    <w:uiPriority w:val="99"/>
    <w:semiHidden/>
    <w:unhideWhenUsed/>
    <w:rsid w:val="00222001"/>
    <w:rPr>
      <w:vertAlign w:val="superscript"/>
    </w:rPr>
  </w:style>
  <w:style w:type="paragraph" w:styleId="ListParagraph">
    <w:name w:val="List Paragraph"/>
    <w:basedOn w:val="Normal"/>
    <w:uiPriority w:val="34"/>
    <w:qFormat/>
    <w:rsid w:val="003852DA"/>
    <w:pPr>
      <w:ind w:left="720"/>
      <w:contextualSpacing/>
    </w:pPr>
  </w:style>
  <w:style w:type="paragraph" w:styleId="Header">
    <w:name w:val="header"/>
    <w:basedOn w:val="Normal"/>
    <w:link w:val="HeaderChar"/>
    <w:uiPriority w:val="99"/>
    <w:unhideWhenUsed/>
    <w:rsid w:val="00D33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0DE"/>
  </w:style>
  <w:style w:type="paragraph" w:styleId="Footer">
    <w:name w:val="footer"/>
    <w:basedOn w:val="Normal"/>
    <w:link w:val="FooterChar"/>
    <w:uiPriority w:val="99"/>
    <w:unhideWhenUsed/>
    <w:rsid w:val="00D33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0DE"/>
  </w:style>
  <w:style w:type="paragraph" w:styleId="BalloonText">
    <w:name w:val="Balloon Text"/>
    <w:basedOn w:val="Normal"/>
    <w:link w:val="BalloonTextChar"/>
    <w:uiPriority w:val="99"/>
    <w:semiHidden/>
    <w:unhideWhenUsed/>
    <w:rsid w:val="00D33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0DE"/>
    <w:rPr>
      <w:rFonts w:ascii="Tahoma" w:hAnsi="Tahoma" w:cs="Tahoma"/>
      <w:sz w:val="16"/>
      <w:szCs w:val="16"/>
    </w:rPr>
  </w:style>
  <w:style w:type="table" w:customStyle="1" w:styleId="LightShading-Accent11">
    <w:name w:val="Light Shading - Accent 11"/>
    <w:basedOn w:val="TableNormal"/>
    <w:uiPriority w:val="60"/>
    <w:rsid w:val="00D330DE"/>
    <w:pPr>
      <w:spacing w:after="0" w:line="240" w:lineRule="auto"/>
    </w:pPr>
    <w:rPr>
      <w:rFonts w:ascii="Book Antiqua" w:eastAsiaTheme="minorEastAsia" w:hAnsi="Book Antiqua"/>
      <w:color w:val="365F91" w:themeColor="accent1" w:themeShade="BF"/>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cPr>
      <w:shd w:val="clear" w:color="auto" w:fill="8DB3E2" w:themeFill="text2" w:themeFillTint="66"/>
    </w:tc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D330DE"/>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9A2C51"/>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4">
    <w:name w:val="Light Shading Accent 4"/>
    <w:basedOn w:val="TableNormal"/>
    <w:uiPriority w:val="60"/>
    <w:rsid w:val="009A2C51"/>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Default">
    <w:name w:val="Default"/>
    <w:rsid w:val="002D6468"/>
    <w:pPr>
      <w:autoSpaceDE w:val="0"/>
      <w:autoSpaceDN w:val="0"/>
      <w:adjustRightInd w:val="0"/>
      <w:spacing w:after="0" w:line="240" w:lineRule="auto"/>
    </w:pPr>
    <w:rPr>
      <w:rFonts w:ascii="Times New Roman" w:hAnsi="Times New Roman" w:cs="Times New Roman"/>
      <w:color w:val="000000"/>
      <w:sz w:val="24"/>
      <w:szCs w:val="24"/>
    </w:rPr>
  </w:style>
  <w:style w:type="paragraph" w:styleId="IntenseQuote">
    <w:name w:val="Intense Quote"/>
    <w:basedOn w:val="Normal"/>
    <w:next w:val="Normal"/>
    <w:link w:val="IntenseQuoteChar"/>
    <w:uiPriority w:val="30"/>
    <w:qFormat/>
    <w:rsid w:val="00CF412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412E"/>
    <w:rPr>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sdiveshgoyal@gmail.com" TargetMode="External"/><Relationship Id="rId14" Type="http://schemas.microsoft.com/office/2007/relationships/stylesWithEffects" Target="stylesWithEffects.xml"/></Relationships>
</file>

<file path=word/_rels/footer1.xml.rels><?xml version="1.0" encoding="UTF-8" standalone="yes"?>
<Relationships xmlns="http://schemas.openxmlformats.org/package/2006/relationships"><Relationship Id="rId3" Type="http://schemas.openxmlformats.org/officeDocument/2006/relationships/hyperlink" Target="mailto:csdiveshgoyal@gmail.com" TargetMode="External"/><Relationship Id="rId2" Type="http://schemas.openxmlformats.org/officeDocument/2006/relationships/hyperlink" Target="http://www.csdiveshgoyal.info" TargetMode="External"/><Relationship Id="rId1" Type="http://schemas.openxmlformats.org/officeDocument/2006/relationships/hyperlink" Target="mailto:csdiveshgoyal@gmai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mca.gov.in/Ministry/pdf/5th_Amendment_Rules_29122016.pdf" TargetMode="External"/><Relationship Id="rId1" Type="http://schemas.openxmlformats.org/officeDocument/2006/relationships/hyperlink" Target="http://www.mca.gov.in/Ministry/pdf/CompaniesIncorporationFourthAmendmentRules_01102016.pdf"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D1F17-FA09-4D38-97C9-1D71E70C7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6</Pages>
  <Words>1338</Words>
  <Characters>7629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SYSTEM 123</cp:lastModifiedBy>
  <cp:revision>58</cp:revision>
  <cp:lastPrinted>2017-01-30T13:36:00Z</cp:lastPrinted>
  <dcterms:created xsi:type="dcterms:W3CDTF">2017-01-20T16:46:00Z</dcterms:created>
  <dcterms:modified xsi:type="dcterms:W3CDTF">2017-01-30T13:37:00Z</dcterms:modified>
</cp:coreProperties>
</file>