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C64" w:rsidRDefault="00593C64" w:rsidP="00593C64">
      <w:pPr>
        <w:jc w:val="center"/>
      </w:pPr>
      <w:r>
        <w:rPr>
          <w:rFonts w:ascii="TimesNewRomanPS-BoldMT" w:hAnsi="TimesNewRomanPS-BoldMT" w:cs="TimesNewRomanPS-BoldMT"/>
          <w:b/>
          <w:bCs/>
          <w:sz w:val="36"/>
          <w:szCs w:val="36"/>
          <w:u w:val="single"/>
        </w:rPr>
        <w:t>SECRETARIAL STANDARD-2</w:t>
      </w:r>
    </w:p>
    <w:p w:rsidR="00E13254" w:rsidRDefault="00593C64" w:rsidP="00593C64">
      <w:pPr>
        <w:tabs>
          <w:tab w:val="left" w:pos="6705"/>
        </w:tabs>
        <w:jc w:val="both"/>
        <w:rPr>
          <w:rFonts w:ascii="Times New Roman" w:hAnsi="Times New Roman" w:cs="Times New Roman"/>
          <w:sz w:val="24"/>
          <w:szCs w:val="24"/>
        </w:rPr>
      </w:pPr>
      <w:r>
        <w:rPr>
          <w:rFonts w:ascii="Times New Roman" w:hAnsi="Times New Roman" w:cs="Times New Roman"/>
          <w:b/>
          <w:bCs/>
          <w:sz w:val="24"/>
          <w:szCs w:val="24"/>
          <w:u w:val="single"/>
        </w:rPr>
        <w:t>APPLICABILITY &amp; EFFECTIVENESS-</w:t>
      </w:r>
      <w:r>
        <w:rPr>
          <w:rFonts w:ascii="Times New Roman" w:hAnsi="Times New Roman" w:cs="Times New Roman"/>
          <w:sz w:val="24"/>
          <w:szCs w:val="24"/>
        </w:rPr>
        <w:t xml:space="preserve"> Applicable on Every Company </w:t>
      </w:r>
      <w:r w:rsidR="006D1C64">
        <w:rPr>
          <w:rFonts w:ascii="Times New Roman" w:hAnsi="Times New Roman" w:cs="Times New Roman"/>
          <w:sz w:val="24"/>
          <w:szCs w:val="24"/>
        </w:rPr>
        <w:t xml:space="preserve">(except OPC) </w:t>
      </w:r>
      <w:r>
        <w:rPr>
          <w:rFonts w:ascii="Times New Roman" w:hAnsi="Times New Roman" w:cs="Times New Roman"/>
          <w:sz w:val="24"/>
          <w:szCs w:val="24"/>
        </w:rPr>
        <w:t xml:space="preserve">at the time of conduct </w:t>
      </w:r>
      <w:r w:rsidR="006D1C64">
        <w:rPr>
          <w:rFonts w:ascii="Times New Roman" w:hAnsi="Times New Roman" w:cs="Times New Roman"/>
          <w:sz w:val="24"/>
          <w:szCs w:val="24"/>
        </w:rPr>
        <w:t>any type of General M</w:t>
      </w:r>
      <w:r>
        <w:rPr>
          <w:rFonts w:ascii="Times New Roman" w:hAnsi="Times New Roman" w:cs="Times New Roman"/>
          <w:sz w:val="24"/>
          <w:szCs w:val="24"/>
        </w:rPr>
        <w:t>eeting</w:t>
      </w:r>
      <w:r w:rsidR="00FF0CB8">
        <w:rPr>
          <w:rFonts w:ascii="Times New Roman" w:hAnsi="Times New Roman" w:cs="Times New Roman"/>
          <w:sz w:val="24"/>
          <w:szCs w:val="24"/>
        </w:rPr>
        <w:t>/ Meeting of Debenture-holders/ Meeting of Creditors</w:t>
      </w:r>
      <w:r>
        <w:rPr>
          <w:rFonts w:ascii="Times New Roman" w:hAnsi="Times New Roman" w:cs="Times New Roman"/>
          <w:sz w:val="24"/>
          <w:szCs w:val="24"/>
        </w:rPr>
        <w:t xml:space="preserve"> &amp; effective from 01</w:t>
      </w:r>
      <w:r w:rsidRPr="003E61ED">
        <w:rPr>
          <w:rFonts w:ascii="Times New Roman" w:hAnsi="Times New Roman" w:cs="Times New Roman"/>
          <w:sz w:val="24"/>
          <w:szCs w:val="24"/>
          <w:vertAlign w:val="superscript"/>
        </w:rPr>
        <w:t>st</w:t>
      </w:r>
      <w:r>
        <w:rPr>
          <w:rFonts w:ascii="Times New Roman" w:hAnsi="Times New Roman" w:cs="Times New Roman"/>
          <w:sz w:val="24"/>
          <w:szCs w:val="24"/>
        </w:rPr>
        <w:t xml:space="preserve"> July, 2015.</w:t>
      </w:r>
    </w:p>
    <w:p w:rsidR="00EC66A9" w:rsidRDefault="00E13254" w:rsidP="00593C64">
      <w:pPr>
        <w:tabs>
          <w:tab w:val="left" w:pos="6705"/>
        </w:tabs>
        <w:jc w:val="both"/>
        <w:rPr>
          <w:rFonts w:ascii="Times New Roman" w:hAnsi="Times New Roman" w:cs="Times New Roman"/>
          <w:sz w:val="24"/>
          <w:szCs w:val="24"/>
        </w:rPr>
      </w:pPr>
      <w:r>
        <w:rPr>
          <w:rFonts w:ascii="Times New Roman" w:hAnsi="Times New Roman" w:cs="Times New Roman"/>
          <w:sz w:val="24"/>
          <w:szCs w:val="24"/>
        </w:rPr>
        <w:t xml:space="preserve">  </w:t>
      </w:r>
      <w:r w:rsidR="00EC66A9">
        <w:rPr>
          <w:rFonts w:ascii="Times New Roman" w:hAnsi="Times New Roman" w:cs="Times New Roman"/>
          <w:sz w:val="24"/>
          <w:szCs w:val="24"/>
        </w:rPr>
        <w:t xml:space="preserve">  </w:t>
      </w:r>
      <w:r>
        <w:rPr>
          <w:noProof/>
        </w:rPr>
        <w:drawing>
          <wp:inline distT="0" distB="0" distL="0" distR="0">
            <wp:extent cx="5743395" cy="1328468"/>
            <wp:effectExtent l="19050" t="0" r="0" b="0"/>
            <wp:docPr id="3" name="Picture 1" descr="Image result for genera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neral meeting"/>
                    <pic:cNvPicPr>
                      <a:picLocks noChangeAspect="1" noChangeArrowheads="1"/>
                    </pic:cNvPicPr>
                  </pic:nvPicPr>
                  <pic:blipFill>
                    <a:blip r:embed="rId7"/>
                    <a:srcRect/>
                    <a:stretch>
                      <a:fillRect/>
                    </a:stretch>
                  </pic:blipFill>
                  <pic:spPr bwMode="auto">
                    <a:xfrm>
                      <a:off x="0" y="0"/>
                      <a:ext cx="5746897" cy="1329278"/>
                    </a:xfrm>
                    <a:prstGeom prst="rect">
                      <a:avLst/>
                    </a:prstGeom>
                    <a:noFill/>
                    <a:ln w="9525">
                      <a:noFill/>
                      <a:miter lim="800000"/>
                      <a:headEnd/>
                      <a:tailEnd/>
                    </a:ln>
                  </pic:spPr>
                </pic:pic>
              </a:graphicData>
            </a:graphic>
          </wp:inline>
        </w:drawing>
      </w:r>
    </w:p>
    <w:p w:rsidR="00946EA1" w:rsidRDefault="00051359" w:rsidP="00946EA1">
      <w:pPr>
        <w:tabs>
          <w:tab w:val="left" w:pos="6705"/>
        </w:tabs>
        <w:jc w:val="center"/>
        <w:rPr>
          <w:rFonts w:ascii="Times New Roman" w:hAnsi="Times New Roman" w:cs="Times New Roman"/>
          <w:b/>
          <w:bCs/>
          <w:sz w:val="24"/>
          <w:szCs w:val="24"/>
        </w:rPr>
      </w:pPr>
      <w:r>
        <w:rPr>
          <w:rFonts w:ascii="Times New Roman" w:hAnsi="Times New Roman" w:cs="Times New Roman"/>
          <w:b/>
          <w:bCs/>
          <w:noProof/>
          <w:sz w:val="24"/>
          <w:szCs w:val="24"/>
        </w:rPr>
        <w:pict>
          <v:shapetype id="_x0000_t32" coordsize="21600,21600" o:spt="32" o:oned="t" path="m,l21600,21600e" filled="f">
            <v:path arrowok="t" fillok="f" o:connecttype="none"/>
            <o:lock v:ext="edit" shapetype="t"/>
          </v:shapetype>
          <v:shape id="_x0000_s2054" type="#_x0000_t32" style="position:absolute;left:0;text-align:left;margin-left:222.1pt;margin-top:11.45pt;width:0;height:14.25pt;z-index:251660288" o:connectortype="straight"/>
        </w:pict>
      </w:r>
      <w:r w:rsidR="00946EA1">
        <w:rPr>
          <w:rFonts w:ascii="Times New Roman" w:hAnsi="Times New Roman" w:cs="Times New Roman"/>
          <w:b/>
          <w:bCs/>
          <w:sz w:val="24"/>
          <w:szCs w:val="24"/>
        </w:rPr>
        <w:t>Authority to Convening a Meeting</w:t>
      </w:r>
    </w:p>
    <w:p w:rsidR="00743E47" w:rsidRDefault="00051359">
      <w:r>
        <w:rPr>
          <w:noProof/>
        </w:rPr>
        <w:pict>
          <v:shape id="_x0000_s2057" type="#_x0000_t32" style="position:absolute;margin-left:326.7pt;margin-top:-.2pt;width:0;height:20.4pt;z-index:251663360" o:connectortype="straight">
            <v:stroke endarrow="block"/>
          </v:shape>
        </w:pict>
      </w:r>
      <w:r>
        <w:rPr>
          <w:noProof/>
        </w:rPr>
        <w:pict>
          <v:shape id="_x0000_s2055" type="#_x0000_t32" style="position:absolute;margin-left:132.45pt;margin-top:-.2pt;width:194.25pt;height:0;z-index:251661312" o:connectortype="straight"/>
        </w:pict>
      </w:r>
      <w:r>
        <w:rPr>
          <w:noProof/>
        </w:rPr>
        <w:pict>
          <v:shape id="_x0000_s2056" type="#_x0000_t32" style="position:absolute;margin-left:132.45pt;margin-top:-.2pt;width:0;height:20.4pt;z-index:251662336" o:connectortype="straight">
            <v:stroke endarrow="block"/>
          </v:shape>
        </w:pict>
      </w:r>
      <w:r>
        <w:rPr>
          <w:noProof/>
        </w:rPr>
        <w:pict>
          <v:oval id="_x0000_s2052" style="position:absolute;margin-left:88.3pt;margin-top:20.2pt;width:78.8pt;height:40.75pt;z-index:251658240">
            <v:textbox>
              <w:txbxContent>
                <w:p w:rsidR="00CB46CF" w:rsidRPr="00946EA1" w:rsidRDefault="00CB46CF" w:rsidP="00946EA1">
                  <w:pPr>
                    <w:jc w:val="center"/>
                    <w:rPr>
                      <w:rFonts w:ascii="Times New Roman" w:hAnsi="Times New Roman" w:cs="Times New Roman"/>
                      <w:b/>
                      <w:bCs/>
                      <w:sz w:val="24"/>
                      <w:szCs w:val="24"/>
                    </w:rPr>
                  </w:pPr>
                  <w:r>
                    <w:rPr>
                      <w:rFonts w:ascii="Times New Roman" w:hAnsi="Times New Roman" w:cs="Times New Roman"/>
                      <w:b/>
                      <w:bCs/>
                      <w:sz w:val="24"/>
                      <w:szCs w:val="24"/>
                    </w:rPr>
                    <w:t>AGM</w:t>
                  </w:r>
                </w:p>
              </w:txbxContent>
            </v:textbox>
          </v:oval>
        </w:pict>
      </w:r>
      <w:r>
        <w:rPr>
          <w:noProof/>
        </w:rPr>
        <w:pict>
          <v:oval id="_x0000_s2053" style="position:absolute;margin-left:293.2pt;margin-top:20.2pt;width:78.8pt;height:40.75pt;z-index:251659264">
            <v:textbox>
              <w:txbxContent>
                <w:p w:rsidR="00CB46CF" w:rsidRPr="00946EA1" w:rsidRDefault="00CB46CF" w:rsidP="00946EA1">
                  <w:pPr>
                    <w:jc w:val="center"/>
                    <w:rPr>
                      <w:rFonts w:ascii="Times New Roman" w:hAnsi="Times New Roman" w:cs="Times New Roman"/>
                      <w:b/>
                      <w:bCs/>
                      <w:sz w:val="24"/>
                      <w:szCs w:val="24"/>
                    </w:rPr>
                  </w:pPr>
                  <w:r>
                    <w:rPr>
                      <w:rFonts w:ascii="Times New Roman" w:hAnsi="Times New Roman" w:cs="Times New Roman"/>
                      <w:b/>
                      <w:bCs/>
                      <w:sz w:val="24"/>
                      <w:szCs w:val="24"/>
                    </w:rPr>
                    <w:t>EGM</w:t>
                  </w:r>
                </w:p>
              </w:txbxContent>
            </v:textbox>
          </v:oval>
        </w:pict>
      </w:r>
    </w:p>
    <w:p w:rsidR="00743E47" w:rsidRDefault="00743E47" w:rsidP="00743E47"/>
    <w:p w:rsidR="00743E47" w:rsidRDefault="00743E47" w:rsidP="00743E47">
      <w:pPr>
        <w:jc w:val="center"/>
      </w:pPr>
    </w:p>
    <w:p w:rsidR="00743E47" w:rsidRDefault="00743E47" w:rsidP="00743E47">
      <w:pPr>
        <w:jc w:val="both"/>
        <w:rPr>
          <w:rFonts w:ascii="Times New Roman" w:hAnsi="Times New Roman" w:cs="Times New Roman"/>
          <w:b/>
          <w:bCs/>
          <w:sz w:val="24"/>
          <w:szCs w:val="24"/>
          <w:u w:val="single"/>
        </w:rPr>
      </w:pPr>
      <w:r w:rsidRPr="00743E47">
        <w:rPr>
          <w:rFonts w:ascii="Times New Roman" w:hAnsi="Times New Roman" w:cs="Times New Roman"/>
          <w:b/>
          <w:bCs/>
          <w:sz w:val="24"/>
          <w:szCs w:val="24"/>
          <w:u w:val="single"/>
        </w:rPr>
        <w:t>AGM</w:t>
      </w:r>
      <w:r>
        <w:rPr>
          <w:rFonts w:ascii="Times New Roman" w:hAnsi="Times New Roman" w:cs="Times New Roman"/>
          <w:b/>
          <w:bCs/>
          <w:sz w:val="24"/>
          <w:szCs w:val="24"/>
          <w:u w:val="single"/>
        </w:rPr>
        <w:t>-</w:t>
      </w:r>
    </w:p>
    <w:p w:rsidR="00743E47" w:rsidRDefault="00FD18FB" w:rsidP="00FD18F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The Board shall every year, convene a meeting of its members called the AGM.</w:t>
      </w:r>
    </w:p>
    <w:p w:rsidR="00FD18FB" w:rsidRDefault="00FD18FB" w:rsidP="00FD18FB">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If the board fails to convene its AGM in any year, any member of the Company may approach the NCLT, which may then direct the calling of the AGM.</w:t>
      </w:r>
    </w:p>
    <w:p w:rsidR="00B57120" w:rsidRDefault="00B57120" w:rsidP="00B57120">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E</w:t>
      </w:r>
      <w:r w:rsidRPr="00743E47">
        <w:rPr>
          <w:rFonts w:ascii="Times New Roman" w:hAnsi="Times New Roman" w:cs="Times New Roman"/>
          <w:b/>
          <w:bCs/>
          <w:sz w:val="24"/>
          <w:szCs w:val="24"/>
          <w:u w:val="single"/>
        </w:rPr>
        <w:t>GM</w:t>
      </w:r>
      <w:r>
        <w:rPr>
          <w:rFonts w:ascii="Times New Roman" w:hAnsi="Times New Roman" w:cs="Times New Roman"/>
          <w:b/>
          <w:bCs/>
          <w:sz w:val="24"/>
          <w:szCs w:val="24"/>
          <w:u w:val="single"/>
        </w:rPr>
        <w:t>-</w:t>
      </w:r>
    </w:p>
    <w:p w:rsidR="00B57120" w:rsidRDefault="00B57120" w:rsidP="00B5712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The Board may, whenever it deems fit, call an EGM.</w:t>
      </w:r>
    </w:p>
    <w:p w:rsidR="00B57120" w:rsidRDefault="00B57120" w:rsidP="00B5712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 xml:space="preserve">The Board shall on the </w:t>
      </w:r>
      <w:r>
        <w:rPr>
          <w:rFonts w:ascii="Times New Roman" w:hAnsi="Times New Roman" w:cs="Times New Roman"/>
          <w:b/>
          <w:bCs/>
          <w:sz w:val="24"/>
          <w:szCs w:val="24"/>
        </w:rPr>
        <w:t>requisition</w:t>
      </w:r>
      <w:r>
        <w:rPr>
          <w:rFonts w:ascii="Times New Roman" w:hAnsi="Times New Roman" w:cs="Times New Roman"/>
          <w:sz w:val="24"/>
          <w:szCs w:val="24"/>
        </w:rPr>
        <w:t xml:space="preserve"> of members, call an EG</w:t>
      </w:r>
      <w:r w:rsidR="002C5777">
        <w:rPr>
          <w:rFonts w:ascii="Times New Roman" w:hAnsi="Times New Roman" w:cs="Times New Roman"/>
          <w:sz w:val="24"/>
          <w:szCs w:val="24"/>
        </w:rPr>
        <w:t>M within 45 days from the date of receipt of such requisition.</w:t>
      </w:r>
    </w:p>
    <w:p w:rsidR="002C5777" w:rsidRDefault="002C5777" w:rsidP="00B57120">
      <w:pPr>
        <w:pStyle w:val="ListParagraph"/>
        <w:numPr>
          <w:ilvl w:val="0"/>
          <w:numId w:val="2"/>
        </w:numPr>
        <w:jc w:val="both"/>
        <w:rPr>
          <w:rFonts w:ascii="Times New Roman" w:hAnsi="Times New Roman" w:cs="Times New Roman"/>
          <w:sz w:val="24"/>
          <w:szCs w:val="24"/>
        </w:rPr>
      </w:pPr>
      <w:r>
        <w:rPr>
          <w:rFonts w:ascii="Times New Roman" w:hAnsi="Times New Roman" w:cs="Times New Roman"/>
          <w:sz w:val="24"/>
          <w:szCs w:val="24"/>
        </w:rPr>
        <w:t>If Board fails to call EGM on such requisition, then the requisitionists may themselves call &amp; hold the EGM within 3 months from the date of requisition.</w:t>
      </w:r>
    </w:p>
    <w:p w:rsidR="00EF6724" w:rsidRDefault="00051359" w:rsidP="00F838BA">
      <w:pPr>
        <w:jc w:val="center"/>
        <w:rPr>
          <w:rFonts w:ascii="Times New Roman" w:hAnsi="Times New Roman" w:cs="Times New Roman"/>
          <w:b/>
          <w:bCs/>
          <w:sz w:val="24"/>
          <w:szCs w:val="24"/>
        </w:rPr>
      </w:pPr>
      <w:r>
        <w:rPr>
          <w:rFonts w:ascii="Times New Roman" w:hAnsi="Times New Roman" w:cs="Times New Roman"/>
          <w:b/>
          <w:bCs/>
          <w:noProof/>
          <w:sz w:val="24"/>
          <w:szCs w:val="24"/>
        </w:rPr>
        <w:pict>
          <v:rect id="_x0000_s2064" style="position:absolute;left:0;text-align:left;margin-left:279.85pt;margin-top:42pt;width:180.5pt;height:78.8pt;z-index:251669504">
            <v:textbox>
              <w:txbxContent>
                <w:p w:rsidR="00CB46CF" w:rsidRPr="00EF6724" w:rsidRDefault="00CB46CF" w:rsidP="00EF6724">
                  <w:pPr>
                    <w:jc w:val="both"/>
                    <w:rPr>
                      <w:rFonts w:ascii="Times New Roman" w:hAnsi="Times New Roman" w:cs="Times New Roman"/>
                      <w:b/>
                      <w:bCs/>
                      <w:sz w:val="24"/>
                      <w:szCs w:val="24"/>
                    </w:rPr>
                  </w:pPr>
                  <w:r w:rsidRPr="00EF6724">
                    <w:rPr>
                      <w:rFonts w:ascii="Times New Roman" w:hAnsi="Times New Roman" w:cs="Times New Roman"/>
                      <w:b/>
                      <w:bCs/>
                      <w:sz w:val="24"/>
                      <w:szCs w:val="24"/>
                    </w:rPr>
                    <w:t xml:space="preserve">In case, Company </w:t>
                  </w:r>
                  <w:r>
                    <w:rPr>
                      <w:rFonts w:ascii="Times New Roman" w:hAnsi="Times New Roman" w:cs="Times New Roman"/>
                      <w:b/>
                      <w:bCs/>
                      <w:sz w:val="24"/>
                      <w:szCs w:val="24"/>
                    </w:rPr>
                    <w:t xml:space="preserve">not </w:t>
                  </w:r>
                  <w:r w:rsidRPr="00EF6724">
                    <w:rPr>
                      <w:rFonts w:ascii="Times New Roman" w:hAnsi="Times New Roman" w:cs="Times New Roman"/>
                      <w:b/>
                      <w:bCs/>
                      <w:sz w:val="24"/>
                      <w:szCs w:val="24"/>
                    </w:rPr>
                    <w:t>having Share Capital</w:t>
                  </w:r>
                  <w:r>
                    <w:rPr>
                      <w:rFonts w:ascii="Times New Roman" w:hAnsi="Times New Roman" w:cs="Times New Roman"/>
                      <w:b/>
                      <w:bCs/>
                      <w:sz w:val="24"/>
                      <w:szCs w:val="24"/>
                    </w:rPr>
                    <w:t>:-</w:t>
                  </w:r>
                </w:p>
                <w:p w:rsidR="00CB46CF" w:rsidRPr="00F838BA" w:rsidRDefault="00CB46CF" w:rsidP="00EF6724">
                  <w:pPr>
                    <w:jc w:val="both"/>
                    <w:rPr>
                      <w:rFonts w:ascii="Times New Roman" w:hAnsi="Times New Roman" w:cs="Times New Roman"/>
                      <w:sz w:val="24"/>
                      <w:szCs w:val="24"/>
                    </w:rPr>
                  </w:pPr>
                  <w:r>
                    <w:rPr>
                      <w:rFonts w:ascii="Times New Roman" w:hAnsi="Times New Roman" w:cs="Times New Roman"/>
                      <w:sz w:val="24"/>
                      <w:szCs w:val="24"/>
                    </w:rPr>
                    <w:t>10% or more of total voting power of the Company.</w:t>
                  </w:r>
                </w:p>
              </w:txbxContent>
            </v:textbox>
          </v:rect>
        </w:pict>
      </w:r>
      <w:r>
        <w:rPr>
          <w:rFonts w:ascii="Times New Roman" w:hAnsi="Times New Roman" w:cs="Times New Roman"/>
          <w:b/>
          <w:bCs/>
          <w:noProof/>
          <w:sz w:val="24"/>
          <w:szCs w:val="24"/>
        </w:rPr>
        <w:pict>
          <v:rect id="_x0000_s2063" style="position:absolute;left:0;text-align:left;margin-left:-3.45pt;margin-top:42pt;width:183.4pt;height:78.8pt;z-index:251668480">
            <v:textbox>
              <w:txbxContent>
                <w:p w:rsidR="00CB46CF" w:rsidRPr="00EF6724" w:rsidRDefault="00CB46CF" w:rsidP="00EF6724">
                  <w:pPr>
                    <w:jc w:val="both"/>
                    <w:rPr>
                      <w:rFonts w:ascii="Times New Roman" w:hAnsi="Times New Roman" w:cs="Times New Roman"/>
                      <w:b/>
                      <w:bCs/>
                      <w:sz w:val="24"/>
                      <w:szCs w:val="24"/>
                    </w:rPr>
                  </w:pPr>
                  <w:r w:rsidRPr="00EF6724">
                    <w:rPr>
                      <w:rFonts w:ascii="Times New Roman" w:hAnsi="Times New Roman" w:cs="Times New Roman"/>
                      <w:b/>
                      <w:bCs/>
                      <w:sz w:val="24"/>
                      <w:szCs w:val="24"/>
                    </w:rPr>
                    <w:t>In case, Company having Share Capital</w:t>
                  </w:r>
                  <w:r>
                    <w:rPr>
                      <w:rFonts w:ascii="Times New Roman" w:hAnsi="Times New Roman" w:cs="Times New Roman"/>
                      <w:b/>
                      <w:bCs/>
                      <w:sz w:val="24"/>
                      <w:szCs w:val="24"/>
                    </w:rPr>
                    <w:t>:-</w:t>
                  </w:r>
                </w:p>
                <w:p w:rsidR="00CB46CF" w:rsidRPr="00F838BA" w:rsidRDefault="00CB46CF" w:rsidP="00EF6724">
                  <w:pPr>
                    <w:jc w:val="both"/>
                    <w:rPr>
                      <w:rFonts w:ascii="Times New Roman" w:hAnsi="Times New Roman" w:cs="Times New Roman"/>
                      <w:sz w:val="24"/>
                      <w:szCs w:val="24"/>
                    </w:rPr>
                  </w:pPr>
                  <w:r>
                    <w:rPr>
                      <w:rFonts w:ascii="Times New Roman" w:hAnsi="Times New Roman" w:cs="Times New Roman"/>
                      <w:sz w:val="24"/>
                      <w:szCs w:val="24"/>
                    </w:rPr>
                    <w:t>10% or more of the paid-up share capital carrying voting rights.</w:t>
                  </w:r>
                </w:p>
              </w:txbxContent>
            </v:textbox>
          </v:rect>
        </w:pict>
      </w:r>
      <w:r>
        <w:rPr>
          <w:rFonts w:ascii="Times New Roman" w:hAnsi="Times New Roman" w:cs="Times New Roman"/>
          <w:b/>
          <w:bCs/>
          <w:noProof/>
          <w:sz w:val="24"/>
          <w:szCs w:val="24"/>
        </w:rPr>
        <w:pict>
          <v:shape id="_x0000_s2062" type="#_x0000_t32" style="position:absolute;left:0;text-align:left;margin-left:398.05pt;margin-top:25.75pt;width:0;height:16.3pt;z-index:251667456" o:connectortype="straight">
            <v:stroke endarrow="block"/>
          </v:shape>
        </w:pict>
      </w:r>
      <w:r>
        <w:rPr>
          <w:rFonts w:ascii="Times New Roman" w:hAnsi="Times New Roman" w:cs="Times New Roman"/>
          <w:b/>
          <w:bCs/>
          <w:noProof/>
          <w:sz w:val="24"/>
          <w:szCs w:val="24"/>
        </w:rPr>
        <w:pict>
          <v:shape id="_x0000_s2060" type="#_x0000_t32" style="position:absolute;left:0;text-align:left;margin-left:58.4pt;margin-top:25.7pt;width:339.65pt;height:.05pt;z-index:251665408" o:connectortype="straight"/>
        </w:pict>
      </w:r>
      <w:r>
        <w:rPr>
          <w:rFonts w:ascii="Times New Roman" w:hAnsi="Times New Roman" w:cs="Times New Roman"/>
          <w:b/>
          <w:bCs/>
          <w:noProof/>
          <w:sz w:val="24"/>
          <w:szCs w:val="24"/>
        </w:rPr>
        <w:pict>
          <v:shape id="_x0000_s2061" type="#_x0000_t32" style="position:absolute;left:0;text-align:left;margin-left:58.4pt;margin-top:25.7pt;width:0;height:16.3pt;z-index:251666432" o:connectortype="straight">
            <v:stroke endarrow="block"/>
          </v:shape>
        </w:pict>
      </w:r>
      <w:r>
        <w:rPr>
          <w:rFonts w:ascii="Times New Roman" w:hAnsi="Times New Roman" w:cs="Times New Roman"/>
          <w:b/>
          <w:bCs/>
          <w:noProof/>
          <w:sz w:val="24"/>
          <w:szCs w:val="24"/>
        </w:rPr>
        <w:pict>
          <v:shape id="_x0000_s2059" type="#_x0000_t32" style="position:absolute;left:0;text-align:left;margin-left:225.5pt;margin-top:12.1pt;width:0;height:13.6pt;z-index:251664384" o:connectortype="straight"/>
        </w:pict>
      </w:r>
      <w:r w:rsidR="00F838BA">
        <w:rPr>
          <w:rFonts w:ascii="Times New Roman" w:hAnsi="Times New Roman" w:cs="Times New Roman"/>
          <w:b/>
          <w:bCs/>
          <w:sz w:val="24"/>
          <w:szCs w:val="24"/>
        </w:rPr>
        <w:t>Requisition</w:t>
      </w:r>
    </w:p>
    <w:p w:rsidR="00EF6724" w:rsidRPr="00EF6724" w:rsidRDefault="00EF6724" w:rsidP="00EF6724">
      <w:pPr>
        <w:rPr>
          <w:rFonts w:ascii="Times New Roman" w:hAnsi="Times New Roman" w:cs="Times New Roman"/>
          <w:sz w:val="24"/>
          <w:szCs w:val="24"/>
        </w:rPr>
      </w:pPr>
    </w:p>
    <w:p w:rsidR="00EF6724" w:rsidRPr="00EF6724" w:rsidRDefault="00EF6724" w:rsidP="00EF6724">
      <w:pPr>
        <w:rPr>
          <w:rFonts w:ascii="Times New Roman" w:hAnsi="Times New Roman" w:cs="Times New Roman"/>
          <w:sz w:val="24"/>
          <w:szCs w:val="24"/>
        </w:rPr>
      </w:pPr>
    </w:p>
    <w:p w:rsidR="00EF6724" w:rsidRDefault="00EF6724" w:rsidP="00EF6724">
      <w:pPr>
        <w:rPr>
          <w:rFonts w:ascii="Times New Roman" w:hAnsi="Times New Roman" w:cs="Times New Roman"/>
          <w:sz w:val="24"/>
          <w:szCs w:val="24"/>
        </w:rPr>
      </w:pPr>
    </w:p>
    <w:p w:rsidR="00F838BA" w:rsidRDefault="00EF6724" w:rsidP="00EF6724">
      <w:pPr>
        <w:tabs>
          <w:tab w:val="left" w:pos="3845"/>
        </w:tabs>
        <w:rPr>
          <w:rFonts w:ascii="Times New Roman" w:hAnsi="Times New Roman" w:cs="Times New Roman"/>
          <w:sz w:val="24"/>
          <w:szCs w:val="24"/>
        </w:rPr>
      </w:pPr>
      <w:r>
        <w:rPr>
          <w:rFonts w:ascii="Times New Roman" w:hAnsi="Times New Roman" w:cs="Times New Roman"/>
          <w:sz w:val="24"/>
          <w:szCs w:val="24"/>
        </w:rPr>
        <w:tab/>
      </w:r>
    </w:p>
    <w:p w:rsidR="00EC66A9" w:rsidRDefault="00EC66A9" w:rsidP="00EF6724">
      <w:pPr>
        <w:tabs>
          <w:tab w:val="left" w:pos="3845"/>
        </w:tabs>
        <w:rPr>
          <w:rFonts w:ascii="Times New Roman" w:hAnsi="Times New Roman" w:cs="Times New Roman"/>
          <w:sz w:val="24"/>
          <w:szCs w:val="24"/>
          <w:u w:val="single"/>
        </w:rPr>
      </w:pPr>
    </w:p>
    <w:p w:rsidR="00E13254" w:rsidRDefault="00E13254" w:rsidP="00EF6724">
      <w:pPr>
        <w:tabs>
          <w:tab w:val="left" w:pos="3845"/>
        </w:tabs>
        <w:rPr>
          <w:rFonts w:ascii="Times New Roman" w:hAnsi="Times New Roman" w:cs="Times New Roman"/>
          <w:sz w:val="24"/>
          <w:szCs w:val="24"/>
          <w:u w:val="single"/>
        </w:rPr>
      </w:pPr>
    </w:p>
    <w:p w:rsidR="00EF6724" w:rsidRDefault="00EF6724" w:rsidP="00EF6724">
      <w:pPr>
        <w:tabs>
          <w:tab w:val="left" w:pos="3845"/>
        </w:tabs>
        <w:rPr>
          <w:rFonts w:ascii="Times New Roman" w:hAnsi="Times New Roman" w:cs="Times New Roman"/>
          <w:sz w:val="24"/>
          <w:szCs w:val="24"/>
          <w:u w:val="single"/>
        </w:rPr>
      </w:pPr>
      <w:r>
        <w:rPr>
          <w:rFonts w:ascii="Times New Roman" w:hAnsi="Times New Roman" w:cs="Times New Roman"/>
          <w:sz w:val="24"/>
          <w:szCs w:val="24"/>
          <w:u w:val="single"/>
        </w:rPr>
        <w:lastRenderedPageBreak/>
        <w:t>NOTE-</w:t>
      </w:r>
    </w:p>
    <w:p w:rsidR="00EF6724" w:rsidRPr="00EF6724" w:rsidRDefault="00EF6724" w:rsidP="00EF6724">
      <w:pPr>
        <w:pStyle w:val="ListParagraph"/>
        <w:numPr>
          <w:ilvl w:val="0"/>
          <w:numId w:val="3"/>
        </w:numPr>
        <w:tabs>
          <w:tab w:val="left" w:pos="3845"/>
        </w:tabs>
        <w:jc w:val="both"/>
        <w:rPr>
          <w:rFonts w:ascii="Times New Roman" w:hAnsi="Times New Roman" w:cs="Times New Roman"/>
          <w:sz w:val="24"/>
          <w:szCs w:val="24"/>
          <w:u w:val="single"/>
        </w:rPr>
      </w:pPr>
      <w:r>
        <w:rPr>
          <w:rFonts w:ascii="Times New Roman" w:hAnsi="Times New Roman" w:cs="Times New Roman"/>
          <w:sz w:val="24"/>
          <w:szCs w:val="24"/>
        </w:rPr>
        <w:t>Explanatory Statement under Section 102 need not be annexed to the Notice of EGM convened by the requisitionists itself.</w:t>
      </w:r>
    </w:p>
    <w:p w:rsidR="00EF6724" w:rsidRPr="00EC66A9" w:rsidRDefault="00EF6724" w:rsidP="00EF6724">
      <w:pPr>
        <w:pStyle w:val="ListParagraph"/>
        <w:numPr>
          <w:ilvl w:val="0"/>
          <w:numId w:val="3"/>
        </w:numPr>
        <w:tabs>
          <w:tab w:val="left" w:pos="3845"/>
        </w:tabs>
        <w:jc w:val="both"/>
        <w:rPr>
          <w:rFonts w:ascii="Times New Roman" w:hAnsi="Times New Roman" w:cs="Times New Roman"/>
          <w:sz w:val="24"/>
          <w:szCs w:val="24"/>
          <w:u w:val="single"/>
        </w:rPr>
      </w:pPr>
      <w:r>
        <w:rPr>
          <w:rFonts w:ascii="Times New Roman" w:hAnsi="Times New Roman" w:cs="Times New Roman"/>
          <w:sz w:val="24"/>
          <w:szCs w:val="24"/>
        </w:rPr>
        <w:t xml:space="preserve">Such requisition shall not related to any item of business which is required to be transacted </w:t>
      </w:r>
      <w:r w:rsidR="00215350">
        <w:rPr>
          <w:rFonts w:ascii="Times New Roman" w:hAnsi="Times New Roman" w:cs="Times New Roman"/>
          <w:sz w:val="24"/>
          <w:szCs w:val="24"/>
        </w:rPr>
        <w:t xml:space="preserve">mandatorily </w:t>
      </w:r>
      <w:r>
        <w:rPr>
          <w:rFonts w:ascii="Times New Roman" w:hAnsi="Times New Roman" w:cs="Times New Roman"/>
          <w:sz w:val="24"/>
          <w:szCs w:val="24"/>
        </w:rPr>
        <w:t>through postal ballot.</w:t>
      </w:r>
    </w:p>
    <w:p w:rsidR="00EC66A9" w:rsidRDefault="00EC66A9" w:rsidP="00EC66A9">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NOTICE OF MEETING</w:t>
      </w:r>
    </w:p>
    <w:p w:rsidR="00EC66A9" w:rsidRDefault="00EC66A9"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3811078" cy="2122098"/>
            <wp:effectExtent l="19050" t="0" r="0" b="0"/>
            <wp:docPr id="2" name="Picture 1" descr="http://centralareaadvisory.com/wp-content/uploads/2015/04/meeting-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entralareaadvisory.com/wp-content/uploads/2015/04/meeting-image.png"/>
                    <pic:cNvPicPr>
                      <a:picLocks noChangeAspect="1" noChangeArrowheads="1"/>
                    </pic:cNvPicPr>
                  </pic:nvPicPr>
                  <pic:blipFill>
                    <a:blip r:embed="rId8"/>
                    <a:srcRect/>
                    <a:stretch>
                      <a:fillRect/>
                    </a:stretch>
                  </pic:blipFill>
                  <pic:spPr bwMode="auto">
                    <a:xfrm>
                      <a:off x="0" y="0"/>
                      <a:ext cx="3813175" cy="2123266"/>
                    </a:xfrm>
                    <a:prstGeom prst="rect">
                      <a:avLst/>
                    </a:prstGeom>
                    <a:noFill/>
                    <a:ln w="9525">
                      <a:noFill/>
                      <a:miter lim="800000"/>
                      <a:headEnd/>
                      <a:tailEnd/>
                    </a:ln>
                  </pic:spPr>
                </pic:pic>
              </a:graphicData>
            </a:graphic>
          </wp:inline>
        </w:drawing>
      </w:r>
    </w:p>
    <w:p w:rsidR="000A2F89" w:rsidRDefault="00F17742"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Notice shall be given</w:t>
      </w:r>
      <w:r w:rsidR="002576C4">
        <w:rPr>
          <w:rFonts w:ascii="Times New Roman" w:hAnsi="Times New Roman" w:cs="Times New Roman"/>
          <w:sz w:val="24"/>
          <w:szCs w:val="24"/>
        </w:rPr>
        <w:t xml:space="preserve"> to</w:t>
      </w:r>
      <w:r w:rsidR="00273D16">
        <w:rPr>
          <w:rFonts w:ascii="Times New Roman" w:hAnsi="Times New Roman" w:cs="Times New Roman"/>
          <w:sz w:val="24"/>
          <w:szCs w:val="24"/>
        </w:rPr>
        <w:t>-</w:t>
      </w:r>
    </w:p>
    <w:p w:rsidR="002576C4" w:rsidRDefault="007C6379"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Every Member-</w:t>
      </w:r>
      <w:r>
        <w:rPr>
          <w:rFonts w:ascii="Times New Roman" w:hAnsi="Times New Roman" w:cs="Times New Roman"/>
          <w:sz w:val="24"/>
          <w:szCs w:val="24"/>
        </w:rPr>
        <w:t xml:space="preserve"> whether equity shareholders or preference shareholder (both shareholders names written in Form MGT-1 as per section 88 of Companies Act, 2013. So, both consider as members of the Company)</w:t>
      </w:r>
    </w:p>
    <w:p w:rsidR="007C6379" w:rsidRDefault="007C6379"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Directors-</w:t>
      </w:r>
      <w:r>
        <w:rPr>
          <w:rFonts w:ascii="Times New Roman" w:hAnsi="Times New Roman" w:cs="Times New Roman"/>
          <w:sz w:val="24"/>
          <w:szCs w:val="24"/>
        </w:rPr>
        <w:t xml:space="preserve"> directors of the Company at the date of issue of notice.</w:t>
      </w:r>
    </w:p>
    <w:p w:rsidR="007C6379" w:rsidRDefault="007C6379"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Auditors-</w:t>
      </w:r>
      <w:r>
        <w:rPr>
          <w:rFonts w:ascii="Times New Roman" w:hAnsi="Times New Roman" w:cs="Times New Roman"/>
          <w:sz w:val="24"/>
          <w:szCs w:val="24"/>
        </w:rPr>
        <w:t xml:space="preserve"> Auditors of the Company.</w:t>
      </w:r>
    </w:p>
    <w:p w:rsidR="007C6379" w:rsidRDefault="007C6379"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 xml:space="preserve">Secretarial Auditor/ Debenture trustee- </w:t>
      </w:r>
      <w:r w:rsidR="00604C41">
        <w:rPr>
          <w:rFonts w:ascii="Times New Roman" w:hAnsi="Times New Roman" w:cs="Times New Roman"/>
          <w:sz w:val="24"/>
          <w:szCs w:val="24"/>
        </w:rPr>
        <w:t>if any</w:t>
      </w:r>
      <w:r w:rsidR="00B44D71">
        <w:rPr>
          <w:rFonts w:ascii="Times New Roman" w:hAnsi="Times New Roman" w:cs="Times New Roman"/>
          <w:sz w:val="24"/>
          <w:szCs w:val="24"/>
        </w:rPr>
        <w:t>.</w:t>
      </w:r>
    </w:p>
    <w:p w:rsidR="00604C41" w:rsidRDefault="00604C41"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 xml:space="preserve">Other Specified Persons- </w:t>
      </w:r>
      <w:r w:rsidRPr="00604C41">
        <w:rPr>
          <w:rFonts w:ascii="Times New Roman" w:hAnsi="Times New Roman" w:cs="Times New Roman"/>
          <w:sz w:val="24"/>
          <w:szCs w:val="24"/>
        </w:rPr>
        <w:t>Court may direct issuance of Notice to some other persons such as Courtappointed Chairman or observers or persons whose entitlement is under challenge.</w:t>
      </w:r>
    </w:p>
    <w:p w:rsidR="007B40C0" w:rsidRDefault="007B40C0" w:rsidP="007B40C0">
      <w:pPr>
        <w:tabs>
          <w:tab w:val="left" w:pos="2040"/>
        </w:tabs>
        <w:jc w:val="both"/>
        <w:rPr>
          <w:rFonts w:ascii="Times New Roman" w:hAnsi="Times New Roman" w:cs="Times New Roman"/>
          <w:sz w:val="24"/>
          <w:szCs w:val="24"/>
        </w:rPr>
      </w:pPr>
      <w:r>
        <w:rPr>
          <w:rFonts w:ascii="Times New Roman" w:hAnsi="Times New Roman" w:cs="Times New Roman"/>
          <w:sz w:val="24"/>
          <w:szCs w:val="24"/>
        </w:rPr>
        <w:t>Notice shall be sent by-</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Hand,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Ordinary post (Not in case of E-voting or postal ballot),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Speed Post,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Registered Post,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Courier,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Facsimile,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E-mail, or</w:t>
      </w:r>
    </w:p>
    <w:p w:rsidR="007B40C0" w:rsidRDefault="007B40C0" w:rsidP="007B40C0">
      <w:pPr>
        <w:pStyle w:val="ListParagraph"/>
        <w:numPr>
          <w:ilvl w:val="0"/>
          <w:numId w:val="4"/>
        </w:numPr>
        <w:tabs>
          <w:tab w:val="left" w:pos="2040"/>
        </w:tabs>
        <w:jc w:val="both"/>
        <w:rPr>
          <w:rFonts w:ascii="Times New Roman" w:hAnsi="Times New Roman" w:cs="Times New Roman"/>
          <w:sz w:val="24"/>
          <w:szCs w:val="24"/>
        </w:rPr>
      </w:pPr>
      <w:r>
        <w:rPr>
          <w:rFonts w:ascii="Times New Roman" w:hAnsi="Times New Roman" w:cs="Times New Roman"/>
          <w:sz w:val="24"/>
          <w:szCs w:val="24"/>
        </w:rPr>
        <w:t>Any other electronic mode.</w:t>
      </w:r>
    </w:p>
    <w:p w:rsidR="007B40C0" w:rsidRDefault="007B40C0" w:rsidP="007B40C0">
      <w:pPr>
        <w:tabs>
          <w:tab w:val="left" w:pos="2040"/>
        </w:tabs>
        <w:jc w:val="both"/>
        <w:rPr>
          <w:rFonts w:ascii="Times New Roman" w:hAnsi="Times New Roman" w:cs="Times New Roman"/>
          <w:sz w:val="24"/>
          <w:szCs w:val="24"/>
        </w:rPr>
      </w:pPr>
    </w:p>
    <w:p w:rsidR="005317EB" w:rsidRDefault="005317EB" w:rsidP="007B40C0">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5317EB">
        <w:rPr>
          <w:rFonts w:ascii="Times New Roman" w:hAnsi="Times New Roman" w:cs="Times New Roman"/>
          <w:noProof/>
          <w:sz w:val="24"/>
          <w:szCs w:val="24"/>
        </w:rPr>
        <w:drawing>
          <wp:inline distT="0" distB="0" distL="0" distR="0">
            <wp:extent cx="2143125" cy="2133600"/>
            <wp:effectExtent l="19050" t="0" r="9525" b="0"/>
            <wp:docPr id="4" name="Picture 3" descr="download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5).jpg"/>
                    <pic:cNvPicPr/>
                  </pic:nvPicPr>
                  <pic:blipFill>
                    <a:blip r:embed="rId9"/>
                    <a:stretch>
                      <a:fillRect/>
                    </a:stretch>
                  </pic:blipFill>
                  <pic:spPr>
                    <a:xfrm>
                      <a:off x="0" y="0"/>
                      <a:ext cx="2143125" cy="2133600"/>
                    </a:xfrm>
                    <a:prstGeom prst="rect">
                      <a:avLst/>
                    </a:prstGeom>
                  </pic:spPr>
                </pic:pic>
              </a:graphicData>
            </a:graphic>
          </wp:inline>
        </w:drawing>
      </w:r>
    </w:p>
    <w:p w:rsidR="007B40C0" w:rsidRDefault="00273D16" w:rsidP="007B40C0">
      <w:pPr>
        <w:tabs>
          <w:tab w:val="left" w:pos="2040"/>
        </w:tabs>
        <w:jc w:val="both"/>
        <w:rPr>
          <w:rFonts w:ascii="Times New Roman" w:hAnsi="Times New Roman" w:cs="Times New Roman"/>
          <w:sz w:val="24"/>
          <w:szCs w:val="24"/>
        </w:rPr>
      </w:pPr>
      <w:r>
        <w:rPr>
          <w:rFonts w:ascii="Times New Roman" w:hAnsi="Times New Roman" w:cs="Times New Roman"/>
          <w:b/>
          <w:bCs/>
          <w:sz w:val="24"/>
          <w:szCs w:val="24"/>
        </w:rPr>
        <w:t>P</w:t>
      </w:r>
      <w:r w:rsidR="007B40C0" w:rsidRPr="00DF6D46">
        <w:rPr>
          <w:rFonts w:ascii="Times New Roman" w:hAnsi="Times New Roman" w:cs="Times New Roman"/>
          <w:b/>
          <w:bCs/>
          <w:sz w:val="24"/>
          <w:szCs w:val="24"/>
        </w:rPr>
        <w:t>roof of the delivery</w:t>
      </w:r>
      <w:r w:rsidR="007B40C0">
        <w:rPr>
          <w:rFonts w:ascii="Times New Roman" w:hAnsi="Times New Roman" w:cs="Times New Roman"/>
          <w:sz w:val="24"/>
          <w:szCs w:val="24"/>
        </w:rPr>
        <w:t xml:space="preserve"> of notice shall be maintained by the Company for 8 Financial Years (destroy after 8 Financial Years with the approval of the board).</w:t>
      </w:r>
    </w:p>
    <w:tbl>
      <w:tblPr>
        <w:tblStyle w:val="TableGrid"/>
        <w:tblW w:w="0" w:type="auto"/>
        <w:tblLook w:val="04A0"/>
      </w:tblPr>
      <w:tblGrid>
        <w:gridCol w:w="2376"/>
        <w:gridCol w:w="3402"/>
        <w:gridCol w:w="3402"/>
      </w:tblGrid>
      <w:tr w:rsidR="00FE5F23" w:rsidTr="00FE5F23">
        <w:tc>
          <w:tcPr>
            <w:tcW w:w="2376" w:type="dxa"/>
          </w:tcPr>
          <w:p w:rsidR="00FE5F23" w:rsidRDefault="00FE5F23" w:rsidP="00EC66A9">
            <w:pPr>
              <w:tabs>
                <w:tab w:val="left" w:pos="3845"/>
              </w:tabs>
              <w:jc w:val="both"/>
              <w:rPr>
                <w:rFonts w:ascii="Times New Roman" w:hAnsi="Times New Roman" w:cs="Times New Roman"/>
                <w:sz w:val="24"/>
                <w:szCs w:val="24"/>
              </w:rPr>
            </w:pPr>
          </w:p>
        </w:tc>
        <w:tc>
          <w:tcPr>
            <w:tcW w:w="3402"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Members</w:t>
            </w:r>
          </w:p>
        </w:tc>
        <w:tc>
          <w:tcPr>
            <w:tcW w:w="3402"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Body Corporate</w:t>
            </w:r>
          </w:p>
        </w:tc>
      </w:tr>
      <w:tr w:rsidR="00FE5F23" w:rsidTr="00FE5F23">
        <w:tc>
          <w:tcPr>
            <w:tcW w:w="2376"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Single holder</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Address registered with the Company or depository.</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At the registered office of body corporate.</w:t>
            </w:r>
          </w:p>
        </w:tc>
      </w:tr>
      <w:tr w:rsidR="00FE5F23" w:rsidTr="00FE5F23">
        <w:tc>
          <w:tcPr>
            <w:tcW w:w="2376"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Joint holder</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Whose name appears as per records of the Company or depository.</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Whose name appears as per records of the Company or depository.</w:t>
            </w:r>
          </w:p>
        </w:tc>
      </w:tr>
      <w:tr w:rsidR="00FE5F23" w:rsidTr="00FE5F23">
        <w:tc>
          <w:tcPr>
            <w:tcW w:w="2376"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If Single holder dies</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To the nominee of the single holder. In the absence of nominee, then notice shall be sent to the legal representative of the deceased member.</w:t>
            </w:r>
          </w:p>
        </w:tc>
        <w:tc>
          <w:tcPr>
            <w:tcW w:w="3402" w:type="dxa"/>
          </w:tcPr>
          <w:p w:rsidR="00FE5F23" w:rsidRDefault="00A4482F" w:rsidP="000F5F97">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                       </w:t>
            </w:r>
            <w:r w:rsidR="000F5F97">
              <w:rPr>
                <w:rFonts w:ascii="Times New Roman" w:hAnsi="Times New Roman" w:cs="Times New Roman"/>
                <w:sz w:val="24"/>
                <w:szCs w:val="24"/>
              </w:rPr>
              <w:t>-</w:t>
            </w:r>
          </w:p>
        </w:tc>
      </w:tr>
      <w:tr w:rsidR="00FE5F23" w:rsidTr="00FE5F23">
        <w:tc>
          <w:tcPr>
            <w:tcW w:w="2376" w:type="dxa"/>
          </w:tcPr>
          <w:p w:rsidR="00FE5F23" w:rsidRPr="00FC1160" w:rsidRDefault="00FC1160"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 xml:space="preserve">If </w:t>
            </w:r>
            <w:r w:rsidR="00FE5F23" w:rsidRPr="00FC1160">
              <w:rPr>
                <w:rFonts w:ascii="Times New Roman" w:hAnsi="Times New Roman" w:cs="Times New Roman"/>
                <w:b/>
                <w:bCs/>
                <w:sz w:val="24"/>
                <w:szCs w:val="24"/>
              </w:rPr>
              <w:t>Any one Joint holder dies</w:t>
            </w:r>
          </w:p>
        </w:tc>
        <w:tc>
          <w:tcPr>
            <w:tcW w:w="3402" w:type="dxa"/>
          </w:tcPr>
          <w:p w:rsidR="00FE5F23" w:rsidRDefault="00FC1160"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To the surviving first joint holder.</w:t>
            </w:r>
          </w:p>
        </w:tc>
        <w:tc>
          <w:tcPr>
            <w:tcW w:w="3402" w:type="dxa"/>
          </w:tcPr>
          <w:p w:rsidR="00FE5F23" w:rsidRDefault="00A4482F" w:rsidP="000F5F97">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                       </w:t>
            </w:r>
            <w:r w:rsidR="000F5F97">
              <w:rPr>
                <w:rFonts w:ascii="Times New Roman" w:hAnsi="Times New Roman" w:cs="Times New Roman"/>
                <w:sz w:val="24"/>
                <w:szCs w:val="24"/>
              </w:rPr>
              <w:t>-</w:t>
            </w:r>
          </w:p>
        </w:tc>
      </w:tr>
      <w:tr w:rsidR="00FC1160" w:rsidTr="00FE5F23">
        <w:tc>
          <w:tcPr>
            <w:tcW w:w="2376" w:type="dxa"/>
          </w:tcPr>
          <w:p w:rsidR="00FC1160" w:rsidRPr="00FC1160" w:rsidRDefault="00FC1160"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If All joint holder dies</w:t>
            </w:r>
          </w:p>
        </w:tc>
        <w:tc>
          <w:tcPr>
            <w:tcW w:w="3402" w:type="dxa"/>
          </w:tcPr>
          <w:p w:rsidR="00FC1160" w:rsidRDefault="00FC1160" w:rsidP="00FC1160">
            <w:pPr>
              <w:tabs>
                <w:tab w:val="left" w:pos="3845"/>
              </w:tabs>
              <w:jc w:val="both"/>
              <w:rPr>
                <w:rFonts w:ascii="Times New Roman" w:hAnsi="Times New Roman" w:cs="Times New Roman"/>
                <w:sz w:val="24"/>
                <w:szCs w:val="24"/>
              </w:rPr>
            </w:pPr>
            <w:r>
              <w:rPr>
                <w:rFonts w:ascii="Times New Roman" w:hAnsi="Times New Roman" w:cs="Times New Roman"/>
                <w:sz w:val="24"/>
                <w:szCs w:val="24"/>
              </w:rPr>
              <w:t>To the nominee of the Joint holders. In the absence of nominee, then notice shall be sent to the legal representative of the deceased members.</w:t>
            </w:r>
          </w:p>
        </w:tc>
        <w:tc>
          <w:tcPr>
            <w:tcW w:w="3402" w:type="dxa"/>
          </w:tcPr>
          <w:p w:rsidR="00FC1160" w:rsidRDefault="00A4482F" w:rsidP="000F5F97">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                       </w:t>
            </w:r>
            <w:r w:rsidR="000F5F97">
              <w:rPr>
                <w:rFonts w:ascii="Times New Roman" w:hAnsi="Times New Roman" w:cs="Times New Roman"/>
                <w:sz w:val="24"/>
                <w:szCs w:val="24"/>
              </w:rPr>
              <w:t>-</w:t>
            </w:r>
          </w:p>
        </w:tc>
      </w:tr>
      <w:tr w:rsidR="00FE5F23" w:rsidTr="00FE5F23">
        <w:tc>
          <w:tcPr>
            <w:tcW w:w="2376" w:type="dxa"/>
          </w:tcPr>
          <w:p w:rsidR="00FE5F23" w:rsidRPr="00FC1160" w:rsidRDefault="00FE5F23" w:rsidP="00FC1160">
            <w:pPr>
              <w:tabs>
                <w:tab w:val="left" w:pos="3845"/>
              </w:tabs>
              <w:jc w:val="center"/>
              <w:rPr>
                <w:rFonts w:ascii="Times New Roman" w:hAnsi="Times New Roman" w:cs="Times New Roman"/>
                <w:b/>
                <w:bCs/>
                <w:sz w:val="24"/>
                <w:szCs w:val="24"/>
              </w:rPr>
            </w:pPr>
            <w:r w:rsidRPr="00FC1160">
              <w:rPr>
                <w:rFonts w:ascii="Times New Roman" w:hAnsi="Times New Roman" w:cs="Times New Roman"/>
                <w:b/>
                <w:bCs/>
                <w:sz w:val="24"/>
                <w:szCs w:val="24"/>
              </w:rPr>
              <w:t>Insolvency/ wound up of member</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To the assignee of the insolvent member.</w:t>
            </w:r>
          </w:p>
        </w:tc>
        <w:tc>
          <w:tcPr>
            <w:tcW w:w="3402" w:type="dxa"/>
          </w:tcPr>
          <w:p w:rsidR="00FE5F23" w:rsidRDefault="00FE5F23"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To the liquidator of the Company.</w:t>
            </w:r>
          </w:p>
        </w:tc>
      </w:tr>
    </w:tbl>
    <w:p w:rsidR="00EC1831" w:rsidRDefault="00EC1831" w:rsidP="007B40C0">
      <w:pPr>
        <w:tabs>
          <w:tab w:val="left" w:pos="2040"/>
        </w:tabs>
        <w:jc w:val="both"/>
        <w:rPr>
          <w:rFonts w:ascii="Times New Roman" w:hAnsi="Times New Roman" w:cs="Times New Roman"/>
          <w:sz w:val="24"/>
          <w:szCs w:val="24"/>
        </w:rPr>
      </w:pPr>
      <w:r>
        <w:rPr>
          <w:rFonts w:ascii="Times New Roman" w:hAnsi="Times New Roman" w:cs="Times New Roman"/>
          <w:sz w:val="24"/>
          <w:szCs w:val="24"/>
        </w:rPr>
        <w:br/>
      </w:r>
      <w:r w:rsidR="007B40C0" w:rsidRPr="007B40C0">
        <w:rPr>
          <w:rFonts w:ascii="Times New Roman" w:hAnsi="Times New Roman" w:cs="Times New Roman"/>
          <w:b/>
          <w:bCs/>
          <w:sz w:val="24"/>
          <w:szCs w:val="24"/>
        </w:rPr>
        <w:t>In case of the directors</w:t>
      </w:r>
      <w:r w:rsidR="007B40C0">
        <w:rPr>
          <w:rFonts w:ascii="Times New Roman" w:hAnsi="Times New Roman" w:cs="Times New Roman"/>
          <w:b/>
          <w:bCs/>
          <w:sz w:val="24"/>
          <w:szCs w:val="24"/>
        </w:rPr>
        <w:t>,</w:t>
      </w:r>
      <w:r w:rsidR="007B40C0" w:rsidRPr="007B40C0">
        <w:rPr>
          <w:rFonts w:ascii="Times New Roman" w:hAnsi="Times New Roman" w:cs="Times New Roman"/>
          <w:sz w:val="24"/>
          <w:szCs w:val="24"/>
        </w:rPr>
        <w:t xml:space="preserve"> </w:t>
      </w:r>
      <w:r w:rsidR="007B40C0">
        <w:rPr>
          <w:rFonts w:ascii="Times New Roman" w:hAnsi="Times New Roman" w:cs="Times New Roman"/>
          <w:sz w:val="24"/>
          <w:szCs w:val="24"/>
        </w:rPr>
        <w:t xml:space="preserve">To the Postal Address or E-mail Address registered by the director with the Company or if not registered, on such address appearing in the </w:t>
      </w:r>
      <w:r w:rsidR="007B40C0">
        <w:rPr>
          <w:rFonts w:ascii="Times New Roman" w:hAnsi="Times New Roman" w:cs="Times New Roman"/>
          <w:b/>
          <w:bCs/>
          <w:sz w:val="24"/>
          <w:szCs w:val="24"/>
        </w:rPr>
        <w:t xml:space="preserve">DIN </w:t>
      </w:r>
      <w:r w:rsidR="007B40C0">
        <w:rPr>
          <w:rFonts w:ascii="Times New Roman" w:hAnsi="Times New Roman" w:cs="Times New Roman"/>
          <w:sz w:val="24"/>
          <w:szCs w:val="24"/>
        </w:rPr>
        <w:t>of the Director</w:t>
      </w:r>
      <w:r w:rsidR="00833173">
        <w:rPr>
          <w:rFonts w:ascii="Times New Roman" w:hAnsi="Times New Roman" w:cs="Times New Roman"/>
          <w:sz w:val="24"/>
          <w:szCs w:val="24"/>
        </w:rPr>
        <w:t>.</w:t>
      </w:r>
    </w:p>
    <w:p w:rsidR="00833173" w:rsidRDefault="00833173" w:rsidP="007B40C0">
      <w:pPr>
        <w:tabs>
          <w:tab w:val="left" w:pos="2040"/>
        </w:tabs>
        <w:jc w:val="both"/>
        <w:rPr>
          <w:rFonts w:ascii="Times New Roman" w:hAnsi="Times New Roman" w:cs="Times New Roman"/>
          <w:sz w:val="24"/>
          <w:szCs w:val="24"/>
        </w:rPr>
      </w:pPr>
      <w:r>
        <w:rPr>
          <w:rFonts w:ascii="Times New Roman" w:hAnsi="Times New Roman" w:cs="Times New Roman"/>
          <w:b/>
          <w:bCs/>
          <w:sz w:val="24"/>
          <w:szCs w:val="24"/>
        </w:rPr>
        <w:t>In case of Auditors/ Secretarial Auditors</w:t>
      </w:r>
      <w:r w:rsidR="00EF18DD">
        <w:rPr>
          <w:rFonts w:ascii="Times New Roman" w:hAnsi="Times New Roman" w:cs="Times New Roman"/>
          <w:b/>
          <w:bCs/>
          <w:sz w:val="24"/>
          <w:szCs w:val="24"/>
        </w:rPr>
        <w:t>/ others</w:t>
      </w:r>
      <w:r>
        <w:rPr>
          <w:rFonts w:ascii="Times New Roman" w:hAnsi="Times New Roman" w:cs="Times New Roman"/>
          <w:b/>
          <w:bCs/>
          <w:sz w:val="24"/>
          <w:szCs w:val="24"/>
        </w:rPr>
        <w:t xml:space="preserve">, </w:t>
      </w:r>
      <w:r>
        <w:rPr>
          <w:rFonts w:ascii="Times New Roman" w:hAnsi="Times New Roman" w:cs="Times New Roman"/>
          <w:sz w:val="24"/>
          <w:szCs w:val="24"/>
        </w:rPr>
        <w:t xml:space="preserve">the notice shall be sent at the </w:t>
      </w:r>
      <w:r w:rsidR="00C84E2D">
        <w:rPr>
          <w:rFonts w:ascii="Times New Roman" w:hAnsi="Times New Roman" w:cs="Times New Roman"/>
          <w:sz w:val="24"/>
          <w:szCs w:val="24"/>
        </w:rPr>
        <w:t>Postal Address or E-mail Address</w:t>
      </w:r>
      <w:r>
        <w:rPr>
          <w:rFonts w:ascii="Times New Roman" w:hAnsi="Times New Roman" w:cs="Times New Roman"/>
          <w:sz w:val="24"/>
          <w:szCs w:val="24"/>
        </w:rPr>
        <w:t xml:space="preserve"> provided by them to the Company.</w:t>
      </w:r>
    </w:p>
    <w:p w:rsidR="004C4A5F" w:rsidRDefault="004C4A5F" w:rsidP="004C4A5F">
      <w:pPr>
        <w:tabs>
          <w:tab w:val="left" w:pos="2040"/>
        </w:tabs>
        <w:jc w:val="both"/>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Proof of delivery are as follows-</w:t>
      </w:r>
    </w:p>
    <w:p w:rsidR="004C4A5F" w:rsidRDefault="004C4A5F" w:rsidP="004C4A5F">
      <w:pPr>
        <w:pStyle w:val="ListParagraph"/>
        <w:numPr>
          <w:ilvl w:val="0"/>
          <w:numId w:val="5"/>
        </w:numPr>
        <w:tabs>
          <w:tab w:val="left" w:pos="2040"/>
        </w:tabs>
        <w:jc w:val="both"/>
        <w:rPr>
          <w:rFonts w:ascii="Times New Roman" w:hAnsi="Times New Roman" w:cs="Times New Roman"/>
          <w:sz w:val="24"/>
          <w:szCs w:val="24"/>
        </w:rPr>
      </w:pPr>
      <w:r>
        <w:rPr>
          <w:rFonts w:ascii="Times New Roman" w:hAnsi="Times New Roman" w:cs="Times New Roman"/>
          <w:b/>
          <w:bCs/>
          <w:sz w:val="24"/>
          <w:szCs w:val="24"/>
        </w:rPr>
        <w:t xml:space="preserve">In case of Hand delivery- </w:t>
      </w:r>
      <w:r>
        <w:rPr>
          <w:rFonts w:ascii="Times New Roman" w:hAnsi="Times New Roman" w:cs="Times New Roman"/>
          <w:sz w:val="24"/>
          <w:szCs w:val="24"/>
        </w:rPr>
        <w:t>receiving from member on duplicate copy.</w:t>
      </w:r>
    </w:p>
    <w:p w:rsidR="004C4A5F" w:rsidRDefault="004C4A5F" w:rsidP="004C4A5F">
      <w:pPr>
        <w:pStyle w:val="ListParagraph"/>
        <w:numPr>
          <w:ilvl w:val="0"/>
          <w:numId w:val="5"/>
        </w:numPr>
        <w:tabs>
          <w:tab w:val="left" w:pos="2040"/>
        </w:tabs>
        <w:jc w:val="both"/>
        <w:rPr>
          <w:rFonts w:ascii="Times New Roman" w:hAnsi="Times New Roman" w:cs="Times New Roman"/>
          <w:sz w:val="24"/>
          <w:szCs w:val="24"/>
        </w:rPr>
      </w:pPr>
      <w:r>
        <w:rPr>
          <w:rFonts w:ascii="Times New Roman" w:hAnsi="Times New Roman" w:cs="Times New Roman"/>
          <w:b/>
          <w:bCs/>
          <w:sz w:val="24"/>
          <w:szCs w:val="24"/>
        </w:rPr>
        <w:t xml:space="preserve">In case of Post/ Courier- </w:t>
      </w:r>
      <w:r>
        <w:rPr>
          <w:rFonts w:ascii="Times New Roman" w:hAnsi="Times New Roman" w:cs="Times New Roman"/>
          <w:sz w:val="24"/>
          <w:szCs w:val="24"/>
        </w:rPr>
        <w:t>Acknowledgement received from Post/ Courier service provider.</w:t>
      </w:r>
    </w:p>
    <w:p w:rsidR="004C4A5F" w:rsidRPr="004C4A5F" w:rsidRDefault="004C4A5F" w:rsidP="007B40C0">
      <w:pPr>
        <w:pStyle w:val="ListParagraph"/>
        <w:numPr>
          <w:ilvl w:val="0"/>
          <w:numId w:val="5"/>
        </w:numPr>
        <w:tabs>
          <w:tab w:val="left" w:pos="2040"/>
        </w:tabs>
        <w:jc w:val="both"/>
        <w:rPr>
          <w:rFonts w:ascii="Times New Roman" w:hAnsi="Times New Roman" w:cs="Times New Roman"/>
          <w:sz w:val="24"/>
          <w:szCs w:val="24"/>
        </w:rPr>
      </w:pPr>
      <w:r w:rsidRPr="004C4A5F">
        <w:rPr>
          <w:rFonts w:ascii="Times New Roman" w:hAnsi="Times New Roman" w:cs="Times New Roman"/>
          <w:b/>
          <w:bCs/>
          <w:sz w:val="24"/>
          <w:szCs w:val="24"/>
        </w:rPr>
        <w:t>In case of E-mail/ E-mode-</w:t>
      </w:r>
      <w:r w:rsidRPr="004C4A5F">
        <w:rPr>
          <w:rFonts w:ascii="Times New Roman" w:hAnsi="Times New Roman" w:cs="Times New Roman"/>
          <w:sz w:val="24"/>
          <w:szCs w:val="24"/>
        </w:rPr>
        <w:t xml:space="preserve"> record in sent item. </w:t>
      </w:r>
    </w:p>
    <w:p w:rsidR="00674F54" w:rsidRPr="00674F54" w:rsidRDefault="00674F54" w:rsidP="007B40C0">
      <w:pPr>
        <w:tabs>
          <w:tab w:val="left" w:pos="2040"/>
        </w:tabs>
        <w:jc w:val="both"/>
        <w:rPr>
          <w:rFonts w:ascii="Times New Roman" w:hAnsi="Times New Roman" w:cs="Times New Roman"/>
          <w:sz w:val="24"/>
          <w:szCs w:val="24"/>
        </w:rPr>
      </w:pPr>
      <w:r>
        <w:rPr>
          <w:rFonts w:ascii="Times New Roman" w:hAnsi="Times New Roman" w:cs="Times New Roman"/>
          <w:sz w:val="24"/>
          <w:szCs w:val="24"/>
          <w:u w:val="single"/>
        </w:rPr>
        <w:lastRenderedPageBreak/>
        <w:t>NOTE-</w:t>
      </w:r>
      <w:r>
        <w:rPr>
          <w:rFonts w:ascii="Times New Roman" w:hAnsi="Times New Roman" w:cs="Times New Roman"/>
          <w:sz w:val="24"/>
          <w:szCs w:val="24"/>
        </w:rPr>
        <w:t xml:space="preserve"> If Company having a website, the notice shall be hosted on the website.</w:t>
      </w:r>
    </w:p>
    <w:p w:rsidR="00B44D71" w:rsidRDefault="008A5C74" w:rsidP="00EC66A9">
      <w:pPr>
        <w:tabs>
          <w:tab w:val="left" w:pos="3845"/>
        </w:tabs>
        <w:jc w:val="both"/>
        <w:rPr>
          <w:rFonts w:ascii="Times New Roman" w:hAnsi="Times New Roman" w:cs="Times New Roman"/>
          <w:sz w:val="24"/>
          <w:szCs w:val="24"/>
        </w:rPr>
      </w:pPr>
      <w:r>
        <w:rPr>
          <w:rFonts w:ascii="Times New Roman" w:hAnsi="Times New Roman" w:cs="Times New Roman"/>
          <w:b/>
          <w:bCs/>
          <w:sz w:val="24"/>
          <w:szCs w:val="24"/>
          <w:u w:val="single"/>
        </w:rPr>
        <w:t>CONTENTS OF NOTICE</w:t>
      </w:r>
      <w:r w:rsidR="00F974DB">
        <w:rPr>
          <w:rFonts w:ascii="Times New Roman" w:hAnsi="Times New Roman" w:cs="Times New Roman"/>
          <w:b/>
          <w:bCs/>
          <w:sz w:val="24"/>
          <w:szCs w:val="24"/>
          <w:u w:val="single"/>
        </w:rPr>
        <w:t>-</w:t>
      </w:r>
    </w:p>
    <w:p w:rsidR="008A5C74" w:rsidRDefault="008A5C74" w:rsidP="00EC66A9">
      <w:pPr>
        <w:tabs>
          <w:tab w:val="left" w:pos="3845"/>
        </w:tabs>
        <w:jc w:val="both"/>
        <w:rPr>
          <w:rFonts w:ascii="Times New Roman" w:hAnsi="Times New Roman" w:cs="Times New Roman"/>
          <w:sz w:val="24"/>
          <w:szCs w:val="24"/>
        </w:rPr>
      </w:pPr>
      <w:r>
        <w:rPr>
          <w:rFonts w:ascii="Times New Roman" w:hAnsi="Times New Roman" w:cs="Times New Roman"/>
          <w:sz w:val="24"/>
          <w:szCs w:val="24"/>
        </w:rPr>
        <w:t>Notice shall contain-</w:t>
      </w:r>
    </w:p>
    <w:p w:rsidR="008A5C74" w:rsidRDefault="008A5C74" w:rsidP="008A5C74">
      <w:pPr>
        <w:pStyle w:val="ListParagraph"/>
        <w:numPr>
          <w:ilvl w:val="0"/>
          <w:numId w:val="6"/>
        </w:numPr>
        <w:tabs>
          <w:tab w:val="left" w:pos="3845"/>
        </w:tabs>
        <w:jc w:val="both"/>
        <w:rPr>
          <w:rFonts w:ascii="Times New Roman" w:hAnsi="Times New Roman" w:cs="Times New Roman"/>
          <w:sz w:val="24"/>
          <w:szCs w:val="24"/>
        </w:rPr>
      </w:pPr>
      <w:r w:rsidRPr="008A5C74">
        <w:rPr>
          <w:rFonts w:ascii="Times New Roman" w:hAnsi="Times New Roman" w:cs="Times New Roman"/>
          <w:b/>
          <w:bCs/>
          <w:sz w:val="24"/>
          <w:szCs w:val="24"/>
        </w:rPr>
        <w:t>Day</w:t>
      </w:r>
      <w:r>
        <w:rPr>
          <w:rFonts w:ascii="Times New Roman" w:hAnsi="Times New Roman" w:cs="Times New Roman"/>
          <w:sz w:val="24"/>
          <w:szCs w:val="24"/>
        </w:rPr>
        <w:t>;</w:t>
      </w:r>
    </w:p>
    <w:p w:rsidR="008A5C74" w:rsidRDefault="008A5C74" w:rsidP="008A5C74">
      <w:pPr>
        <w:pStyle w:val="ListParagraph"/>
        <w:numPr>
          <w:ilvl w:val="0"/>
          <w:numId w:val="6"/>
        </w:numPr>
        <w:tabs>
          <w:tab w:val="left" w:pos="3845"/>
        </w:tabs>
        <w:jc w:val="both"/>
        <w:rPr>
          <w:rFonts w:ascii="Times New Roman" w:hAnsi="Times New Roman" w:cs="Times New Roman"/>
          <w:sz w:val="24"/>
          <w:szCs w:val="24"/>
        </w:rPr>
      </w:pPr>
      <w:r w:rsidRPr="008A5C74">
        <w:rPr>
          <w:rFonts w:ascii="Times New Roman" w:hAnsi="Times New Roman" w:cs="Times New Roman"/>
          <w:b/>
          <w:bCs/>
          <w:sz w:val="24"/>
          <w:szCs w:val="24"/>
        </w:rPr>
        <w:t>Date</w:t>
      </w:r>
      <w:r>
        <w:rPr>
          <w:rFonts w:ascii="Times New Roman" w:hAnsi="Times New Roman" w:cs="Times New Roman"/>
          <w:sz w:val="24"/>
          <w:szCs w:val="24"/>
        </w:rPr>
        <w:t>;</w:t>
      </w:r>
    </w:p>
    <w:p w:rsidR="008A5C74" w:rsidRDefault="008A5C74" w:rsidP="008A5C74">
      <w:pPr>
        <w:pStyle w:val="ListParagraph"/>
        <w:numPr>
          <w:ilvl w:val="0"/>
          <w:numId w:val="6"/>
        </w:numPr>
        <w:tabs>
          <w:tab w:val="left" w:pos="3845"/>
        </w:tabs>
        <w:jc w:val="both"/>
        <w:rPr>
          <w:rFonts w:ascii="Times New Roman" w:hAnsi="Times New Roman" w:cs="Times New Roman"/>
          <w:sz w:val="24"/>
          <w:szCs w:val="24"/>
        </w:rPr>
      </w:pPr>
      <w:r w:rsidRPr="008A5C74">
        <w:rPr>
          <w:rFonts w:ascii="Times New Roman" w:hAnsi="Times New Roman" w:cs="Times New Roman"/>
          <w:b/>
          <w:bCs/>
          <w:sz w:val="24"/>
          <w:szCs w:val="24"/>
        </w:rPr>
        <w:t>Time</w:t>
      </w:r>
      <w:r>
        <w:rPr>
          <w:rFonts w:ascii="Times New Roman" w:hAnsi="Times New Roman" w:cs="Times New Roman"/>
          <w:sz w:val="24"/>
          <w:szCs w:val="24"/>
        </w:rPr>
        <w:t>;</w:t>
      </w:r>
    </w:p>
    <w:p w:rsidR="008A5C74" w:rsidRDefault="008A5C74" w:rsidP="008A5C74">
      <w:pPr>
        <w:pStyle w:val="ListParagraph"/>
        <w:numPr>
          <w:ilvl w:val="0"/>
          <w:numId w:val="6"/>
        </w:numPr>
        <w:tabs>
          <w:tab w:val="left" w:pos="3845"/>
        </w:tabs>
        <w:jc w:val="both"/>
        <w:rPr>
          <w:rFonts w:ascii="Times New Roman" w:hAnsi="Times New Roman" w:cs="Times New Roman"/>
          <w:sz w:val="24"/>
          <w:szCs w:val="24"/>
        </w:rPr>
      </w:pPr>
      <w:r w:rsidRPr="008A5C74">
        <w:rPr>
          <w:rFonts w:ascii="Times New Roman" w:hAnsi="Times New Roman" w:cs="Times New Roman"/>
          <w:b/>
          <w:bCs/>
          <w:sz w:val="24"/>
          <w:szCs w:val="24"/>
        </w:rPr>
        <w:t>Full address of the venue</w:t>
      </w:r>
      <w:r>
        <w:rPr>
          <w:rFonts w:ascii="Times New Roman" w:hAnsi="Times New Roman" w:cs="Times New Roman"/>
          <w:sz w:val="24"/>
          <w:szCs w:val="24"/>
        </w:rPr>
        <w:t xml:space="preserve"> of the meeting;</w:t>
      </w:r>
    </w:p>
    <w:p w:rsidR="008A5C74" w:rsidRDefault="008A5C74" w:rsidP="008A5C74">
      <w:pPr>
        <w:pStyle w:val="ListParagraph"/>
        <w:numPr>
          <w:ilvl w:val="0"/>
          <w:numId w:val="6"/>
        </w:numPr>
        <w:tabs>
          <w:tab w:val="left" w:pos="3845"/>
        </w:tabs>
        <w:jc w:val="both"/>
        <w:rPr>
          <w:rFonts w:ascii="Times New Roman" w:hAnsi="Times New Roman" w:cs="Times New Roman"/>
          <w:sz w:val="24"/>
          <w:szCs w:val="24"/>
        </w:rPr>
      </w:pPr>
      <w:r>
        <w:rPr>
          <w:rFonts w:ascii="Times New Roman" w:hAnsi="Times New Roman" w:cs="Times New Roman"/>
          <w:b/>
          <w:bCs/>
          <w:sz w:val="24"/>
          <w:szCs w:val="24"/>
        </w:rPr>
        <w:t>Business to be transacted</w:t>
      </w:r>
      <w:r>
        <w:rPr>
          <w:rFonts w:ascii="Times New Roman" w:hAnsi="Times New Roman" w:cs="Times New Roman"/>
          <w:sz w:val="24"/>
          <w:szCs w:val="24"/>
        </w:rPr>
        <w:t xml:space="preserve"> at the meeting.</w:t>
      </w:r>
    </w:p>
    <w:p w:rsidR="008A5C74" w:rsidRDefault="00E86CE6" w:rsidP="008A5C74">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Important proviso</w:t>
      </w:r>
      <w:r w:rsidR="008A5C74">
        <w:rPr>
          <w:rFonts w:ascii="Times New Roman" w:hAnsi="Times New Roman" w:cs="Times New Roman"/>
          <w:b/>
          <w:bCs/>
          <w:sz w:val="24"/>
          <w:szCs w:val="24"/>
          <w:u w:val="single"/>
        </w:rPr>
        <w:t xml:space="preserve"> </w:t>
      </w:r>
      <w:r w:rsidR="0013369D">
        <w:rPr>
          <w:rFonts w:ascii="Times New Roman" w:hAnsi="Times New Roman" w:cs="Times New Roman"/>
          <w:b/>
          <w:bCs/>
          <w:sz w:val="24"/>
          <w:szCs w:val="24"/>
          <w:u w:val="single"/>
        </w:rPr>
        <w:t>relating to</w:t>
      </w:r>
      <w:r w:rsidR="008A5C74">
        <w:rPr>
          <w:rFonts w:ascii="Times New Roman" w:hAnsi="Times New Roman" w:cs="Times New Roman"/>
          <w:b/>
          <w:bCs/>
          <w:sz w:val="24"/>
          <w:szCs w:val="24"/>
          <w:u w:val="single"/>
        </w:rPr>
        <w:t xml:space="preserve"> </w:t>
      </w:r>
      <w:r w:rsidR="00AC31C7">
        <w:rPr>
          <w:rFonts w:ascii="Times New Roman" w:hAnsi="Times New Roman" w:cs="Times New Roman"/>
          <w:b/>
          <w:bCs/>
          <w:sz w:val="24"/>
          <w:szCs w:val="24"/>
          <w:u w:val="single"/>
        </w:rPr>
        <w:t>‘</w:t>
      </w:r>
      <w:r w:rsidR="000B3613">
        <w:rPr>
          <w:rFonts w:ascii="Times New Roman" w:hAnsi="Times New Roman" w:cs="Times New Roman"/>
          <w:b/>
          <w:bCs/>
          <w:sz w:val="24"/>
          <w:szCs w:val="24"/>
          <w:u w:val="single"/>
        </w:rPr>
        <w:t>DAY</w:t>
      </w:r>
      <w:r w:rsidR="00AC31C7">
        <w:rPr>
          <w:rFonts w:ascii="Times New Roman" w:hAnsi="Times New Roman" w:cs="Times New Roman"/>
          <w:b/>
          <w:bCs/>
          <w:sz w:val="24"/>
          <w:szCs w:val="24"/>
          <w:u w:val="single"/>
        </w:rPr>
        <w:t>’</w:t>
      </w:r>
      <w:r w:rsidR="008A5C74">
        <w:rPr>
          <w:rFonts w:ascii="Times New Roman" w:hAnsi="Times New Roman" w:cs="Times New Roman"/>
          <w:b/>
          <w:bCs/>
          <w:sz w:val="24"/>
          <w:szCs w:val="24"/>
          <w:u w:val="single"/>
        </w:rPr>
        <w:t>-</w:t>
      </w:r>
    </w:p>
    <w:p w:rsidR="00E86CE6" w:rsidRDefault="00E86CE6" w:rsidP="00E86CE6">
      <w:pPr>
        <w:tabs>
          <w:tab w:val="left" w:pos="2040"/>
        </w:tabs>
        <w:jc w:val="both"/>
        <w:rPr>
          <w:rFonts w:ascii="Times New Roman" w:hAnsi="Times New Roman" w:cs="Times New Roman"/>
          <w:b/>
          <w:bCs/>
          <w:sz w:val="24"/>
          <w:szCs w:val="24"/>
        </w:rPr>
      </w:pPr>
      <w:r>
        <w:rPr>
          <w:rFonts w:ascii="Times New Roman" w:hAnsi="Times New Roman" w:cs="Times New Roman"/>
          <w:sz w:val="24"/>
          <w:szCs w:val="24"/>
        </w:rPr>
        <w:t xml:space="preserve">A General Meeting/ Adjourned General Meeting shall convene on any day whether it is a Sunday but not on </w:t>
      </w:r>
      <w:r>
        <w:rPr>
          <w:rFonts w:ascii="Times New Roman" w:hAnsi="Times New Roman" w:cs="Times New Roman"/>
          <w:b/>
          <w:bCs/>
          <w:sz w:val="24"/>
          <w:szCs w:val="24"/>
        </w:rPr>
        <w:t>N</w:t>
      </w:r>
      <w:r w:rsidRPr="00D175C5">
        <w:rPr>
          <w:rFonts w:ascii="Times New Roman" w:hAnsi="Times New Roman" w:cs="Times New Roman"/>
          <w:b/>
          <w:bCs/>
          <w:sz w:val="24"/>
          <w:szCs w:val="24"/>
        </w:rPr>
        <w:t xml:space="preserve">ational </w:t>
      </w:r>
      <w:r>
        <w:rPr>
          <w:rFonts w:ascii="Times New Roman" w:hAnsi="Times New Roman" w:cs="Times New Roman"/>
          <w:b/>
          <w:bCs/>
          <w:sz w:val="24"/>
          <w:szCs w:val="24"/>
        </w:rPr>
        <w:t>H</w:t>
      </w:r>
      <w:r w:rsidRPr="00D175C5">
        <w:rPr>
          <w:rFonts w:ascii="Times New Roman" w:hAnsi="Times New Roman" w:cs="Times New Roman"/>
          <w:b/>
          <w:bCs/>
          <w:sz w:val="24"/>
          <w:szCs w:val="24"/>
        </w:rPr>
        <w:t>oliday.</w:t>
      </w:r>
    </w:p>
    <w:p w:rsidR="00E86CE6" w:rsidRPr="008A5C74" w:rsidRDefault="00E86CE6" w:rsidP="00E86CE6">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rPr>
        <w:t xml:space="preserve">‘National Holiday’ </w:t>
      </w:r>
      <w:r>
        <w:rPr>
          <w:rFonts w:ascii="Times New Roman" w:hAnsi="Times New Roman" w:cs="Times New Roman"/>
          <w:sz w:val="24"/>
          <w:szCs w:val="24"/>
        </w:rPr>
        <w:t>includes Republic Day (26</w:t>
      </w:r>
      <w:r w:rsidRPr="00D175C5">
        <w:rPr>
          <w:rFonts w:ascii="Times New Roman" w:hAnsi="Times New Roman" w:cs="Times New Roman"/>
          <w:sz w:val="24"/>
          <w:szCs w:val="24"/>
          <w:vertAlign w:val="superscript"/>
        </w:rPr>
        <w:t>th</w:t>
      </w:r>
      <w:r>
        <w:rPr>
          <w:rFonts w:ascii="Times New Roman" w:hAnsi="Times New Roman" w:cs="Times New Roman"/>
          <w:sz w:val="24"/>
          <w:szCs w:val="24"/>
        </w:rPr>
        <w:t xml:space="preserve"> January), Independence Day (15</w:t>
      </w:r>
      <w:r w:rsidRPr="00D175C5">
        <w:rPr>
          <w:rFonts w:ascii="Times New Roman" w:hAnsi="Times New Roman" w:cs="Times New Roman"/>
          <w:sz w:val="24"/>
          <w:szCs w:val="24"/>
          <w:vertAlign w:val="superscript"/>
        </w:rPr>
        <w:t>th</w:t>
      </w:r>
      <w:r>
        <w:rPr>
          <w:rFonts w:ascii="Times New Roman" w:hAnsi="Times New Roman" w:cs="Times New Roman"/>
          <w:sz w:val="24"/>
          <w:szCs w:val="24"/>
        </w:rPr>
        <w:t xml:space="preserve"> August), Gandhi Jayanti (2</w:t>
      </w:r>
      <w:r w:rsidRPr="00D175C5">
        <w:rPr>
          <w:rFonts w:ascii="Times New Roman" w:hAnsi="Times New Roman" w:cs="Times New Roman"/>
          <w:sz w:val="24"/>
          <w:szCs w:val="24"/>
          <w:vertAlign w:val="superscript"/>
        </w:rPr>
        <w:t>nd</w:t>
      </w:r>
      <w:r>
        <w:rPr>
          <w:rFonts w:ascii="Times New Roman" w:hAnsi="Times New Roman" w:cs="Times New Roman"/>
          <w:sz w:val="24"/>
          <w:szCs w:val="24"/>
        </w:rPr>
        <w:t xml:space="preserve"> October) and such other day as may be declared as National Holiday by Central Government.</w:t>
      </w:r>
    </w:p>
    <w:p w:rsidR="008A5C74" w:rsidRDefault="00E86CE6" w:rsidP="008A5C74">
      <w:pPr>
        <w:tabs>
          <w:tab w:val="left" w:pos="3845"/>
        </w:tabs>
        <w:jc w:val="both"/>
        <w:rPr>
          <w:rFonts w:ascii="Times New Roman" w:hAnsi="Times New Roman" w:cs="Times New Roman"/>
          <w:b/>
          <w:bCs/>
          <w:sz w:val="24"/>
          <w:szCs w:val="24"/>
        </w:rPr>
      </w:pPr>
      <w:r w:rsidRPr="00E86CE6">
        <w:rPr>
          <w:rFonts w:ascii="Times New Roman" w:hAnsi="Times New Roman" w:cs="Times New Roman"/>
          <w:b/>
          <w:bCs/>
          <w:sz w:val="24"/>
          <w:szCs w:val="24"/>
        </w:rPr>
        <w:t>But But But</w:t>
      </w:r>
      <w:r>
        <w:rPr>
          <w:rFonts w:ascii="Times New Roman" w:hAnsi="Times New Roman" w:cs="Times New Roman"/>
          <w:b/>
          <w:bCs/>
          <w:sz w:val="24"/>
          <w:szCs w:val="24"/>
        </w:rPr>
        <w:t xml:space="preserve"> </w:t>
      </w:r>
      <w:r>
        <w:rPr>
          <w:rFonts w:ascii="Times New Roman" w:hAnsi="Times New Roman" w:cs="Times New Roman"/>
          <w:sz w:val="24"/>
          <w:szCs w:val="24"/>
        </w:rPr>
        <w:t xml:space="preserve">a general meeting called by the requisitionists shall be convened only on </w:t>
      </w:r>
      <w:r w:rsidRPr="00E86CE6">
        <w:rPr>
          <w:rFonts w:ascii="Times New Roman" w:hAnsi="Times New Roman" w:cs="Times New Roman"/>
          <w:b/>
          <w:bCs/>
          <w:sz w:val="24"/>
          <w:szCs w:val="24"/>
        </w:rPr>
        <w:t>working da</w:t>
      </w:r>
      <w:r>
        <w:rPr>
          <w:rFonts w:ascii="Times New Roman" w:hAnsi="Times New Roman" w:cs="Times New Roman"/>
          <w:b/>
          <w:bCs/>
          <w:sz w:val="24"/>
          <w:szCs w:val="24"/>
        </w:rPr>
        <w:t>y.</w:t>
      </w:r>
      <w:r w:rsidRPr="00E86CE6">
        <w:rPr>
          <w:rFonts w:ascii="Times New Roman" w:hAnsi="Times New Roman" w:cs="Times New Roman"/>
          <w:b/>
          <w:bCs/>
          <w:sz w:val="24"/>
          <w:szCs w:val="24"/>
        </w:rPr>
        <w:t xml:space="preserve"> </w:t>
      </w:r>
    </w:p>
    <w:p w:rsidR="000B3613" w:rsidRDefault="000B3613" w:rsidP="000B3613">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Imp</w:t>
      </w:r>
      <w:r w:rsidR="0013369D">
        <w:rPr>
          <w:rFonts w:ascii="Times New Roman" w:hAnsi="Times New Roman" w:cs="Times New Roman"/>
          <w:b/>
          <w:bCs/>
          <w:sz w:val="24"/>
          <w:szCs w:val="24"/>
          <w:u w:val="single"/>
        </w:rPr>
        <w:t>ortant proviso relating to</w:t>
      </w:r>
      <w:r>
        <w:rPr>
          <w:rFonts w:ascii="Times New Roman" w:hAnsi="Times New Roman" w:cs="Times New Roman"/>
          <w:b/>
          <w:bCs/>
          <w:sz w:val="24"/>
          <w:szCs w:val="24"/>
          <w:u w:val="single"/>
        </w:rPr>
        <w:t xml:space="preserve"> </w:t>
      </w:r>
      <w:r w:rsidR="00AC31C7">
        <w:rPr>
          <w:rFonts w:ascii="Times New Roman" w:hAnsi="Times New Roman" w:cs="Times New Roman"/>
          <w:b/>
          <w:bCs/>
          <w:sz w:val="24"/>
          <w:szCs w:val="24"/>
          <w:u w:val="single"/>
        </w:rPr>
        <w:t>‘</w:t>
      </w:r>
      <w:r>
        <w:rPr>
          <w:rFonts w:ascii="Times New Roman" w:hAnsi="Times New Roman" w:cs="Times New Roman"/>
          <w:b/>
          <w:bCs/>
          <w:sz w:val="24"/>
          <w:szCs w:val="24"/>
          <w:u w:val="single"/>
        </w:rPr>
        <w:t>DATE</w:t>
      </w:r>
      <w:r w:rsidR="00AC31C7">
        <w:rPr>
          <w:rFonts w:ascii="Times New Roman" w:hAnsi="Times New Roman" w:cs="Times New Roman"/>
          <w:b/>
          <w:bCs/>
          <w:sz w:val="24"/>
          <w:szCs w:val="24"/>
          <w:u w:val="single"/>
        </w:rPr>
        <w:t>’</w:t>
      </w:r>
      <w:r>
        <w:rPr>
          <w:rFonts w:ascii="Times New Roman" w:hAnsi="Times New Roman" w:cs="Times New Roman"/>
          <w:b/>
          <w:bCs/>
          <w:sz w:val="24"/>
          <w:szCs w:val="24"/>
          <w:u w:val="single"/>
        </w:rPr>
        <w:t>-</w:t>
      </w:r>
    </w:p>
    <w:p w:rsidR="007A1436" w:rsidRDefault="00E36451"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Date will be set out in a such manner that difference between Notice &amp; Meeting at least </w:t>
      </w:r>
      <w:r w:rsidRPr="00E36451">
        <w:rPr>
          <w:rFonts w:ascii="Times New Roman" w:hAnsi="Times New Roman" w:cs="Times New Roman"/>
          <w:b/>
          <w:bCs/>
          <w:sz w:val="24"/>
          <w:szCs w:val="24"/>
        </w:rPr>
        <w:t>21 clear days</w:t>
      </w:r>
      <w:r>
        <w:rPr>
          <w:rFonts w:ascii="Times New Roman" w:hAnsi="Times New Roman" w:cs="Times New Roman"/>
          <w:sz w:val="24"/>
          <w:szCs w:val="24"/>
        </w:rPr>
        <w:t xml:space="preserve"> (Day of sending the Notice and the day of meeting shall not be counted). And if Company sends the Notice by Post or courier, an additional 2</w:t>
      </w:r>
      <w:r w:rsidR="00734DA6">
        <w:rPr>
          <w:rFonts w:ascii="Times New Roman" w:hAnsi="Times New Roman" w:cs="Times New Roman"/>
          <w:sz w:val="24"/>
          <w:szCs w:val="24"/>
        </w:rPr>
        <w:t xml:space="preserve"> days shall be added in aforesaid </w:t>
      </w:r>
      <w:r w:rsidR="00734DA6" w:rsidRPr="00734DA6">
        <w:rPr>
          <w:rFonts w:ascii="Times New Roman" w:hAnsi="Times New Roman" w:cs="Times New Roman"/>
          <w:b/>
          <w:bCs/>
          <w:sz w:val="24"/>
          <w:szCs w:val="24"/>
        </w:rPr>
        <w:t>21 clear days.</w:t>
      </w:r>
      <w:r>
        <w:rPr>
          <w:rFonts w:ascii="Times New Roman" w:hAnsi="Times New Roman" w:cs="Times New Roman"/>
          <w:sz w:val="24"/>
          <w:szCs w:val="24"/>
        </w:rPr>
        <w:t xml:space="preserve">  </w:t>
      </w:r>
    </w:p>
    <w:p w:rsidR="007A1436" w:rsidRDefault="007A1436" w:rsidP="008A5C74">
      <w:pPr>
        <w:tabs>
          <w:tab w:val="left" w:pos="3845"/>
        </w:tabs>
        <w:jc w:val="both"/>
        <w:rPr>
          <w:rFonts w:ascii="Times New Roman" w:hAnsi="Times New Roman" w:cs="Times New Roman"/>
          <w:sz w:val="24"/>
          <w:szCs w:val="24"/>
        </w:rPr>
      </w:pPr>
      <w:r w:rsidRPr="00E86CE6">
        <w:rPr>
          <w:rFonts w:ascii="Times New Roman" w:hAnsi="Times New Roman" w:cs="Times New Roman"/>
          <w:b/>
          <w:bCs/>
          <w:sz w:val="24"/>
          <w:szCs w:val="24"/>
        </w:rPr>
        <w:t>But But But</w:t>
      </w:r>
      <w:r>
        <w:rPr>
          <w:rFonts w:ascii="Times New Roman" w:hAnsi="Times New Roman" w:cs="Times New Roman"/>
          <w:sz w:val="24"/>
          <w:szCs w:val="24"/>
        </w:rPr>
        <w:t xml:space="preserve"> </w:t>
      </w:r>
      <w:r w:rsidR="0003171D">
        <w:rPr>
          <w:rFonts w:ascii="Times New Roman" w:hAnsi="Times New Roman" w:cs="Times New Roman"/>
          <w:sz w:val="24"/>
          <w:szCs w:val="24"/>
        </w:rPr>
        <w:t>a notice may be given at a shorter period of time, if consent in writing is given by members (having at least 95% voting power at such meeting).</w:t>
      </w:r>
    </w:p>
    <w:p w:rsidR="0013369D" w:rsidRDefault="0013369D" w:rsidP="0013369D">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Important proviso relating to </w:t>
      </w:r>
      <w:r w:rsidR="00AC31C7">
        <w:rPr>
          <w:rFonts w:ascii="Times New Roman" w:hAnsi="Times New Roman" w:cs="Times New Roman"/>
          <w:b/>
          <w:bCs/>
          <w:sz w:val="24"/>
          <w:szCs w:val="24"/>
          <w:u w:val="single"/>
        </w:rPr>
        <w:t>‘</w:t>
      </w:r>
      <w:r>
        <w:rPr>
          <w:rFonts w:ascii="Times New Roman" w:hAnsi="Times New Roman" w:cs="Times New Roman"/>
          <w:b/>
          <w:bCs/>
          <w:sz w:val="24"/>
          <w:szCs w:val="24"/>
          <w:u w:val="single"/>
        </w:rPr>
        <w:t>TIME</w:t>
      </w:r>
      <w:r w:rsidR="00AC31C7">
        <w:rPr>
          <w:rFonts w:ascii="Times New Roman" w:hAnsi="Times New Roman" w:cs="Times New Roman"/>
          <w:b/>
          <w:bCs/>
          <w:sz w:val="24"/>
          <w:szCs w:val="24"/>
          <w:u w:val="single"/>
        </w:rPr>
        <w:t>’</w:t>
      </w:r>
      <w:r>
        <w:rPr>
          <w:rFonts w:ascii="Times New Roman" w:hAnsi="Times New Roman" w:cs="Times New Roman"/>
          <w:b/>
          <w:bCs/>
          <w:sz w:val="24"/>
          <w:szCs w:val="24"/>
          <w:u w:val="single"/>
        </w:rPr>
        <w:t>-</w:t>
      </w:r>
    </w:p>
    <w:p w:rsidR="0013369D" w:rsidRPr="00AC31C7" w:rsidRDefault="00AC31C7" w:rsidP="0013369D">
      <w:pPr>
        <w:tabs>
          <w:tab w:val="left" w:pos="3845"/>
        </w:tabs>
        <w:jc w:val="both"/>
        <w:rPr>
          <w:rFonts w:ascii="Times New Roman" w:hAnsi="Times New Roman" w:cs="Times New Roman"/>
          <w:b/>
          <w:bCs/>
          <w:sz w:val="24"/>
          <w:szCs w:val="24"/>
        </w:rPr>
      </w:pPr>
      <w:r>
        <w:rPr>
          <w:rFonts w:ascii="Times New Roman" w:hAnsi="Times New Roman" w:cs="Times New Roman"/>
          <w:sz w:val="24"/>
          <w:szCs w:val="24"/>
        </w:rPr>
        <w:t xml:space="preserve">A General Meeting shall be called only during business hours i.e </w:t>
      </w:r>
      <w:r>
        <w:rPr>
          <w:rFonts w:ascii="Times New Roman" w:hAnsi="Times New Roman" w:cs="Times New Roman"/>
          <w:b/>
          <w:bCs/>
          <w:sz w:val="24"/>
          <w:szCs w:val="24"/>
        </w:rPr>
        <w:t>between 9:00 A.M and 6:00 P.M.</w:t>
      </w:r>
    </w:p>
    <w:p w:rsidR="00AC31C7" w:rsidRDefault="00AC31C7" w:rsidP="00AC31C7">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Important proviso relating to ‘</w:t>
      </w:r>
      <w:r w:rsidRPr="00AC31C7">
        <w:rPr>
          <w:rFonts w:ascii="Times New Roman" w:hAnsi="Times New Roman" w:cs="Times New Roman"/>
          <w:b/>
          <w:bCs/>
          <w:sz w:val="24"/>
          <w:szCs w:val="24"/>
          <w:u w:val="single"/>
        </w:rPr>
        <w:t>FULL ADDRESS OF THE VENUE</w:t>
      </w:r>
      <w:r>
        <w:rPr>
          <w:rFonts w:ascii="Times New Roman" w:hAnsi="Times New Roman" w:cs="Times New Roman"/>
          <w:b/>
          <w:bCs/>
          <w:sz w:val="24"/>
          <w:szCs w:val="24"/>
          <w:u w:val="single"/>
        </w:rPr>
        <w:t>’</w:t>
      </w:r>
      <w:r w:rsidRPr="00AC31C7">
        <w:rPr>
          <w:rFonts w:ascii="Times New Roman" w:hAnsi="Times New Roman" w:cs="Times New Roman"/>
          <w:b/>
          <w:bCs/>
          <w:sz w:val="24"/>
          <w:szCs w:val="24"/>
          <w:u w:val="single"/>
        </w:rPr>
        <w:t xml:space="preserve"> </w:t>
      </w:r>
      <w:r w:rsidR="003246D8">
        <w:rPr>
          <w:rFonts w:ascii="Times New Roman" w:hAnsi="Times New Roman" w:cs="Times New Roman"/>
          <w:b/>
          <w:bCs/>
          <w:sz w:val="24"/>
          <w:szCs w:val="24"/>
          <w:u w:val="single"/>
        </w:rPr>
        <w:t>-</w:t>
      </w:r>
    </w:p>
    <w:p w:rsidR="00A87F2D" w:rsidRDefault="00A87F2D" w:rsidP="00AC31C7">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A Notice shall contain complete address of the venue of the meeting with </w:t>
      </w:r>
      <w:r>
        <w:rPr>
          <w:rFonts w:ascii="Times New Roman" w:hAnsi="Times New Roman" w:cs="Times New Roman"/>
          <w:b/>
          <w:bCs/>
          <w:sz w:val="24"/>
          <w:szCs w:val="24"/>
        </w:rPr>
        <w:t xml:space="preserve">route map + prominent land mark </w:t>
      </w:r>
      <w:r>
        <w:rPr>
          <w:rFonts w:ascii="Times New Roman" w:hAnsi="Times New Roman" w:cs="Times New Roman"/>
          <w:sz w:val="24"/>
          <w:szCs w:val="24"/>
        </w:rPr>
        <w:t>for easy location.</w:t>
      </w:r>
    </w:p>
    <w:p w:rsidR="00D772A0" w:rsidRDefault="00D772A0" w:rsidP="00AC31C7">
      <w:pPr>
        <w:tabs>
          <w:tab w:val="left" w:pos="3845"/>
        </w:tabs>
        <w:jc w:val="both"/>
        <w:rPr>
          <w:rFonts w:ascii="Times New Roman" w:hAnsi="Times New Roman" w:cs="Times New Roman"/>
          <w:sz w:val="24"/>
          <w:szCs w:val="24"/>
        </w:rPr>
      </w:pPr>
      <w:r>
        <w:rPr>
          <w:rFonts w:ascii="Times New Roman" w:hAnsi="Times New Roman" w:cs="Times New Roman"/>
          <w:sz w:val="24"/>
          <w:szCs w:val="24"/>
          <w:u w:val="single"/>
        </w:rPr>
        <w:t>Route Map??</w:t>
      </w: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may be Snapshot of Google Map</w:t>
      </w:r>
      <w:r w:rsidR="00446C7B">
        <w:rPr>
          <w:rFonts w:ascii="Times New Roman" w:hAnsi="Times New Roman" w:cs="Times New Roman"/>
          <w:sz w:val="24"/>
          <w:szCs w:val="24"/>
        </w:rPr>
        <w:t xml:space="preserve"> or a Design</w:t>
      </w:r>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u w:val="single"/>
        </w:rPr>
        <w:t>Prominent land mark??</w:t>
      </w:r>
      <w:r>
        <w:rPr>
          <w:rFonts w:ascii="Times New Roman" w:hAnsi="Times New Roman" w:cs="Times New Roman"/>
          <w:sz w:val="24"/>
          <w:szCs w:val="24"/>
        </w:rPr>
        <w:tab/>
        <w:t>-</w:t>
      </w:r>
      <w:r>
        <w:rPr>
          <w:rFonts w:ascii="Times New Roman" w:hAnsi="Times New Roman" w:cs="Times New Roman"/>
          <w:sz w:val="24"/>
          <w:szCs w:val="24"/>
        </w:rPr>
        <w:tab/>
        <w:t>Near ABC bank/ Apposite ABC bank etc.</w:t>
      </w:r>
    </w:p>
    <w:p w:rsidR="00D772A0" w:rsidRPr="00D772A0" w:rsidRDefault="00D772A0" w:rsidP="00AC31C7">
      <w:pPr>
        <w:tabs>
          <w:tab w:val="left" w:pos="3845"/>
        </w:tabs>
        <w:jc w:val="both"/>
        <w:rPr>
          <w:rFonts w:ascii="Times New Roman" w:hAnsi="Times New Roman" w:cs="Times New Roman"/>
          <w:sz w:val="24"/>
          <w:szCs w:val="24"/>
        </w:rPr>
      </w:pPr>
      <w:r w:rsidRPr="00D772A0">
        <w:rPr>
          <w:rFonts w:ascii="Times New Roman" w:hAnsi="Times New Roman" w:cs="Times New Roman"/>
          <w:b/>
          <w:bCs/>
          <w:sz w:val="24"/>
          <w:szCs w:val="24"/>
        </w:rPr>
        <w:lastRenderedPageBreak/>
        <w:t>AGM</w:t>
      </w:r>
      <w:r>
        <w:rPr>
          <w:rFonts w:ascii="Times New Roman" w:hAnsi="Times New Roman" w:cs="Times New Roman"/>
          <w:sz w:val="24"/>
          <w:szCs w:val="24"/>
        </w:rPr>
        <w:t xml:space="preserve"> shall be held either at the registered office of the Company or at some other place within the city, town or village in which the registered office of the Company is situated &amp; </w:t>
      </w:r>
      <w:r w:rsidRPr="00D772A0">
        <w:rPr>
          <w:rFonts w:ascii="Times New Roman" w:hAnsi="Times New Roman" w:cs="Times New Roman"/>
          <w:b/>
          <w:bCs/>
          <w:sz w:val="24"/>
          <w:szCs w:val="24"/>
        </w:rPr>
        <w:t>E</w:t>
      </w:r>
      <w:r>
        <w:rPr>
          <w:rFonts w:ascii="Times New Roman" w:hAnsi="Times New Roman" w:cs="Times New Roman"/>
          <w:b/>
          <w:bCs/>
          <w:sz w:val="24"/>
          <w:szCs w:val="24"/>
        </w:rPr>
        <w:t xml:space="preserve">GM </w:t>
      </w:r>
      <w:r>
        <w:rPr>
          <w:rFonts w:ascii="Times New Roman" w:hAnsi="Times New Roman" w:cs="Times New Roman"/>
          <w:sz w:val="24"/>
          <w:szCs w:val="24"/>
        </w:rPr>
        <w:t>may be held at any place within India.</w:t>
      </w:r>
    </w:p>
    <w:p w:rsidR="0013369D" w:rsidRDefault="00446C7B" w:rsidP="008A5C74">
      <w:pPr>
        <w:tabs>
          <w:tab w:val="left" w:pos="3845"/>
        </w:tabs>
        <w:jc w:val="both"/>
        <w:rPr>
          <w:rFonts w:ascii="Times New Roman" w:hAnsi="Times New Roman" w:cs="Times New Roman"/>
          <w:sz w:val="24"/>
          <w:szCs w:val="24"/>
        </w:rPr>
      </w:pPr>
      <w:r w:rsidRPr="00E86CE6">
        <w:rPr>
          <w:rFonts w:ascii="Times New Roman" w:hAnsi="Times New Roman" w:cs="Times New Roman"/>
          <w:b/>
          <w:bCs/>
          <w:sz w:val="24"/>
          <w:szCs w:val="24"/>
        </w:rPr>
        <w:t>But But But</w:t>
      </w:r>
      <w:r>
        <w:rPr>
          <w:rFonts w:ascii="Times New Roman" w:hAnsi="Times New Roman" w:cs="Times New Roman"/>
          <w:sz w:val="24"/>
          <w:szCs w:val="24"/>
        </w:rPr>
        <w:t xml:space="preserve"> a meeting called by requisitionists shall be held either at the registered office of the Company or at some other place within the city, town or village in which the registered office of the Company is situated</w:t>
      </w:r>
      <w:r w:rsidR="003246D8">
        <w:rPr>
          <w:rFonts w:ascii="Times New Roman" w:hAnsi="Times New Roman" w:cs="Times New Roman"/>
          <w:sz w:val="24"/>
          <w:szCs w:val="24"/>
        </w:rPr>
        <w:t>.</w:t>
      </w:r>
    </w:p>
    <w:p w:rsidR="003246D8" w:rsidRDefault="003246D8" w:rsidP="003246D8">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Important proviso relating to ‘</w:t>
      </w:r>
      <w:r w:rsidRPr="003246D8">
        <w:rPr>
          <w:rFonts w:ascii="Times New Roman" w:hAnsi="Times New Roman" w:cs="Times New Roman"/>
          <w:b/>
          <w:bCs/>
          <w:sz w:val="24"/>
          <w:szCs w:val="24"/>
          <w:u w:val="single"/>
        </w:rPr>
        <w:t>BUSINESS TO BE TRANSACTED</w:t>
      </w:r>
      <w:r>
        <w:rPr>
          <w:rFonts w:ascii="Times New Roman" w:hAnsi="Times New Roman" w:cs="Times New Roman"/>
          <w:b/>
          <w:bCs/>
          <w:sz w:val="24"/>
          <w:szCs w:val="24"/>
          <w:u w:val="single"/>
        </w:rPr>
        <w:t>’</w:t>
      </w:r>
      <w:r w:rsidRPr="00AC31C7">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w:t>
      </w:r>
    </w:p>
    <w:p w:rsidR="003246D8" w:rsidRDefault="00B37382"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In case of AGM, all business shall be deemed to be Special business other than </w:t>
      </w:r>
      <w:r>
        <w:rPr>
          <w:rFonts w:ascii="Times New Roman" w:hAnsi="Times New Roman" w:cs="Times New Roman"/>
          <w:b/>
          <w:bCs/>
          <w:sz w:val="24"/>
          <w:szCs w:val="24"/>
        </w:rPr>
        <w:t xml:space="preserve">DADA </w:t>
      </w:r>
      <w:r>
        <w:rPr>
          <w:rFonts w:ascii="Times New Roman" w:hAnsi="Times New Roman" w:cs="Times New Roman"/>
          <w:sz w:val="24"/>
          <w:szCs w:val="24"/>
        </w:rPr>
        <w:t>business &amp; In case of EGM, all business shall be deemed to be special business.</w:t>
      </w:r>
    </w:p>
    <w:tbl>
      <w:tblPr>
        <w:tblStyle w:val="TableGrid"/>
        <w:tblW w:w="0" w:type="auto"/>
        <w:tblLook w:val="04A0"/>
      </w:tblPr>
      <w:tblGrid>
        <w:gridCol w:w="675"/>
        <w:gridCol w:w="2977"/>
        <w:gridCol w:w="5590"/>
      </w:tblGrid>
      <w:tr w:rsidR="00B37382" w:rsidTr="004727DC">
        <w:tc>
          <w:tcPr>
            <w:tcW w:w="675" w:type="dxa"/>
          </w:tcPr>
          <w:p w:rsidR="00B37382" w:rsidRPr="004727DC" w:rsidRDefault="004727DC" w:rsidP="004727DC">
            <w:pPr>
              <w:tabs>
                <w:tab w:val="left" w:pos="3845"/>
              </w:tabs>
              <w:jc w:val="center"/>
              <w:rPr>
                <w:rFonts w:ascii="Times New Roman" w:hAnsi="Times New Roman" w:cs="Times New Roman"/>
                <w:b/>
                <w:bCs/>
                <w:sz w:val="24"/>
                <w:szCs w:val="24"/>
              </w:rPr>
            </w:pPr>
            <w:r w:rsidRPr="004727DC">
              <w:rPr>
                <w:rFonts w:ascii="Times New Roman" w:hAnsi="Times New Roman" w:cs="Times New Roman"/>
                <w:b/>
                <w:bCs/>
                <w:sz w:val="24"/>
                <w:szCs w:val="24"/>
              </w:rPr>
              <w:t>D</w:t>
            </w:r>
          </w:p>
        </w:tc>
        <w:tc>
          <w:tcPr>
            <w:tcW w:w="2977" w:type="dxa"/>
          </w:tcPr>
          <w:p w:rsidR="00B37382" w:rsidRPr="004727DC"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ividend</w:t>
            </w:r>
          </w:p>
        </w:tc>
        <w:tc>
          <w:tcPr>
            <w:tcW w:w="5590" w:type="dxa"/>
          </w:tcPr>
          <w:p w:rsidR="00B37382"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Declaration of dividend.</w:t>
            </w:r>
          </w:p>
        </w:tc>
      </w:tr>
      <w:tr w:rsidR="00B37382" w:rsidTr="004727DC">
        <w:tc>
          <w:tcPr>
            <w:tcW w:w="675" w:type="dxa"/>
          </w:tcPr>
          <w:p w:rsidR="00B37382" w:rsidRPr="004727DC" w:rsidRDefault="004727DC" w:rsidP="004727DC">
            <w:pPr>
              <w:tabs>
                <w:tab w:val="left" w:pos="3845"/>
              </w:tabs>
              <w:jc w:val="center"/>
              <w:rPr>
                <w:rFonts w:ascii="Times New Roman" w:hAnsi="Times New Roman" w:cs="Times New Roman"/>
                <w:b/>
                <w:bCs/>
                <w:sz w:val="24"/>
                <w:szCs w:val="24"/>
              </w:rPr>
            </w:pPr>
            <w:r w:rsidRPr="004727DC">
              <w:rPr>
                <w:rFonts w:ascii="Times New Roman" w:hAnsi="Times New Roman" w:cs="Times New Roman"/>
                <w:b/>
                <w:bCs/>
                <w:sz w:val="24"/>
                <w:szCs w:val="24"/>
              </w:rPr>
              <w:t>A</w:t>
            </w:r>
          </w:p>
        </w:tc>
        <w:tc>
          <w:tcPr>
            <w:tcW w:w="2977" w:type="dxa"/>
          </w:tcPr>
          <w:p w:rsidR="00B37382" w:rsidRPr="004727DC"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udited Financial Statement</w:t>
            </w:r>
          </w:p>
        </w:tc>
        <w:tc>
          <w:tcPr>
            <w:tcW w:w="5590" w:type="dxa"/>
          </w:tcPr>
          <w:p w:rsidR="00B37382" w:rsidRDefault="004727DC" w:rsidP="00017225">
            <w:pPr>
              <w:tabs>
                <w:tab w:val="left" w:pos="3845"/>
              </w:tabs>
              <w:jc w:val="both"/>
              <w:rPr>
                <w:rFonts w:ascii="Times New Roman" w:hAnsi="Times New Roman" w:cs="Times New Roman"/>
                <w:sz w:val="24"/>
                <w:szCs w:val="24"/>
              </w:rPr>
            </w:pPr>
            <w:r>
              <w:rPr>
                <w:rFonts w:ascii="Times New Roman" w:hAnsi="Times New Roman" w:cs="Times New Roman"/>
                <w:sz w:val="24"/>
                <w:szCs w:val="24"/>
              </w:rPr>
              <w:t>Consideration of Financial Statements &amp; report of BOD and auditors.</w:t>
            </w:r>
          </w:p>
        </w:tc>
      </w:tr>
      <w:tr w:rsidR="00B37382" w:rsidTr="004727DC">
        <w:tc>
          <w:tcPr>
            <w:tcW w:w="675" w:type="dxa"/>
          </w:tcPr>
          <w:p w:rsidR="00B37382" w:rsidRPr="004727DC" w:rsidRDefault="004727DC" w:rsidP="004727DC">
            <w:pPr>
              <w:tabs>
                <w:tab w:val="left" w:pos="3845"/>
              </w:tabs>
              <w:jc w:val="center"/>
              <w:rPr>
                <w:rFonts w:ascii="Times New Roman" w:hAnsi="Times New Roman" w:cs="Times New Roman"/>
                <w:b/>
                <w:bCs/>
                <w:sz w:val="24"/>
                <w:szCs w:val="24"/>
              </w:rPr>
            </w:pPr>
            <w:r w:rsidRPr="004727DC">
              <w:rPr>
                <w:rFonts w:ascii="Times New Roman" w:hAnsi="Times New Roman" w:cs="Times New Roman"/>
                <w:b/>
                <w:bCs/>
                <w:sz w:val="24"/>
                <w:szCs w:val="24"/>
              </w:rPr>
              <w:t>D</w:t>
            </w:r>
          </w:p>
        </w:tc>
        <w:tc>
          <w:tcPr>
            <w:tcW w:w="2977" w:type="dxa"/>
          </w:tcPr>
          <w:p w:rsidR="00B37382" w:rsidRPr="004727DC"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D</w:t>
            </w:r>
            <w:r>
              <w:rPr>
                <w:rFonts w:ascii="Times New Roman" w:hAnsi="Times New Roman" w:cs="Times New Roman"/>
                <w:sz w:val="24"/>
                <w:szCs w:val="24"/>
              </w:rPr>
              <w:t>irector</w:t>
            </w:r>
          </w:p>
        </w:tc>
        <w:tc>
          <w:tcPr>
            <w:tcW w:w="5590" w:type="dxa"/>
          </w:tcPr>
          <w:p w:rsidR="00B37382"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Appointment of directors in place of those retiring.</w:t>
            </w:r>
          </w:p>
        </w:tc>
      </w:tr>
      <w:tr w:rsidR="00B37382" w:rsidTr="004727DC">
        <w:tc>
          <w:tcPr>
            <w:tcW w:w="675" w:type="dxa"/>
          </w:tcPr>
          <w:p w:rsidR="00B37382" w:rsidRPr="004727DC" w:rsidRDefault="004727DC" w:rsidP="004727DC">
            <w:pPr>
              <w:tabs>
                <w:tab w:val="left" w:pos="3845"/>
              </w:tabs>
              <w:jc w:val="center"/>
              <w:rPr>
                <w:rFonts w:ascii="Times New Roman" w:hAnsi="Times New Roman" w:cs="Times New Roman"/>
                <w:b/>
                <w:bCs/>
                <w:sz w:val="24"/>
                <w:szCs w:val="24"/>
              </w:rPr>
            </w:pPr>
            <w:r w:rsidRPr="004727DC">
              <w:rPr>
                <w:rFonts w:ascii="Times New Roman" w:hAnsi="Times New Roman" w:cs="Times New Roman"/>
                <w:b/>
                <w:bCs/>
                <w:sz w:val="24"/>
                <w:szCs w:val="24"/>
              </w:rPr>
              <w:t>A</w:t>
            </w:r>
          </w:p>
        </w:tc>
        <w:tc>
          <w:tcPr>
            <w:tcW w:w="2977" w:type="dxa"/>
          </w:tcPr>
          <w:p w:rsidR="00B37382" w:rsidRPr="004727DC"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uditor</w:t>
            </w:r>
          </w:p>
        </w:tc>
        <w:tc>
          <w:tcPr>
            <w:tcW w:w="5590" w:type="dxa"/>
          </w:tcPr>
          <w:p w:rsidR="00B37382" w:rsidRDefault="004727DC"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Appointment &amp; Fixing of remuneration of the Auditors.</w:t>
            </w:r>
          </w:p>
        </w:tc>
      </w:tr>
    </w:tbl>
    <w:p w:rsidR="005317EB" w:rsidRDefault="005317EB" w:rsidP="008A5C74">
      <w:pPr>
        <w:tabs>
          <w:tab w:val="left" w:pos="3845"/>
        </w:tabs>
        <w:jc w:val="both"/>
        <w:rPr>
          <w:rFonts w:ascii="Times New Roman" w:hAnsi="Times New Roman" w:cs="Times New Roman"/>
          <w:b/>
          <w:bCs/>
          <w:sz w:val="24"/>
          <w:szCs w:val="24"/>
        </w:rPr>
      </w:pPr>
    </w:p>
    <w:p w:rsidR="004727DC" w:rsidRDefault="004727DC" w:rsidP="008A5C74">
      <w:pPr>
        <w:tabs>
          <w:tab w:val="left" w:pos="3845"/>
        </w:tabs>
        <w:jc w:val="both"/>
        <w:rPr>
          <w:rFonts w:ascii="Times New Roman" w:hAnsi="Times New Roman" w:cs="Times New Roman"/>
          <w:sz w:val="24"/>
          <w:szCs w:val="24"/>
        </w:rPr>
      </w:pPr>
      <w:r w:rsidRPr="008D484D">
        <w:rPr>
          <w:rFonts w:ascii="Times New Roman" w:hAnsi="Times New Roman" w:cs="Times New Roman"/>
          <w:b/>
          <w:bCs/>
          <w:sz w:val="24"/>
          <w:szCs w:val="24"/>
        </w:rPr>
        <w:t>In case of Special business,</w:t>
      </w:r>
      <w:r>
        <w:rPr>
          <w:rFonts w:ascii="Times New Roman" w:hAnsi="Times New Roman" w:cs="Times New Roman"/>
          <w:sz w:val="24"/>
          <w:szCs w:val="24"/>
        </w:rPr>
        <w:t xml:space="preserve"> Notice shall contain each item of business in the form of resolution and accompanied by an explanatory statement </w:t>
      </w:r>
      <w:r w:rsidR="0016285B">
        <w:rPr>
          <w:rFonts w:ascii="Times New Roman" w:hAnsi="Times New Roman" w:cs="Times New Roman"/>
          <w:sz w:val="24"/>
          <w:szCs w:val="24"/>
        </w:rPr>
        <w:t>(also disclosed nature of interest, if any, of any director, KMP or relative of such persons</w:t>
      </w:r>
      <w:r w:rsidR="008D484D">
        <w:rPr>
          <w:rFonts w:ascii="Times New Roman" w:hAnsi="Times New Roman" w:cs="Times New Roman"/>
          <w:sz w:val="24"/>
          <w:szCs w:val="24"/>
        </w:rPr>
        <w:t xml:space="preserve"> in such business</w:t>
      </w:r>
      <w:r w:rsidR="0016285B">
        <w:rPr>
          <w:rFonts w:ascii="Times New Roman" w:hAnsi="Times New Roman" w:cs="Times New Roman"/>
          <w:sz w:val="24"/>
          <w:szCs w:val="24"/>
        </w:rPr>
        <w:t xml:space="preserve">) </w:t>
      </w:r>
      <w:r>
        <w:rPr>
          <w:rFonts w:ascii="Times New Roman" w:hAnsi="Times New Roman" w:cs="Times New Roman"/>
          <w:sz w:val="24"/>
          <w:szCs w:val="24"/>
        </w:rPr>
        <w:t>which shall set out all such facts which enable a member to understand the meaning, scope and implications of the item of business</w:t>
      </w:r>
      <w:r w:rsidR="0016285B">
        <w:rPr>
          <w:rFonts w:ascii="Times New Roman" w:hAnsi="Times New Roman" w:cs="Times New Roman"/>
          <w:sz w:val="24"/>
          <w:szCs w:val="24"/>
        </w:rPr>
        <w:t xml:space="preserve"> and take a decision thereon.</w:t>
      </w:r>
    </w:p>
    <w:p w:rsidR="008D484D" w:rsidRPr="008D484D" w:rsidRDefault="008D484D"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where any item of special business to be transacted at a meeting of the Company relates to or affects any other Company, the extent of shareholding interest in that other Company of every promoter, director, manager, if any, and of every other KMP of the first mentioned Company shall, if the extent of such shareholding is not less than 2% of the paid-up share capital of that Company also be stated in explanatory statement.</w:t>
      </w:r>
    </w:p>
    <w:p w:rsidR="0016285B" w:rsidRDefault="0016285B" w:rsidP="008A5C74">
      <w:pPr>
        <w:tabs>
          <w:tab w:val="left" w:pos="3845"/>
        </w:tabs>
        <w:jc w:val="both"/>
        <w:rPr>
          <w:rFonts w:ascii="Times New Roman" w:hAnsi="Times New Roman" w:cs="Times New Roman"/>
          <w:sz w:val="24"/>
          <w:szCs w:val="24"/>
        </w:rPr>
      </w:pPr>
      <w:r w:rsidRPr="008D484D">
        <w:rPr>
          <w:rFonts w:ascii="Times New Roman" w:hAnsi="Times New Roman" w:cs="Times New Roman"/>
          <w:b/>
          <w:bCs/>
          <w:sz w:val="24"/>
          <w:szCs w:val="24"/>
        </w:rPr>
        <w:t>In case of Ordinary business,</w:t>
      </w:r>
      <w:r>
        <w:rPr>
          <w:rFonts w:ascii="Times New Roman" w:hAnsi="Times New Roman" w:cs="Times New Roman"/>
          <w:sz w:val="24"/>
          <w:szCs w:val="24"/>
        </w:rPr>
        <w:t xml:space="preserve"> resolutions are not required to be stated in the notice except where the Auditors or Directors to be appointed other than retiring Auditors or Directors, as the case may be &amp; explanatory statement are not required in any case.</w:t>
      </w:r>
    </w:p>
    <w:p w:rsidR="00F974DB" w:rsidRDefault="00F974DB" w:rsidP="008A5C74">
      <w:pPr>
        <w:tabs>
          <w:tab w:val="left" w:pos="3845"/>
        </w:tabs>
        <w:jc w:val="both"/>
        <w:rPr>
          <w:rFonts w:ascii="Times New Roman" w:hAnsi="Times New Roman" w:cs="Times New Roman"/>
          <w:sz w:val="24"/>
          <w:szCs w:val="24"/>
        </w:rPr>
      </w:pPr>
      <w:r w:rsidRPr="00E86CE6">
        <w:rPr>
          <w:rFonts w:ascii="Times New Roman" w:hAnsi="Times New Roman" w:cs="Times New Roman"/>
          <w:b/>
          <w:bCs/>
          <w:sz w:val="24"/>
          <w:szCs w:val="24"/>
        </w:rPr>
        <w:t>But But But</w:t>
      </w:r>
      <w:r>
        <w:rPr>
          <w:rFonts w:ascii="Times New Roman" w:hAnsi="Times New Roman" w:cs="Times New Roman"/>
          <w:sz w:val="24"/>
          <w:szCs w:val="24"/>
        </w:rPr>
        <w:t xml:space="preserve"> </w:t>
      </w:r>
      <w:r w:rsidRPr="00F974DB">
        <w:rPr>
          <w:rFonts w:ascii="Times New Roman" w:hAnsi="Times New Roman" w:cs="Times New Roman"/>
          <w:sz w:val="24"/>
          <w:szCs w:val="24"/>
        </w:rPr>
        <w:t>Any other business not set out in the Notice or not specifically permitted under the Act is not permitted to be transacted at the General Meeting.</w:t>
      </w:r>
    </w:p>
    <w:p w:rsidR="00F974DB" w:rsidRDefault="00F974DB" w:rsidP="00F974DB">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OTHER ASPECTS RELATING TO NOTICE-</w:t>
      </w:r>
    </w:p>
    <w:p w:rsidR="00F974DB" w:rsidRDefault="00F974DB" w:rsidP="00F974DB">
      <w:pPr>
        <w:pStyle w:val="ListParagraph"/>
        <w:numPr>
          <w:ilvl w:val="0"/>
          <w:numId w:val="8"/>
        </w:numPr>
        <w:tabs>
          <w:tab w:val="left" w:pos="3845"/>
        </w:tabs>
        <w:jc w:val="both"/>
        <w:rPr>
          <w:rFonts w:ascii="Times New Roman" w:hAnsi="Times New Roman" w:cs="Times New Roman"/>
          <w:sz w:val="24"/>
          <w:szCs w:val="24"/>
        </w:rPr>
      </w:pPr>
      <w:r>
        <w:rPr>
          <w:rFonts w:ascii="Times New Roman" w:hAnsi="Times New Roman" w:cs="Times New Roman"/>
          <w:sz w:val="24"/>
          <w:szCs w:val="24"/>
        </w:rPr>
        <w:t>Notice shall be accompanied, by an attendance slip and a proxy form (mainly in Form No. MGT-11 as per section 105 of the Companies Act, 2013) with clear instructions for filling, stamping, signing and depositing the proxy form to the Company.</w:t>
      </w:r>
    </w:p>
    <w:p w:rsidR="00F974DB" w:rsidRDefault="0032385B" w:rsidP="00F974DB">
      <w:pPr>
        <w:pStyle w:val="ListParagraph"/>
        <w:numPr>
          <w:ilvl w:val="0"/>
          <w:numId w:val="8"/>
        </w:num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A meeting convened upon due notice shall not be postponed or cancelled. However reasons beyond the control of BOD, a meeting may be reconvene after giving a at least 3 days </w:t>
      </w:r>
      <w:r w:rsidRPr="0032385B">
        <w:rPr>
          <w:rFonts w:ascii="Times New Roman" w:hAnsi="Times New Roman" w:cs="Times New Roman"/>
          <w:b/>
          <w:bCs/>
          <w:sz w:val="24"/>
          <w:szCs w:val="24"/>
        </w:rPr>
        <w:t>intimation</w:t>
      </w:r>
      <w:r>
        <w:rPr>
          <w:rFonts w:ascii="Times New Roman" w:hAnsi="Times New Roman" w:cs="Times New Roman"/>
          <w:sz w:val="24"/>
          <w:szCs w:val="24"/>
        </w:rPr>
        <w:t xml:space="preserve"> to the members.</w:t>
      </w:r>
    </w:p>
    <w:p w:rsidR="0032385B" w:rsidRPr="0032385B" w:rsidRDefault="0032385B" w:rsidP="0032385B">
      <w:pPr>
        <w:tabs>
          <w:tab w:val="left" w:pos="3845"/>
        </w:tabs>
        <w:jc w:val="both"/>
        <w:rPr>
          <w:rFonts w:ascii="Times New Roman" w:hAnsi="Times New Roman" w:cs="Times New Roman"/>
          <w:sz w:val="24"/>
          <w:szCs w:val="24"/>
        </w:rPr>
      </w:pPr>
      <w:r>
        <w:rPr>
          <w:rFonts w:ascii="Times New Roman" w:hAnsi="Times New Roman" w:cs="Times New Roman"/>
          <w:sz w:val="24"/>
          <w:szCs w:val="24"/>
          <w:u w:val="single"/>
        </w:rPr>
        <w:lastRenderedPageBreak/>
        <w:t>NOTE-</w:t>
      </w:r>
      <w:r>
        <w:rPr>
          <w:rFonts w:ascii="Times New Roman" w:hAnsi="Times New Roman" w:cs="Times New Roman"/>
          <w:sz w:val="24"/>
          <w:szCs w:val="24"/>
        </w:rPr>
        <w:t xml:space="preserve"> </w:t>
      </w:r>
      <w:r>
        <w:rPr>
          <w:rFonts w:ascii="Times New Roman" w:hAnsi="Times New Roman" w:cs="Times New Roman"/>
          <w:b/>
          <w:bCs/>
          <w:sz w:val="24"/>
          <w:szCs w:val="24"/>
        </w:rPr>
        <w:t>‘Intimation’</w:t>
      </w:r>
      <w:r>
        <w:rPr>
          <w:rFonts w:ascii="Times New Roman" w:hAnsi="Times New Roman" w:cs="Times New Roman"/>
          <w:sz w:val="24"/>
          <w:szCs w:val="24"/>
        </w:rPr>
        <w:t xml:space="preserve"> shall be either sent individually or published in a vernacular newspaper of the district in which the registered office of the Company is situated and in an English newspaper (both having wide circulation in that district).</w:t>
      </w:r>
    </w:p>
    <w:p w:rsidR="00A702B1" w:rsidRDefault="00A702B1" w:rsidP="00A702B1">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FREQUENCY OF MEETING</w:t>
      </w:r>
    </w:p>
    <w:p w:rsidR="00F974DB" w:rsidRPr="00475DBE" w:rsidRDefault="00475DBE" w:rsidP="00F974DB">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Every Company shall in each calendar year, hold a general meeting called the </w:t>
      </w:r>
      <w:r w:rsidRPr="00475DBE">
        <w:rPr>
          <w:rFonts w:ascii="Times New Roman" w:hAnsi="Times New Roman" w:cs="Times New Roman"/>
          <w:b/>
          <w:bCs/>
          <w:sz w:val="24"/>
          <w:szCs w:val="24"/>
        </w:rPr>
        <w:t>AGM</w:t>
      </w:r>
      <w:r>
        <w:rPr>
          <w:rFonts w:ascii="Times New Roman" w:hAnsi="Times New Roman" w:cs="Times New Roman"/>
          <w:sz w:val="24"/>
          <w:szCs w:val="24"/>
        </w:rPr>
        <w:t xml:space="preserve"> &amp; when need to resolve special business, hold a general meeting called the </w:t>
      </w:r>
      <w:r>
        <w:rPr>
          <w:rFonts w:ascii="Times New Roman" w:hAnsi="Times New Roman" w:cs="Times New Roman"/>
          <w:b/>
          <w:bCs/>
          <w:sz w:val="24"/>
          <w:szCs w:val="24"/>
        </w:rPr>
        <w:t>EGM.</w:t>
      </w:r>
    </w:p>
    <w:p w:rsidR="00F974DB" w:rsidRDefault="00A269E8" w:rsidP="008A5C74">
      <w:pPr>
        <w:tabs>
          <w:tab w:val="left" w:pos="384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Important aspects relating to ‘AGM’-</w:t>
      </w:r>
    </w:p>
    <w:p w:rsidR="000D5216" w:rsidRDefault="000D5216"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Section 96 read with Section 2(41) of the Companies Act, 2013</w:t>
      </w:r>
    </w:p>
    <w:p w:rsidR="005317EB" w:rsidRDefault="0026700B"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              </w:t>
      </w:r>
      <w:r w:rsidR="005317EB">
        <w:rPr>
          <w:rFonts w:ascii="Times New Roman" w:hAnsi="Times New Roman" w:cs="Times New Roman"/>
          <w:sz w:val="24"/>
          <w:szCs w:val="24"/>
        </w:rPr>
        <w:t xml:space="preserve">   </w:t>
      </w:r>
      <w:r>
        <w:rPr>
          <w:noProof/>
        </w:rPr>
        <w:drawing>
          <wp:inline distT="0" distB="0" distL="0" distR="0">
            <wp:extent cx="4597879" cy="2173856"/>
            <wp:effectExtent l="19050" t="0" r="0" b="0"/>
            <wp:docPr id="7" name="Picture 7" descr="Image result for first AG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first AGM"/>
                    <pic:cNvPicPr>
                      <a:picLocks noChangeAspect="1" noChangeArrowheads="1"/>
                    </pic:cNvPicPr>
                  </pic:nvPicPr>
                  <pic:blipFill>
                    <a:blip r:embed="rId10"/>
                    <a:srcRect/>
                    <a:stretch>
                      <a:fillRect/>
                    </a:stretch>
                  </pic:blipFill>
                  <pic:spPr bwMode="auto">
                    <a:xfrm>
                      <a:off x="0" y="0"/>
                      <a:ext cx="4606263" cy="2177820"/>
                    </a:xfrm>
                    <a:prstGeom prst="rect">
                      <a:avLst/>
                    </a:prstGeom>
                    <a:noFill/>
                    <a:ln w="9525">
                      <a:noFill/>
                      <a:miter lim="800000"/>
                      <a:headEnd/>
                      <a:tailEnd/>
                    </a:ln>
                  </pic:spPr>
                </pic:pic>
              </a:graphicData>
            </a:graphic>
          </wp:inline>
        </w:drawing>
      </w:r>
    </w:p>
    <w:tbl>
      <w:tblPr>
        <w:tblStyle w:val="TableGrid"/>
        <w:tblW w:w="0" w:type="auto"/>
        <w:tblLook w:val="04A0"/>
      </w:tblPr>
      <w:tblGrid>
        <w:gridCol w:w="2943"/>
        <w:gridCol w:w="3218"/>
        <w:gridCol w:w="3081"/>
      </w:tblGrid>
      <w:tr w:rsidR="003F5AA6" w:rsidTr="00121F6C">
        <w:tc>
          <w:tcPr>
            <w:tcW w:w="2943" w:type="dxa"/>
          </w:tcPr>
          <w:p w:rsidR="003F5AA6" w:rsidRPr="00121F6C" w:rsidRDefault="003F5AA6"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Aspects</w:t>
            </w:r>
          </w:p>
        </w:tc>
        <w:tc>
          <w:tcPr>
            <w:tcW w:w="3218" w:type="dxa"/>
          </w:tcPr>
          <w:p w:rsidR="003F5AA6" w:rsidRPr="00121F6C" w:rsidRDefault="003F5AA6"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1</w:t>
            </w:r>
            <w:r w:rsidRPr="00121F6C">
              <w:rPr>
                <w:rFonts w:ascii="Times New Roman" w:hAnsi="Times New Roman" w:cs="Times New Roman"/>
                <w:b/>
                <w:bCs/>
                <w:sz w:val="24"/>
                <w:szCs w:val="24"/>
                <w:vertAlign w:val="superscript"/>
              </w:rPr>
              <w:t>st</w:t>
            </w:r>
            <w:r w:rsidRPr="00121F6C">
              <w:rPr>
                <w:rFonts w:ascii="Times New Roman" w:hAnsi="Times New Roman" w:cs="Times New Roman"/>
                <w:b/>
                <w:bCs/>
                <w:sz w:val="24"/>
                <w:szCs w:val="24"/>
              </w:rPr>
              <w:t xml:space="preserve"> AGM</w:t>
            </w:r>
          </w:p>
        </w:tc>
        <w:tc>
          <w:tcPr>
            <w:tcW w:w="3081" w:type="dxa"/>
          </w:tcPr>
          <w:p w:rsidR="003F5AA6" w:rsidRPr="00121F6C" w:rsidRDefault="003F5AA6"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Consecutive AGM</w:t>
            </w:r>
          </w:p>
        </w:tc>
      </w:tr>
      <w:tr w:rsidR="003F5AA6" w:rsidTr="00121F6C">
        <w:tc>
          <w:tcPr>
            <w:tcW w:w="2943" w:type="dxa"/>
          </w:tcPr>
          <w:p w:rsidR="003F5AA6" w:rsidRPr="00121F6C" w:rsidRDefault="003F5AA6"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Closing of Financial Year</w:t>
            </w:r>
          </w:p>
        </w:tc>
        <w:tc>
          <w:tcPr>
            <w:tcW w:w="3218" w:type="dxa"/>
          </w:tcPr>
          <w:p w:rsidR="003F5AA6" w:rsidRDefault="003F5AA6"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Within 9 months from the date of closing of the 1</w:t>
            </w:r>
            <w:r w:rsidRPr="003F5AA6">
              <w:rPr>
                <w:rFonts w:ascii="Times New Roman" w:hAnsi="Times New Roman" w:cs="Times New Roman"/>
                <w:sz w:val="24"/>
                <w:szCs w:val="24"/>
                <w:vertAlign w:val="superscript"/>
              </w:rPr>
              <w:t>st</w:t>
            </w:r>
            <w:r>
              <w:rPr>
                <w:rFonts w:ascii="Times New Roman" w:hAnsi="Times New Roman" w:cs="Times New Roman"/>
                <w:sz w:val="24"/>
                <w:szCs w:val="24"/>
              </w:rPr>
              <w:t xml:space="preserve"> Financial Year.</w:t>
            </w:r>
          </w:p>
        </w:tc>
        <w:tc>
          <w:tcPr>
            <w:tcW w:w="3081" w:type="dxa"/>
          </w:tcPr>
          <w:p w:rsidR="003F5AA6" w:rsidRDefault="003F5AA6" w:rsidP="003F5AA6">
            <w:pPr>
              <w:tabs>
                <w:tab w:val="left" w:pos="3845"/>
              </w:tabs>
              <w:jc w:val="both"/>
              <w:rPr>
                <w:rFonts w:ascii="Times New Roman" w:hAnsi="Times New Roman" w:cs="Times New Roman"/>
                <w:sz w:val="24"/>
                <w:szCs w:val="24"/>
              </w:rPr>
            </w:pPr>
            <w:r>
              <w:rPr>
                <w:rFonts w:ascii="Times New Roman" w:hAnsi="Times New Roman" w:cs="Times New Roman"/>
                <w:sz w:val="24"/>
                <w:szCs w:val="24"/>
              </w:rPr>
              <w:t>Within 6 months from the date of closing of the Financial Year.</w:t>
            </w:r>
          </w:p>
        </w:tc>
      </w:tr>
      <w:tr w:rsidR="003F5AA6" w:rsidTr="00121F6C">
        <w:tc>
          <w:tcPr>
            <w:tcW w:w="2943" w:type="dxa"/>
          </w:tcPr>
          <w:p w:rsidR="003F5AA6" w:rsidRPr="00121F6C" w:rsidRDefault="003F5AA6"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Gap</w:t>
            </w:r>
          </w:p>
        </w:tc>
        <w:tc>
          <w:tcPr>
            <w:tcW w:w="3218" w:type="dxa"/>
          </w:tcPr>
          <w:p w:rsidR="003F5AA6" w:rsidRDefault="000F5F97" w:rsidP="00121F6C">
            <w:pPr>
              <w:tabs>
                <w:tab w:val="left" w:pos="3845"/>
              </w:tabs>
              <w:jc w:val="center"/>
              <w:rPr>
                <w:rFonts w:ascii="Times New Roman" w:hAnsi="Times New Roman" w:cs="Times New Roman"/>
                <w:sz w:val="24"/>
                <w:szCs w:val="24"/>
              </w:rPr>
            </w:pPr>
            <w:r>
              <w:rPr>
                <w:rFonts w:ascii="Times New Roman" w:hAnsi="Times New Roman" w:cs="Times New Roman"/>
                <w:sz w:val="24"/>
                <w:szCs w:val="24"/>
              </w:rPr>
              <w:t>-</w:t>
            </w:r>
          </w:p>
        </w:tc>
        <w:tc>
          <w:tcPr>
            <w:tcW w:w="3081" w:type="dxa"/>
          </w:tcPr>
          <w:p w:rsidR="003F5AA6" w:rsidRDefault="000F5F97"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Not more than 15 months between two consecutive AGM.</w:t>
            </w:r>
          </w:p>
        </w:tc>
      </w:tr>
      <w:tr w:rsidR="003F5AA6" w:rsidTr="00121F6C">
        <w:tc>
          <w:tcPr>
            <w:tcW w:w="2943" w:type="dxa"/>
          </w:tcPr>
          <w:p w:rsidR="003F5AA6" w:rsidRPr="00121F6C" w:rsidRDefault="000F5F97"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Extension</w:t>
            </w:r>
          </w:p>
        </w:tc>
        <w:tc>
          <w:tcPr>
            <w:tcW w:w="3218" w:type="dxa"/>
          </w:tcPr>
          <w:p w:rsidR="003F5AA6" w:rsidRDefault="000F5F97"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Not allowed</w:t>
            </w:r>
          </w:p>
        </w:tc>
        <w:tc>
          <w:tcPr>
            <w:tcW w:w="3081" w:type="dxa"/>
          </w:tcPr>
          <w:p w:rsidR="003F5AA6" w:rsidRDefault="000F5F97"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The ROC may for any special reason, extend the time of AGM by a period not exceeding 3 months.</w:t>
            </w:r>
          </w:p>
        </w:tc>
      </w:tr>
      <w:tr w:rsidR="000F5F97" w:rsidTr="00121F6C">
        <w:tc>
          <w:tcPr>
            <w:tcW w:w="2943" w:type="dxa"/>
          </w:tcPr>
          <w:p w:rsidR="000F5F97" w:rsidRPr="00121F6C" w:rsidRDefault="000F5F97" w:rsidP="008A5C74">
            <w:pPr>
              <w:tabs>
                <w:tab w:val="left" w:pos="3845"/>
              </w:tabs>
              <w:jc w:val="both"/>
              <w:rPr>
                <w:rFonts w:ascii="Times New Roman" w:hAnsi="Times New Roman" w:cs="Times New Roman"/>
                <w:b/>
                <w:bCs/>
                <w:sz w:val="24"/>
                <w:szCs w:val="24"/>
              </w:rPr>
            </w:pPr>
            <w:r w:rsidRPr="00121F6C">
              <w:rPr>
                <w:rFonts w:ascii="Times New Roman" w:hAnsi="Times New Roman" w:cs="Times New Roman"/>
                <w:b/>
                <w:bCs/>
                <w:sz w:val="24"/>
                <w:szCs w:val="24"/>
              </w:rPr>
              <w:t>Exemption</w:t>
            </w:r>
          </w:p>
        </w:tc>
        <w:tc>
          <w:tcPr>
            <w:tcW w:w="3218" w:type="dxa"/>
          </w:tcPr>
          <w:p w:rsidR="000F5F97" w:rsidRDefault="00121F6C"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t>Not necessary for the Company to hold any AGM in the year of its incorporation.</w:t>
            </w:r>
          </w:p>
        </w:tc>
        <w:tc>
          <w:tcPr>
            <w:tcW w:w="3081" w:type="dxa"/>
          </w:tcPr>
          <w:p w:rsidR="000F5F97" w:rsidRDefault="00121F6C" w:rsidP="00121F6C">
            <w:pPr>
              <w:tabs>
                <w:tab w:val="left" w:pos="3845"/>
              </w:tabs>
              <w:jc w:val="center"/>
              <w:rPr>
                <w:rFonts w:ascii="Times New Roman" w:hAnsi="Times New Roman" w:cs="Times New Roman"/>
                <w:sz w:val="24"/>
                <w:szCs w:val="24"/>
              </w:rPr>
            </w:pPr>
            <w:r>
              <w:rPr>
                <w:rFonts w:ascii="Times New Roman" w:hAnsi="Times New Roman" w:cs="Times New Roman"/>
                <w:sz w:val="24"/>
                <w:szCs w:val="24"/>
              </w:rPr>
              <w:t>-</w:t>
            </w:r>
          </w:p>
        </w:tc>
      </w:tr>
    </w:tbl>
    <w:p w:rsidR="000D5216" w:rsidRDefault="00121F6C" w:rsidP="008A5C74">
      <w:pPr>
        <w:tabs>
          <w:tab w:val="left" w:pos="3845"/>
        </w:tabs>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u w:val="single"/>
        </w:rPr>
        <w:t>NOTE-</w:t>
      </w:r>
      <w:r>
        <w:rPr>
          <w:rFonts w:ascii="Times New Roman" w:hAnsi="Times New Roman" w:cs="Times New Roman"/>
          <w:sz w:val="24"/>
          <w:szCs w:val="24"/>
        </w:rPr>
        <w:t xml:space="preserve"> As per section 2(41) of the Companies Act, 2013, </w:t>
      </w:r>
      <w:r w:rsidRPr="00121F6C">
        <w:rPr>
          <w:rFonts w:ascii="Times New Roman" w:hAnsi="Times New Roman" w:cs="Times New Roman"/>
          <w:b/>
          <w:bCs/>
          <w:sz w:val="24"/>
          <w:szCs w:val="24"/>
        </w:rPr>
        <w:t>“Financial Year”</w:t>
      </w:r>
      <w:r>
        <w:rPr>
          <w:rFonts w:ascii="Times New Roman" w:hAnsi="Times New Roman" w:cs="Times New Roman"/>
          <w:sz w:val="24"/>
          <w:szCs w:val="24"/>
        </w:rPr>
        <w:t xml:space="preserve"> in relation to any Company, means the period ending on the 31</w:t>
      </w:r>
      <w:r w:rsidRPr="00121F6C">
        <w:rPr>
          <w:rFonts w:ascii="Times New Roman" w:hAnsi="Times New Roman" w:cs="Times New Roman"/>
          <w:sz w:val="24"/>
          <w:szCs w:val="24"/>
          <w:vertAlign w:val="superscript"/>
        </w:rPr>
        <w:t>st</w:t>
      </w:r>
      <w:r>
        <w:rPr>
          <w:rFonts w:ascii="Times New Roman" w:hAnsi="Times New Roman" w:cs="Times New Roman"/>
          <w:sz w:val="24"/>
          <w:szCs w:val="24"/>
        </w:rPr>
        <w:t xml:space="preserve"> March every year, and where it has been incorporated on or after 1</w:t>
      </w:r>
      <w:r w:rsidRPr="00121F6C">
        <w:rPr>
          <w:rFonts w:ascii="Times New Roman" w:hAnsi="Times New Roman" w:cs="Times New Roman"/>
          <w:sz w:val="24"/>
          <w:szCs w:val="24"/>
          <w:vertAlign w:val="superscript"/>
        </w:rPr>
        <w:t>st</w:t>
      </w:r>
      <w:r>
        <w:rPr>
          <w:rFonts w:ascii="Times New Roman" w:hAnsi="Times New Roman" w:cs="Times New Roman"/>
          <w:sz w:val="24"/>
          <w:szCs w:val="24"/>
        </w:rPr>
        <w:t xml:space="preserve"> day of January of a year, the period ending on the 31</w:t>
      </w:r>
      <w:r w:rsidRPr="00121F6C">
        <w:rPr>
          <w:rFonts w:ascii="Times New Roman" w:hAnsi="Times New Roman" w:cs="Times New Roman"/>
          <w:sz w:val="24"/>
          <w:szCs w:val="24"/>
          <w:vertAlign w:val="superscript"/>
        </w:rPr>
        <w:t>st</w:t>
      </w:r>
      <w:r>
        <w:rPr>
          <w:rFonts w:ascii="Times New Roman" w:hAnsi="Times New Roman" w:cs="Times New Roman"/>
          <w:sz w:val="24"/>
          <w:szCs w:val="24"/>
        </w:rPr>
        <w:t xml:space="preserve"> day of March of the following year.</w:t>
      </w:r>
    </w:p>
    <w:p w:rsidR="0026700B" w:rsidRDefault="0026700B" w:rsidP="008A5C74">
      <w:pPr>
        <w:tabs>
          <w:tab w:val="left" w:pos="3845"/>
        </w:tabs>
        <w:jc w:val="both"/>
        <w:rPr>
          <w:rFonts w:ascii="Times New Roman" w:hAnsi="Times New Roman" w:cs="Times New Roman"/>
          <w:sz w:val="24"/>
          <w:szCs w:val="24"/>
        </w:rPr>
      </w:pPr>
    </w:p>
    <w:p w:rsidR="0026700B" w:rsidRDefault="0026700B" w:rsidP="008A5C74">
      <w:pPr>
        <w:tabs>
          <w:tab w:val="left" w:pos="3845"/>
        </w:tabs>
        <w:jc w:val="both"/>
        <w:rPr>
          <w:rFonts w:ascii="Times New Roman" w:hAnsi="Times New Roman" w:cs="Times New Roman"/>
          <w:sz w:val="24"/>
          <w:szCs w:val="24"/>
        </w:rPr>
      </w:pPr>
    </w:p>
    <w:p w:rsidR="00FA5D47" w:rsidRDefault="00FA5D47" w:rsidP="00FA5D47">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Example</w:t>
      </w:r>
      <w:r w:rsidR="00CF7DA3">
        <w:rPr>
          <w:rFonts w:ascii="Times New Roman" w:hAnsi="Times New Roman" w:cs="Times New Roman"/>
          <w:b/>
          <w:bCs/>
          <w:sz w:val="24"/>
          <w:szCs w:val="24"/>
          <w:u w:val="single"/>
        </w:rPr>
        <w:t>s</w:t>
      </w:r>
      <w:r>
        <w:rPr>
          <w:rFonts w:ascii="Times New Roman" w:hAnsi="Times New Roman" w:cs="Times New Roman"/>
          <w:b/>
          <w:bCs/>
          <w:sz w:val="24"/>
          <w:szCs w:val="24"/>
          <w:u w:val="single"/>
        </w:rPr>
        <w:t xml:space="preserve"> for analysis the aforesaid aspects of AGM-</w:t>
      </w:r>
    </w:p>
    <w:p w:rsidR="00FA5D47" w:rsidRPr="00E000F0" w:rsidRDefault="00FA5D47" w:rsidP="00FA5D47">
      <w:pPr>
        <w:tabs>
          <w:tab w:val="left" w:pos="2040"/>
        </w:tabs>
        <w:jc w:val="both"/>
        <w:rPr>
          <w:rFonts w:ascii="Times New Roman" w:hAnsi="Times New Roman" w:cs="Times New Roman"/>
          <w:b/>
          <w:bCs/>
          <w:sz w:val="24"/>
          <w:szCs w:val="24"/>
        </w:rPr>
      </w:pPr>
      <w:r w:rsidRPr="00E000F0">
        <w:rPr>
          <w:rFonts w:ascii="Times New Roman" w:hAnsi="Times New Roman" w:cs="Times New Roman"/>
          <w:b/>
          <w:bCs/>
          <w:sz w:val="24"/>
          <w:szCs w:val="24"/>
        </w:rPr>
        <w:t xml:space="preserve">ABC Ltd. Was incorporated on </w:t>
      </w:r>
      <w:r>
        <w:rPr>
          <w:rFonts w:ascii="Times New Roman" w:hAnsi="Times New Roman" w:cs="Times New Roman"/>
          <w:b/>
          <w:bCs/>
          <w:sz w:val="24"/>
          <w:szCs w:val="24"/>
        </w:rPr>
        <w:t>01</w:t>
      </w:r>
      <w:r w:rsidRPr="00FA5D47">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January</w:t>
      </w:r>
      <w:r w:rsidRPr="00E000F0">
        <w:rPr>
          <w:rFonts w:ascii="Times New Roman" w:hAnsi="Times New Roman" w:cs="Times New Roman"/>
          <w:b/>
          <w:bCs/>
          <w:sz w:val="24"/>
          <w:szCs w:val="24"/>
        </w:rPr>
        <w:t xml:space="preserve">, 2015, so what </w:t>
      </w:r>
      <w:r>
        <w:rPr>
          <w:rFonts w:ascii="Times New Roman" w:hAnsi="Times New Roman" w:cs="Times New Roman"/>
          <w:b/>
          <w:bCs/>
          <w:sz w:val="24"/>
          <w:szCs w:val="24"/>
        </w:rPr>
        <w:t xml:space="preserve">will be </w:t>
      </w:r>
      <w:r w:rsidR="00C47EA5">
        <w:rPr>
          <w:rFonts w:ascii="Times New Roman" w:hAnsi="Times New Roman" w:cs="Times New Roman"/>
          <w:b/>
          <w:bCs/>
          <w:sz w:val="24"/>
          <w:szCs w:val="24"/>
        </w:rPr>
        <w:t xml:space="preserve">first </w:t>
      </w:r>
      <w:r w:rsidR="00CF7DA3">
        <w:rPr>
          <w:rFonts w:ascii="Times New Roman" w:hAnsi="Times New Roman" w:cs="Times New Roman"/>
          <w:b/>
          <w:bCs/>
          <w:sz w:val="24"/>
          <w:szCs w:val="24"/>
        </w:rPr>
        <w:t>Due</w:t>
      </w:r>
      <w:r>
        <w:rPr>
          <w:rFonts w:ascii="Times New Roman" w:hAnsi="Times New Roman" w:cs="Times New Roman"/>
          <w:b/>
          <w:bCs/>
          <w:sz w:val="24"/>
          <w:szCs w:val="24"/>
        </w:rPr>
        <w:t xml:space="preserve"> date of AGM</w:t>
      </w:r>
      <w:r w:rsidRPr="00E000F0">
        <w:rPr>
          <w:rFonts w:ascii="Times New Roman" w:hAnsi="Times New Roman" w:cs="Times New Roman"/>
          <w:b/>
          <w:bCs/>
          <w:sz w:val="24"/>
          <w:szCs w:val="24"/>
        </w:rPr>
        <w:t xml:space="preserve"> </w:t>
      </w:r>
      <w:r w:rsidR="00D45304">
        <w:rPr>
          <w:rFonts w:ascii="Times New Roman" w:hAnsi="Times New Roman" w:cs="Times New Roman"/>
          <w:b/>
          <w:bCs/>
          <w:sz w:val="24"/>
          <w:szCs w:val="24"/>
        </w:rPr>
        <w:t xml:space="preserve">relating to </w:t>
      </w:r>
      <w:r w:rsidRPr="00E000F0">
        <w:rPr>
          <w:rFonts w:ascii="Times New Roman" w:hAnsi="Times New Roman" w:cs="Times New Roman"/>
          <w:b/>
          <w:bCs/>
          <w:sz w:val="24"/>
          <w:szCs w:val="24"/>
        </w:rPr>
        <w:t>such Company?</w:t>
      </w:r>
    </w:p>
    <w:p w:rsidR="00121F6C" w:rsidRDefault="00CF7DA3" w:rsidP="00FA5D47">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Due date of </w:t>
      </w:r>
      <w:r w:rsidR="00C47EA5">
        <w:rPr>
          <w:rFonts w:ascii="Times New Roman" w:hAnsi="Times New Roman" w:cs="Times New Roman"/>
          <w:sz w:val="24"/>
          <w:szCs w:val="24"/>
        </w:rPr>
        <w:t xml:space="preserve">first </w:t>
      </w:r>
      <w:r>
        <w:rPr>
          <w:rFonts w:ascii="Times New Roman" w:hAnsi="Times New Roman" w:cs="Times New Roman"/>
          <w:sz w:val="24"/>
          <w:szCs w:val="24"/>
        </w:rPr>
        <w:t xml:space="preserve">AGM will be </w:t>
      </w:r>
      <w:r w:rsidRPr="00CF7DA3">
        <w:rPr>
          <w:rFonts w:ascii="Times New Roman" w:hAnsi="Times New Roman" w:cs="Times New Roman"/>
          <w:b/>
          <w:bCs/>
          <w:sz w:val="24"/>
          <w:szCs w:val="24"/>
        </w:rPr>
        <w:t>31</w:t>
      </w:r>
      <w:r w:rsidRPr="00CF7DA3">
        <w:rPr>
          <w:rFonts w:ascii="Times New Roman" w:hAnsi="Times New Roman" w:cs="Times New Roman"/>
          <w:b/>
          <w:bCs/>
          <w:sz w:val="24"/>
          <w:szCs w:val="24"/>
          <w:vertAlign w:val="superscript"/>
        </w:rPr>
        <w:t>st</w:t>
      </w:r>
      <w:r w:rsidRPr="00CF7DA3">
        <w:rPr>
          <w:rFonts w:ascii="Times New Roman" w:hAnsi="Times New Roman" w:cs="Times New Roman"/>
          <w:b/>
          <w:bCs/>
          <w:sz w:val="24"/>
          <w:szCs w:val="24"/>
        </w:rPr>
        <w:t xml:space="preserve"> day of December, 2016</w:t>
      </w:r>
      <w:r>
        <w:rPr>
          <w:rFonts w:ascii="Times New Roman" w:hAnsi="Times New Roman" w:cs="Times New Roman"/>
          <w:sz w:val="24"/>
          <w:szCs w:val="24"/>
        </w:rPr>
        <w:t xml:space="preserve"> because Company first financial year is 01/01/2015 to 31/03/2016 [as per Section 2(41)].</w:t>
      </w:r>
    </w:p>
    <w:p w:rsidR="00CF7DA3" w:rsidRDefault="00CF7DA3" w:rsidP="00FA5D47">
      <w:pPr>
        <w:tabs>
          <w:tab w:val="left" w:pos="3845"/>
        </w:tabs>
        <w:jc w:val="both"/>
        <w:rPr>
          <w:rFonts w:ascii="Times New Roman" w:hAnsi="Times New Roman" w:cs="Times New Roman"/>
          <w:b/>
          <w:bCs/>
          <w:sz w:val="24"/>
          <w:szCs w:val="24"/>
        </w:rPr>
      </w:pPr>
      <w:r w:rsidRPr="00E000F0">
        <w:rPr>
          <w:rFonts w:ascii="Times New Roman" w:hAnsi="Times New Roman" w:cs="Times New Roman"/>
          <w:b/>
          <w:bCs/>
          <w:sz w:val="24"/>
          <w:szCs w:val="24"/>
        </w:rPr>
        <w:t xml:space="preserve">ABC Ltd. Was incorporated on </w:t>
      </w:r>
      <w:r>
        <w:rPr>
          <w:rFonts w:ascii="Times New Roman" w:hAnsi="Times New Roman" w:cs="Times New Roman"/>
          <w:b/>
          <w:bCs/>
          <w:sz w:val="24"/>
          <w:szCs w:val="24"/>
        </w:rPr>
        <w:t>31</w:t>
      </w:r>
      <w:r w:rsidRPr="00FA5D47">
        <w:rPr>
          <w:rFonts w:ascii="Times New Roman" w:hAnsi="Times New Roman" w:cs="Times New Roman"/>
          <w:b/>
          <w:bCs/>
          <w:sz w:val="24"/>
          <w:szCs w:val="24"/>
          <w:vertAlign w:val="superscript"/>
        </w:rPr>
        <w:t>st</w:t>
      </w:r>
      <w:r>
        <w:rPr>
          <w:rFonts w:ascii="Times New Roman" w:hAnsi="Times New Roman" w:cs="Times New Roman"/>
          <w:b/>
          <w:bCs/>
          <w:sz w:val="24"/>
          <w:szCs w:val="24"/>
        </w:rPr>
        <w:t xml:space="preserve"> December</w:t>
      </w:r>
      <w:r w:rsidRPr="00E000F0">
        <w:rPr>
          <w:rFonts w:ascii="Times New Roman" w:hAnsi="Times New Roman" w:cs="Times New Roman"/>
          <w:b/>
          <w:bCs/>
          <w:sz w:val="24"/>
          <w:szCs w:val="24"/>
        </w:rPr>
        <w:t>, 201</w:t>
      </w:r>
      <w:r>
        <w:rPr>
          <w:rFonts w:ascii="Times New Roman" w:hAnsi="Times New Roman" w:cs="Times New Roman"/>
          <w:b/>
          <w:bCs/>
          <w:sz w:val="24"/>
          <w:szCs w:val="24"/>
        </w:rPr>
        <w:t>4</w:t>
      </w:r>
      <w:r w:rsidRPr="00E000F0">
        <w:rPr>
          <w:rFonts w:ascii="Times New Roman" w:hAnsi="Times New Roman" w:cs="Times New Roman"/>
          <w:b/>
          <w:bCs/>
          <w:sz w:val="24"/>
          <w:szCs w:val="24"/>
        </w:rPr>
        <w:t xml:space="preserve">, so what </w:t>
      </w:r>
      <w:r>
        <w:rPr>
          <w:rFonts w:ascii="Times New Roman" w:hAnsi="Times New Roman" w:cs="Times New Roman"/>
          <w:b/>
          <w:bCs/>
          <w:sz w:val="24"/>
          <w:szCs w:val="24"/>
        </w:rPr>
        <w:t xml:space="preserve">will be </w:t>
      </w:r>
      <w:r w:rsidR="00C47EA5">
        <w:rPr>
          <w:rFonts w:ascii="Times New Roman" w:hAnsi="Times New Roman" w:cs="Times New Roman"/>
          <w:b/>
          <w:bCs/>
          <w:sz w:val="24"/>
          <w:szCs w:val="24"/>
        </w:rPr>
        <w:t xml:space="preserve">first </w:t>
      </w:r>
      <w:r>
        <w:rPr>
          <w:rFonts w:ascii="Times New Roman" w:hAnsi="Times New Roman" w:cs="Times New Roman"/>
          <w:b/>
          <w:bCs/>
          <w:sz w:val="24"/>
          <w:szCs w:val="24"/>
        </w:rPr>
        <w:t>Due date of AGM</w:t>
      </w:r>
      <w:r w:rsidRPr="00E000F0">
        <w:rPr>
          <w:rFonts w:ascii="Times New Roman" w:hAnsi="Times New Roman" w:cs="Times New Roman"/>
          <w:b/>
          <w:bCs/>
          <w:sz w:val="24"/>
          <w:szCs w:val="24"/>
        </w:rPr>
        <w:t xml:space="preserve"> </w:t>
      </w:r>
      <w:r>
        <w:rPr>
          <w:rFonts w:ascii="Times New Roman" w:hAnsi="Times New Roman" w:cs="Times New Roman"/>
          <w:b/>
          <w:bCs/>
          <w:sz w:val="24"/>
          <w:szCs w:val="24"/>
        </w:rPr>
        <w:t xml:space="preserve">relating to </w:t>
      </w:r>
      <w:r w:rsidRPr="00E000F0">
        <w:rPr>
          <w:rFonts w:ascii="Times New Roman" w:hAnsi="Times New Roman" w:cs="Times New Roman"/>
          <w:b/>
          <w:bCs/>
          <w:sz w:val="24"/>
          <w:szCs w:val="24"/>
        </w:rPr>
        <w:t>such Company?</w:t>
      </w:r>
    </w:p>
    <w:p w:rsidR="00CF7DA3" w:rsidRDefault="00CF7DA3" w:rsidP="00CF7DA3">
      <w:pPr>
        <w:tabs>
          <w:tab w:val="left" w:pos="3845"/>
        </w:tabs>
        <w:jc w:val="both"/>
        <w:rPr>
          <w:rFonts w:ascii="Times New Roman" w:hAnsi="Times New Roman" w:cs="Times New Roman"/>
          <w:sz w:val="24"/>
          <w:szCs w:val="24"/>
        </w:rPr>
      </w:pPr>
      <w:r>
        <w:rPr>
          <w:rFonts w:ascii="Times New Roman" w:hAnsi="Times New Roman" w:cs="Times New Roman"/>
          <w:sz w:val="24"/>
          <w:szCs w:val="24"/>
        </w:rPr>
        <w:t xml:space="preserve">Due date of </w:t>
      </w:r>
      <w:r w:rsidR="00C47EA5">
        <w:rPr>
          <w:rFonts w:ascii="Times New Roman" w:hAnsi="Times New Roman" w:cs="Times New Roman"/>
          <w:sz w:val="24"/>
          <w:szCs w:val="24"/>
        </w:rPr>
        <w:t xml:space="preserve">first </w:t>
      </w:r>
      <w:r>
        <w:rPr>
          <w:rFonts w:ascii="Times New Roman" w:hAnsi="Times New Roman" w:cs="Times New Roman"/>
          <w:sz w:val="24"/>
          <w:szCs w:val="24"/>
        </w:rPr>
        <w:t xml:space="preserve">AGM will be </w:t>
      </w:r>
      <w:r w:rsidRPr="00CF7DA3">
        <w:rPr>
          <w:rFonts w:ascii="Times New Roman" w:hAnsi="Times New Roman" w:cs="Times New Roman"/>
          <w:b/>
          <w:bCs/>
          <w:sz w:val="24"/>
          <w:szCs w:val="24"/>
        </w:rPr>
        <w:t>31</w:t>
      </w:r>
      <w:r w:rsidRPr="00CF7DA3">
        <w:rPr>
          <w:rFonts w:ascii="Times New Roman" w:hAnsi="Times New Roman" w:cs="Times New Roman"/>
          <w:b/>
          <w:bCs/>
          <w:sz w:val="24"/>
          <w:szCs w:val="24"/>
          <w:vertAlign w:val="superscript"/>
        </w:rPr>
        <w:t>st</w:t>
      </w:r>
      <w:r w:rsidRPr="00CF7DA3">
        <w:rPr>
          <w:rFonts w:ascii="Times New Roman" w:hAnsi="Times New Roman" w:cs="Times New Roman"/>
          <w:b/>
          <w:bCs/>
          <w:sz w:val="24"/>
          <w:szCs w:val="24"/>
        </w:rPr>
        <w:t xml:space="preserve"> day of December, 201</w:t>
      </w:r>
      <w:r>
        <w:rPr>
          <w:rFonts w:ascii="Times New Roman" w:hAnsi="Times New Roman" w:cs="Times New Roman"/>
          <w:b/>
          <w:bCs/>
          <w:sz w:val="24"/>
          <w:szCs w:val="24"/>
        </w:rPr>
        <w:t>5</w:t>
      </w:r>
      <w:r>
        <w:rPr>
          <w:rFonts w:ascii="Times New Roman" w:hAnsi="Times New Roman" w:cs="Times New Roman"/>
          <w:sz w:val="24"/>
          <w:szCs w:val="24"/>
        </w:rPr>
        <w:t xml:space="preserve"> because Company first financial year is 31/12/2014 to 31/03/2015 [as per Section 2(41)].</w:t>
      </w:r>
    </w:p>
    <w:p w:rsidR="00E5511D" w:rsidRDefault="00E5511D" w:rsidP="00E5511D">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QUORUM OF MEETING</w:t>
      </w:r>
    </w:p>
    <w:p w:rsidR="0026700B" w:rsidRDefault="0026700B" w:rsidP="00E5511D">
      <w:pPr>
        <w:tabs>
          <w:tab w:val="left" w:pos="2040"/>
        </w:tabs>
        <w:jc w:val="both"/>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 xml:space="preserve">     </w:t>
      </w:r>
      <w:r>
        <w:rPr>
          <w:noProof/>
        </w:rPr>
        <w:drawing>
          <wp:inline distT="0" distB="0" distL="0" distR="0">
            <wp:extent cx="2567605" cy="1561381"/>
            <wp:effectExtent l="19050" t="0" r="4145" b="0"/>
            <wp:docPr id="10" name="Picture 10" descr="Image result for genera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eneral meeting"/>
                    <pic:cNvPicPr>
                      <a:picLocks noChangeAspect="1" noChangeArrowheads="1"/>
                    </pic:cNvPicPr>
                  </pic:nvPicPr>
                  <pic:blipFill>
                    <a:blip r:embed="rId11"/>
                    <a:srcRect/>
                    <a:stretch>
                      <a:fillRect/>
                    </a:stretch>
                  </pic:blipFill>
                  <pic:spPr bwMode="auto">
                    <a:xfrm>
                      <a:off x="0" y="0"/>
                      <a:ext cx="2572708" cy="1564484"/>
                    </a:xfrm>
                    <a:prstGeom prst="rect">
                      <a:avLst/>
                    </a:prstGeom>
                    <a:noFill/>
                    <a:ln w="9525">
                      <a:noFill/>
                      <a:miter lim="800000"/>
                      <a:headEnd/>
                      <a:tailEnd/>
                    </a:ln>
                  </pic:spPr>
                </pic:pic>
              </a:graphicData>
            </a:graphic>
          </wp:inline>
        </w:drawing>
      </w:r>
    </w:p>
    <w:p w:rsidR="00CF7DA3" w:rsidRDefault="00E5511D" w:rsidP="00FA5D47">
      <w:pPr>
        <w:tabs>
          <w:tab w:val="left" w:pos="3845"/>
        </w:tabs>
        <w:jc w:val="both"/>
        <w:rPr>
          <w:rFonts w:ascii="Times New Roman" w:hAnsi="Times New Roman" w:cs="Times New Roman"/>
          <w:sz w:val="24"/>
          <w:szCs w:val="24"/>
        </w:rPr>
      </w:pPr>
      <w:r>
        <w:rPr>
          <w:rFonts w:ascii="Times New Roman" w:hAnsi="Times New Roman" w:cs="Times New Roman"/>
          <w:sz w:val="24"/>
          <w:szCs w:val="24"/>
        </w:rPr>
        <w:t>Unless the AOA of the Company</w:t>
      </w:r>
      <w:r w:rsidR="00F41D03">
        <w:rPr>
          <w:rFonts w:ascii="Times New Roman" w:hAnsi="Times New Roman" w:cs="Times New Roman"/>
          <w:sz w:val="24"/>
          <w:szCs w:val="24"/>
        </w:rPr>
        <w:t xml:space="preserve"> provide for a larger number, the quorum for a general meeting shall be-</w:t>
      </w:r>
    </w:p>
    <w:tbl>
      <w:tblPr>
        <w:tblStyle w:val="TableGrid"/>
        <w:tblW w:w="0" w:type="auto"/>
        <w:tblLook w:val="04A0"/>
      </w:tblPr>
      <w:tblGrid>
        <w:gridCol w:w="2093"/>
        <w:gridCol w:w="3827"/>
        <w:gridCol w:w="3322"/>
      </w:tblGrid>
      <w:tr w:rsidR="00F41D03" w:rsidTr="00F41D03">
        <w:tc>
          <w:tcPr>
            <w:tcW w:w="2093" w:type="dxa"/>
          </w:tcPr>
          <w:p w:rsidR="00F41D03" w:rsidRPr="00F41D03" w:rsidRDefault="00F41D03" w:rsidP="00F41D03">
            <w:pPr>
              <w:tabs>
                <w:tab w:val="left" w:pos="3845"/>
              </w:tabs>
              <w:jc w:val="center"/>
              <w:rPr>
                <w:rFonts w:ascii="Times New Roman" w:hAnsi="Times New Roman" w:cs="Times New Roman"/>
                <w:b/>
                <w:bCs/>
                <w:sz w:val="24"/>
                <w:szCs w:val="24"/>
              </w:rPr>
            </w:pPr>
            <w:r w:rsidRPr="00F41D03">
              <w:rPr>
                <w:rFonts w:ascii="Times New Roman" w:hAnsi="Times New Roman" w:cs="Times New Roman"/>
                <w:b/>
                <w:bCs/>
                <w:sz w:val="24"/>
                <w:szCs w:val="24"/>
              </w:rPr>
              <w:t>No. of Members</w:t>
            </w:r>
          </w:p>
        </w:tc>
        <w:tc>
          <w:tcPr>
            <w:tcW w:w="3827" w:type="dxa"/>
          </w:tcPr>
          <w:p w:rsidR="00F41D03" w:rsidRPr="00F41D03" w:rsidRDefault="00F41D03" w:rsidP="00F41D03">
            <w:pPr>
              <w:tabs>
                <w:tab w:val="left" w:pos="3845"/>
              </w:tabs>
              <w:jc w:val="center"/>
              <w:rPr>
                <w:rFonts w:ascii="Times New Roman" w:hAnsi="Times New Roman" w:cs="Times New Roman"/>
                <w:b/>
                <w:bCs/>
                <w:sz w:val="24"/>
                <w:szCs w:val="24"/>
              </w:rPr>
            </w:pPr>
            <w:r w:rsidRPr="00F41D03">
              <w:rPr>
                <w:rFonts w:ascii="Times New Roman" w:hAnsi="Times New Roman" w:cs="Times New Roman"/>
                <w:b/>
                <w:bCs/>
                <w:sz w:val="24"/>
                <w:szCs w:val="24"/>
              </w:rPr>
              <w:t>In Private Company (except OPC)</w:t>
            </w:r>
          </w:p>
        </w:tc>
        <w:tc>
          <w:tcPr>
            <w:tcW w:w="3322" w:type="dxa"/>
          </w:tcPr>
          <w:p w:rsidR="00F41D03" w:rsidRPr="00F41D03" w:rsidRDefault="00F41D03" w:rsidP="00F41D03">
            <w:pPr>
              <w:tabs>
                <w:tab w:val="left" w:pos="3845"/>
              </w:tabs>
              <w:jc w:val="center"/>
              <w:rPr>
                <w:rFonts w:ascii="Times New Roman" w:hAnsi="Times New Roman" w:cs="Times New Roman"/>
                <w:b/>
                <w:bCs/>
                <w:sz w:val="24"/>
                <w:szCs w:val="24"/>
              </w:rPr>
            </w:pPr>
            <w:r w:rsidRPr="00F41D03">
              <w:rPr>
                <w:rFonts w:ascii="Times New Roman" w:hAnsi="Times New Roman" w:cs="Times New Roman"/>
                <w:b/>
                <w:bCs/>
                <w:sz w:val="24"/>
                <w:szCs w:val="24"/>
              </w:rPr>
              <w:t>In Public Company</w:t>
            </w:r>
          </w:p>
        </w:tc>
      </w:tr>
      <w:tr w:rsidR="00F41D03" w:rsidTr="00F41D03">
        <w:tc>
          <w:tcPr>
            <w:tcW w:w="2093" w:type="dxa"/>
          </w:tcPr>
          <w:p w:rsidR="00F41D03" w:rsidRPr="00F41D03" w:rsidRDefault="00F41D03" w:rsidP="00FA5D47">
            <w:pPr>
              <w:tabs>
                <w:tab w:val="left" w:pos="3845"/>
              </w:tabs>
              <w:jc w:val="both"/>
              <w:rPr>
                <w:rFonts w:ascii="Times New Roman" w:hAnsi="Times New Roman" w:cs="Times New Roman"/>
                <w:b/>
                <w:bCs/>
                <w:sz w:val="24"/>
                <w:szCs w:val="24"/>
              </w:rPr>
            </w:pPr>
            <w:r w:rsidRPr="00F41D03">
              <w:rPr>
                <w:rFonts w:ascii="Times New Roman" w:hAnsi="Times New Roman" w:cs="Times New Roman"/>
                <w:b/>
                <w:bCs/>
                <w:sz w:val="24"/>
                <w:szCs w:val="24"/>
              </w:rPr>
              <w:t>Upto 200</w:t>
            </w:r>
          </w:p>
        </w:tc>
        <w:tc>
          <w:tcPr>
            <w:tcW w:w="3827"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2</w:t>
            </w:r>
          </w:p>
        </w:tc>
        <w:tc>
          <w:tcPr>
            <w:tcW w:w="3322"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5</w:t>
            </w:r>
          </w:p>
        </w:tc>
      </w:tr>
      <w:tr w:rsidR="00F41D03" w:rsidTr="00F41D03">
        <w:tc>
          <w:tcPr>
            <w:tcW w:w="2093" w:type="dxa"/>
          </w:tcPr>
          <w:p w:rsidR="00F41D03" w:rsidRPr="00F41D03" w:rsidRDefault="00F41D03" w:rsidP="00FA5D47">
            <w:pPr>
              <w:tabs>
                <w:tab w:val="left" w:pos="3845"/>
              </w:tabs>
              <w:jc w:val="both"/>
              <w:rPr>
                <w:rFonts w:ascii="Times New Roman" w:hAnsi="Times New Roman" w:cs="Times New Roman"/>
                <w:b/>
                <w:bCs/>
                <w:sz w:val="24"/>
                <w:szCs w:val="24"/>
              </w:rPr>
            </w:pPr>
            <w:r>
              <w:rPr>
                <w:rFonts w:ascii="Times New Roman" w:hAnsi="Times New Roman" w:cs="Times New Roman"/>
                <w:b/>
                <w:bCs/>
                <w:sz w:val="24"/>
                <w:szCs w:val="24"/>
              </w:rPr>
              <w:t>201 to</w:t>
            </w:r>
            <w:r w:rsidRPr="00F41D03">
              <w:rPr>
                <w:rFonts w:ascii="Times New Roman" w:hAnsi="Times New Roman" w:cs="Times New Roman"/>
                <w:b/>
                <w:bCs/>
                <w:sz w:val="24"/>
                <w:szCs w:val="24"/>
              </w:rPr>
              <w:t xml:space="preserve"> 1,000</w:t>
            </w:r>
          </w:p>
        </w:tc>
        <w:tc>
          <w:tcPr>
            <w:tcW w:w="3827"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N.A</w:t>
            </w:r>
          </w:p>
        </w:tc>
        <w:tc>
          <w:tcPr>
            <w:tcW w:w="3322"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5</w:t>
            </w:r>
          </w:p>
        </w:tc>
      </w:tr>
      <w:tr w:rsidR="00F41D03" w:rsidTr="00F41D03">
        <w:tc>
          <w:tcPr>
            <w:tcW w:w="2093" w:type="dxa"/>
          </w:tcPr>
          <w:p w:rsidR="00F41D03" w:rsidRPr="00F41D03" w:rsidRDefault="00F41D03" w:rsidP="00FA5D47">
            <w:pPr>
              <w:tabs>
                <w:tab w:val="left" w:pos="3845"/>
              </w:tabs>
              <w:jc w:val="both"/>
              <w:rPr>
                <w:rFonts w:ascii="Times New Roman" w:hAnsi="Times New Roman" w:cs="Times New Roman"/>
                <w:b/>
                <w:bCs/>
                <w:sz w:val="24"/>
                <w:szCs w:val="24"/>
              </w:rPr>
            </w:pPr>
            <w:r w:rsidRPr="00F41D03">
              <w:rPr>
                <w:rFonts w:ascii="Times New Roman" w:hAnsi="Times New Roman" w:cs="Times New Roman"/>
                <w:b/>
                <w:bCs/>
                <w:sz w:val="24"/>
                <w:szCs w:val="24"/>
              </w:rPr>
              <w:t>1,001 to 5,000</w:t>
            </w:r>
          </w:p>
        </w:tc>
        <w:tc>
          <w:tcPr>
            <w:tcW w:w="3827"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N.A</w:t>
            </w:r>
          </w:p>
        </w:tc>
        <w:tc>
          <w:tcPr>
            <w:tcW w:w="3322"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15</w:t>
            </w:r>
          </w:p>
        </w:tc>
      </w:tr>
      <w:tr w:rsidR="00F41D03" w:rsidTr="00F41D03">
        <w:tc>
          <w:tcPr>
            <w:tcW w:w="2093" w:type="dxa"/>
          </w:tcPr>
          <w:p w:rsidR="00F41D03" w:rsidRPr="00F41D03" w:rsidRDefault="00F41D03" w:rsidP="00FA5D47">
            <w:pPr>
              <w:tabs>
                <w:tab w:val="left" w:pos="3845"/>
              </w:tabs>
              <w:jc w:val="both"/>
              <w:rPr>
                <w:rFonts w:ascii="Times New Roman" w:hAnsi="Times New Roman" w:cs="Times New Roman"/>
                <w:b/>
                <w:bCs/>
                <w:sz w:val="24"/>
                <w:szCs w:val="24"/>
              </w:rPr>
            </w:pPr>
            <w:r w:rsidRPr="00F41D03">
              <w:rPr>
                <w:rFonts w:ascii="Times New Roman" w:hAnsi="Times New Roman" w:cs="Times New Roman"/>
                <w:b/>
                <w:bCs/>
                <w:sz w:val="24"/>
                <w:szCs w:val="24"/>
              </w:rPr>
              <w:t>5,001 or more</w:t>
            </w:r>
          </w:p>
        </w:tc>
        <w:tc>
          <w:tcPr>
            <w:tcW w:w="3827"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N.A</w:t>
            </w:r>
          </w:p>
        </w:tc>
        <w:tc>
          <w:tcPr>
            <w:tcW w:w="3322" w:type="dxa"/>
          </w:tcPr>
          <w:p w:rsidR="00F41D03" w:rsidRDefault="00F41D03" w:rsidP="00F41D03">
            <w:pPr>
              <w:tabs>
                <w:tab w:val="left" w:pos="3845"/>
              </w:tabs>
              <w:jc w:val="center"/>
              <w:rPr>
                <w:rFonts w:ascii="Times New Roman" w:hAnsi="Times New Roman" w:cs="Times New Roman"/>
                <w:sz w:val="24"/>
                <w:szCs w:val="24"/>
              </w:rPr>
            </w:pPr>
            <w:r>
              <w:rPr>
                <w:rFonts w:ascii="Times New Roman" w:hAnsi="Times New Roman" w:cs="Times New Roman"/>
                <w:sz w:val="24"/>
                <w:szCs w:val="24"/>
              </w:rPr>
              <w:t>30</w:t>
            </w:r>
          </w:p>
        </w:tc>
      </w:tr>
    </w:tbl>
    <w:p w:rsidR="00F41D03" w:rsidRDefault="00A24CED" w:rsidP="00FA5D47">
      <w:pPr>
        <w:tabs>
          <w:tab w:val="left" w:pos="3845"/>
        </w:tabs>
        <w:jc w:val="both"/>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b/>
          <w:bCs/>
          <w:sz w:val="24"/>
          <w:szCs w:val="24"/>
          <w:u w:val="single"/>
        </w:rPr>
        <w:t>O</w:t>
      </w:r>
      <w:r w:rsidRPr="00A24CED">
        <w:rPr>
          <w:rFonts w:ascii="Times New Roman" w:hAnsi="Times New Roman" w:cs="Times New Roman"/>
          <w:b/>
          <w:bCs/>
          <w:sz w:val="24"/>
          <w:szCs w:val="24"/>
          <w:u w:val="single"/>
        </w:rPr>
        <w:t>ther aspects relating to ‘QUORUM’-</w:t>
      </w:r>
      <w:r w:rsidRPr="00A24CED">
        <w:rPr>
          <w:rFonts w:ascii="Times New Roman" w:hAnsi="Times New Roman" w:cs="Times New Roman"/>
          <w:sz w:val="24"/>
          <w:szCs w:val="24"/>
        </w:rPr>
        <w:tab/>
      </w:r>
    </w:p>
    <w:p w:rsidR="00A24CED" w:rsidRPr="00A24CED" w:rsidRDefault="00A24CED"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Quorum shall be present throughout the meeting.</w:t>
      </w:r>
    </w:p>
    <w:p w:rsidR="00A24CED" w:rsidRPr="00A24CED" w:rsidRDefault="00A24CED"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Where the Quorum provided in the AOA of the Company is higher than that provided, the quorum shall conform to such higher requirement.</w:t>
      </w:r>
    </w:p>
    <w:p w:rsidR="00A24CED" w:rsidRPr="00A24CED" w:rsidRDefault="00A24CED"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Members need to be personally present at a meeting to constitute the quorum.</w:t>
      </w:r>
    </w:p>
    <w:p w:rsidR="00A24CED" w:rsidRPr="00A24CED" w:rsidRDefault="00A24CED"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Proxies shall be excluded for determining the quorum.</w:t>
      </w:r>
    </w:p>
    <w:p w:rsidR="00A24CED" w:rsidRPr="000A7892" w:rsidRDefault="00A70D57"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A duly authorised representative of a body corporate (under section 113 of Companies Act, 2013) or the representative of the President of India or the governor of a state (under section 112 of the Companies Act, 2013) is deemed to be a member personally present and enjoy all the rights of a member present in person.</w:t>
      </w:r>
    </w:p>
    <w:p w:rsidR="000A7892" w:rsidRPr="004A2FFE" w:rsidRDefault="000A7892"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One person can be an authorised representative of more than one body corporate</w:t>
      </w:r>
      <w:r w:rsidR="004A2FFE">
        <w:rPr>
          <w:rFonts w:ascii="Times New Roman" w:hAnsi="Times New Roman" w:cs="Times New Roman"/>
          <w:sz w:val="24"/>
          <w:szCs w:val="24"/>
        </w:rPr>
        <w:t xml:space="preserve">. In such a case, he is treated as more than 1 member present in person for the purpose of </w:t>
      </w:r>
      <w:r w:rsidR="004A2FFE">
        <w:rPr>
          <w:rFonts w:ascii="Times New Roman" w:hAnsi="Times New Roman" w:cs="Times New Roman"/>
          <w:sz w:val="24"/>
          <w:szCs w:val="24"/>
        </w:rPr>
        <w:lastRenderedPageBreak/>
        <w:t>quorum. However, to constitute a meeting, at least 2 individuals shall be present in person.</w:t>
      </w:r>
    </w:p>
    <w:p w:rsidR="004A2FFE" w:rsidRPr="000B6B25" w:rsidRDefault="004A2FFE" w:rsidP="00A24CED">
      <w:pPr>
        <w:pStyle w:val="ListParagraph"/>
        <w:numPr>
          <w:ilvl w:val="0"/>
          <w:numId w:val="9"/>
        </w:numPr>
        <w:tabs>
          <w:tab w:val="left" w:pos="3845"/>
        </w:tabs>
        <w:jc w:val="both"/>
        <w:rPr>
          <w:rFonts w:ascii="Times New Roman" w:hAnsi="Times New Roman" w:cs="Times New Roman"/>
          <w:b/>
          <w:bCs/>
          <w:sz w:val="24"/>
          <w:szCs w:val="24"/>
          <w:u w:val="single"/>
        </w:rPr>
      </w:pPr>
      <w:r>
        <w:rPr>
          <w:rFonts w:ascii="Times New Roman" w:hAnsi="Times New Roman" w:cs="Times New Roman"/>
          <w:sz w:val="24"/>
          <w:szCs w:val="24"/>
        </w:rPr>
        <w:t>A member who is not entitled to vote on any particular item of business being a related party (under section 188 of the Companies Act, 2013), if present, shall be counted for the purpose of quorum.</w:t>
      </w:r>
      <w:r w:rsidR="000D2EC4">
        <w:rPr>
          <w:rFonts w:ascii="Times New Roman" w:hAnsi="Times New Roman" w:cs="Times New Roman"/>
          <w:sz w:val="24"/>
          <w:szCs w:val="24"/>
        </w:rPr>
        <w:t xml:space="preserve"> [in case of private Company, interested member can vote under section 188 of the Companies Act, 2013 after exemption notification on 5</w:t>
      </w:r>
      <w:r w:rsidR="000D2EC4" w:rsidRPr="000D2EC4">
        <w:rPr>
          <w:rFonts w:ascii="Times New Roman" w:hAnsi="Times New Roman" w:cs="Times New Roman"/>
          <w:sz w:val="24"/>
          <w:szCs w:val="24"/>
          <w:vertAlign w:val="superscript"/>
        </w:rPr>
        <w:t>th</w:t>
      </w:r>
      <w:r w:rsidR="000D2EC4">
        <w:rPr>
          <w:rFonts w:ascii="Times New Roman" w:hAnsi="Times New Roman" w:cs="Times New Roman"/>
          <w:sz w:val="24"/>
          <w:szCs w:val="24"/>
        </w:rPr>
        <w:t xml:space="preserve"> June, 2015].</w:t>
      </w:r>
    </w:p>
    <w:p w:rsidR="000B6B25" w:rsidRDefault="000B6B25" w:rsidP="000B6B25">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An example for analysis the aforesaid aspects of QUORUM-</w:t>
      </w:r>
    </w:p>
    <w:p w:rsidR="007933FA" w:rsidRPr="007933FA" w:rsidRDefault="007933FA" w:rsidP="000B6B25">
      <w:pPr>
        <w:tabs>
          <w:tab w:val="left" w:pos="2040"/>
        </w:tabs>
        <w:jc w:val="both"/>
        <w:rPr>
          <w:rFonts w:ascii="Times New Roman" w:hAnsi="Times New Roman" w:cs="Times New Roman"/>
          <w:b/>
          <w:bCs/>
          <w:sz w:val="24"/>
          <w:szCs w:val="24"/>
        </w:rPr>
      </w:pPr>
      <w:r w:rsidRPr="007933FA">
        <w:rPr>
          <w:rFonts w:ascii="Times New Roman" w:hAnsi="Times New Roman" w:cs="Times New Roman"/>
          <w:b/>
          <w:bCs/>
          <w:sz w:val="24"/>
          <w:szCs w:val="24"/>
        </w:rPr>
        <w:t>ABC Ltd. (a public company) having 800 mem</w:t>
      </w:r>
      <w:r>
        <w:rPr>
          <w:rFonts w:ascii="Times New Roman" w:hAnsi="Times New Roman" w:cs="Times New Roman"/>
          <w:b/>
          <w:bCs/>
          <w:sz w:val="24"/>
          <w:szCs w:val="24"/>
        </w:rPr>
        <w:t>bers convened a general meeting,</w:t>
      </w:r>
      <w:r w:rsidRPr="007933FA">
        <w:rPr>
          <w:rFonts w:ascii="Times New Roman" w:hAnsi="Times New Roman" w:cs="Times New Roman"/>
          <w:b/>
          <w:bCs/>
          <w:sz w:val="24"/>
          <w:szCs w:val="24"/>
        </w:rPr>
        <w:t xml:space="preserve"> however only two members were personally present at the meeting, one of whom is authorised representative of 5 bodies corporate. Is this valid quorum for meeting? </w:t>
      </w:r>
    </w:p>
    <w:p w:rsidR="007933FA" w:rsidRDefault="007933FA" w:rsidP="000B6B25">
      <w:pPr>
        <w:tabs>
          <w:tab w:val="left" w:pos="2040"/>
        </w:tabs>
        <w:jc w:val="both"/>
        <w:rPr>
          <w:rFonts w:ascii="Times New Roman" w:hAnsi="Times New Roman" w:cs="Times New Roman"/>
          <w:sz w:val="24"/>
          <w:szCs w:val="24"/>
        </w:rPr>
      </w:pPr>
      <w:r w:rsidRPr="007933FA">
        <w:rPr>
          <w:rFonts w:ascii="Times New Roman" w:hAnsi="Times New Roman" w:cs="Times New Roman"/>
          <w:sz w:val="24"/>
          <w:szCs w:val="24"/>
        </w:rPr>
        <w:t xml:space="preserve">Yes. If two or more corporate bodies who are members of a company are represented by a single individual, each of the bodies corporate will be treated as personally present through that individual representing it. An authorised representative of five bodies corporate cannot form a Quorum by himself but </w:t>
      </w:r>
      <w:r w:rsidR="009625BE">
        <w:rPr>
          <w:rFonts w:ascii="Times New Roman" w:hAnsi="Times New Roman" w:cs="Times New Roman"/>
          <w:sz w:val="24"/>
          <w:szCs w:val="24"/>
        </w:rPr>
        <w:t>can do so if at least one more m</w:t>
      </w:r>
      <w:r w:rsidRPr="007933FA">
        <w:rPr>
          <w:rFonts w:ascii="Times New Roman" w:hAnsi="Times New Roman" w:cs="Times New Roman"/>
          <w:sz w:val="24"/>
          <w:szCs w:val="24"/>
        </w:rPr>
        <w:t>ember is personally present.</w:t>
      </w:r>
    </w:p>
    <w:p w:rsidR="00D460ED" w:rsidRDefault="0047228B" w:rsidP="000B6B25">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PRESENCE OF DIRECTORS &amp; AUDITORS</w:t>
      </w:r>
    </w:p>
    <w:p w:rsidR="0026700B" w:rsidRPr="0026700B" w:rsidRDefault="0026700B" w:rsidP="000B6B25">
      <w:pPr>
        <w:tabs>
          <w:tab w:val="left" w:pos="2040"/>
        </w:tabs>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2466975" cy="1845945"/>
            <wp:effectExtent l="19050" t="0" r="9525" b="0"/>
            <wp:docPr id="13" name="Picture 13" descr="Image result for young profession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 result for young professionals"/>
                    <pic:cNvPicPr>
                      <a:picLocks noChangeAspect="1" noChangeArrowheads="1"/>
                    </pic:cNvPicPr>
                  </pic:nvPicPr>
                  <pic:blipFill>
                    <a:blip r:embed="rId12"/>
                    <a:srcRect/>
                    <a:stretch>
                      <a:fillRect/>
                    </a:stretch>
                  </pic:blipFill>
                  <pic:spPr bwMode="auto">
                    <a:xfrm>
                      <a:off x="0" y="0"/>
                      <a:ext cx="2466975" cy="1845945"/>
                    </a:xfrm>
                    <a:prstGeom prst="rect">
                      <a:avLst/>
                    </a:prstGeom>
                    <a:noFill/>
                    <a:ln w="9525">
                      <a:noFill/>
                      <a:miter lim="800000"/>
                      <a:headEnd/>
                      <a:tailEnd/>
                    </a:ln>
                  </pic:spPr>
                </pic:pic>
              </a:graphicData>
            </a:graphic>
          </wp:inline>
        </w:drawing>
      </w:r>
    </w:p>
    <w:p w:rsidR="00FF257D" w:rsidRDefault="008F3ED0" w:rsidP="000B6B25">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t>Directors</w:t>
      </w:r>
    </w:p>
    <w:p w:rsidR="008F3ED0" w:rsidRPr="0009757E" w:rsidRDefault="0009757E" w:rsidP="0009757E">
      <w:pPr>
        <w:pStyle w:val="ListParagraph"/>
        <w:numPr>
          <w:ilvl w:val="0"/>
          <w:numId w:val="10"/>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The Chairman or any other member authorised by the Chairman of the Audit Committee, nomination and remuneration Committee &amp; the Stakeholders relationship Committee shall attend the general meeting.</w:t>
      </w:r>
    </w:p>
    <w:p w:rsidR="0009757E" w:rsidRPr="0009757E" w:rsidRDefault="0009757E" w:rsidP="0009757E">
      <w:pPr>
        <w:pStyle w:val="ListParagraph"/>
        <w:numPr>
          <w:ilvl w:val="0"/>
          <w:numId w:val="10"/>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The CS shall be seated with the Chairman of the meeting &amp; assist the Chairman in conducting the meeting.</w:t>
      </w:r>
    </w:p>
    <w:p w:rsidR="0009757E" w:rsidRPr="0009757E" w:rsidRDefault="0009757E" w:rsidP="0009757E">
      <w:pPr>
        <w:pStyle w:val="ListParagraph"/>
        <w:numPr>
          <w:ilvl w:val="0"/>
          <w:numId w:val="10"/>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If any director is unable to attend the meeting, the Chairman shall explain such absence at the meeting.</w:t>
      </w:r>
    </w:p>
    <w:p w:rsidR="0009757E" w:rsidRDefault="0009757E" w:rsidP="0009757E">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t>Statutory Auditor</w:t>
      </w:r>
    </w:p>
    <w:p w:rsidR="0009757E" w:rsidRPr="003724AB" w:rsidRDefault="0009757E" w:rsidP="0009757E">
      <w:pPr>
        <w:pStyle w:val="ListParagraph"/>
        <w:numPr>
          <w:ilvl w:val="0"/>
          <w:numId w:val="11"/>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 xml:space="preserve">The Statutory Auditors either themselves or through their authorised representative attend the general meeting of the Company and shall have the right to be heard at such meeting on that part of the business which concerns </w:t>
      </w:r>
      <w:r w:rsidR="003724AB">
        <w:rPr>
          <w:rFonts w:ascii="Times New Roman" w:hAnsi="Times New Roman" w:cs="Times New Roman"/>
          <w:sz w:val="24"/>
          <w:szCs w:val="24"/>
        </w:rPr>
        <w:t>them.</w:t>
      </w:r>
    </w:p>
    <w:p w:rsidR="003724AB" w:rsidRPr="0009757E" w:rsidRDefault="003724AB" w:rsidP="0009757E">
      <w:pPr>
        <w:pStyle w:val="ListParagraph"/>
        <w:numPr>
          <w:ilvl w:val="0"/>
          <w:numId w:val="11"/>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lastRenderedPageBreak/>
        <w:t>The Authorised representative who attend the general meeting of the Company shall also be qualified to be a Statutory Auditor.</w:t>
      </w:r>
    </w:p>
    <w:p w:rsidR="003724AB" w:rsidRDefault="003724AB" w:rsidP="003724AB">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t>Secretarial Auditor</w:t>
      </w:r>
    </w:p>
    <w:p w:rsidR="003724AB" w:rsidRPr="003724AB" w:rsidRDefault="003724AB" w:rsidP="003724AB">
      <w:pPr>
        <w:pStyle w:val="ListParagraph"/>
        <w:numPr>
          <w:ilvl w:val="0"/>
          <w:numId w:val="11"/>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The Secretarial Auditors either themselves or through their authorised representative attend the general meeting of the Company and shall have the right to be heard at such meeting on that part of the business which concerns them.</w:t>
      </w:r>
    </w:p>
    <w:p w:rsidR="003724AB" w:rsidRPr="00B14730" w:rsidRDefault="003724AB" w:rsidP="003724AB">
      <w:pPr>
        <w:pStyle w:val="ListParagraph"/>
        <w:numPr>
          <w:ilvl w:val="0"/>
          <w:numId w:val="11"/>
        </w:numPr>
        <w:tabs>
          <w:tab w:val="left" w:pos="2040"/>
        </w:tabs>
        <w:jc w:val="both"/>
        <w:rPr>
          <w:rFonts w:ascii="Times New Roman" w:hAnsi="Times New Roman" w:cs="Times New Roman"/>
          <w:b/>
          <w:bCs/>
          <w:sz w:val="24"/>
          <w:szCs w:val="24"/>
        </w:rPr>
      </w:pPr>
      <w:r>
        <w:rPr>
          <w:rFonts w:ascii="Times New Roman" w:hAnsi="Times New Roman" w:cs="Times New Roman"/>
          <w:sz w:val="24"/>
          <w:szCs w:val="24"/>
        </w:rPr>
        <w:t>The Authorised representative who attend the general meeting of the Company shall also be qualified to be a Secretarial Auditor.</w:t>
      </w:r>
    </w:p>
    <w:p w:rsidR="00B14730" w:rsidRDefault="00B14730" w:rsidP="00B14730">
      <w:pPr>
        <w:tabs>
          <w:tab w:val="left" w:pos="2715"/>
        </w:tabs>
        <w:jc w:val="both"/>
        <w:rPr>
          <w:rFonts w:ascii="Times New Roman" w:hAnsi="Times New Roman" w:cs="Times New Roman"/>
          <w:sz w:val="24"/>
          <w:szCs w:val="24"/>
        </w:rPr>
      </w:pPr>
      <w:r>
        <w:rPr>
          <w:rFonts w:ascii="Times New Roman" w:hAnsi="Times New Roman" w:cs="Times New Roman"/>
          <w:b/>
          <w:bCs/>
          <w:sz w:val="24"/>
          <w:szCs w:val="24"/>
          <w:u w:val="single"/>
        </w:rPr>
        <w:t>CHAIRMAN OF THE MEETING-</w:t>
      </w:r>
      <w:r>
        <w:rPr>
          <w:rFonts w:ascii="Times New Roman" w:hAnsi="Times New Roman" w:cs="Times New Roman"/>
          <w:sz w:val="24"/>
          <w:szCs w:val="24"/>
        </w:rPr>
        <w:t xml:space="preserve"> </w:t>
      </w:r>
    </w:p>
    <w:p w:rsidR="0026700B" w:rsidRDefault="0026700B" w:rsidP="00B14730">
      <w:pPr>
        <w:tabs>
          <w:tab w:val="left" w:pos="2715"/>
        </w:tabs>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2441575" cy="1216025"/>
            <wp:effectExtent l="19050" t="0" r="0" b="0"/>
            <wp:docPr id="16" name="Picture 16" descr="Image result for chairman of genera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 result for chairman of general meeting"/>
                    <pic:cNvPicPr>
                      <a:picLocks noChangeAspect="1" noChangeArrowheads="1"/>
                    </pic:cNvPicPr>
                  </pic:nvPicPr>
                  <pic:blipFill>
                    <a:blip r:embed="rId13"/>
                    <a:srcRect/>
                    <a:stretch>
                      <a:fillRect/>
                    </a:stretch>
                  </pic:blipFill>
                  <pic:spPr bwMode="auto">
                    <a:xfrm>
                      <a:off x="0" y="0"/>
                      <a:ext cx="2441575" cy="1216025"/>
                    </a:xfrm>
                    <a:prstGeom prst="rect">
                      <a:avLst/>
                    </a:prstGeom>
                    <a:noFill/>
                    <a:ln w="9525">
                      <a:noFill/>
                      <a:miter lim="800000"/>
                      <a:headEnd/>
                      <a:tailEnd/>
                    </a:ln>
                  </pic:spPr>
                </pic:pic>
              </a:graphicData>
            </a:graphic>
          </wp:inline>
        </w:drawing>
      </w:r>
    </w:p>
    <w:p w:rsidR="00B14730" w:rsidRDefault="00B14730" w:rsidP="00B14730">
      <w:pPr>
        <w:pStyle w:val="ListParagraph"/>
        <w:numPr>
          <w:ilvl w:val="0"/>
          <w:numId w:val="12"/>
        </w:numPr>
        <w:tabs>
          <w:tab w:val="left" w:pos="2715"/>
        </w:tabs>
        <w:jc w:val="both"/>
        <w:rPr>
          <w:rFonts w:ascii="Times New Roman" w:hAnsi="Times New Roman" w:cs="Times New Roman"/>
          <w:sz w:val="24"/>
          <w:szCs w:val="24"/>
        </w:rPr>
      </w:pPr>
      <w:r>
        <w:rPr>
          <w:rFonts w:ascii="Times New Roman" w:hAnsi="Times New Roman" w:cs="Times New Roman"/>
          <w:sz w:val="24"/>
          <w:szCs w:val="24"/>
        </w:rPr>
        <w:t>The Chairman of the Board shall be the chairman of the meeting.</w:t>
      </w:r>
    </w:p>
    <w:p w:rsidR="00B14730" w:rsidRDefault="00B001CF" w:rsidP="00B14730">
      <w:pPr>
        <w:pStyle w:val="ListParagraph"/>
        <w:numPr>
          <w:ilvl w:val="0"/>
          <w:numId w:val="12"/>
        </w:numPr>
        <w:tabs>
          <w:tab w:val="left" w:pos="2715"/>
        </w:tabs>
        <w:jc w:val="both"/>
        <w:rPr>
          <w:rFonts w:ascii="Times New Roman" w:hAnsi="Times New Roman" w:cs="Times New Roman"/>
          <w:sz w:val="24"/>
          <w:szCs w:val="24"/>
        </w:rPr>
      </w:pPr>
      <w:r>
        <w:rPr>
          <w:rFonts w:ascii="Times New Roman" w:hAnsi="Times New Roman" w:cs="Times New Roman"/>
          <w:sz w:val="24"/>
          <w:szCs w:val="24"/>
        </w:rPr>
        <w:t>If the Chairman is not present within 15 minutes, after starting the meeting or if he is unwilling to act as chairman of the meeting, the directors present at the meeting shall elect one of themselves to be the chairman of the meeting.</w:t>
      </w:r>
    </w:p>
    <w:p w:rsidR="00B001CF" w:rsidRDefault="00B001CF" w:rsidP="00B14730">
      <w:pPr>
        <w:pStyle w:val="ListParagraph"/>
        <w:numPr>
          <w:ilvl w:val="0"/>
          <w:numId w:val="12"/>
        </w:numPr>
        <w:tabs>
          <w:tab w:val="left" w:pos="2715"/>
        </w:tabs>
        <w:jc w:val="both"/>
        <w:rPr>
          <w:rFonts w:ascii="Times New Roman" w:hAnsi="Times New Roman" w:cs="Times New Roman"/>
          <w:sz w:val="24"/>
          <w:szCs w:val="24"/>
        </w:rPr>
      </w:pPr>
      <w:r>
        <w:rPr>
          <w:rFonts w:ascii="Times New Roman" w:hAnsi="Times New Roman" w:cs="Times New Roman"/>
          <w:sz w:val="24"/>
          <w:szCs w:val="24"/>
        </w:rPr>
        <w:t xml:space="preserve">If directors also not present within 15 minutes, after starting the meeting or if </w:t>
      </w:r>
      <w:r w:rsidR="00711686">
        <w:rPr>
          <w:rFonts w:ascii="Times New Roman" w:hAnsi="Times New Roman" w:cs="Times New Roman"/>
          <w:sz w:val="24"/>
          <w:szCs w:val="24"/>
        </w:rPr>
        <w:t>directors are</w:t>
      </w:r>
      <w:r>
        <w:rPr>
          <w:rFonts w:ascii="Times New Roman" w:hAnsi="Times New Roman" w:cs="Times New Roman"/>
          <w:sz w:val="24"/>
          <w:szCs w:val="24"/>
        </w:rPr>
        <w:t xml:space="preserve"> unwilling to take the chair, the members present at the meeting shall elect one of themselves to</w:t>
      </w:r>
      <w:r w:rsidR="00444DC1">
        <w:rPr>
          <w:rFonts w:ascii="Times New Roman" w:hAnsi="Times New Roman" w:cs="Times New Roman"/>
          <w:sz w:val="24"/>
          <w:szCs w:val="24"/>
        </w:rPr>
        <w:t xml:space="preserve"> be the chairman of the meeting unless otherwise provided in the AOA of the Company.</w:t>
      </w:r>
    </w:p>
    <w:p w:rsidR="00444DC1" w:rsidRPr="00444DC1" w:rsidRDefault="00444DC1" w:rsidP="00444DC1">
      <w:pPr>
        <w:tabs>
          <w:tab w:val="left" w:pos="271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Work of Chairman</w:t>
      </w:r>
    </w:p>
    <w:p w:rsidR="00B14730" w:rsidRDefault="00444DC1" w:rsidP="00B14730">
      <w:pPr>
        <w:tabs>
          <w:tab w:val="left" w:pos="2040"/>
        </w:tabs>
        <w:jc w:val="both"/>
        <w:rPr>
          <w:rFonts w:ascii="Times New Roman" w:hAnsi="Times New Roman" w:cs="Times New Roman"/>
          <w:sz w:val="24"/>
          <w:szCs w:val="24"/>
        </w:rPr>
      </w:pPr>
      <w:r>
        <w:rPr>
          <w:rFonts w:ascii="Times New Roman" w:hAnsi="Times New Roman" w:cs="Times New Roman"/>
          <w:sz w:val="24"/>
          <w:szCs w:val="24"/>
        </w:rPr>
        <w:t>The Chairman shall explain the objective and implications of the resolutions before they are put to vote at the meeting.</w:t>
      </w:r>
    </w:p>
    <w:p w:rsidR="00444DC1" w:rsidRDefault="00444DC1" w:rsidP="00B14730">
      <w:pPr>
        <w:tabs>
          <w:tab w:val="left" w:pos="2040"/>
        </w:tabs>
        <w:jc w:val="both"/>
        <w:rPr>
          <w:rFonts w:ascii="Times New Roman" w:hAnsi="Times New Roman" w:cs="Times New Roman"/>
          <w:sz w:val="24"/>
          <w:szCs w:val="24"/>
        </w:rPr>
      </w:pPr>
      <w:r w:rsidRPr="00444DC1">
        <w:rPr>
          <w:rFonts w:ascii="Times New Roman" w:hAnsi="Times New Roman" w:cs="Times New Roman"/>
          <w:b/>
          <w:bCs/>
          <w:sz w:val="24"/>
          <w:szCs w:val="24"/>
        </w:rPr>
        <w:t>In case of Public Company,</w:t>
      </w:r>
      <w:r>
        <w:rPr>
          <w:rFonts w:ascii="Times New Roman" w:hAnsi="Times New Roman" w:cs="Times New Roman"/>
          <w:b/>
          <w:bCs/>
          <w:sz w:val="24"/>
          <w:szCs w:val="24"/>
        </w:rPr>
        <w:t xml:space="preserve"> </w:t>
      </w:r>
      <w:r>
        <w:rPr>
          <w:rFonts w:ascii="Times New Roman" w:hAnsi="Times New Roman" w:cs="Times New Roman"/>
          <w:sz w:val="24"/>
          <w:szCs w:val="24"/>
        </w:rPr>
        <w:t>the Chairman shall not propose any resolution in which he is deemed to be interested.</w:t>
      </w:r>
    </w:p>
    <w:p w:rsidR="000E4DB3" w:rsidRDefault="000E4DB3" w:rsidP="00B14730">
      <w:pPr>
        <w:tabs>
          <w:tab w:val="left" w:pos="2040"/>
        </w:tabs>
        <w:jc w:val="both"/>
        <w:rPr>
          <w:rFonts w:ascii="Times New Roman" w:hAnsi="Times New Roman" w:cs="Times New Roman"/>
          <w:sz w:val="24"/>
          <w:szCs w:val="24"/>
        </w:rPr>
      </w:pPr>
      <w:r>
        <w:rPr>
          <w:rFonts w:ascii="Times New Roman" w:hAnsi="Times New Roman" w:cs="Times New Roman"/>
          <w:sz w:val="24"/>
          <w:szCs w:val="24"/>
        </w:rPr>
        <w:t>A Chairman have casting vote in case of tie in voting.</w:t>
      </w:r>
    </w:p>
    <w:p w:rsidR="009D1ED4" w:rsidRDefault="009D1ED4" w:rsidP="00B14730">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PROXIES</w:t>
      </w:r>
    </w:p>
    <w:p w:rsidR="009D1ED4" w:rsidRDefault="009D1ED4" w:rsidP="00B14730">
      <w:pPr>
        <w:tabs>
          <w:tab w:val="left" w:pos="2040"/>
        </w:tabs>
        <w:jc w:val="both"/>
        <w:rPr>
          <w:rFonts w:ascii="Times New Roman" w:hAnsi="Times New Roman" w:cs="Times New Roman"/>
          <w:sz w:val="24"/>
          <w:szCs w:val="24"/>
        </w:rPr>
      </w:pPr>
      <w:r>
        <w:rPr>
          <w:rFonts w:ascii="Times New Roman" w:hAnsi="Times New Roman" w:cs="Times New Roman"/>
          <w:sz w:val="24"/>
          <w:szCs w:val="24"/>
        </w:rPr>
        <w:t>A member</w:t>
      </w:r>
      <w:r w:rsidR="000E4DB3">
        <w:rPr>
          <w:rFonts w:ascii="Times New Roman" w:hAnsi="Times New Roman" w:cs="Times New Roman"/>
          <w:sz w:val="24"/>
          <w:szCs w:val="24"/>
        </w:rPr>
        <w:t xml:space="preserve">/ authorised representative of the body corporate or President of India or Governor of state </w:t>
      </w:r>
      <w:r w:rsidR="006D61CA">
        <w:rPr>
          <w:rFonts w:ascii="Times New Roman" w:hAnsi="Times New Roman" w:cs="Times New Roman"/>
          <w:sz w:val="24"/>
          <w:szCs w:val="24"/>
        </w:rPr>
        <w:t xml:space="preserve">(except Section 8 Company) </w:t>
      </w:r>
      <w:r>
        <w:rPr>
          <w:rFonts w:ascii="Times New Roman" w:hAnsi="Times New Roman" w:cs="Times New Roman"/>
          <w:sz w:val="24"/>
          <w:szCs w:val="24"/>
        </w:rPr>
        <w:t>entitled to attend and vote is entitled to appoint a Proxy (A Proxy need not be a member of the Company)</w:t>
      </w:r>
      <w:r w:rsidR="006D61CA">
        <w:rPr>
          <w:rFonts w:ascii="Times New Roman" w:hAnsi="Times New Roman" w:cs="Times New Roman"/>
          <w:sz w:val="24"/>
          <w:szCs w:val="24"/>
        </w:rPr>
        <w:t xml:space="preserve">. </w:t>
      </w:r>
    </w:p>
    <w:p w:rsidR="006D61CA" w:rsidRDefault="006D61CA" w:rsidP="00B14730">
      <w:pPr>
        <w:tabs>
          <w:tab w:val="left" w:pos="2040"/>
        </w:tabs>
        <w:jc w:val="both"/>
        <w:rPr>
          <w:rFonts w:ascii="Times New Roman" w:hAnsi="Times New Roman" w:cs="Times New Roman"/>
          <w:sz w:val="24"/>
          <w:szCs w:val="24"/>
        </w:rPr>
      </w:pPr>
      <w:r>
        <w:rPr>
          <w:rFonts w:ascii="Times New Roman" w:hAnsi="Times New Roman" w:cs="Times New Roman"/>
          <w:b/>
          <w:bCs/>
          <w:sz w:val="24"/>
          <w:szCs w:val="24"/>
        </w:rPr>
        <w:t xml:space="preserve">Crux- </w:t>
      </w:r>
      <w:r>
        <w:rPr>
          <w:rFonts w:ascii="Times New Roman" w:hAnsi="Times New Roman" w:cs="Times New Roman"/>
          <w:sz w:val="24"/>
          <w:szCs w:val="24"/>
        </w:rPr>
        <w:t>A preference shareholder is not entitled to appoint proxy because he is not entitled to vote in meeting subject to Section 47 of the Companies Act, 2013.</w:t>
      </w:r>
    </w:p>
    <w:p w:rsidR="006D61CA" w:rsidRPr="006D61CA" w:rsidRDefault="00051359" w:rsidP="006D61CA">
      <w:pPr>
        <w:tabs>
          <w:tab w:val="left" w:pos="2040"/>
        </w:tabs>
        <w:jc w:val="center"/>
        <w:rPr>
          <w:rFonts w:ascii="Times New Roman" w:hAnsi="Times New Roman" w:cs="Times New Roman"/>
          <w:b/>
          <w:bCs/>
          <w:sz w:val="24"/>
          <w:szCs w:val="24"/>
        </w:rPr>
      </w:pPr>
      <w:r>
        <w:rPr>
          <w:rFonts w:ascii="Times New Roman" w:hAnsi="Times New Roman" w:cs="Times New Roman"/>
          <w:b/>
          <w:bCs/>
          <w:noProof/>
          <w:sz w:val="24"/>
          <w:szCs w:val="24"/>
        </w:rPr>
        <w:lastRenderedPageBreak/>
        <w:pict>
          <v:shape id="_x0000_s2066" type="#_x0000_t32" style="position:absolute;left:0;text-align:left;margin-left:238.4pt;margin-top:11.35pt;width:0;height:14.9pt;z-index:251670528" o:connectortype="straight"/>
        </w:pict>
      </w:r>
      <w:r w:rsidR="006D61CA">
        <w:rPr>
          <w:rFonts w:ascii="Times New Roman" w:hAnsi="Times New Roman" w:cs="Times New Roman"/>
          <w:b/>
          <w:bCs/>
          <w:sz w:val="24"/>
          <w:szCs w:val="24"/>
        </w:rPr>
        <w:t>A Person can act as Proxy on behalf of members</w:t>
      </w:r>
    </w:p>
    <w:p w:rsidR="00B14730" w:rsidRDefault="00051359" w:rsidP="00B14730">
      <w:pPr>
        <w:tabs>
          <w:tab w:val="left" w:pos="2715"/>
        </w:tabs>
        <w:ind w:left="360"/>
        <w:jc w:val="both"/>
        <w:rPr>
          <w:rFonts w:ascii="Times New Roman" w:hAnsi="Times New Roman" w:cs="Times New Roman"/>
          <w:sz w:val="24"/>
          <w:szCs w:val="24"/>
        </w:rPr>
      </w:pPr>
      <w:r>
        <w:rPr>
          <w:rFonts w:ascii="Times New Roman" w:hAnsi="Times New Roman" w:cs="Times New Roman"/>
          <w:noProof/>
          <w:sz w:val="24"/>
          <w:szCs w:val="24"/>
        </w:rPr>
        <w:pict>
          <v:rect id="_x0000_s2070" style="position:absolute;left:0;text-align:left;margin-left:36pt;margin-top:18.05pt;width:97.8pt;height:57.7pt;z-index:251674624">
            <v:textbox>
              <w:txbxContent>
                <w:p w:rsidR="00CB46CF" w:rsidRPr="00B55CA3" w:rsidRDefault="00CB46CF" w:rsidP="00B55CA3">
                  <w:pPr>
                    <w:jc w:val="both"/>
                    <w:rPr>
                      <w:rFonts w:ascii="Times New Roman" w:hAnsi="Times New Roman" w:cs="Times New Roman"/>
                      <w:sz w:val="24"/>
                      <w:szCs w:val="24"/>
                    </w:rPr>
                  </w:pPr>
                  <w:r>
                    <w:rPr>
                      <w:rFonts w:ascii="Times New Roman" w:hAnsi="Times New Roman" w:cs="Times New Roman"/>
                      <w:sz w:val="24"/>
                      <w:szCs w:val="24"/>
                    </w:rPr>
                    <w:t>Not exceeding 50.</w:t>
                  </w:r>
                </w:p>
              </w:txbxContent>
            </v:textbox>
          </v:rect>
        </w:pict>
      </w:r>
      <w:r w:rsidRPr="00051359">
        <w:rPr>
          <w:rFonts w:ascii="Times New Roman" w:hAnsi="Times New Roman" w:cs="Times New Roman"/>
          <w:b/>
          <w:bCs/>
          <w:noProof/>
          <w:sz w:val="24"/>
          <w:szCs w:val="24"/>
          <w:u w:val="single"/>
        </w:rPr>
        <w:pict>
          <v:rect id="_x0000_s2071" style="position:absolute;left:0;text-align:left;margin-left:238.4pt;margin-top:18.05pt;width:230.1pt;height:57.7pt;z-index:251675648">
            <v:textbox>
              <w:txbxContent>
                <w:p w:rsidR="00CB46CF" w:rsidRPr="00B55CA3" w:rsidRDefault="00CB46CF" w:rsidP="00B55CA3">
                  <w:pPr>
                    <w:jc w:val="both"/>
                    <w:rPr>
                      <w:rFonts w:ascii="Times New Roman" w:hAnsi="Times New Roman" w:cs="Times New Roman"/>
                      <w:sz w:val="24"/>
                      <w:szCs w:val="24"/>
                    </w:rPr>
                  </w:pPr>
                  <w:r>
                    <w:rPr>
                      <w:rFonts w:ascii="Times New Roman" w:hAnsi="Times New Roman" w:cs="Times New Roman"/>
                      <w:sz w:val="24"/>
                      <w:szCs w:val="24"/>
                    </w:rPr>
                    <w:t>And holding in the aggregate not more than 10% of the total share capital of the Company carrying voting rights.</w:t>
                  </w:r>
                </w:p>
              </w:txbxContent>
            </v:textbox>
          </v:rect>
        </w:pict>
      </w:r>
      <w:r>
        <w:rPr>
          <w:rFonts w:ascii="Times New Roman" w:hAnsi="Times New Roman" w:cs="Times New Roman"/>
          <w:noProof/>
          <w:sz w:val="24"/>
          <w:szCs w:val="24"/>
        </w:rPr>
        <w:pict>
          <v:shape id="_x0000_s2069" type="#_x0000_t32" style="position:absolute;left:0;text-align:left;margin-left:388.45pt;margin-top:.35pt;width:0;height:17.7pt;z-index:251673600" o:connectortype="straight">
            <v:stroke endarrow="block"/>
          </v:shape>
        </w:pict>
      </w:r>
      <w:r>
        <w:rPr>
          <w:rFonts w:ascii="Times New Roman" w:hAnsi="Times New Roman" w:cs="Times New Roman"/>
          <w:noProof/>
          <w:sz w:val="24"/>
          <w:szCs w:val="24"/>
        </w:rPr>
        <w:pict>
          <v:shape id="_x0000_s2068" type="#_x0000_t32" style="position:absolute;left:0;text-align:left;margin-left:73.3pt;margin-top:.35pt;width:0;height:17.7pt;z-index:251672576" o:connectortype="straight">
            <v:stroke endarrow="block"/>
          </v:shape>
        </w:pict>
      </w:r>
      <w:r>
        <w:rPr>
          <w:rFonts w:ascii="Times New Roman" w:hAnsi="Times New Roman" w:cs="Times New Roman"/>
          <w:noProof/>
          <w:sz w:val="24"/>
          <w:szCs w:val="24"/>
        </w:rPr>
        <w:pict>
          <v:shape id="_x0000_s2067" type="#_x0000_t32" style="position:absolute;left:0;text-align:left;margin-left:73.3pt;margin-top:.35pt;width:315.15pt;height:0;z-index:251671552" o:connectortype="straight"/>
        </w:pict>
      </w:r>
    </w:p>
    <w:p w:rsidR="00B14730" w:rsidRPr="00B14730" w:rsidRDefault="00B14730" w:rsidP="00B14730">
      <w:pPr>
        <w:tabs>
          <w:tab w:val="left" w:pos="2715"/>
        </w:tabs>
        <w:ind w:left="360"/>
        <w:jc w:val="both"/>
        <w:rPr>
          <w:rFonts w:ascii="Times New Roman" w:hAnsi="Times New Roman" w:cs="Times New Roman"/>
          <w:sz w:val="24"/>
          <w:szCs w:val="24"/>
        </w:rPr>
      </w:pPr>
      <w:r w:rsidRPr="00B14730">
        <w:rPr>
          <w:rFonts w:ascii="Times New Roman" w:hAnsi="Times New Roman" w:cs="Times New Roman"/>
          <w:sz w:val="24"/>
          <w:szCs w:val="24"/>
        </w:rPr>
        <w:t xml:space="preserve"> </w:t>
      </w:r>
    </w:p>
    <w:p w:rsidR="000B6B25" w:rsidRPr="000B6B25" w:rsidRDefault="000B6B25" w:rsidP="000B6B25">
      <w:pPr>
        <w:tabs>
          <w:tab w:val="left" w:pos="3845"/>
        </w:tabs>
        <w:jc w:val="both"/>
        <w:rPr>
          <w:rFonts w:ascii="Times New Roman" w:hAnsi="Times New Roman" w:cs="Times New Roman"/>
          <w:b/>
          <w:bCs/>
          <w:sz w:val="24"/>
          <w:szCs w:val="24"/>
          <w:u w:val="single"/>
        </w:rPr>
      </w:pPr>
    </w:p>
    <w:p w:rsidR="000B6B25" w:rsidRDefault="00B55CA3" w:rsidP="00B55CA3">
      <w:pPr>
        <w:pStyle w:val="ListParagraph"/>
        <w:tabs>
          <w:tab w:val="left" w:pos="2040"/>
        </w:tabs>
        <w:ind w:left="0"/>
        <w:jc w:val="both"/>
        <w:rPr>
          <w:rFonts w:ascii="Times New Roman" w:hAnsi="Times New Roman" w:cs="Times New Roman"/>
          <w:sz w:val="24"/>
          <w:szCs w:val="24"/>
        </w:rPr>
      </w:pPr>
      <w:r>
        <w:rPr>
          <w:rFonts w:ascii="Times New Roman" w:hAnsi="Times New Roman" w:cs="Times New Roman"/>
          <w:sz w:val="24"/>
          <w:szCs w:val="24"/>
        </w:rPr>
        <w:t>A member holding more than 10% of the total share capital of the Company carrying voting rights may appoint a single person as proxy but such person not act as proxy for others.</w:t>
      </w:r>
    </w:p>
    <w:p w:rsidR="000E4DB3" w:rsidRDefault="000E4DB3" w:rsidP="00B55CA3">
      <w:pPr>
        <w:pStyle w:val="ListParagraph"/>
        <w:tabs>
          <w:tab w:val="left" w:pos="2040"/>
        </w:tabs>
        <w:ind w:left="0"/>
        <w:jc w:val="both"/>
        <w:rPr>
          <w:rFonts w:ascii="Times New Roman" w:hAnsi="Times New Roman" w:cs="Times New Roman"/>
          <w:b/>
          <w:bCs/>
          <w:sz w:val="24"/>
          <w:szCs w:val="24"/>
        </w:rPr>
      </w:pPr>
    </w:p>
    <w:p w:rsidR="00B55CA3" w:rsidRDefault="00B55CA3" w:rsidP="00B55CA3">
      <w:pPr>
        <w:pStyle w:val="ListParagraph"/>
        <w:tabs>
          <w:tab w:val="left" w:pos="2040"/>
        </w:tabs>
        <w:ind w:left="0"/>
        <w:jc w:val="both"/>
        <w:rPr>
          <w:rFonts w:ascii="Times New Roman" w:hAnsi="Times New Roman" w:cs="Times New Roman"/>
          <w:b/>
          <w:bCs/>
          <w:sz w:val="24"/>
          <w:szCs w:val="24"/>
        </w:rPr>
      </w:pPr>
      <w:r>
        <w:rPr>
          <w:rFonts w:ascii="Times New Roman" w:hAnsi="Times New Roman" w:cs="Times New Roman"/>
          <w:b/>
          <w:bCs/>
          <w:sz w:val="24"/>
          <w:szCs w:val="24"/>
        </w:rPr>
        <w:t>Form for Proxy</w:t>
      </w:r>
    </w:p>
    <w:p w:rsidR="00C006FE" w:rsidRDefault="00C006FE" w:rsidP="00B55CA3">
      <w:pPr>
        <w:pStyle w:val="ListParagraph"/>
        <w:tabs>
          <w:tab w:val="left" w:pos="2040"/>
        </w:tabs>
        <w:ind w:left="0"/>
        <w:jc w:val="both"/>
        <w:rPr>
          <w:rFonts w:ascii="Times New Roman" w:hAnsi="Times New Roman" w:cs="Times New Roman"/>
          <w:b/>
          <w:bCs/>
          <w:sz w:val="24"/>
          <w:szCs w:val="24"/>
        </w:rPr>
      </w:pPr>
    </w:p>
    <w:p w:rsidR="00B55CA3" w:rsidRDefault="00C006FE" w:rsidP="00B55CA3">
      <w:pPr>
        <w:pStyle w:val="ListParagraph"/>
        <w:tabs>
          <w:tab w:val="left" w:pos="2040"/>
        </w:tabs>
        <w:ind w:left="0"/>
        <w:jc w:val="both"/>
        <w:rPr>
          <w:rFonts w:ascii="Times New Roman" w:hAnsi="Times New Roman" w:cs="Times New Roman"/>
          <w:sz w:val="24"/>
          <w:szCs w:val="24"/>
        </w:rPr>
      </w:pPr>
      <w:r>
        <w:rPr>
          <w:rFonts w:ascii="Times New Roman" w:hAnsi="Times New Roman" w:cs="Times New Roman"/>
          <w:sz w:val="24"/>
          <w:szCs w:val="24"/>
        </w:rPr>
        <w:t>Either specified in AOA of the Company or in Form No. MGT-11(under Section 105 of the Companies Act, 2013) &amp; duly filled, stamped and signed.</w:t>
      </w:r>
    </w:p>
    <w:p w:rsidR="00C006FE" w:rsidRDefault="00C006FE" w:rsidP="00B55CA3">
      <w:pPr>
        <w:pStyle w:val="ListParagraph"/>
        <w:tabs>
          <w:tab w:val="left" w:pos="2040"/>
        </w:tabs>
        <w:ind w:left="0"/>
        <w:jc w:val="both"/>
        <w:rPr>
          <w:rFonts w:ascii="Times New Roman" w:hAnsi="Times New Roman" w:cs="Times New Roman"/>
          <w:sz w:val="24"/>
          <w:szCs w:val="24"/>
        </w:rPr>
      </w:pPr>
    </w:p>
    <w:p w:rsidR="00C65EE4" w:rsidRDefault="00C65EE4" w:rsidP="00B55CA3">
      <w:pPr>
        <w:pStyle w:val="ListParagraph"/>
        <w:tabs>
          <w:tab w:val="left" w:pos="2040"/>
        </w:tabs>
        <w:ind w:left="0"/>
        <w:jc w:val="both"/>
        <w:rPr>
          <w:rFonts w:ascii="Times New Roman" w:hAnsi="Times New Roman" w:cs="Times New Roman"/>
          <w:sz w:val="24"/>
          <w:szCs w:val="24"/>
        </w:rPr>
      </w:pPr>
      <w:r>
        <w:rPr>
          <w:rFonts w:ascii="Times New Roman" w:hAnsi="Times New Roman" w:cs="Times New Roman"/>
          <w:sz w:val="24"/>
          <w:szCs w:val="24"/>
          <w:u w:val="single"/>
        </w:rPr>
        <w:t>NOTE-</w:t>
      </w:r>
    </w:p>
    <w:p w:rsidR="00C65EE4" w:rsidRDefault="00C65EE4" w:rsidP="00C65EE4">
      <w:pPr>
        <w:pStyle w:val="ListParagraph"/>
        <w:numPr>
          <w:ilvl w:val="0"/>
          <w:numId w:val="13"/>
        </w:numPr>
        <w:tabs>
          <w:tab w:val="left" w:pos="2040"/>
        </w:tabs>
        <w:jc w:val="both"/>
        <w:rPr>
          <w:rFonts w:ascii="Times New Roman" w:hAnsi="Times New Roman" w:cs="Times New Roman"/>
          <w:sz w:val="24"/>
          <w:szCs w:val="24"/>
        </w:rPr>
      </w:pPr>
      <w:r>
        <w:rPr>
          <w:rFonts w:ascii="Times New Roman" w:hAnsi="Times New Roman" w:cs="Times New Roman"/>
          <w:sz w:val="24"/>
          <w:szCs w:val="24"/>
        </w:rPr>
        <w:t>Undated or incomplete proxy form shall not be valid.</w:t>
      </w:r>
    </w:p>
    <w:p w:rsidR="00C65EE4" w:rsidRDefault="00C65EE4" w:rsidP="00C65EE4">
      <w:pPr>
        <w:pStyle w:val="ListParagraph"/>
        <w:numPr>
          <w:ilvl w:val="0"/>
          <w:numId w:val="13"/>
        </w:numPr>
        <w:tabs>
          <w:tab w:val="left" w:pos="2040"/>
        </w:tabs>
        <w:jc w:val="both"/>
        <w:rPr>
          <w:rFonts w:ascii="Times New Roman" w:hAnsi="Times New Roman" w:cs="Times New Roman"/>
          <w:sz w:val="24"/>
          <w:szCs w:val="24"/>
        </w:rPr>
      </w:pPr>
      <w:r>
        <w:rPr>
          <w:rFonts w:ascii="Times New Roman" w:hAnsi="Times New Roman" w:cs="Times New Roman"/>
          <w:sz w:val="24"/>
          <w:szCs w:val="24"/>
        </w:rPr>
        <w:t>If a Company receives multiple proxy forms for the single member, the proxy which is dated last shall be considered valid.</w:t>
      </w:r>
    </w:p>
    <w:p w:rsidR="00284AA3" w:rsidRDefault="00284AA3" w:rsidP="00C65EE4">
      <w:pPr>
        <w:pStyle w:val="ListParagraph"/>
        <w:numPr>
          <w:ilvl w:val="0"/>
          <w:numId w:val="13"/>
        </w:numPr>
        <w:tabs>
          <w:tab w:val="left" w:pos="2040"/>
        </w:tabs>
        <w:jc w:val="both"/>
        <w:rPr>
          <w:rFonts w:ascii="Times New Roman" w:hAnsi="Times New Roman" w:cs="Times New Roman"/>
          <w:sz w:val="24"/>
          <w:szCs w:val="24"/>
        </w:rPr>
      </w:pPr>
      <w:r>
        <w:rPr>
          <w:rFonts w:ascii="Times New Roman" w:hAnsi="Times New Roman" w:cs="Times New Roman"/>
          <w:sz w:val="24"/>
          <w:szCs w:val="24"/>
        </w:rPr>
        <w:t>Proxy form shall be deposited with Company at least 48 hours before the commencement of the meeting.</w:t>
      </w:r>
    </w:p>
    <w:p w:rsidR="00284AA3" w:rsidRDefault="00284AA3" w:rsidP="00C65EE4">
      <w:pPr>
        <w:pStyle w:val="ListParagraph"/>
        <w:numPr>
          <w:ilvl w:val="0"/>
          <w:numId w:val="13"/>
        </w:numPr>
        <w:tabs>
          <w:tab w:val="left" w:pos="2040"/>
        </w:tabs>
        <w:jc w:val="both"/>
        <w:rPr>
          <w:rFonts w:ascii="Times New Roman" w:hAnsi="Times New Roman" w:cs="Times New Roman"/>
          <w:sz w:val="24"/>
          <w:szCs w:val="24"/>
        </w:rPr>
      </w:pPr>
      <w:r>
        <w:rPr>
          <w:rFonts w:ascii="Times New Roman" w:hAnsi="Times New Roman" w:cs="Times New Roman"/>
          <w:sz w:val="24"/>
          <w:szCs w:val="24"/>
        </w:rPr>
        <w:t>All Proxy form received by the Company shall be recorded chronologically in a register keep for that purpose.</w:t>
      </w:r>
    </w:p>
    <w:p w:rsidR="00284AA3" w:rsidRDefault="00284AA3" w:rsidP="00C65EE4">
      <w:pPr>
        <w:pStyle w:val="ListParagraph"/>
        <w:numPr>
          <w:ilvl w:val="0"/>
          <w:numId w:val="13"/>
        </w:numPr>
        <w:tabs>
          <w:tab w:val="left" w:pos="2040"/>
        </w:tabs>
        <w:jc w:val="both"/>
        <w:rPr>
          <w:rFonts w:ascii="Times New Roman" w:hAnsi="Times New Roman" w:cs="Times New Roman"/>
          <w:sz w:val="24"/>
          <w:szCs w:val="24"/>
        </w:rPr>
      </w:pPr>
      <w:r>
        <w:rPr>
          <w:rFonts w:ascii="Times New Roman" w:hAnsi="Times New Roman" w:cs="Times New Roman"/>
          <w:sz w:val="24"/>
          <w:szCs w:val="24"/>
        </w:rPr>
        <w:t>When both the member and proxy attend the meeting, the proxy stands automatically revoked.</w:t>
      </w:r>
    </w:p>
    <w:p w:rsidR="00284AA3" w:rsidRDefault="00284AA3" w:rsidP="00284AA3">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t>Inspection of Proxies</w:t>
      </w:r>
    </w:p>
    <w:p w:rsidR="008468D3" w:rsidRPr="008468D3" w:rsidRDefault="008468D3" w:rsidP="008468D3">
      <w:pPr>
        <w:pStyle w:val="ListParagraph"/>
        <w:numPr>
          <w:ilvl w:val="0"/>
          <w:numId w:val="15"/>
        </w:numPr>
        <w:tabs>
          <w:tab w:val="left" w:pos="2040"/>
        </w:tabs>
        <w:jc w:val="both"/>
        <w:rPr>
          <w:rFonts w:ascii="Times New Roman" w:hAnsi="Times New Roman" w:cs="Times New Roman"/>
          <w:sz w:val="24"/>
          <w:szCs w:val="24"/>
        </w:rPr>
      </w:pPr>
      <w:r>
        <w:rPr>
          <w:rFonts w:ascii="Times New Roman" w:hAnsi="Times New Roman" w:cs="Times New Roman"/>
          <w:sz w:val="24"/>
          <w:szCs w:val="24"/>
        </w:rPr>
        <w:t>Requisitions, if any for inspections of proxies shall be received in writing from a member entitled to vote on any resolution at least 3 days before the commencement of the meeting.</w:t>
      </w:r>
    </w:p>
    <w:p w:rsidR="00284AA3" w:rsidRDefault="009A5F95" w:rsidP="00284AA3">
      <w:pPr>
        <w:pStyle w:val="ListParagraph"/>
        <w:numPr>
          <w:ilvl w:val="0"/>
          <w:numId w:val="15"/>
        </w:numPr>
        <w:tabs>
          <w:tab w:val="left" w:pos="2040"/>
        </w:tabs>
        <w:jc w:val="both"/>
        <w:rPr>
          <w:rFonts w:ascii="Times New Roman" w:hAnsi="Times New Roman" w:cs="Times New Roman"/>
          <w:sz w:val="24"/>
          <w:szCs w:val="24"/>
        </w:rPr>
      </w:pPr>
      <w:r w:rsidRPr="008468D3">
        <w:rPr>
          <w:rFonts w:ascii="Times New Roman" w:hAnsi="Times New Roman" w:cs="Times New Roman"/>
          <w:sz w:val="24"/>
          <w:szCs w:val="24"/>
        </w:rPr>
        <w:t xml:space="preserve">Inspection of proxies shall be available during the period beginning 24 hours before the time fixed for commencement of the meeting and conclusion of the meeting </w:t>
      </w:r>
      <w:r w:rsidR="00284AA3" w:rsidRPr="008468D3">
        <w:rPr>
          <w:rFonts w:ascii="Times New Roman" w:hAnsi="Times New Roman" w:cs="Times New Roman"/>
          <w:sz w:val="24"/>
          <w:szCs w:val="24"/>
        </w:rPr>
        <w:t>between 9:00 A.M to 6:00 P.M.</w:t>
      </w:r>
    </w:p>
    <w:p w:rsidR="008B4F52" w:rsidRDefault="008B4F52" w:rsidP="008B4F52">
      <w:pPr>
        <w:tabs>
          <w:tab w:val="left" w:pos="2040"/>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VOTING</w:t>
      </w:r>
    </w:p>
    <w:p w:rsidR="0026700B" w:rsidRPr="0026700B" w:rsidRDefault="007B483B" w:rsidP="008B4F52">
      <w:pPr>
        <w:tabs>
          <w:tab w:val="left" w:pos="2040"/>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0026700B" w:rsidRPr="0026700B">
        <w:rPr>
          <w:rFonts w:ascii="Times New Roman" w:hAnsi="Times New Roman" w:cs="Times New Roman"/>
          <w:noProof/>
          <w:sz w:val="24"/>
          <w:szCs w:val="24"/>
        </w:rPr>
        <w:drawing>
          <wp:inline distT="0" distB="0" distL="0" distR="0">
            <wp:extent cx="1887388" cy="1595887"/>
            <wp:effectExtent l="19050" t="0" r="0" b="0"/>
            <wp:docPr id="6" name="Picture 1" descr="Image result for images of Electronic vo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mages of Electronic voting"/>
                    <pic:cNvPicPr>
                      <a:picLocks noChangeAspect="1" noChangeArrowheads="1"/>
                    </pic:cNvPicPr>
                  </pic:nvPicPr>
                  <pic:blipFill>
                    <a:blip r:embed="rId14"/>
                    <a:srcRect/>
                    <a:stretch>
                      <a:fillRect/>
                    </a:stretch>
                  </pic:blipFill>
                  <pic:spPr bwMode="auto">
                    <a:xfrm>
                      <a:off x="0" y="0"/>
                      <a:ext cx="1890716" cy="1598701"/>
                    </a:xfrm>
                    <a:prstGeom prst="rect">
                      <a:avLst/>
                    </a:prstGeom>
                    <a:noFill/>
                    <a:ln w="9525">
                      <a:noFill/>
                      <a:miter lim="800000"/>
                      <a:headEnd/>
                      <a:tailEnd/>
                    </a:ln>
                  </pic:spPr>
                </pic:pic>
              </a:graphicData>
            </a:graphic>
          </wp:inline>
        </w:drawing>
      </w:r>
    </w:p>
    <w:p w:rsidR="00504742" w:rsidRDefault="00504742" w:rsidP="008B4F52">
      <w:pPr>
        <w:tabs>
          <w:tab w:val="left" w:pos="2040"/>
        </w:tabs>
        <w:jc w:val="both"/>
        <w:rPr>
          <w:rFonts w:ascii="Times New Roman" w:hAnsi="Times New Roman" w:cs="Times New Roman"/>
          <w:b/>
          <w:bCs/>
          <w:sz w:val="24"/>
          <w:szCs w:val="24"/>
        </w:rPr>
      </w:pPr>
      <w:r>
        <w:rPr>
          <w:rFonts w:ascii="Times New Roman" w:hAnsi="Times New Roman" w:cs="Times New Roman"/>
          <w:b/>
          <w:bCs/>
          <w:sz w:val="24"/>
          <w:szCs w:val="24"/>
        </w:rPr>
        <w:lastRenderedPageBreak/>
        <w:t>Proposing a resolution</w:t>
      </w:r>
    </w:p>
    <w:p w:rsidR="00504742" w:rsidRPr="00504742" w:rsidRDefault="00504742" w:rsidP="008B4F52">
      <w:pPr>
        <w:tabs>
          <w:tab w:val="left" w:pos="2040"/>
        </w:tabs>
        <w:jc w:val="both"/>
        <w:rPr>
          <w:rFonts w:ascii="Times New Roman" w:hAnsi="Times New Roman" w:cs="Times New Roman"/>
          <w:sz w:val="24"/>
          <w:szCs w:val="24"/>
        </w:rPr>
      </w:pPr>
      <w:r>
        <w:rPr>
          <w:rFonts w:ascii="Times New Roman" w:hAnsi="Times New Roman" w:cs="Times New Roman"/>
          <w:sz w:val="24"/>
          <w:szCs w:val="24"/>
        </w:rPr>
        <w:t>Every resolution shall be proposed by a member and seconded by another member.</w:t>
      </w:r>
    </w:p>
    <w:p w:rsidR="008B4F52" w:rsidRPr="008B4F52" w:rsidRDefault="008B4F52" w:rsidP="008B4F52">
      <w:pPr>
        <w:rPr>
          <w:rFonts w:ascii="Times New Roman" w:hAnsi="Times New Roman" w:cs="Times New Roman"/>
          <w:b/>
          <w:bCs/>
          <w:sz w:val="24"/>
          <w:szCs w:val="24"/>
        </w:rPr>
      </w:pPr>
      <w:r w:rsidRPr="008B4F52">
        <w:rPr>
          <w:rFonts w:ascii="Times New Roman" w:hAnsi="Times New Roman" w:cs="Times New Roman"/>
          <w:b/>
          <w:bCs/>
          <w:sz w:val="24"/>
          <w:szCs w:val="24"/>
        </w:rPr>
        <w:t>Types of voting</w:t>
      </w:r>
    </w:p>
    <w:p w:rsidR="008B4F52" w:rsidRPr="00B03D62" w:rsidRDefault="008B4F52" w:rsidP="008B4F52">
      <w:pPr>
        <w:pStyle w:val="ListParagraph"/>
        <w:numPr>
          <w:ilvl w:val="0"/>
          <w:numId w:val="16"/>
        </w:numPr>
        <w:rPr>
          <w:rFonts w:ascii="Times New Roman" w:hAnsi="Times New Roman" w:cs="Times New Roman"/>
          <w:sz w:val="24"/>
          <w:szCs w:val="24"/>
        </w:rPr>
      </w:pPr>
      <w:r w:rsidRPr="00B03D62">
        <w:rPr>
          <w:rFonts w:ascii="Times New Roman" w:hAnsi="Times New Roman" w:cs="Times New Roman"/>
          <w:sz w:val="24"/>
          <w:szCs w:val="24"/>
        </w:rPr>
        <w:t>Show of hand (Section 107)</w:t>
      </w:r>
    </w:p>
    <w:p w:rsidR="008B4F52" w:rsidRPr="00B03D62" w:rsidRDefault="008B4F52" w:rsidP="008B4F52">
      <w:pPr>
        <w:pStyle w:val="ListParagraph"/>
        <w:numPr>
          <w:ilvl w:val="0"/>
          <w:numId w:val="16"/>
        </w:numPr>
        <w:rPr>
          <w:rFonts w:ascii="Times New Roman" w:hAnsi="Times New Roman" w:cs="Times New Roman"/>
          <w:sz w:val="24"/>
          <w:szCs w:val="24"/>
        </w:rPr>
      </w:pPr>
      <w:r w:rsidRPr="00B03D62">
        <w:rPr>
          <w:rFonts w:ascii="Times New Roman" w:hAnsi="Times New Roman" w:cs="Times New Roman"/>
          <w:sz w:val="24"/>
          <w:szCs w:val="24"/>
        </w:rPr>
        <w:t>E-Voting (Section 108)</w:t>
      </w:r>
    </w:p>
    <w:p w:rsidR="008B4F52" w:rsidRPr="00B03D62" w:rsidRDefault="008B4F52" w:rsidP="008B4F52">
      <w:pPr>
        <w:pStyle w:val="ListParagraph"/>
        <w:numPr>
          <w:ilvl w:val="0"/>
          <w:numId w:val="16"/>
        </w:numPr>
        <w:rPr>
          <w:rFonts w:ascii="Times New Roman" w:hAnsi="Times New Roman" w:cs="Times New Roman"/>
          <w:sz w:val="24"/>
          <w:szCs w:val="24"/>
        </w:rPr>
      </w:pPr>
      <w:r w:rsidRPr="00B03D62">
        <w:rPr>
          <w:rFonts w:ascii="Times New Roman" w:hAnsi="Times New Roman" w:cs="Times New Roman"/>
          <w:sz w:val="24"/>
          <w:szCs w:val="24"/>
        </w:rPr>
        <w:t>Pole (Section 109)</w:t>
      </w:r>
    </w:p>
    <w:p w:rsidR="008B4F52" w:rsidRPr="00B03D62" w:rsidRDefault="008B4F52" w:rsidP="008B4F52">
      <w:pPr>
        <w:pStyle w:val="ListParagraph"/>
        <w:numPr>
          <w:ilvl w:val="0"/>
          <w:numId w:val="16"/>
        </w:numPr>
        <w:rPr>
          <w:rFonts w:ascii="Times New Roman" w:hAnsi="Times New Roman" w:cs="Times New Roman"/>
          <w:sz w:val="24"/>
          <w:szCs w:val="24"/>
        </w:rPr>
      </w:pPr>
      <w:r w:rsidRPr="00B03D62">
        <w:rPr>
          <w:rFonts w:ascii="Times New Roman" w:hAnsi="Times New Roman" w:cs="Times New Roman"/>
          <w:sz w:val="24"/>
          <w:szCs w:val="24"/>
        </w:rPr>
        <w:t>Postal Ballot (Section 110)</w:t>
      </w:r>
    </w:p>
    <w:p w:rsidR="008B4F52" w:rsidRPr="008B4F52" w:rsidRDefault="008B4F52" w:rsidP="008B4F52">
      <w:pPr>
        <w:tabs>
          <w:tab w:val="left" w:pos="3495"/>
        </w:tabs>
        <w:rPr>
          <w:rFonts w:ascii="Times New Roman" w:hAnsi="Times New Roman" w:cs="Times New Roman"/>
          <w:b/>
          <w:bCs/>
          <w:sz w:val="24"/>
          <w:szCs w:val="24"/>
        </w:rPr>
      </w:pPr>
      <w:r w:rsidRPr="008B4F52">
        <w:rPr>
          <w:rFonts w:ascii="Times New Roman" w:hAnsi="Times New Roman" w:cs="Times New Roman"/>
          <w:b/>
          <w:bCs/>
          <w:sz w:val="24"/>
          <w:szCs w:val="24"/>
        </w:rPr>
        <w:t>Selection of voting mode</w:t>
      </w:r>
    </w:p>
    <w:p w:rsidR="008B4F52" w:rsidRDefault="008B4F52" w:rsidP="008B4F52">
      <w:pPr>
        <w:pStyle w:val="ListParagraph"/>
        <w:numPr>
          <w:ilvl w:val="0"/>
          <w:numId w:val="17"/>
        </w:numPr>
        <w:tabs>
          <w:tab w:val="left" w:pos="3495"/>
        </w:tabs>
        <w:jc w:val="both"/>
        <w:rPr>
          <w:rFonts w:ascii="Times New Roman" w:hAnsi="Times New Roman" w:cs="Times New Roman"/>
          <w:sz w:val="24"/>
          <w:szCs w:val="24"/>
        </w:rPr>
      </w:pPr>
      <w:r>
        <w:rPr>
          <w:rFonts w:ascii="Times New Roman" w:hAnsi="Times New Roman" w:cs="Times New Roman"/>
          <w:sz w:val="24"/>
          <w:szCs w:val="24"/>
        </w:rPr>
        <w:t xml:space="preserve">Companies specified under rule 20 of Companies (Management &amp; Administrative) rules, 2014 </w:t>
      </w:r>
      <w:r w:rsidRPr="006B302C">
        <w:rPr>
          <w:rFonts w:ascii="Times New Roman" w:hAnsi="Times New Roman" w:cs="Times New Roman"/>
          <w:b/>
          <w:bCs/>
          <w:sz w:val="24"/>
          <w:szCs w:val="24"/>
        </w:rPr>
        <w:t>(E-voting)</w:t>
      </w:r>
    </w:p>
    <w:p w:rsidR="008B4F52" w:rsidRDefault="008B4F52" w:rsidP="008B4F52">
      <w:pPr>
        <w:pStyle w:val="ListParagraph"/>
        <w:numPr>
          <w:ilvl w:val="0"/>
          <w:numId w:val="17"/>
        </w:numPr>
        <w:tabs>
          <w:tab w:val="left" w:pos="3495"/>
        </w:tabs>
        <w:jc w:val="both"/>
        <w:rPr>
          <w:rFonts w:ascii="Times New Roman" w:hAnsi="Times New Roman" w:cs="Times New Roman"/>
          <w:sz w:val="24"/>
          <w:szCs w:val="24"/>
        </w:rPr>
      </w:pPr>
      <w:r>
        <w:rPr>
          <w:rFonts w:ascii="Times New Roman" w:hAnsi="Times New Roman" w:cs="Times New Roman"/>
          <w:sz w:val="24"/>
          <w:szCs w:val="24"/>
        </w:rPr>
        <w:t>Companies transacted business specified under rule 22</w:t>
      </w:r>
      <w:r w:rsidRPr="006B302C">
        <w:rPr>
          <w:rFonts w:ascii="Times New Roman" w:hAnsi="Times New Roman" w:cs="Times New Roman"/>
          <w:sz w:val="24"/>
          <w:szCs w:val="24"/>
        </w:rPr>
        <w:t xml:space="preserve"> </w:t>
      </w:r>
      <w:r>
        <w:rPr>
          <w:rFonts w:ascii="Times New Roman" w:hAnsi="Times New Roman" w:cs="Times New Roman"/>
          <w:sz w:val="24"/>
          <w:szCs w:val="24"/>
        </w:rPr>
        <w:t xml:space="preserve">of Companies (Management &amp; Administrative) rules, 2014 </w:t>
      </w:r>
      <w:r w:rsidRPr="006B302C">
        <w:rPr>
          <w:rFonts w:ascii="Times New Roman" w:hAnsi="Times New Roman" w:cs="Times New Roman"/>
          <w:b/>
          <w:bCs/>
          <w:sz w:val="24"/>
          <w:szCs w:val="24"/>
        </w:rPr>
        <w:t>(Postal Ballot)</w:t>
      </w:r>
    </w:p>
    <w:p w:rsidR="008B4F52" w:rsidRPr="008B4F52" w:rsidRDefault="008B4F52" w:rsidP="008B4F52">
      <w:pPr>
        <w:pStyle w:val="ListParagraph"/>
        <w:numPr>
          <w:ilvl w:val="0"/>
          <w:numId w:val="17"/>
        </w:numPr>
        <w:tabs>
          <w:tab w:val="left" w:pos="2040"/>
          <w:tab w:val="left" w:pos="3495"/>
        </w:tabs>
        <w:jc w:val="both"/>
        <w:rPr>
          <w:rFonts w:ascii="Times New Roman" w:hAnsi="Times New Roman" w:cs="Times New Roman"/>
          <w:sz w:val="24"/>
          <w:szCs w:val="24"/>
        </w:rPr>
      </w:pPr>
      <w:r w:rsidRPr="008B4F52">
        <w:rPr>
          <w:rFonts w:ascii="Times New Roman" w:hAnsi="Times New Roman" w:cs="Times New Roman"/>
          <w:sz w:val="24"/>
          <w:szCs w:val="24"/>
        </w:rPr>
        <w:t xml:space="preserve">Demand for poll by members of the Company specified in Section 109 </w:t>
      </w:r>
      <w:r w:rsidRPr="008B4F52">
        <w:rPr>
          <w:rFonts w:ascii="Times New Roman" w:hAnsi="Times New Roman" w:cs="Times New Roman"/>
          <w:b/>
          <w:bCs/>
          <w:sz w:val="24"/>
          <w:szCs w:val="24"/>
        </w:rPr>
        <w:t>(Voting by Poll)</w:t>
      </w:r>
    </w:p>
    <w:p w:rsidR="008B4F52" w:rsidRPr="00A963EB" w:rsidRDefault="008B4F52" w:rsidP="008B4F52">
      <w:pPr>
        <w:pStyle w:val="ListParagraph"/>
        <w:numPr>
          <w:ilvl w:val="0"/>
          <w:numId w:val="17"/>
        </w:numPr>
        <w:tabs>
          <w:tab w:val="left" w:pos="2040"/>
          <w:tab w:val="left" w:pos="3495"/>
        </w:tabs>
        <w:jc w:val="both"/>
        <w:rPr>
          <w:rFonts w:ascii="Times New Roman" w:hAnsi="Times New Roman" w:cs="Times New Roman"/>
          <w:sz w:val="24"/>
          <w:szCs w:val="24"/>
        </w:rPr>
      </w:pPr>
      <w:r w:rsidRPr="008B4F52">
        <w:rPr>
          <w:rFonts w:ascii="Times New Roman" w:hAnsi="Times New Roman" w:cs="Times New Roman"/>
          <w:sz w:val="24"/>
          <w:szCs w:val="24"/>
        </w:rPr>
        <w:t xml:space="preserve">Otherwise </w:t>
      </w:r>
      <w:r w:rsidRPr="008B4F52">
        <w:rPr>
          <w:rFonts w:ascii="Times New Roman" w:hAnsi="Times New Roman" w:cs="Times New Roman"/>
          <w:b/>
          <w:bCs/>
          <w:sz w:val="24"/>
          <w:szCs w:val="24"/>
        </w:rPr>
        <w:t>(Show of hand)</w:t>
      </w:r>
    </w:p>
    <w:p w:rsidR="00A963EB" w:rsidRDefault="00A963EB" w:rsidP="00A963EB">
      <w:pPr>
        <w:tabs>
          <w:tab w:val="left" w:pos="349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SHOW OF HAND (SECTION 107)</w:t>
      </w:r>
    </w:p>
    <w:p w:rsidR="007B483B" w:rsidRPr="007B483B" w:rsidRDefault="007B483B" w:rsidP="00A963EB">
      <w:pPr>
        <w:tabs>
          <w:tab w:val="left" w:pos="3495"/>
        </w:tabs>
        <w:jc w:val="both"/>
        <w:rPr>
          <w:rFonts w:ascii="Times New Roman" w:hAnsi="Times New Roman" w:cs="Times New Roman"/>
          <w:sz w:val="24"/>
          <w:szCs w:val="24"/>
        </w:rPr>
      </w:pPr>
      <w:r>
        <w:rPr>
          <w:rFonts w:ascii="Times New Roman" w:hAnsi="Times New Roman" w:cs="Times New Roman"/>
          <w:sz w:val="24"/>
          <w:szCs w:val="24"/>
        </w:rPr>
        <w:t xml:space="preserve">                                           </w:t>
      </w:r>
      <w:r w:rsidRPr="007B483B">
        <w:rPr>
          <w:rFonts w:ascii="Times New Roman" w:hAnsi="Times New Roman" w:cs="Times New Roman"/>
          <w:noProof/>
          <w:sz w:val="24"/>
          <w:szCs w:val="24"/>
        </w:rPr>
        <w:drawing>
          <wp:inline distT="0" distB="0" distL="0" distR="0">
            <wp:extent cx="2390775" cy="1571625"/>
            <wp:effectExtent l="19050" t="0" r="9525" b="0"/>
            <wp:docPr id="9" name="Picture 2"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pg"/>
                    <pic:cNvPicPr/>
                  </pic:nvPicPr>
                  <pic:blipFill>
                    <a:blip r:embed="rId15"/>
                    <a:stretch>
                      <a:fillRect/>
                    </a:stretch>
                  </pic:blipFill>
                  <pic:spPr>
                    <a:xfrm>
                      <a:off x="0" y="0"/>
                      <a:ext cx="2390775" cy="1571625"/>
                    </a:xfrm>
                    <a:prstGeom prst="rect">
                      <a:avLst/>
                    </a:prstGeom>
                  </pic:spPr>
                </pic:pic>
              </a:graphicData>
            </a:graphic>
          </wp:inline>
        </w:drawing>
      </w:r>
    </w:p>
    <w:p w:rsidR="00A963EB" w:rsidRDefault="00A963EB" w:rsidP="00A963EB">
      <w:pPr>
        <w:pStyle w:val="ListParagraph"/>
        <w:numPr>
          <w:ilvl w:val="0"/>
          <w:numId w:val="18"/>
        </w:numPr>
        <w:tabs>
          <w:tab w:val="left" w:pos="3495"/>
        </w:tabs>
        <w:jc w:val="both"/>
        <w:rPr>
          <w:rFonts w:ascii="Times New Roman" w:hAnsi="Times New Roman" w:cs="Times New Roman"/>
          <w:sz w:val="24"/>
          <w:szCs w:val="24"/>
        </w:rPr>
      </w:pPr>
      <w:r>
        <w:rPr>
          <w:rFonts w:ascii="Times New Roman" w:hAnsi="Times New Roman" w:cs="Times New Roman"/>
          <w:sz w:val="24"/>
          <w:szCs w:val="24"/>
        </w:rPr>
        <w:t xml:space="preserve">When a Company is not required to voting through E-mode nor any members specified in Section 109 demand for voting through poll and company not transacted any business specified for voting through Postal Ballot, then the Company can conduct the voting through </w:t>
      </w:r>
      <w:r w:rsidRPr="0022142B">
        <w:rPr>
          <w:rFonts w:ascii="Times New Roman" w:hAnsi="Times New Roman" w:cs="Times New Roman"/>
          <w:b/>
          <w:bCs/>
          <w:sz w:val="24"/>
          <w:szCs w:val="24"/>
        </w:rPr>
        <w:t>Show of Hand</w:t>
      </w:r>
      <w:r>
        <w:rPr>
          <w:rFonts w:ascii="Times New Roman" w:hAnsi="Times New Roman" w:cs="Times New Roman"/>
          <w:sz w:val="24"/>
          <w:szCs w:val="24"/>
        </w:rPr>
        <w:t>.</w:t>
      </w:r>
    </w:p>
    <w:p w:rsidR="00A963EB" w:rsidRDefault="00A963EB" w:rsidP="00A963EB">
      <w:pPr>
        <w:pStyle w:val="ListParagraph"/>
        <w:numPr>
          <w:ilvl w:val="0"/>
          <w:numId w:val="18"/>
        </w:numPr>
        <w:tabs>
          <w:tab w:val="left" w:pos="3495"/>
        </w:tabs>
        <w:jc w:val="both"/>
        <w:rPr>
          <w:rFonts w:ascii="Times New Roman" w:hAnsi="Times New Roman" w:cs="Times New Roman"/>
          <w:sz w:val="24"/>
          <w:szCs w:val="24"/>
        </w:rPr>
      </w:pPr>
      <w:r>
        <w:rPr>
          <w:rFonts w:ascii="Times New Roman" w:hAnsi="Times New Roman" w:cs="Times New Roman"/>
          <w:sz w:val="24"/>
          <w:szCs w:val="24"/>
        </w:rPr>
        <w:t>This is a very simple mode for voting, if want to pass the resolution just raise the hands and if not then not raise the hands.</w:t>
      </w:r>
    </w:p>
    <w:p w:rsidR="00A963EB" w:rsidRDefault="00A963EB" w:rsidP="00A963EB">
      <w:pPr>
        <w:pStyle w:val="ListParagraph"/>
        <w:numPr>
          <w:ilvl w:val="0"/>
          <w:numId w:val="18"/>
        </w:numPr>
        <w:tabs>
          <w:tab w:val="left" w:pos="3495"/>
        </w:tabs>
        <w:jc w:val="both"/>
        <w:rPr>
          <w:rFonts w:ascii="Times New Roman" w:hAnsi="Times New Roman" w:cs="Times New Roman"/>
          <w:sz w:val="24"/>
          <w:szCs w:val="24"/>
        </w:rPr>
      </w:pPr>
      <w:r>
        <w:rPr>
          <w:rFonts w:ascii="Times New Roman" w:hAnsi="Times New Roman" w:cs="Times New Roman"/>
          <w:sz w:val="24"/>
          <w:szCs w:val="24"/>
        </w:rPr>
        <w:t>Shareholders having large percentage of shareholding may dissatisfy from this mode because their vote also count as one vote like a small shareholder (For Ex- Mr. A have 900 shares out of 1000 shares in ABC LTD. And Mr. B have 50 shares then through this mode both shareholders count as one vote, which is not impressive for Mr. A)</w:t>
      </w:r>
    </w:p>
    <w:p w:rsidR="00A963EB" w:rsidRDefault="00A963EB" w:rsidP="00A963EB">
      <w:pPr>
        <w:pStyle w:val="ListParagraph"/>
        <w:numPr>
          <w:ilvl w:val="0"/>
          <w:numId w:val="18"/>
        </w:numPr>
        <w:tabs>
          <w:tab w:val="left" w:pos="3495"/>
        </w:tabs>
        <w:jc w:val="both"/>
        <w:rPr>
          <w:rFonts w:ascii="Times New Roman" w:hAnsi="Times New Roman" w:cs="Times New Roman"/>
          <w:sz w:val="24"/>
          <w:szCs w:val="24"/>
        </w:rPr>
      </w:pPr>
      <w:r>
        <w:rPr>
          <w:rFonts w:ascii="Times New Roman" w:hAnsi="Times New Roman" w:cs="Times New Roman"/>
          <w:sz w:val="24"/>
          <w:szCs w:val="24"/>
        </w:rPr>
        <w:t>Declaration by the Chairman of the meeting of the passing of resolution by show of hand and an entry in the minutes books containing the minutes of the meeting of the company shall be conclusive evidence of the fact of passing of the resolution.</w:t>
      </w:r>
    </w:p>
    <w:p w:rsidR="00321E45" w:rsidRDefault="00321E45" w:rsidP="00321E45">
      <w:pPr>
        <w:tabs>
          <w:tab w:val="left" w:pos="3495"/>
        </w:tabs>
        <w:jc w:val="both"/>
        <w:rPr>
          <w:rFonts w:ascii="Times New Roman" w:hAnsi="Times New Roman" w:cs="Times New Roman"/>
          <w:sz w:val="24"/>
          <w:szCs w:val="24"/>
        </w:rPr>
      </w:pPr>
      <w:r>
        <w:rPr>
          <w:rFonts w:ascii="Times New Roman" w:hAnsi="Times New Roman" w:cs="Times New Roman"/>
          <w:b/>
          <w:bCs/>
          <w:sz w:val="24"/>
          <w:szCs w:val="24"/>
          <w:u w:val="single"/>
        </w:rPr>
        <w:lastRenderedPageBreak/>
        <w:t>E-VOTING &amp; ITS PROCEDURE (SECTION 108)</w:t>
      </w:r>
    </w:p>
    <w:p w:rsidR="00321E45" w:rsidRDefault="00051359" w:rsidP="00321E45">
      <w:pPr>
        <w:tabs>
          <w:tab w:val="left" w:pos="3495"/>
        </w:tabs>
        <w:jc w:val="center"/>
        <w:rPr>
          <w:rFonts w:ascii="Times New Roman" w:hAnsi="Times New Roman" w:cs="Times New Roman"/>
          <w:sz w:val="24"/>
          <w:szCs w:val="24"/>
        </w:rPr>
      </w:pPr>
      <w:r>
        <w:rPr>
          <w:rFonts w:ascii="Times New Roman" w:hAnsi="Times New Roman" w:cs="Times New Roman"/>
          <w:noProof/>
          <w:sz w:val="24"/>
          <w:szCs w:val="24"/>
        </w:rPr>
        <w:pict>
          <v:rect id="_x0000_s2083" style="position:absolute;left:0;text-align:left;margin-left:333pt;margin-top:46.5pt;width:139.5pt;height:48pt;z-index:251682816">
            <v:textbox>
              <w:txbxContent>
                <w:p w:rsidR="00CB46CF" w:rsidRPr="00201950" w:rsidRDefault="00CB46CF" w:rsidP="00321E45">
                  <w:pPr>
                    <w:jc w:val="both"/>
                    <w:rPr>
                      <w:rFonts w:ascii="Times New Roman" w:hAnsi="Times New Roman" w:cs="Times New Roman"/>
                    </w:rPr>
                  </w:pPr>
                  <w:r>
                    <w:rPr>
                      <w:rFonts w:ascii="Times New Roman" w:hAnsi="Times New Roman" w:cs="Times New Roman"/>
                    </w:rPr>
                    <w:t>Company having 1,000 Members or more.</w:t>
                  </w:r>
                </w:p>
              </w:txbxContent>
            </v:textbox>
          </v:rect>
        </w:pict>
      </w:r>
      <w:r>
        <w:rPr>
          <w:rFonts w:ascii="Times New Roman" w:hAnsi="Times New Roman" w:cs="Times New Roman"/>
          <w:noProof/>
          <w:sz w:val="24"/>
          <w:szCs w:val="24"/>
        </w:rPr>
        <w:pict>
          <v:rect id="_x0000_s2082" style="position:absolute;left:0;text-align:left;margin-left:15.75pt;margin-top:46.45pt;width:139.5pt;height:48pt;z-index:251681792">
            <v:textbox>
              <w:txbxContent>
                <w:p w:rsidR="00CB46CF" w:rsidRPr="00201950" w:rsidRDefault="00CB46CF" w:rsidP="00321E45">
                  <w:pPr>
                    <w:jc w:val="both"/>
                    <w:rPr>
                      <w:rFonts w:ascii="Times New Roman" w:hAnsi="Times New Roman" w:cs="Times New Roman"/>
                    </w:rPr>
                  </w:pPr>
                  <w:r>
                    <w:rPr>
                      <w:rFonts w:ascii="Times New Roman" w:hAnsi="Times New Roman" w:cs="Times New Roman"/>
                    </w:rPr>
                    <w:t>Every Listed Company except Small &amp; Medium Enterprises</w:t>
                  </w:r>
                </w:p>
              </w:txbxContent>
            </v:textbox>
          </v:rect>
        </w:pict>
      </w:r>
      <w:r>
        <w:rPr>
          <w:rFonts w:ascii="Times New Roman" w:hAnsi="Times New Roman" w:cs="Times New Roman"/>
          <w:noProof/>
          <w:sz w:val="24"/>
          <w:szCs w:val="24"/>
        </w:rPr>
        <w:pict>
          <v:shape id="_x0000_s2081" type="#_x0000_t32" style="position:absolute;left:0;text-align:left;margin-left:426pt;margin-top:27pt;width:0;height:19.5pt;z-index:251680768" o:connectortype="straight">
            <v:stroke endarrow="block"/>
          </v:shape>
        </w:pict>
      </w:r>
      <w:r>
        <w:rPr>
          <w:rFonts w:ascii="Times New Roman" w:hAnsi="Times New Roman" w:cs="Times New Roman"/>
          <w:noProof/>
          <w:sz w:val="24"/>
          <w:szCs w:val="24"/>
        </w:rPr>
        <w:pict>
          <v:shape id="_x0000_s2080" type="#_x0000_t32" style="position:absolute;left:0;text-align:left;margin-left:60pt;margin-top:26.95pt;width:0;height:19.5pt;z-index:251679744" o:connectortype="straight">
            <v:stroke endarrow="block"/>
          </v:shape>
        </w:pict>
      </w:r>
      <w:r>
        <w:rPr>
          <w:rFonts w:ascii="Times New Roman" w:hAnsi="Times New Roman" w:cs="Times New Roman"/>
          <w:noProof/>
          <w:sz w:val="24"/>
          <w:szCs w:val="24"/>
        </w:rPr>
        <w:pict>
          <v:shape id="_x0000_s2079" type="#_x0000_t32" style="position:absolute;left:0;text-align:left;margin-left:60pt;margin-top:26.95pt;width:366pt;height:.05pt;z-index:251678720" o:connectortype="straight"/>
        </w:pict>
      </w:r>
      <w:r>
        <w:rPr>
          <w:rFonts w:ascii="Times New Roman" w:hAnsi="Times New Roman" w:cs="Times New Roman"/>
          <w:noProof/>
          <w:sz w:val="24"/>
          <w:szCs w:val="24"/>
        </w:rPr>
        <w:pict>
          <v:shape id="_x0000_s2078" type="#_x0000_t32" style="position:absolute;left:0;text-align:left;margin-left:233.25pt;margin-top:11.95pt;width:0;height:15pt;z-index:251677696" o:connectortype="straight"/>
        </w:pict>
      </w:r>
      <w:r w:rsidR="00321E45">
        <w:rPr>
          <w:rFonts w:ascii="Times New Roman" w:hAnsi="Times New Roman" w:cs="Times New Roman"/>
          <w:sz w:val="24"/>
          <w:szCs w:val="24"/>
        </w:rPr>
        <w:t>Applicability of E-Voting</w:t>
      </w:r>
    </w:p>
    <w:p w:rsidR="00321E45" w:rsidRDefault="00321E45" w:rsidP="00321E45">
      <w:pPr>
        <w:rPr>
          <w:rFonts w:ascii="Times New Roman" w:hAnsi="Times New Roman" w:cs="Times New Roman"/>
          <w:sz w:val="24"/>
          <w:szCs w:val="24"/>
        </w:rPr>
      </w:pPr>
    </w:p>
    <w:p w:rsidR="00321E45" w:rsidRDefault="00321E45" w:rsidP="00321E45">
      <w:pPr>
        <w:jc w:val="center"/>
        <w:rPr>
          <w:rFonts w:ascii="Times New Roman" w:hAnsi="Times New Roman" w:cs="Times New Roman"/>
          <w:sz w:val="24"/>
          <w:szCs w:val="24"/>
        </w:rPr>
      </w:pPr>
      <w:r>
        <w:rPr>
          <w:rFonts w:ascii="Times New Roman" w:hAnsi="Times New Roman" w:cs="Times New Roman"/>
          <w:sz w:val="24"/>
          <w:szCs w:val="24"/>
        </w:rPr>
        <w:t xml:space="preserve">        (or)</w:t>
      </w:r>
    </w:p>
    <w:p w:rsidR="00321E45" w:rsidRDefault="00321E45" w:rsidP="00321E45">
      <w:pPr>
        <w:jc w:val="center"/>
        <w:rPr>
          <w:rFonts w:ascii="Times New Roman" w:hAnsi="Times New Roman" w:cs="Times New Roman"/>
          <w:sz w:val="24"/>
          <w:szCs w:val="24"/>
        </w:rPr>
      </w:pPr>
    </w:p>
    <w:p w:rsidR="007B483B" w:rsidRPr="007B483B" w:rsidRDefault="007B483B" w:rsidP="007B483B">
      <w:pPr>
        <w:ind w:left="720" w:firstLine="720"/>
        <w:rPr>
          <w:rFonts w:ascii="Times New Roman" w:hAnsi="Times New Roman" w:cs="Times New Roman"/>
          <w:sz w:val="24"/>
          <w:szCs w:val="24"/>
        </w:rPr>
      </w:pPr>
      <w:r>
        <w:rPr>
          <w:rFonts w:ascii="Times New Roman" w:hAnsi="Times New Roman" w:cs="Times New Roman"/>
          <w:sz w:val="24"/>
          <w:szCs w:val="24"/>
        </w:rPr>
        <w:t xml:space="preserve">  </w:t>
      </w:r>
      <w:r w:rsidRPr="007B483B">
        <w:rPr>
          <w:rFonts w:ascii="Times New Roman" w:hAnsi="Times New Roman" w:cs="Times New Roman"/>
          <w:noProof/>
          <w:sz w:val="24"/>
          <w:szCs w:val="24"/>
        </w:rPr>
        <w:drawing>
          <wp:inline distT="0" distB="0" distL="0" distR="0">
            <wp:extent cx="3276600" cy="2419350"/>
            <wp:effectExtent l="19050" t="0" r="0" b="0"/>
            <wp:docPr id="11" name="Picture 3" descr="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6"/>
                    <a:stretch>
                      <a:fillRect/>
                    </a:stretch>
                  </pic:blipFill>
                  <pic:spPr>
                    <a:xfrm>
                      <a:off x="0" y="0"/>
                      <a:ext cx="3276600" cy="2419350"/>
                    </a:xfrm>
                    <a:prstGeom prst="rect">
                      <a:avLst/>
                    </a:prstGeom>
                  </pic:spPr>
                </pic:pic>
              </a:graphicData>
            </a:graphic>
          </wp:inline>
        </w:drawing>
      </w:r>
    </w:p>
    <w:p w:rsidR="00321E45" w:rsidRDefault="00321E45" w:rsidP="00321E45">
      <w:pPr>
        <w:rPr>
          <w:rFonts w:ascii="Times New Roman" w:hAnsi="Times New Roman" w:cs="Times New Roman"/>
          <w:sz w:val="24"/>
          <w:szCs w:val="24"/>
          <w:u w:val="single"/>
        </w:rPr>
      </w:pPr>
      <w:r>
        <w:rPr>
          <w:rFonts w:ascii="Times New Roman" w:hAnsi="Times New Roman" w:cs="Times New Roman"/>
          <w:sz w:val="24"/>
          <w:szCs w:val="24"/>
          <w:u w:val="single"/>
        </w:rPr>
        <w:t>NOTE-</w:t>
      </w:r>
    </w:p>
    <w:p w:rsidR="00321E45" w:rsidRDefault="00321E45" w:rsidP="00321E45">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Small &amp; Medium enterprises means whose post issue face value capital up to Rs. 25 crore.</w:t>
      </w:r>
    </w:p>
    <w:p w:rsidR="00321E45" w:rsidRDefault="00321E45" w:rsidP="00321E45">
      <w:pPr>
        <w:pStyle w:val="ListParagraph"/>
        <w:numPr>
          <w:ilvl w:val="0"/>
          <w:numId w:val="19"/>
        </w:numPr>
        <w:jc w:val="both"/>
        <w:rPr>
          <w:rFonts w:ascii="Times New Roman" w:hAnsi="Times New Roman" w:cs="Times New Roman"/>
          <w:sz w:val="24"/>
          <w:szCs w:val="24"/>
        </w:rPr>
      </w:pPr>
      <w:r>
        <w:rPr>
          <w:rFonts w:ascii="Times New Roman" w:hAnsi="Times New Roman" w:cs="Times New Roman"/>
          <w:sz w:val="24"/>
          <w:szCs w:val="24"/>
        </w:rPr>
        <w:t>E-Voting is not applicable on Private Company Because Private Company have maximum 200 members as per Section 2(68).</w:t>
      </w:r>
    </w:p>
    <w:p w:rsidR="00321E45" w:rsidRDefault="00321E45" w:rsidP="00321E45">
      <w:pPr>
        <w:pStyle w:val="ListParagraph"/>
        <w:numPr>
          <w:ilvl w:val="0"/>
          <w:numId w:val="19"/>
        </w:numPr>
        <w:jc w:val="both"/>
        <w:rPr>
          <w:rFonts w:ascii="Times New Roman" w:hAnsi="Times New Roman" w:cs="Times New Roman"/>
          <w:sz w:val="24"/>
          <w:szCs w:val="24"/>
        </w:rPr>
      </w:pPr>
      <w:r w:rsidRPr="007B483B">
        <w:rPr>
          <w:rFonts w:ascii="Times New Roman" w:hAnsi="Times New Roman" w:cs="Times New Roman"/>
          <w:b/>
          <w:bCs/>
          <w:sz w:val="24"/>
          <w:szCs w:val="24"/>
          <w:u w:val="single"/>
        </w:rPr>
        <w:t>CRUX-</w:t>
      </w:r>
      <w:r w:rsidRPr="007B483B">
        <w:rPr>
          <w:rFonts w:ascii="Times New Roman" w:hAnsi="Times New Roman" w:cs="Times New Roman"/>
          <w:sz w:val="24"/>
          <w:szCs w:val="24"/>
        </w:rPr>
        <w:t xml:space="preserve"> E-Voting is applicable only on public company having 1000 members or more &amp; Public Listed Company which is not SME and required to said company pass any resolution in General Meeting.</w:t>
      </w:r>
    </w:p>
    <w:p w:rsidR="007B483B" w:rsidRDefault="007B483B" w:rsidP="00321E45">
      <w:pPr>
        <w:pStyle w:val="ListParagraph"/>
        <w:jc w:val="center"/>
        <w:rPr>
          <w:rFonts w:ascii="Times New Roman" w:hAnsi="Times New Roman" w:cs="Times New Roman"/>
          <w:sz w:val="24"/>
          <w:szCs w:val="24"/>
        </w:rPr>
      </w:pPr>
    </w:p>
    <w:p w:rsidR="00321E45" w:rsidRDefault="00051359" w:rsidP="00321E45">
      <w:pPr>
        <w:pStyle w:val="ListParagraph"/>
        <w:jc w:val="center"/>
        <w:rPr>
          <w:rFonts w:ascii="Times New Roman" w:hAnsi="Times New Roman" w:cs="Times New Roman"/>
          <w:sz w:val="24"/>
          <w:szCs w:val="24"/>
        </w:rPr>
      </w:pPr>
      <w:r>
        <w:rPr>
          <w:rFonts w:ascii="Times New Roman" w:hAnsi="Times New Roman" w:cs="Times New Roman"/>
          <w:noProof/>
          <w:sz w:val="24"/>
          <w:szCs w:val="24"/>
        </w:rPr>
        <w:pict>
          <v:rect id="_x0000_s2093" style="position:absolute;left:0;text-align:left;margin-left:341.25pt;margin-top:99.75pt;width:123.75pt;height:1in;z-index:251694080">
            <v:textbox>
              <w:txbxContent>
                <w:p w:rsidR="00CB46CF" w:rsidRPr="001C491D" w:rsidRDefault="00CB46CF" w:rsidP="00321E45">
                  <w:pPr>
                    <w:jc w:val="both"/>
                    <w:rPr>
                      <w:rFonts w:ascii="Times New Roman" w:hAnsi="Times New Roman" w:cs="Times New Roman"/>
                      <w:sz w:val="24"/>
                      <w:szCs w:val="24"/>
                    </w:rPr>
                  </w:pPr>
                  <w:r>
                    <w:rPr>
                      <w:rFonts w:ascii="Times New Roman" w:hAnsi="Times New Roman" w:cs="Times New Roman"/>
                      <w:sz w:val="24"/>
                      <w:szCs w:val="24"/>
                    </w:rPr>
                    <w:t>Used at the venue of General Meeting.</w:t>
                  </w:r>
                </w:p>
              </w:txbxContent>
            </v:textbox>
          </v:rect>
        </w:pict>
      </w:r>
      <w:r>
        <w:rPr>
          <w:rFonts w:ascii="Times New Roman" w:hAnsi="Times New Roman" w:cs="Times New Roman"/>
          <w:noProof/>
          <w:sz w:val="24"/>
          <w:szCs w:val="24"/>
        </w:rPr>
        <w:pict>
          <v:rect id="_x0000_s2092" style="position:absolute;left:0;text-align:left;margin-left:2.25pt;margin-top:99.75pt;width:123.75pt;height:1in;z-index:251693056">
            <v:textbox>
              <w:txbxContent>
                <w:p w:rsidR="00CB46CF" w:rsidRPr="001C491D" w:rsidRDefault="00CB46CF" w:rsidP="00321E45">
                  <w:pPr>
                    <w:jc w:val="both"/>
                    <w:rPr>
                      <w:rFonts w:ascii="Times New Roman" w:hAnsi="Times New Roman" w:cs="Times New Roman"/>
                      <w:sz w:val="24"/>
                      <w:szCs w:val="24"/>
                    </w:rPr>
                  </w:pPr>
                  <w:r>
                    <w:rPr>
                      <w:rFonts w:ascii="Times New Roman" w:hAnsi="Times New Roman" w:cs="Times New Roman"/>
                      <w:sz w:val="24"/>
                      <w:szCs w:val="24"/>
                    </w:rPr>
                    <w:t>Used other than venue of General Meeting i.e. any where but required internet.</w:t>
                  </w:r>
                </w:p>
              </w:txbxContent>
            </v:textbox>
          </v:rect>
        </w:pict>
      </w:r>
      <w:r>
        <w:rPr>
          <w:rFonts w:ascii="Times New Roman" w:hAnsi="Times New Roman" w:cs="Times New Roman"/>
          <w:noProof/>
          <w:sz w:val="24"/>
          <w:szCs w:val="24"/>
        </w:rPr>
        <w:pict>
          <v:shape id="_x0000_s2091" type="#_x0000_t32" style="position:absolute;left:0;text-align:left;margin-left:417.75pt;margin-top:79.5pt;width:0;height:20.25pt;z-index:251692032" o:connectortype="straight">
            <v:stroke endarrow="block"/>
          </v:shape>
        </w:pict>
      </w:r>
      <w:r>
        <w:rPr>
          <w:rFonts w:ascii="Times New Roman" w:hAnsi="Times New Roman" w:cs="Times New Roman"/>
          <w:noProof/>
          <w:sz w:val="24"/>
          <w:szCs w:val="24"/>
        </w:rPr>
        <w:pict>
          <v:shape id="_x0000_s2090" type="#_x0000_t32" style="position:absolute;left:0;text-align:left;margin-left:60pt;margin-top:79.5pt;width:0;height:20.25pt;z-index:251691008" o:connectortype="straight">
            <v:stroke endarrow="block"/>
          </v:shape>
        </w:pict>
      </w:r>
      <w:r>
        <w:rPr>
          <w:rFonts w:ascii="Times New Roman" w:hAnsi="Times New Roman" w:cs="Times New Roman"/>
          <w:noProof/>
          <w:sz w:val="24"/>
          <w:szCs w:val="24"/>
        </w:rPr>
        <w:pict>
          <v:oval id="_x0000_s2089" style="position:absolute;left:0;text-align:left;margin-left:300.75pt;margin-top:48.75pt;width:190.5pt;height:30.75pt;z-index:251689984">
            <v:textbox>
              <w:txbxContent>
                <w:p w:rsidR="00CB46CF" w:rsidRPr="001C491D" w:rsidRDefault="00CB46CF" w:rsidP="00321E45">
                  <w:pPr>
                    <w:rPr>
                      <w:rFonts w:ascii="Times New Roman" w:hAnsi="Times New Roman" w:cs="Times New Roman"/>
                      <w:sz w:val="24"/>
                      <w:szCs w:val="24"/>
                    </w:rPr>
                  </w:pPr>
                  <w:r>
                    <w:rPr>
                      <w:rFonts w:ascii="Times New Roman" w:hAnsi="Times New Roman" w:cs="Times New Roman"/>
                      <w:sz w:val="24"/>
                      <w:szCs w:val="24"/>
                    </w:rPr>
                    <w:t>Electronic Voting System</w:t>
                  </w:r>
                </w:p>
              </w:txbxContent>
            </v:textbox>
          </v:oval>
        </w:pict>
      </w:r>
      <w:r>
        <w:rPr>
          <w:rFonts w:ascii="Times New Roman" w:hAnsi="Times New Roman" w:cs="Times New Roman"/>
          <w:noProof/>
          <w:sz w:val="24"/>
          <w:szCs w:val="24"/>
        </w:rPr>
        <w:pict>
          <v:oval id="_x0000_s2088" style="position:absolute;left:0;text-align:left;margin-left:-12pt;margin-top:48.75pt;width:144.75pt;height:30.75pt;z-index:251688960">
            <v:textbox>
              <w:txbxContent>
                <w:p w:rsidR="00CB46CF" w:rsidRPr="001C491D" w:rsidRDefault="00CB46CF" w:rsidP="00321E45">
                  <w:pPr>
                    <w:rPr>
                      <w:rFonts w:ascii="Times New Roman" w:hAnsi="Times New Roman" w:cs="Times New Roman"/>
                      <w:sz w:val="24"/>
                      <w:szCs w:val="24"/>
                    </w:rPr>
                  </w:pPr>
                  <w:r>
                    <w:rPr>
                      <w:rFonts w:ascii="Times New Roman" w:hAnsi="Times New Roman" w:cs="Times New Roman"/>
                      <w:sz w:val="24"/>
                      <w:szCs w:val="24"/>
                    </w:rPr>
                    <w:t>Remote E-Voting</w:t>
                  </w:r>
                </w:p>
              </w:txbxContent>
            </v:textbox>
          </v:oval>
        </w:pict>
      </w:r>
      <w:r>
        <w:rPr>
          <w:rFonts w:ascii="Times New Roman" w:hAnsi="Times New Roman" w:cs="Times New Roman"/>
          <w:noProof/>
          <w:sz w:val="24"/>
          <w:szCs w:val="24"/>
        </w:rPr>
        <w:pict>
          <v:shape id="_x0000_s2087" type="#_x0000_t32" style="position:absolute;left:0;text-align:left;margin-left:417.75pt;margin-top:28.5pt;width:0;height:20.25pt;z-index:251687936" o:connectortype="straight">
            <v:stroke endarrow="block"/>
          </v:shape>
        </w:pict>
      </w:r>
      <w:r>
        <w:rPr>
          <w:rFonts w:ascii="Times New Roman" w:hAnsi="Times New Roman" w:cs="Times New Roman"/>
          <w:noProof/>
          <w:sz w:val="24"/>
          <w:szCs w:val="24"/>
        </w:rPr>
        <w:pict>
          <v:shape id="_x0000_s2086" type="#_x0000_t32" style="position:absolute;left:0;text-align:left;margin-left:60pt;margin-top:28.5pt;width:0;height:20.25pt;z-index:251686912" o:connectortype="straight">
            <v:stroke endarrow="block"/>
          </v:shape>
        </w:pict>
      </w:r>
      <w:r>
        <w:rPr>
          <w:rFonts w:ascii="Times New Roman" w:hAnsi="Times New Roman" w:cs="Times New Roman"/>
          <w:noProof/>
          <w:sz w:val="24"/>
          <w:szCs w:val="24"/>
        </w:rPr>
        <w:pict>
          <v:shape id="_x0000_s2085" type="#_x0000_t32" style="position:absolute;left:0;text-align:left;margin-left:60pt;margin-top:28.5pt;width:357.75pt;height:.05pt;z-index:251685888" o:connectortype="straight"/>
        </w:pict>
      </w:r>
      <w:r>
        <w:rPr>
          <w:rFonts w:ascii="Times New Roman" w:hAnsi="Times New Roman" w:cs="Times New Roman"/>
          <w:noProof/>
          <w:sz w:val="24"/>
          <w:szCs w:val="24"/>
        </w:rPr>
        <w:pict>
          <v:shape id="_x0000_s2084" type="#_x0000_t32" style="position:absolute;left:0;text-align:left;margin-left:243pt;margin-top:9.75pt;width:0;height:18.75pt;z-index:251684864" o:connectortype="straight"/>
        </w:pict>
      </w:r>
      <w:r w:rsidR="00321E45">
        <w:rPr>
          <w:rFonts w:ascii="Times New Roman" w:hAnsi="Times New Roman" w:cs="Times New Roman"/>
          <w:sz w:val="24"/>
          <w:szCs w:val="24"/>
        </w:rPr>
        <w:t>MODE OF E-VOTING</w:t>
      </w:r>
    </w:p>
    <w:p w:rsidR="00321E45" w:rsidRPr="001C491D" w:rsidRDefault="00321E45" w:rsidP="00321E45"/>
    <w:p w:rsidR="00321E45" w:rsidRPr="001C491D" w:rsidRDefault="00321E45" w:rsidP="00321E45"/>
    <w:p w:rsidR="00321E45" w:rsidRPr="001C491D" w:rsidRDefault="00321E45" w:rsidP="00321E45"/>
    <w:p w:rsidR="00321E45" w:rsidRPr="001C491D" w:rsidRDefault="00321E45" w:rsidP="00321E45"/>
    <w:p w:rsidR="00321E45" w:rsidRPr="001C491D" w:rsidRDefault="00321E45" w:rsidP="00321E45"/>
    <w:p w:rsidR="00321E45" w:rsidRDefault="00321E45" w:rsidP="00321E45"/>
    <w:p w:rsidR="00321E45" w:rsidRDefault="00321E45" w:rsidP="00321E45">
      <w:pPr>
        <w:tabs>
          <w:tab w:val="left" w:pos="1965"/>
        </w:tabs>
      </w:pPr>
      <w:r>
        <w:tab/>
      </w:r>
    </w:p>
    <w:p w:rsidR="00321E45" w:rsidRDefault="00321E45" w:rsidP="00321E45">
      <w:pPr>
        <w:tabs>
          <w:tab w:val="left" w:pos="1965"/>
        </w:tabs>
        <w:rPr>
          <w:rFonts w:ascii="Times New Roman" w:hAnsi="Times New Roman" w:cs="Times New Roman"/>
          <w:b/>
          <w:bCs/>
          <w:sz w:val="24"/>
          <w:szCs w:val="24"/>
        </w:rPr>
      </w:pPr>
      <w:r>
        <w:rPr>
          <w:rFonts w:ascii="Times New Roman" w:hAnsi="Times New Roman" w:cs="Times New Roman"/>
          <w:b/>
          <w:bCs/>
          <w:sz w:val="24"/>
          <w:szCs w:val="24"/>
        </w:rPr>
        <w:lastRenderedPageBreak/>
        <w:t>Agencies who provide Remote E-Voting Facility</w:t>
      </w:r>
    </w:p>
    <w:p w:rsidR="00321E45" w:rsidRDefault="00321E45" w:rsidP="00321E45">
      <w:pPr>
        <w:pStyle w:val="ListParagraph"/>
        <w:numPr>
          <w:ilvl w:val="0"/>
          <w:numId w:val="20"/>
        </w:numPr>
        <w:tabs>
          <w:tab w:val="left" w:pos="1965"/>
        </w:tabs>
        <w:rPr>
          <w:rFonts w:ascii="Times New Roman" w:hAnsi="Times New Roman" w:cs="Times New Roman"/>
          <w:sz w:val="24"/>
          <w:szCs w:val="24"/>
        </w:rPr>
      </w:pPr>
      <w:r>
        <w:rPr>
          <w:rFonts w:ascii="Times New Roman" w:hAnsi="Times New Roman" w:cs="Times New Roman"/>
          <w:sz w:val="24"/>
          <w:szCs w:val="24"/>
        </w:rPr>
        <w:t>NSDL- National Securities Depository Limited.</w:t>
      </w:r>
    </w:p>
    <w:p w:rsidR="00321E45" w:rsidRDefault="00321E45" w:rsidP="00321E45">
      <w:pPr>
        <w:pStyle w:val="ListParagraph"/>
        <w:numPr>
          <w:ilvl w:val="0"/>
          <w:numId w:val="20"/>
        </w:numPr>
        <w:tabs>
          <w:tab w:val="left" w:pos="1965"/>
        </w:tabs>
        <w:rPr>
          <w:rFonts w:ascii="Times New Roman" w:hAnsi="Times New Roman" w:cs="Times New Roman"/>
          <w:sz w:val="24"/>
          <w:szCs w:val="24"/>
        </w:rPr>
      </w:pPr>
      <w:r>
        <w:rPr>
          <w:rFonts w:ascii="Times New Roman" w:hAnsi="Times New Roman" w:cs="Times New Roman"/>
          <w:sz w:val="24"/>
          <w:szCs w:val="24"/>
        </w:rPr>
        <w:t>CDSL- Central Depository Services (India) Limited.</w:t>
      </w:r>
    </w:p>
    <w:p w:rsidR="00321E45" w:rsidRDefault="00321E45" w:rsidP="00321E45">
      <w:pPr>
        <w:pStyle w:val="ListParagraph"/>
        <w:numPr>
          <w:ilvl w:val="0"/>
          <w:numId w:val="20"/>
        </w:numPr>
        <w:tabs>
          <w:tab w:val="left" w:pos="1965"/>
        </w:tabs>
        <w:rPr>
          <w:rFonts w:ascii="Times New Roman" w:hAnsi="Times New Roman" w:cs="Times New Roman"/>
          <w:sz w:val="24"/>
          <w:szCs w:val="24"/>
        </w:rPr>
      </w:pPr>
      <w:r>
        <w:rPr>
          <w:rFonts w:ascii="Times New Roman" w:hAnsi="Times New Roman" w:cs="Times New Roman"/>
          <w:sz w:val="24"/>
          <w:szCs w:val="24"/>
        </w:rPr>
        <w:t>KCPL- Karvy Computershare Private Limited.</w:t>
      </w:r>
    </w:p>
    <w:p w:rsidR="007B483B" w:rsidRPr="007B483B" w:rsidRDefault="007B483B" w:rsidP="007B483B">
      <w:pPr>
        <w:tabs>
          <w:tab w:val="left" w:pos="1965"/>
        </w:tabs>
        <w:rPr>
          <w:rFonts w:ascii="Times New Roman" w:hAnsi="Times New Roman" w:cs="Times New Roman"/>
          <w:sz w:val="24"/>
          <w:szCs w:val="24"/>
        </w:rPr>
      </w:pPr>
      <w:r>
        <w:rPr>
          <w:rFonts w:ascii="Times New Roman" w:hAnsi="Times New Roman" w:cs="Times New Roman"/>
          <w:sz w:val="24"/>
          <w:szCs w:val="24"/>
        </w:rPr>
        <w:tab/>
      </w:r>
      <w:r w:rsidRPr="007B483B">
        <w:rPr>
          <w:rFonts w:ascii="Times New Roman" w:hAnsi="Times New Roman" w:cs="Times New Roman"/>
          <w:noProof/>
          <w:sz w:val="24"/>
          <w:szCs w:val="24"/>
        </w:rPr>
        <w:drawing>
          <wp:inline distT="0" distB="0" distL="0" distR="0">
            <wp:extent cx="1390650" cy="390525"/>
            <wp:effectExtent l="19050" t="0" r="0" b="0"/>
            <wp:docPr id="12" name="Picture 4" descr="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 (1).png"/>
                    <pic:cNvPicPr/>
                  </pic:nvPicPr>
                  <pic:blipFill>
                    <a:blip r:embed="rId17"/>
                    <a:stretch>
                      <a:fillRect/>
                    </a:stretch>
                  </pic:blipFill>
                  <pic:spPr>
                    <a:xfrm>
                      <a:off x="0" y="0"/>
                      <a:ext cx="1390650" cy="390525"/>
                    </a:xfrm>
                    <a:prstGeom prst="rect">
                      <a:avLst/>
                    </a:prstGeom>
                  </pic:spPr>
                </pic:pic>
              </a:graphicData>
            </a:graphic>
          </wp:inline>
        </w:drawing>
      </w:r>
      <w:r w:rsidRPr="007B483B">
        <w:rPr>
          <w:rFonts w:ascii="Times New Roman" w:hAnsi="Times New Roman" w:cs="Times New Roman"/>
          <w:noProof/>
          <w:sz w:val="24"/>
          <w:szCs w:val="24"/>
        </w:rPr>
        <w:drawing>
          <wp:inline distT="0" distB="0" distL="0" distR="0">
            <wp:extent cx="1028700" cy="1057275"/>
            <wp:effectExtent l="19050" t="0" r="0" b="0"/>
            <wp:docPr id="14" name="Picture 5" descr="downlo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jpg"/>
                    <pic:cNvPicPr/>
                  </pic:nvPicPr>
                  <pic:blipFill>
                    <a:blip r:embed="rId18"/>
                    <a:stretch>
                      <a:fillRect/>
                    </a:stretch>
                  </pic:blipFill>
                  <pic:spPr>
                    <a:xfrm>
                      <a:off x="0" y="0"/>
                      <a:ext cx="1028700" cy="1057275"/>
                    </a:xfrm>
                    <a:prstGeom prst="rect">
                      <a:avLst/>
                    </a:prstGeom>
                  </pic:spPr>
                </pic:pic>
              </a:graphicData>
            </a:graphic>
          </wp:inline>
        </w:drawing>
      </w:r>
      <w:r w:rsidRPr="007B483B">
        <w:rPr>
          <w:rFonts w:ascii="Times New Roman" w:hAnsi="Times New Roman" w:cs="Times New Roman"/>
          <w:noProof/>
          <w:sz w:val="24"/>
          <w:szCs w:val="24"/>
        </w:rPr>
        <w:drawing>
          <wp:inline distT="0" distB="0" distL="0" distR="0">
            <wp:extent cx="914400" cy="1419225"/>
            <wp:effectExtent l="19050" t="0" r="0" b="0"/>
            <wp:docPr id="15" name="Picture 6" descr="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9"/>
                    <a:stretch>
                      <a:fillRect/>
                    </a:stretch>
                  </pic:blipFill>
                  <pic:spPr>
                    <a:xfrm>
                      <a:off x="0" y="0"/>
                      <a:ext cx="914400" cy="1419225"/>
                    </a:xfrm>
                    <a:prstGeom prst="rect">
                      <a:avLst/>
                    </a:prstGeom>
                  </pic:spPr>
                </pic:pic>
              </a:graphicData>
            </a:graphic>
          </wp:inline>
        </w:drawing>
      </w:r>
    </w:p>
    <w:p w:rsidR="00321E45" w:rsidRDefault="00321E45" w:rsidP="00321E45">
      <w:pPr>
        <w:tabs>
          <w:tab w:val="left" w:pos="1965"/>
        </w:tabs>
        <w:jc w:val="both"/>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Remote E-Voting open for atleast 3 days and shall close at 5:00 PM on the date Preceding the date of General Meeting.</w:t>
      </w:r>
    </w:p>
    <w:p w:rsidR="00321E45" w:rsidRDefault="00321E45" w:rsidP="00321E45">
      <w:pPr>
        <w:tabs>
          <w:tab w:val="left" w:pos="1965"/>
        </w:tabs>
        <w:jc w:val="both"/>
        <w:rPr>
          <w:rFonts w:ascii="Times New Roman" w:hAnsi="Times New Roman" w:cs="Times New Roman"/>
          <w:b/>
          <w:bCs/>
          <w:sz w:val="24"/>
          <w:szCs w:val="24"/>
        </w:rPr>
      </w:pPr>
      <w:r w:rsidRPr="0095340E">
        <w:rPr>
          <w:rFonts w:ascii="Times New Roman" w:hAnsi="Times New Roman" w:cs="Times New Roman"/>
          <w:b/>
          <w:bCs/>
          <w:sz w:val="24"/>
          <w:szCs w:val="24"/>
        </w:rPr>
        <w:t>Procedure of overall E-Voting</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Notice of the meeting shall indicate the process and manner of E-Voting, details about Login ID &amp; Indicate the time schedule of Remote E-Voting.</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Immediately after dispatch the notice of General Meeting, advertise a public notice in newspapers (once in vernacular &amp; once in English newspaper where the registered office of the company is situated).</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Notice shall also be placed on the website of company (if any) and website of the agency.</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The facility of Remote E-Voting shall remain open for atleast 3 days &amp; shall close at 5:00 PM on the date preceding the date of General Meeting.</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At the end of Remote E-Voting, the system shall forthwith blocked.</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The B.O.D shall appoint one or more Scrutinizer, who may be CS/ CA/ CMA/ Advocate in Practice or any other person who is not in employment of the Company.</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At the time of General Meeting, the chairman with the assistance of Scrutinizer, using polling papers or electronic voting system allow voting to all those members who are present at the General Meeting but have not cast their votes by Remote E-Voting Facility.</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The Scrutinizer shall immediately after the conclusion of voting at General Meeting, Unblock the Remote E-Voting system in the presence of atleast 2 witnesses not in the employment of Company.</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Make within 3 days of conclusion of the meeting, a Consolidate Scrutinizer report of the total vote cast to the chairman.</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The Scrutinizer shall maintain a register either manually or electronically containing particulars of E-Voting like name, Address, folio no. of members &amp; vote cast through overall E-Voting.</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lastRenderedPageBreak/>
        <w:t>The Register and all other papers relating to E-Voting shall in the safe custody of Scrutinizer until the Chairman signs the minutes of that General Meeting, Thereafter the Scrutinizer shall handover the register &amp; other papers to the Company.</w:t>
      </w:r>
    </w:p>
    <w:p w:rsidR="00321E45" w:rsidRDefault="00321E45" w:rsidP="00321E45">
      <w:pPr>
        <w:pStyle w:val="ListParagraph"/>
        <w:numPr>
          <w:ilvl w:val="0"/>
          <w:numId w:val="21"/>
        </w:numPr>
        <w:tabs>
          <w:tab w:val="left" w:pos="1965"/>
        </w:tabs>
        <w:jc w:val="both"/>
        <w:rPr>
          <w:rFonts w:ascii="Times New Roman" w:hAnsi="Times New Roman" w:cs="Times New Roman"/>
          <w:sz w:val="24"/>
          <w:szCs w:val="24"/>
        </w:rPr>
      </w:pPr>
      <w:r>
        <w:rPr>
          <w:rFonts w:ascii="Times New Roman" w:hAnsi="Times New Roman" w:cs="Times New Roman"/>
          <w:sz w:val="24"/>
          <w:szCs w:val="24"/>
        </w:rPr>
        <w:t>The Result of E-Voting along with Scrutinizer Report shall be placed on the website of the Company (if any) and on the website of agency.</w:t>
      </w:r>
    </w:p>
    <w:p w:rsidR="00321E45" w:rsidRDefault="00321E45" w:rsidP="00321E45">
      <w:pPr>
        <w:tabs>
          <w:tab w:val="left" w:pos="1965"/>
        </w:tabs>
        <w:jc w:val="both"/>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Only those members who are the members of the Company on the </w:t>
      </w:r>
      <w:r>
        <w:rPr>
          <w:rFonts w:ascii="Times New Roman" w:hAnsi="Times New Roman" w:cs="Times New Roman"/>
          <w:b/>
          <w:bCs/>
          <w:sz w:val="24"/>
          <w:szCs w:val="24"/>
        </w:rPr>
        <w:t>C</w:t>
      </w:r>
      <w:r w:rsidRPr="00271FCE">
        <w:rPr>
          <w:rFonts w:ascii="Times New Roman" w:hAnsi="Times New Roman" w:cs="Times New Roman"/>
          <w:b/>
          <w:bCs/>
          <w:sz w:val="24"/>
          <w:szCs w:val="24"/>
        </w:rPr>
        <w:t>ut-off date</w:t>
      </w:r>
      <w:r>
        <w:rPr>
          <w:rFonts w:ascii="Times New Roman" w:hAnsi="Times New Roman" w:cs="Times New Roman"/>
          <w:sz w:val="24"/>
          <w:szCs w:val="24"/>
        </w:rPr>
        <w:t xml:space="preserve"> cast their vote through E-Voting.</w:t>
      </w:r>
    </w:p>
    <w:p w:rsidR="00321E45" w:rsidRDefault="00321E45" w:rsidP="00321E45">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 xml:space="preserve">‘Cut-off date’ </w:t>
      </w:r>
      <w:r>
        <w:rPr>
          <w:rFonts w:ascii="Times New Roman" w:hAnsi="Times New Roman" w:cs="Times New Roman"/>
          <w:sz w:val="24"/>
          <w:szCs w:val="24"/>
        </w:rPr>
        <w:t>means any date before 7 days of the date of General Meeting specified in Notice of General Meeting.</w:t>
      </w:r>
    </w:p>
    <w:p w:rsidR="00321E45" w:rsidRDefault="00321E45" w:rsidP="00321E45">
      <w:pPr>
        <w:tabs>
          <w:tab w:val="left" w:pos="196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VOTING BY POLL &amp; ITS PROCEDURE (SECTION 109)</w:t>
      </w:r>
    </w:p>
    <w:p w:rsidR="00321E45" w:rsidRDefault="00051359" w:rsidP="00321E45">
      <w:pPr>
        <w:tabs>
          <w:tab w:val="left" w:pos="3495"/>
        </w:tabs>
        <w:jc w:val="center"/>
        <w:rPr>
          <w:rFonts w:ascii="Times New Roman" w:hAnsi="Times New Roman" w:cs="Times New Roman"/>
          <w:sz w:val="24"/>
          <w:szCs w:val="24"/>
        </w:rPr>
      </w:pPr>
      <w:r>
        <w:rPr>
          <w:rFonts w:ascii="Times New Roman" w:hAnsi="Times New Roman" w:cs="Times New Roman"/>
          <w:noProof/>
          <w:sz w:val="24"/>
          <w:szCs w:val="24"/>
        </w:rPr>
        <w:pict>
          <v:rect id="_x0000_s2098" style="position:absolute;left:0;text-align:left;margin-left:15.75pt;margin-top:46.45pt;width:139.5pt;height:48pt;z-index:251700224">
            <v:textbox>
              <w:txbxContent>
                <w:p w:rsidR="00CB46CF" w:rsidRPr="00201950" w:rsidRDefault="00CB46CF" w:rsidP="00321E45">
                  <w:pPr>
                    <w:jc w:val="both"/>
                    <w:rPr>
                      <w:rFonts w:ascii="Times New Roman" w:hAnsi="Times New Roman" w:cs="Times New Roman"/>
                    </w:rPr>
                  </w:pPr>
                  <w:r>
                    <w:rPr>
                      <w:rFonts w:ascii="Times New Roman" w:hAnsi="Times New Roman" w:cs="Times New Roman"/>
                    </w:rPr>
                    <w:t>Taken by chairman of meeting on his own motion.</w:t>
                  </w:r>
                </w:p>
              </w:txbxContent>
            </v:textbox>
          </v:rect>
        </w:pict>
      </w:r>
      <w:r>
        <w:rPr>
          <w:rFonts w:ascii="Times New Roman" w:hAnsi="Times New Roman" w:cs="Times New Roman"/>
          <w:noProof/>
          <w:sz w:val="24"/>
          <w:szCs w:val="24"/>
        </w:rPr>
        <w:pict>
          <v:shape id="_x0000_s2097" type="#_x0000_t32" style="position:absolute;left:0;text-align:left;margin-left:426pt;margin-top:27pt;width:0;height:19.5pt;z-index:251699200" o:connectortype="straight">
            <v:stroke endarrow="block"/>
          </v:shape>
        </w:pict>
      </w:r>
      <w:r>
        <w:rPr>
          <w:rFonts w:ascii="Times New Roman" w:hAnsi="Times New Roman" w:cs="Times New Roman"/>
          <w:noProof/>
          <w:sz w:val="24"/>
          <w:szCs w:val="24"/>
        </w:rPr>
        <w:pict>
          <v:shape id="_x0000_s2096" type="#_x0000_t32" style="position:absolute;left:0;text-align:left;margin-left:60pt;margin-top:26.95pt;width:0;height:19.5pt;z-index:251698176" o:connectortype="straight">
            <v:stroke endarrow="block"/>
          </v:shape>
        </w:pict>
      </w:r>
      <w:r>
        <w:rPr>
          <w:rFonts w:ascii="Times New Roman" w:hAnsi="Times New Roman" w:cs="Times New Roman"/>
          <w:noProof/>
          <w:sz w:val="24"/>
          <w:szCs w:val="24"/>
        </w:rPr>
        <w:pict>
          <v:shape id="_x0000_s2095" type="#_x0000_t32" style="position:absolute;left:0;text-align:left;margin-left:60pt;margin-top:26.95pt;width:366pt;height:.05pt;z-index:251697152" o:connectortype="straight"/>
        </w:pict>
      </w:r>
      <w:r>
        <w:rPr>
          <w:rFonts w:ascii="Times New Roman" w:hAnsi="Times New Roman" w:cs="Times New Roman"/>
          <w:noProof/>
          <w:sz w:val="24"/>
          <w:szCs w:val="24"/>
        </w:rPr>
        <w:pict>
          <v:shape id="_x0000_s2094" type="#_x0000_t32" style="position:absolute;left:0;text-align:left;margin-left:233.25pt;margin-top:11.95pt;width:0;height:15pt;z-index:251696128" o:connectortype="straight"/>
        </w:pict>
      </w:r>
      <w:r w:rsidR="00321E45">
        <w:rPr>
          <w:rFonts w:ascii="Times New Roman" w:hAnsi="Times New Roman" w:cs="Times New Roman"/>
          <w:sz w:val="24"/>
          <w:szCs w:val="24"/>
        </w:rPr>
        <w:t>Applicability of Poll</w:t>
      </w:r>
    </w:p>
    <w:p w:rsidR="00321E45" w:rsidRDefault="00051359" w:rsidP="00321E45">
      <w:pPr>
        <w:rPr>
          <w:rFonts w:ascii="Times New Roman" w:hAnsi="Times New Roman" w:cs="Times New Roman"/>
          <w:sz w:val="24"/>
          <w:szCs w:val="24"/>
        </w:rPr>
      </w:pPr>
      <w:r>
        <w:rPr>
          <w:rFonts w:ascii="Times New Roman" w:hAnsi="Times New Roman" w:cs="Times New Roman"/>
          <w:noProof/>
          <w:sz w:val="24"/>
          <w:szCs w:val="24"/>
        </w:rPr>
        <w:pict>
          <v:rect id="_x0000_s2099" style="position:absolute;margin-left:308.25pt;margin-top:20.6pt;width:164.25pt;height:77.85pt;z-index:251701248">
            <v:textbox>
              <w:txbxContent>
                <w:p w:rsidR="00CB46CF" w:rsidRPr="00201950" w:rsidRDefault="00CB46CF" w:rsidP="00321E45">
                  <w:pPr>
                    <w:jc w:val="both"/>
                    <w:rPr>
                      <w:rFonts w:ascii="Times New Roman" w:hAnsi="Times New Roman" w:cs="Times New Roman"/>
                    </w:rPr>
                  </w:pPr>
                  <w:r>
                    <w:rPr>
                      <w:rFonts w:ascii="Times New Roman" w:hAnsi="Times New Roman" w:cs="Times New Roman"/>
                    </w:rPr>
                    <w:t>Demand by member or proxy present and having atleast one-tenth of total voting power or holding shared an aggregate sum of Rs. 5 Lakh or more as paid-up.</w:t>
                  </w:r>
                </w:p>
              </w:txbxContent>
            </v:textbox>
          </v:rect>
        </w:pict>
      </w:r>
    </w:p>
    <w:p w:rsidR="00321E45" w:rsidRDefault="00321E45" w:rsidP="00321E45">
      <w:pPr>
        <w:jc w:val="center"/>
        <w:rPr>
          <w:rFonts w:ascii="Times New Roman" w:hAnsi="Times New Roman" w:cs="Times New Roman"/>
          <w:sz w:val="24"/>
          <w:szCs w:val="24"/>
        </w:rPr>
      </w:pPr>
      <w:r>
        <w:rPr>
          <w:rFonts w:ascii="Times New Roman" w:hAnsi="Times New Roman" w:cs="Times New Roman"/>
          <w:sz w:val="24"/>
          <w:szCs w:val="24"/>
        </w:rPr>
        <w:t xml:space="preserve">        (or)</w:t>
      </w:r>
    </w:p>
    <w:p w:rsidR="00321E45" w:rsidRDefault="00051359" w:rsidP="00321E45">
      <w:pPr>
        <w:jc w:val="center"/>
        <w:rPr>
          <w:rFonts w:ascii="Times New Roman" w:hAnsi="Times New Roman" w:cs="Times New Roman"/>
          <w:sz w:val="24"/>
          <w:szCs w:val="24"/>
        </w:rPr>
      </w:pPr>
      <w:r>
        <w:rPr>
          <w:rFonts w:ascii="Times New Roman" w:hAnsi="Times New Roman" w:cs="Times New Roman"/>
          <w:noProof/>
          <w:sz w:val="24"/>
          <w:szCs w:val="24"/>
        </w:rPr>
        <w:pict>
          <v:shape id="_x0000_s2100" type="#_x0000_t32" style="position:absolute;left:0;text-align:left;margin-left:60pt;margin-top:16.8pt;width:0;height:44.9pt;z-index:251702272" o:connectortype="straight"/>
        </w:pict>
      </w:r>
    </w:p>
    <w:p w:rsidR="00321E45" w:rsidRDefault="00051359" w:rsidP="00321E45">
      <w:pPr>
        <w:tabs>
          <w:tab w:val="left" w:pos="1965"/>
        </w:tabs>
        <w:jc w:val="both"/>
        <w:rPr>
          <w:rFonts w:ascii="Times New Roman" w:hAnsi="Times New Roman" w:cs="Times New Roman"/>
          <w:sz w:val="24"/>
          <w:szCs w:val="24"/>
        </w:rPr>
      </w:pPr>
      <w:r>
        <w:rPr>
          <w:rFonts w:ascii="Times New Roman" w:hAnsi="Times New Roman" w:cs="Times New Roman"/>
          <w:noProof/>
          <w:sz w:val="24"/>
          <w:szCs w:val="24"/>
        </w:rPr>
        <w:pict>
          <v:shape id="_x0000_s2102" type="#_x0000_t32" style="position:absolute;left:0;text-align:left;margin-left:60pt;margin-top:35.85pt;width:366pt;height:.05pt;z-index:251704320" o:connectortype="straight"/>
        </w:pict>
      </w:r>
      <w:r>
        <w:rPr>
          <w:rFonts w:ascii="Times New Roman" w:hAnsi="Times New Roman" w:cs="Times New Roman"/>
          <w:noProof/>
          <w:sz w:val="24"/>
          <w:szCs w:val="24"/>
        </w:rPr>
        <w:pict>
          <v:shape id="_x0000_s2101" type="#_x0000_t32" style="position:absolute;left:0;text-align:left;margin-left:426pt;margin-top:20.85pt;width:0;height:15pt;z-index:251703296" o:connectortype="straight"/>
        </w:pict>
      </w:r>
      <w:r w:rsidR="00321E45" w:rsidRPr="00F20FAE">
        <w:rPr>
          <w:rFonts w:ascii="Times New Roman" w:hAnsi="Times New Roman" w:cs="Times New Roman"/>
          <w:sz w:val="24"/>
          <w:szCs w:val="24"/>
        </w:rPr>
        <w:t xml:space="preserve">    </w:t>
      </w:r>
    </w:p>
    <w:p w:rsidR="00321E45" w:rsidRDefault="00051359" w:rsidP="00321E45">
      <w:pPr>
        <w:rPr>
          <w:rFonts w:ascii="Times New Roman" w:hAnsi="Times New Roman" w:cs="Times New Roman"/>
          <w:sz w:val="24"/>
          <w:szCs w:val="24"/>
        </w:rPr>
      </w:pPr>
      <w:r>
        <w:rPr>
          <w:rFonts w:ascii="Times New Roman" w:hAnsi="Times New Roman" w:cs="Times New Roman"/>
          <w:noProof/>
          <w:sz w:val="24"/>
          <w:szCs w:val="24"/>
        </w:rPr>
        <w:pict>
          <v:shape id="_x0000_s2103" type="#_x0000_t32" style="position:absolute;margin-left:238.5pt;margin-top:10.05pt;width:0;height:35.95pt;z-index:251705344" o:connectortype="straight">
            <v:stroke endarrow="block"/>
          </v:shape>
        </w:pict>
      </w:r>
    </w:p>
    <w:p w:rsidR="00321E45" w:rsidRDefault="00321E45" w:rsidP="00321E45">
      <w:pPr>
        <w:jc w:val="center"/>
        <w:rPr>
          <w:rFonts w:ascii="Times New Roman" w:hAnsi="Times New Roman" w:cs="Times New Roman"/>
          <w:sz w:val="24"/>
          <w:szCs w:val="24"/>
        </w:rPr>
      </w:pPr>
      <w:r>
        <w:rPr>
          <w:rFonts w:ascii="Times New Roman" w:hAnsi="Times New Roman" w:cs="Times New Roman"/>
          <w:sz w:val="24"/>
          <w:szCs w:val="24"/>
        </w:rPr>
        <w:br/>
        <w:t>This Demand may be withdrawn at any time by the persons who made the demand</w:t>
      </w:r>
    </w:p>
    <w:p w:rsidR="007B483B" w:rsidRPr="007B483B" w:rsidRDefault="007B483B" w:rsidP="007B483B">
      <w:pPr>
        <w:ind w:left="2880"/>
        <w:rPr>
          <w:rFonts w:ascii="Times New Roman" w:hAnsi="Times New Roman" w:cs="Times New Roman"/>
          <w:sz w:val="24"/>
          <w:szCs w:val="24"/>
        </w:rPr>
      </w:pPr>
      <w:r>
        <w:rPr>
          <w:rFonts w:ascii="Times New Roman" w:hAnsi="Times New Roman" w:cs="Times New Roman"/>
          <w:sz w:val="24"/>
          <w:szCs w:val="24"/>
        </w:rPr>
        <w:t xml:space="preserve">    </w:t>
      </w:r>
      <w:r w:rsidRPr="007B483B">
        <w:rPr>
          <w:rFonts w:ascii="Times New Roman" w:hAnsi="Times New Roman" w:cs="Times New Roman"/>
          <w:noProof/>
          <w:sz w:val="24"/>
          <w:szCs w:val="24"/>
        </w:rPr>
        <w:drawing>
          <wp:inline distT="0" distB="0" distL="0" distR="0">
            <wp:extent cx="1818377" cy="1302588"/>
            <wp:effectExtent l="19050" t="0" r="0" b="0"/>
            <wp:docPr id="17" name="Picture 4" descr="http://www.webrangers.com.ng/img/evo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webrangers.com.ng/img/evoting.jpg"/>
                    <pic:cNvPicPr>
                      <a:picLocks noChangeAspect="1" noChangeArrowheads="1"/>
                    </pic:cNvPicPr>
                  </pic:nvPicPr>
                  <pic:blipFill>
                    <a:blip r:embed="rId20"/>
                    <a:srcRect/>
                    <a:stretch>
                      <a:fillRect/>
                    </a:stretch>
                  </pic:blipFill>
                  <pic:spPr bwMode="auto">
                    <a:xfrm>
                      <a:off x="0" y="0"/>
                      <a:ext cx="1823872" cy="1306524"/>
                    </a:xfrm>
                    <a:prstGeom prst="rect">
                      <a:avLst/>
                    </a:prstGeom>
                    <a:noFill/>
                    <a:ln w="9525">
                      <a:noFill/>
                      <a:miter lim="800000"/>
                      <a:headEnd/>
                      <a:tailEnd/>
                    </a:ln>
                  </pic:spPr>
                </pic:pic>
              </a:graphicData>
            </a:graphic>
          </wp:inline>
        </w:drawing>
      </w:r>
    </w:p>
    <w:p w:rsidR="00321E45" w:rsidRDefault="00321E45" w:rsidP="00321E45">
      <w:pPr>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w:t>
      </w:r>
    </w:p>
    <w:p w:rsidR="00321E45" w:rsidRDefault="00321E45" w:rsidP="00321E45">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Poll for the purpose of Adjournment of meeting or appointment of chairman of the meeting shall be taken forthwith.</w:t>
      </w:r>
    </w:p>
    <w:p w:rsidR="00321E45" w:rsidRDefault="00321E45" w:rsidP="00321E45">
      <w:pPr>
        <w:pStyle w:val="ListParagraph"/>
        <w:numPr>
          <w:ilvl w:val="0"/>
          <w:numId w:val="22"/>
        </w:numPr>
        <w:rPr>
          <w:rFonts w:ascii="Times New Roman" w:hAnsi="Times New Roman" w:cs="Times New Roman"/>
          <w:sz w:val="24"/>
          <w:szCs w:val="24"/>
        </w:rPr>
      </w:pPr>
      <w:r>
        <w:rPr>
          <w:rFonts w:ascii="Times New Roman" w:hAnsi="Times New Roman" w:cs="Times New Roman"/>
          <w:sz w:val="24"/>
          <w:szCs w:val="24"/>
        </w:rPr>
        <w:t>In other matters, Poll shall be taken within 48 Hours from the demand was made.</w:t>
      </w:r>
    </w:p>
    <w:p w:rsidR="00321E45" w:rsidRDefault="00321E45" w:rsidP="00321E45">
      <w:pPr>
        <w:rPr>
          <w:rFonts w:ascii="Times New Roman" w:hAnsi="Times New Roman" w:cs="Times New Roman"/>
          <w:b/>
          <w:bCs/>
          <w:sz w:val="24"/>
          <w:szCs w:val="24"/>
        </w:rPr>
      </w:pPr>
      <w:r>
        <w:rPr>
          <w:rFonts w:ascii="Times New Roman" w:hAnsi="Times New Roman" w:cs="Times New Roman"/>
          <w:b/>
          <w:bCs/>
          <w:sz w:val="24"/>
          <w:szCs w:val="24"/>
        </w:rPr>
        <w:t>Procedure of Voting by Poll</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The Scrutinizer take safely Register of Members, Specimen Signature of Members, Attendance Register, Register of Proxies and Documents relating to Authorised Representative of Government or Body Corporate.</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lastRenderedPageBreak/>
        <w:t>The Scrutinizer shall lock and seal an empty Polling box in the presence of members &amp; proxies.</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The Scrutinizer shall arrange &amp; distribute the polling papers in </w:t>
      </w:r>
      <w:r>
        <w:rPr>
          <w:rFonts w:ascii="Times New Roman" w:hAnsi="Times New Roman" w:cs="Times New Roman"/>
          <w:b/>
          <w:bCs/>
          <w:sz w:val="24"/>
          <w:szCs w:val="24"/>
        </w:rPr>
        <w:t>Form MGT-12</w:t>
      </w:r>
      <w:r>
        <w:rPr>
          <w:rFonts w:ascii="Times New Roman" w:hAnsi="Times New Roman" w:cs="Times New Roman"/>
          <w:sz w:val="24"/>
          <w:szCs w:val="24"/>
        </w:rPr>
        <w:t xml:space="preserve"> to the members &amp; proxies present at the meeting.</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The Scrutinizer shall open the polling box in the presence of 2 witnesses.</w:t>
      </w:r>
    </w:p>
    <w:p w:rsidR="00321E45" w:rsidRPr="008B1FA8"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 xml:space="preserve">The Scrutinizer shall count the votes cast on poll &amp; prepare report in </w:t>
      </w:r>
      <w:r>
        <w:rPr>
          <w:rFonts w:ascii="Times New Roman" w:hAnsi="Times New Roman" w:cs="Times New Roman"/>
          <w:b/>
          <w:bCs/>
          <w:sz w:val="24"/>
          <w:szCs w:val="24"/>
        </w:rPr>
        <w:t>Form MGT-13.</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The Scrutinizer shall submit the report to the chairman within 7 days from the date of Poll is taken.</w:t>
      </w:r>
    </w:p>
    <w:p w:rsidR="00321E45" w:rsidRDefault="00321E45" w:rsidP="00321E45">
      <w:pPr>
        <w:pStyle w:val="ListParagraph"/>
        <w:numPr>
          <w:ilvl w:val="0"/>
          <w:numId w:val="23"/>
        </w:numPr>
        <w:jc w:val="both"/>
        <w:rPr>
          <w:rFonts w:ascii="Times New Roman" w:hAnsi="Times New Roman" w:cs="Times New Roman"/>
          <w:sz w:val="24"/>
          <w:szCs w:val="24"/>
        </w:rPr>
      </w:pPr>
      <w:r>
        <w:rPr>
          <w:rFonts w:ascii="Times New Roman" w:hAnsi="Times New Roman" w:cs="Times New Roman"/>
          <w:sz w:val="24"/>
          <w:szCs w:val="24"/>
        </w:rPr>
        <w:t>The Chairman shall declare the result of Voting on Poll.</w:t>
      </w:r>
    </w:p>
    <w:p w:rsidR="00321E45" w:rsidRDefault="00321E45" w:rsidP="00321E45">
      <w:pPr>
        <w:tabs>
          <w:tab w:val="left" w:pos="1965"/>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POSTAL BALLOT &amp; ITS PROCEDURE (SECTION 110)</w:t>
      </w:r>
    </w:p>
    <w:p w:rsidR="00321E45" w:rsidRPr="00DC3A7E" w:rsidRDefault="00321E45" w:rsidP="00321E45">
      <w:pPr>
        <w:tabs>
          <w:tab w:val="left" w:pos="1965"/>
        </w:tabs>
        <w:jc w:val="both"/>
        <w:rPr>
          <w:rFonts w:ascii="Times New Roman" w:hAnsi="Times New Roman" w:cs="Times New Roman"/>
          <w:sz w:val="24"/>
          <w:szCs w:val="24"/>
        </w:rPr>
      </w:pPr>
      <w:r>
        <w:rPr>
          <w:rFonts w:ascii="Times New Roman" w:hAnsi="Times New Roman" w:cs="Times New Roman"/>
          <w:sz w:val="24"/>
          <w:szCs w:val="24"/>
          <w:u w:val="single"/>
        </w:rPr>
        <w:t>Applicability-</w:t>
      </w:r>
      <w:r>
        <w:rPr>
          <w:rFonts w:ascii="Times New Roman" w:hAnsi="Times New Roman" w:cs="Times New Roman"/>
          <w:sz w:val="24"/>
          <w:szCs w:val="24"/>
        </w:rPr>
        <w:t xml:space="preserve"> A Company having exceeding 200 members and required to pass following </w:t>
      </w:r>
      <w:r>
        <w:rPr>
          <w:rFonts w:ascii="Times New Roman" w:hAnsi="Times New Roman" w:cs="Times New Roman"/>
          <w:b/>
          <w:bCs/>
          <w:sz w:val="24"/>
          <w:szCs w:val="24"/>
        </w:rPr>
        <w:t xml:space="preserve">SPECIAL </w:t>
      </w:r>
      <w:r>
        <w:rPr>
          <w:rFonts w:ascii="Times New Roman" w:hAnsi="Times New Roman" w:cs="Times New Roman"/>
          <w:sz w:val="24"/>
          <w:szCs w:val="24"/>
        </w:rPr>
        <w:t>resolutions.</w:t>
      </w:r>
    </w:p>
    <w:tbl>
      <w:tblPr>
        <w:tblStyle w:val="TableGrid"/>
        <w:tblW w:w="0" w:type="auto"/>
        <w:tblLook w:val="04A0"/>
      </w:tblPr>
      <w:tblGrid>
        <w:gridCol w:w="675"/>
        <w:gridCol w:w="1190"/>
        <w:gridCol w:w="7377"/>
      </w:tblGrid>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S</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S</w:t>
            </w:r>
            <w:r>
              <w:rPr>
                <w:rFonts w:ascii="Times New Roman" w:hAnsi="Times New Roman" w:cs="Times New Roman"/>
                <w:sz w:val="24"/>
                <w:szCs w:val="24"/>
              </w:rPr>
              <w:t>ale</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Sale of undertaking as specified under section 180(1)(a).</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P</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P</w:t>
            </w:r>
            <w:r>
              <w:rPr>
                <w:rFonts w:ascii="Times New Roman" w:hAnsi="Times New Roman" w:cs="Times New Roman"/>
                <w:sz w:val="24"/>
                <w:szCs w:val="24"/>
              </w:rPr>
              <w:t>urchase</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Buy- back of Securities under section 68.</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E</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E</w:t>
            </w:r>
            <w:r>
              <w:rPr>
                <w:rFonts w:ascii="Times New Roman" w:hAnsi="Times New Roman" w:cs="Times New Roman"/>
                <w:sz w:val="24"/>
                <w:szCs w:val="24"/>
              </w:rPr>
              <w:t>lection</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Election of director under section 151.</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C</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C</w:t>
            </w:r>
            <w:r>
              <w:rPr>
                <w:rFonts w:ascii="Times New Roman" w:hAnsi="Times New Roman" w:cs="Times New Roman"/>
                <w:sz w:val="24"/>
                <w:szCs w:val="24"/>
              </w:rPr>
              <w:t>hange</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Change in place of registered office outside the local limit.</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I</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I</w:t>
            </w:r>
            <w:r>
              <w:rPr>
                <w:rFonts w:ascii="Times New Roman" w:hAnsi="Times New Roman" w:cs="Times New Roman"/>
                <w:sz w:val="24"/>
                <w:szCs w:val="24"/>
              </w:rPr>
              <w:t>ssue</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Issue of shares with differential rights.</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A</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A</w:t>
            </w:r>
            <w:r>
              <w:rPr>
                <w:rFonts w:ascii="Times New Roman" w:hAnsi="Times New Roman" w:cs="Times New Roman"/>
                <w:sz w:val="24"/>
                <w:szCs w:val="24"/>
              </w:rPr>
              <w:t>lteration</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Alteration of objects clause in MOA &amp; Alteration in AOA relation to conversion of Private company to Public company or Vice- Versa.</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sidRPr="00DC3A7E">
              <w:rPr>
                <w:rFonts w:ascii="Times New Roman" w:hAnsi="Times New Roman" w:cs="Times New Roman"/>
                <w:b/>
                <w:bCs/>
                <w:sz w:val="24"/>
                <w:szCs w:val="24"/>
              </w:rPr>
              <w:t>L</w:t>
            </w:r>
          </w:p>
        </w:tc>
        <w:tc>
          <w:tcPr>
            <w:tcW w:w="1190" w:type="dxa"/>
          </w:tcPr>
          <w:p w:rsidR="00321E45" w:rsidRPr="00DC3A7E"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L</w:t>
            </w:r>
            <w:r>
              <w:rPr>
                <w:rFonts w:ascii="Times New Roman" w:hAnsi="Times New Roman" w:cs="Times New Roman"/>
                <w:sz w:val="24"/>
                <w:szCs w:val="24"/>
              </w:rPr>
              <w:t>oan</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Giving Loan/ Guarantee/ Security under section 186.</w:t>
            </w:r>
          </w:p>
        </w:tc>
      </w:tr>
      <w:tr w:rsidR="00321E45" w:rsidTr="0026700B">
        <w:tc>
          <w:tcPr>
            <w:tcW w:w="675" w:type="dxa"/>
          </w:tcPr>
          <w:p w:rsidR="00321E45" w:rsidRPr="00DC3A7E" w:rsidRDefault="00321E45" w:rsidP="0026700B">
            <w:pPr>
              <w:tabs>
                <w:tab w:val="left" w:pos="1965"/>
              </w:tabs>
              <w:jc w:val="center"/>
              <w:rPr>
                <w:rFonts w:ascii="Times New Roman" w:hAnsi="Times New Roman" w:cs="Times New Roman"/>
                <w:b/>
                <w:bCs/>
                <w:sz w:val="24"/>
                <w:szCs w:val="24"/>
              </w:rPr>
            </w:pPr>
            <w:r>
              <w:rPr>
                <w:rFonts w:ascii="Times New Roman" w:hAnsi="Times New Roman" w:cs="Times New Roman"/>
                <w:b/>
                <w:bCs/>
                <w:sz w:val="24"/>
                <w:szCs w:val="24"/>
              </w:rPr>
              <w:t>O</w:t>
            </w:r>
          </w:p>
        </w:tc>
        <w:tc>
          <w:tcPr>
            <w:tcW w:w="1190" w:type="dxa"/>
          </w:tcPr>
          <w:p w:rsidR="00321E45" w:rsidRPr="007D74D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b/>
                <w:bCs/>
                <w:sz w:val="24"/>
                <w:szCs w:val="24"/>
              </w:rPr>
              <w:t>O</w:t>
            </w:r>
            <w:r>
              <w:rPr>
                <w:rFonts w:ascii="Times New Roman" w:hAnsi="Times New Roman" w:cs="Times New Roman"/>
                <w:sz w:val="24"/>
                <w:szCs w:val="24"/>
              </w:rPr>
              <w:t>thers</w:t>
            </w:r>
          </w:p>
        </w:tc>
        <w:tc>
          <w:tcPr>
            <w:tcW w:w="7377" w:type="dxa"/>
          </w:tcPr>
          <w:p w:rsidR="00321E45" w:rsidRDefault="00321E45" w:rsidP="0026700B">
            <w:pPr>
              <w:tabs>
                <w:tab w:val="left" w:pos="1965"/>
              </w:tabs>
              <w:jc w:val="both"/>
              <w:rPr>
                <w:rFonts w:ascii="Times New Roman" w:hAnsi="Times New Roman" w:cs="Times New Roman"/>
                <w:sz w:val="24"/>
                <w:szCs w:val="24"/>
              </w:rPr>
            </w:pPr>
            <w:r>
              <w:rPr>
                <w:rFonts w:ascii="Times New Roman" w:hAnsi="Times New Roman" w:cs="Times New Roman"/>
                <w:sz w:val="24"/>
                <w:szCs w:val="24"/>
              </w:rPr>
              <w:t>Variation in rights under section 48.</w:t>
            </w:r>
          </w:p>
        </w:tc>
      </w:tr>
    </w:tbl>
    <w:p w:rsidR="00321E45" w:rsidRDefault="007B483B" w:rsidP="007B483B">
      <w:pPr>
        <w:ind w:firstLine="720"/>
        <w:jc w:val="both"/>
        <w:rPr>
          <w:rFonts w:ascii="Times New Roman" w:hAnsi="Times New Roman" w:cs="Times New Roman"/>
          <w:sz w:val="24"/>
          <w:szCs w:val="24"/>
        </w:rPr>
      </w:pPr>
      <w:r>
        <w:rPr>
          <w:rFonts w:ascii="Times New Roman" w:hAnsi="Times New Roman" w:cs="Times New Roman"/>
          <w:sz w:val="24"/>
          <w:szCs w:val="24"/>
        </w:rPr>
        <w:br/>
        <w:t xml:space="preserve">                                            </w:t>
      </w:r>
      <w:r w:rsidRPr="007B483B">
        <w:rPr>
          <w:rFonts w:ascii="Times New Roman" w:hAnsi="Times New Roman" w:cs="Times New Roman"/>
          <w:noProof/>
          <w:sz w:val="24"/>
          <w:szCs w:val="24"/>
        </w:rPr>
        <w:drawing>
          <wp:inline distT="0" distB="0" distL="0" distR="0">
            <wp:extent cx="2619375" cy="1743075"/>
            <wp:effectExtent l="19050" t="0" r="9525" b="0"/>
            <wp:docPr id="19" name="Picture 15" descr="Image result for images of voting by ball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 result for images of voting by ballot"/>
                    <pic:cNvPicPr>
                      <a:picLocks noChangeAspect="1" noChangeArrowheads="1"/>
                    </pic:cNvPicPr>
                  </pic:nvPicPr>
                  <pic:blipFill>
                    <a:blip r:embed="rId21"/>
                    <a:srcRect/>
                    <a:stretch>
                      <a:fillRect/>
                    </a:stretch>
                  </pic:blipFill>
                  <pic:spPr bwMode="auto">
                    <a:xfrm>
                      <a:off x="0" y="0"/>
                      <a:ext cx="2619375" cy="1743075"/>
                    </a:xfrm>
                    <a:prstGeom prst="rect">
                      <a:avLst/>
                    </a:prstGeom>
                    <a:noFill/>
                    <a:ln w="9525">
                      <a:noFill/>
                      <a:miter lim="800000"/>
                      <a:headEnd/>
                      <a:tailEnd/>
                    </a:ln>
                  </pic:spPr>
                </pic:pic>
              </a:graphicData>
            </a:graphic>
          </wp:inline>
        </w:drawing>
      </w:r>
      <w:r w:rsidR="00321E45">
        <w:rPr>
          <w:rFonts w:ascii="Times New Roman" w:hAnsi="Times New Roman" w:cs="Times New Roman"/>
          <w:sz w:val="24"/>
          <w:szCs w:val="24"/>
          <w:u w:val="single"/>
        </w:rPr>
        <w:br/>
        <w:t>NOTE-</w:t>
      </w:r>
      <w:r w:rsidR="00321E45">
        <w:rPr>
          <w:rFonts w:ascii="Times New Roman" w:hAnsi="Times New Roman" w:cs="Times New Roman"/>
          <w:sz w:val="24"/>
          <w:szCs w:val="24"/>
        </w:rPr>
        <w:t xml:space="preserve"> If Company is O.P.C or Private Company need not to pass any </w:t>
      </w:r>
      <w:r w:rsidR="00321E45">
        <w:rPr>
          <w:rFonts w:ascii="Times New Roman" w:hAnsi="Times New Roman" w:cs="Times New Roman"/>
          <w:b/>
          <w:bCs/>
          <w:sz w:val="24"/>
          <w:szCs w:val="24"/>
        </w:rPr>
        <w:t xml:space="preserve">SPECIAL </w:t>
      </w:r>
      <w:r w:rsidR="00321E45">
        <w:rPr>
          <w:rFonts w:ascii="Times New Roman" w:hAnsi="Times New Roman" w:cs="Times New Roman"/>
          <w:sz w:val="24"/>
          <w:szCs w:val="24"/>
        </w:rPr>
        <w:t>resolution from postal ballot.</w:t>
      </w:r>
    </w:p>
    <w:p w:rsidR="00321E45" w:rsidRDefault="00321E45" w:rsidP="00321E45">
      <w:pPr>
        <w:jc w:val="both"/>
        <w:rPr>
          <w:rFonts w:ascii="Times New Roman" w:hAnsi="Times New Roman" w:cs="Times New Roman"/>
          <w:b/>
          <w:bCs/>
          <w:sz w:val="24"/>
          <w:szCs w:val="24"/>
        </w:rPr>
      </w:pPr>
      <w:r>
        <w:rPr>
          <w:rFonts w:ascii="Times New Roman" w:hAnsi="Times New Roman" w:cs="Times New Roman"/>
          <w:b/>
          <w:bCs/>
          <w:sz w:val="24"/>
          <w:szCs w:val="24"/>
        </w:rPr>
        <w:t>Procedure of Postal Ballot</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A Company is required to pass any resolution by way of Postal Ballot, it shall send a notice to all Shareholders along with draft Proposed resolution.</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Immediately after dispatch the notice of General Meeting, advertise a public notice in newspapers (once in vernacular &amp; once in English newspaper, where the registered office of the company is situated) &amp; also placed on the website of the Company (if any).</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lastRenderedPageBreak/>
        <w:t>Shareholders must send their assent or dessent on Postal Ballot within a period of 30 days from the date of dispatch the notice to the Company.</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B.O.D shall appoint one or more Scrutinizer, who is not in the employment of the Company.</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Postal Ballot received back from the shareholders shall be kept in the custody of the Scrutinizer.</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Scrutinizer shall submit his report within 7 days after the last date of receipt of Postal Ballot.</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Scrutinizer shall maintain a register either in manually or electronically containing particulars of Postal Ballot Voting like name, address, folio no. of members &amp; vote cast in Postal Ballot.</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register and all other papers relating to Postal Ballot shall in the safe custody of Scrutinizer until the Chairman signs the minutes of the General Meeting, thereafter the Scrutinizer shall handover the register &amp; other papers to the Company.</w:t>
      </w:r>
    </w:p>
    <w:p w:rsidR="00321E45" w:rsidRDefault="00321E45" w:rsidP="00321E45">
      <w:pPr>
        <w:pStyle w:val="ListParagraph"/>
        <w:numPr>
          <w:ilvl w:val="0"/>
          <w:numId w:val="24"/>
        </w:numPr>
        <w:jc w:val="both"/>
        <w:rPr>
          <w:rFonts w:ascii="Times New Roman" w:hAnsi="Times New Roman" w:cs="Times New Roman"/>
          <w:sz w:val="24"/>
          <w:szCs w:val="24"/>
        </w:rPr>
      </w:pPr>
      <w:r>
        <w:rPr>
          <w:rFonts w:ascii="Times New Roman" w:hAnsi="Times New Roman" w:cs="Times New Roman"/>
          <w:sz w:val="24"/>
          <w:szCs w:val="24"/>
        </w:rPr>
        <w:t>The results of Postal Ballot along with Scrutinizer report shall be placed on the website of the Company.</w:t>
      </w:r>
    </w:p>
    <w:p w:rsidR="00321E45" w:rsidRDefault="00321E45" w:rsidP="00321E45">
      <w:pPr>
        <w:jc w:val="both"/>
        <w:rPr>
          <w:rFonts w:ascii="Times New Roman" w:hAnsi="Times New Roman" w:cs="Times New Roman"/>
          <w:sz w:val="24"/>
          <w:szCs w:val="24"/>
        </w:rPr>
      </w:pPr>
      <w:r>
        <w:rPr>
          <w:rFonts w:ascii="Times New Roman" w:hAnsi="Times New Roman" w:cs="Times New Roman"/>
          <w:sz w:val="24"/>
          <w:szCs w:val="24"/>
          <w:u w:val="single"/>
        </w:rPr>
        <w:t>NOTE-</w:t>
      </w:r>
      <w:r>
        <w:rPr>
          <w:rFonts w:ascii="Times New Roman" w:hAnsi="Times New Roman" w:cs="Times New Roman"/>
          <w:sz w:val="24"/>
          <w:szCs w:val="24"/>
        </w:rPr>
        <w:t xml:space="preserve"> Postal Ballot received after 30 days from the shareholders not consider by the Company.</w:t>
      </w:r>
      <w:r w:rsidRPr="00640C5D">
        <w:rPr>
          <w:rFonts w:ascii="Times New Roman" w:hAnsi="Times New Roman" w:cs="Times New Roman"/>
          <w:sz w:val="24"/>
          <w:szCs w:val="24"/>
        </w:rPr>
        <w:t xml:space="preserve"> </w:t>
      </w:r>
    </w:p>
    <w:p w:rsidR="00A404CF" w:rsidRDefault="003D0A3C" w:rsidP="003D0A3C">
      <w:pPr>
        <w:jc w:val="both"/>
        <w:rPr>
          <w:rFonts w:ascii="Times New Roman" w:hAnsi="Times New Roman" w:cs="Times New Roman"/>
          <w:b/>
          <w:bCs/>
          <w:sz w:val="24"/>
          <w:szCs w:val="24"/>
          <w:u w:val="single"/>
        </w:rPr>
      </w:pPr>
      <w:r>
        <w:rPr>
          <w:rFonts w:ascii="Times New Roman" w:hAnsi="Times New Roman" w:cs="Times New Roman"/>
          <w:b/>
          <w:bCs/>
          <w:sz w:val="24"/>
          <w:szCs w:val="24"/>
          <w:u w:val="single"/>
        </w:rPr>
        <w:t>MINUTES OF MEETING</w:t>
      </w:r>
    </w:p>
    <w:p w:rsidR="003D0A3C" w:rsidRDefault="003D0A3C" w:rsidP="003D0A3C">
      <w:pPr>
        <w:jc w:val="both"/>
        <w:rPr>
          <w:rFonts w:ascii="Times New Roman" w:hAnsi="Times New Roman" w:cs="Times New Roman"/>
          <w:sz w:val="24"/>
          <w:szCs w:val="24"/>
        </w:rPr>
      </w:pPr>
      <w:r>
        <w:rPr>
          <w:rFonts w:ascii="Times New Roman" w:hAnsi="Times New Roman" w:cs="Times New Roman"/>
          <w:sz w:val="24"/>
          <w:szCs w:val="24"/>
        </w:rPr>
        <w:t>The Minutes of each meeting contain a fair and correct summary of the proceedings threat. The drafting and maintenance of minutes of meetings is a core function of the Company Secretary. So, the Company Secretary not only writes minutes, he writes history of the Company.</w:t>
      </w:r>
    </w:p>
    <w:p w:rsidR="007B483B" w:rsidRDefault="007B483B" w:rsidP="007B483B">
      <w:pPr>
        <w:ind w:left="2160"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noProof/>
        </w:rPr>
        <w:drawing>
          <wp:inline distT="0" distB="0" distL="0" distR="0">
            <wp:extent cx="2268855" cy="2009775"/>
            <wp:effectExtent l="19050" t="0" r="0" b="0"/>
            <wp:docPr id="20" name="Picture 19" descr="Image result for minutes of general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 result for minutes of general meeting"/>
                    <pic:cNvPicPr>
                      <a:picLocks noChangeAspect="1" noChangeArrowheads="1"/>
                    </pic:cNvPicPr>
                  </pic:nvPicPr>
                  <pic:blipFill>
                    <a:blip r:embed="rId22"/>
                    <a:srcRect/>
                    <a:stretch>
                      <a:fillRect/>
                    </a:stretch>
                  </pic:blipFill>
                  <pic:spPr bwMode="auto">
                    <a:xfrm>
                      <a:off x="0" y="0"/>
                      <a:ext cx="2268855" cy="2009775"/>
                    </a:xfrm>
                    <a:prstGeom prst="rect">
                      <a:avLst/>
                    </a:prstGeom>
                    <a:noFill/>
                    <a:ln w="9525">
                      <a:noFill/>
                      <a:miter lim="800000"/>
                      <a:headEnd/>
                      <a:tailEnd/>
                    </a:ln>
                  </pic:spPr>
                </pic:pic>
              </a:graphicData>
            </a:graphic>
          </wp:inline>
        </w:drawing>
      </w:r>
    </w:p>
    <w:p w:rsidR="003D0A3C" w:rsidRDefault="00051359" w:rsidP="003D0A3C">
      <w:pPr>
        <w:jc w:val="center"/>
        <w:rPr>
          <w:rFonts w:ascii="Times New Roman" w:hAnsi="Times New Roman" w:cs="Times New Roman"/>
          <w:b/>
          <w:bCs/>
          <w:sz w:val="24"/>
          <w:szCs w:val="24"/>
        </w:rPr>
      </w:pPr>
      <w:r>
        <w:rPr>
          <w:rFonts w:ascii="Times New Roman" w:hAnsi="Times New Roman" w:cs="Times New Roman"/>
          <w:b/>
          <w:bCs/>
          <w:noProof/>
          <w:sz w:val="24"/>
          <w:szCs w:val="24"/>
        </w:rPr>
        <w:pict>
          <v:shape id="_x0000_s2108" type="#_x0000_t32" style="position:absolute;left:0;text-align:left;margin-left:412.5pt;margin-top:25pt;width:0;height:20.35pt;z-index:251711488" o:connectortype="straight">
            <v:stroke endarrow="block"/>
          </v:shape>
        </w:pict>
      </w:r>
      <w:r>
        <w:rPr>
          <w:rFonts w:ascii="Times New Roman" w:hAnsi="Times New Roman" w:cs="Times New Roman"/>
          <w:b/>
          <w:bCs/>
          <w:noProof/>
          <w:sz w:val="24"/>
          <w:szCs w:val="24"/>
        </w:rPr>
        <w:pict>
          <v:shape id="_x0000_s2105" type="#_x0000_t32" style="position:absolute;left:0;text-align:left;margin-left:57.75pt;margin-top:24.95pt;width:354.75pt;height:.05pt;z-index:251708416" o:connectortype="straight"/>
        </w:pict>
      </w:r>
      <w:r>
        <w:rPr>
          <w:rFonts w:ascii="Times New Roman" w:hAnsi="Times New Roman" w:cs="Times New Roman"/>
          <w:b/>
          <w:bCs/>
          <w:noProof/>
          <w:sz w:val="24"/>
          <w:szCs w:val="24"/>
        </w:rPr>
        <w:pict>
          <v:shape id="_x0000_s2106" type="#_x0000_t32" style="position:absolute;left:0;text-align:left;margin-left:57.75pt;margin-top:25pt;width:0;height:20.35pt;z-index:251709440" o:connectortype="straight">
            <v:stroke endarrow="block"/>
          </v:shape>
        </w:pict>
      </w:r>
      <w:r>
        <w:rPr>
          <w:rFonts w:ascii="Times New Roman" w:hAnsi="Times New Roman" w:cs="Times New Roman"/>
          <w:b/>
          <w:bCs/>
          <w:noProof/>
          <w:sz w:val="24"/>
          <w:szCs w:val="24"/>
        </w:rPr>
        <w:pict>
          <v:rect id="_x0000_s2109" style="position:absolute;left:0;text-align:left;margin-left:334.15pt;margin-top:45.3pt;width:124.45pt;height:51.65pt;z-index:251712512">
            <v:textbox style="mso-next-textbox:#_x0000_s2109">
              <w:txbxContent>
                <w:p w:rsidR="00CB46CF" w:rsidRPr="00602E92" w:rsidRDefault="00CB46CF" w:rsidP="003D0A3C">
                  <w:pPr>
                    <w:jc w:val="both"/>
                    <w:rPr>
                      <w:rFonts w:ascii="Times New Roman" w:hAnsi="Times New Roman" w:cs="Times New Roman"/>
                      <w:sz w:val="24"/>
                      <w:szCs w:val="24"/>
                    </w:rPr>
                  </w:pPr>
                  <w:r w:rsidRPr="00602E92">
                    <w:rPr>
                      <w:rFonts w:ascii="Times New Roman" w:hAnsi="Times New Roman" w:cs="Times New Roman"/>
                      <w:sz w:val="24"/>
                      <w:szCs w:val="24"/>
                    </w:rPr>
                    <w:t xml:space="preserve">MEETINGS OF THE </w:t>
                  </w:r>
                  <w:r>
                    <w:rPr>
                      <w:rFonts w:ascii="Times New Roman" w:hAnsi="Times New Roman" w:cs="Times New Roman"/>
                      <w:sz w:val="24"/>
                      <w:szCs w:val="24"/>
                    </w:rPr>
                    <w:t>CREDITORS AND OTHERS</w:t>
                  </w:r>
                </w:p>
              </w:txbxContent>
            </v:textbox>
          </v:rect>
        </w:pict>
      </w:r>
      <w:r>
        <w:rPr>
          <w:rFonts w:ascii="Times New Roman" w:hAnsi="Times New Roman" w:cs="Times New Roman"/>
          <w:b/>
          <w:bCs/>
          <w:noProof/>
          <w:sz w:val="24"/>
          <w:szCs w:val="24"/>
        </w:rPr>
        <w:pict>
          <v:shape id="_x0000_s2104" type="#_x0000_t32" style="position:absolute;left:0;text-align:left;margin-left:223.05pt;margin-top:11.65pt;width:0;height:13.3pt;z-index:251707392" o:connectortype="straight"/>
        </w:pict>
      </w:r>
      <w:r w:rsidR="003D0A3C">
        <w:rPr>
          <w:rFonts w:ascii="Times New Roman" w:hAnsi="Times New Roman" w:cs="Times New Roman"/>
          <w:b/>
          <w:bCs/>
          <w:sz w:val="24"/>
          <w:szCs w:val="24"/>
        </w:rPr>
        <w:t>DISTINCT MINUTES BOOK</w:t>
      </w:r>
    </w:p>
    <w:p w:rsidR="003D0A3C" w:rsidRPr="00B766D8" w:rsidRDefault="00051359" w:rsidP="003D0A3C">
      <w:pPr>
        <w:rPr>
          <w:rFonts w:ascii="Times New Roman" w:hAnsi="Times New Roman" w:cs="Times New Roman"/>
          <w:sz w:val="24"/>
          <w:szCs w:val="24"/>
        </w:rPr>
      </w:pPr>
      <w:r w:rsidRPr="00051359">
        <w:rPr>
          <w:rFonts w:ascii="Times New Roman" w:hAnsi="Times New Roman" w:cs="Times New Roman"/>
          <w:b/>
          <w:bCs/>
          <w:noProof/>
          <w:sz w:val="24"/>
          <w:szCs w:val="24"/>
        </w:rPr>
        <w:pict>
          <v:rect id="_x0000_s2107" style="position:absolute;margin-left:14.25pt;margin-top:19.5pt;width:79.8pt;height:51.65pt;z-index:251710464">
            <v:textbox style="mso-next-textbox:#_x0000_s2107">
              <w:txbxContent>
                <w:p w:rsidR="00CB46CF" w:rsidRPr="00602E92" w:rsidRDefault="00CB46CF" w:rsidP="003D0A3C">
                  <w:pPr>
                    <w:jc w:val="both"/>
                    <w:rPr>
                      <w:rFonts w:ascii="Times New Roman" w:hAnsi="Times New Roman" w:cs="Times New Roman"/>
                      <w:sz w:val="24"/>
                      <w:szCs w:val="24"/>
                    </w:rPr>
                  </w:pPr>
                  <w:r>
                    <w:rPr>
                      <w:rFonts w:ascii="Times New Roman" w:hAnsi="Times New Roman" w:cs="Times New Roman"/>
                      <w:sz w:val="24"/>
                      <w:szCs w:val="24"/>
                    </w:rPr>
                    <w:t>MEMBERS</w:t>
                  </w:r>
                  <w:r w:rsidRPr="00602E92">
                    <w:rPr>
                      <w:rFonts w:ascii="Times New Roman" w:hAnsi="Times New Roman" w:cs="Times New Roman"/>
                      <w:sz w:val="24"/>
                      <w:szCs w:val="24"/>
                    </w:rPr>
                    <w:t xml:space="preserve"> MEETING</w:t>
                  </w:r>
                </w:p>
              </w:txbxContent>
            </v:textbox>
          </v:rect>
        </w:pict>
      </w:r>
    </w:p>
    <w:p w:rsidR="003D0A3C" w:rsidRPr="00B766D8" w:rsidRDefault="003D0A3C" w:rsidP="003D0A3C">
      <w:pPr>
        <w:rPr>
          <w:rFonts w:ascii="Times New Roman" w:hAnsi="Times New Roman" w:cs="Times New Roman"/>
          <w:sz w:val="24"/>
          <w:szCs w:val="24"/>
        </w:rPr>
      </w:pPr>
    </w:p>
    <w:p w:rsidR="003D0A3C" w:rsidRDefault="003D0A3C" w:rsidP="003D0A3C">
      <w:pPr>
        <w:rPr>
          <w:rFonts w:ascii="Times New Roman" w:hAnsi="Times New Roman" w:cs="Times New Roman"/>
          <w:sz w:val="24"/>
          <w:szCs w:val="24"/>
        </w:rPr>
      </w:pPr>
    </w:p>
    <w:p w:rsidR="007B483B" w:rsidRDefault="007B483B" w:rsidP="003D0A3C">
      <w:pPr>
        <w:tabs>
          <w:tab w:val="left" w:pos="1518"/>
        </w:tabs>
        <w:rPr>
          <w:rFonts w:ascii="Times New Roman" w:hAnsi="Times New Roman" w:cs="Times New Roman"/>
          <w:b/>
          <w:bCs/>
          <w:sz w:val="24"/>
          <w:szCs w:val="24"/>
          <w:u w:val="single"/>
        </w:rPr>
      </w:pPr>
    </w:p>
    <w:p w:rsidR="003D0A3C" w:rsidRDefault="003D0A3C" w:rsidP="003D0A3C">
      <w:pPr>
        <w:tabs>
          <w:tab w:val="left" w:pos="1518"/>
        </w:tabs>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Keeping of Minutes Book-</w:t>
      </w:r>
    </w:p>
    <w:p w:rsidR="003D0A3C" w:rsidRDefault="003D0A3C" w:rsidP="003D0A3C">
      <w:pPr>
        <w:pStyle w:val="ListParagraph"/>
        <w:numPr>
          <w:ilvl w:val="0"/>
          <w:numId w:val="25"/>
        </w:numPr>
        <w:tabs>
          <w:tab w:val="left" w:pos="1518"/>
        </w:tabs>
        <w:rPr>
          <w:rFonts w:ascii="Times New Roman" w:hAnsi="Times New Roman" w:cs="Times New Roman"/>
          <w:sz w:val="24"/>
          <w:szCs w:val="24"/>
        </w:rPr>
      </w:pPr>
      <w:r>
        <w:rPr>
          <w:rFonts w:ascii="Times New Roman" w:hAnsi="Times New Roman" w:cs="Times New Roman"/>
          <w:sz w:val="24"/>
          <w:szCs w:val="24"/>
        </w:rPr>
        <w:t>At the registered office of the Company or such other place approved by the board.</w:t>
      </w:r>
    </w:p>
    <w:p w:rsidR="003D0A3C" w:rsidRDefault="003D0A3C" w:rsidP="003D0A3C">
      <w:pPr>
        <w:pStyle w:val="ListParagraph"/>
        <w:numPr>
          <w:ilvl w:val="0"/>
          <w:numId w:val="25"/>
        </w:numPr>
        <w:tabs>
          <w:tab w:val="left" w:pos="1518"/>
        </w:tabs>
        <w:rPr>
          <w:rFonts w:ascii="Times New Roman" w:hAnsi="Times New Roman" w:cs="Times New Roman"/>
          <w:sz w:val="24"/>
          <w:szCs w:val="24"/>
        </w:rPr>
      </w:pPr>
      <w:r>
        <w:rPr>
          <w:rFonts w:ascii="Times New Roman" w:hAnsi="Times New Roman" w:cs="Times New Roman"/>
          <w:sz w:val="24"/>
          <w:szCs w:val="24"/>
        </w:rPr>
        <w:t>Preserved permanently.</w:t>
      </w:r>
    </w:p>
    <w:p w:rsidR="003D0A3C" w:rsidRDefault="003D0A3C" w:rsidP="003D0A3C">
      <w:pPr>
        <w:pStyle w:val="ListParagraph"/>
        <w:numPr>
          <w:ilvl w:val="0"/>
          <w:numId w:val="25"/>
        </w:numPr>
        <w:tabs>
          <w:tab w:val="left" w:pos="1518"/>
        </w:tabs>
        <w:rPr>
          <w:rFonts w:ascii="Times New Roman" w:hAnsi="Times New Roman" w:cs="Times New Roman"/>
          <w:sz w:val="24"/>
          <w:szCs w:val="24"/>
        </w:rPr>
      </w:pPr>
      <w:r>
        <w:rPr>
          <w:rFonts w:ascii="Times New Roman" w:hAnsi="Times New Roman" w:cs="Times New Roman"/>
          <w:sz w:val="24"/>
          <w:szCs w:val="24"/>
        </w:rPr>
        <w:t xml:space="preserve">In the custody of </w:t>
      </w:r>
      <w:r w:rsidR="009D4655">
        <w:rPr>
          <w:rFonts w:ascii="Times New Roman" w:hAnsi="Times New Roman" w:cs="Times New Roman"/>
          <w:sz w:val="24"/>
          <w:szCs w:val="24"/>
        </w:rPr>
        <w:t>CS</w:t>
      </w:r>
      <w:r>
        <w:rPr>
          <w:rFonts w:ascii="Times New Roman" w:hAnsi="Times New Roman" w:cs="Times New Roman"/>
          <w:sz w:val="24"/>
          <w:szCs w:val="24"/>
        </w:rPr>
        <w:t xml:space="preserve"> or any director duly authorised by the board.</w:t>
      </w:r>
    </w:p>
    <w:p w:rsidR="003D0A3C" w:rsidRPr="00C633E6" w:rsidRDefault="003D0A3C" w:rsidP="003D0A3C">
      <w:pPr>
        <w:tabs>
          <w:tab w:val="left" w:pos="1518"/>
        </w:tabs>
        <w:rPr>
          <w:rFonts w:ascii="Times New Roman" w:hAnsi="Times New Roman" w:cs="Times New Roman"/>
          <w:b/>
          <w:bCs/>
          <w:sz w:val="24"/>
          <w:szCs w:val="24"/>
          <w:u w:val="single"/>
        </w:rPr>
      </w:pPr>
      <w:r>
        <w:rPr>
          <w:rFonts w:ascii="Times New Roman" w:hAnsi="Times New Roman" w:cs="Times New Roman"/>
          <w:b/>
          <w:bCs/>
          <w:sz w:val="24"/>
          <w:szCs w:val="24"/>
          <w:u w:val="single"/>
        </w:rPr>
        <w:t>Maintenance of Minutes Book</w:t>
      </w:r>
      <w:r w:rsidRPr="00C633E6">
        <w:rPr>
          <w:rFonts w:ascii="Times New Roman" w:hAnsi="Times New Roman" w:cs="Times New Roman"/>
          <w:b/>
          <w:bCs/>
          <w:sz w:val="24"/>
          <w:szCs w:val="24"/>
          <w:u w:val="single"/>
        </w:rPr>
        <w:t>-</w:t>
      </w:r>
    </w:p>
    <w:p w:rsidR="003D0A3C" w:rsidRDefault="003D0A3C" w:rsidP="003D0A3C">
      <w:pPr>
        <w:pStyle w:val="ListParagraph"/>
        <w:numPr>
          <w:ilvl w:val="0"/>
          <w:numId w:val="26"/>
        </w:numPr>
        <w:tabs>
          <w:tab w:val="left" w:pos="2661"/>
        </w:tabs>
        <w:rPr>
          <w:rFonts w:ascii="Times New Roman" w:hAnsi="Times New Roman" w:cs="Times New Roman"/>
          <w:sz w:val="24"/>
          <w:szCs w:val="24"/>
        </w:rPr>
      </w:pPr>
      <w:r>
        <w:rPr>
          <w:rFonts w:ascii="Times New Roman" w:hAnsi="Times New Roman" w:cs="Times New Roman"/>
          <w:sz w:val="24"/>
          <w:szCs w:val="24"/>
        </w:rPr>
        <w:t>Maintain in Physical form.</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 xml:space="preserve">Every Listed Company or a Company having 1,000 Stakeholders (Shareholder, Debenture holder or other security holder) may maintain its records in electronic form with </w:t>
      </w:r>
      <w:r w:rsidRPr="007C33B3">
        <w:rPr>
          <w:rFonts w:ascii="Times New Roman" w:hAnsi="Times New Roman" w:cs="Times New Roman"/>
          <w:b/>
          <w:bCs/>
          <w:sz w:val="24"/>
          <w:szCs w:val="24"/>
        </w:rPr>
        <w:t>Timestamp</w:t>
      </w:r>
      <w:r>
        <w:rPr>
          <w:rFonts w:ascii="Times New Roman" w:hAnsi="Times New Roman" w:cs="Times New Roman"/>
          <w:sz w:val="24"/>
          <w:szCs w:val="24"/>
        </w:rPr>
        <w:t>.</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The Pages of the Minutes books shall be consecutively numbered.</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If minutes maintained in loose- leaf form, there shall be a proper locking device.</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 xml:space="preserve">Minutes shall be written in third person and </w:t>
      </w:r>
      <w:r w:rsidRPr="00B17E4D">
        <w:rPr>
          <w:rFonts w:ascii="Times New Roman" w:hAnsi="Times New Roman" w:cs="Times New Roman"/>
          <w:b/>
          <w:bCs/>
          <w:sz w:val="24"/>
          <w:szCs w:val="24"/>
        </w:rPr>
        <w:t>past tense</w:t>
      </w:r>
      <w:r>
        <w:rPr>
          <w:rFonts w:ascii="Times New Roman" w:hAnsi="Times New Roman" w:cs="Times New Roman"/>
          <w:sz w:val="24"/>
          <w:szCs w:val="24"/>
        </w:rPr>
        <w:t xml:space="preserve"> &amp; resolutions shall be written in </w:t>
      </w:r>
      <w:r w:rsidRPr="00B17E4D">
        <w:rPr>
          <w:rFonts w:ascii="Times New Roman" w:hAnsi="Times New Roman" w:cs="Times New Roman"/>
          <w:b/>
          <w:bCs/>
          <w:sz w:val="24"/>
          <w:szCs w:val="24"/>
        </w:rPr>
        <w:t>present tense</w:t>
      </w:r>
      <w:r>
        <w:rPr>
          <w:rFonts w:ascii="Times New Roman" w:hAnsi="Times New Roman" w:cs="Times New Roman"/>
          <w:sz w:val="24"/>
          <w:szCs w:val="24"/>
        </w:rPr>
        <w:t>.</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Minutes shall be entered in the Minutes book within 30 days from the date of conclusion of the meeting.</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The date of entry of the minutes in the Minutes book shall be recorded by CS, if there is no CS by any other person authorised by board.</w:t>
      </w:r>
    </w:p>
    <w:p w:rsidR="003D0A3C" w:rsidRDefault="003D0A3C" w:rsidP="003D0A3C">
      <w:pPr>
        <w:pStyle w:val="ListParagraph"/>
        <w:numPr>
          <w:ilvl w:val="0"/>
          <w:numId w:val="26"/>
        </w:numPr>
        <w:tabs>
          <w:tab w:val="left" w:pos="2661"/>
        </w:tabs>
        <w:jc w:val="both"/>
        <w:rPr>
          <w:rFonts w:ascii="Times New Roman" w:hAnsi="Times New Roman" w:cs="Times New Roman"/>
          <w:sz w:val="24"/>
          <w:szCs w:val="24"/>
        </w:rPr>
      </w:pPr>
      <w:r>
        <w:rPr>
          <w:rFonts w:ascii="Times New Roman" w:hAnsi="Times New Roman" w:cs="Times New Roman"/>
          <w:sz w:val="24"/>
          <w:szCs w:val="24"/>
        </w:rPr>
        <w:t>Minutes, once entered in the Minutes book shall not be altered.</w:t>
      </w:r>
    </w:p>
    <w:p w:rsidR="003D0A3C" w:rsidRDefault="00051359" w:rsidP="003D0A3C">
      <w:pPr>
        <w:tabs>
          <w:tab w:val="left" w:pos="1518"/>
        </w:tabs>
        <w:jc w:val="center"/>
        <w:rPr>
          <w:rFonts w:ascii="Times New Roman" w:hAnsi="Times New Roman" w:cs="Times New Roman"/>
          <w:sz w:val="24"/>
          <w:szCs w:val="24"/>
        </w:rPr>
      </w:pPr>
      <w:r w:rsidRPr="00051359">
        <w:rPr>
          <w:rFonts w:ascii="Times New Roman" w:hAnsi="Times New Roman" w:cs="Times New Roman"/>
          <w:b/>
          <w:bCs/>
          <w:noProof/>
          <w:sz w:val="24"/>
          <w:szCs w:val="24"/>
          <w:u w:val="single"/>
        </w:rPr>
        <w:pict>
          <v:shape id="_x0000_s2113" type="#_x0000_t32" style="position:absolute;left:0;text-align:left;margin-left:414pt;margin-top:29.45pt;width:.05pt;height:18pt;z-index:251716608" o:connectortype="straight">
            <v:stroke endarrow="block"/>
          </v:shape>
        </w:pict>
      </w:r>
      <w:r w:rsidRPr="00051359">
        <w:rPr>
          <w:rFonts w:ascii="Times New Roman" w:hAnsi="Times New Roman" w:cs="Times New Roman"/>
          <w:b/>
          <w:bCs/>
          <w:noProof/>
          <w:sz w:val="24"/>
          <w:szCs w:val="24"/>
          <w:u w:val="single"/>
        </w:rPr>
        <w:pict>
          <v:shape id="_x0000_s2112" type="#_x0000_t32" style="position:absolute;left:0;text-align:left;margin-left:41.5pt;margin-top:29.45pt;width:0;height:18pt;z-index:251715584" o:connectortype="straight">
            <v:stroke endarrow="block"/>
          </v:shape>
        </w:pict>
      </w:r>
      <w:r w:rsidRPr="00051359">
        <w:rPr>
          <w:rFonts w:ascii="Times New Roman" w:hAnsi="Times New Roman" w:cs="Times New Roman"/>
          <w:b/>
          <w:bCs/>
          <w:noProof/>
          <w:sz w:val="24"/>
          <w:szCs w:val="24"/>
          <w:u w:val="single"/>
        </w:rPr>
        <w:pict>
          <v:shape id="_x0000_s2111" type="#_x0000_t32" style="position:absolute;left:0;text-align:left;margin-left:41.5pt;margin-top:29.45pt;width:372.5pt;height:0;z-index:251714560" o:connectortype="straight"/>
        </w:pict>
      </w:r>
      <w:r w:rsidRPr="00051359">
        <w:rPr>
          <w:rFonts w:ascii="Times New Roman" w:hAnsi="Times New Roman" w:cs="Times New Roman"/>
          <w:b/>
          <w:bCs/>
          <w:noProof/>
          <w:sz w:val="24"/>
          <w:szCs w:val="24"/>
          <w:u w:val="single"/>
        </w:rPr>
        <w:pict>
          <v:shape id="_x0000_s2110" type="#_x0000_t32" style="position:absolute;left:0;text-align:left;margin-left:223.05pt;margin-top:13pt;width:0;height:16.45pt;z-index:251713536" o:connectortype="straight"/>
        </w:pict>
      </w:r>
      <w:r w:rsidR="003D0A3C">
        <w:rPr>
          <w:rFonts w:ascii="Times New Roman" w:hAnsi="Times New Roman" w:cs="Times New Roman"/>
          <w:b/>
          <w:bCs/>
          <w:sz w:val="24"/>
          <w:szCs w:val="24"/>
          <w:u w:val="single"/>
        </w:rPr>
        <w:t>Contents of Minutes</w:t>
      </w:r>
    </w:p>
    <w:p w:rsidR="003D0A3C" w:rsidRDefault="00051359" w:rsidP="003D0A3C">
      <w:pPr>
        <w:tabs>
          <w:tab w:val="left" w:pos="1518"/>
        </w:tabs>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pict>
          <v:oval id="_x0000_s2115" style="position:absolute;left:0;text-align:left;margin-left:334.15pt;margin-top:21.55pt;width:140.9pt;height:35.5pt;z-index:251718656">
            <v:textbox style="mso-next-textbox:#_x0000_s2115">
              <w:txbxContent>
                <w:p w:rsidR="00CB46CF" w:rsidRPr="00CA1A50" w:rsidRDefault="00CB46CF" w:rsidP="003D0A3C">
                  <w:pPr>
                    <w:rPr>
                      <w:rFonts w:ascii="Times New Roman" w:hAnsi="Times New Roman" w:cs="Times New Roman"/>
                      <w:sz w:val="24"/>
                      <w:szCs w:val="24"/>
                    </w:rPr>
                  </w:pPr>
                  <w:r>
                    <w:rPr>
                      <w:rFonts w:ascii="Times New Roman" w:hAnsi="Times New Roman" w:cs="Times New Roman"/>
                      <w:sz w:val="24"/>
                      <w:szCs w:val="24"/>
                    </w:rPr>
                    <w:t>Specific</w:t>
                  </w:r>
                  <w:r w:rsidRPr="00CA1A50">
                    <w:rPr>
                      <w:rFonts w:ascii="Times New Roman" w:hAnsi="Times New Roman" w:cs="Times New Roman"/>
                      <w:sz w:val="24"/>
                      <w:szCs w:val="24"/>
                    </w:rPr>
                    <w:t xml:space="preserve"> Contents</w:t>
                  </w:r>
                </w:p>
              </w:txbxContent>
            </v:textbox>
          </v:oval>
        </w:pict>
      </w:r>
      <w:r>
        <w:rPr>
          <w:rFonts w:ascii="Times New Roman" w:hAnsi="Times New Roman" w:cs="Times New Roman"/>
          <w:b/>
          <w:bCs/>
          <w:noProof/>
          <w:sz w:val="24"/>
          <w:szCs w:val="24"/>
          <w:u w:val="single"/>
        </w:rPr>
        <w:pict>
          <v:oval id="_x0000_s2114" style="position:absolute;left:0;text-align:left;margin-left:-20.35pt;margin-top:21.55pt;width:140.9pt;height:35.5pt;z-index:251717632">
            <v:textbox style="mso-next-textbox:#_x0000_s2114">
              <w:txbxContent>
                <w:p w:rsidR="00CB46CF" w:rsidRPr="00CA1A50" w:rsidRDefault="00CB46CF" w:rsidP="003D0A3C">
                  <w:pPr>
                    <w:rPr>
                      <w:rFonts w:ascii="Times New Roman" w:hAnsi="Times New Roman" w:cs="Times New Roman"/>
                      <w:sz w:val="24"/>
                      <w:szCs w:val="24"/>
                    </w:rPr>
                  </w:pPr>
                  <w:r w:rsidRPr="00CA1A50">
                    <w:rPr>
                      <w:rFonts w:ascii="Times New Roman" w:hAnsi="Times New Roman" w:cs="Times New Roman"/>
                      <w:sz w:val="24"/>
                      <w:szCs w:val="24"/>
                    </w:rPr>
                    <w:t>General Contents</w:t>
                  </w:r>
                </w:p>
              </w:txbxContent>
            </v:textbox>
          </v:oval>
        </w:pict>
      </w:r>
    </w:p>
    <w:p w:rsidR="003D0A3C" w:rsidRDefault="003D0A3C" w:rsidP="003D0A3C">
      <w:pPr>
        <w:tabs>
          <w:tab w:val="left" w:pos="1518"/>
        </w:tabs>
        <w:jc w:val="center"/>
        <w:rPr>
          <w:rFonts w:ascii="Times New Roman" w:hAnsi="Times New Roman" w:cs="Times New Roman"/>
          <w:b/>
          <w:bCs/>
          <w:sz w:val="24"/>
          <w:szCs w:val="24"/>
          <w:u w:val="single"/>
        </w:rPr>
      </w:pPr>
    </w:p>
    <w:p w:rsidR="003D0A3C" w:rsidRDefault="00051359" w:rsidP="003D0A3C">
      <w:pPr>
        <w:tabs>
          <w:tab w:val="left" w:pos="1518"/>
        </w:tabs>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rPr>
        <w:pict>
          <v:rect id="_x0000_s2118" style="position:absolute;left:0;text-align:left;margin-left:-34.9pt;margin-top:23.35pt;width:249.65pt;height:176.2pt;z-index:251721728">
            <v:textbox style="mso-next-textbox:#_x0000_s2118">
              <w:txbxContent>
                <w:p w:rsidR="00CB46CF" w:rsidRPr="007A39A5" w:rsidRDefault="00CB46CF" w:rsidP="003D0A3C">
                  <w:pPr>
                    <w:jc w:val="both"/>
                    <w:rPr>
                      <w:rFonts w:ascii="Times New Roman" w:hAnsi="Times New Roman" w:cs="Times New Roman"/>
                      <w:b/>
                      <w:bCs/>
                      <w:sz w:val="24"/>
                      <w:szCs w:val="24"/>
                    </w:rPr>
                  </w:pPr>
                  <w:r w:rsidRPr="007A39A5">
                    <w:rPr>
                      <w:rFonts w:ascii="Times New Roman" w:hAnsi="Times New Roman" w:cs="Times New Roman"/>
                      <w:b/>
                      <w:bCs/>
                      <w:sz w:val="24"/>
                      <w:szCs w:val="24"/>
                    </w:rPr>
                    <w:t>At the beginning shall state-</w:t>
                  </w:r>
                </w:p>
                <w:p w:rsidR="00CB46CF" w:rsidRDefault="00CB46CF" w:rsidP="003D0A3C">
                  <w:pPr>
                    <w:jc w:val="both"/>
                    <w:rPr>
                      <w:rFonts w:ascii="Times New Roman" w:hAnsi="Times New Roman" w:cs="Times New Roman"/>
                      <w:sz w:val="24"/>
                      <w:szCs w:val="24"/>
                    </w:rPr>
                  </w:pPr>
                  <w:r w:rsidRPr="007E070C">
                    <w:rPr>
                      <w:rFonts w:ascii="Times New Roman" w:hAnsi="Times New Roman" w:cs="Times New Roman"/>
                      <w:sz w:val="24"/>
                      <w:szCs w:val="24"/>
                    </w:rPr>
                    <w:t>Name of the Company, day, date, venue and time of commencement and conclusion of the meeting</w:t>
                  </w:r>
                  <w:r>
                    <w:rPr>
                      <w:rFonts w:ascii="Times New Roman" w:hAnsi="Times New Roman" w:cs="Times New Roman"/>
                      <w:sz w:val="24"/>
                      <w:szCs w:val="24"/>
                    </w:rPr>
                    <w:t>.</w:t>
                  </w:r>
                  <w:r w:rsidRPr="007E070C">
                    <w:rPr>
                      <w:rFonts w:ascii="Times New Roman" w:hAnsi="Times New Roman" w:cs="Times New Roman"/>
                      <w:sz w:val="24"/>
                      <w:szCs w:val="24"/>
                    </w:rPr>
                    <w:t xml:space="preserve"> </w:t>
                  </w:r>
                </w:p>
                <w:p w:rsidR="00CB46CF" w:rsidRPr="007E070C" w:rsidRDefault="00CB46CF" w:rsidP="003D0A3C">
                  <w:pPr>
                    <w:jc w:val="both"/>
                    <w:rPr>
                      <w:rFonts w:ascii="Times New Roman" w:hAnsi="Times New Roman" w:cs="Times New Roman"/>
                      <w:sz w:val="24"/>
                      <w:szCs w:val="24"/>
                    </w:rPr>
                  </w:pPr>
                  <w:r>
                    <w:rPr>
                      <w:rFonts w:ascii="Times New Roman" w:hAnsi="Times New Roman" w:cs="Times New Roman"/>
                      <w:sz w:val="24"/>
                      <w:szCs w:val="24"/>
                    </w:rPr>
                    <w:t>Record the names of the Directors and CS present at the Meeting.</w:t>
                  </w:r>
                </w:p>
              </w:txbxContent>
            </v:textbox>
          </v:rect>
        </w:pict>
      </w:r>
      <w:r>
        <w:rPr>
          <w:rFonts w:ascii="Times New Roman" w:hAnsi="Times New Roman" w:cs="Times New Roman"/>
          <w:b/>
          <w:bCs/>
          <w:noProof/>
          <w:sz w:val="24"/>
          <w:szCs w:val="24"/>
          <w:u w:val="single"/>
        </w:rPr>
        <w:pict>
          <v:rect id="_x0000_s2119" style="position:absolute;left:0;text-align:left;margin-left:241.15pt;margin-top:23.35pt;width:249.65pt;height:176.2pt;z-index:251722752">
            <v:textbox style="mso-next-textbox:#_x0000_s2119">
              <w:txbxContent>
                <w:p w:rsidR="00CB46CF" w:rsidRPr="007A39A5" w:rsidRDefault="00CB46CF" w:rsidP="003D0A3C">
                  <w:pPr>
                    <w:jc w:val="both"/>
                    <w:rPr>
                      <w:rFonts w:ascii="Times New Roman" w:hAnsi="Times New Roman" w:cs="Times New Roman"/>
                      <w:b/>
                      <w:bCs/>
                      <w:sz w:val="24"/>
                      <w:szCs w:val="24"/>
                    </w:rPr>
                  </w:pPr>
                  <w:r w:rsidRPr="007A39A5">
                    <w:rPr>
                      <w:rFonts w:ascii="Times New Roman" w:hAnsi="Times New Roman" w:cs="Times New Roman"/>
                      <w:b/>
                      <w:bCs/>
                      <w:sz w:val="24"/>
                      <w:szCs w:val="24"/>
                    </w:rPr>
                    <w:t>Inter alia shall state-</w:t>
                  </w:r>
                </w:p>
                <w:p w:rsidR="00CB46CF" w:rsidRPr="00DB7DA4" w:rsidRDefault="00CB46CF" w:rsidP="003D0A3C">
                  <w:pPr>
                    <w:jc w:val="both"/>
                    <w:rPr>
                      <w:rFonts w:ascii="Times New Roman" w:hAnsi="Times New Roman" w:cs="Times New Roman"/>
                      <w:sz w:val="24"/>
                      <w:szCs w:val="24"/>
                    </w:rPr>
                  </w:pPr>
                  <w:r>
                    <w:rPr>
                      <w:rFonts w:ascii="Times New Roman" w:hAnsi="Times New Roman" w:cs="Times New Roman"/>
                      <w:sz w:val="24"/>
                      <w:szCs w:val="24"/>
                    </w:rPr>
                    <w:t xml:space="preserve">Record of Election of the Chairman of the Meeting, Presence of Quorum, No. of members present in person including representatives, No. of Proxies, Presence of Chairman of Various Committees &amp; Auditors, reading qualification or observations of various Audit report, Text of resolutions passed by postal ballot &amp; in meeting, </w:t>
                  </w:r>
                  <w:r w:rsidRPr="00DB7DA4">
                    <w:rPr>
                      <w:rFonts w:ascii="Times New Roman" w:hAnsi="Times New Roman" w:cs="Times New Roman"/>
                      <w:sz w:val="24"/>
                      <w:szCs w:val="24"/>
                    </w:rPr>
                    <w:t>Time of Commencement &amp; Conclusion of Meeting</w:t>
                  </w:r>
                  <w:r>
                    <w:rPr>
                      <w:rFonts w:ascii="Times New Roman" w:hAnsi="Times New Roman" w:cs="Times New Roman"/>
                      <w:sz w:val="24"/>
                      <w:szCs w:val="24"/>
                    </w:rPr>
                    <w:t>.</w:t>
                  </w:r>
                </w:p>
              </w:txbxContent>
            </v:textbox>
          </v:rect>
        </w:pict>
      </w:r>
      <w:r>
        <w:rPr>
          <w:rFonts w:ascii="Times New Roman" w:hAnsi="Times New Roman" w:cs="Times New Roman"/>
          <w:b/>
          <w:bCs/>
          <w:noProof/>
          <w:sz w:val="24"/>
          <w:szCs w:val="24"/>
          <w:u w:val="single"/>
        </w:rPr>
        <w:pict>
          <v:shape id="_x0000_s2117" type="#_x0000_t32" style="position:absolute;left:0;text-align:left;margin-left:414pt;margin-top:5.35pt;width:0;height:18pt;z-index:251720704" o:connectortype="straight">
            <v:stroke endarrow="block"/>
          </v:shape>
        </w:pict>
      </w:r>
      <w:r>
        <w:rPr>
          <w:rFonts w:ascii="Times New Roman" w:hAnsi="Times New Roman" w:cs="Times New Roman"/>
          <w:b/>
          <w:bCs/>
          <w:noProof/>
          <w:sz w:val="24"/>
          <w:szCs w:val="24"/>
          <w:u w:val="single"/>
        </w:rPr>
        <w:pict>
          <v:shape id="_x0000_s2116" type="#_x0000_t32" style="position:absolute;left:0;text-align:left;margin-left:41.5pt;margin-top:5.35pt;width:0;height:18pt;z-index:251719680" o:connectortype="straight">
            <v:stroke endarrow="block"/>
          </v:shape>
        </w:pict>
      </w:r>
    </w:p>
    <w:p w:rsidR="003D0A3C" w:rsidRDefault="003D0A3C" w:rsidP="003D0A3C">
      <w:pPr>
        <w:tabs>
          <w:tab w:val="left" w:pos="1518"/>
        </w:tabs>
        <w:jc w:val="center"/>
        <w:rPr>
          <w:rFonts w:ascii="Times New Roman" w:hAnsi="Times New Roman" w:cs="Times New Roman"/>
          <w:b/>
          <w:bCs/>
          <w:sz w:val="24"/>
          <w:szCs w:val="24"/>
          <w:u w:val="single"/>
        </w:rPr>
      </w:pPr>
    </w:p>
    <w:p w:rsidR="003D0A3C" w:rsidRDefault="003D0A3C" w:rsidP="003D0A3C">
      <w:pPr>
        <w:tabs>
          <w:tab w:val="left" w:pos="1518"/>
        </w:tabs>
        <w:jc w:val="center"/>
        <w:rPr>
          <w:rFonts w:ascii="Times New Roman" w:hAnsi="Times New Roman" w:cs="Times New Roman"/>
          <w:b/>
          <w:bCs/>
          <w:sz w:val="24"/>
          <w:szCs w:val="24"/>
          <w:u w:val="single"/>
        </w:rPr>
      </w:pPr>
    </w:p>
    <w:p w:rsidR="003D0A3C" w:rsidRDefault="003D0A3C" w:rsidP="003D0A3C">
      <w:pPr>
        <w:tabs>
          <w:tab w:val="left" w:pos="1518"/>
        </w:tabs>
        <w:jc w:val="center"/>
        <w:rPr>
          <w:rFonts w:ascii="Times New Roman" w:hAnsi="Times New Roman" w:cs="Times New Roman"/>
          <w:b/>
          <w:bCs/>
          <w:sz w:val="24"/>
          <w:szCs w:val="24"/>
          <w:u w:val="single"/>
        </w:rPr>
      </w:pPr>
    </w:p>
    <w:p w:rsidR="003D0A3C" w:rsidRDefault="003D0A3C" w:rsidP="003D0A3C">
      <w:pPr>
        <w:tabs>
          <w:tab w:val="left" w:pos="1518"/>
        </w:tabs>
        <w:jc w:val="center"/>
        <w:rPr>
          <w:rFonts w:ascii="Times New Roman" w:hAnsi="Times New Roman" w:cs="Times New Roman"/>
          <w:b/>
          <w:bCs/>
          <w:sz w:val="24"/>
          <w:szCs w:val="24"/>
          <w:u w:val="single"/>
        </w:rPr>
      </w:pPr>
    </w:p>
    <w:p w:rsidR="003D0A3C" w:rsidRDefault="003D0A3C" w:rsidP="003D0A3C">
      <w:pPr>
        <w:tabs>
          <w:tab w:val="left" w:pos="1518"/>
        </w:tabs>
        <w:jc w:val="center"/>
        <w:rPr>
          <w:rFonts w:ascii="Times New Roman" w:hAnsi="Times New Roman" w:cs="Times New Roman"/>
          <w:b/>
          <w:bCs/>
          <w:sz w:val="24"/>
          <w:szCs w:val="24"/>
          <w:u w:val="single"/>
        </w:rPr>
      </w:pPr>
    </w:p>
    <w:p w:rsidR="003D0A3C" w:rsidRPr="007E070C" w:rsidRDefault="003D0A3C" w:rsidP="003D0A3C">
      <w:pPr>
        <w:jc w:val="both"/>
        <w:rPr>
          <w:rFonts w:ascii="Times New Roman" w:hAnsi="Times New Roman" w:cs="Times New Roman"/>
          <w:sz w:val="24"/>
          <w:szCs w:val="24"/>
        </w:rPr>
      </w:pPr>
    </w:p>
    <w:p w:rsidR="003D0A3C" w:rsidRDefault="003D0A3C" w:rsidP="003D0A3C">
      <w:pPr>
        <w:tabs>
          <w:tab w:val="left" w:pos="2661"/>
        </w:tabs>
        <w:jc w:val="both"/>
        <w:rPr>
          <w:rFonts w:ascii="Times New Roman" w:hAnsi="Times New Roman" w:cs="Times New Roman"/>
          <w:b/>
          <w:bCs/>
          <w:sz w:val="24"/>
          <w:szCs w:val="24"/>
          <w:u w:val="single"/>
        </w:rPr>
      </w:pPr>
    </w:p>
    <w:p w:rsidR="003D0A3C" w:rsidRDefault="003D0A3C" w:rsidP="003D0A3C">
      <w:pPr>
        <w:tabs>
          <w:tab w:val="left" w:pos="2661"/>
        </w:tabs>
        <w:jc w:val="both"/>
        <w:rPr>
          <w:rFonts w:ascii="Times New Roman" w:hAnsi="Times New Roman" w:cs="Times New Roman"/>
          <w:sz w:val="24"/>
          <w:szCs w:val="24"/>
        </w:rPr>
      </w:pPr>
      <w:r>
        <w:rPr>
          <w:rFonts w:ascii="Times New Roman" w:hAnsi="Times New Roman" w:cs="Times New Roman"/>
          <w:b/>
          <w:bCs/>
          <w:sz w:val="24"/>
          <w:szCs w:val="24"/>
          <w:u w:val="single"/>
        </w:rPr>
        <w:br/>
        <w:t>Signing on Minutes-</w:t>
      </w:r>
      <w:r>
        <w:rPr>
          <w:rFonts w:ascii="Times New Roman" w:hAnsi="Times New Roman" w:cs="Times New Roman"/>
          <w:sz w:val="24"/>
          <w:szCs w:val="24"/>
        </w:rPr>
        <w:t xml:space="preserve"> B</w:t>
      </w:r>
      <w:r w:rsidRPr="003B437C">
        <w:rPr>
          <w:rFonts w:ascii="Times New Roman" w:hAnsi="Times New Roman" w:cs="Times New Roman"/>
          <w:sz w:val="24"/>
          <w:szCs w:val="24"/>
        </w:rPr>
        <w:t xml:space="preserve">y the Chairman of the meeting or </w:t>
      </w:r>
      <w:r w:rsidR="00704D7E">
        <w:rPr>
          <w:rFonts w:ascii="Times New Roman" w:hAnsi="Times New Roman" w:cs="Times New Roman"/>
          <w:sz w:val="24"/>
          <w:szCs w:val="24"/>
        </w:rPr>
        <w:t xml:space="preserve">in the event of death or inability of that </w:t>
      </w:r>
      <w:r w:rsidRPr="003B437C">
        <w:rPr>
          <w:rFonts w:ascii="Times New Roman" w:hAnsi="Times New Roman" w:cs="Times New Roman"/>
          <w:sz w:val="24"/>
          <w:szCs w:val="24"/>
        </w:rPr>
        <w:t>Chairman</w:t>
      </w:r>
      <w:r w:rsidR="00704D7E">
        <w:rPr>
          <w:rFonts w:ascii="Times New Roman" w:hAnsi="Times New Roman" w:cs="Times New Roman"/>
          <w:sz w:val="24"/>
          <w:szCs w:val="24"/>
        </w:rPr>
        <w:t>, by any director who was present in the meeting and duly authorised by the board</w:t>
      </w:r>
      <w:r w:rsidRPr="003B437C">
        <w:rPr>
          <w:rFonts w:ascii="Times New Roman" w:hAnsi="Times New Roman" w:cs="Times New Roman"/>
          <w:sz w:val="24"/>
          <w:szCs w:val="24"/>
        </w:rPr>
        <w:t xml:space="preserve"> </w:t>
      </w:r>
      <w:r>
        <w:rPr>
          <w:rFonts w:ascii="Times New Roman" w:hAnsi="Times New Roman" w:cs="Times New Roman"/>
          <w:sz w:val="24"/>
          <w:szCs w:val="24"/>
        </w:rPr>
        <w:t>subject to e</w:t>
      </w:r>
      <w:r w:rsidRPr="00D54429">
        <w:rPr>
          <w:rFonts w:ascii="Times New Roman" w:hAnsi="Times New Roman" w:cs="Times New Roman"/>
          <w:sz w:val="24"/>
          <w:szCs w:val="24"/>
        </w:rPr>
        <w:t>ach page should be signed initialled or signed &amp; the last page of the record of proceedings of each meeting</w:t>
      </w:r>
      <w:r>
        <w:rPr>
          <w:rFonts w:ascii="Times New Roman" w:hAnsi="Times New Roman" w:cs="Times New Roman"/>
          <w:sz w:val="24"/>
          <w:szCs w:val="24"/>
        </w:rPr>
        <w:t>.</w:t>
      </w:r>
    </w:p>
    <w:p w:rsidR="003D0A3C" w:rsidRDefault="003D0A3C" w:rsidP="003D0A3C">
      <w:pPr>
        <w:tabs>
          <w:tab w:val="left" w:pos="1518"/>
        </w:tabs>
        <w:jc w:val="both"/>
        <w:rPr>
          <w:rFonts w:ascii="Times New Roman" w:hAnsi="Times New Roman" w:cs="Times New Roman"/>
          <w:sz w:val="24"/>
          <w:szCs w:val="24"/>
        </w:rPr>
      </w:pPr>
      <w:r>
        <w:rPr>
          <w:rFonts w:ascii="Times New Roman" w:hAnsi="Times New Roman" w:cs="Times New Roman"/>
          <w:b/>
          <w:bCs/>
          <w:sz w:val="24"/>
          <w:szCs w:val="24"/>
          <w:u w:val="single"/>
        </w:rPr>
        <w:lastRenderedPageBreak/>
        <w:t>Inspection of Minutes Book</w:t>
      </w:r>
      <w:r w:rsidRPr="00C633E6">
        <w:rPr>
          <w:rFonts w:ascii="Times New Roman" w:hAnsi="Times New Roman" w:cs="Times New Roman"/>
          <w:b/>
          <w:bCs/>
          <w:sz w:val="24"/>
          <w:szCs w:val="24"/>
          <w:u w:val="single"/>
        </w:rPr>
        <w:t>-</w:t>
      </w:r>
      <w:r>
        <w:rPr>
          <w:rFonts w:ascii="Times New Roman" w:hAnsi="Times New Roman" w:cs="Times New Roman"/>
          <w:sz w:val="24"/>
          <w:szCs w:val="24"/>
        </w:rPr>
        <w:t xml:space="preserve"> Can be inspected by </w:t>
      </w:r>
      <w:r w:rsidR="00704D7E">
        <w:rPr>
          <w:rFonts w:ascii="Times New Roman" w:hAnsi="Times New Roman" w:cs="Times New Roman"/>
          <w:sz w:val="24"/>
          <w:szCs w:val="24"/>
        </w:rPr>
        <w:t>any member</w:t>
      </w:r>
      <w:r w:rsidR="00EE5F15">
        <w:rPr>
          <w:rFonts w:ascii="Times New Roman" w:hAnsi="Times New Roman" w:cs="Times New Roman"/>
          <w:sz w:val="24"/>
          <w:szCs w:val="24"/>
        </w:rPr>
        <w:t>/ directors</w:t>
      </w:r>
      <w:r w:rsidR="00704D7E">
        <w:rPr>
          <w:rFonts w:ascii="Times New Roman" w:hAnsi="Times New Roman" w:cs="Times New Roman"/>
          <w:sz w:val="24"/>
          <w:szCs w:val="24"/>
        </w:rPr>
        <w:t xml:space="preserve"> during business hours of the Company without charge.</w:t>
      </w:r>
      <w:r w:rsidR="00EE5F15">
        <w:rPr>
          <w:rFonts w:ascii="Times New Roman" w:hAnsi="Times New Roman" w:cs="Times New Roman"/>
          <w:sz w:val="24"/>
          <w:szCs w:val="24"/>
        </w:rPr>
        <w:t xml:space="preserve"> The </w:t>
      </w:r>
      <w:r>
        <w:rPr>
          <w:rFonts w:ascii="Times New Roman" w:hAnsi="Times New Roman" w:cs="Times New Roman"/>
          <w:sz w:val="24"/>
          <w:szCs w:val="24"/>
        </w:rPr>
        <w:t>Secretarial Auditor/ Statutory Auditor/ Cost Auditor/ Internal Auditor of the Company</w:t>
      </w:r>
      <w:r w:rsidR="00EE5F15">
        <w:rPr>
          <w:rFonts w:ascii="Times New Roman" w:hAnsi="Times New Roman" w:cs="Times New Roman"/>
          <w:sz w:val="24"/>
          <w:szCs w:val="24"/>
        </w:rPr>
        <w:t xml:space="preserve"> may also inspect the minutes for the performance of his duties.</w:t>
      </w:r>
      <w:r w:rsidR="00E250D2">
        <w:rPr>
          <w:rFonts w:ascii="Times New Roman" w:hAnsi="Times New Roman" w:cs="Times New Roman"/>
          <w:sz w:val="24"/>
          <w:szCs w:val="24"/>
        </w:rPr>
        <w:t xml:space="preserve"> When a member requests in writing for a copy of any minutes, the Company shall furnish the same within 7 working days of receipt of request.</w:t>
      </w:r>
    </w:p>
    <w:p w:rsidR="007B483B" w:rsidRDefault="007B483B" w:rsidP="003D0A3C">
      <w:pPr>
        <w:tabs>
          <w:tab w:val="left" w:pos="1518"/>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noProof/>
        </w:rPr>
        <w:drawing>
          <wp:inline distT="0" distB="0" distL="0" distR="0">
            <wp:extent cx="2587625" cy="1759585"/>
            <wp:effectExtent l="19050" t="0" r="3175" b="0"/>
            <wp:docPr id="22" name="Picture 22" descr="Image result for insp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inspection"/>
                    <pic:cNvPicPr>
                      <a:picLocks noChangeAspect="1" noChangeArrowheads="1"/>
                    </pic:cNvPicPr>
                  </pic:nvPicPr>
                  <pic:blipFill>
                    <a:blip r:embed="rId23"/>
                    <a:srcRect/>
                    <a:stretch>
                      <a:fillRect/>
                    </a:stretch>
                  </pic:blipFill>
                  <pic:spPr bwMode="auto">
                    <a:xfrm>
                      <a:off x="0" y="0"/>
                      <a:ext cx="2587625" cy="1759585"/>
                    </a:xfrm>
                    <a:prstGeom prst="rect">
                      <a:avLst/>
                    </a:prstGeom>
                    <a:noFill/>
                    <a:ln w="9525">
                      <a:noFill/>
                      <a:miter lim="800000"/>
                      <a:headEnd/>
                      <a:tailEnd/>
                    </a:ln>
                  </pic:spPr>
                </pic:pic>
              </a:graphicData>
            </a:graphic>
          </wp:inline>
        </w:drawing>
      </w:r>
    </w:p>
    <w:p w:rsidR="00A404CF" w:rsidRDefault="00BF13D1" w:rsidP="003D0A3C">
      <w:pPr>
        <w:tabs>
          <w:tab w:val="left" w:pos="1518"/>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t>REPORT ON AGM</w:t>
      </w:r>
    </w:p>
    <w:p w:rsidR="00BF13D1" w:rsidRDefault="00BF13D1" w:rsidP="003D0A3C">
      <w:pPr>
        <w:tabs>
          <w:tab w:val="left" w:pos="1518"/>
        </w:tabs>
        <w:jc w:val="both"/>
        <w:rPr>
          <w:rFonts w:ascii="Times New Roman" w:hAnsi="Times New Roman" w:cs="Times New Roman"/>
          <w:sz w:val="24"/>
          <w:szCs w:val="24"/>
        </w:rPr>
      </w:pPr>
      <w:r>
        <w:rPr>
          <w:rFonts w:ascii="Times New Roman" w:hAnsi="Times New Roman" w:cs="Times New Roman"/>
          <w:sz w:val="24"/>
          <w:szCs w:val="24"/>
        </w:rPr>
        <w:t>Every Listed Company shall prepare &amp; filled with ROC a report on AGM in Form no. MGT-15 (as per section 121 of the Companies Act, 2013), within 15 days including a confirmation that the meeting was convened, held and conducted as per the provisions of the Companies Act, 2013.</w:t>
      </w:r>
    </w:p>
    <w:p w:rsidR="007B483B" w:rsidRDefault="007B483B" w:rsidP="003D0A3C">
      <w:pPr>
        <w:tabs>
          <w:tab w:val="left" w:pos="1518"/>
        </w:tabs>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noProof/>
        </w:rPr>
        <w:drawing>
          <wp:inline distT="0" distB="0" distL="0" distR="0">
            <wp:extent cx="2466975" cy="1845945"/>
            <wp:effectExtent l="19050" t="0" r="9525" b="0"/>
            <wp:docPr id="25" name="Picture 25" descr="Image result for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 result for report"/>
                    <pic:cNvPicPr>
                      <a:picLocks noChangeAspect="1" noChangeArrowheads="1"/>
                    </pic:cNvPicPr>
                  </pic:nvPicPr>
                  <pic:blipFill>
                    <a:blip r:embed="rId24"/>
                    <a:srcRect/>
                    <a:stretch>
                      <a:fillRect/>
                    </a:stretch>
                  </pic:blipFill>
                  <pic:spPr bwMode="auto">
                    <a:xfrm>
                      <a:off x="0" y="0"/>
                      <a:ext cx="2466975" cy="1845945"/>
                    </a:xfrm>
                    <a:prstGeom prst="rect">
                      <a:avLst/>
                    </a:prstGeom>
                    <a:noFill/>
                    <a:ln w="9525">
                      <a:noFill/>
                      <a:miter lim="800000"/>
                      <a:headEnd/>
                      <a:tailEnd/>
                    </a:ln>
                  </pic:spPr>
                </pic:pic>
              </a:graphicData>
            </a:graphic>
          </wp:inline>
        </w:drawing>
      </w:r>
    </w:p>
    <w:p w:rsidR="00BF13D1" w:rsidRDefault="00BF13D1" w:rsidP="00BF13D1">
      <w:pPr>
        <w:tabs>
          <w:tab w:val="left" w:pos="1518"/>
        </w:tabs>
        <w:jc w:val="both"/>
        <w:rPr>
          <w:rFonts w:ascii="Times New Roman" w:hAnsi="Times New Roman" w:cs="Times New Roman"/>
          <w:sz w:val="24"/>
          <w:szCs w:val="24"/>
        </w:rPr>
      </w:pPr>
      <w:r>
        <w:rPr>
          <w:rFonts w:ascii="Times New Roman" w:hAnsi="Times New Roman" w:cs="Times New Roman"/>
          <w:b/>
          <w:bCs/>
          <w:sz w:val="24"/>
          <w:szCs w:val="24"/>
          <w:u w:val="single"/>
        </w:rPr>
        <w:t>Signing on report-</w:t>
      </w:r>
      <w:r>
        <w:rPr>
          <w:rFonts w:ascii="Times New Roman" w:hAnsi="Times New Roman" w:cs="Times New Roman"/>
          <w:sz w:val="24"/>
          <w:szCs w:val="24"/>
        </w:rPr>
        <w:t xml:space="preserve"> Report shall be signed &amp; dated by the chairman of the meeting or by any 2 directors of the Company, one of whom shall be the M.D (if any) and CS.</w:t>
      </w:r>
    </w:p>
    <w:p w:rsidR="00FA5D6B" w:rsidRDefault="00FA5D6B" w:rsidP="00BF13D1">
      <w:pPr>
        <w:tabs>
          <w:tab w:val="left" w:pos="1518"/>
        </w:tabs>
        <w:jc w:val="both"/>
        <w:rPr>
          <w:rFonts w:ascii="Times New Roman" w:hAnsi="Times New Roman" w:cs="Times New Roman"/>
          <w:sz w:val="24"/>
          <w:szCs w:val="24"/>
        </w:rPr>
      </w:pPr>
      <w:r>
        <w:rPr>
          <w:rFonts w:ascii="Times New Roman" w:hAnsi="Times New Roman" w:cs="Times New Roman"/>
          <w:b/>
          <w:bCs/>
          <w:sz w:val="24"/>
          <w:szCs w:val="24"/>
          <w:u w:val="single"/>
        </w:rPr>
        <w:t>Contents of report-</w:t>
      </w:r>
      <w:r>
        <w:rPr>
          <w:rFonts w:ascii="Times New Roman" w:hAnsi="Times New Roman" w:cs="Times New Roman"/>
          <w:sz w:val="24"/>
          <w:szCs w:val="24"/>
        </w:rPr>
        <w:t xml:space="preserve"> Such report shall contain-</w:t>
      </w:r>
    </w:p>
    <w:p w:rsidR="00FA5D6B" w:rsidRDefault="00FA5D6B"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The day, date, time and venue of the AGM.</w:t>
      </w:r>
    </w:p>
    <w:p w:rsidR="00FA5D6B" w:rsidRDefault="00FA5D6B"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Confirmation with respect to appointment of chairman of the AGM.</w:t>
      </w:r>
    </w:p>
    <w:p w:rsidR="00FA5D6B" w:rsidRDefault="00FA5D6B"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No. of members attending the AGM &amp; Confirmation of quorum.</w:t>
      </w:r>
    </w:p>
    <w:p w:rsidR="00FA5D6B" w:rsidRDefault="00934E7E"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Confirmation with respect to compliance of Companies Act, 2013 and SS-2 with respect to calling, convening and conducting the AGM.</w:t>
      </w:r>
    </w:p>
    <w:p w:rsidR="00934E7E" w:rsidRDefault="00934E7E"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Business transacted at the AGM and result with a brief summary.</w:t>
      </w:r>
    </w:p>
    <w:p w:rsidR="00934E7E" w:rsidRPr="00FA5D6B" w:rsidRDefault="00934E7E" w:rsidP="00FA5D6B">
      <w:pPr>
        <w:pStyle w:val="ListParagraph"/>
        <w:numPr>
          <w:ilvl w:val="0"/>
          <w:numId w:val="29"/>
        </w:numPr>
        <w:tabs>
          <w:tab w:val="left" w:pos="1518"/>
        </w:tabs>
        <w:jc w:val="both"/>
        <w:rPr>
          <w:rFonts w:ascii="Times New Roman" w:hAnsi="Times New Roman" w:cs="Times New Roman"/>
          <w:sz w:val="24"/>
          <w:szCs w:val="24"/>
        </w:rPr>
      </w:pPr>
      <w:r>
        <w:rPr>
          <w:rFonts w:ascii="Times New Roman" w:hAnsi="Times New Roman" w:cs="Times New Roman"/>
          <w:sz w:val="24"/>
          <w:szCs w:val="24"/>
        </w:rPr>
        <w:t>Any other point relevant for inclusion in the report.</w:t>
      </w:r>
    </w:p>
    <w:p w:rsidR="00A404CF" w:rsidRDefault="00B67DAB" w:rsidP="00B67DAB">
      <w:pPr>
        <w:tabs>
          <w:tab w:val="left" w:pos="1518"/>
        </w:tabs>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DISCLOSURE OF MEETING</w:t>
      </w:r>
    </w:p>
    <w:p w:rsidR="00B67DAB" w:rsidRDefault="00B67DAB" w:rsidP="00B67DAB">
      <w:pPr>
        <w:tabs>
          <w:tab w:val="left" w:pos="1518"/>
        </w:tabs>
        <w:jc w:val="both"/>
        <w:rPr>
          <w:rFonts w:ascii="Times New Roman" w:hAnsi="Times New Roman" w:cs="Times New Roman"/>
          <w:sz w:val="24"/>
          <w:szCs w:val="24"/>
        </w:rPr>
      </w:pPr>
      <w:r w:rsidRPr="00F02F3C">
        <w:rPr>
          <w:rFonts w:ascii="Times New Roman" w:hAnsi="Times New Roman" w:cs="Times New Roman"/>
          <w:sz w:val="24"/>
          <w:szCs w:val="24"/>
        </w:rPr>
        <w:t xml:space="preserve">The Annual Return of a company shall disclose the </w:t>
      </w:r>
      <w:r>
        <w:rPr>
          <w:rFonts w:ascii="Times New Roman" w:hAnsi="Times New Roman" w:cs="Times New Roman"/>
          <w:sz w:val="24"/>
          <w:szCs w:val="24"/>
        </w:rPr>
        <w:t>date of AGM held during the financial year.</w:t>
      </w:r>
    </w:p>
    <w:p w:rsidR="009D4655" w:rsidRPr="00991943" w:rsidRDefault="009D4655" w:rsidP="009D4655">
      <w:pPr>
        <w:rPr>
          <w:rFonts w:ascii="Times New Roman" w:hAnsi="Times New Roman" w:cs="Times New Roman"/>
          <w:b/>
          <w:bCs/>
          <w:sz w:val="24"/>
          <w:szCs w:val="24"/>
          <w:u w:val="single"/>
        </w:rPr>
      </w:pPr>
      <w:r>
        <w:rPr>
          <w:rFonts w:ascii="Times New Roman" w:hAnsi="Times New Roman" w:cs="Times New Roman"/>
          <w:b/>
          <w:bCs/>
          <w:sz w:val="24"/>
          <w:szCs w:val="24"/>
          <w:u w:val="single"/>
        </w:rPr>
        <w:t>Some Abbreviation</w:t>
      </w:r>
    </w:p>
    <w:tbl>
      <w:tblPr>
        <w:tblStyle w:val="TableGrid"/>
        <w:tblW w:w="0" w:type="auto"/>
        <w:tblLook w:val="04A0"/>
      </w:tblPr>
      <w:tblGrid>
        <w:gridCol w:w="959"/>
        <w:gridCol w:w="8283"/>
      </w:tblGrid>
      <w:tr w:rsidR="009D4655" w:rsidTr="00CB46CF">
        <w:tc>
          <w:tcPr>
            <w:tcW w:w="959" w:type="dxa"/>
          </w:tcPr>
          <w:p w:rsidR="009D4655" w:rsidRPr="00991943" w:rsidRDefault="00414BDB" w:rsidP="00CB46CF">
            <w:pPr>
              <w:rPr>
                <w:rFonts w:ascii="Times New Roman" w:hAnsi="Times New Roman" w:cs="Times New Roman"/>
                <w:b/>
                <w:bCs/>
                <w:sz w:val="24"/>
                <w:szCs w:val="24"/>
              </w:rPr>
            </w:pPr>
            <w:r>
              <w:rPr>
                <w:rFonts w:ascii="Times New Roman" w:hAnsi="Times New Roman" w:cs="Times New Roman"/>
                <w:b/>
                <w:bCs/>
                <w:sz w:val="24"/>
                <w:szCs w:val="24"/>
              </w:rPr>
              <w:t>AGM</w:t>
            </w:r>
          </w:p>
        </w:tc>
        <w:tc>
          <w:tcPr>
            <w:tcW w:w="8283" w:type="dxa"/>
          </w:tcPr>
          <w:p w:rsidR="009D4655" w:rsidRPr="00991943" w:rsidRDefault="00414BDB" w:rsidP="00CB46CF">
            <w:pPr>
              <w:rPr>
                <w:rFonts w:ascii="Times New Roman" w:hAnsi="Times New Roman" w:cs="Times New Roman"/>
                <w:sz w:val="24"/>
                <w:szCs w:val="24"/>
              </w:rPr>
            </w:pPr>
            <w:r>
              <w:rPr>
                <w:rFonts w:ascii="Times New Roman" w:hAnsi="Times New Roman" w:cs="Times New Roman"/>
                <w:sz w:val="24"/>
                <w:szCs w:val="24"/>
              </w:rPr>
              <w:t>Annual General Meeting.</w:t>
            </w:r>
          </w:p>
        </w:tc>
      </w:tr>
      <w:tr w:rsidR="009D4655" w:rsidTr="00CB46CF">
        <w:tc>
          <w:tcPr>
            <w:tcW w:w="959" w:type="dxa"/>
          </w:tcPr>
          <w:p w:rsidR="009D4655" w:rsidRPr="00991943" w:rsidRDefault="009D4655" w:rsidP="00CB46CF">
            <w:pPr>
              <w:rPr>
                <w:rFonts w:ascii="Times New Roman" w:hAnsi="Times New Roman" w:cs="Times New Roman"/>
                <w:b/>
                <w:bCs/>
                <w:sz w:val="24"/>
                <w:szCs w:val="24"/>
              </w:rPr>
            </w:pPr>
            <w:r>
              <w:rPr>
                <w:rFonts w:ascii="Times New Roman" w:hAnsi="Times New Roman" w:cs="Times New Roman"/>
                <w:b/>
                <w:bCs/>
                <w:sz w:val="24"/>
                <w:szCs w:val="24"/>
              </w:rPr>
              <w:t>AOA</w:t>
            </w:r>
          </w:p>
        </w:tc>
        <w:tc>
          <w:tcPr>
            <w:tcW w:w="8283" w:type="dxa"/>
          </w:tcPr>
          <w:p w:rsidR="009D4655" w:rsidRDefault="009D4655" w:rsidP="00CB46CF">
            <w:pPr>
              <w:rPr>
                <w:rFonts w:ascii="Times New Roman" w:hAnsi="Times New Roman" w:cs="Times New Roman"/>
                <w:sz w:val="24"/>
                <w:szCs w:val="24"/>
              </w:rPr>
            </w:pPr>
            <w:r>
              <w:rPr>
                <w:rFonts w:ascii="Times New Roman" w:hAnsi="Times New Roman" w:cs="Times New Roman"/>
                <w:sz w:val="24"/>
                <w:szCs w:val="24"/>
              </w:rPr>
              <w:t>Articles of Association.</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BOD</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Board of Directors.</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CA</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Chartered Accountant.</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CMA</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Cost &amp; Management Accountant.</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CS</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Company Secretary.</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DIN</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Director Identification Number.</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EGM</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Extraa ordinary General Meeting.</w:t>
            </w:r>
          </w:p>
        </w:tc>
      </w:tr>
      <w:tr w:rsidR="009D4655" w:rsidTr="00CB46CF">
        <w:tc>
          <w:tcPr>
            <w:tcW w:w="959" w:type="dxa"/>
          </w:tcPr>
          <w:p w:rsidR="009D4655" w:rsidRDefault="00414BDB" w:rsidP="00CB46CF">
            <w:pPr>
              <w:rPr>
                <w:rFonts w:ascii="Times New Roman" w:hAnsi="Times New Roman" w:cs="Times New Roman"/>
                <w:b/>
                <w:bCs/>
                <w:sz w:val="24"/>
                <w:szCs w:val="24"/>
              </w:rPr>
            </w:pPr>
            <w:r>
              <w:rPr>
                <w:rFonts w:ascii="Times New Roman" w:hAnsi="Times New Roman" w:cs="Times New Roman"/>
                <w:b/>
                <w:bCs/>
                <w:sz w:val="24"/>
                <w:szCs w:val="24"/>
              </w:rPr>
              <w:t>KMP</w:t>
            </w:r>
          </w:p>
        </w:tc>
        <w:tc>
          <w:tcPr>
            <w:tcW w:w="8283" w:type="dxa"/>
          </w:tcPr>
          <w:p w:rsidR="009D4655" w:rsidRDefault="00414BDB" w:rsidP="00CB46CF">
            <w:pPr>
              <w:rPr>
                <w:rFonts w:ascii="Times New Roman" w:hAnsi="Times New Roman" w:cs="Times New Roman"/>
                <w:sz w:val="24"/>
                <w:szCs w:val="24"/>
              </w:rPr>
            </w:pPr>
            <w:r>
              <w:rPr>
                <w:rFonts w:ascii="Times New Roman" w:hAnsi="Times New Roman" w:cs="Times New Roman"/>
                <w:sz w:val="24"/>
                <w:szCs w:val="24"/>
              </w:rPr>
              <w:t>Key Managerial Person.</w:t>
            </w:r>
          </w:p>
        </w:tc>
      </w:tr>
      <w:tr w:rsidR="00414BDB" w:rsidTr="00CB46CF">
        <w:tc>
          <w:tcPr>
            <w:tcW w:w="959" w:type="dxa"/>
          </w:tcPr>
          <w:p w:rsidR="00414BDB" w:rsidRDefault="00414BDB" w:rsidP="00CB46CF">
            <w:pPr>
              <w:rPr>
                <w:rFonts w:ascii="Times New Roman" w:hAnsi="Times New Roman" w:cs="Times New Roman"/>
                <w:b/>
                <w:bCs/>
                <w:sz w:val="24"/>
                <w:szCs w:val="24"/>
              </w:rPr>
            </w:pPr>
            <w:r>
              <w:rPr>
                <w:rFonts w:ascii="Times New Roman" w:hAnsi="Times New Roman" w:cs="Times New Roman"/>
                <w:b/>
                <w:bCs/>
                <w:sz w:val="24"/>
                <w:szCs w:val="24"/>
              </w:rPr>
              <w:t>M.D</w:t>
            </w:r>
          </w:p>
        </w:tc>
        <w:tc>
          <w:tcPr>
            <w:tcW w:w="8283" w:type="dxa"/>
          </w:tcPr>
          <w:p w:rsidR="00414BDB" w:rsidRDefault="00414BDB" w:rsidP="00CB46CF">
            <w:pPr>
              <w:rPr>
                <w:rFonts w:ascii="Times New Roman" w:hAnsi="Times New Roman" w:cs="Times New Roman"/>
                <w:sz w:val="24"/>
                <w:szCs w:val="24"/>
              </w:rPr>
            </w:pPr>
            <w:r>
              <w:rPr>
                <w:rFonts w:ascii="Times New Roman" w:hAnsi="Times New Roman" w:cs="Times New Roman"/>
                <w:sz w:val="24"/>
                <w:szCs w:val="24"/>
              </w:rPr>
              <w:t>Managing Director.</w:t>
            </w:r>
          </w:p>
        </w:tc>
      </w:tr>
      <w:tr w:rsidR="00414BDB" w:rsidTr="00CB46CF">
        <w:tc>
          <w:tcPr>
            <w:tcW w:w="959" w:type="dxa"/>
          </w:tcPr>
          <w:p w:rsidR="00414BDB" w:rsidRDefault="00414BDB" w:rsidP="00CB46CF">
            <w:pPr>
              <w:rPr>
                <w:rFonts w:ascii="Times New Roman" w:hAnsi="Times New Roman" w:cs="Times New Roman"/>
                <w:b/>
                <w:bCs/>
                <w:sz w:val="24"/>
                <w:szCs w:val="24"/>
              </w:rPr>
            </w:pPr>
            <w:r>
              <w:rPr>
                <w:rFonts w:ascii="Times New Roman" w:hAnsi="Times New Roman" w:cs="Times New Roman"/>
                <w:b/>
                <w:bCs/>
                <w:sz w:val="24"/>
                <w:szCs w:val="24"/>
              </w:rPr>
              <w:t>MOA</w:t>
            </w:r>
          </w:p>
        </w:tc>
        <w:tc>
          <w:tcPr>
            <w:tcW w:w="8283" w:type="dxa"/>
          </w:tcPr>
          <w:p w:rsidR="00414BDB" w:rsidRDefault="00414BDB" w:rsidP="00CB46CF">
            <w:pPr>
              <w:rPr>
                <w:rFonts w:ascii="Times New Roman" w:hAnsi="Times New Roman" w:cs="Times New Roman"/>
                <w:sz w:val="24"/>
                <w:szCs w:val="24"/>
              </w:rPr>
            </w:pPr>
            <w:r>
              <w:rPr>
                <w:rFonts w:ascii="Times New Roman" w:hAnsi="Times New Roman" w:cs="Times New Roman"/>
                <w:sz w:val="24"/>
                <w:szCs w:val="24"/>
              </w:rPr>
              <w:t>Memorandum of Association.</w:t>
            </w:r>
          </w:p>
        </w:tc>
      </w:tr>
      <w:tr w:rsidR="00414BDB" w:rsidTr="00CB46CF">
        <w:tc>
          <w:tcPr>
            <w:tcW w:w="959" w:type="dxa"/>
          </w:tcPr>
          <w:p w:rsidR="00414BDB" w:rsidRDefault="00414BDB" w:rsidP="00CB46CF">
            <w:pPr>
              <w:rPr>
                <w:rFonts w:ascii="Times New Roman" w:hAnsi="Times New Roman" w:cs="Times New Roman"/>
                <w:b/>
                <w:bCs/>
                <w:sz w:val="24"/>
                <w:szCs w:val="24"/>
              </w:rPr>
            </w:pPr>
            <w:r>
              <w:rPr>
                <w:rFonts w:ascii="Times New Roman" w:hAnsi="Times New Roman" w:cs="Times New Roman"/>
                <w:b/>
                <w:bCs/>
                <w:sz w:val="24"/>
                <w:szCs w:val="24"/>
              </w:rPr>
              <w:t>NCLT</w:t>
            </w:r>
          </w:p>
        </w:tc>
        <w:tc>
          <w:tcPr>
            <w:tcW w:w="8283" w:type="dxa"/>
          </w:tcPr>
          <w:p w:rsidR="00414BDB" w:rsidRDefault="00414BDB" w:rsidP="00CB46CF">
            <w:pPr>
              <w:rPr>
                <w:rFonts w:ascii="Times New Roman" w:hAnsi="Times New Roman" w:cs="Times New Roman"/>
                <w:sz w:val="24"/>
                <w:szCs w:val="24"/>
              </w:rPr>
            </w:pPr>
            <w:r>
              <w:rPr>
                <w:rFonts w:ascii="Times New Roman" w:hAnsi="Times New Roman" w:cs="Times New Roman"/>
                <w:sz w:val="24"/>
                <w:szCs w:val="24"/>
              </w:rPr>
              <w:t>National Company Law Tribunal.</w:t>
            </w:r>
          </w:p>
        </w:tc>
      </w:tr>
      <w:tr w:rsidR="00414BDB" w:rsidTr="00CB46CF">
        <w:tc>
          <w:tcPr>
            <w:tcW w:w="959" w:type="dxa"/>
          </w:tcPr>
          <w:p w:rsidR="00414BDB" w:rsidRDefault="000A6F1D" w:rsidP="00CB46CF">
            <w:pPr>
              <w:rPr>
                <w:rFonts w:ascii="Times New Roman" w:hAnsi="Times New Roman" w:cs="Times New Roman"/>
                <w:b/>
                <w:bCs/>
                <w:sz w:val="24"/>
                <w:szCs w:val="24"/>
              </w:rPr>
            </w:pPr>
            <w:r>
              <w:rPr>
                <w:rFonts w:ascii="Times New Roman" w:hAnsi="Times New Roman" w:cs="Times New Roman"/>
                <w:b/>
                <w:bCs/>
                <w:sz w:val="24"/>
                <w:szCs w:val="24"/>
              </w:rPr>
              <w:t>OPC</w:t>
            </w:r>
          </w:p>
        </w:tc>
        <w:tc>
          <w:tcPr>
            <w:tcW w:w="8283" w:type="dxa"/>
          </w:tcPr>
          <w:p w:rsidR="00414BDB" w:rsidRDefault="000A6F1D" w:rsidP="00CB46CF">
            <w:pPr>
              <w:rPr>
                <w:rFonts w:ascii="Times New Roman" w:hAnsi="Times New Roman" w:cs="Times New Roman"/>
                <w:sz w:val="24"/>
                <w:szCs w:val="24"/>
              </w:rPr>
            </w:pPr>
            <w:r>
              <w:rPr>
                <w:rFonts w:ascii="Times New Roman" w:hAnsi="Times New Roman" w:cs="Times New Roman"/>
                <w:sz w:val="24"/>
                <w:szCs w:val="24"/>
              </w:rPr>
              <w:t>One Person Company.</w:t>
            </w:r>
          </w:p>
        </w:tc>
      </w:tr>
      <w:tr w:rsidR="000A6F1D" w:rsidTr="00CB46CF">
        <w:tc>
          <w:tcPr>
            <w:tcW w:w="959" w:type="dxa"/>
          </w:tcPr>
          <w:p w:rsidR="000A6F1D" w:rsidRDefault="000A6F1D" w:rsidP="00CB46CF">
            <w:pPr>
              <w:rPr>
                <w:rFonts w:ascii="Times New Roman" w:hAnsi="Times New Roman" w:cs="Times New Roman"/>
                <w:b/>
                <w:bCs/>
                <w:sz w:val="24"/>
                <w:szCs w:val="24"/>
              </w:rPr>
            </w:pPr>
            <w:r>
              <w:rPr>
                <w:rFonts w:ascii="Times New Roman" w:hAnsi="Times New Roman" w:cs="Times New Roman"/>
                <w:b/>
                <w:bCs/>
                <w:sz w:val="24"/>
                <w:szCs w:val="24"/>
              </w:rPr>
              <w:t>ROC</w:t>
            </w:r>
          </w:p>
        </w:tc>
        <w:tc>
          <w:tcPr>
            <w:tcW w:w="8283" w:type="dxa"/>
          </w:tcPr>
          <w:p w:rsidR="000A6F1D" w:rsidRDefault="000A6F1D" w:rsidP="00CB46CF">
            <w:pPr>
              <w:rPr>
                <w:rFonts w:ascii="Times New Roman" w:hAnsi="Times New Roman" w:cs="Times New Roman"/>
                <w:sz w:val="24"/>
                <w:szCs w:val="24"/>
              </w:rPr>
            </w:pPr>
            <w:r>
              <w:rPr>
                <w:rFonts w:ascii="Times New Roman" w:hAnsi="Times New Roman" w:cs="Times New Roman"/>
                <w:sz w:val="24"/>
                <w:szCs w:val="24"/>
              </w:rPr>
              <w:t>Registrar of Company.</w:t>
            </w:r>
          </w:p>
        </w:tc>
      </w:tr>
      <w:tr w:rsidR="000A6F1D" w:rsidTr="00CB46CF">
        <w:tc>
          <w:tcPr>
            <w:tcW w:w="959" w:type="dxa"/>
          </w:tcPr>
          <w:p w:rsidR="000A6F1D" w:rsidRDefault="000A6F1D" w:rsidP="00CB46CF">
            <w:pPr>
              <w:rPr>
                <w:rFonts w:ascii="Times New Roman" w:hAnsi="Times New Roman" w:cs="Times New Roman"/>
                <w:b/>
                <w:bCs/>
                <w:sz w:val="24"/>
                <w:szCs w:val="24"/>
              </w:rPr>
            </w:pPr>
            <w:r>
              <w:rPr>
                <w:rFonts w:ascii="Times New Roman" w:hAnsi="Times New Roman" w:cs="Times New Roman"/>
                <w:b/>
                <w:bCs/>
                <w:sz w:val="24"/>
                <w:szCs w:val="24"/>
              </w:rPr>
              <w:t>SME</w:t>
            </w:r>
          </w:p>
        </w:tc>
        <w:tc>
          <w:tcPr>
            <w:tcW w:w="8283" w:type="dxa"/>
          </w:tcPr>
          <w:p w:rsidR="000A6F1D" w:rsidRDefault="000A6F1D" w:rsidP="00CB46CF">
            <w:pPr>
              <w:rPr>
                <w:rFonts w:ascii="Times New Roman" w:hAnsi="Times New Roman" w:cs="Times New Roman"/>
                <w:sz w:val="24"/>
                <w:szCs w:val="24"/>
              </w:rPr>
            </w:pPr>
            <w:r>
              <w:rPr>
                <w:rFonts w:ascii="Times New Roman" w:hAnsi="Times New Roman" w:cs="Times New Roman"/>
                <w:sz w:val="24"/>
                <w:szCs w:val="24"/>
              </w:rPr>
              <w:t>Small &amp; Medium Enterprises.</w:t>
            </w:r>
          </w:p>
        </w:tc>
      </w:tr>
      <w:tr w:rsidR="000A6F1D" w:rsidTr="00CB46CF">
        <w:tc>
          <w:tcPr>
            <w:tcW w:w="959" w:type="dxa"/>
          </w:tcPr>
          <w:p w:rsidR="000A6F1D" w:rsidRDefault="000A6F1D" w:rsidP="00CB46CF">
            <w:pPr>
              <w:rPr>
                <w:rFonts w:ascii="Times New Roman" w:hAnsi="Times New Roman" w:cs="Times New Roman"/>
                <w:b/>
                <w:bCs/>
                <w:sz w:val="24"/>
                <w:szCs w:val="24"/>
              </w:rPr>
            </w:pPr>
            <w:r>
              <w:rPr>
                <w:rFonts w:ascii="Times New Roman" w:hAnsi="Times New Roman" w:cs="Times New Roman"/>
                <w:b/>
                <w:bCs/>
                <w:sz w:val="24"/>
                <w:szCs w:val="24"/>
              </w:rPr>
              <w:t>SS</w:t>
            </w:r>
          </w:p>
        </w:tc>
        <w:tc>
          <w:tcPr>
            <w:tcW w:w="8283" w:type="dxa"/>
          </w:tcPr>
          <w:p w:rsidR="000A6F1D" w:rsidRDefault="000A6F1D" w:rsidP="00CB46CF">
            <w:pPr>
              <w:rPr>
                <w:rFonts w:ascii="Times New Roman" w:hAnsi="Times New Roman" w:cs="Times New Roman"/>
                <w:sz w:val="24"/>
                <w:szCs w:val="24"/>
              </w:rPr>
            </w:pPr>
            <w:r>
              <w:rPr>
                <w:rFonts w:ascii="Times New Roman" w:hAnsi="Times New Roman" w:cs="Times New Roman"/>
                <w:sz w:val="24"/>
                <w:szCs w:val="24"/>
              </w:rPr>
              <w:t>Secretarial Standards.</w:t>
            </w:r>
          </w:p>
        </w:tc>
      </w:tr>
    </w:tbl>
    <w:p w:rsidR="009D4655" w:rsidRPr="00F02F3C" w:rsidRDefault="009D4655" w:rsidP="00B67DAB">
      <w:pPr>
        <w:tabs>
          <w:tab w:val="left" w:pos="1518"/>
        </w:tabs>
        <w:jc w:val="both"/>
        <w:rPr>
          <w:rFonts w:ascii="Times New Roman" w:hAnsi="Times New Roman" w:cs="Times New Roman"/>
          <w:sz w:val="24"/>
          <w:szCs w:val="24"/>
        </w:rPr>
      </w:pPr>
    </w:p>
    <w:p w:rsidR="00321E45" w:rsidRDefault="00CB128C" w:rsidP="00A963EB">
      <w:pPr>
        <w:tabs>
          <w:tab w:val="left" w:pos="3495"/>
        </w:tabs>
        <w:jc w:val="both"/>
        <w:rPr>
          <w:rFonts w:ascii="Times New Roman" w:hAnsi="Times New Roman" w:cs="Times New Roman"/>
          <w:sz w:val="24"/>
          <w:szCs w:val="24"/>
        </w:rPr>
      </w:pPr>
      <w:r w:rsidRPr="00CB128C">
        <w:rPr>
          <w:rFonts w:ascii="Times New Roman" w:hAnsi="Times New Roman" w:cs="Times New Roman"/>
          <w:b/>
          <w:bCs/>
          <w:sz w:val="24"/>
          <w:szCs w:val="24"/>
        </w:rPr>
        <w:t>Disclaimer:</w:t>
      </w:r>
      <w:r>
        <w:rPr>
          <w:rFonts w:ascii="Times New Roman" w:hAnsi="Times New Roman" w:cs="Times New Roman"/>
          <w:sz w:val="24"/>
          <w:szCs w:val="24"/>
        </w:rPr>
        <w:t>-</w:t>
      </w:r>
      <w:r w:rsidRPr="00CB128C">
        <w:rPr>
          <w:rFonts w:ascii="Times New Roman" w:hAnsi="Times New Roman" w:cs="Times New Roman"/>
          <w:sz w:val="24"/>
          <w:szCs w:val="24"/>
        </w:rPr>
        <w:t xml:space="preserve"> </w:t>
      </w:r>
      <w:r>
        <w:rPr>
          <w:rFonts w:ascii="Times New Roman" w:hAnsi="Times New Roman" w:cs="Times New Roman"/>
          <w:sz w:val="24"/>
          <w:szCs w:val="24"/>
        </w:rPr>
        <w:t>C</w:t>
      </w:r>
      <w:r w:rsidRPr="00CB128C">
        <w:rPr>
          <w:rFonts w:ascii="Times New Roman" w:hAnsi="Times New Roman" w:cs="Times New Roman"/>
          <w:sz w:val="24"/>
          <w:szCs w:val="24"/>
        </w:rPr>
        <w:t xml:space="preserve">ontents of this </w:t>
      </w:r>
      <w:r>
        <w:rPr>
          <w:rFonts w:ascii="Times New Roman" w:hAnsi="Times New Roman" w:cs="Times New Roman"/>
          <w:sz w:val="24"/>
          <w:szCs w:val="24"/>
        </w:rPr>
        <w:t>article</w:t>
      </w:r>
      <w:r w:rsidRPr="00CB128C">
        <w:rPr>
          <w:rFonts w:ascii="Times New Roman" w:hAnsi="Times New Roman" w:cs="Times New Roman"/>
          <w:sz w:val="24"/>
          <w:szCs w:val="24"/>
        </w:rPr>
        <w:t xml:space="preserve"> have been prepared on the basis of relevant </w:t>
      </w:r>
      <w:r w:rsidR="00CB46CF">
        <w:rPr>
          <w:rFonts w:ascii="Times New Roman" w:hAnsi="Times New Roman" w:cs="Times New Roman"/>
          <w:sz w:val="24"/>
          <w:szCs w:val="24"/>
        </w:rPr>
        <w:t xml:space="preserve">information and </w:t>
      </w:r>
      <w:r w:rsidRPr="00CB128C">
        <w:rPr>
          <w:rFonts w:ascii="Times New Roman" w:hAnsi="Times New Roman" w:cs="Times New Roman"/>
          <w:sz w:val="24"/>
          <w:szCs w:val="24"/>
        </w:rPr>
        <w:t>provisions. The observations of the author are personal view and the author do not take</w:t>
      </w:r>
      <w:r>
        <w:rPr>
          <w:rFonts w:ascii="Times New Roman" w:hAnsi="Times New Roman" w:cs="Times New Roman"/>
          <w:sz w:val="24"/>
          <w:szCs w:val="24"/>
        </w:rPr>
        <w:t xml:space="preserve"> any</w:t>
      </w:r>
      <w:r w:rsidRPr="00CB128C">
        <w:rPr>
          <w:rFonts w:ascii="Times New Roman" w:hAnsi="Times New Roman" w:cs="Times New Roman"/>
          <w:sz w:val="24"/>
          <w:szCs w:val="24"/>
        </w:rPr>
        <w:t xml:space="preserve"> responsibility of the same</w:t>
      </w:r>
      <w:r w:rsidR="00795275">
        <w:rPr>
          <w:rFonts w:ascii="Times New Roman" w:hAnsi="Times New Roman" w:cs="Times New Roman"/>
          <w:sz w:val="24"/>
          <w:szCs w:val="24"/>
        </w:rPr>
        <w:t xml:space="preserve"> &amp; any suggestion will be welcome by author.</w:t>
      </w:r>
    </w:p>
    <w:p w:rsidR="00C006FE" w:rsidRDefault="00795275" w:rsidP="00795275">
      <w:pPr>
        <w:tabs>
          <w:tab w:val="left" w:pos="3495"/>
        </w:tabs>
        <w:ind w:left="288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br/>
        <w:t xml:space="preserve">          </w:t>
      </w:r>
    </w:p>
    <w:p w:rsidR="00C006FE" w:rsidRDefault="00C006FE" w:rsidP="00B55CA3">
      <w:pPr>
        <w:pStyle w:val="ListParagraph"/>
        <w:tabs>
          <w:tab w:val="left" w:pos="2040"/>
        </w:tabs>
        <w:ind w:left="0"/>
        <w:jc w:val="both"/>
        <w:rPr>
          <w:rFonts w:ascii="Times New Roman" w:hAnsi="Times New Roman" w:cs="Times New Roman"/>
          <w:sz w:val="24"/>
          <w:szCs w:val="24"/>
        </w:rPr>
      </w:pPr>
    </w:p>
    <w:p w:rsidR="00C006FE" w:rsidRPr="00B55CA3" w:rsidRDefault="00C006FE" w:rsidP="00B55CA3">
      <w:pPr>
        <w:pStyle w:val="ListParagraph"/>
        <w:tabs>
          <w:tab w:val="left" w:pos="2040"/>
        </w:tabs>
        <w:ind w:left="0"/>
        <w:jc w:val="both"/>
        <w:rPr>
          <w:rFonts w:ascii="Times New Roman" w:hAnsi="Times New Roman" w:cs="Times New Roman"/>
          <w:sz w:val="24"/>
          <w:szCs w:val="24"/>
        </w:rPr>
      </w:pPr>
    </w:p>
    <w:p w:rsidR="00B55CA3" w:rsidRPr="00B55CA3" w:rsidRDefault="00B55CA3" w:rsidP="00B55CA3">
      <w:pPr>
        <w:pStyle w:val="ListParagraph"/>
        <w:tabs>
          <w:tab w:val="left" w:pos="2040"/>
        </w:tabs>
        <w:ind w:left="0"/>
        <w:jc w:val="both"/>
        <w:rPr>
          <w:rFonts w:ascii="Times New Roman" w:hAnsi="Times New Roman" w:cs="Times New Roman"/>
          <w:b/>
          <w:bCs/>
          <w:sz w:val="24"/>
          <w:szCs w:val="24"/>
        </w:rPr>
      </w:pPr>
    </w:p>
    <w:sectPr w:rsidR="00B55CA3" w:rsidRPr="00B55CA3" w:rsidSect="00593C64">
      <w:headerReference w:type="default" r:id="rId25"/>
      <w:footerReference w:type="default" r:id="rId26"/>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4BC4" w:rsidRDefault="00594BC4" w:rsidP="00593C64">
      <w:pPr>
        <w:spacing w:after="0" w:line="240" w:lineRule="auto"/>
      </w:pPr>
      <w:r>
        <w:separator/>
      </w:r>
    </w:p>
  </w:endnote>
  <w:endnote w:type="continuationSeparator" w:id="1">
    <w:p w:rsidR="00594BC4" w:rsidRDefault="00594BC4" w:rsidP="00593C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311640"/>
      <w:docPartObj>
        <w:docPartGallery w:val="Page Numbers (Bottom of Page)"/>
        <w:docPartUnique/>
      </w:docPartObj>
    </w:sdtPr>
    <w:sdtContent>
      <w:p w:rsidR="00CB46CF" w:rsidRDefault="00CB46CF">
        <w:pPr>
          <w:pStyle w:val="Footer"/>
          <w:jc w:val="center"/>
        </w:pPr>
        <w:fldSimple w:instr=" PAGE   \* MERGEFORMAT ">
          <w:r w:rsidR="00E46AE3">
            <w:rPr>
              <w:noProof/>
            </w:rPr>
            <w:t>19</w:t>
          </w:r>
        </w:fldSimple>
      </w:p>
    </w:sdtContent>
  </w:sdt>
  <w:p w:rsidR="00CB46CF" w:rsidRDefault="00CB46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4BC4" w:rsidRDefault="00594BC4" w:rsidP="00593C64">
      <w:pPr>
        <w:spacing w:after="0" w:line="240" w:lineRule="auto"/>
      </w:pPr>
      <w:r>
        <w:separator/>
      </w:r>
    </w:p>
  </w:footnote>
  <w:footnote w:type="continuationSeparator" w:id="1">
    <w:p w:rsidR="00594BC4" w:rsidRDefault="00594BC4" w:rsidP="00593C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6CF" w:rsidRDefault="00CB46CF" w:rsidP="00593C64">
    <w:pPr>
      <w:autoSpaceDE w:val="0"/>
      <w:autoSpaceDN w:val="0"/>
      <w:adjustRightInd w:val="0"/>
      <w:spacing w:after="0" w:line="240" w:lineRule="auto"/>
      <w:rPr>
        <w:rFonts w:ascii="Calibri" w:hAnsi="Calibri" w:cs="Calibri"/>
        <w:color w:val="0000FF"/>
        <w:sz w:val="21"/>
        <w:szCs w:val="21"/>
      </w:rPr>
    </w:pPr>
    <w:r w:rsidRPr="00051359">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05901" o:spid="_x0000_s1025" type="#_x0000_t136" style="position:absolute;margin-left:0;margin-top:0;width:572.65pt;height:63.6pt;rotation:315;z-index:-251658752;mso-position-horizontal:center;mso-position-horizontal-relative:margin;mso-position-vertical:center;mso-position-vertical-relative:margin" o:allowincell="f" fillcolor="#a5a5a5 [2092]" stroked="f">
          <v:fill opacity=".5"/>
          <v:textpath style="font-family:&quot;Times New Roman&quot;;font-size:1pt" string="CS SHIVAM SINGHAL"/>
          <w10:wrap anchorx="margin" anchory="margin"/>
        </v:shape>
      </w:pict>
    </w:r>
    <w:r>
      <w:rPr>
        <w:rFonts w:ascii="Calibri" w:hAnsi="Calibri" w:cs="Calibri"/>
        <w:color w:val="000000"/>
        <w:sz w:val="21"/>
        <w:szCs w:val="21"/>
      </w:rPr>
      <w:t xml:space="preserve">CS SHIVAM SINGHAL </w:t>
    </w:r>
    <w:r>
      <w:rPr>
        <w:rFonts w:ascii="Calibri" w:hAnsi="Calibri" w:cs="Calibri"/>
        <w:color w:val="000000"/>
        <w:sz w:val="21"/>
        <w:szCs w:val="21"/>
      </w:rPr>
      <w:tab/>
    </w:r>
    <w:r>
      <w:rPr>
        <w:rFonts w:ascii="Calibri" w:hAnsi="Calibri" w:cs="Calibri"/>
        <w:color w:val="000000"/>
        <w:sz w:val="21"/>
        <w:szCs w:val="21"/>
      </w:rPr>
      <w:tab/>
    </w:r>
    <w:r>
      <w:rPr>
        <w:rFonts w:ascii="Calibri" w:hAnsi="Calibri" w:cs="Calibri"/>
        <w:color w:val="000000"/>
        <w:sz w:val="21"/>
        <w:szCs w:val="21"/>
      </w:rPr>
      <w:tab/>
    </w:r>
    <w:r>
      <w:rPr>
        <w:rFonts w:ascii="Calibri" w:hAnsi="Calibri" w:cs="Calibri"/>
        <w:color w:val="000000"/>
        <w:sz w:val="21"/>
        <w:szCs w:val="21"/>
      </w:rPr>
      <w:tab/>
    </w:r>
    <w:r>
      <w:rPr>
        <w:rFonts w:ascii="Calibri" w:hAnsi="Calibri" w:cs="Calibri"/>
        <w:color w:val="000000"/>
        <w:sz w:val="21"/>
        <w:szCs w:val="21"/>
      </w:rPr>
      <w:tab/>
      <w:t xml:space="preserve">E-mail id ‐ </w:t>
    </w:r>
    <w:r>
      <w:rPr>
        <w:rFonts w:ascii="Calibri" w:hAnsi="Calibri" w:cs="Calibri"/>
        <w:color w:val="0000FF"/>
        <w:sz w:val="21"/>
        <w:szCs w:val="21"/>
      </w:rPr>
      <w:t>csshivamsinghal17@gmail.com</w:t>
    </w:r>
  </w:p>
  <w:p w:rsidR="00CB46CF" w:rsidRDefault="00CB46CF" w:rsidP="00593C64">
    <w:pPr>
      <w:pStyle w:val="Header"/>
    </w:pPr>
    <w:r>
      <w:rPr>
        <w:rFonts w:ascii="Calibri" w:hAnsi="Calibri" w:cs="Calibri"/>
        <w:color w:val="000000"/>
        <w:sz w:val="21"/>
        <w:szCs w:val="21"/>
      </w:rPr>
      <w:t xml:space="preserve">ACS, B.COM </w:t>
    </w:r>
    <w:r>
      <w:rPr>
        <w:rFonts w:ascii="Calibri" w:hAnsi="Calibri" w:cs="Calibri"/>
        <w:color w:val="000000"/>
        <w:sz w:val="21"/>
        <w:szCs w:val="21"/>
      </w:rPr>
      <w:tab/>
      <w:t xml:space="preserve">                                                                                    Contact ‐ 9359135062, 8750993347</w:t>
    </w:r>
  </w:p>
  <w:p w:rsidR="00CB46CF" w:rsidRDefault="00CB46C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9686E"/>
    <w:multiLevelType w:val="hybridMultilevel"/>
    <w:tmpl w:val="2B22040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AD1819"/>
    <w:multiLevelType w:val="hybridMultilevel"/>
    <w:tmpl w:val="7410FAD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89D1FEA"/>
    <w:multiLevelType w:val="hybridMultilevel"/>
    <w:tmpl w:val="3AAE9DB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E24213B"/>
    <w:multiLevelType w:val="hybridMultilevel"/>
    <w:tmpl w:val="02A486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0ECA06B6"/>
    <w:multiLevelType w:val="hybridMultilevel"/>
    <w:tmpl w:val="26C012D0"/>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106A7653"/>
    <w:multiLevelType w:val="hybridMultilevel"/>
    <w:tmpl w:val="305CB14A"/>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72A5010"/>
    <w:multiLevelType w:val="hybridMultilevel"/>
    <w:tmpl w:val="9788BF7C"/>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1C5B01C8"/>
    <w:multiLevelType w:val="hybridMultilevel"/>
    <w:tmpl w:val="2302599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1F3E578F"/>
    <w:multiLevelType w:val="hybridMultilevel"/>
    <w:tmpl w:val="C43CE81E"/>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21586F66"/>
    <w:multiLevelType w:val="hybridMultilevel"/>
    <w:tmpl w:val="F706260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2BF513A4"/>
    <w:multiLevelType w:val="hybridMultilevel"/>
    <w:tmpl w:val="3F88D6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30A852CE"/>
    <w:multiLevelType w:val="hybridMultilevel"/>
    <w:tmpl w:val="FE36149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3A25680E"/>
    <w:multiLevelType w:val="hybridMultilevel"/>
    <w:tmpl w:val="A0CE7F6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408028F7"/>
    <w:multiLevelType w:val="hybridMultilevel"/>
    <w:tmpl w:val="6BBA60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42EC1B8F"/>
    <w:multiLevelType w:val="hybridMultilevel"/>
    <w:tmpl w:val="DECCC43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47247172"/>
    <w:multiLevelType w:val="hybridMultilevel"/>
    <w:tmpl w:val="CF8E2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488F5A01"/>
    <w:multiLevelType w:val="hybridMultilevel"/>
    <w:tmpl w:val="3CE45EB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nsid w:val="48EB12E0"/>
    <w:multiLevelType w:val="hybridMultilevel"/>
    <w:tmpl w:val="A84CFB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nsid w:val="4CEB0981"/>
    <w:multiLevelType w:val="hybridMultilevel"/>
    <w:tmpl w:val="96CA482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4EB5430C"/>
    <w:multiLevelType w:val="hybridMultilevel"/>
    <w:tmpl w:val="E296266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78604B4"/>
    <w:multiLevelType w:val="hybridMultilevel"/>
    <w:tmpl w:val="384AC9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nsid w:val="58807CBB"/>
    <w:multiLevelType w:val="hybridMultilevel"/>
    <w:tmpl w:val="4F9A44CE"/>
    <w:lvl w:ilvl="0" w:tplc="4009000B">
      <w:start w:val="1"/>
      <w:numFmt w:val="bullet"/>
      <w:lvlText w:val=""/>
      <w:lvlJc w:val="left"/>
      <w:pPr>
        <w:ind w:left="825" w:hanging="360"/>
      </w:pPr>
      <w:rPr>
        <w:rFonts w:ascii="Wingdings" w:hAnsi="Wingdings" w:hint="default"/>
      </w:rPr>
    </w:lvl>
    <w:lvl w:ilvl="1" w:tplc="40090003" w:tentative="1">
      <w:start w:val="1"/>
      <w:numFmt w:val="bullet"/>
      <w:lvlText w:val="o"/>
      <w:lvlJc w:val="left"/>
      <w:pPr>
        <w:ind w:left="1545" w:hanging="360"/>
      </w:pPr>
      <w:rPr>
        <w:rFonts w:ascii="Courier New" w:hAnsi="Courier New" w:cs="Courier New" w:hint="default"/>
      </w:rPr>
    </w:lvl>
    <w:lvl w:ilvl="2" w:tplc="40090005" w:tentative="1">
      <w:start w:val="1"/>
      <w:numFmt w:val="bullet"/>
      <w:lvlText w:val=""/>
      <w:lvlJc w:val="left"/>
      <w:pPr>
        <w:ind w:left="2265" w:hanging="360"/>
      </w:pPr>
      <w:rPr>
        <w:rFonts w:ascii="Wingdings" w:hAnsi="Wingdings" w:hint="default"/>
      </w:rPr>
    </w:lvl>
    <w:lvl w:ilvl="3" w:tplc="40090001" w:tentative="1">
      <w:start w:val="1"/>
      <w:numFmt w:val="bullet"/>
      <w:lvlText w:val=""/>
      <w:lvlJc w:val="left"/>
      <w:pPr>
        <w:ind w:left="2985" w:hanging="360"/>
      </w:pPr>
      <w:rPr>
        <w:rFonts w:ascii="Symbol" w:hAnsi="Symbol" w:hint="default"/>
      </w:rPr>
    </w:lvl>
    <w:lvl w:ilvl="4" w:tplc="40090003" w:tentative="1">
      <w:start w:val="1"/>
      <w:numFmt w:val="bullet"/>
      <w:lvlText w:val="o"/>
      <w:lvlJc w:val="left"/>
      <w:pPr>
        <w:ind w:left="3705" w:hanging="360"/>
      </w:pPr>
      <w:rPr>
        <w:rFonts w:ascii="Courier New" w:hAnsi="Courier New" w:cs="Courier New" w:hint="default"/>
      </w:rPr>
    </w:lvl>
    <w:lvl w:ilvl="5" w:tplc="40090005" w:tentative="1">
      <w:start w:val="1"/>
      <w:numFmt w:val="bullet"/>
      <w:lvlText w:val=""/>
      <w:lvlJc w:val="left"/>
      <w:pPr>
        <w:ind w:left="4425" w:hanging="360"/>
      </w:pPr>
      <w:rPr>
        <w:rFonts w:ascii="Wingdings" w:hAnsi="Wingdings" w:hint="default"/>
      </w:rPr>
    </w:lvl>
    <w:lvl w:ilvl="6" w:tplc="40090001" w:tentative="1">
      <w:start w:val="1"/>
      <w:numFmt w:val="bullet"/>
      <w:lvlText w:val=""/>
      <w:lvlJc w:val="left"/>
      <w:pPr>
        <w:ind w:left="5145" w:hanging="360"/>
      </w:pPr>
      <w:rPr>
        <w:rFonts w:ascii="Symbol" w:hAnsi="Symbol" w:hint="default"/>
      </w:rPr>
    </w:lvl>
    <w:lvl w:ilvl="7" w:tplc="40090003" w:tentative="1">
      <w:start w:val="1"/>
      <w:numFmt w:val="bullet"/>
      <w:lvlText w:val="o"/>
      <w:lvlJc w:val="left"/>
      <w:pPr>
        <w:ind w:left="5865" w:hanging="360"/>
      </w:pPr>
      <w:rPr>
        <w:rFonts w:ascii="Courier New" w:hAnsi="Courier New" w:cs="Courier New" w:hint="default"/>
      </w:rPr>
    </w:lvl>
    <w:lvl w:ilvl="8" w:tplc="40090005" w:tentative="1">
      <w:start w:val="1"/>
      <w:numFmt w:val="bullet"/>
      <w:lvlText w:val=""/>
      <w:lvlJc w:val="left"/>
      <w:pPr>
        <w:ind w:left="6585" w:hanging="360"/>
      </w:pPr>
      <w:rPr>
        <w:rFonts w:ascii="Wingdings" w:hAnsi="Wingdings" w:hint="default"/>
      </w:rPr>
    </w:lvl>
  </w:abstractNum>
  <w:abstractNum w:abstractNumId="22">
    <w:nsid w:val="5FC5521A"/>
    <w:multiLevelType w:val="hybridMultilevel"/>
    <w:tmpl w:val="CC0EF3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6B0E34E9"/>
    <w:multiLevelType w:val="hybridMultilevel"/>
    <w:tmpl w:val="1854C65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6E312C22"/>
    <w:multiLevelType w:val="hybridMultilevel"/>
    <w:tmpl w:val="B1940D8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nsid w:val="70A41D31"/>
    <w:multiLevelType w:val="hybridMultilevel"/>
    <w:tmpl w:val="3526817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528638B"/>
    <w:multiLevelType w:val="hybridMultilevel"/>
    <w:tmpl w:val="344A4FC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5797DCA"/>
    <w:multiLevelType w:val="hybridMultilevel"/>
    <w:tmpl w:val="15D03B8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9451A9E"/>
    <w:multiLevelType w:val="hybridMultilevel"/>
    <w:tmpl w:val="8A44B7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9"/>
  </w:num>
  <w:num w:numId="2">
    <w:abstractNumId w:val="3"/>
  </w:num>
  <w:num w:numId="3">
    <w:abstractNumId w:val="20"/>
  </w:num>
  <w:num w:numId="4">
    <w:abstractNumId w:val="25"/>
  </w:num>
  <w:num w:numId="5">
    <w:abstractNumId w:val="23"/>
  </w:num>
  <w:num w:numId="6">
    <w:abstractNumId w:val="9"/>
  </w:num>
  <w:num w:numId="7">
    <w:abstractNumId w:val="27"/>
  </w:num>
  <w:num w:numId="8">
    <w:abstractNumId w:val="16"/>
  </w:num>
  <w:num w:numId="9">
    <w:abstractNumId w:val="26"/>
  </w:num>
  <w:num w:numId="10">
    <w:abstractNumId w:val="8"/>
  </w:num>
  <w:num w:numId="11">
    <w:abstractNumId w:val="4"/>
  </w:num>
  <w:num w:numId="12">
    <w:abstractNumId w:val="18"/>
  </w:num>
  <w:num w:numId="13">
    <w:abstractNumId w:val="17"/>
  </w:num>
  <w:num w:numId="14">
    <w:abstractNumId w:val="10"/>
  </w:num>
  <w:num w:numId="15">
    <w:abstractNumId w:val="28"/>
  </w:num>
  <w:num w:numId="16">
    <w:abstractNumId w:val="12"/>
  </w:num>
  <w:num w:numId="17">
    <w:abstractNumId w:val="13"/>
  </w:num>
  <w:num w:numId="18">
    <w:abstractNumId w:val="21"/>
  </w:num>
  <w:num w:numId="19">
    <w:abstractNumId w:val="22"/>
  </w:num>
  <w:num w:numId="20">
    <w:abstractNumId w:val="14"/>
  </w:num>
  <w:num w:numId="21">
    <w:abstractNumId w:val="11"/>
  </w:num>
  <w:num w:numId="22">
    <w:abstractNumId w:val="7"/>
  </w:num>
  <w:num w:numId="23">
    <w:abstractNumId w:val="0"/>
  </w:num>
  <w:num w:numId="24">
    <w:abstractNumId w:val="24"/>
  </w:num>
  <w:num w:numId="25">
    <w:abstractNumId w:val="15"/>
  </w:num>
  <w:num w:numId="26">
    <w:abstractNumId w:val="1"/>
  </w:num>
  <w:num w:numId="27">
    <w:abstractNumId w:val="2"/>
  </w:num>
  <w:num w:numId="28">
    <w:abstractNumId w:val="6"/>
  </w:num>
  <w:num w:numId="2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21506"/>
    <o:shapelayout v:ext="edit">
      <o:idmap v:ext="edit" data="1"/>
    </o:shapelayout>
  </w:hdrShapeDefaults>
  <w:footnotePr>
    <w:footnote w:id="0"/>
    <w:footnote w:id="1"/>
  </w:footnotePr>
  <w:endnotePr>
    <w:endnote w:id="0"/>
    <w:endnote w:id="1"/>
  </w:endnotePr>
  <w:compat>
    <w:useFELayout/>
  </w:compat>
  <w:rsids>
    <w:rsidRoot w:val="00593C64"/>
    <w:rsid w:val="00010FED"/>
    <w:rsid w:val="00017225"/>
    <w:rsid w:val="0003171D"/>
    <w:rsid w:val="00051359"/>
    <w:rsid w:val="0009757E"/>
    <w:rsid w:val="000A2F89"/>
    <w:rsid w:val="000A6F1D"/>
    <w:rsid w:val="000A7892"/>
    <w:rsid w:val="000B3613"/>
    <w:rsid w:val="000B6B25"/>
    <w:rsid w:val="000D2EC4"/>
    <w:rsid w:val="000D5216"/>
    <w:rsid w:val="000E4DB3"/>
    <w:rsid w:val="000F5F97"/>
    <w:rsid w:val="00100B63"/>
    <w:rsid w:val="00121F6C"/>
    <w:rsid w:val="001326B0"/>
    <w:rsid w:val="0013369D"/>
    <w:rsid w:val="0016285B"/>
    <w:rsid w:val="00187288"/>
    <w:rsid w:val="00194B7A"/>
    <w:rsid w:val="001B6DBD"/>
    <w:rsid w:val="001F16B4"/>
    <w:rsid w:val="00213FA5"/>
    <w:rsid w:val="00215350"/>
    <w:rsid w:val="002308AC"/>
    <w:rsid w:val="002576C4"/>
    <w:rsid w:val="0026700B"/>
    <w:rsid w:val="00273D16"/>
    <w:rsid w:val="00284AA3"/>
    <w:rsid w:val="002C5777"/>
    <w:rsid w:val="002F78EB"/>
    <w:rsid w:val="00321E45"/>
    <w:rsid w:val="0032385B"/>
    <w:rsid w:val="003246D8"/>
    <w:rsid w:val="003724AB"/>
    <w:rsid w:val="003B5AC7"/>
    <w:rsid w:val="003D0A3C"/>
    <w:rsid w:val="003F5AA6"/>
    <w:rsid w:val="00414BDB"/>
    <w:rsid w:val="00444DC1"/>
    <w:rsid w:val="00446C7B"/>
    <w:rsid w:val="0047228B"/>
    <w:rsid w:val="004727DC"/>
    <w:rsid w:val="00475DBE"/>
    <w:rsid w:val="004A2FFE"/>
    <w:rsid w:val="004C49D0"/>
    <w:rsid w:val="004C4A5F"/>
    <w:rsid w:val="004C528F"/>
    <w:rsid w:val="00504742"/>
    <w:rsid w:val="005317EB"/>
    <w:rsid w:val="00593C64"/>
    <w:rsid w:val="00594BC4"/>
    <w:rsid w:val="00604C41"/>
    <w:rsid w:val="00674F54"/>
    <w:rsid w:val="006D1997"/>
    <w:rsid w:val="006D1C64"/>
    <w:rsid w:val="006D61CA"/>
    <w:rsid w:val="00704D7E"/>
    <w:rsid w:val="00711686"/>
    <w:rsid w:val="00734DA6"/>
    <w:rsid w:val="00737110"/>
    <w:rsid w:val="00743E47"/>
    <w:rsid w:val="007636BD"/>
    <w:rsid w:val="007933FA"/>
    <w:rsid w:val="00795275"/>
    <w:rsid w:val="007A1436"/>
    <w:rsid w:val="007B40C0"/>
    <w:rsid w:val="007B483B"/>
    <w:rsid w:val="007C6379"/>
    <w:rsid w:val="00833173"/>
    <w:rsid w:val="008468D3"/>
    <w:rsid w:val="008A5C74"/>
    <w:rsid w:val="008B4F52"/>
    <w:rsid w:val="008D484D"/>
    <w:rsid w:val="008F3ED0"/>
    <w:rsid w:val="00915B94"/>
    <w:rsid w:val="00921719"/>
    <w:rsid w:val="009232F4"/>
    <w:rsid w:val="00934E7E"/>
    <w:rsid w:val="00946EA1"/>
    <w:rsid w:val="00961F70"/>
    <w:rsid w:val="009625BE"/>
    <w:rsid w:val="009A5F95"/>
    <w:rsid w:val="009D1ED4"/>
    <w:rsid w:val="009D4655"/>
    <w:rsid w:val="00A24CED"/>
    <w:rsid w:val="00A258D6"/>
    <w:rsid w:val="00A269E8"/>
    <w:rsid w:val="00A404CF"/>
    <w:rsid w:val="00A4482F"/>
    <w:rsid w:val="00A64C99"/>
    <w:rsid w:val="00A702B1"/>
    <w:rsid w:val="00A70D57"/>
    <w:rsid w:val="00A75732"/>
    <w:rsid w:val="00A87F2D"/>
    <w:rsid w:val="00A963EB"/>
    <w:rsid w:val="00AB6039"/>
    <w:rsid w:val="00AC31C7"/>
    <w:rsid w:val="00B001CF"/>
    <w:rsid w:val="00B14730"/>
    <w:rsid w:val="00B24063"/>
    <w:rsid w:val="00B37382"/>
    <w:rsid w:val="00B44D71"/>
    <w:rsid w:val="00B55CA3"/>
    <w:rsid w:val="00B57120"/>
    <w:rsid w:val="00B67DAB"/>
    <w:rsid w:val="00BF13D1"/>
    <w:rsid w:val="00C006FE"/>
    <w:rsid w:val="00C10FE8"/>
    <w:rsid w:val="00C2575C"/>
    <w:rsid w:val="00C47EA5"/>
    <w:rsid w:val="00C55420"/>
    <w:rsid w:val="00C65EE4"/>
    <w:rsid w:val="00C84E2D"/>
    <w:rsid w:val="00CB128C"/>
    <w:rsid w:val="00CB46CF"/>
    <w:rsid w:val="00CF2019"/>
    <w:rsid w:val="00CF7DA3"/>
    <w:rsid w:val="00D45304"/>
    <w:rsid w:val="00D460ED"/>
    <w:rsid w:val="00D772A0"/>
    <w:rsid w:val="00D87A31"/>
    <w:rsid w:val="00DD7650"/>
    <w:rsid w:val="00E13254"/>
    <w:rsid w:val="00E250D2"/>
    <w:rsid w:val="00E36451"/>
    <w:rsid w:val="00E46AE3"/>
    <w:rsid w:val="00E5511D"/>
    <w:rsid w:val="00E86CE6"/>
    <w:rsid w:val="00E95124"/>
    <w:rsid w:val="00EC1831"/>
    <w:rsid w:val="00EC66A9"/>
    <w:rsid w:val="00EE5F15"/>
    <w:rsid w:val="00EF18DD"/>
    <w:rsid w:val="00EF6724"/>
    <w:rsid w:val="00F15C06"/>
    <w:rsid w:val="00F17742"/>
    <w:rsid w:val="00F24C3F"/>
    <w:rsid w:val="00F41D03"/>
    <w:rsid w:val="00F7598B"/>
    <w:rsid w:val="00F838BA"/>
    <w:rsid w:val="00F974DB"/>
    <w:rsid w:val="00FA5D47"/>
    <w:rsid w:val="00FA5D6B"/>
    <w:rsid w:val="00FB0F89"/>
    <w:rsid w:val="00FC1160"/>
    <w:rsid w:val="00FD18FB"/>
    <w:rsid w:val="00FE5F23"/>
    <w:rsid w:val="00FF0CB8"/>
    <w:rsid w:val="00FF257D"/>
  </w:rsids>
  <m:mathPr>
    <m:mathFont m:val="Cambria Math"/>
    <m:brkBin m:val="before"/>
    <m:brkBinSub m:val="--"/>
    <m:smallFrac m:val="off"/>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2"/>
      <o:rules v:ext="edit">
        <o:r id="V:Rule41" type="connector" idref="#_x0000_s2084"/>
        <o:r id="V:Rule42" type="connector" idref="#_x0000_s2104"/>
        <o:r id="V:Rule43" type="connector" idref="#_x0000_s2106"/>
        <o:r id="V:Rule44" type="connector" idref="#_x0000_s2085"/>
        <o:r id="V:Rule45" type="connector" idref="#_x0000_s2117"/>
        <o:r id="V:Rule46" type="connector" idref="#_x0000_s2080"/>
        <o:r id="V:Rule47" type="connector" idref="#_x0000_s2078"/>
        <o:r id="V:Rule48" type="connector" idref="#_x0000_s2113"/>
        <o:r id="V:Rule49" type="connector" idref="#_x0000_s2081"/>
        <o:r id="V:Rule50" type="connector" idref="#_x0000_s2087"/>
        <o:r id="V:Rule51" type="connector" idref="#_x0000_s2066"/>
        <o:r id="V:Rule52" type="connector" idref="#_x0000_s2090"/>
        <o:r id="V:Rule53" type="connector" idref="#_x0000_s2079"/>
        <o:r id="V:Rule54" type="connector" idref="#_x0000_s2110"/>
        <o:r id="V:Rule55" type="connector" idref="#_x0000_s2086"/>
        <o:r id="V:Rule56" type="connector" idref="#_x0000_s2112"/>
        <o:r id="V:Rule57" type="connector" idref="#_x0000_s2108"/>
        <o:r id="V:Rule58" type="connector" idref="#_x0000_s2111"/>
        <o:r id="V:Rule59" type="connector" idref="#_x0000_s2091"/>
        <o:r id="V:Rule60" type="connector" idref="#_x0000_s2103"/>
        <o:r id="V:Rule61" type="connector" idref="#_x0000_s2061"/>
        <o:r id="V:Rule62" type="connector" idref="#_x0000_s2067"/>
        <o:r id="V:Rule63" type="connector" idref="#_x0000_s2100"/>
        <o:r id="V:Rule64" type="connector" idref="#_x0000_s2057"/>
        <o:r id="V:Rule65" type="connector" idref="#_x0000_s2068"/>
        <o:r id="V:Rule66" type="connector" idref="#_x0000_s2096"/>
        <o:r id="V:Rule67" type="connector" idref="#_x0000_s2055"/>
        <o:r id="V:Rule68" type="connector" idref="#_x0000_s2095"/>
        <o:r id="V:Rule69" type="connector" idref="#_x0000_s2059"/>
        <o:r id="V:Rule70" type="connector" idref="#_x0000_s2069"/>
        <o:r id="V:Rule71" type="connector" idref="#_x0000_s2102"/>
        <o:r id="V:Rule72" type="connector" idref="#_x0000_s2056"/>
        <o:r id="V:Rule73" type="connector" idref="#_x0000_s2062"/>
        <o:r id="V:Rule74" type="connector" idref="#_x0000_s2101"/>
        <o:r id="V:Rule75" type="connector" idref="#_x0000_s2060"/>
        <o:r id="V:Rule76" type="connector" idref="#_x0000_s2094"/>
        <o:r id="V:Rule77" type="connector" idref="#_x0000_s2105"/>
        <o:r id="V:Rule78" type="connector" idref="#_x0000_s2054"/>
        <o:r id="V:Rule79" type="connector" idref="#_x0000_s2097"/>
        <o:r id="V:Rule80" type="connector" idref="#_x0000_s211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B9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93C6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93C64"/>
  </w:style>
  <w:style w:type="paragraph" w:styleId="Footer">
    <w:name w:val="footer"/>
    <w:basedOn w:val="Normal"/>
    <w:link w:val="FooterChar"/>
    <w:uiPriority w:val="99"/>
    <w:unhideWhenUsed/>
    <w:rsid w:val="00593C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3C64"/>
  </w:style>
  <w:style w:type="paragraph" w:styleId="ListParagraph">
    <w:name w:val="List Paragraph"/>
    <w:basedOn w:val="Normal"/>
    <w:uiPriority w:val="34"/>
    <w:qFormat/>
    <w:rsid w:val="00FD18FB"/>
    <w:pPr>
      <w:ind w:left="720"/>
      <w:contextualSpacing/>
    </w:pPr>
  </w:style>
  <w:style w:type="paragraph" w:styleId="BalloonText">
    <w:name w:val="Balloon Text"/>
    <w:basedOn w:val="Normal"/>
    <w:link w:val="BalloonTextChar"/>
    <w:uiPriority w:val="99"/>
    <w:semiHidden/>
    <w:unhideWhenUsed/>
    <w:rsid w:val="00EC66A9"/>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EC66A9"/>
    <w:rPr>
      <w:rFonts w:ascii="Tahoma" w:hAnsi="Tahoma" w:cs="Mangal"/>
      <w:sz w:val="16"/>
      <w:szCs w:val="14"/>
    </w:rPr>
  </w:style>
  <w:style w:type="table" w:styleId="TableGrid">
    <w:name w:val="Table Grid"/>
    <w:basedOn w:val="TableNormal"/>
    <w:uiPriority w:val="59"/>
    <w:rsid w:val="00B44D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DefaultParagraphFont"/>
    <w:rsid w:val="00CB128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1905</TotalTime>
  <Pages>19</Pages>
  <Words>4179</Words>
  <Characters>23823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88</cp:revision>
  <cp:lastPrinted>2015-12-31T16:21:00Z</cp:lastPrinted>
  <dcterms:created xsi:type="dcterms:W3CDTF">2015-12-13T09:54:00Z</dcterms:created>
  <dcterms:modified xsi:type="dcterms:W3CDTF">2015-12-31T16:39:00Z</dcterms:modified>
</cp:coreProperties>
</file>