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tbl>
      <w:tblPr>
        <w:tblStyle w:val="TableGrid"/>
        <w:tblW w:w="9918" w:type="dxa"/>
        <w:tblInd w:w="-176" w:type="dxa"/>
        <w:tblLook w:val="04A0" w:firstRow="1" w:lastRow="0" w:firstColumn="1" w:lastColumn="0" w:noHBand="0" w:noVBand="1"/>
      </w:tblPr>
      <w:tblGrid>
        <w:gridCol w:w="993"/>
        <w:gridCol w:w="5678"/>
        <w:gridCol w:w="3247"/>
      </w:tblGrid>
      <w:tr w:rsidR="00906DC2" w:rsidTr="00827044">
        <w:trPr>
          <w:trHeight w:val="271"/>
        </w:trPr>
        <w:tc>
          <w:tcPr>
            <w:tcW w:w="993" w:type="dxa"/>
          </w:tcPr>
          <w:p w:rsidR="00906DC2" w:rsidRPr="00207068" w:rsidRDefault="00906DC2" w:rsidP="008C5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20706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S</w:t>
            </w:r>
            <w:r w:rsidR="00CD157E" w:rsidRPr="0020706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.</w:t>
            </w:r>
            <w:r w:rsidRPr="0020706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 </w:t>
            </w:r>
            <w:r w:rsidR="00CD157E" w:rsidRPr="0020706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No</w:t>
            </w:r>
            <w:r w:rsidRPr="0020706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906DC2" w:rsidRPr="00207068" w:rsidRDefault="00CD157E" w:rsidP="008C5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207068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Particulars</w:t>
            </w:r>
          </w:p>
        </w:tc>
        <w:tc>
          <w:tcPr>
            <w:tcW w:w="3247" w:type="dxa"/>
          </w:tcPr>
          <w:p w:rsidR="00906DC2" w:rsidRPr="00207068" w:rsidRDefault="00906DC2" w:rsidP="00906DC2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</w:p>
        </w:tc>
      </w:tr>
      <w:tr w:rsidR="00A17A18" w:rsidTr="00827044">
        <w:trPr>
          <w:trHeight w:val="271"/>
        </w:trPr>
        <w:tc>
          <w:tcPr>
            <w:tcW w:w="993" w:type="dxa"/>
          </w:tcPr>
          <w:p w:rsidR="00A17A18" w:rsidRDefault="00A17A1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A17A18" w:rsidRPr="003944AB" w:rsidRDefault="00A17A18" w:rsidP="006D2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944A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PAN of the Company</w:t>
            </w:r>
          </w:p>
        </w:tc>
        <w:tc>
          <w:tcPr>
            <w:tcW w:w="3247" w:type="dxa"/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797DC2">
        <w:trPr>
          <w:trHeight w:val="144"/>
        </w:trPr>
        <w:tc>
          <w:tcPr>
            <w:tcW w:w="993" w:type="dxa"/>
          </w:tcPr>
          <w:p w:rsidR="00A17A18" w:rsidRDefault="00A17A1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A17A18" w:rsidRPr="003944AB" w:rsidRDefault="00A17A18" w:rsidP="006D2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944A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Email Id of the Company</w:t>
            </w:r>
          </w:p>
        </w:tc>
        <w:tc>
          <w:tcPr>
            <w:tcW w:w="3247" w:type="dxa"/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827044">
        <w:trPr>
          <w:trHeight w:val="271"/>
        </w:trPr>
        <w:tc>
          <w:tcPr>
            <w:tcW w:w="993" w:type="dxa"/>
          </w:tcPr>
          <w:p w:rsidR="00A17A18" w:rsidRDefault="00A17A1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A17A18" w:rsidRPr="003944AB" w:rsidRDefault="00A17A18" w:rsidP="006D2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944A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Telephone no. of the Company</w:t>
            </w:r>
          </w:p>
        </w:tc>
        <w:tc>
          <w:tcPr>
            <w:tcW w:w="3247" w:type="dxa"/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827044">
        <w:trPr>
          <w:trHeight w:val="271"/>
        </w:trPr>
        <w:tc>
          <w:tcPr>
            <w:tcW w:w="993" w:type="dxa"/>
          </w:tcPr>
          <w:p w:rsidR="00A17A18" w:rsidRDefault="00A17A1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A17A18" w:rsidRPr="003944AB" w:rsidRDefault="00A17A18" w:rsidP="00182848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944A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Date of AGM</w:t>
            </w:r>
          </w:p>
        </w:tc>
        <w:tc>
          <w:tcPr>
            <w:tcW w:w="3247" w:type="dxa"/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E3AF8" w:rsidTr="00797DC2">
        <w:trPr>
          <w:trHeight w:val="243"/>
        </w:trPr>
        <w:tc>
          <w:tcPr>
            <w:tcW w:w="993" w:type="dxa"/>
          </w:tcPr>
          <w:p w:rsidR="001E3AF8" w:rsidRDefault="006422DB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5.</w:t>
            </w:r>
          </w:p>
        </w:tc>
        <w:tc>
          <w:tcPr>
            <w:tcW w:w="5678" w:type="dxa"/>
            <w:tcBorders>
              <w:bottom w:val="single" w:sz="4" w:space="0" w:color="auto"/>
            </w:tcBorders>
          </w:tcPr>
          <w:p w:rsidR="001E3AF8" w:rsidRPr="003944AB" w:rsidRDefault="006422DB" w:rsidP="006422DB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944A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Details of Business Activities</w:t>
            </w: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:rsidR="001E3AF8" w:rsidRDefault="001E3AF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797DC2">
        <w:trPr>
          <w:trHeight w:val="243"/>
        </w:trPr>
        <w:tc>
          <w:tcPr>
            <w:tcW w:w="993" w:type="dxa"/>
            <w:vMerge w:val="restart"/>
          </w:tcPr>
          <w:p w:rsidR="00A17A18" w:rsidRDefault="00A17A1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5678" w:type="dxa"/>
            <w:tcBorders>
              <w:bottom w:val="single" w:sz="4" w:space="0" w:color="auto"/>
            </w:tcBorders>
          </w:tcPr>
          <w:p w:rsidR="00A17A18" w:rsidRPr="007A7DF7" w:rsidRDefault="00A17A18" w:rsidP="00827044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7A7DF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Number of Business activities </w:t>
            </w: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797DC2">
        <w:trPr>
          <w:trHeight w:val="240"/>
        </w:trPr>
        <w:tc>
          <w:tcPr>
            <w:tcW w:w="993" w:type="dxa"/>
            <w:vMerge/>
          </w:tcPr>
          <w:p w:rsidR="00A17A18" w:rsidRDefault="00A17A1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5678" w:type="dxa"/>
            <w:tcBorders>
              <w:top w:val="single" w:sz="4" w:space="0" w:color="auto"/>
              <w:bottom w:val="single" w:sz="4" w:space="0" w:color="auto"/>
            </w:tcBorders>
          </w:tcPr>
          <w:p w:rsidR="00A17A18" w:rsidRPr="007A7DF7" w:rsidRDefault="00A17A18" w:rsidP="00827044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7A7DF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Description of each activities 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797DC2">
        <w:trPr>
          <w:trHeight w:val="315"/>
        </w:trPr>
        <w:tc>
          <w:tcPr>
            <w:tcW w:w="993" w:type="dxa"/>
            <w:vMerge/>
          </w:tcPr>
          <w:p w:rsidR="00A17A18" w:rsidRDefault="00A17A1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5678" w:type="dxa"/>
            <w:tcBorders>
              <w:top w:val="single" w:sz="4" w:space="0" w:color="auto"/>
            </w:tcBorders>
          </w:tcPr>
          <w:p w:rsidR="00A17A18" w:rsidRPr="007A7DF7" w:rsidRDefault="00A17A18" w:rsidP="00827044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7A7DF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% of total turnover of the each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7A7DF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activities</w:t>
            </w:r>
          </w:p>
        </w:tc>
        <w:tc>
          <w:tcPr>
            <w:tcW w:w="3247" w:type="dxa"/>
            <w:tcBorders>
              <w:top w:val="single" w:sz="4" w:space="0" w:color="auto"/>
            </w:tcBorders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827044">
        <w:trPr>
          <w:trHeight w:val="271"/>
        </w:trPr>
        <w:tc>
          <w:tcPr>
            <w:tcW w:w="993" w:type="dxa"/>
          </w:tcPr>
          <w:p w:rsidR="00A17A18" w:rsidRDefault="00033F54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6.</w:t>
            </w:r>
          </w:p>
        </w:tc>
        <w:tc>
          <w:tcPr>
            <w:tcW w:w="5678" w:type="dxa"/>
          </w:tcPr>
          <w:p w:rsidR="00A17A18" w:rsidRPr="003944AB" w:rsidRDefault="00EC2965" w:rsidP="00EC2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944A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Detail of holding, subsidiary, joint ventures &amp; associate companies, if any</w:t>
            </w:r>
          </w:p>
        </w:tc>
        <w:tc>
          <w:tcPr>
            <w:tcW w:w="3247" w:type="dxa"/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17A18" w:rsidTr="00827044">
        <w:trPr>
          <w:trHeight w:val="271"/>
        </w:trPr>
        <w:tc>
          <w:tcPr>
            <w:tcW w:w="993" w:type="dxa"/>
          </w:tcPr>
          <w:p w:rsidR="00A17A18" w:rsidRDefault="00033F54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7.</w:t>
            </w:r>
          </w:p>
        </w:tc>
        <w:tc>
          <w:tcPr>
            <w:tcW w:w="5678" w:type="dxa"/>
          </w:tcPr>
          <w:p w:rsidR="00F91A58" w:rsidRPr="003944AB" w:rsidRDefault="00F91A58" w:rsidP="00F91A58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3944A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Details of shares/debentures Transfer, if any during the financial year or since incorporation in case of first annual return</w:t>
            </w:r>
          </w:p>
          <w:p w:rsidR="00A17A18" w:rsidRDefault="00475699" w:rsidP="0047569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75699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Date of Transfer of Shares</w:t>
            </w:r>
          </w:p>
          <w:p w:rsidR="00E43542" w:rsidRDefault="007D6BF0" w:rsidP="0047569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C15E3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Number of Shares/ Debentures Transferred</w:t>
            </w:r>
          </w:p>
          <w:p w:rsidR="00436666" w:rsidRDefault="00436666" w:rsidP="0047569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Name of Transferor along with Ledger folio</w:t>
            </w:r>
          </w:p>
          <w:p w:rsidR="00436666" w:rsidRDefault="00436666" w:rsidP="0047569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Name of Transferee along with Ledger folio, if any</w:t>
            </w:r>
          </w:p>
          <w:p w:rsidR="004E6FDB" w:rsidRPr="00475699" w:rsidRDefault="004E6FDB" w:rsidP="0047569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Type of transfer like Equity, Preference, Debenture, stock</w:t>
            </w:r>
          </w:p>
        </w:tc>
        <w:tc>
          <w:tcPr>
            <w:tcW w:w="3247" w:type="dxa"/>
          </w:tcPr>
          <w:p w:rsidR="00A17A18" w:rsidRDefault="00A17A1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827044">
        <w:trPr>
          <w:trHeight w:val="271"/>
        </w:trPr>
        <w:tc>
          <w:tcPr>
            <w:tcW w:w="993" w:type="dxa"/>
          </w:tcPr>
          <w:p w:rsidR="001A3F8F" w:rsidRDefault="001A3F8F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</w:t>
            </w:r>
            <w:r w:rsidR="004B167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1A3F8F" w:rsidRPr="00922560" w:rsidRDefault="001A3F8F" w:rsidP="00906DC2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922560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Date of previous AGM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827044">
        <w:trPr>
          <w:trHeight w:val="271"/>
        </w:trPr>
        <w:tc>
          <w:tcPr>
            <w:tcW w:w="993" w:type="dxa"/>
          </w:tcPr>
          <w:p w:rsidR="001A3F8F" w:rsidRDefault="001A3F8F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</w:t>
            </w:r>
            <w:r w:rsidR="004B167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1A3F8F" w:rsidRPr="00922560" w:rsidRDefault="001A3F8F" w:rsidP="009440EC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922560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Indebtedness Including Secured, Unsecured as well as deposit, if any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827044">
        <w:trPr>
          <w:trHeight w:val="271"/>
        </w:trPr>
        <w:tc>
          <w:tcPr>
            <w:tcW w:w="993" w:type="dxa"/>
          </w:tcPr>
          <w:p w:rsidR="001A3F8F" w:rsidRDefault="001A3F8F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</w:t>
            </w:r>
            <w:r w:rsidR="004B167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1A3F8F" w:rsidRPr="001A3F8F" w:rsidRDefault="001A3F8F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1A3F8F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Total turnover of the Company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7A05FD">
        <w:trPr>
          <w:trHeight w:val="302"/>
        </w:trPr>
        <w:tc>
          <w:tcPr>
            <w:tcW w:w="993" w:type="dxa"/>
          </w:tcPr>
          <w:p w:rsidR="001A3F8F" w:rsidRDefault="001A3F8F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</w:t>
            </w:r>
            <w:r w:rsidR="004B167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</w:p>
        </w:tc>
        <w:tc>
          <w:tcPr>
            <w:tcW w:w="5678" w:type="dxa"/>
          </w:tcPr>
          <w:p w:rsidR="001A3F8F" w:rsidRPr="001A3F8F" w:rsidRDefault="001A3F8F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1A3F8F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Net worth of the Company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7A05FD" w:rsidTr="007A05FD">
        <w:trPr>
          <w:trHeight w:val="302"/>
        </w:trPr>
        <w:tc>
          <w:tcPr>
            <w:tcW w:w="993" w:type="dxa"/>
          </w:tcPr>
          <w:p w:rsidR="007A05FD" w:rsidRDefault="007A05FD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12.</w:t>
            </w:r>
          </w:p>
        </w:tc>
        <w:tc>
          <w:tcPr>
            <w:tcW w:w="5678" w:type="dxa"/>
          </w:tcPr>
          <w:p w:rsidR="007A05FD" w:rsidRDefault="006B013B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No. of shares held by promoters</w:t>
            </w:r>
          </w:p>
          <w:p w:rsidR="006B013B" w:rsidRDefault="006B013B" w:rsidP="006B013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Indian</w:t>
            </w:r>
          </w:p>
          <w:p w:rsidR="006B013B" w:rsidRPr="006B013B" w:rsidRDefault="006B013B" w:rsidP="006B013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Foreign</w:t>
            </w:r>
          </w:p>
        </w:tc>
        <w:tc>
          <w:tcPr>
            <w:tcW w:w="3247" w:type="dxa"/>
          </w:tcPr>
          <w:p w:rsidR="007A05FD" w:rsidRDefault="007A05FD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92047A" w:rsidTr="007A05FD">
        <w:trPr>
          <w:trHeight w:val="302"/>
        </w:trPr>
        <w:tc>
          <w:tcPr>
            <w:tcW w:w="993" w:type="dxa"/>
          </w:tcPr>
          <w:p w:rsidR="0092047A" w:rsidRDefault="0092047A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13.</w:t>
            </w:r>
          </w:p>
        </w:tc>
        <w:tc>
          <w:tcPr>
            <w:tcW w:w="5678" w:type="dxa"/>
          </w:tcPr>
          <w:p w:rsidR="0092047A" w:rsidRDefault="0092047A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No. of shares held by public</w:t>
            </w:r>
          </w:p>
          <w:p w:rsidR="0092047A" w:rsidRDefault="0092047A" w:rsidP="0092047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Indian</w:t>
            </w:r>
          </w:p>
          <w:p w:rsidR="0092047A" w:rsidRPr="0092047A" w:rsidRDefault="0092047A" w:rsidP="0092047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Foreign</w:t>
            </w:r>
          </w:p>
        </w:tc>
        <w:tc>
          <w:tcPr>
            <w:tcW w:w="3247" w:type="dxa"/>
          </w:tcPr>
          <w:p w:rsidR="0092047A" w:rsidRDefault="0092047A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30F30" w:rsidTr="007A05FD">
        <w:trPr>
          <w:trHeight w:val="302"/>
        </w:trPr>
        <w:tc>
          <w:tcPr>
            <w:tcW w:w="993" w:type="dxa"/>
          </w:tcPr>
          <w:p w:rsidR="00A30F30" w:rsidRDefault="00A30F30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14.</w:t>
            </w:r>
          </w:p>
        </w:tc>
        <w:tc>
          <w:tcPr>
            <w:tcW w:w="5678" w:type="dxa"/>
          </w:tcPr>
          <w:p w:rsidR="00A30F30" w:rsidRDefault="00A30F30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Details of Foreign Institutional Investors holding shares of the Company </w:t>
            </w:r>
          </w:p>
        </w:tc>
        <w:tc>
          <w:tcPr>
            <w:tcW w:w="3247" w:type="dxa"/>
          </w:tcPr>
          <w:p w:rsidR="00A30F30" w:rsidRDefault="00A30F30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23028" w:rsidTr="007A05FD">
        <w:trPr>
          <w:trHeight w:val="302"/>
        </w:trPr>
        <w:tc>
          <w:tcPr>
            <w:tcW w:w="993" w:type="dxa"/>
          </w:tcPr>
          <w:p w:rsidR="00F23028" w:rsidRDefault="00F23028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15.</w:t>
            </w:r>
          </w:p>
        </w:tc>
        <w:tc>
          <w:tcPr>
            <w:tcW w:w="5678" w:type="dxa"/>
          </w:tcPr>
          <w:p w:rsidR="00F23028" w:rsidRDefault="000A5D28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No. of promoters, non- promoter members &amp; debenture holders</w:t>
            </w:r>
          </w:p>
          <w:p w:rsidR="0075041A" w:rsidRPr="00B12A0B" w:rsidRDefault="0075041A" w:rsidP="00B12A0B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B12A0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At the beginning of the year</w:t>
            </w:r>
          </w:p>
          <w:p w:rsidR="0075041A" w:rsidRPr="00B12A0B" w:rsidRDefault="0075041A" w:rsidP="00B12A0B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B12A0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Additions during the year</w:t>
            </w:r>
          </w:p>
          <w:p w:rsidR="0075041A" w:rsidRPr="00B12A0B" w:rsidRDefault="0075041A" w:rsidP="00B12A0B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B12A0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Cessation during the year </w:t>
            </w:r>
          </w:p>
        </w:tc>
        <w:tc>
          <w:tcPr>
            <w:tcW w:w="3247" w:type="dxa"/>
          </w:tcPr>
          <w:p w:rsidR="00F23028" w:rsidRDefault="00F23028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043DF" w:rsidTr="007A05FD">
        <w:trPr>
          <w:trHeight w:val="302"/>
        </w:trPr>
        <w:tc>
          <w:tcPr>
            <w:tcW w:w="993" w:type="dxa"/>
          </w:tcPr>
          <w:p w:rsidR="00A043DF" w:rsidRDefault="00A043DF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16.</w:t>
            </w:r>
          </w:p>
        </w:tc>
        <w:tc>
          <w:tcPr>
            <w:tcW w:w="5678" w:type="dxa"/>
          </w:tcPr>
          <w:p w:rsidR="00A043DF" w:rsidRDefault="00A043DF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Details of board of directors &amp; % of shares held by them</w:t>
            </w:r>
          </w:p>
        </w:tc>
        <w:tc>
          <w:tcPr>
            <w:tcW w:w="3247" w:type="dxa"/>
          </w:tcPr>
          <w:p w:rsidR="00A043DF" w:rsidRDefault="00A043D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A043DF" w:rsidTr="007A05FD">
        <w:trPr>
          <w:trHeight w:val="302"/>
        </w:trPr>
        <w:tc>
          <w:tcPr>
            <w:tcW w:w="993" w:type="dxa"/>
          </w:tcPr>
          <w:p w:rsidR="00A043DF" w:rsidRDefault="00A043DF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17.</w:t>
            </w:r>
          </w:p>
        </w:tc>
        <w:tc>
          <w:tcPr>
            <w:tcW w:w="5678" w:type="dxa"/>
          </w:tcPr>
          <w:p w:rsidR="00A043DF" w:rsidRPr="00A043DF" w:rsidRDefault="00A043DF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A043DF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Details of directors and key managerial personnel as on end of financial year</w:t>
            </w:r>
          </w:p>
        </w:tc>
        <w:tc>
          <w:tcPr>
            <w:tcW w:w="3247" w:type="dxa"/>
          </w:tcPr>
          <w:p w:rsidR="00A043DF" w:rsidRDefault="00A043D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DF3F1B" w:rsidTr="007A05FD">
        <w:trPr>
          <w:trHeight w:val="302"/>
        </w:trPr>
        <w:tc>
          <w:tcPr>
            <w:tcW w:w="993" w:type="dxa"/>
          </w:tcPr>
          <w:p w:rsidR="00DF3F1B" w:rsidRDefault="00DF3F1B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18.</w:t>
            </w:r>
          </w:p>
        </w:tc>
        <w:tc>
          <w:tcPr>
            <w:tcW w:w="5678" w:type="dxa"/>
          </w:tcPr>
          <w:p w:rsidR="00DF3F1B" w:rsidRPr="00A043DF" w:rsidRDefault="00DF3F1B" w:rsidP="00F5393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A043DF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Details </w:t>
            </w:r>
            <w:r w:rsidRPr="00DF3F1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of any appointment or cessation or change in designation of director(s) and Key managerial personnel happened during the financial year. </w:t>
            </w:r>
          </w:p>
        </w:tc>
        <w:tc>
          <w:tcPr>
            <w:tcW w:w="3247" w:type="dxa"/>
          </w:tcPr>
          <w:p w:rsidR="00DF3F1B" w:rsidRDefault="00DF3F1B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827044">
        <w:trPr>
          <w:trHeight w:val="271"/>
        </w:trPr>
        <w:tc>
          <w:tcPr>
            <w:tcW w:w="993" w:type="dxa"/>
          </w:tcPr>
          <w:p w:rsidR="001A3F8F" w:rsidRDefault="001602EE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19.</w:t>
            </w:r>
          </w:p>
        </w:tc>
        <w:tc>
          <w:tcPr>
            <w:tcW w:w="5678" w:type="dxa"/>
          </w:tcPr>
          <w:p w:rsidR="001A3F8F" w:rsidRPr="00B12A0B" w:rsidRDefault="00373BD8" w:rsidP="00373BD8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B12A0B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Details of Meetings held during the financial year</w:t>
            </w:r>
          </w:p>
          <w:p w:rsidR="006A0E08" w:rsidRDefault="006A0E08" w:rsidP="007F14C2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No. of meetings held</w:t>
            </w:r>
          </w:p>
          <w:p w:rsidR="006A0E08" w:rsidRDefault="006A0E08" w:rsidP="007F14C2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Types of meeting</w:t>
            </w:r>
          </w:p>
          <w:p w:rsidR="006A0E08" w:rsidRDefault="006A0E08" w:rsidP="007F14C2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Date of meeting</w:t>
            </w:r>
          </w:p>
          <w:p w:rsidR="0074029A" w:rsidRPr="006A0E08" w:rsidRDefault="0074029A" w:rsidP="007F14C2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No. of members/directors attended the meeting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BB6CCA">
        <w:trPr>
          <w:trHeight w:val="582"/>
        </w:trPr>
        <w:tc>
          <w:tcPr>
            <w:tcW w:w="993" w:type="dxa"/>
          </w:tcPr>
          <w:p w:rsidR="001A3F8F" w:rsidRDefault="001956D7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20.</w:t>
            </w:r>
          </w:p>
        </w:tc>
        <w:tc>
          <w:tcPr>
            <w:tcW w:w="5678" w:type="dxa"/>
          </w:tcPr>
          <w:p w:rsidR="001A3F8F" w:rsidRPr="00BB6CCA" w:rsidRDefault="00313B25" w:rsidP="00313B25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AC17C2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Remuneration of directors and key managerial personnel during financial year 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827044">
        <w:trPr>
          <w:trHeight w:val="558"/>
        </w:trPr>
        <w:tc>
          <w:tcPr>
            <w:tcW w:w="993" w:type="dxa"/>
          </w:tcPr>
          <w:p w:rsidR="001A3F8F" w:rsidRDefault="00F038F0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21.</w:t>
            </w:r>
          </w:p>
        </w:tc>
        <w:tc>
          <w:tcPr>
            <w:tcW w:w="5678" w:type="dxa"/>
          </w:tcPr>
          <w:p w:rsidR="001A3F8F" w:rsidRPr="00F038F0" w:rsidRDefault="00F038F0" w:rsidP="00F038F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F038F0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Details </w:t>
            </w:r>
            <w:r w:rsidRPr="00F038F0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of Penalty and Punishment imposed on company/directors/officers 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BB6CCA">
        <w:trPr>
          <w:trHeight w:val="304"/>
        </w:trPr>
        <w:tc>
          <w:tcPr>
            <w:tcW w:w="993" w:type="dxa"/>
          </w:tcPr>
          <w:p w:rsidR="001A3F8F" w:rsidRDefault="00F038F0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22.</w:t>
            </w:r>
          </w:p>
        </w:tc>
        <w:tc>
          <w:tcPr>
            <w:tcW w:w="5678" w:type="dxa"/>
          </w:tcPr>
          <w:p w:rsidR="001A3F8F" w:rsidRPr="00BB6CCA" w:rsidRDefault="00F038F0" w:rsidP="00F038F0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BB6CCA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Details of Compounding of offences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1A3F8F" w:rsidTr="00827044">
        <w:trPr>
          <w:trHeight w:val="271"/>
        </w:trPr>
        <w:tc>
          <w:tcPr>
            <w:tcW w:w="993" w:type="dxa"/>
          </w:tcPr>
          <w:p w:rsidR="001A3F8F" w:rsidRDefault="00B34BAB" w:rsidP="008C5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23.</w:t>
            </w:r>
          </w:p>
        </w:tc>
        <w:tc>
          <w:tcPr>
            <w:tcW w:w="5678" w:type="dxa"/>
          </w:tcPr>
          <w:p w:rsidR="001A3F8F" w:rsidRPr="00B34BAB" w:rsidRDefault="00B34BAB" w:rsidP="00B34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Complete list of Shareholders </w:t>
            </w:r>
            <w:r w:rsidRPr="00B34BA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(Printed on letter head of the company &amp; signed by Director)</w:t>
            </w:r>
          </w:p>
        </w:tc>
        <w:tc>
          <w:tcPr>
            <w:tcW w:w="3247" w:type="dxa"/>
          </w:tcPr>
          <w:p w:rsidR="001A3F8F" w:rsidRDefault="001A3F8F" w:rsidP="00906DC2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</w:tbl>
    <w:p w:rsidR="00906DC2" w:rsidRDefault="00906DC2" w:rsidP="00906DC2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906DC2" w:rsidRDefault="00906DC2" w:rsidP="00906DC2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906DC2" w:rsidRDefault="00906DC2" w:rsidP="00906DC2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906DC2" w:rsidRDefault="00906DC2" w:rsidP="00906DC2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906DC2" w:rsidRDefault="00906DC2" w:rsidP="00906DC2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906DC2" w:rsidRDefault="00906DC2" w:rsidP="00906DC2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906DC2" w:rsidRDefault="00906DC2" w:rsidP="00906DC2">
      <w:pPr>
        <w:rPr>
          <w:rFonts w:ascii="Times New Roman" w:hAnsi="Times New Roman" w:cs="Times New Roman"/>
          <w:sz w:val="24"/>
          <w:szCs w:val="24"/>
          <w:lang w:val="en-IN"/>
        </w:rPr>
      </w:pPr>
    </w:p>
    <w:sectPr w:rsidR="00906DC2" w:rsidSect="001602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5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7DE" w:rsidRDefault="000127DE" w:rsidP="00EE5DAC">
      <w:pPr>
        <w:spacing w:after="0" w:line="240" w:lineRule="auto"/>
      </w:pPr>
      <w:r>
        <w:separator/>
      </w:r>
    </w:p>
  </w:endnote>
  <w:endnote w:type="continuationSeparator" w:id="0">
    <w:p w:rsidR="000127DE" w:rsidRDefault="000127DE" w:rsidP="00EE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C5" w:rsidRDefault="006D47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C5" w:rsidRDefault="006D47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C5" w:rsidRDefault="006D47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7DE" w:rsidRDefault="000127DE" w:rsidP="00EE5DAC">
      <w:pPr>
        <w:spacing w:after="0" w:line="240" w:lineRule="auto"/>
      </w:pPr>
      <w:r>
        <w:separator/>
      </w:r>
    </w:p>
  </w:footnote>
  <w:footnote w:type="continuationSeparator" w:id="0">
    <w:p w:rsidR="000127DE" w:rsidRDefault="000127DE" w:rsidP="00EE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C5" w:rsidRDefault="006D47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AC" w:rsidRPr="006D47C5" w:rsidRDefault="008C0C08" w:rsidP="008C0C08">
    <w:pPr>
      <w:jc w:val="center"/>
      <w:rPr>
        <w:rFonts w:ascii="Garamond" w:hAnsi="Garamond" w:cs="Times New Roman"/>
        <w:b/>
        <w:color w:val="262626" w:themeColor="text1" w:themeTint="D9"/>
        <w:sz w:val="40"/>
        <w:szCs w:val="40"/>
        <w:u w:val="single"/>
        <w:lang w:val="en-IN"/>
      </w:rPr>
    </w:pPr>
    <w:r w:rsidRPr="006D47C5">
      <w:rPr>
        <w:rFonts w:ascii="Garamond" w:hAnsi="Garamond" w:cs="Times New Roman"/>
        <w:b/>
        <w:color w:val="262626" w:themeColor="text1" w:themeTint="D9"/>
        <w:sz w:val="40"/>
        <w:szCs w:val="40"/>
        <w:u w:val="single"/>
        <w:lang w:val="en-IN"/>
      </w:rPr>
      <w:t>Details Requir</w:t>
    </w:r>
    <w:bookmarkStart w:id="0" w:name="_GoBack"/>
    <w:bookmarkEnd w:id="0"/>
    <w:r w:rsidRPr="006D47C5">
      <w:rPr>
        <w:rFonts w:ascii="Garamond" w:hAnsi="Garamond" w:cs="Times New Roman"/>
        <w:b/>
        <w:color w:val="262626" w:themeColor="text1" w:themeTint="D9"/>
        <w:sz w:val="40"/>
        <w:szCs w:val="40"/>
        <w:u w:val="single"/>
        <w:lang w:val="en-IN"/>
      </w:rPr>
      <w:t>ed for Filling Form MGT-7</w:t>
    </w:r>
  </w:p>
  <w:p w:rsidR="007D1586" w:rsidRDefault="007D15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C5" w:rsidRDefault="006D47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7F01"/>
    <w:multiLevelType w:val="hybridMultilevel"/>
    <w:tmpl w:val="24E4896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00102"/>
    <w:multiLevelType w:val="hybridMultilevel"/>
    <w:tmpl w:val="2EE0D1E0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74" w:hanging="360"/>
      </w:pPr>
    </w:lvl>
    <w:lvl w:ilvl="2" w:tplc="0409001B" w:tentative="1">
      <w:start w:val="1"/>
      <w:numFmt w:val="lowerRoman"/>
      <w:lvlText w:val="%3."/>
      <w:lvlJc w:val="right"/>
      <w:pPr>
        <w:ind w:left="3894" w:hanging="180"/>
      </w:pPr>
    </w:lvl>
    <w:lvl w:ilvl="3" w:tplc="0409000F" w:tentative="1">
      <w:start w:val="1"/>
      <w:numFmt w:val="decimal"/>
      <w:lvlText w:val="%4."/>
      <w:lvlJc w:val="left"/>
      <w:pPr>
        <w:ind w:left="4614" w:hanging="360"/>
      </w:pPr>
    </w:lvl>
    <w:lvl w:ilvl="4" w:tplc="04090019" w:tentative="1">
      <w:start w:val="1"/>
      <w:numFmt w:val="lowerLetter"/>
      <w:lvlText w:val="%5."/>
      <w:lvlJc w:val="left"/>
      <w:pPr>
        <w:ind w:left="5334" w:hanging="360"/>
      </w:pPr>
    </w:lvl>
    <w:lvl w:ilvl="5" w:tplc="0409001B" w:tentative="1">
      <w:start w:val="1"/>
      <w:numFmt w:val="lowerRoman"/>
      <w:lvlText w:val="%6."/>
      <w:lvlJc w:val="right"/>
      <w:pPr>
        <w:ind w:left="6054" w:hanging="180"/>
      </w:pPr>
    </w:lvl>
    <w:lvl w:ilvl="6" w:tplc="0409000F" w:tentative="1">
      <w:start w:val="1"/>
      <w:numFmt w:val="decimal"/>
      <w:lvlText w:val="%7."/>
      <w:lvlJc w:val="left"/>
      <w:pPr>
        <w:ind w:left="6774" w:hanging="360"/>
      </w:pPr>
    </w:lvl>
    <w:lvl w:ilvl="7" w:tplc="04090019" w:tentative="1">
      <w:start w:val="1"/>
      <w:numFmt w:val="lowerLetter"/>
      <w:lvlText w:val="%8."/>
      <w:lvlJc w:val="left"/>
      <w:pPr>
        <w:ind w:left="7494" w:hanging="360"/>
      </w:pPr>
    </w:lvl>
    <w:lvl w:ilvl="8" w:tplc="0409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2">
    <w:nsid w:val="2A0F4A5B"/>
    <w:multiLevelType w:val="hybridMultilevel"/>
    <w:tmpl w:val="6DC48590"/>
    <w:lvl w:ilvl="0" w:tplc="4006BB5C">
      <w:start w:val="1"/>
      <w:numFmt w:val="upperLetter"/>
      <w:lvlText w:val="(%1)"/>
      <w:lvlJc w:val="left"/>
      <w:pPr>
        <w:ind w:left="1170" w:hanging="45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721956"/>
    <w:multiLevelType w:val="hybridMultilevel"/>
    <w:tmpl w:val="06CE59D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50571"/>
    <w:multiLevelType w:val="hybridMultilevel"/>
    <w:tmpl w:val="2EE0D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277EF"/>
    <w:multiLevelType w:val="hybridMultilevel"/>
    <w:tmpl w:val="968A921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303FE"/>
    <w:multiLevelType w:val="hybridMultilevel"/>
    <w:tmpl w:val="6CAC746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869C4"/>
    <w:multiLevelType w:val="hybridMultilevel"/>
    <w:tmpl w:val="2EE0D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B319C"/>
    <w:multiLevelType w:val="hybridMultilevel"/>
    <w:tmpl w:val="0AEEC04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A3F09"/>
    <w:multiLevelType w:val="hybridMultilevel"/>
    <w:tmpl w:val="2EE0D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E5D4E"/>
    <w:multiLevelType w:val="hybridMultilevel"/>
    <w:tmpl w:val="2EE0D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C7946"/>
    <w:multiLevelType w:val="hybridMultilevel"/>
    <w:tmpl w:val="6DC48590"/>
    <w:lvl w:ilvl="0" w:tplc="4006BB5C">
      <w:start w:val="1"/>
      <w:numFmt w:val="upperLetter"/>
      <w:lvlText w:val="(%1)"/>
      <w:lvlJc w:val="left"/>
      <w:pPr>
        <w:ind w:left="1170" w:hanging="45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4D01AE"/>
    <w:multiLevelType w:val="hybridMultilevel"/>
    <w:tmpl w:val="2EE0D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C1CE1"/>
    <w:multiLevelType w:val="hybridMultilevel"/>
    <w:tmpl w:val="28B282F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11"/>
  </w:num>
  <w:num w:numId="6">
    <w:abstractNumId w:val="2"/>
  </w:num>
  <w:num w:numId="7">
    <w:abstractNumId w:val="12"/>
  </w:num>
  <w:num w:numId="8">
    <w:abstractNumId w:val="7"/>
  </w:num>
  <w:num w:numId="9">
    <w:abstractNumId w:val="13"/>
  </w:num>
  <w:num w:numId="10">
    <w:abstractNumId w:val="3"/>
  </w:num>
  <w:num w:numId="11">
    <w:abstractNumId w:val="6"/>
  </w:num>
  <w:num w:numId="12">
    <w:abstractNumId w:val="8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9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1569"/>
    <w:rsid w:val="00001040"/>
    <w:rsid w:val="000127DE"/>
    <w:rsid w:val="00012862"/>
    <w:rsid w:val="00033F54"/>
    <w:rsid w:val="000342F6"/>
    <w:rsid w:val="000A5D28"/>
    <w:rsid w:val="000C15E3"/>
    <w:rsid w:val="00117DE3"/>
    <w:rsid w:val="001602EE"/>
    <w:rsid w:val="00182848"/>
    <w:rsid w:val="001956D7"/>
    <w:rsid w:val="001A3F8F"/>
    <w:rsid w:val="001A4357"/>
    <w:rsid w:val="001B4736"/>
    <w:rsid w:val="001C56F4"/>
    <w:rsid w:val="001E3AF8"/>
    <w:rsid w:val="001F0B0F"/>
    <w:rsid w:val="00207068"/>
    <w:rsid w:val="002C41C3"/>
    <w:rsid w:val="002C5567"/>
    <w:rsid w:val="00313B25"/>
    <w:rsid w:val="00361939"/>
    <w:rsid w:val="00373BD8"/>
    <w:rsid w:val="003944AB"/>
    <w:rsid w:val="003F3440"/>
    <w:rsid w:val="00436666"/>
    <w:rsid w:val="00450E5A"/>
    <w:rsid w:val="00475699"/>
    <w:rsid w:val="004977E1"/>
    <w:rsid w:val="004B1678"/>
    <w:rsid w:val="004E6FDB"/>
    <w:rsid w:val="004F1EBC"/>
    <w:rsid w:val="00502636"/>
    <w:rsid w:val="00513579"/>
    <w:rsid w:val="005935FD"/>
    <w:rsid w:val="00597967"/>
    <w:rsid w:val="005A57B1"/>
    <w:rsid w:val="006422DB"/>
    <w:rsid w:val="00647F37"/>
    <w:rsid w:val="006A0E08"/>
    <w:rsid w:val="006A6942"/>
    <w:rsid w:val="006B013B"/>
    <w:rsid w:val="006D2E49"/>
    <w:rsid w:val="006D47C5"/>
    <w:rsid w:val="00725F48"/>
    <w:rsid w:val="0074029A"/>
    <w:rsid w:val="0075041A"/>
    <w:rsid w:val="00756F56"/>
    <w:rsid w:val="00797DC2"/>
    <w:rsid w:val="007A05FD"/>
    <w:rsid w:val="007A7DF7"/>
    <w:rsid w:val="007D1586"/>
    <w:rsid w:val="007D58CC"/>
    <w:rsid w:val="007D6BF0"/>
    <w:rsid w:val="007F14C2"/>
    <w:rsid w:val="00812B12"/>
    <w:rsid w:val="00827044"/>
    <w:rsid w:val="00860EA6"/>
    <w:rsid w:val="008A4F19"/>
    <w:rsid w:val="008C0C08"/>
    <w:rsid w:val="008C5382"/>
    <w:rsid w:val="008D2187"/>
    <w:rsid w:val="00906DC2"/>
    <w:rsid w:val="0092047A"/>
    <w:rsid w:val="00922560"/>
    <w:rsid w:val="00937422"/>
    <w:rsid w:val="009440EC"/>
    <w:rsid w:val="0098787D"/>
    <w:rsid w:val="009925BC"/>
    <w:rsid w:val="009E67F4"/>
    <w:rsid w:val="009F56D6"/>
    <w:rsid w:val="00A01F6C"/>
    <w:rsid w:val="00A043DF"/>
    <w:rsid w:val="00A17A18"/>
    <w:rsid w:val="00A30F30"/>
    <w:rsid w:val="00A90C9A"/>
    <w:rsid w:val="00AC17C2"/>
    <w:rsid w:val="00AF673B"/>
    <w:rsid w:val="00B12A0B"/>
    <w:rsid w:val="00B34BAB"/>
    <w:rsid w:val="00B4770D"/>
    <w:rsid w:val="00BB6CCA"/>
    <w:rsid w:val="00C26E0C"/>
    <w:rsid w:val="00CD157E"/>
    <w:rsid w:val="00D03E6E"/>
    <w:rsid w:val="00D146E8"/>
    <w:rsid w:val="00D224FB"/>
    <w:rsid w:val="00D4078C"/>
    <w:rsid w:val="00D856C7"/>
    <w:rsid w:val="00DC36A3"/>
    <w:rsid w:val="00DE043D"/>
    <w:rsid w:val="00DF3F1B"/>
    <w:rsid w:val="00DF4601"/>
    <w:rsid w:val="00E32730"/>
    <w:rsid w:val="00E43542"/>
    <w:rsid w:val="00E51B3E"/>
    <w:rsid w:val="00EC2965"/>
    <w:rsid w:val="00EE5DAC"/>
    <w:rsid w:val="00F038F0"/>
    <w:rsid w:val="00F23028"/>
    <w:rsid w:val="00F243FF"/>
    <w:rsid w:val="00F53930"/>
    <w:rsid w:val="00F80675"/>
    <w:rsid w:val="00F91A58"/>
    <w:rsid w:val="00FA37E6"/>
    <w:rsid w:val="00FF1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AC"/>
  </w:style>
  <w:style w:type="paragraph" w:styleId="Footer">
    <w:name w:val="footer"/>
    <w:basedOn w:val="Normal"/>
    <w:link w:val="FooterChar"/>
    <w:uiPriority w:val="99"/>
    <w:unhideWhenUsed/>
    <w:rsid w:val="00EE5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AC"/>
  </w:style>
  <w:style w:type="table" w:styleId="TableGrid">
    <w:name w:val="Table Grid"/>
    <w:basedOn w:val="TableNormal"/>
    <w:uiPriority w:val="59"/>
    <w:rsid w:val="00906D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3F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5635-351A-48DF-AAD7-26E4E0B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SONY</cp:lastModifiedBy>
  <cp:revision>113</cp:revision>
  <dcterms:created xsi:type="dcterms:W3CDTF">2015-09-19T05:32:00Z</dcterms:created>
  <dcterms:modified xsi:type="dcterms:W3CDTF">2015-10-03T19:10:00Z</dcterms:modified>
</cp:coreProperties>
</file>