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E03" w:rsidRPr="00026CB0" w:rsidRDefault="00E87E03" w:rsidP="00E87E03">
      <w:pPr>
        <w:spacing w:after="0"/>
        <w:ind w:left="720" w:hanging="180"/>
        <w:jc w:val="center"/>
        <w:rPr>
          <w:rFonts w:ascii="Berlin Sans FB" w:hAnsi="Berlin Sans FB" w:cs="Andalus"/>
          <w:sz w:val="40"/>
          <w:szCs w:val="40"/>
        </w:rPr>
      </w:pPr>
      <w:r w:rsidRPr="00E87E03">
        <w:rPr>
          <w:rFonts w:ascii="Berlin Sans FB" w:hAnsi="Berlin Sans FB" w:cs="Andalus"/>
          <w:noProof/>
          <w:sz w:val="40"/>
          <w:szCs w:val="40"/>
        </w:rPr>
        <w:drawing>
          <wp:anchor distT="0" distB="0" distL="114300" distR="114300" simplePos="0" relativeHeight="251661312" behindDoc="0" locked="0" layoutInCell="1" allowOverlap="1">
            <wp:simplePos x="0" y="0"/>
            <wp:positionH relativeFrom="column">
              <wp:posOffset>5343525</wp:posOffset>
            </wp:positionH>
            <wp:positionV relativeFrom="paragraph">
              <wp:posOffset>456565</wp:posOffset>
            </wp:positionV>
            <wp:extent cx="1174115" cy="1190625"/>
            <wp:effectExtent l="19050" t="0" r="6985" b="0"/>
            <wp:wrapSquare wrapText="bothSides"/>
            <wp:docPr id="4" name="Picture 0" descr="Convocaiton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nvocaiton Pic.jpg"/>
                    <pic:cNvPicPr>
                      <a:picLocks noChangeAspect="1" noChangeArrowheads="1"/>
                    </pic:cNvPicPr>
                  </pic:nvPicPr>
                  <pic:blipFill>
                    <a:blip r:embed="rId8"/>
                    <a:srcRect/>
                    <a:stretch>
                      <a:fillRect/>
                    </a:stretch>
                  </pic:blipFill>
                  <pic:spPr bwMode="auto">
                    <a:xfrm>
                      <a:off x="0" y="0"/>
                      <a:ext cx="1174115" cy="1190625"/>
                    </a:xfrm>
                    <a:prstGeom prst="rect">
                      <a:avLst/>
                    </a:prstGeom>
                    <a:noFill/>
                    <a:ln w="9525">
                      <a:noFill/>
                      <a:miter lim="800000"/>
                      <a:headEnd/>
                      <a:tailEnd/>
                    </a:ln>
                  </pic:spPr>
                </pic:pic>
              </a:graphicData>
            </a:graphic>
          </wp:anchor>
        </w:drawing>
      </w:r>
      <w:r w:rsidR="00CE22C1">
        <w:rPr>
          <w:rFonts w:ascii="Berlin Sans FB" w:hAnsi="Berlin Sans FB" w:cs="Andalus"/>
          <w:sz w:val="40"/>
          <w:szCs w:val="40"/>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37.15pt;margin-top:30.95pt;width:96.45pt;height:60.45pt;z-index:251660288;mso-position-horizontal-relative:text;mso-position-vertical-relative:text" strokecolor="#c2d69b" strokeweight="1pt">
            <v:fill color2="#d6e3bc" focusposition="1" focussize="" focus="100%" type="gradient"/>
            <v:shadow on="t" type="perspective" color="#4e6128" opacity=".5" offset="1pt" offset2="-3pt"/>
            <v:textbox>
              <w:txbxContent>
                <w:p w:rsidR="00E87E03" w:rsidRPr="0038173A" w:rsidRDefault="00E87E03" w:rsidP="00E87E03">
                  <w:pPr>
                    <w:jc w:val="center"/>
                    <w:rPr>
                      <w:b/>
                      <w:color w:val="244061"/>
                    </w:rPr>
                  </w:pPr>
                  <w:r w:rsidRPr="0038173A">
                    <w:rPr>
                      <w:b/>
                      <w:color w:val="244061"/>
                    </w:rPr>
                    <w:t>SERIES NO</w:t>
                  </w:r>
                  <w:r w:rsidRPr="0038173A">
                    <w:rPr>
                      <w:b/>
                      <w:color w:val="244061"/>
                    </w:rPr>
                    <w:br/>
                  </w:r>
                  <w:r>
                    <w:rPr>
                      <w:rFonts w:ascii="High Tower Text" w:hAnsi="High Tower Text"/>
                      <w:b/>
                      <w:color w:val="244061"/>
                      <w:sz w:val="44"/>
                      <w:szCs w:val="44"/>
                    </w:rPr>
                    <w:t>76</w:t>
                  </w:r>
                </w:p>
              </w:txbxContent>
            </v:textbox>
          </v:shape>
        </w:pict>
      </w:r>
      <w:r w:rsidRPr="00026CB0">
        <w:rPr>
          <w:rFonts w:ascii="Berlin Sans FB" w:hAnsi="Berlin Sans FB" w:cs="Andalus"/>
          <w:sz w:val="40"/>
          <w:szCs w:val="40"/>
        </w:rPr>
        <w:t xml:space="preserve"> </w:t>
      </w:r>
      <w:r w:rsidRPr="00E87E03">
        <w:rPr>
          <w:rFonts w:ascii="Berlin Sans FB" w:hAnsi="Berlin Sans FB" w:cs="Andalus"/>
          <w:sz w:val="40"/>
          <w:szCs w:val="40"/>
        </w:rPr>
        <w:t>WHOLLY OWN SUBSIDIARY OF FOREIGN</w:t>
      </w:r>
      <w:r w:rsidRPr="007633C8">
        <w:rPr>
          <w:rFonts w:ascii="Hobo Std" w:hAnsi="Hobo Std" w:cs="Andalus"/>
          <w:sz w:val="32"/>
          <w:szCs w:val="32"/>
          <w:u w:val="single"/>
        </w:rPr>
        <w:t xml:space="preserve"> </w:t>
      </w:r>
      <w:r>
        <w:rPr>
          <w:rFonts w:ascii="Berlin Sans FB" w:hAnsi="Berlin Sans FB" w:cs="Andalus"/>
          <w:sz w:val="40"/>
          <w:szCs w:val="40"/>
        </w:rPr>
        <w:t>COMPANY</w:t>
      </w:r>
    </w:p>
    <w:p w:rsidR="00E87E03" w:rsidRDefault="00E87E03" w:rsidP="00E87E03">
      <w:pPr>
        <w:pBdr>
          <w:bottom w:val="triple" w:sz="4" w:space="1" w:color="auto"/>
        </w:pBdr>
        <w:spacing w:after="0"/>
        <w:jc w:val="center"/>
        <w:rPr>
          <w:rFonts w:ascii="Berlin Sans FB" w:hAnsi="Berlin Sans FB" w:cs="Andalus"/>
          <w:color w:val="0F243E"/>
          <w:sz w:val="30"/>
          <w:szCs w:val="30"/>
          <w:u w:val="single"/>
        </w:rPr>
      </w:pPr>
    </w:p>
    <w:p w:rsidR="00E87E03" w:rsidRDefault="00E87E03" w:rsidP="00E87E03">
      <w:pPr>
        <w:pBdr>
          <w:bottom w:val="triple" w:sz="4" w:space="1" w:color="auto"/>
        </w:pBdr>
        <w:spacing w:after="0"/>
        <w:jc w:val="center"/>
        <w:rPr>
          <w:rFonts w:ascii="Berlin Sans FB" w:hAnsi="Berlin Sans FB" w:cs="Andalus"/>
          <w:color w:val="0F243E"/>
          <w:sz w:val="30"/>
          <w:szCs w:val="30"/>
          <w:u w:val="single"/>
        </w:rPr>
      </w:pPr>
      <w:r w:rsidRPr="004E722D">
        <w:rPr>
          <w:rFonts w:ascii="Berlin Sans FB" w:hAnsi="Berlin Sans FB" w:cs="Andalus"/>
          <w:color w:val="0F243E"/>
          <w:sz w:val="30"/>
          <w:szCs w:val="30"/>
          <w:u w:val="single"/>
        </w:rPr>
        <w:t xml:space="preserve">GOYAL DIVESH &amp; ASSOCIATES, </w:t>
      </w:r>
    </w:p>
    <w:p w:rsidR="00E87E03" w:rsidRDefault="00E87E03" w:rsidP="00E87E03">
      <w:pPr>
        <w:pBdr>
          <w:bottom w:val="triple" w:sz="4" w:space="1" w:color="auto"/>
        </w:pBdr>
        <w:spacing w:after="0"/>
        <w:jc w:val="center"/>
      </w:pPr>
      <w:r w:rsidRPr="004E722D">
        <w:rPr>
          <w:rFonts w:ascii="Berlin Sans FB" w:hAnsi="Berlin Sans FB" w:cs="Andalus"/>
          <w:color w:val="0F243E"/>
          <w:sz w:val="30"/>
          <w:szCs w:val="30"/>
          <w:u w:val="single"/>
        </w:rPr>
        <w:t>Practicing Company Secretar</w:t>
      </w:r>
      <w:r>
        <w:rPr>
          <w:rFonts w:ascii="Berlin Sans FB" w:hAnsi="Berlin Sans FB" w:cs="Andalus"/>
          <w:color w:val="0F243E"/>
          <w:sz w:val="30"/>
          <w:szCs w:val="30"/>
          <w:u w:val="single"/>
        </w:rPr>
        <w:t>y</w:t>
      </w:r>
    </w:p>
    <w:p w:rsidR="00E87E03" w:rsidRPr="00026CB0" w:rsidRDefault="00E87E03" w:rsidP="00E87E03">
      <w:pPr>
        <w:shd w:val="clear" w:color="auto" w:fill="FFFFFF"/>
        <w:spacing w:after="0" w:line="240" w:lineRule="auto"/>
        <w:jc w:val="center"/>
        <w:rPr>
          <w:rFonts w:ascii="Berlin Sans FB" w:eastAsia="Times New Roman" w:hAnsi="Berlin Sans FB" w:cs="Arial"/>
          <w:color w:val="244061" w:themeColor="accent1" w:themeShade="80"/>
          <w:sz w:val="30"/>
          <w:szCs w:val="30"/>
        </w:rPr>
      </w:pPr>
      <w:r w:rsidRPr="00026CB0">
        <w:rPr>
          <w:rFonts w:ascii="Berlin Sans FB" w:eastAsia="Times New Roman" w:hAnsi="Berlin Sans FB" w:cs="Arial"/>
          <w:color w:val="244061" w:themeColor="accent1" w:themeShade="80"/>
          <w:sz w:val="30"/>
          <w:szCs w:val="30"/>
        </w:rPr>
        <w:t xml:space="preserve">"Everything is easy, if you are crazy about it </w:t>
      </w:r>
      <w:proofErr w:type="gramStart"/>
      <w:r w:rsidRPr="00026CB0">
        <w:rPr>
          <w:rFonts w:ascii="Berlin Sans FB" w:eastAsia="Times New Roman" w:hAnsi="Berlin Sans FB" w:cs="Arial"/>
          <w:color w:val="244061" w:themeColor="accent1" w:themeShade="80"/>
          <w:sz w:val="30"/>
          <w:szCs w:val="30"/>
        </w:rPr>
        <w:t>And</w:t>
      </w:r>
      <w:proofErr w:type="gramEnd"/>
    </w:p>
    <w:p w:rsidR="00E87E03" w:rsidRPr="00026CB0" w:rsidRDefault="00E87E03" w:rsidP="00E87E03">
      <w:pPr>
        <w:pBdr>
          <w:bottom w:val="dotted" w:sz="24" w:space="1" w:color="auto"/>
        </w:pBdr>
        <w:shd w:val="clear" w:color="auto" w:fill="FFFFFF"/>
        <w:spacing w:after="0" w:line="240" w:lineRule="auto"/>
        <w:jc w:val="center"/>
        <w:rPr>
          <w:rFonts w:ascii="Berlin Sans FB" w:hAnsi="Berlin Sans FB"/>
          <w:color w:val="244061" w:themeColor="accent1" w:themeShade="80"/>
        </w:rPr>
      </w:pPr>
      <w:r w:rsidRPr="00026CB0">
        <w:rPr>
          <w:rFonts w:ascii="Berlin Sans FB" w:eastAsia="Times New Roman" w:hAnsi="Berlin Sans FB" w:cs="Arial"/>
          <w:color w:val="244061" w:themeColor="accent1" w:themeShade="80"/>
          <w:sz w:val="30"/>
          <w:szCs w:val="30"/>
        </w:rPr>
        <w:t>Nothing is easy, when you are lazy about it."</w:t>
      </w:r>
    </w:p>
    <w:p w:rsidR="00E87E03" w:rsidRDefault="00CE22C1" w:rsidP="00E87E03">
      <w:pPr>
        <w:tabs>
          <w:tab w:val="left" w:pos="1635"/>
        </w:tabs>
        <w:ind w:left="4860"/>
      </w:pPr>
      <w:r w:rsidRPr="00CE22C1">
        <w:rPr>
          <w:rFonts w:ascii="Berlin Sans FB" w:hAnsi="Berlin Sans FB" w:cs="Andalus"/>
          <w:noProof/>
          <w:sz w:val="40"/>
          <w:szCs w:val="40"/>
        </w:rPr>
        <w:pict>
          <v:shapetype id="_x0000_t202" coordsize="21600,21600" o:spt="202" path="m,l,21600r21600,l21600,xe">
            <v:stroke joinstyle="miter"/>
            <v:path gradientshapeok="t" o:connecttype="rect"/>
          </v:shapetype>
          <v:shape id="_x0000_s1028" type="#_x0000_t202" style="position:absolute;left:0;text-align:left;margin-left:-39.5pt;margin-top:11.1pt;width:257pt;height:323.25pt;z-index:251662336" strokecolor="#b2a1c7" strokeweight="1pt">
            <v:fill color2="#ccc0d9" focusposition="1" focussize="" focus="100%" type="gradient"/>
            <v:shadow on="t" type="perspective" color="#3f3151" opacity=".5" offset="1pt" offset2="-3pt"/>
            <v:textbox style="mso-next-textbox:#_x0000_s1028">
              <w:txbxContent>
                <w:p w:rsidR="00A37A19" w:rsidRPr="00B54822" w:rsidRDefault="00A37A19" w:rsidP="00A37A19">
                  <w:pPr>
                    <w:pBdr>
                      <w:top w:val="inset" w:sz="6" w:space="1" w:color="auto"/>
                      <w:left w:val="inset" w:sz="6" w:space="4" w:color="auto"/>
                      <w:bottom w:val="outset" w:sz="6" w:space="1" w:color="auto"/>
                      <w:right w:val="outset" w:sz="6" w:space="4" w:color="auto"/>
                    </w:pBdr>
                    <w:jc w:val="center"/>
                    <w:rPr>
                      <w:rFonts w:ascii="Hobo Std" w:hAnsi="Hobo Std"/>
                      <w:b/>
                      <w:color w:val="0F243E" w:themeColor="text2" w:themeShade="80"/>
                    </w:rPr>
                  </w:pPr>
                  <w:r w:rsidRPr="00B54822">
                    <w:rPr>
                      <w:rFonts w:ascii="Hobo Std" w:hAnsi="Hobo Std"/>
                      <w:b/>
                      <w:color w:val="0F243E" w:themeColor="text2" w:themeShade="80"/>
                      <w:sz w:val="30"/>
                      <w:szCs w:val="30"/>
                    </w:rPr>
                    <w:t>C</w:t>
                  </w:r>
                  <w:r w:rsidRPr="00B54822">
                    <w:rPr>
                      <w:rFonts w:ascii="Hobo Std" w:hAnsi="Hobo Std"/>
                      <w:b/>
                      <w:color w:val="0F243E" w:themeColor="text2" w:themeShade="80"/>
                    </w:rPr>
                    <w:t xml:space="preserve">ONTENT OF </w:t>
                  </w:r>
                  <w:r w:rsidRPr="00B54822">
                    <w:rPr>
                      <w:rFonts w:ascii="Hobo Std" w:hAnsi="Hobo Std"/>
                      <w:b/>
                      <w:color w:val="0F243E" w:themeColor="text2" w:themeShade="80"/>
                      <w:sz w:val="30"/>
                      <w:szCs w:val="30"/>
                    </w:rPr>
                    <w:t>A</w:t>
                  </w:r>
                  <w:r w:rsidRPr="00B54822">
                    <w:rPr>
                      <w:rFonts w:ascii="Hobo Std" w:hAnsi="Hobo Std"/>
                      <w:b/>
                      <w:color w:val="0F243E" w:themeColor="text2" w:themeShade="80"/>
                    </w:rPr>
                    <w:t>RTICLES</w:t>
                  </w:r>
                </w:p>
                <w:p w:rsidR="00A37A19" w:rsidRPr="006D5579" w:rsidRDefault="00A37A19" w:rsidP="00A37A19">
                  <w:pPr>
                    <w:pStyle w:val="ListParagraph"/>
                    <w:numPr>
                      <w:ilvl w:val="0"/>
                      <w:numId w:val="12"/>
                    </w:numPr>
                    <w:pBdr>
                      <w:top w:val="thickThinLargeGap" w:sz="24" w:space="1" w:color="auto"/>
                      <w:left w:val="thickThinLargeGap" w:sz="24" w:space="0" w:color="auto"/>
                      <w:bottom w:val="thinThickLargeGap" w:sz="24" w:space="1" w:color="auto"/>
                      <w:right w:val="thinThickLargeGap" w:sz="24" w:space="1" w:color="auto"/>
                    </w:pBdr>
                    <w:jc w:val="both"/>
                    <w:rPr>
                      <w:rFonts w:ascii="Berlin Sans FB" w:hAnsi="Berlin Sans FB"/>
                      <w:sz w:val="28"/>
                      <w:szCs w:val="28"/>
                    </w:rPr>
                  </w:pPr>
                  <w:r w:rsidRPr="006D5579">
                    <w:rPr>
                      <w:rFonts w:ascii="Berlin Sans FB" w:hAnsi="Berlin Sans FB"/>
                      <w:color w:val="0F243E" w:themeColor="text2" w:themeShade="80"/>
                      <w:sz w:val="28"/>
                      <w:szCs w:val="28"/>
                    </w:rPr>
                    <w:t>Background</w:t>
                  </w:r>
                </w:p>
                <w:p w:rsidR="00FD7046" w:rsidRPr="006D5579" w:rsidRDefault="00FD7046" w:rsidP="00A37A19">
                  <w:pPr>
                    <w:pStyle w:val="ListParagraph"/>
                    <w:numPr>
                      <w:ilvl w:val="0"/>
                      <w:numId w:val="12"/>
                    </w:numPr>
                    <w:pBdr>
                      <w:top w:val="thickThinLargeGap" w:sz="24" w:space="1" w:color="auto"/>
                      <w:left w:val="thickThinLargeGap" w:sz="24" w:space="0" w:color="auto"/>
                      <w:bottom w:val="thinThickLargeGap" w:sz="24" w:space="1" w:color="auto"/>
                      <w:right w:val="thinThickLargeGap" w:sz="24" w:space="1" w:color="auto"/>
                    </w:pBdr>
                    <w:jc w:val="both"/>
                    <w:rPr>
                      <w:rFonts w:ascii="Berlin Sans FB" w:hAnsi="Berlin Sans FB"/>
                      <w:sz w:val="28"/>
                      <w:szCs w:val="28"/>
                    </w:rPr>
                  </w:pPr>
                  <w:r w:rsidRPr="006D5579">
                    <w:rPr>
                      <w:rFonts w:ascii="Berlin Sans FB" w:hAnsi="Berlin Sans FB"/>
                      <w:sz w:val="28"/>
                      <w:szCs w:val="28"/>
                    </w:rPr>
                    <w:t>What is Foreign Company?</w:t>
                  </w:r>
                </w:p>
                <w:p w:rsidR="00FD7046" w:rsidRPr="006D5579" w:rsidRDefault="00FD7046" w:rsidP="00A37A19">
                  <w:pPr>
                    <w:pStyle w:val="ListParagraph"/>
                    <w:numPr>
                      <w:ilvl w:val="0"/>
                      <w:numId w:val="12"/>
                    </w:numPr>
                    <w:pBdr>
                      <w:top w:val="thickThinLargeGap" w:sz="24" w:space="1" w:color="auto"/>
                      <w:left w:val="thickThinLargeGap" w:sz="24" w:space="0" w:color="auto"/>
                      <w:bottom w:val="thinThickLargeGap" w:sz="24" w:space="1" w:color="auto"/>
                      <w:right w:val="thinThickLargeGap" w:sz="24" w:space="1" w:color="auto"/>
                    </w:pBdr>
                    <w:jc w:val="both"/>
                    <w:rPr>
                      <w:rFonts w:ascii="Berlin Sans FB" w:hAnsi="Berlin Sans FB"/>
                      <w:sz w:val="28"/>
                      <w:szCs w:val="28"/>
                    </w:rPr>
                  </w:pPr>
                  <w:r w:rsidRPr="006D5579">
                    <w:rPr>
                      <w:rFonts w:ascii="Berlin Sans FB" w:hAnsi="Berlin Sans FB"/>
                      <w:sz w:val="28"/>
                      <w:szCs w:val="28"/>
                    </w:rPr>
                    <w:t>Process of obtaining of DSC of Foreign Person</w:t>
                  </w:r>
                </w:p>
                <w:p w:rsidR="00FD7046" w:rsidRPr="006D5579" w:rsidRDefault="00FD7046" w:rsidP="00A37A19">
                  <w:pPr>
                    <w:pStyle w:val="ListParagraph"/>
                    <w:numPr>
                      <w:ilvl w:val="0"/>
                      <w:numId w:val="12"/>
                    </w:numPr>
                    <w:pBdr>
                      <w:top w:val="thickThinLargeGap" w:sz="24" w:space="1" w:color="auto"/>
                      <w:left w:val="thickThinLargeGap" w:sz="24" w:space="0" w:color="auto"/>
                      <w:bottom w:val="thinThickLargeGap" w:sz="24" w:space="1" w:color="auto"/>
                      <w:right w:val="thinThickLargeGap" w:sz="24" w:space="1" w:color="auto"/>
                    </w:pBdr>
                    <w:jc w:val="both"/>
                    <w:rPr>
                      <w:rFonts w:ascii="Berlin Sans FB" w:hAnsi="Berlin Sans FB"/>
                      <w:sz w:val="28"/>
                      <w:szCs w:val="28"/>
                    </w:rPr>
                  </w:pPr>
                  <w:r w:rsidRPr="006D5579">
                    <w:rPr>
                      <w:rFonts w:ascii="Berlin Sans FB" w:hAnsi="Berlin Sans FB"/>
                      <w:sz w:val="28"/>
                      <w:szCs w:val="28"/>
                    </w:rPr>
                    <w:t>Process of Obtaining of DIN of Foreign Person.</w:t>
                  </w:r>
                </w:p>
                <w:p w:rsidR="00FD7046" w:rsidRPr="006D5579" w:rsidRDefault="00DE41A7" w:rsidP="00A37A19">
                  <w:pPr>
                    <w:pStyle w:val="ListParagraph"/>
                    <w:numPr>
                      <w:ilvl w:val="0"/>
                      <w:numId w:val="12"/>
                    </w:numPr>
                    <w:pBdr>
                      <w:top w:val="thickThinLargeGap" w:sz="24" w:space="1" w:color="auto"/>
                      <w:left w:val="thickThinLargeGap" w:sz="24" w:space="0" w:color="auto"/>
                      <w:bottom w:val="thinThickLargeGap" w:sz="24" w:space="1" w:color="auto"/>
                      <w:right w:val="thinThickLargeGap" w:sz="24" w:space="1" w:color="auto"/>
                    </w:pBdr>
                    <w:jc w:val="both"/>
                    <w:rPr>
                      <w:rFonts w:ascii="Berlin Sans FB" w:hAnsi="Berlin Sans FB"/>
                      <w:sz w:val="28"/>
                      <w:szCs w:val="28"/>
                    </w:rPr>
                  </w:pPr>
                  <w:r w:rsidRPr="006D5579">
                    <w:rPr>
                      <w:rFonts w:ascii="Berlin Sans FB" w:hAnsi="Berlin Sans FB"/>
                      <w:sz w:val="28"/>
                      <w:szCs w:val="28"/>
                    </w:rPr>
                    <w:t>What is WOS of Foreign Company?</w:t>
                  </w:r>
                </w:p>
                <w:p w:rsidR="00DE41A7" w:rsidRPr="006D5579" w:rsidRDefault="006D5579" w:rsidP="00A37A19">
                  <w:pPr>
                    <w:pStyle w:val="ListParagraph"/>
                    <w:numPr>
                      <w:ilvl w:val="0"/>
                      <w:numId w:val="12"/>
                    </w:numPr>
                    <w:pBdr>
                      <w:top w:val="thickThinLargeGap" w:sz="24" w:space="1" w:color="auto"/>
                      <w:left w:val="thickThinLargeGap" w:sz="24" w:space="0" w:color="auto"/>
                      <w:bottom w:val="thinThickLargeGap" w:sz="24" w:space="1" w:color="auto"/>
                      <w:right w:val="thinThickLargeGap" w:sz="24" w:space="1" w:color="auto"/>
                    </w:pBdr>
                    <w:jc w:val="both"/>
                    <w:rPr>
                      <w:rFonts w:ascii="Berlin Sans FB" w:hAnsi="Berlin Sans FB"/>
                      <w:sz w:val="28"/>
                      <w:szCs w:val="28"/>
                    </w:rPr>
                  </w:pPr>
                  <w:r w:rsidRPr="006D5579">
                    <w:rPr>
                      <w:rFonts w:ascii="Berlin Sans FB" w:hAnsi="Berlin Sans FB"/>
                      <w:sz w:val="28"/>
                      <w:szCs w:val="28"/>
                    </w:rPr>
                    <w:t>Key advantages of WOS Company.</w:t>
                  </w:r>
                </w:p>
                <w:p w:rsidR="006D5579" w:rsidRPr="006D5579" w:rsidRDefault="006D5579" w:rsidP="00A37A19">
                  <w:pPr>
                    <w:pStyle w:val="ListParagraph"/>
                    <w:numPr>
                      <w:ilvl w:val="0"/>
                      <w:numId w:val="12"/>
                    </w:numPr>
                    <w:pBdr>
                      <w:top w:val="thickThinLargeGap" w:sz="24" w:space="1" w:color="auto"/>
                      <w:left w:val="thickThinLargeGap" w:sz="24" w:space="0" w:color="auto"/>
                      <w:bottom w:val="thinThickLargeGap" w:sz="24" w:space="1" w:color="auto"/>
                      <w:right w:val="thinThickLargeGap" w:sz="24" w:space="1" w:color="auto"/>
                    </w:pBdr>
                    <w:jc w:val="both"/>
                    <w:rPr>
                      <w:rFonts w:ascii="Berlin Sans FB" w:hAnsi="Berlin Sans FB"/>
                      <w:sz w:val="28"/>
                      <w:szCs w:val="28"/>
                    </w:rPr>
                  </w:pPr>
                  <w:r w:rsidRPr="006D5579">
                    <w:rPr>
                      <w:rFonts w:ascii="Berlin Sans FB" w:hAnsi="Berlin Sans FB"/>
                      <w:sz w:val="28"/>
                      <w:szCs w:val="28"/>
                    </w:rPr>
                    <w:t>Process of Incorporation of WOS of Foreign Company.</w:t>
                  </w:r>
                </w:p>
                <w:p w:rsidR="006D5579" w:rsidRPr="006D5579" w:rsidRDefault="006D5579" w:rsidP="00A37A19">
                  <w:pPr>
                    <w:pStyle w:val="ListParagraph"/>
                    <w:numPr>
                      <w:ilvl w:val="0"/>
                      <w:numId w:val="12"/>
                    </w:numPr>
                    <w:pBdr>
                      <w:top w:val="thickThinLargeGap" w:sz="24" w:space="1" w:color="auto"/>
                      <w:left w:val="thickThinLargeGap" w:sz="24" w:space="0" w:color="auto"/>
                      <w:bottom w:val="thinThickLargeGap" w:sz="24" w:space="1" w:color="auto"/>
                      <w:right w:val="thinThickLargeGap" w:sz="24" w:space="1" w:color="auto"/>
                    </w:pBdr>
                    <w:jc w:val="both"/>
                    <w:rPr>
                      <w:rFonts w:ascii="Berlin Sans FB" w:hAnsi="Berlin Sans FB"/>
                      <w:sz w:val="28"/>
                      <w:szCs w:val="28"/>
                    </w:rPr>
                  </w:pPr>
                  <w:r w:rsidRPr="006D5579">
                    <w:rPr>
                      <w:rFonts w:ascii="Berlin Sans FB" w:hAnsi="Berlin Sans FB"/>
                      <w:sz w:val="28"/>
                      <w:szCs w:val="28"/>
                    </w:rPr>
                    <w:t>Certificate of Commencement of Business</w:t>
                  </w:r>
                </w:p>
                <w:p w:rsidR="006D5579" w:rsidRPr="006D5579" w:rsidRDefault="006D5579" w:rsidP="00A37A19">
                  <w:pPr>
                    <w:pStyle w:val="ListParagraph"/>
                    <w:numPr>
                      <w:ilvl w:val="0"/>
                      <w:numId w:val="12"/>
                    </w:numPr>
                    <w:pBdr>
                      <w:top w:val="thickThinLargeGap" w:sz="24" w:space="1" w:color="auto"/>
                      <w:left w:val="thickThinLargeGap" w:sz="24" w:space="0" w:color="auto"/>
                      <w:bottom w:val="thinThickLargeGap" w:sz="24" w:space="1" w:color="auto"/>
                      <w:right w:val="thinThickLargeGap" w:sz="24" w:space="1" w:color="auto"/>
                    </w:pBdr>
                    <w:jc w:val="both"/>
                    <w:rPr>
                      <w:rFonts w:ascii="Berlin Sans FB" w:hAnsi="Berlin Sans FB"/>
                      <w:sz w:val="30"/>
                      <w:szCs w:val="30"/>
                    </w:rPr>
                  </w:pPr>
                  <w:r w:rsidRPr="006D5579">
                    <w:rPr>
                      <w:rFonts w:ascii="Berlin Sans FB" w:hAnsi="Berlin Sans FB"/>
                      <w:sz w:val="28"/>
                      <w:szCs w:val="28"/>
                    </w:rPr>
                    <w:t>Precautions should be taken by</w:t>
                  </w:r>
                  <w:r w:rsidRPr="006D5579">
                    <w:rPr>
                      <w:rFonts w:ascii="Berlin Sans FB" w:hAnsi="Berlin Sans FB"/>
                      <w:sz w:val="30"/>
                      <w:szCs w:val="30"/>
                    </w:rPr>
                    <w:t xml:space="preserve"> Professional.</w:t>
                  </w:r>
                </w:p>
                <w:p w:rsidR="006D5579" w:rsidRPr="006D5579" w:rsidRDefault="006D5579" w:rsidP="00A37A19">
                  <w:pPr>
                    <w:pStyle w:val="ListParagraph"/>
                    <w:numPr>
                      <w:ilvl w:val="0"/>
                      <w:numId w:val="12"/>
                    </w:numPr>
                    <w:pBdr>
                      <w:top w:val="thickThinLargeGap" w:sz="24" w:space="1" w:color="auto"/>
                      <w:left w:val="thickThinLargeGap" w:sz="24" w:space="0" w:color="auto"/>
                      <w:bottom w:val="thinThickLargeGap" w:sz="24" w:space="1" w:color="auto"/>
                      <w:right w:val="thinThickLargeGap" w:sz="24" w:space="1" w:color="auto"/>
                    </w:pBdr>
                    <w:jc w:val="both"/>
                    <w:rPr>
                      <w:rFonts w:ascii="Berlin Sans FB" w:hAnsi="Berlin Sans FB"/>
                      <w:sz w:val="30"/>
                      <w:szCs w:val="30"/>
                    </w:rPr>
                  </w:pPr>
                  <w:r w:rsidRPr="006D5579">
                    <w:rPr>
                      <w:rFonts w:ascii="Berlin Sans FB" w:hAnsi="Berlin Sans FB"/>
                      <w:sz w:val="30"/>
                      <w:szCs w:val="30"/>
                    </w:rPr>
                    <w:t>Other Formalities</w:t>
                  </w:r>
                </w:p>
              </w:txbxContent>
            </v:textbox>
          </v:shape>
        </w:pict>
      </w:r>
    </w:p>
    <w:p w:rsidR="00A37A19" w:rsidRPr="00A37A19" w:rsidRDefault="00A37A19" w:rsidP="00A37A19">
      <w:pPr>
        <w:ind w:left="4590"/>
        <w:jc w:val="both"/>
        <w:rPr>
          <w:rFonts w:ascii="Berlin Sans FB" w:hAnsi="Berlin Sans FB" w:cs="Andalus"/>
          <w:sz w:val="26"/>
          <w:szCs w:val="26"/>
          <w:u w:val="single"/>
        </w:rPr>
      </w:pPr>
      <w:r w:rsidRPr="00A37A19">
        <w:rPr>
          <w:rFonts w:ascii="Berlin Sans FB" w:hAnsi="Berlin Sans FB" w:cs="Andalus"/>
          <w:sz w:val="26"/>
          <w:szCs w:val="26"/>
          <w:u w:val="single"/>
        </w:rPr>
        <w:t>BACKGROUND:</w:t>
      </w:r>
    </w:p>
    <w:p w:rsidR="00E87E03" w:rsidRDefault="00A37A19" w:rsidP="00A37A19">
      <w:pPr>
        <w:ind w:left="4590"/>
        <w:jc w:val="both"/>
        <w:rPr>
          <w:rFonts w:ascii="Hobo Std" w:hAnsi="Hobo Std" w:cs="Andalus"/>
          <w:sz w:val="32"/>
          <w:szCs w:val="32"/>
          <w:u w:val="single"/>
        </w:rPr>
      </w:pPr>
      <w:r w:rsidRPr="001618E9">
        <w:rPr>
          <w:rFonts w:ascii="Andalus" w:hAnsi="Andalus" w:cs="Andalus"/>
          <w:sz w:val="24"/>
          <w:szCs w:val="24"/>
        </w:rPr>
        <w:t>India is a preferred destination for investment from NRIs, Foreign Nationals and Foreign Companies due to its booming economy and wealth of resources. India is among the fastest growing economies in the world, slated for tremendous growth over the coming decades with plenty of business opportunities. Foreign investment into India is at an all-time high and is pegged to grow even higher with regulatory reforms and an investor friendly climate. In this context, we look at the process and procedure for a NRI or Foreign National or Foreign Company to invest or start, manage and grow a business in India.</w:t>
      </w:r>
    </w:p>
    <w:p w:rsidR="009B7B72" w:rsidRDefault="00FB5EE5" w:rsidP="009B7B72">
      <w:pPr>
        <w:pStyle w:val="NormalWeb"/>
        <w:shd w:val="clear" w:color="auto" w:fill="FFFFFF"/>
        <w:spacing w:before="0" w:beforeAutospacing="0" w:after="225" w:afterAutospacing="0" w:line="330" w:lineRule="atLeast"/>
        <w:jc w:val="both"/>
        <w:textAlignment w:val="baseline"/>
        <w:rPr>
          <w:rFonts w:ascii="Andalus" w:eastAsiaTheme="minorEastAsia" w:hAnsi="Andalus" w:cs="Andalus"/>
        </w:rPr>
      </w:pPr>
      <w:r w:rsidRPr="001618E9">
        <w:rPr>
          <w:rFonts w:ascii="Andalus" w:eastAsiaTheme="minorEastAsia" w:hAnsi="Andalus" w:cs="Andalus"/>
        </w:rPr>
        <w:t xml:space="preserve">This article is intended for those companies or startups that have registered their companies outside India and want to operate in India as part of a foreign company. A company can be registered as private limited or public limited. A private limited company is a closely held company and enjoys the privileges given by the Companies Act, 2013. A public limited company is a company where public is interested and it is required to comply with lot of rules </w:t>
      </w:r>
      <w:r w:rsidRPr="001618E9">
        <w:rPr>
          <w:rFonts w:ascii="Andalus" w:eastAsiaTheme="minorEastAsia" w:hAnsi="Andalus" w:cs="Andalus"/>
        </w:rPr>
        <w:lastRenderedPageBreak/>
        <w:t>and regulations framed by the Companies Act, 2013.</w:t>
      </w:r>
      <w:r w:rsidR="00F96A4F">
        <w:rPr>
          <w:rFonts w:ascii="Andalus" w:eastAsiaTheme="minorEastAsia" w:hAnsi="Andalus" w:cs="Andalus"/>
        </w:rPr>
        <w:t xml:space="preserve"> Generally foreign Companies incorporate Private limited Company in India.</w:t>
      </w:r>
    </w:p>
    <w:p w:rsidR="009B7B72" w:rsidRPr="00F96A4F" w:rsidRDefault="009B7B72" w:rsidP="009B7B72">
      <w:pPr>
        <w:pStyle w:val="NormalWeb"/>
        <w:shd w:val="clear" w:color="auto" w:fill="FFFFFF"/>
        <w:spacing w:before="0" w:beforeAutospacing="0" w:after="225" w:afterAutospacing="0" w:line="330" w:lineRule="atLeast"/>
        <w:jc w:val="both"/>
        <w:textAlignment w:val="baseline"/>
        <w:rPr>
          <w:rFonts w:ascii="Berlin Sans FB" w:hAnsi="Berlin Sans FB" w:cs="Andalus"/>
          <w:color w:val="9BBB59" w:themeColor="accent3"/>
          <w:sz w:val="26"/>
          <w:szCs w:val="26"/>
          <w:u w:val="single"/>
        </w:rPr>
      </w:pPr>
      <w:r w:rsidRPr="00F96A4F">
        <w:rPr>
          <w:rFonts w:ascii="Berlin Sans FB" w:hAnsi="Berlin Sans FB" w:cs="Andalus"/>
          <w:color w:val="9BBB59" w:themeColor="accent3"/>
          <w:sz w:val="26"/>
          <w:szCs w:val="26"/>
          <w:u w:val="single"/>
        </w:rPr>
        <w:t>What are the forms in which business can be conducted by a foreign company in India?</w:t>
      </w:r>
    </w:p>
    <w:p w:rsidR="009B7B72" w:rsidRPr="009B7B72" w:rsidRDefault="009B7B72" w:rsidP="009B7B72">
      <w:pPr>
        <w:pStyle w:val="NormalWeb"/>
        <w:spacing w:line="273" w:lineRule="atLeast"/>
        <w:jc w:val="both"/>
        <w:rPr>
          <w:rFonts w:ascii="Andalus" w:hAnsi="Andalus" w:cs="Andalus"/>
          <w:color w:val="000000"/>
        </w:rPr>
      </w:pPr>
      <w:r w:rsidRPr="009B7B72">
        <w:rPr>
          <w:rFonts w:ascii="Andalus" w:hAnsi="Andalus" w:cs="Andalus"/>
          <w:color w:val="000000"/>
        </w:rPr>
        <w:t>A foreign company planning to set up business operations in India may:</w:t>
      </w:r>
    </w:p>
    <w:p w:rsidR="009B7B72" w:rsidRPr="009B7B72" w:rsidRDefault="009B7B72" w:rsidP="009B7B72">
      <w:pPr>
        <w:pStyle w:val="NormalWeb"/>
        <w:numPr>
          <w:ilvl w:val="0"/>
          <w:numId w:val="9"/>
        </w:numPr>
        <w:spacing w:line="273" w:lineRule="atLeast"/>
        <w:ind w:left="0"/>
        <w:jc w:val="both"/>
        <w:rPr>
          <w:rFonts w:ascii="Andalus" w:hAnsi="Andalus" w:cs="Andalus"/>
          <w:color w:val="000000"/>
        </w:rPr>
      </w:pPr>
      <w:r w:rsidRPr="009B7B72">
        <w:rPr>
          <w:rFonts w:ascii="Andalus" w:hAnsi="Andalus" w:cs="Andalus"/>
          <w:color w:val="000000"/>
        </w:rPr>
        <w:t xml:space="preserve">Incorporate a company under the Companies Act, </w:t>
      </w:r>
      <w:r w:rsidR="00F96A4F">
        <w:rPr>
          <w:rFonts w:ascii="Andalus" w:hAnsi="Andalus" w:cs="Andalus"/>
          <w:color w:val="000000"/>
        </w:rPr>
        <w:t>2013</w:t>
      </w:r>
      <w:r w:rsidRPr="009B7B72">
        <w:rPr>
          <w:rFonts w:ascii="Andalus" w:hAnsi="Andalus" w:cs="Andalus"/>
          <w:color w:val="000000"/>
        </w:rPr>
        <w:t>, as a Joint Venture or a Wholly Owned Subsidiary.</w:t>
      </w:r>
      <w:r>
        <w:rPr>
          <w:rFonts w:ascii="Andalus" w:hAnsi="Andalus" w:cs="Andalus"/>
          <w:color w:val="000000"/>
        </w:rPr>
        <w:t>(Discussed Below)</w:t>
      </w:r>
    </w:p>
    <w:p w:rsidR="009B7B72" w:rsidRPr="009B7B72" w:rsidRDefault="009B7B72" w:rsidP="009B7B72">
      <w:pPr>
        <w:pStyle w:val="NormalWeb"/>
        <w:numPr>
          <w:ilvl w:val="0"/>
          <w:numId w:val="9"/>
        </w:numPr>
        <w:spacing w:line="273" w:lineRule="atLeast"/>
        <w:ind w:left="0"/>
        <w:jc w:val="both"/>
        <w:rPr>
          <w:rFonts w:ascii="Andalus" w:hAnsi="Andalus" w:cs="Andalus"/>
          <w:color w:val="000000"/>
        </w:rPr>
      </w:pPr>
      <w:r w:rsidRPr="009B7B72">
        <w:rPr>
          <w:rFonts w:ascii="Andalus" w:hAnsi="Andalus" w:cs="Andalus"/>
          <w:color w:val="000000"/>
        </w:rPr>
        <w:t xml:space="preserve">Set up a Liaison Office / Representative Office or a Project Office or a Branch Office of the foreign company which can undertake activities permitted under the Foreign Exchange Management (Establishment in India of Branch Office or Other Place of Business) Regulations, 2000. </w:t>
      </w:r>
      <w:r>
        <w:rPr>
          <w:rFonts w:ascii="Andalus" w:hAnsi="Andalus" w:cs="Andalus"/>
          <w:color w:val="000000"/>
        </w:rPr>
        <w:t>(Discussed In another Article)</w:t>
      </w:r>
    </w:p>
    <w:p w:rsidR="000B5F1B" w:rsidRPr="00722954" w:rsidRDefault="000B5F1B" w:rsidP="000B5F1B">
      <w:pPr>
        <w:spacing w:after="0" w:line="330" w:lineRule="atLeast"/>
        <w:jc w:val="both"/>
        <w:rPr>
          <w:rFonts w:ascii="Berlin Sans FB" w:hAnsi="Berlin Sans FB" w:cs="Andalus"/>
          <w:color w:val="9BBB59" w:themeColor="accent3"/>
          <w:sz w:val="40"/>
          <w:szCs w:val="40"/>
          <w:u w:val="single"/>
        </w:rPr>
      </w:pPr>
      <w:r w:rsidRPr="00722954">
        <w:rPr>
          <w:rFonts w:ascii="Berlin Sans FB" w:hAnsi="Berlin Sans FB" w:cs="Andalus"/>
          <w:color w:val="9BBB59" w:themeColor="accent3"/>
          <w:sz w:val="40"/>
          <w:szCs w:val="40"/>
          <w:u w:val="single"/>
        </w:rPr>
        <w:t>What is Foreign Company?</w:t>
      </w:r>
    </w:p>
    <w:p w:rsidR="001A2A23" w:rsidRPr="00F2558D" w:rsidRDefault="001A2A23" w:rsidP="000B5F1B">
      <w:pPr>
        <w:spacing w:after="0" w:line="330" w:lineRule="atLeast"/>
        <w:jc w:val="both"/>
        <w:rPr>
          <w:rFonts w:ascii="Hobo Std" w:hAnsi="Hobo Std" w:cs="Andalus"/>
          <w:color w:val="9BBB59" w:themeColor="accent3"/>
          <w:sz w:val="32"/>
          <w:szCs w:val="32"/>
          <w:u w:val="single"/>
        </w:rPr>
      </w:pPr>
    </w:p>
    <w:p w:rsidR="001A2A23" w:rsidRPr="00722954" w:rsidRDefault="001A2A23" w:rsidP="001A2A23">
      <w:pPr>
        <w:pStyle w:val="NormalWeb"/>
        <w:shd w:val="clear" w:color="auto" w:fill="FFFFFF"/>
        <w:spacing w:before="0" w:beforeAutospacing="0" w:after="225" w:afterAutospacing="0" w:line="330" w:lineRule="atLeast"/>
        <w:jc w:val="both"/>
        <w:textAlignment w:val="baseline"/>
        <w:rPr>
          <w:rFonts w:ascii="Berlin Sans FB" w:hAnsi="Berlin Sans FB" w:cs="Andalus"/>
          <w:color w:val="9BBB59" w:themeColor="accent3"/>
          <w:u w:val="single"/>
        </w:rPr>
      </w:pPr>
      <w:r w:rsidRPr="00722954">
        <w:rPr>
          <w:rFonts w:ascii="Berlin Sans FB" w:hAnsi="Berlin Sans FB" w:cs="Andalus"/>
          <w:color w:val="9BBB59" w:themeColor="accent3"/>
          <w:u w:val="single"/>
        </w:rPr>
        <w:t xml:space="preserve">As Per Section 2 (42) </w:t>
      </w:r>
      <w:r w:rsidR="00722954">
        <w:rPr>
          <w:rFonts w:ascii="Berlin Sans FB" w:hAnsi="Berlin Sans FB" w:cs="Andalus"/>
          <w:color w:val="9BBB59" w:themeColor="accent3"/>
          <w:u w:val="single"/>
        </w:rPr>
        <w:t>of Companies Act, 2013</w:t>
      </w:r>
    </w:p>
    <w:p w:rsidR="001A2A23" w:rsidRPr="001618E9" w:rsidRDefault="001A2A23" w:rsidP="001A2A23">
      <w:pPr>
        <w:pStyle w:val="NormalWeb"/>
        <w:shd w:val="clear" w:color="auto" w:fill="FFFFFF"/>
        <w:spacing w:before="0" w:beforeAutospacing="0" w:after="225" w:afterAutospacing="0" w:line="330" w:lineRule="atLeast"/>
        <w:jc w:val="both"/>
        <w:textAlignment w:val="baseline"/>
        <w:rPr>
          <w:rFonts w:ascii="Andalus" w:hAnsi="Andalus" w:cs="Andalus"/>
          <w:color w:val="000000"/>
        </w:rPr>
      </w:pPr>
      <w:r w:rsidRPr="001618E9">
        <w:rPr>
          <w:rFonts w:ascii="Andalus" w:hAnsi="Andalus" w:cs="Andalus"/>
          <w:color w:val="000000"/>
        </w:rPr>
        <w:t>Foreign company is a company or body corporate incorporated outside India which</w:t>
      </w:r>
    </w:p>
    <w:p w:rsidR="001A2A23" w:rsidRPr="001618E9" w:rsidRDefault="001A2A23" w:rsidP="001A2A23">
      <w:pPr>
        <w:pStyle w:val="NormalWeb"/>
        <w:numPr>
          <w:ilvl w:val="0"/>
          <w:numId w:val="3"/>
        </w:numPr>
        <w:shd w:val="clear" w:color="auto" w:fill="FFFFFF"/>
        <w:spacing w:before="0" w:beforeAutospacing="0" w:after="0" w:afterAutospacing="0" w:line="330" w:lineRule="atLeast"/>
        <w:jc w:val="both"/>
        <w:textAlignment w:val="baseline"/>
        <w:rPr>
          <w:rFonts w:ascii="Andalus" w:hAnsi="Andalus" w:cs="Andalus"/>
          <w:color w:val="000000"/>
        </w:rPr>
      </w:pPr>
      <w:r w:rsidRPr="001618E9">
        <w:rPr>
          <w:rFonts w:ascii="Andalus" w:hAnsi="Andalus" w:cs="Andalus"/>
          <w:color w:val="000000"/>
        </w:rPr>
        <w:t>has a place of business in India whether by itself or through an agent, physically or through electronic mode; and</w:t>
      </w:r>
    </w:p>
    <w:p w:rsidR="001A2A23" w:rsidRPr="001618E9" w:rsidRDefault="001A2A23" w:rsidP="001A2A23">
      <w:pPr>
        <w:pStyle w:val="NormalWeb"/>
        <w:numPr>
          <w:ilvl w:val="0"/>
          <w:numId w:val="3"/>
        </w:numPr>
        <w:shd w:val="clear" w:color="auto" w:fill="FFFFFF"/>
        <w:spacing w:before="0" w:beforeAutospacing="0" w:after="225" w:afterAutospacing="0" w:line="330" w:lineRule="atLeast"/>
        <w:jc w:val="both"/>
        <w:textAlignment w:val="baseline"/>
        <w:rPr>
          <w:rFonts w:ascii="Andalus" w:hAnsi="Andalus" w:cs="Andalus"/>
          <w:color w:val="000000"/>
        </w:rPr>
      </w:pPr>
      <w:r w:rsidRPr="001618E9">
        <w:rPr>
          <w:rFonts w:ascii="Andalus" w:hAnsi="Andalus" w:cs="Andalus"/>
          <w:color w:val="000000"/>
        </w:rPr>
        <w:t>conduct any business activity in India in any other manner</w:t>
      </w:r>
    </w:p>
    <w:p w:rsidR="001A2A23" w:rsidRPr="001618E9" w:rsidRDefault="001A2A23" w:rsidP="001A2A23">
      <w:pPr>
        <w:pStyle w:val="NormalWeb"/>
        <w:shd w:val="clear" w:color="auto" w:fill="FFFFFF"/>
        <w:spacing w:before="0" w:beforeAutospacing="0" w:after="225" w:afterAutospacing="0" w:line="330" w:lineRule="atLeast"/>
        <w:jc w:val="both"/>
        <w:textAlignment w:val="baseline"/>
        <w:rPr>
          <w:rFonts w:ascii="Andalus" w:hAnsi="Andalus" w:cs="Andalus"/>
          <w:color w:val="333333"/>
        </w:rPr>
      </w:pPr>
      <w:r w:rsidRPr="001618E9">
        <w:rPr>
          <w:rFonts w:ascii="Andalus" w:hAnsi="Andalus" w:cs="Andalus"/>
          <w:color w:val="000000"/>
        </w:rPr>
        <w:t>Simple definition give understanding that even a company incorporated outside India, has simple electronic present, which may be used for business in</w:t>
      </w:r>
      <w:r w:rsidRPr="001618E9">
        <w:rPr>
          <w:rFonts w:ascii="Andalus" w:hAnsi="Andalus" w:cs="Andalus"/>
          <w:color w:val="333333"/>
        </w:rPr>
        <w:t xml:space="preserve"> India is a foreign company</w:t>
      </w:r>
    </w:p>
    <w:p w:rsidR="001A2A23" w:rsidRPr="00722954" w:rsidRDefault="001A2A23" w:rsidP="001A2A23">
      <w:pPr>
        <w:pStyle w:val="NormalWeb"/>
        <w:shd w:val="clear" w:color="auto" w:fill="FFFFFF"/>
        <w:spacing w:before="0" w:beforeAutospacing="0" w:after="225" w:afterAutospacing="0" w:line="330" w:lineRule="atLeast"/>
        <w:jc w:val="both"/>
        <w:textAlignment w:val="baseline"/>
        <w:rPr>
          <w:rFonts w:ascii="Berlin Sans FB" w:hAnsi="Berlin Sans FB" w:cs="Andalus"/>
          <w:color w:val="9BBB59" w:themeColor="accent3"/>
          <w:sz w:val="28"/>
          <w:szCs w:val="28"/>
          <w:u w:val="single"/>
        </w:rPr>
      </w:pPr>
      <w:r w:rsidRPr="00722954">
        <w:rPr>
          <w:rFonts w:ascii="Berlin Sans FB" w:hAnsi="Berlin Sans FB" w:cs="Andalus"/>
          <w:color w:val="9BBB59" w:themeColor="accent3"/>
          <w:sz w:val="28"/>
          <w:szCs w:val="28"/>
          <w:u w:val="single"/>
        </w:rPr>
        <w:t xml:space="preserve">As Per Section 379 </w:t>
      </w:r>
    </w:p>
    <w:p w:rsidR="000B5F1B" w:rsidRPr="001618E9" w:rsidRDefault="000B5F1B" w:rsidP="000B5F1B">
      <w:pPr>
        <w:spacing w:after="0" w:line="330" w:lineRule="atLeast"/>
        <w:jc w:val="both"/>
        <w:rPr>
          <w:rFonts w:ascii="Andalus" w:eastAsia="Times New Roman" w:hAnsi="Andalus" w:cs="Andalus"/>
          <w:color w:val="000000"/>
          <w:sz w:val="24"/>
          <w:szCs w:val="24"/>
        </w:rPr>
      </w:pPr>
      <w:r w:rsidRPr="000B5F1B">
        <w:rPr>
          <w:rFonts w:ascii="Andalus" w:eastAsia="Times New Roman" w:hAnsi="Andalus" w:cs="Andalus"/>
          <w:color w:val="000000"/>
          <w:sz w:val="24"/>
          <w:szCs w:val="24"/>
        </w:rPr>
        <w:t xml:space="preserve">Where not less than </w:t>
      </w:r>
      <w:r w:rsidR="00722954">
        <w:rPr>
          <w:rFonts w:ascii="Andalus" w:eastAsia="Times New Roman" w:hAnsi="Andalus" w:cs="Andalus"/>
          <w:color w:val="000000"/>
          <w:sz w:val="24"/>
          <w:szCs w:val="24"/>
        </w:rPr>
        <w:t>50% (fifty per</w:t>
      </w:r>
      <w:r w:rsidRPr="000B5F1B">
        <w:rPr>
          <w:rFonts w:ascii="Andalus" w:eastAsia="Times New Roman" w:hAnsi="Andalus" w:cs="Andalus"/>
          <w:color w:val="000000"/>
          <w:sz w:val="24"/>
          <w:szCs w:val="24"/>
        </w:rPr>
        <w:t>cent</w:t>
      </w:r>
      <w:r w:rsidR="00722954">
        <w:rPr>
          <w:rFonts w:ascii="Andalus" w:eastAsia="Times New Roman" w:hAnsi="Andalus" w:cs="Andalus"/>
          <w:color w:val="000000"/>
          <w:sz w:val="24"/>
          <w:szCs w:val="24"/>
        </w:rPr>
        <w:t>)</w:t>
      </w:r>
      <w:r w:rsidRPr="000B5F1B">
        <w:rPr>
          <w:rFonts w:ascii="Andalus" w:eastAsia="Times New Roman" w:hAnsi="Andalus" w:cs="Andalus"/>
          <w:color w:val="000000"/>
          <w:sz w:val="24"/>
          <w:szCs w:val="24"/>
        </w:rPr>
        <w:t xml:space="preserve"> of the paid-up share capital, whether equity or</w:t>
      </w:r>
      <w:r w:rsidRPr="001618E9">
        <w:rPr>
          <w:rFonts w:ascii="Andalus" w:eastAsia="Times New Roman" w:hAnsi="Andalus" w:cs="Andalus"/>
          <w:color w:val="000000"/>
          <w:sz w:val="24"/>
          <w:szCs w:val="24"/>
        </w:rPr>
        <w:t xml:space="preserve"> </w:t>
      </w:r>
      <w:r w:rsidRPr="000B5F1B">
        <w:rPr>
          <w:rFonts w:ascii="Andalus" w:eastAsia="Times New Roman" w:hAnsi="Andalus" w:cs="Andalus"/>
          <w:color w:val="000000"/>
          <w:sz w:val="24"/>
          <w:szCs w:val="24"/>
        </w:rPr>
        <w:t>preference or partly equity and partly preference, of a foreign company is held by</w:t>
      </w:r>
    </w:p>
    <w:p w:rsidR="000B5F1B" w:rsidRPr="001618E9" w:rsidRDefault="000B5F1B" w:rsidP="000B5F1B">
      <w:pPr>
        <w:pStyle w:val="ListParagraph"/>
        <w:numPr>
          <w:ilvl w:val="0"/>
          <w:numId w:val="2"/>
        </w:numPr>
        <w:spacing w:after="0" w:line="330" w:lineRule="atLeast"/>
        <w:jc w:val="both"/>
        <w:rPr>
          <w:rFonts w:ascii="Andalus" w:eastAsia="Times New Roman" w:hAnsi="Andalus" w:cs="Andalus"/>
          <w:color w:val="000000"/>
          <w:sz w:val="24"/>
          <w:szCs w:val="24"/>
        </w:rPr>
      </w:pPr>
      <w:r w:rsidRPr="001618E9">
        <w:rPr>
          <w:rFonts w:ascii="Andalus" w:eastAsia="Times New Roman" w:hAnsi="Andalus" w:cs="Andalus"/>
          <w:color w:val="000000"/>
          <w:sz w:val="24"/>
          <w:szCs w:val="24"/>
        </w:rPr>
        <w:t>one or more citizens of India or</w:t>
      </w:r>
    </w:p>
    <w:p w:rsidR="000B5F1B" w:rsidRPr="001618E9" w:rsidRDefault="000B5F1B" w:rsidP="000B5F1B">
      <w:pPr>
        <w:pStyle w:val="ListParagraph"/>
        <w:numPr>
          <w:ilvl w:val="0"/>
          <w:numId w:val="2"/>
        </w:numPr>
        <w:spacing w:after="0" w:line="330" w:lineRule="atLeast"/>
        <w:jc w:val="both"/>
        <w:rPr>
          <w:rFonts w:ascii="Andalus" w:eastAsia="Times New Roman" w:hAnsi="Andalus" w:cs="Andalus"/>
          <w:color w:val="000000"/>
          <w:sz w:val="24"/>
          <w:szCs w:val="24"/>
        </w:rPr>
      </w:pPr>
      <w:r w:rsidRPr="001618E9">
        <w:rPr>
          <w:rFonts w:ascii="Andalus" w:eastAsia="Times New Roman" w:hAnsi="Andalus" w:cs="Andalus"/>
          <w:color w:val="000000"/>
          <w:sz w:val="24"/>
          <w:szCs w:val="24"/>
        </w:rPr>
        <w:t xml:space="preserve">by one or more companies or bodies corporate incorporated in India, or </w:t>
      </w:r>
    </w:p>
    <w:p w:rsidR="000B5F1B" w:rsidRPr="001618E9" w:rsidRDefault="000B5F1B" w:rsidP="000B5F1B">
      <w:pPr>
        <w:pStyle w:val="ListParagraph"/>
        <w:numPr>
          <w:ilvl w:val="0"/>
          <w:numId w:val="2"/>
        </w:numPr>
        <w:spacing w:after="0" w:line="330" w:lineRule="atLeast"/>
        <w:jc w:val="both"/>
        <w:rPr>
          <w:rFonts w:ascii="Andalus" w:eastAsia="Times New Roman" w:hAnsi="Andalus" w:cs="Andalus"/>
          <w:color w:val="000000"/>
          <w:sz w:val="24"/>
          <w:szCs w:val="24"/>
        </w:rPr>
      </w:pPr>
      <w:r w:rsidRPr="001618E9">
        <w:rPr>
          <w:rFonts w:ascii="Andalus" w:eastAsia="Times New Roman" w:hAnsi="Andalus" w:cs="Andalus"/>
          <w:color w:val="000000"/>
          <w:sz w:val="24"/>
          <w:szCs w:val="24"/>
        </w:rPr>
        <w:t xml:space="preserve">by one or more citizens of India and one or more companies or bodies corporate incorporated in India, </w:t>
      </w:r>
    </w:p>
    <w:p w:rsidR="000B5F1B" w:rsidRPr="001618E9" w:rsidRDefault="000B5F1B" w:rsidP="000B5F1B">
      <w:pPr>
        <w:spacing w:after="0" w:line="330" w:lineRule="atLeast"/>
        <w:jc w:val="both"/>
        <w:rPr>
          <w:rFonts w:ascii="Andalus" w:eastAsia="Times New Roman" w:hAnsi="Andalus" w:cs="Andalus"/>
          <w:color w:val="000000"/>
          <w:sz w:val="24"/>
          <w:szCs w:val="24"/>
        </w:rPr>
      </w:pPr>
      <w:r w:rsidRPr="001618E9">
        <w:rPr>
          <w:rFonts w:ascii="Andalus" w:eastAsia="Times New Roman" w:hAnsi="Andalus" w:cs="Andalus"/>
          <w:color w:val="000000"/>
          <w:sz w:val="24"/>
          <w:szCs w:val="24"/>
        </w:rPr>
        <w:t>Whether</w:t>
      </w:r>
      <w:r w:rsidRPr="000B5F1B">
        <w:rPr>
          <w:rFonts w:ascii="Andalus" w:eastAsia="Times New Roman" w:hAnsi="Andalus" w:cs="Andalus"/>
          <w:color w:val="000000"/>
          <w:sz w:val="24"/>
          <w:szCs w:val="24"/>
        </w:rPr>
        <w:t xml:space="preserve"> singly or in the aggregate, </w:t>
      </w:r>
    </w:p>
    <w:p w:rsidR="000B5F1B" w:rsidRPr="001618E9" w:rsidRDefault="000B5F1B" w:rsidP="000B5F1B">
      <w:pPr>
        <w:spacing w:after="0" w:line="330" w:lineRule="atLeast"/>
        <w:jc w:val="both"/>
        <w:rPr>
          <w:rFonts w:ascii="Andalus" w:eastAsia="Times New Roman" w:hAnsi="Andalus" w:cs="Andalus"/>
          <w:color w:val="000000"/>
          <w:sz w:val="24"/>
          <w:szCs w:val="24"/>
        </w:rPr>
      </w:pPr>
      <w:r w:rsidRPr="001618E9">
        <w:rPr>
          <w:rFonts w:ascii="Andalus" w:eastAsia="Times New Roman" w:hAnsi="Andalus" w:cs="Andalus"/>
          <w:color w:val="000000"/>
          <w:sz w:val="24"/>
          <w:szCs w:val="24"/>
        </w:rPr>
        <w:lastRenderedPageBreak/>
        <w:t xml:space="preserve">Such </w:t>
      </w:r>
      <w:r w:rsidRPr="000B5F1B">
        <w:rPr>
          <w:rFonts w:ascii="Andalus" w:eastAsia="Times New Roman" w:hAnsi="Andalus" w:cs="Andalus"/>
          <w:color w:val="000000"/>
          <w:sz w:val="24"/>
          <w:szCs w:val="24"/>
        </w:rPr>
        <w:t>company shall comply with the provisions</w:t>
      </w:r>
      <w:r w:rsidRPr="001618E9">
        <w:rPr>
          <w:rFonts w:ascii="Andalus" w:eastAsia="Times New Roman" w:hAnsi="Andalus" w:cs="Andalus"/>
          <w:color w:val="000000"/>
          <w:sz w:val="24"/>
          <w:szCs w:val="24"/>
        </w:rPr>
        <w:t xml:space="preserve"> </w:t>
      </w:r>
      <w:r w:rsidRPr="000B5F1B">
        <w:rPr>
          <w:rFonts w:ascii="Andalus" w:eastAsia="Times New Roman" w:hAnsi="Andalus" w:cs="Andalus"/>
          <w:color w:val="000000"/>
          <w:sz w:val="24"/>
          <w:szCs w:val="24"/>
        </w:rPr>
        <w:t>of Chapter</w:t>
      </w:r>
      <w:r w:rsidRPr="001618E9">
        <w:rPr>
          <w:rFonts w:ascii="Andalus" w:eastAsia="Times New Roman" w:hAnsi="Andalus" w:cs="Andalus"/>
          <w:color w:val="000000"/>
          <w:sz w:val="24"/>
          <w:szCs w:val="24"/>
        </w:rPr>
        <w:t>- XII</w:t>
      </w:r>
      <w:r w:rsidRPr="000B5F1B">
        <w:rPr>
          <w:rFonts w:ascii="Andalus" w:eastAsia="Times New Roman" w:hAnsi="Andalus" w:cs="Andalus"/>
          <w:color w:val="000000"/>
          <w:sz w:val="24"/>
          <w:szCs w:val="24"/>
        </w:rPr>
        <w:t xml:space="preserve"> and such other provisions of this Act as may be prescribed with regard to the</w:t>
      </w:r>
      <w:r w:rsidRPr="001618E9">
        <w:rPr>
          <w:rFonts w:ascii="Andalus" w:eastAsia="Times New Roman" w:hAnsi="Andalus" w:cs="Andalus"/>
          <w:color w:val="000000"/>
          <w:sz w:val="24"/>
          <w:szCs w:val="24"/>
        </w:rPr>
        <w:t xml:space="preserve"> </w:t>
      </w:r>
      <w:r w:rsidRPr="000B5F1B">
        <w:rPr>
          <w:rFonts w:ascii="Andalus" w:eastAsia="Times New Roman" w:hAnsi="Andalus" w:cs="Andalus"/>
          <w:color w:val="000000"/>
          <w:sz w:val="24"/>
          <w:szCs w:val="24"/>
        </w:rPr>
        <w:t>business carried on by it in India as if it were a company incorporated in India.</w:t>
      </w:r>
    </w:p>
    <w:p w:rsidR="000B5F1B" w:rsidRPr="001618E9" w:rsidRDefault="000B5F1B" w:rsidP="000B5F1B">
      <w:pPr>
        <w:spacing w:after="0" w:line="330" w:lineRule="atLeast"/>
        <w:jc w:val="both"/>
        <w:rPr>
          <w:rFonts w:ascii="Andalus" w:eastAsia="Times New Roman" w:hAnsi="Andalus" w:cs="Andalus"/>
          <w:color w:val="000000"/>
          <w:sz w:val="24"/>
          <w:szCs w:val="24"/>
        </w:rPr>
      </w:pPr>
    </w:p>
    <w:p w:rsidR="000B5F1B" w:rsidRPr="00D96883" w:rsidRDefault="00DB07EB" w:rsidP="000B5F1B">
      <w:pPr>
        <w:spacing w:after="0" w:line="330" w:lineRule="atLeast"/>
        <w:jc w:val="both"/>
        <w:rPr>
          <w:rFonts w:ascii="Berlin Sans FB" w:hAnsi="Berlin Sans FB" w:cs="Andalus"/>
          <w:color w:val="9BBB59" w:themeColor="accent3"/>
          <w:sz w:val="30"/>
          <w:szCs w:val="30"/>
          <w:u w:val="single"/>
        </w:rPr>
      </w:pPr>
      <w:r w:rsidRPr="00D96883">
        <w:rPr>
          <w:rFonts w:ascii="Berlin Sans FB" w:hAnsi="Berlin Sans FB" w:cs="Andalus"/>
          <w:color w:val="9BBB59" w:themeColor="accent3"/>
          <w:sz w:val="30"/>
          <w:szCs w:val="30"/>
          <w:u w:val="single"/>
        </w:rPr>
        <w:t>Example:</w:t>
      </w:r>
    </w:p>
    <w:p w:rsidR="00DB07EB" w:rsidRPr="001618E9" w:rsidRDefault="00DB07EB" w:rsidP="000B5F1B">
      <w:pPr>
        <w:spacing w:after="0" w:line="330" w:lineRule="atLeast"/>
        <w:jc w:val="both"/>
        <w:rPr>
          <w:rFonts w:ascii="Andalus" w:eastAsia="Times New Roman" w:hAnsi="Andalus" w:cs="Andalus"/>
          <w:color w:val="000000"/>
          <w:sz w:val="24"/>
          <w:szCs w:val="24"/>
        </w:rPr>
      </w:pPr>
      <w:r w:rsidRPr="001618E9">
        <w:rPr>
          <w:rFonts w:ascii="Andalus" w:eastAsia="Times New Roman" w:hAnsi="Andalus" w:cs="Andalus"/>
          <w:color w:val="000000"/>
          <w:sz w:val="24"/>
          <w:szCs w:val="24"/>
        </w:rPr>
        <w:t>A company that is incorporated outside India (i.e. in a foreign country) is called Foreign Company. For example ABC Inc. USA.</w:t>
      </w:r>
    </w:p>
    <w:p w:rsidR="00DF134A" w:rsidRPr="000B5F1B" w:rsidRDefault="00DF134A" w:rsidP="000B5F1B">
      <w:pPr>
        <w:spacing w:after="0" w:line="330" w:lineRule="atLeast"/>
        <w:jc w:val="both"/>
        <w:rPr>
          <w:rFonts w:ascii="Andalus" w:eastAsia="Times New Roman" w:hAnsi="Andalus" w:cs="Andalus"/>
          <w:b/>
          <w:color w:val="9BBB59" w:themeColor="accent3"/>
          <w:sz w:val="24"/>
          <w:szCs w:val="24"/>
          <w:u w:val="single"/>
        </w:rPr>
      </w:pPr>
    </w:p>
    <w:p w:rsidR="00501023" w:rsidRPr="00D96883" w:rsidRDefault="00501023" w:rsidP="00D96883">
      <w:pPr>
        <w:shd w:val="clear" w:color="auto" w:fill="FFFFFF"/>
        <w:spacing w:after="0" w:line="240" w:lineRule="auto"/>
        <w:textAlignment w:val="baseline"/>
        <w:outlineLvl w:val="1"/>
        <w:rPr>
          <w:rFonts w:ascii="Vani" w:hAnsi="Vani" w:cs="Vani"/>
          <w:color w:val="9BBB59" w:themeColor="accent3"/>
          <w:sz w:val="30"/>
          <w:szCs w:val="30"/>
          <w:u w:val="single"/>
        </w:rPr>
      </w:pPr>
      <w:r w:rsidRPr="00D96883">
        <w:rPr>
          <w:rFonts w:ascii="Vani" w:hAnsi="Vani" w:cs="Vani"/>
          <w:color w:val="9BBB59" w:themeColor="accent3"/>
          <w:sz w:val="30"/>
          <w:szCs w:val="30"/>
          <w:u w:val="single"/>
        </w:rPr>
        <w:t>BOARD OF DIRECTORS</w:t>
      </w:r>
    </w:p>
    <w:p w:rsidR="00F72074" w:rsidRDefault="00501023" w:rsidP="00F72074">
      <w:pPr>
        <w:shd w:val="clear" w:color="auto" w:fill="FFFFFF"/>
        <w:spacing w:after="0" w:line="362" w:lineRule="atLeast"/>
        <w:jc w:val="both"/>
        <w:textAlignment w:val="baseline"/>
        <w:rPr>
          <w:rFonts w:ascii="Andalus" w:eastAsia="Times New Roman" w:hAnsi="Andalus" w:cs="Andalus"/>
          <w:color w:val="000000"/>
          <w:sz w:val="24"/>
          <w:szCs w:val="24"/>
        </w:rPr>
      </w:pPr>
      <w:r w:rsidRPr="00501023">
        <w:rPr>
          <w:rFonts w:ascii="Andalus" w:eastAsia="Times New Roman" w:hAnsi="Andalus" w:cs="Andalus"/>
          <w:color w:val="000000"/>
          <w:sz w:val="24"/>
          <w:szCs w:val="24"/>
        </w:rPr>
        <w:t xml:space="preserve">Companies Act, 2013 permits NRIs, PIOs, Foreign Nationals and Foreign Residents to act as a Director of an Indian Company. To become a Director of an Indian Company, the person must </w:t>
      </w:r>
      <w:r w:rsidR="007633C8" w:rsidRPr="00501023">
        <w:rPr>
          <w:rFonts w:ascii="Andalus" w:eastAsia="Times New Roman" w:hAnsi="Andalus" w:cs="Andalus"/>
          <w:color w:val="000000"/>
          <w:sz w:val="24"/>
          <w:szCs w:val="24"/>
        </w:rPr>
        <w:t>fir</w:t>
      </w:r>
      <w:r w:rsidR="007633C8">
        <w:rPr>
          <w:rFonts w:ascii="Andalus" w:eastAsia="Times New Roman" w:hAnsi="Andalus" w:cs="Andalus"/>
          <w:color w:val="000000"/>
          <w:sz w:val="24"/>
          <w:szCs w:val="24"/>
        </w:rPr>
        <w:t>s</w:t>
      </w:r>
      <w:r w:rsidR="007633C8" w:rsidRPr="00501023">
        <w:rPr>
          <w:rFonts w:ascii="Andalus" w:eastAsia="Times New Roman" w:hAnsi="Andalus" w:cs="Andalus"/>
          <w:color w:val="000000"/>
          <w:sz w:val="24"/>
          <w:szCs w:val="24"/>
        </w:rPr>
        <w:t>t</w:t>
      </w:r>
      <w:r w:rsidRPr="00501023">
        <w:rPr>
          <w:rFonts w:ascii="Andalus" w:eastAsia="Times New Roman" w:hAnsi="Andalus" w:cs="Andalus"/>
          <w:color w:val="000000"/>
          <w:sz w:val="24"/>
          <w:szCs w:val="24"/>
        </w:rPr>
        <w:t xml:space="preserve"> obtain a Director Identification Number (DIN) after</w:t>
      </w:r>
      <w:r w:rsidRPr="001618E9">
        <w:rPr>
          <w:rFonts w:ascii="Andalus" w:eastAsia="Times New Roman" w:hAnsi="Andalus" w:cs="Andalus"/>
          <w:color w:val="000000"/>
          <w:sz w:val="24"/>
          <w:szCs w:val="24"/>
        </w:rPr>
        <w:t> </w:t>
      </w:r>
      <w:hyperlink r:id="rId9" w:history="1">
        <w:r w:rsidRPr="001618E9">
          <w:rPr>
            <w:rFonts w:ascii="Andalus" w:eastAsia="Times New Roman" w:hAnsi="Andalus" w:cs="Andalus"/>
            <w:color w:val="000000"/>
            <w:sz w:val="24"/>
            <w:szCs w:val="24"/>
          </w:rPr>
          <w:t>obtaining Digital Signature Certificate</w:t>
        </w:r>
      </w:hyperlink>
      <w:r w:rsidRPr="00501023">
        <w:rPr>
          <w:rFonts w:ascii="Andalus" w:eastAsia="Times New Roman" w:hAnsi="Andalus" w:cs="Andalus"/>
          <w:color w:val="000000"/>
          <w:sz w:val="24"/>
          <w:szCs w:val="24"/>
        </w:rPr>
        <w:t xml:space="preserve">. </w:t>
      </w:r>
    </w:p>
    <w:p w:rsidR="00F72074" w:rsidRDefault="00F72074" w:rsidP="00F72074">
      <w:pPr>
        <w:shd w:val="clear" w:color="auto" w:fill="FFFFFF"/>
        <w:spacing w:after="0" w:line="362" w:lineRule="atLeast"/>
        <w:jc w:val="both"/>
        <w:textAlignment w:val="baseline"/>
        <w:rPr>
          <w:rFonts w:ascii="Andalus" w:eastAsia="Times New Roman" w:hAnsi="Andalus" w:cs="Andalus"/>
          <w:color w:val="000000"/>
          <w:sz w:val="24"/>
          <w:szCs w:val="24"/>
        </w:rPr>
      </w:pPr>
    </w:p>
    <w:p w:rsidR="00F72074" w:rsidRDefault="00F72074" w:rsidP="00F72074">
      <w:pPr>
        <w:shd w:val="clear" w:color="auto" w:fill="FFFFFF"/>
        <w:spacing w:after="0" w:line="362" w:lineRule="atLeast"/>
        <w:jc w:val="both"/>
        <w:textAlignment w:val="baseline"/>
        <w:rPr>
          <w:rFonts w:ascii="Andalus" w:eastAsia="Times New Roman" w:hAnsi="Andalus" w:cs="Andalus"/>
          <w:color w:val="000000"/>
          <w:sz w:val="24"/>
          <w:szCs w:val="24"/>
        </w:rPr>
      </w:pPr>
      <w:r w:rsidRPr="00501023">
        <w:rPr>
          <w:rFonts w:ascii="Andalus" w:eastAsia="Times New Roman" w:hAnsi="Andalus" w:cs="Andalus"/>
          <w:color w:val="000000"/>
          <w:sz w:val="24"/>
          <w:szCs w:val="24"/>
        </w:rPr>
        <w:t xml:space="preserve">A private limited company must have a minimum of two Directors and can have a maximum of </w:t>
      </w:r>
      <w:r w:rsidR="00D96883">
        <w:rPr>
          <w:rFonts w:ascii="Andalus" w:eastAsia="Times New Roman" w:hAnsi="Andalus" w:cs="Andalus"/>
          <w:color w:val="000000"/>
          <w:sz w:val="24"/>
          <w:szCs w:val="24"/>
        </w:rPr>
        <w:t>fifteen</w:t>
      </w:r>
      <w:r w:rsidRPr="00501023">
        <w:rPr>
          <w:rFonts w:ascii="Andalus" w:eastAsia="Times New Roman" w:hAnsi="Andalus" w:cs="Andalus"/>
          <w:color w:val="000000"/>
          <w:sz w:val="24"/>
          <w:szCs w:val="24"/>
        </w:rPr>
        <w:t xml:space="preserve"> Directors. It is recommended that </w:t>
      </w:r>
      <w:r w:rsidRPr="001618E9">
        <w:rPr>
          <w:rFonts w:ascii="Andalus" w:eastAsia="Times New Roman" w:hAnsi="Andalus" w:cs="Andalus"/>
          <w:color w:val="000000"/>
          <w:sz w:val="24"/>
          <w:szCs w:val="24"/>
        </w:rPr>
        <w:t>at least</w:t>
      </w:r>
      <w:r w:rsidRPr="00501023">
        <w:rPr>
          <w:rFonts w:ascii="Andalus" w:eastAsia="Times New Roman" w:hAnsi="Andalus" w:cs="Andalus"/>
          <w:color w:val="000000"/>
          <w:sz w:val="24"/>
          <w:szCs w:val="24"/>
        </w:rPr>
        <w:t xml:space="preserve"> one Director be an Indian Citizen and Indian Resident, while the other Board members can be of any nationality or residency.</w:t>
      </w:r>
    </w:p>
    <w:p w:rsidR="00F72074" w:rsidRPr="00501023" w:rsidRDefault="00F72074" w:rsidP="00F72074">
      <w:pPr>
        <w:shd w:val="clear" w:color="auto" w:fill="FFFFFF"/>
        <w:spacing w:after="0" w:line="362" w:lineRule="atLeast"/>
        <w:jc w:val="both"/>
        <w:textAlignment w:val="baseline"/>
        <w:rPr>
          <w:rFonts w:ascii="Andalus" w:eastAsia="Times New Roman" w:hAnsi="Andalus" w:cs="Andalus"/>
          <w:color w:val="000000"/>
          <w:sz w:val="24"/>
          <w:szCs w:val="24"/>
        </w:rPr>
      </w:pPr>
    </w:p>
    <w:p w:rsidR="00F72074" w:rsidRPr="00D96883" w:rsidRDefault="002853D6" w:rsidP="007633C8">
      <w:pPr>
        <w:shd w:val="clear" w:color="auto" w:fill="FFFFFF"/>
        <w:spacing w:after="0" w:line="240" w:lineRule="auto"/>
        <w:textAlignment w:val="baseline"/>
        <w:outlineLvl w:val="1"/>
        <w:rPr>
          <w:rFonts w:ascii="Berlin Sans FB" w:hAnsi="Berlin Sans FB" w:cs="Andalus"/>
          <w:color w:val="9BBB59" w:themeColor="accent3"/>
          <w:sz w:val="30"/>
          <w:szCs w:val="30"/>
          <w:u w:val="single"/>
        </w:rPr>
      </w:pPr>
      <w:r w:rsidRPr="00D96883">
        <w:rPr>
          <w:rFonts w:ascii="Berlin Sans FB" w:hAnsi="Berlin Sans FB" w:cs="Andalus"/>
          <w:color w:val="9BBB59" w:themeColor="accent3"/>
          <w:sz w:val="30"/>
          <w:szCs w:val="30"/>
          <w:u w:val="single"/>
        </w:rPr>
        <w:t>PROCESS OBTAINS A DIGITAL SIGNATURE CERTIFICATE:</w:t>
      </w:r>
    </w:p>
    <w:p w:rsidR="007633C8" w:rsidRPr="007633C8" w:rsidRDefault="007633C8" w:rsidP="00F72074">
      <w:pPr>
        <w:shd w:val="clear" w:color="auto" w:fill="FFFFFF"/>
        <w:spacing w:after="0" w:line="240" w:lineRule="auto"/>
        <w:jc w:val="both"/>
        <w:textAlignment w:val="baseline"/>
        <w:rPr>
          <w:rFonts w:ascii="Hobo Std" w:hAnsi="Hobo Std" w:cs="Andalus"/>
          <w:sz w:val="32"/>
          <w:szCs w:val="32"/>
          <w:u w:val="single"/>
        </w:rPr>
      </w:pPr>
      <w:r>
        <w:rPr>
          <w:rFonts w:ascii="Hobo Std" w:hAnsi="Hobo Std" w:cs="Andalus"/>
          <w:sz w:val="32"/>
          <w:szCs w:val="32"/>
          <w:u w:val="single"/>
        </w:rPr>
        <w:t xml:space="preserve"> </w:t>
      </w:r>
    </w:p>
    <w:p w:rsidR="00501023" w:rsidRPr="001618E9" w:rsidRDefault="000A44A9" w:rsidP="00501023">
      <w:pPr>
        <w:shd w:val="clear" w:color="auto" w:fill="FFFFFF"/>
        <w:spacing w:after="0" w:line="362" w:lineRule="atLeast"/>
        <w:jc w:val="both"/>
        <w:textAlignment w:val="baseline"/>
        <w:rPr>
          <w:rFonts w:ascii="Andalus" w:eastAsia="Times New Roman" w:hAnsi="Andalus" w:cs="Andalus"/>
          <w:color w:val="000000"/>
          <w:sz w:val="24"/>
          <w:szCs w:val="24"/>
        </w:rPr>
      </w:pPr>
      <w:r w:rsidRPr="00501023">
        <w:rPr>
          <w:rFonts w:ascii="Andalus" w:eastAsia="Times New Roman" w:hAnsi="Andalus" w:cs="Andalus"/>
          <w:color w:val="000000"/>
          <w:sz w:val="24"/>
          <w:szCs w:val="24"/>
        </w:rPr>
        <w:t xml:space="preserve">The </w:t>
      </w:r>
      <w:r w:rsidR="00501023" w:rsidRPr="00501023">
        <w:rPr>
          <w:rFonts w:ascii="Andalus" w:eastAsia="Times New Roman" w:hAnsi="Andalus" w:cs="Andalus"/>
          <w:color w:val="000000"/>
          <w:sz w:val="24"/>
          <w:szCs w:val="24"/>
        </w:rPr>
        <w:t>foreign national or NRI must submit a</w:t>
      </w:r>
      <w:r w:rsidR="007633C8">
        <w:rPr>
          <w:rFonts w:ascii="Andalus" w:eastAsia="Times New Roman" w:hAnsi="Andalus" w:cs="Andalus"/>
          <w:color w:val="000000"/>
          <w:sz w:val="24"/>
          <w:szCs w:val="24"/>
        </w:rPr>
        <w:t xml:space="preserve"> copy of Passport size photograph,</w:t>
      </w:r>
      <w:r w:rsidR="00501023" w:rsidRPr="00501023">
        <w:rPr>
          <w:rFonts w:ascii="Andalus" w:eastAsia="Times New Roman" w:hAnsi="Andalus" w:cs="Andalus"/>
          <w:color w:val="000000"/>
          <w:sz w:val="24"/>
          <w:szCs w:val="24"/>
        </w:rPr>
        <w:t xml:space="preserve"> self-attested and notarized copy of his/her Passport and an address proof (Drivers License, Utility Bill, </w:t>
      </w:r>
      <w:r w:rsidR="00501023" w:rsidRPr="001618E9">
        <w:rPr>
          <w:rFonts w:ascii="Andalus" w:eastAsia="Times New Roman" w:hAnsi="Andalus" w:cs="Andalus"/>
          <w:color w:val="000000"/>
          <w:sz w:val="24"/>
          <w:szCs w:val="24"/>
        </w:rPr>
        <w:t>and Residency</w:t>
      </w:r>
      <w:r w:rsidR="00501023" w:rsidRPr="00501023">
        <w:rPr>
          <w:rFonts w:ascii="Andalus" w:eastAsia="Times New Roman" w:hAnsi="Andalus" w:cs="Andalus"/>
          <w:color w:val="000000"/>
          <w:sz w:val="24"/>
          <w:szCs w:val="24"/>
        </w:rPr>
        <w:t xml:space="preserve"> Card). Once, the digital signature certificate is obtained, DIN can be obtained for the foreign national or NRI and he/she maybe added to the Board of Directors during incorporation.</w:t>
      </w:r>
    </w:p>
    <w:p w:rsidR="00501023" w:rsidRPr="00501023" w:rsidRDefault="001618E9" w:rsidP="001618E9">
      <w:pPr>
        <w:shd w:val="clear" w:color="auto" w:fill="FFFFFF"/>
        <w:tabs>
          <w:tab w:val="left" w:pos="3690"/>
        </w:tabs>
        <w:spacing w:after="0" w:line="362" w:lineRule="atLeast"/>
        <w:jc w:val="both"/>
        <w:textAlignment w:val="baseline"/>
        <w:rPr>
          <w:rFonts w:ascii="Andalus" w:eastAsia="Times New Roman" w:hAnsi="Andalus" w:cs="Andalus"/>
          <w:color w:val="000000"/>
          <w:sz w:val="24"/>
          <w:szCs w:val="24"/>
        </w:rPr>
      </w:pPr>
      <w:r w:rsidRPr="001618E9">
        <w:rPr>
          <w:rFonts w:ascii="Andalus" w:eastAsia="Times New Roman" w:hAnsi="Andalus" w:cs="Andalus"/>
          <w:color w:val="000000"/>
          <w:sz w:val="24"/>
          <w:szCs w:val="24"/>
        </w:rPr>
        <w:tab/>
      </w:r>
    </w:p>
    <w:p w:rsidR="00DF134A" w:rsidRPr="00D96883" w:rsidRDefault="001618E9" w:rsidP="00F72074">
      <w:pPr>
        <w:pStyle w:val="NormalWeb"/>
        <w:shd w:val="clear" w:color="auto" w:fill="FFFFFF"/>
        <w:spacing w:before="0" w:beforeAutospacing="0" w:after="0" w:afterAutospacing="0"/>
        <w:jc w:val="both"/>
        <w:textAlignment w:val="baseline"/>
        <w:rPr>
          <w:rFonts w:ascii="Berlin Sans FB" w:eastAsiaTheme="minorEastAsia" w:hAnsi="Berlin Sans FB" w:cs="Andalus"/>
          <w:color w:val="9BBB59" w:themeColor="accent3"/>
          <w:sz w:val="30"/>
          <w:szCs w:val="30"/>
          <w:u w:val="single"/>
        </w:rPr>
      </w:pPr>
      <w:r w:rsidRPr="00D96883">
        <w:rPr>
          <w:rFonts w:ascii="Berlin Sans FB" w:eastAsiaTheme="minorEastAsia" w:hAnsi="Berlin Sans FB" w:cs="Andalus"/>
          <w:color w:val="9BBB59" w:themeColor="accent3"/>
          <w:sz w:val="30"/>
          <w:szCs w:val="30"/>
          <w:u w:val="single"/>
        </w:rPr>
        <w:t>PROCESS TO OBTAIN DIN OF FOREIGN NATIONAL:</w:t>
      </w:r>
    </w:p>
    <w:p w:rsidR="007633C8" w:rsidRPr="00636C44" w:rsidRDefault="007633C8" w:rsidP="00F72074">
      <w:pPr>
        <w:pStyle w:val="NormalWeb"/>
        <w:shd w:val="clear" w:color="auto" w:fill="FFFFFF"/>
        <w:spacing w:before="0" w:beforeAutospacing="0" w:after="0" w:afterAutospacing="0"/>
        <w:jc w:val="both"/>
        <w:textAlignment w:val="baseline"/>
        <w:rPr>
          <w:rFonts w:ascii="Andalus" w:hAnsi="Andalus" w:cs="Andalus"/>
          <w:b/>
          <w:color w:val="9BBB59" w:themeColor="accent3"/>
          <w:u w:val="single"/>
        </w:rPr>
      </w:pPr>
    </w:p>
    <w:p w:rsidR="001618E9" w:rsidRDefault="001618E9" w:rsidP="00F72074">
      <w:pPr>
        <w:shd w:val="clear" w:color="auto" w:fill="FFFFFF"/>
        <w:spacing w:after="0" w:line="240" w:lineRule="auto"/>
        <w:jc w:val="both"/>
        <w:rPr>
          <w:rFonts w:ascii="Andalus" w:eastAsia="Times New Roman" w:hAnsi="Andalus" w:cs="Andalus"/>
          <w:color w:val="2C324A"/>
          <w:sz w:val="24"/>
          <w:szCs w:val="24"/>
        </w:rPr>
      </w:pPr>
      <w:r w:rsidRPr="001618E9">
        <w:rPr>
          <w:rFonts w:ascii="Andalus" w:eastAsia="Times New Roman" w:hAnsi="Andalus" w:cs="Andalus"/>
          <w:color w:val="2C324A"/>
          <w:sz w:val="24"/>
          <w:szCs w:val="24"/>
        </w:rPr>
        <w:t xml:space="preserve">Whether PAN is mandatory for DIN of a Non Resident (NR)? How </w:t>
      </w:r>
      <w:r w:rsidR="007633C8" w:rsidRPr="001618E9">
        <w:rPr>
          <w:rFonts w:ascii="Andalus" w:eastAsia="Times New Roman" w:hAnsi="Andalus" w:cs="Andalus"/>
          <w:color w:val="2C324A"/>
          <w:sz w:val="24"/>
          <w:szCs w:val="24"/>
        </w:rPr>
        <w:t>does</w:t>
      </w:r>
      <w:r w:rsidRPr="001618E9">
        <w:rPr>
          <w:rFonts w:ascii="Andalus" w:eastAsia="Times New Roman" w:hAnsi="Andalus" w:cs="Andalus"/>
          <w:color w:val="2C324A"/>
          <w:sz w:val="24"/>
          <w:szCs w:val="24"/>
        </w:rPr>
        <w:t xml:space="preserve"> a NR</w:t>
      </w:r>
      <w:r w:rsidR="00D96883">
        <w:rPr>
          <w:rFonts w:ascii="Andalus" w:eastAsia="Times New Roman" w:hAnsi="Andalus" w:cs="Andalus"/>
          <w:color w:val="2C324A"/>
          <w:sz w:val="24"/>
          <w:szCs w:val="24"/>
        </w:rPr>
        <w:t>I</w:t>
      </w:r>
      <w:r w:rsidRPr="001618E9">
        <w:rPr>
          <w:rFonts w:ascii="Andalus" w:eastAsia="Times New Roman" w:hAnsi="Andalus" w:cs="Andalus"/>
          <w:color w:val="2C324A"/>
          <w:sz w:val="24"/>
          <w:szCs w:val="24"/>
        </w:rPr>
        <w:t xml:space="preserve"> provide an affidavit for DIN? As fathers’ name is mandatory for DIN, what if fathers’ name is not mentioned in the Passport? </w:t>
      </w:r>
      <w:r w:rsidR="00636C44" w:rsidRPr="001618E9">
        <w:rPr>
          <w:rFonts w:ascii="Andalus" w:eastAsia="Times New Roman" w:hAnsi="Andalus" w:cs="Andalus"/>
          <w:color w:val="2C324A"/>
          <w:sz w:val="24"/>
          <w:szCs w:val="24"/>
        </w:rPr>
        <w:t>Does</w:t>
      </w:r>
      <w:r w:rsidRPr="001618E9">
        <w:rPr>
          <w:rFonts w:ascii="Andalus" w:eastAsia="Times New Roman" w:hAnsi="Andalus" w:cs="Andalus"/>
          <w:color w:val="2C324A"/>
          <w:sz w:val="24"/>
          <w:szCs w:val="24"/>
        </w:rPr>
        <w:t xml:space="preserve"> an NR</w:t>
      </w:r>
      <w:r w:rsidR="00D96883">
        <w:rPr>
          <w:rFonts w:ascii="Andalus" w:eastAsia="Times New Roman" w:hAnsi="Andalus" w:cs="Andalus"/>
          <w:color w:val="2C324A"/>
          <w:sz w:val="24"/>
          <w:szCs w:val="24"/>
        </w:rPr>
        <w:t>I</w:t>
      </w:r>
      <w:r w:rsidRPr="001618E9">
        <w:rPr>
          <w:rFonts w:ascii="Andalus" w:eastAsia="Times New Roman" w:hAnsi="Andalus" w:cs="Andalus"/>
          <w:color w:val="2C324A"/>
          <w:sz w:val="24"/>
          <w:szCs w:val="24"/>
        </w:rPr>
        <w:t xml:space="preserve"> need to provide any documentary proof for fathers’ name? </w:t>
      </w:r>
      <w:r w:rsidR="00636C44" w:rsidRPr="001618E9">
        <w:rPr>
          <w:rFonts w:ascii="Andalus" w:eastAsia="Times New Roman" w:hAnsi="Andalus" w:cs="Andalus"/>
          <w:color w:val="2C324A"/>
          <w:sz w:val="24"/>
          <w:szCs w:val="24"/>
        </w:rPr>
        <w:t>Similar queries pop</w:t>
      </w:r>
      <w:r w:rsidRPr="001618E9">
        <w:rPr>
          <w:rFonts w:ascii="Andalus" w:eastAsia="Times New Roman" w:hAnsi="Andalus" w:cs="Andalus"/>
          <w:color w:val="2C324A"/>
          <w:sz w:val="24"/>
          <w:szCs w:val="24"/>
        </w:rPr>
        <w:t xml:space="preserve"> in at the time of applying for the DIN of a NR</w:t>
      </w:r>
      <w:r w:rsidR="007633C8">
        <w:rPr>
          <w:rFonts w:ascii="Andalus" w:eastAsia="Times New Roman" w:hAnsi="Andalus" w:cs="Andalus"/>
          <w:color w:val="2C324A"/>
          <w:sz w:val="24"/>
          <w:szCs w:val="24"/>
        </w:rPr>
        <w:t>I</w:t>
      </w:r>
      <w:r w:rsidRPr="001618E9">
        <w:rPr>
          <w:rFonts w:ascii="Andalus" w:eastAsia="Times New Roman" w:hAnsi="Andalus" w:cs="Andalus"/>
          <w:color w:val="2C324A"/>
          <w:sz w:val="24"/>
          <w:szCs w:val="24"/>
        </w:rPr>
        <w:t>.</w:t>
      </w:r>
    </w:p>
    <w:p w:rsidR="003F25EB" w:rsidRPr="001618E9" w:rsidRDefault="003F25EB" w:rsidP="00F72074">
      <w:pPr>
        <w:shd w:val="clear" w:color="auto" w:fill="FFFFFF"/>
        <w:spacing w:after="0" w:line="240" w:lineRule="auto"/>
        <w:jc w:val="both"/>
        <w:rPr>
          <w:rFonts w:ascii="Andalus" w:eastAsia="Times New Roman" w:hAnsi="Andalus" w:cs="Andalus"/>
          <w:color w:val="2C324A"/>
          <w:sz w:val="24"/>
          <w:szCs w:val="24"/>
        </w:rPr>
      </w:pPr>
    </w:p>
    <w:p w:rsidR="001618E9" w:rsidRPr="001618E9" w:rsidRDefault="001618E9" w:rsidP="00D401EB">
      <w:pPr>
        <w:shd w:val="clear" w:color="auto" w:fill="FFFFFF"/>
        <w:spacing w:after="0" w:line="240" w:lineRule="auto"/>
        <w:jc w:val="both"/>
        <w:rPr>
          <w:rFonts w:ascii="Andalus" w:eastAsia="Times New Roman" w:hAnsi="Andalus" w:cs="Andalus"/>
          <w:color w:val="2C324A"/>
          <w:sz w:val="24"/>
          <w:szCs w:val="24"/>
        </w:rPr>
      </w:pPr>
      <w:r w:rsidRPr="001618E9">
        <w:rPr>
          <w:rFonts w:ascii="Andalus" w:eastAsia="Times New Roman" w:hAnsi="Andalus" w:cs="Andalus"/>
          <w:color w:val="2C324A"/>
          <w:sz w:val="24"/>
          <w:szCs w:val="24"/>
        </w:rPr>
        <w:lastRenderedPageBreak/>
        <w:t xml:space="preserve">We have tried to </w:t>
      </w:r>
      <w:r w:rsidR="00636C44" w:rsidRPr="001618E9">
        <w:rPr>
          <w:rFonts w:ascii="Andalus" w:eastAsia="Times New Roman" w:hAnsi="Andalus" w:cs="Andalus"/>
          <w:color w:val="2C324A"/>
          <w:sz w:val="24"/>
          <w:szCs w:val="24"/>
        </w:rPr>
        <w:t>summaries</w:t>
      </w:r>
      <w:r w:rsidRPr="001618E9">
        <w:rPr>
          <w:rFonts w:ascii="Andalus" w:eastAsia="Times New Roman" w:hAnsi="Andalus" w:cs="Andalus"/>
          <w:color w:val="2C324A"/>
          <w:sz w:val="24"/>
          <w:szCs w:val="24"/>
        </w:rPr>
        <w:t xml:space="preserve"> various requirements of DIN application of a foreign national applicant.</w:t>
      </w:r>
    </w:p>
    <w:p w:rsidR="001618E9" w:rsidRPr="001618E9" w:rsidRDefault="001618E9" w:rsidP="00D401EB">
      <w:pPr>
        <w:numPr>
          <w:ilvl w:val="0"/>
          <w:numId w:val="4"/>
        </w:numPr>
        <w:shd w:val="clear" w:color="auto" w:fill="FFFFFF"/>
        <w:spacing w:before="100" w:beforeAutospacing="1" w:after="0" w:line="240" w:lineRule="auto"/>
        <w:jc w:val="both"/>
        <w:rPr>
          <w:rFonts w:ascii="Andalus" w:eastAsia="Times New Roman" w:hAnsi="Andalus" w:cs="Andalus"/>
          <w:color w:val="2C324A"/>
          <w:sz w:val="24"/>
          <w:szCs w:val="24"/>
        </w:rPr>
      </w:pPr>
      <w:r w:rsidRPr="001618E9">
        <w:rPr>
          <w:rFonts w:ascii="Andalus" w:eastAsia="Times New Roman" w:hAnsi="Andalus" w:cs="Andalus"/>
          <w:color w:val="2C324A"/>
          <w:sz w:val="24"/>
          <w:szCs w:val="24"/>
        </w:rPr>
        <w:t>PAN is mandatory to obtain new DIN for all Indian Nationals. It is not mandatory for foreign national.</w:t>
      </w:r>
    </w:p>
    <w:p w:rsidR="000B204F" w:rsidRPr="000B204F" w:rsidRDefault="001618E9" w:rsidP="00D401EB">
      <w:pPr>
        <w:numPr>
          <w:ilvl w:val="0"/>
          <w:numId w:val="4"/>
        </w:numPr>
        <w:shd w:val="clear" w:color="auto" w:fill="FFFFFF"/>
        <w:autoSpaceDE w:val="0"/>
        <w:autoSpaceDN w:val="0"/>
        <w:adjustRightInd w:val="0"/>
        <w:spacing w:before="100" w:beforeAutospacing="1" w:after="0" w:line="240" w:lineRule="auto"/>
        <w:jc w:val="both"/>
        <w:rPr>
          <w:rFonts w:ascii="Andalus" w:eastAsia="Times New Roman" w:hAnsi="Andalus" w:cs="Andalus"/>
          <w:color w:val="2C324A"/>
          <w:sz w:val="24"/>
          <w:szCs w:val="24"/>
        </w:rPr>
      </w:pPr>
      <w:r w:rsidRPr="001618E9">
        <w:rPr>
          <w:rFonts w:ascii="Andalus" w:eastAsia="Times New Roman" w:hAnsi="Andalus" w:cs="Andalus"/>
          <w:color w:val="2C324A"/>
          <w:sz w:val="24"/>
          <w:szCs w:val="24"/>
        </w:rPr>
        <w:t>Passport is a mandatory requirement for proof of identity. Certified copy of the passport should be attached.</w:t>
      </w:r>
    </w:p>
    <w:p w:rsidR="000B204F" w:rsidRPr="00EA4FF7" w:rsidRDefault="000B204F" w:rsidP="00D401EB">
      <w:pPr>
        <w:numPr>
          <w:ilvl w:val="0"/>
          <w:numId w:val="4"/>
        </w:numPr>
        <w:shd w:val="clear" w:color="auto" w:fill="FFFFFF"/>
        <w:autoSpaceDE w:val="0"/>
        <w:autoSpaceDN w:val="0"/>
        <w:adjustRightInd w:val="0"/>
        <w:spacing w:before="100" w:beforeAutospacing="1" w:after="0" w:line="240" w:lineRule="auto"/>
        <w:jc w:val="both"/>
        <w:rPr>
          <w:rFonts w:ascii="Andalus" w:eastAsia="Times New Roman" w:hAnsi="Andalus" w:cs="Andalus"/>
          <w:color w:val="2C324A"/>
          <w:sz w:val="24"/>
          <w:szCs w:val="24"/>
        </w:rPr>
      </w:pPr>
      <w:r w:rsidRPr="00EA4FF7">
        <w:rPr>
          <w:rFonts w:ascii="Andalus" w:eastAsia="Times New Roman" w:hAnsi="Andalus" w:cs="Andalus"/>
          <w:color w:val="2C324A"/>
          <w:sz w:val="24"/>
          <w:szCs w:val="24"/>
        </w:rPr>
        <w:t>Proof of identify enclosed with e</w:t>
      </w:r>
      <w:r w:rsidR="00EA4FF7" w:rsidRPr="00EA4FF7">
        <w:rPr>
          <w:rFonts w:ascii="Andalus" w:eastAsia="Times New Roman" w:hAnsi="Andalus" w:cs="Andalus"/>
          <w:color w:val="2C324A"/>
          <w:sz w:val="24"/>
          <w:szCs w:val="24"/>
        </w:rPr>
        <w:t>-</w:t>
      </w:r>
      <w:r w:rsidRPr="00EA4FF7">
        <w:rPr>
          <w:rFonts w:ascii="Andalus" w:eastAsia="Times New Roman" w:hAnsi="Andalus" w:cs="Andalus"/>
          <w:color w:val="2C324A"/>
          <w:sz w:val="24"/>
          <w:szCs w:val="24"/>
        </w:rPr>
        <w:t>Form DIR-3 should also contain the date of birth of the applicant and the same should match the date of birth indicate the Date of Birth then additional proof of Date of Birth, duly</w:t>
      </w:r>
      <w:r w:rsidR="00EA4FF7">
        <w:rPr>
          <w:rFonts w:ascii="Andalus" w:eastAsia="Times New Roman" w:hAnsi="Andalus" w:cs="Andalus"/>
          <w:color w:val="2C324A"/>
          <w:sz w:val="24"/>
          <w:szCs w:val="24"/>
        </w:rPr>
        <w:t xml:space="preserve"> </w:t>
      </w:r>
      <w:r w:rsidRPr="00EA4FF7">
        <w:rPr>
          <w:rFonts w:ascii="Andalus" w:eastAsia="Times New Roman" w:hAnsi="Andalus" w:cs="Andalus"/>
          <w:color w:val="2C324A"/>
          <w:sz w:val="24"/>
          <w:szCs w:val="24"/>
        </w:rPr>
        <w:t>certified/ attested, should be attached</w:t>
      </w:r>
    </w:p>
    <w:p w:rsidR="001618E9" w:rsidRPr="001618E9" w:rsidRDefault="001618E9" w:rsidP="00D401EB">
      <w:pPr>
        <w:numPr>
          <w:ilvl w:val="0"/>
          <w:numId w:val="4"/>
        </w:numPr>
        <w:shd w:val="clear" w:color="auto" w:fill="FFFFFF"/>
        <w:autoSpaceDE w:val="0"/>
        <w:autoSpaceDN w:val="0"/>
        <w:adjustRightInd w:val="0"/>
        <w:spacing w:before="100" w:beforeAutospacing="1" w:after="0" w:line="240" w:lineRule="auto"/>
        <w:jc w:val="both"/>
        <w:rPr>
          <w:rFonts w:ascii="Andalus" w:eastAsia="Times New Roman" w:hAnsi="Andalus" w:cs="Andalus"/>
          <w:color w:val="2C324A"/>
          <w:sz w:val="24"/>
          <w:szCs w:val="24"/>
        </w:rPr>
      </w:pPr>
      <w:r w:rsidRPr="001618E9">
        <w:rPr>
          <w:rFonts w:ascii="Andalus" w:eastAsia="Times New Roman" w:hAnsi="Andalus" w:cs="Andalus"/>
          <w:color w:val="2C324A"/>
          <w:sz w:val="24"/>
          <w:szCs w:val="24"/>
        </w:rPr>
        <w:t>Address proof should not be older than 1 year from the date of filing of the e</w:t>
      </w:r>
      <w:r w:rsidR="00636C44">
        <w:rPr>
          <w:rFonts w:ascii="Andalus" w:eastAsia="Times New Roman" w:hAnsi="Andalus" w:cs="Andalus"/>
          <w:color w:val="2C324A"/>
          <w:sz w:val="24"/>
          <w:szCs w:val="24"/>
        </w:rPr>
        <w:t>-</w:t>
      </w:r>
      <w:r w:rsidRPr="001618E9">
        <w:rPr>
          <w:rFonts w:ascii="Andalus" w:eastAsia="Times New Roman" w:hAnsi="Andalus" w:cs="Andalus"/>
          <w:color w:val="2C324A"/>
          <w:sz w:val="24"/>
          <w:szCs w:val="24"/>
        </w:rPr>
        <w:t>Form.</w:t>
      </w:r>
    </w:p>
    <w:p w:rsidR="001618E9" w:rsidRPr="001618E9" w:rsidRDefault="001618E9" w:rsidP="00D401EB">
      <w:pPr>
        <w:numPr>
          <w:ilvl w:val="0"/>
          <w:numId w:val="4"/>
        </w:numPr>
        <w:shd w:val="clear" w:color="auto" w:fill="FFFFFF"/>
        <w:spacing w:before="100" w:beforeAutospacing="1" w:after="0" w:line="240" w:lineRule="auto"/>
        <w:jc w:val="both"/>
        <w:rPr>
          <w:rFonts w:ascii="Andalus" w:eastAsia="Times New Roman" w:hAnsi="Andalus" w:cs="Andalus"/>
          <w:color w:val="2C324A"/>
          <w:sz w:val="24"/>
          <w:szCs w:val="24"/>
        </w:rPr>
      </w:pPr>
      <w:r w:rsidRPr="001618E9">
        <w:rPr>
          <w:rFonts w:ascii="Andalus" w:eastAsia="Times New Roman" w:hAnsi="Andalus" w:cs="Andalus"/>
          <w:color w:val="2C324A"/>
          <w:sz w:val="24"/>
          <w:szCs w:val="24"/>
        </w:rPr>
        <w:t>Proof of father’s name is not required in the case of foreign nationals</w:t>
      </w:r>
    </w:p>
    <w:p w:rsidR="001618E9" w:rsidRPr="001618E9" w:rsidRDefault="001618E9" w:rsidP="00D401EB">
      <w:pPr>
        <w:numPr>
          <w:ilvl w:val="0"/>
          <w:numId w:val="4"/>
        </w:numPr>
        <w:shd w:val="clear" w:color="auto" w:fill="FFFFFF"/>
        <w:spacing w:before="100" w:beforeAutospacing="1" w:after="0" w:line="240" w:lineRule="auto"/>
        <w:jc w:val="both"/>
        <w:rPr>
          <w:rFonts w:ascii="Andalus" w:eastAsia="Times New Roman" w:hAnsi="Andalus" w:cs="Andalus"/>
          <w:color w:val="2C324A"/>
          <w:sz w:val="24"/>
          <w:szCs w:val="24"/>
        </w:rPr>
      </w:pPr>
      <w:r w:rsidRPr="001618E9">
        <w:rPr>
          <w:rFonts w:ascii="Andalus" w:eastAsia="Times New Roman" w:hAnsi="Andalus" w:cs="Andalus"/>
          <w:color w:val="2C324A"/>
          <w:sz w:val="24"/>
          <w:szCs w:val="24"/>
        </w:rPr>
        <w:t>Current occupation and Educational Qualification is required as per new notification dated 24</w:t>
      </w:r>
      <w:r w:rsidRPr="001618E9">
        <w:rPr>
          <w:rFonts w:ascii="Andalus" w:eastAsia="Times New Roman" w:hAnsi="Andalus" w:cs="Andalus"/>
          <w:color w:val="2C324A"/>
          <w:sz w:val="24"/>
          <w:szCs w:val="24"/>
          <w:vertAlign w:val="superscript"/>
        </w:rPr>
        <w:t>th</w:t>
      </w:r>
      <w:r w:rsidRPr="001618E9">
        <w:rPr>
          <w:rFonts w:ascii="Andalus" w:eastAsia="Times New Roman" w:hAnsi="Andalus" w:cs="Andalus"/>
          <w:color w:val="2C324A"/>
          <w:sz w:val="24"/>
          <w:szCs w:val="24"/>
        </w:rPr>
        <w:t> Dec, 2012. No documentary proof required.</w:t>
      </w:r>
    </w:p>
    <w:p w:rsidR="001618E9" w:rsidRPr="001618E9" w:rsidRDefault="001618E9" w:rsidP="00D401EB">
      <w:pPr>
        <w:numPr>
          <w:ilvl w:val="0"/>
          <w:numId w:val="4"/>
        </w:numPr>
        <w:shd w:val="clear" w:color="auto" w:fill="FFFFFF"/>
        <w:spacing w:after="0" w:line="240" w:lineRule="auto"/>
        <w:jc w:val="both"/>
        <w:rPr>
          <w:rFonts w:ascii="Andalus" w:eastAsia="Times New Roman" w:hAnsi="Andalus" w:cs="Andalus"/>
          <w:color w:val="2C324A"/>
          <w:sz w:val="24"/>
          <w:szCs w:val="24"/>
        </w:rPr>
      </w:pPr>
      <w:r w:rsidRPr="001618E9">
        <w:rPr>
          <w:rFonts w:ascii="Andalus" w:eastAsia="Times New Roman" w:hAnsi="Andalus" w:cs="Andalus"/>
          <w:color w:val="2C324A"/>
          <w:sz w:val="24"/>
          <w:szCs w:val="24"/>
        </w:rPr>
        <w:t>In case, the country selected is other than India, and you do not have PIN Code, enter ‘NA’. In case of foreign nationals, state can be mentioned in address/ city.</w:t>
      </w:r>
    </w:p>
    <w:p w:rsidR="001618E9" w:rsidRDefault="001618E9" w:rsidP="00D401EB">
      <w:pPr>
        <w:numPr>
          <w:ilvl w:val="0"/>
          <w:numId w:val="4"/>
        </w:numPr>
        <w:shd w:val="clear" w:color="auto" w:fill="FFFFFF"/>
        <w:spacing w:after="0" w:line="240" w:lineRule="auto"/>
        <w:jc w:val="both"/>
        <w:rPr>
          <w:rFonts w:ascii="Andalus" w:eastAsia="Times New Roman" w:hAnsi="Andalus" w:cs="Andalus"/>
          <w:color w:val="2C324A"/>
          <w:sz w:val="24"/>
          <w:szCs w:val="24"/>
        </w:rPr>
      </w:pPr>
      <w:r w:rsidRPr="001618E9">
        <w:rPr>
          <w:rFonts w:ascii="Andalus" w:eastAsia="Times New Roman" w:hAnsi="Andalus" w:cs="Andalus"/>
          <w:color w:val="2C324A"/>
          <w:sz w:val="24"/>
          <w:szCs w:val="24"/>
        </w:rPr>
        <w:t>In case of proofs which are in languages other than Hindi / English, the proofs should be translated in Hindi / English from professional translator carrying his details (name, signature, address) and seal. In the case of foreign nationals, translation done by the notary of home country is also acceptable.</w:t>
      </w:r>
    </w:p>
    <w:p w:rsidR="004338CD" w:rsidRPr="004338CD" w:rsidRDefault="004338CD" w:rsidP="00D401EB">
      <w:pPr>
        <w:numPr>
          <w:ilvl w:val="0"/>
          <w:numId w:val="4"/>
        </w:numPr>
        <w:shd w:val="clear" w:color="auto" w:fill="FFFFFF"/>
        <w:spacing w:after="0" w:line="315" w:lineRule="atLeast"/>
        <w:ind w:right="600"/>
        <w:jc w:val="both"/>
        <w:textAlignment w:val="baseline"/>
        <w:rPr>
          <w:rFonts w:ascii="Andalus" w:eastAsia="Times New Roman" w:hAnsi="Andalus" w:cs="Andalus"/>
          <w:color w:val="2C324A"/>
          <w:sz w:val="24"/>
          <w:szCs w:val="24"/>
        </w:rPr>
      </w:pPr>
      <w:r w:rsidRPr="004338CD">
        <w:rPr>
          <w:rFonts w:ascii="inherit" w:eastAsia="Times New Roman" w:hAnsi="inherit" w:cs="Arial"/>
          <w:color w:val="222222"/>
          <w:sz w:val="24"/>
          <w:szCs w:val="24"/>
        </w:rPr>
        <w:t xml:space="preserve">Photo ID </w:t>
      </w:r>
      <w:r w:rsidRPr="004338CD">
        <w:rPr>
          <w:rFonts w:ascii="Andalus" w:eastAsia="Times New Roman" w:hAnsi="Andalus" w:cs="Andalus"/>
          <w:color w:val="2C324A"/>
          <w:sz w:val="24"/>
          <w:szCs w:val="24"/>
        </w:rPr>
        <w:t>Proof (Any government license or document containing name in full, photo and date of birth. Document must be certified by Indian Consulate).</w:t>
      </w:r>
    </w:p>
    <w:p w:rsidR="001618E9" w:rsidRPr="001618E9" w:rsidRDefault="001618E9" w:rsidP="00D401EB">
      <w:pPr>
        <w:numPr>
          <w:ilvl w:val="0"/>
          <w:numId w:val="4"/>
        </w:numPr>
        <w:shd w:val="clear" w:color="auto" w:fill="FFFFFF"/>
        <w:spacing w:after="0" w:line="240" w:lineRule="auto"/>
        <w:jc w:val="both"/>
        <w:rPr>
          <w:rFonts w:ascii="Andalus" w:eastAsia="Times New Roman" w:hAnsi="Andalus" w:cs="Andalus"/>
          <w:color w:val="2C324A"/>
          <w:sz w:val="24"/>
          <w:szCs w:val="24"/>
        </w:rPr>
      </w:pPr>
      <w:r w:rsidRPr="001618E9">
        <w:rPr>
          <w:rFonts w:ascii="Andalus" w:eastAsia="Times New Roman" w:hAnsi="Andalus" w:cs="Andalus"/>
          <w:color w:val="2C324A"/>
          <w:sz w:val="24"/>
          <w:szCs w:val="24"/>
        </w:rPr>
        <w:t>In case, the director is residing outside India, then the attached supporting documents like passport, etc should be attested by the following:</w:t>
      </w:r>
    </w:p>
    <w:p w:rsidR="001618E9" w:rsidRPr="001618E9" w:rsidRDefault="001618E9" w:rsidP="00D401EB">
      <w:pPr>
        <w:shd w:val="clear" w:color="auto" w:fill="FFFFFF"/>
        <w:spacing w:after="0" w:line="240" w:lineRule="auto"/>
        <w:ind w:left="990"/>
        <w:jc w:val="both"/>
        <w:rPr>
          <w:rFonts w:ascii="Andalus" w:eastAsia="Times New Roman" w:hAnsi="Andalus" w:cs="Andalus"/>
          <w:color w:val="2C324A"/>
          <w:sz w:val="24"/>
          <w:szCs w:val="24"/>
        </w:rPr>
      </w:pPr>
      <w:r w:rsidRPr="001618E9">
        <w:rPr>
          <w:rFonts w:ascii="Andalus" w:eastAsia="Times New Roman" w:hAnsi="Andalus" w:cs="Andalus"/>
          <w:color w:val="2C324A"/>
          <w:sz w:val="24"/>
          <w:szCs w:val="24"/>
        </w:rPr>
        <w:t>a.    Consulate of the Indian Embassy,</w:t>
      </w:r>
    </w:p>
    <w:p w:rsidR="001618E9" w:rsidRPr="001618E9" w:rsidRDefault="001618E9" w:rsidP="00D401EB">
      <w:pPr>
        <w:shd w:val="clear" w:color="auto" w:fill="FFFFFF"/>
        <w:spacing w:after="0" w:line="240" w:lineRule="auto"/>
        <w:ind w:left="990"/>
        <w:jc w:val="both"/>
        <w:rPr>
          <w:rFonts w:ascii="Andalus" w:eastAsia="Times New Roman" w:hAnsi="Andalus" w:cs="Andalus"/>
          <w:color w:val="2C324A"/>
          <w:sz w:val="24"/>
          <w:szCs w:val="24"/>
        </w:rPr>
      </w:pPr>
      <w:r w:rsidRPr="001618E9">
        <w:rPr>
          <w:rFonts w:ascii="Andalus" w:eastAsia="Times New Roman" w:hAnsi="Andalus" w:cs="Andalus"/>
          <w:color w:val="2C324A"/>
          <w:sz w:val="24"/>
          <w:szCs w:val="24"/>
        </w:rPr>
        <w:t>b.   Foreign public notary or</w:t>
      </w:r>
    </w:p>
    <w:p w:rsidR="003F25EB" w:rsidRDefault="001618E9" w:rsidP="00D401EB">
      <w:pPr>
        <w:shd w:val="clear" w:color="auto" w:fill="FFFFFF"/>
        <w:spacing w:after="0" w:line="240" w:lineRule="auto"/>
        <w:ind w:left="990"/>
        <w:jc w:val="both"/>
        <w:rPr>
          <w:rFonts w:ascii="Andalus" w:eastAsia="Times New Roman" w:hAnsi="Andalus" w:cs="Andalus"/>
          <w:color w:val="2C324A"/>
          <w:sz w:val="24"/>
          <w:szCs w:val="24"/>
        </w:rPr>
      </w:pPr>
      <w:r w:rsidRPr="001618E9">
        <w:rPr>
          <w:rFonts w:ascii="Andalus" w:eastAsia="Times New Roman" w:hAnsi="Andalus" w:cs="Andalus"/>
          <w:color w:val="2C324A"/>
          <w:sz w:val="24"/>
          <w:szCs w:val="24"/>
        </w:rPr>
        <w:t xml:space="preserve">c.   Company secretary in full time employment / CEO / Managing director of the </w:t>
      </w:r>
    </w:p>
    <w:p w:rsidR="001618E9" w:rsidRPr="001618E9" w:rsidRDefault="003F25EB" w:rsidP="00D401EB">
      <w:pPr>
        <w:shd w:val="clear" w:color="auto" w:fill="FFFFFF"/>
        <w:spacing w:after="0" w:line="240" w:lineRule="auto"/>
        <w:ind w:left="990"/>
        <w:jc w:val="both"/>
        <w:rPr>
          <w:rFonts w:ascii="Andalus" w:eastAsia="Times New Roman" w:hAnsi="Andalus" w:cs="Andalus"/>
          <w:color w:val="2C324A"/>
          <w:sz w:val="24"/>
          <w:szCs w:val="24"/>
        </w:rPr>
      </w:pPr>
      <w:r>
        <w:rPr>
          <w:rFonts w:ascii="Andalus" w:eastAsia="Times New Roman" w:hAnsi="Andalus" w:cs="Andalus"/>
          <w:color w:val="2C324A"/>
          <w:sz w:val="24"/>
          <w:szCs w:val="24"/>
        </w:rPr>
        <w:t xml:space="preserve">      </w:t>
      </w:r>
      <w:r w:rsidR="001618E9" w:rsidRPr="001618E9">
        <w:rPr>
          <w:rFonts w:ascii="Andalus" w:eastAsia="Times New Roman" w:hAnsi="Andalus" w:cs="Andalus"/>
          <w:color w:val="2C324A"/>
          <w:sz w:val="24"/>
          <w:szCs w:val="24"/>
        </w:rPr>
        <w:t>Indian company in which he / she proposed to be a director.</w:t>
      </w:r>
    </w:p>
    <w:p w:rsidR="004B3CB6" w:rsidRDefault="004B3CB6" w:rsidP="004B3CB6">
      <w:pPr>
        <w:pStyle w:val="Heading2"/>
        <w:shd w:val="clear" w:color="auto" w:fill="FFFFFF"/>
        <w:spacing w:before="0" w:beforeAutospacing="0" w:after="0" w:afterAutospacing="0"/>
        <w:jc w:val="both"/>
        <w:textAlignment w:val="baseline"/>
        <w:rPr>
          <w:rFonts w:ascii="Andalus" w:hAnsi="Andalus" w:cs="Andalus"/>
          <w:bCs w:val="0"/>
          <w:color w:val="9BBB59" w:themeColor="accent3"/>
          <w:sz w:val="24"/>
          <w:szCs w:val="24"/>
          <w:u w:val="single"/>
        </w:rPr>
      </w:pPr>
    </w:p>
    <w:p w:rsidR="0074582A" w:rsidRPr="007633C8" w:rsidRDefault="004B3CB6" w:rsidP="00D401EB">
      <w:pPr>
        <w:pStyle w:val="Heading2"/>
        <w:shd w:val="clear" w:color="auto" w:fill="FFFFFF"/>
        <w:spacing w:before="0" w:beforeAutospacing="0" w:after="360" w:afterAutospacing="0"/>
        <w:jc w:val="both"/>
        <w:textAlignment w:val="baseline"/>
        <w:rPr>
          <w:rFonts w:ascii="High Tower Text" w:eastAsiaTheme="minorEastAsia" w:hAnsi="High Tower Text" w:cs="Andalus"/>
          <w:b w:val="0"/>
          <w:bCs w:val="0"/>
          <w:color w:val="9BBB59" w:themeColor="accent3"/>
          <w:sz w:val="30"/>
          <w:szCs w:val="30"/>
          <w:u w:val="single"/>
        </w:rPr>
      </w:pPr>
      <w:r w:rsidRPr="007633C8">
        <w:rPr>
          <w:rFonts w:ascii="High Tower Text" w:eastAsiaTheme="minorEastAsia" w:hAnsi="High Tower Text" w:cs="Andalus"/>
          <w:b w:val="0"/>
          <w:bCs w:val="0"/>
          <w:color w:val="9BBB59" w:themeColor="accent3"/>
          <w:sz w:val="30"/>
          <w:szCs w:val="30"/>
          <w:u w:val="single"/>
        </w:rPr>
        <w:t>SHAREHOLDING</w:t>
      </w:r>
    </w:p>
    <w:p w:rsidR="0074582A" w:rsidRDefault="0074582A" w:rsidP="00D401EB">
      <w:pPr>
        <w:pStyle w:val="NormalWeb"/>
        <w:shd w:val="clear" w:color="auto" w:fill="FFFFFF"/>
        <w:spacing w:before="0" w:beforeAutospacing="0" w:after="0" w:afterAutospacing="0" w:line="362" w:lineRule="atLeast"/>
        <w:jc w:val="both"/>
        <w:textAlignment w:val="baseline"/>
        <w:rPr>
          <w:rFonts w:ascii="Andalus" w:hAnsi="Andalus" w:cs="Andalus"/>
          <w:color w:val="2C324A"/>
        </w:rPr>
      </w:pPr>
      <w:r w:rsidRPr="0074582A">
        <w:rPr>
          <w:rFonts w:ascii="Andalus" w:hAnsi="Andalus" w:cs="Andalus"/>
          <w:color w:val="2C324A"/>
        </w:rPr>
        <w:t xml:space="preserve">The shareholding of the Indian Company can be held by a foreign national or foreign entity, subject to the FDI norms in India. Companies Act, 2013 requires that a Private Limited Company have a minimum of two shareholders and a maximum of two hundred shareholders. </w:t>
      </w:r>
      <w:r w:rsidRPr="0074582A">
        <w:rPr>
          <w:rFonts w:ascii="Andalus" w:hAnsi="Andalus" w:cs="Andalus"/>
          <w:color w:val="2C324A"/>
        </w:rPr>
        <w:lastRenderedPageBreak/>
        <w:t>Since, Reserve Bank of India allows 100% FDI in many of the sectors in India under the automatic route, the process for ownership of shares of an Indian Company by a Foreign National or Foreign Entity is simple.</w:t>
      </w:r>
    </w:p>
    <w:p w:rsidR="00245A52" w:rsidRDefault="00245A52" w:rsidP="00D401EB">
      <w:pPr>
        <w:pStyle w:val="NormalWeb"/>
        <w:shd w:val="clear" w:color="auto" w:fill="FFFFFF"/>
        <w:spacing w:before="0" w:beforeAutospacing="0" w:after="0" w:afterAutospacing="0" w:line="362" w:lineRule="atLeast"/>
        <w:jc w:val="both"/>
        <w:textAlignment w:val="baseline"/>
        <w:rPr>
          <w:rFonts w:ascii="Andalus" w:hAnsi="Andalus" w:cs="Andalus"/>
          <w:color w:val="2C324A"/>
        </w:rPr>
      </w:pPr>
    </w:p>
    <w:p w:rsidR="00D401EB" w:rsidRPr="00D96883" w:rsidRDefault="00D401EB" w:rsidP="00FF7322">
      <w:pPr>
        <w:pStyle w:val="Heading2"/>
        <w:numPr>
          <w:ilvl w:val="0"/>
          <w:numId w:val="8"/>
        </w:numPr>
        <w:shd w:val="clear" w:color="auto" w:fill="FFFFFF"/>
        <w:spacing w:before="0" w:beforeAutospacing="0" w:after="360" w:afterAutospacing="0"/>
        <w:ind w:left="0"/>
        <w:jc w:val="both"/>
        <w:textAlignment w:val="baseline"/>
        <w:rPr>
          <w:rFonts w:ascii="Berlin Sans FB" w:eastAsiaTheme="minorEastAsia" w:hAnsi="Berlin Sans FB" w:cs="Andalus"/>
          <w:b w:val="0"/>
          <w:bCs w:val="0"/>
          <w:color w:val="9BBB59" w:themeColor="accent3"/>
          <w:sz w:val="28"/>
          <w:szCs w:val="28"/>
        </w:rPr>
      </w:pPr>
      <w:r w:rsidRPr="00D96883">
        <w:rPr>
          <w:rFonts w:ascii="Berlin Sans FB" w:eastAsiaTheme="minorEastAsia" w:hAnsi="Berlin Sans FB" w:cs="Andalus"/>
          <w:b w:val="0"/>
          <w:color w:val="9BBB59" w:themeColor="accent3"/>
          <w:sz w:val="28"/>
          <w:szCs w:val="28"/>
        </w:rPr>
        <w:t>WHAT IS WHOLLY OWNED SUBSIDIARY COMPANY?</w:t>
      </w:r>
    </w:p>
    <w:p w:rsidR="00D401EB" w:rsidRPr="00D401EB" w:rsidRDefault="00D401EB" w:rsidP="00D401EB">
      <w:pPr>
        <w:pStyle w:val="NormalWeb"/>
        <w:shd w:val="clear" w:color="auto" w:fill="FFFFFF"/>
        <w:spacing w:before="0" w:beforeAutospacing="0" w:after="225" w:afterAutospacing="0" w:line="330" w:lineRule="atLeast"/>
        <w:jc w:val="both"/>
        <w:textAlignment w:val="baseline"/>
        <w:rPr>
          <w:rFonts w:ascii="Andalus" w:hAnsi="Andalus" w:cs="Andalus"/>
          <w:color w:val="2C324A"/>
        </w:rPr>
      </w:pPr>
      <w:r w:rsidRPr="00D401EB">
        <w:rPr>
          <w:rFonts w:ascii="Andalus" w:hAnsi="Andalus" w:cs="Andalus"/>
          <w:color w:val="2C324A"/>
        </w:rPr>
        <w:t>A Wholly Owned Subsidiary company is an entity of which 100 per cent shares are held by another company. For example, if ABC Pvt. Ltd. owns 100 per cent shares of XYZ Pvt. Ltd. Then XYZ Pvt. Ltd. becomes a wholly owned subsidiary company of ABC Pvt. Ltd.</w:t>
      </w:r>
    </w:p>
    <w:p w:rsidR="00FF7322" w:rsidRPr="00D96883" w:rsidRDefault="00FF7322" w:rsidP="00FF7322">
      <w:pPr>
        <w:pStyle w:val="NormalWeb"/>
        <w:numPr>
          <w:ilvl w:val="0"/>
          <w:numId w:val="8"/>
        </w:numPr>
        <w:shd w:val="clear" w:color="auto" w:fill="FFFFFF"/>
        <w:tabs>
          <w:tab w:val="left" w:pos="1095"/>
        </w:tabs>
        <w:spacing w:before="0" w:beforeAutospacing="0" w:after="225" w:afterAutospacing="0" w:line="330" w:lineRule="atLeast"/>
        <w:ind w:left="0"/>
        <w:jc w:val="both"/>
        <w:textAlignment w:val="baseline"/>
        <w:rPr>
          <w:rFonts w:ascii="Berlin Sans FB" w:eastAsiaTheme="minorEastAsia" w:hAnsi="Berlin Sans FB" w:cs="Andalus"/>
          <w:bCs/>
          <w:color w:val="9BBB59" w:themeColor="accent3"/>
          <w:sz w:val="26"/>
          <w:szCs w:val="26"/>
        </w:rPr>
      </w:pPr>
      <w:r w:rsidRPr="00D96883">
        <w:rPr>
          <w:rFonts w:ascii="Berlin Sans FB" w:eastAsiaTheme="minorEastAsia" w:hAnsi="Berlin Sans FB" w:cs="Andalus"/>
          <w:bCs/>
          <w:color w:val="9BBB59" w:themeColor="accent3"/>
          <w:sz w:val="26"/>
          <w:szCs w:val="26"/>
        </w:rPr>
        <w:t>WHAT IS WHOLLY OWNED SUBSIDIARY COMPANY IN INDIA BY FOREIGN COMPANY?</w:t>
      </w:r>
    </w:p>
    <w:p w:rsidR="00FF7322" w:rsidRPr="00FF7322" w:rsidRDefault="00FF7322" w:rsidP="00F2558D">
      <w:pPr>
        <w:pStyle w:val="NormalWeb"/>
        <w:shd w:val="clear" w:color="auto" w:fill="FFFFFF"/>
        <w:spacing w:before="0" w:beforeAutospacing="0" w:after="225" w:afterAutospacing="0" w:line="330" w:lineRule="atLeast"/>
        <w:jc w:val="both"/>
        <w:textAlignment w:val="baseline"/>
        <w:rPr>
          <w:rFonts w:ascii="Andalus" w:hAnsi="Andalus" w:cs="Andalus"/>
          <w:color w:val="2C324A"/>
        </w:rPr>
      </w:pPr>
      <w:r w:rsidRPr="00FF7322">
        <w:rPr>
          <w:rFonts w:ascii="Andalus" w:hAnsi="Andalus" w:cs="Andalus"/>
          <w:color w:val="2C324A"/>
        </w:rPr>
        <w:t>When a foreign company makes 100 per cent FDI (Foreign Direct Investment) in India through an automatic route, the Indian company becomes the Wholly Owned Subsidiary Company of that Foreign Company. Let’s say ABC Inc. USA owns 100 per cent shares in XYZ Pvt. Ltd. Then XYZ Pvt. Ltd. becomes the Subsidiary Company.</w:t>
      </w:r>
    </w:p>
    <w:p w:rsidR="00FF7322" w:rsidRDefault="00FF7322" w:rsidP="00F2558D">
      <w:pPr>
        <w:pStyle w:val="NormalWeb"/>
        <w:shd w:val="clear" w:color="auto" w:fill="FFFFFF"/>
        <w:spacing w:before="0" w:beforeAutospacing="0" w:after="225" w:afterAutospacing="0" w:line="330" w:lineRule="atLeast"/>
        <w:jc w:val="both"/>
        <w:textAlignment w:val="baseline"/>
        <w:rPr>
          <w:rFonts w:ascii="Andalus" w:hAnsi="Andalus" w:cs="Andalus"/>
          <w:color w:val="2C324A"/>
        </w:rPr>
      </w:pPr>
      <w:r w:rsidRPr="00FF7322">
        <w:rPr>
          <w:rFonts w:ascii="Andalus" w:hAnsi="Andalus" w:cs="Andalus"/>
          <w:color w:val="2C324A"/>
        </w:rPr>
        <w:t>This is possible where 100 per cent FDI is permitted and no prior approval of Reserve Bank of India is required.</w:t>
      </w:r>
    </w:p>
    <w:p w:rsidR="00FF7322" w:rsidRDefault="00F2558D" w:rsidP="00F2558D">
      <w:pPr>
        <w:pStyle w:val="NormalWeb"/>
        <w:shd w:val="clear" w:color="auto" w:fill="FFFFFF"/>
        <w:spacing w:before="0" w:beforeAutospacing="0" w:after="225" w:afterAutospacing="0" w:line="330" w:lineRule="atLeast"/>
        <w:jc w:val="both"/>
        <w:textAlignment w:val="baseline"/>
        <w:rPr>
          <w:rFonts w:ascii="Andalus" w:hAnsi="Andalus" w:cs="Andalus"/>
          <w:color w:val="2C324A"/>
        </w:rPr>
      </w:pPr>
      <w:r w:rsidRPr="00F2558D">
        <w:rPr>
          <w:rFonts w:ascii="Andalus" w:hAnsi="Andalus" w:cs="Andalus"/>
          <w:color w:val="2C324A"/>
        </w:rPr>
        <w:t xml:space="preserve">A WOS can be defined as an entity whose entire share capital is held by foreign corporate bodies. A WOS can be formed as a private, limited by shares or guarantee, or an unlimited liability company. Considering the various exemptions available to a private company limited by shares (a “private company”) under India’s Companies Act, </w:t>
      </w:r>
      <w:r w:rsidR="00084C46">
        <w:rPr>
          <w:rFonts w:ascii="Andalus" w:hAnsi="Andalus" w:cs="Andalus"/>
          <w:color w:val="2C324A"/>
        </w:rPr>
        <w:t>2013</w:t>
      </w:r>
      <w:r w:rsidRPr="00F2558D">
        <w:rPr>
          <w:rFonts w:ascii="Andalus" w:hAnsi="Andalus" w:cs="Andalus"/>
          <w:color w:val="2C324A"/>
        </w:rPr>
        <w:t xml:space="preserve"> (the “Act”), it is recommended that a WOS be established as a private company.</w:t>
      </w:r>
    </w:p>
    <w:p w:rsidR="00F2558D" w:rsidRPr="00084C46" w:rsidRDefault="00F2558D" w:rsidP="00F2558D">
      <w:pPr>
        <w:pStyle w:val="NormalWeb"/>
        <w:shd w:val="clear" w:color="auto" w:fill="FFFFFF"/>
        <w:spacing w:before="0" w:beforeAutospacing="0" w:after="225" w:afterAutospacing="0" w:line="330" w:lineRule="atLeast"/>
        <w:jc w:val="both"/>
        <w:textAlignment w:val="baseline"/>
        <w:rPr>
          <w:rFonts w:ascii="Berlin Sans FB" w:eastAsiaTheme="minorEastAsia" w:hAnsi="Berlin Sans FB" w:cs="Andalus"/>
          <w:bCs/>
          <w:color w:val="9BBB59" w:themeColor="accent3"/>
          <w:sz w:val="32"/>
          <w:szCs w:val="32"/>
          <w:u w:val="single"/>
        </w:rPr>
      </w:pPr>
      <w:r w:rsidRPr="00084C46">
        <w:rPr>
          <w:rFonts w:ascii="Berlin Sans FB" w:eastAsiaTheme="minorEastAsia" w:hAnsi="Berlin Sans FB" w:cs="Andalus"/>
          <w:bCs/>
          <w:color w:val="9BBB59" w:themeColor="accent3"/>
          <w:sz w:val="32"/>
          <w:szCs w:val="32"/>
          <w:u w:val="single"/>
        </w:rPr>
        <w:t>Key advantages of a private company:</w:t>
      </w:r>
    </w:p>
    <w:p w:rsidR="00F2558D" w:rsidRPr="00336571" w:rsidRDefault="00336571" w:rsidP="00336571">
      <w:pPr>
        <w:pStyle w:val="NormalWeb"/>
        <w:numPr>
          <w:ilvl w:val="0"/>
          <w:numId w:val="8"/>
        </w:numPr>
        <w:shd w:val="clear" w:color="auto" w:fill="FFFFFF"/>
        <w:spacing w:before="0" w:beforeAutospacing="0" w:after="0" w:afterAutospacing="0"/>
        <w:jc w:val="both"/>
        <w:textAlignment w:val="baseline"/>
        <w:rPr>
          <w:rFonts w:ascii="Andalus" w:eastAsiaTheme="minorEastAsia" w:hAnsi="Andalus" w:cs="Andalus"/>
          <w:bCs/>
        </w:rPr>
      </w:pPr>
      <w:r>
        <w:rPr>
          <w:rFonts w:ascii="Andalus" w:eastAsiaTheme="minorEastAsia" w:hAnsi="Andalus" w:cs="Andalus"/>
          <w:bCs/>
        </w:rPr>
        <w:t>Minimum Paid up capital only Rs. 100,000/-</w:t>
      </w:r>
    </w:p>
    <w:p w:rsidR="00336571" w:rsidRDefault="00336571" w:rsidP="00915AE6">
      <w:pPr>
        <w:pStyle w:val="NormalWeb"/>
        <w:numPr>
          <w:ilvl w:val="0"/>
          <w:numId w:val="8"/>
        </w:numPr>
        <w:shd w:val="clear" w:color="auto" w:fill="FFFFFF"/>
        <w:spacing w:before="0" w:beforeAutospacing="0" w:after="0" w:afterAutospacing="0"/>
        <w:jc w:val="both"/>
        <w:textAlignment w:val="baseline"/>
        <w:rPr>
          <w:rFonts w:ascii="Andalus" w:eastAsiaTheme="minorEastAsia" w:hAnsi="Andalus" w:cs="Andalus"/>
          <w:bCs/>
        </w:rPr>
      </w:pPr>
      <w:r w:rsidRPr="00336571">
        <w:rPr>
          <w:rFonts w:ascii="Andalus" w:eastAsiaTheme="minorEastAsia" w:hAnsi="Andalus" w:cs="Andalus"/>
          <w:bCs/>
        </w:rPr>
        <w:t>Minimum 2 Director and 2 Shareholders.</w:t>
      </w:r>
    </w:p>
    <w:p w:rsidR="00336571" w:rsidRDefault="00203C26" w:rsidP="00915AE6">
      <w:pPr>
        <w:pStyle w:val="NormalWeb"/>
        <w:numPr>
          <w:ilvl w:val="0"/>
          <w:numId w:val="8"/>
        </w:numPr>
        <w:shd w:val="clear" w:color="auto" w:fill="FFFFFF"/>
        <w:spacing w:before="0" w:beforeAutospacing="0" w:after="0" w:afterAutospacing="0"/>
        <w:jc w:val="both"/>
        <w:textAlignment w:val="baseline"/>
        <w:rPr>
          <w:rFonts w:ascii="Andalus" w:eastAsiaTheme="minorEastAsia" w:hAnsi="Andalus" w:cs="Andalus"/>
          <w:bCs/>
        </w:rPr>
      </w:pPr>
      <w:r>
        <w:rPr>
          <w:rFonts w:ascii="Andalus" w:eastAsiaTheme="minorEastAsia" w:hAnsi="Andalus" w:cs="Andalus"/>
          <w:bCs/>
        </w:rPr>
        <w:t>Quorum of General Meeting only 2 Shareholders.</w:t>
      </w:r>
    </w:p>
    <w:p w:rsidR="00203C26" w:rsidRPr="00C55E9D" w:rsidRDefault="00203C26" w:rsidP="00915AE6">
      <w:pPr>
        <w:pStyle w:val="NormalWeb"/>
        <w:numPr>
          <w:ilvl w:val="0"/>
          <w:numId w:val="8"/>
        </w:numPr>
        <w:shd w:val="clear" w:color="auto" w:fill="FFFFFF"/>
        <w:spacing w:before="0" w:beforeAutospacing="0" w:after="0" w:afterAutospacing="0"/>
        <w:jc w:val="both"/>
        <w:textAlignment w:val="baseline"/>
        <w:rPr>
          <w:rFonts w:ascii="Andalus" w:eastAsiaTheme="minorEastAsia" w:hAnsi="Andalus" w:cs="Andalus"/>
          <w:bCs/>
        </w:rPr>
      </w:pPr>
      <w:r>
        <w:rPr>
          <w:rFonts w:ascii="Andalus" w:eastAsiaTheme="minorEastAsia" w:hAnsi="Andalus" w:cs="Andalus"/>
          <w:bCs/>
        </w:rPr>
        <w:t>Section 185 will not attract</w:t>
      </w:r>
      <w:r w:rsidR="00915AE6">
        <w:rPr>
          <w:rFonts w:ascii="Andalus" w:eastAsiaTheme="minorEastAsia" w:hAnsi="Andalus" w:cs="Andalus"/>
          <w:bCs/>
        </w:rPr>
        <w:t xml:space="preserve">: </w:t>
      </w:r>
      <w:r w:rsidR="00915AE6" w:rsidRPr="001C738A">
        <w:rPr>
          <w:rFonts w:ascii="Andalus" w:hAnsi="Andalus" w:cs="Andalus"/>
        </w:rPr>
        <w:t>There is no restriction on giving Loan or Guarantees or Security by Holding Company to its Wholly Own Subsidiary (WOS) Company.</w:t>
      </w:r>
    </w:p>
    <w:p w:rsidR="00084C46" w:rsidRDefault="00084C46" w:rsidP="00C55E9D">
      <w:pPr>
        <w:spacing w:before="100" w:beforeAutospacing="1" w:after="100" w:afterAutospacing="1" w:line="240" w:lineRule="auto"/>
        <w:ind w:left="360" w:hanging="360"/>
        <w:jc w:val="both"/>
        <w:rPr>
          <w:rFonts w:ascii="Berlin Sans FB" w:hAnsi="Berlin Sans FB" w:cs="Andalus"/>
          <w:bCs/>
          <w:color w:val="9BBB59" w:themeColor="accent3"/>
          <w:sz w:val="32"/>
          <w:szCs w:val="32"/>
          <w:u w:val="single"/>
        </w:rPr>
      </w:pPr>
    </w:p>
    <w:p w:rsidR="00C55E9D" w:rsidRPr="00084C46" w:rsidRDefault="00C55E9D" w:rsidP="00C55E9D">
      <w:pPr>
        <w:spacing w:before="100" w:beforeAutospacing="1" w:after="100" w:afterAutospacing="1" w:line="240" w:lineRule="auto"/>
        <w:ind w:left="360" w:hanging="360"/>
        <w:jc w:val="both"/>
        <w:rPr>
          <w:rFonts w:ascii="Berlin Sans FB" w:hAnsi="Berlin Sans FB" w:cs="Andalus"/>
          <w:bCs/>
          <w:sz w:val="24"/>
          <w:szCs w:val="24"/>
        </w:rPr>
      </w:pPr>
      <w:r w:rsidRPr="00084C46">
        <w:rPr>
          <w:rFonts w:ascii="Berlin Sans FB" w:hAnsi="Berlin Sans FB" w:cs="Andalus"/>
          <w:bCs/>
          <w:color w:val="9BBB59" w:themeColor="accent3"/>
          <w:sz w:val="32"/>
          <w:szCs w:val="32"/>
          <w:u w:val="single"/>
        </w:rPr>
        <w:lastRenderedPageBreak/>
        <w:t>Benefits:</w:t>
      </w:r>
    </w:p>
    <w:p w:rsidR="00C55E9D" w:rsidRDefault="00C55E9D" w:rsidP="00C55E9D">
      <w:pPr>
        <w:pStyle w:val="ListParagraph"/>
        <w:numPr>
          <w:ilvl w:val="0"/>
          <w:numId w:val="10"/>
        </w:numPr>
        <w:spacing w:before="100" w:beforeAutospacing="1" w:after="100" w:afterAutospacing="1" w:line="240" w:lineRule="auto"/>
        <w:jc w:val="both"/>
        <w:rPr>
          <w:rFonts w:ascii="Andalus" w:hAnsi="Andalus" w:cs="Andalus"/>
          <w:bCs/>
          <w:sz w:val="24"/>
          <w:szCs w:val="24"/>
        </w:rPr>
      </w:pPr>
      <w:r w:rsidRPr="00C55E9D">
        <w:rPr>
          <w:rFonts w:ascii="Andalus" w:hAnsi="Andalus" w:cs="Andalus"/>
          <w:bCs/>
          <w:sz w:val="24"/>
          <w:szCs w:val="24"/>
        </w:rPr>
        <w:t>Maintenance of effective control over its subsidiaries</w:t>
      </w:r>
      <w:r>
        <w:rPr>
          <w:rFonts w:ascii="Andalus" w:hAnsi="Andalus" w:cs="Andalus"/>
          <w:bCs/>
          <w:sz w:val="24"/>
          <w:szCs w:val="24"/>
        </w:rPr>
        <w:t>.</w:t>
      </w:r>
    </w:p>
    <w:p w:rsidR="00C55E9D" w:rsidRDefault="00C55E9D" w:rsidP="00C55E9D">
      <w:pPr>
        <w:pStyle w:val="ListParagraph"/>
        <w:numPr>
          <w:ilvl w:val="0"/>
          <w:numId w:val="10"/>
        </w:numPr>
        <w:spacing w:before="100" w:beforeAutospacing="1" w:after="100" w:afterAutospacing="1" w:line="240" w:lineRule="auto"/>
        <w:jc w:val="both"/>
        <w:rPr>
          <w:rFonts w:ascii="Andalus" w:hAnsi="Andalus" w:cs="Andalus"/>
          <w:bCs/>
          <w:sz w:val="24"/>
          <w:szCs w:val="24"/>
        </w:rPr>
      </w:pPr>
      <w:r w:rsidRPr="00C55E9D">
        <w:rPr>
          <w:rFonts w:ascii="Andalus" w:hAnsi="Andalus" w:cs="Andalus"/>
          <w:bCs/>
          <w:sz w:val="24"/>
          <w:szCs w:val="24"/>
        </w:rPr>
        <w:t>Transaction costs including the cost of negotiating and transferring information and capability to another firm, cost of personnel training, cost of losing the opportunity to having direct sales or getting the full amount of profit and the threat of creating a competitor in markets beyond the purview of the agreement might be avoided.</w:t>
      </w:r>
    </w:p>
    <w:p w:rsidR="00C55E9D" w:rsidRPr="00C55E9D" w:rsidRDefault="00C55E9D" w:rsidP="00C55E9D">
      <w:pPr>
        <w:pStyle w:val="ListParagraph"/>
        <w:numPr>
          <w:ilvl w:val="0"/>
          <w:numId w:val="10"/>
        </w:numPr>
        <w:spacing w:before="100" w:beforeAutospacing="1" w:after="100" w:afterAutospacing="1" w:line="240" w:lineRule="auto"/>
        <w:jc w:val="both"/>
        <w:rPr>
          <w:rFonts w:ascii="Andalus" w:hAnsi="Andalus" w:cs="Andalus"/>
          <w:bCs/>
          <w:sz w:val="24"/>
          <w:szCs w:val="24"/>
        </w:rPr>
      </w:pPr>
      <w:r>
        <w:rPr>
          <w:rFonts w:ascii="Andalus" w:hAnsi="Andalus" w:cs="Andalus"/>
          <w:bCs/>
          <w:sz w:val="24"/>
          <w:szCs w:val="24"/>
        </w:rPr>
        <w:t>I</w:t>
      </w:r>
      <w:r w:rsidRPr="00C55E9D">
        <w:rPr>
          <w:rFonts w:ascii="Andalus" w:hAnsi="Andalus" w:cs="Andalus"/>
          <w:bCs/>
          <w:sz w:val="24"/>
          <w:szCs w:val="24"/>
        </w:rPr>
        <w:t>t minimizes the dissemination risk</w:t>
      </w:r>
    </w:p>
    <w:p w:rsidR="00C55E9D" w:rsidRPr="00084C46" w:rsidRDefault="00C55E9D" w:rsidP="00084C46">
      <w:pPr>
        <w:spacing w:before="100" w:beforeAutospacing="1" w:after="100" w:afterAutospacing="1" w:line="240" w:lineRule="auto"/>
        <w:ind w:left="90"/>
        <w:rPr>
          <w:rFonts w:ascii="Berlin Sans FB" w:hAnsi="Berlin Sans FB" w:cs="Andalus"/>
          <w:bCs/>
          <w:sz w:val="24"/>
          <w:szCs w:val="24"/>
        </w:rPr>
      </w:pPr>
      <w:r w:rsidRPr="00084C46">
        <w:rPr>
          <w:rFonts w:ascii="Berlin Sans FB" w:hAnsi="Berlin Sans FB" w:cs="Andalus"/>
          <w:bCs/>
          <w:color w:val="9BBB59" w:themeColor="accent3"/>
          <w:sz w:val="32"/>
          <w:szCs w:val="32"/>
          <w:u w:val="single"/>
        </w:rPr>
        <w:t>Drawbacks:</w:t>
      </w:r>
    </w:p>
    <w:p w:rsidR="00C55E9D" w:rsidRPr="00C55E9D" w:rsidRDefault="00C55E9D" w:rsidP="00C55E9D">
      <w:pPr>
        <w:pStyle w:val="ListParagraph"/>
        <w:numPr>
          <w:ilvl w:val="0"/>
          <w:numId w:val="11"/>
        </w:numPr>
        <w:spacing w:before="100" w:beforeAutospacing="1" w:after="100" w:afterAutospacing="1" w:line="240" w:lineRule="auto"/>
        <w:ind w:left="720"/>
        <w:rPr>
          <w:rFonts w:ascii="Andalus" w:hAnsi="Andalus" w:cs="Andalus"/>
          <w:bCs/>
          <w:sz w:val="24"/>
          <w:szCs w:val="24"/>
        </w:rPr>
      </w:pPr>
      <w:r w:rsidRPr="00C55E9D">
        <w:rPr>
          <w:rFonts w:ascii="Andalus" w:hAnsi="Andalus" w:cs="Andalus"/>
          <w:bCs/>
          <w:sz w:val="24"/>
          <w:szCs w:val="24"/>
        </w:rPr>
        <w:t>Involves highest level of risk and commitment by the foreign investing companies</w:t>
      </w:r>
    </w:p>
    <w:p w:rsidR="00E33F6C" w:rsidRPr="00084C46" w:rsidRDefault="00E33F6C" w:rsidP="00E33F6C">
      <w:pPr>
        <w:spacing w:before="100" w:beforeAutospacing="1" w:after="100" w:afterAutospacing="1" w:line="240" w:lineRule="auto"/>
        <w:jc w:val="both"/>
        <w:rPr>
          <w:rFonts w:ascii="Berlin Sans FB" w:hAnsi="Berlin Sans FB" w:cs="Andalus"/>
          <w:bCs/>
          <w:sz w:val="24"/>
          <w:szCs w:val="24"/>
        </w:rPr>
      </w:pPr>
      <w:r w:rsidRPr="00084C46">
        <w:rPr>
          <w:rFonts w:ascii="Berlin Sans FB" w:hAnsi="Berlin Sans FB" w:cs="Andalus"/>
          <w:bCs/>
          <w:color w:val="9BBB59" w:themeColor="accent3"/>
          <w:sz w:val="32"/>
          <w:szCs w:val="32"/>
          <w:u w:val="single"/>
        </w:rPr>
        <w:t>Key features of WOS:</w:t>
      </w:r>
    </w:p>
    <w:p w:rsidR="00E33F6C" w:rsidRDefault="0097586B" w:rsidP="0097586B">
      <w:pPr>
        <w:pStyle w:val="ListParagraph"/>
        <w:numPr>
          <w:ilvl w:val="0"/>
          <w:numId w:val="11"/>
        </w:numPr>
        <w:spacing w:before="100" w:beforeAutospacing="1" w:after="100" w:afterAutospacing="1" w:line="240" w:lineRule="auto"/>
        <w:ind w:left="720"/>
        <w:jc w:val="both"/>
        <w:rPr>
          <w:rFonts w:ascii="Andalus" w:hAnsi="Andalus" w:cs="Andalus"/>
          <w:bCs/>
          <w:sz w:val="24"/>
          <w:szCs w:val="24"/>
        </w:rPr>
      </w:pPr>
      <w:r>
        <w:rPr>
          <w:rFonts w:ascii="Andalus" w:hAnsi="Andalus" w:cs="Andalus"/>
          <w:bCs/>
          <w:sz w:val="24"/>
          <w:szCs w:val="24"/>
        </w:rPr>
        <w:t>Wholly own Subsidiary is regulated by Indian Law; Companies Act, 2013.</w:t>
      </w:r>
    </w:p>
    <w:p w:rsidR="0097586B" w:rsidRDefault="00394DDF" w:rsidP="0097586B">
      <w:pPr>
        <w:pStyle w:val="ListParagraph"/>
        <w:numPr>
          <w:ilvl w:val="0"/>
          <w:numId w:val="11"/>
        </w:numPr>
        <w:spacing w:before="100" w:beforeAutospacing="1" w:after="100" w:afterAutospacing="1" w:line="240" w:lineRule="auto"/>
        <w:ind w:left="720"/>
        <w:jc w:val="both"/>
        <w:rPr>
          <w:rFonts w:ascii="Andalus" w:hAnsi="Andalus" w:cs="Andalus"/>
          <w:bCs/>
          <w:sz w:val="24"/>
          <w:szCs w:val="24"/>
        </w:rPr>
      </w:pPr>
      <w:r>
        <w:rPr>
          <w:rFonts w:ascii="Andalus" w:hAnsi="Andalus" w:cs="Andalus"/>
          <w:bCs/>
          <w:sz w:val="24"/>
          <w:szCs w:val="24"/>
        </w:rPr>
        <w:t xml:space="preserve">Where 100% FDI is permitted no prior approval of Reserve Bank of India (RBI) is needed. </w:t>
      </w:r>
    </w:p>
    <w:p w:rsidR="00394DDF" w:rsidRDefault="00394DDF" w:rsidP="0097586B">
      <w:pPr>
        <w:pStyle w:val="ListParagraph"/>
        <w:numPr>
          <w:ilvl w:val="0"/>
          <w:numId w:val="11"/>
        </w:numPr>
        <w:spacing w:before="100" w:beforeAutospacing="1" w:after="100" w:afterAutospacing="1" w:line="240" w:lineRule="auto"/>
        <w:ind w:left="720"/>
        <w:jc w:val="both"/>
        <w:rPr>
          <w:rFonts w:ascii="Andalus" w:hAnsi="Andalus" w:cs="Andalus"/>
          <w:bCs/>
          <w:sz w:val="24"/>
          <w:szCs w:val="24"/>
        </w:rPr>
      </w:pPr>
      <w:r>
        <w:rPr>
          <w:rFonts w:ascii="Andalus" w:hAnsi="Andalus" w:cs="Andalus"/>
          <w:bCs/>
          <w:sz w:val="24"/>
          <w:szCs w:val="24"/>
        </w:rPr>
        <w:t>It is treated as domestic company under Income Tax Law and is eligible for all exemptions, deductions benefits as applicable to any other Indian Company,</w:t>
      </w:r>
    </w:p>
    <w:p w:rsidR="00394DDF" w:rsidRPr="0097586B" w:rsidRDefault="00394DDF" w:rsidP="0097586B">
      <w:pPr>
        <w:pStyle w:val="ListParagraph"/>
        <w:numPr>
          <w:ilvl w:val="0"/>
          <w:numId w:val="11"/>
        </w:numPr>
        <w:spacing w:before="100" w:beforeAutospacing="1" w:after="100" w:afterAutospacing="1" w:line="240" w:lineRule="auto"/>
        <w:ind w:left="720"/>
        <w:jc w:val="both"/>
        <w:rPr>
          <w:rFonts w:ascii="Andalus" w:hAnsi="Andalus" w:cs="Andalus"/>
          <w:bCs/>
          <w:sz w:val="24"/>
          <w:szCs w:val="24"/>
        </w:rPr>
      </w:pPr>
      <w:r>
        <w:rPr>
          <w:rFonts w:ascii="Andalus" w:hAnsi="Andalus" w:cs="Andalus"/>
          <w:bCs/>
          <w:sz w:val="24"/>
          <w:szCs w:val="24"/>
        </w:rPr>
        <w:t>Funding can be made in the form of Share Capital and Loan.</w:t>
      </w:r>
    </w:p>
    <w:p w:rsidR="00DF134A" w:rsidRDefault="0034661C" w:rsidP="00336571">
      <w:pPr>
        <w:pStyle w:val="NormalWeb"/>
        <w:shd w:val="clear" w:color="auto" w:fill="FFFFFF"/>
        <w:spacing w:before="0" w:beforeAutospacing="0" w:after="225" w:afterAutospacing="0"/>
        <w:jc w:val="both"/>
        <w:textAlignment w:val="baseline"/>
        <w:rPr>
          <w:rFonts w:ascii="Berlin Sans FB" w:eastAsiaTheme="minorEastAsia" w:hAnsi="Berlin Sans FB" w:cs="Andalus"/>
          <w:bCs/>
          <w:color w:val="9BBB59" w:themeColor="accent3"/>
          <w:sz w:val="36"/>
          <w:szCs w:val="36"/>
          <w:u w:val="single"/>
        </w:rPr>
      </w:pPr>
      <w:r w:rsidRPr="001D6ACF">
        <w:rPr>
          <w:rFonts w:ascii="Berlin Sans FB" w:eastAsiaTheme="minorEastAsia" w:hAnsi="Berlin Sans FB" w:cs="Andalus"/>
          <w:bCs/>
          <w:color w:val="9BBB59" w:themeColor="accent3"/>
          <w:sz w:val="36"/>
          <w:szCs w:val="36"/>
          <w:u w:val="single"/>
        </w:rPr>
        <w:t xml:space="preserve">Steps to incorporate a WOS in the form of a </w:t>
      </w:r>
      <w:r w:rsidR="00A85D43">
        <w:rPr>
          <w:rFonts w:ascii="Berlin Sans FB" w:eastAsiaTheme="minorEastAsia" w:hAnsi="Berlin Sans FB" w:cs="Andalus"/>
          <w:bCs/>
          <w:color w:val="9BBB59" w:themeColor="accent3"/>
          <w:sz w:val="36"/>
          <w:szCs w:val="36"/>
          <w:u w:val="single"/>
        </w:rPr>
        <w:t>Foreign</w:t>
      </w:r>
      <w:r w:rsidR="00DE697F" w:rsidRPr="001D6ACF">
        <w:rPr>
          <w:rFonts w:ascii="Berlin Sans FB" w:eastAsiaTheme="minorEastAsia" w:hAnsi="Berlin Sans FB" w:cs="Andalus"/>
          <w:bCs/>
          <w:color w:val="9BBB59" w:themeColor="accent3"/>
          <w:sz w:val="36"/>
          <w:szCs w:val="36"/>
          <w:u w:val="single"/>
        </w:rPr>
        <w:t xml:space="preserve"> Company:</w:t>
      </w:r>
    </w:p>
    <w:p w:rsidR="00A85D43" w:rsidRPr="00430769" w:rsidRDefault="00A85D43" w:rsidP="00A85D43">
      <w:pPr>
        <w:spacing w:after="0"/>
        <w:ind w:left="-540"/>
        <w:rPr>
          <w:rFonts w:ascii="Verdana" w:hAnsi="Verdana" w:cs="Arial"/>
          <w:color w:val="C0504D" w:themeColor="accent2"/>
          <w:sz w:val="24"/>
          <w:szCs w:val="24"/>
          <w:u w:val="single"/>
          <w:shd w:val="clear" w:color="auto" w:fill="FFFFFF"/>
        </w:rPr>
      </w:pPr>
      <w:r w:rsidRPr="00F707D6">
        <w:rPr>
          <w:rFonts w:ascii="Hobo Std" w:hAnsi="Hobo Std"/>
          <w:sz w:val="48"/>
          <w:u w:val="double"/>
        </w:rPr>
        <w:t>P</w:t>
      </w:r>
      <w:r w:rsidRPr="00F707D6">
        <w:rPr>
          <w:rFonts w:ascii="Hobo Std" w:hAnsi="Hobo Std"/>
          <w:sz w:val="32"/>
          <w:u w:val="double"/>
        </w:rPr>
        <w:t>ROCEDURE</w:t>
      </w:r>
      <w:r>
        <w:rPr>
          <w:rFonts w:ascii="Hobo Std" w:hAnsi="Hobo Std"/>
          <w:sz w:val="32"/>
          <w:u w:val="double"/>
        </w:rPr>
        <w:t>:</w:t>
      </w:r>
    </w:p>
    <w:p w:rsidR="00A85D43" w:rsidRDefault="00A85D43" w:rsidP="00A85D43">
      <w:pPr>
        <w:spacing w:after="0"/>
        <w:ind w:left="-540" w:right="-540"/>
        <w:jc w:val="both"/>
        <w:rPr>
          <w:rFonts w:ascii="Verdana" w:hAnsi="Verdana" w:cs="Arial"/>
          <w:color w:val="C0504D" w:themeColor="accent2"/>
          <w:sz w:val="24"/>
          <w:szCs w:val="24"/>
          <w:u w:val="single"/>
          <w:shd w:val="clear" w:color="auto" w:fill="FFFFFF"/>
        </w:rPr>
      </w:pPr>
      <w:r w:rsidRPr="00430769">
        <w:rPr>
          <w:rFonts w:ascii="Verdana" w:hAnsi="Verdana" w:cs="Arial"/>
          <w:color w:val="C0504D" w:themeColor="accent2"/>
          <w:sz w:val="24"/>
          <w:szCs w:val="24"/>
          <w:u w:val="single"/>
          <w:shd w:val="clear" w:color="auto" w:fill="FFFFFF"/>
        </w:rPr>
        <w:t>THE PROCEDURE FOR INCORPORATION OF IS AS FOLLOWS:-</w:t>
      </w:r>
    </w:p>
    <w:p w:rsidR="00A85D43" w:rsidRDefault="00A85D43" w:rsidP="00A85D43">
      <w:pPr>
        <w:ind w:left="-540" w:right="-540"/>
        <w:jc w:val="both"/>
        <w:rPr>
          <w:rFonts w:asciiTheme="majorHAnsi" w:hAnsiTheme="majorHAnsi" w:cs="Arial"/>
          <w:color w:val="C0504D" w:themeColor="accent2"/>
          <w:sz w:val="24"/>
          <w:szCs w:val="24"/>
          <w:u w:val="single"/>
          <w:shd w:val="clear" w:color="auto" w:fill="FFFFFF"/>
        </w:rPr>
      </w:pPr>
      <w:r w:rsidRPr="00B435A3">
        <w:rPr>
          <w:rFonts w:asciiTheme="majorHAnsi" w:hAnsiTheme="majorHAnsi" w:cs="Calibri,Bold"/>
          <w:color w:val="0F243E" w:themeColor="text2" w:themeShade="80"/>
          <w:sz w:val="24"/>
          <w:szCs w:val="24"/>
        </w:rPr>
        <w:t>WHAT DOES THE ACT SAY REGARDING PRE INCORPORATION AND POST INCORPORATION?</w:t>
      </w:r>
    </w:p>
    <w:p w:rsidR="00A85D43" w:rsidRPr="00430769" w:rsidRDefault="00A85D43" w:rsidP="00A85D43">
      <w:pPr>
        <w:spacing w:after="0"/>
        <w:ind w:left="-540"/>
        <w:rPr>
          <w:rFonts w:ascii="Verdana" w:hAnsi="Verdana" w:cs="Arial"/>
          <w:color w:val="C0504D" w:themeColor="accent2"/>
          <w:sz w:val="24"/>
          <w:szCs w:val="24"/>
          <w:u w:val="single"/>
          <w:shd w:val="clear" w:color="auto" w:fill="FFFFFF"/>
        </w:rPr>
      </w:pPr>
      <w:r w:rsidRPr="00F707D6">
        <w:rPr>
          <w:rFonts w:ascii="Hobo Std" w:hAnsi="Hobo Std"/>
          <w:sz w:val="48"/>
          <w:u w:val="double"/>
        </w:rPr>
        <w:t>P</w:t>
      </w:r>
      <w:r>
        <w:rPr>
          <w:rFonts w:ascii="Hobo Std" w:hAnsi="Hobo Std"/>
          <w:sz w:val="32"/>
          <w:u w:val="double"/>
        </w:rPr>
        <w:t>REINCORPORATION:</w:t>
      </w:r>
    </w:p>
    <w:p w:rsidR="00A85D43" w:rsidRPr="00B435A3" w:rsidRDefault="00A85D43" w:rsidP="00A85D43">
      <w:pPr>
        <w:pStyle w:val="ListParagraph"/>
        <w:numPr>
          <w:ilvl w:val="0"/>
          <w:numId w:val="23"/>
        </w:numPr>
        <w:ind w:left="-180" w:right="-540"/>
        <w:jc w:val="both"/>
        <w:rPr>
          <w:rFonts w:asciiTheme="majorHAnsi" w:hAnsiTheme="majorHAnsi" w:cs="Arial"/>
          <w:bCs/>
          <w:color w:val="808080" w:themeColor="background1" w:themeShade="80"/>
          <w:sz w:val="24"/>
          <w:szCs w:val="24"/>
          <w:u w:val="single"/>
          <w:shd w:val="clear" w:color="auto" w:fill="FFFFFF"/>
        </w:rPr>
      </w:pPr>
      <w:r w:rsidRPr="00B435A3">
        <w:rPr>
          <w:rFonts w:asciiTheme="majorHAnsi" w:hAnsiTheme="majorHAnsi" w:cs="Arial"/>
          <w:bCs/>
          <w:color w:val="808080" w:themeColor="background1" w:themeShade="80"/>
          <w:sz w:val="24"/>
          <w:szCs w:val="24"/>
          <w:u w:val="single"/>
          <w:shd w:val="clear" w:color="auto" w:fill="FFFFFF"/>
        </w:rPr>
        <w:t>NORMAL CONDITIONS:</w:t>
      </w:r>
    </w:p>
    <w:p w:rsidR="00A85D43" w:rsidRPr="00B435A3" w:rsidRDefault="00A85D43" w:rsidP="00A85D43">
      <w:pPr>
        <w:pStyle w:val="ListParagraph"/>
        <w:numPr>
          <w:ilvl w:val="0"/>
          <w:numId w:val="24"/>
        </w:numPr>
        <w:autoSpaceDE w:val="0"/>
        <w:autoSpaceDN w:val="0"/>
        <w:adjustRightInd w:val="0"/>
        <w:spacing w:after="0"/>
        <w:ind w:left="270"/>
        <w:jc w:val="both"/>
        <w:rPr>
          <w:rFonts w:asciiTheme="majorHAnsi" w:hAnsiTheme="majorHAnsi"/>
          <w:color w:val="000000"/>
          <w:sz w:val="24"/>
          <w:szCs w:val="24"/>
          <w:shd w:val="clear" w:color="auto" w:fill="FFFFFF"/>
        </w:rPr>
      </w:pPr>
      <w:r w:rsidRPr="00B435A3">
        <w:rPr>
          <w:rFonts w:asciiTheme="majorHAnsi" w:hAnsiTheme="majorHAnsi"/>
          <w:color w:val="000000"/>
          <w:sz w:val="24"/>
          <w:szCs w:val="24"/>
          <w:shd w:val="clear" w:color="auto" w:fill="FFFFFF"/>
        </w:rPr>
        <w:t xml:space="preserve">At Least 2 Promoters: Promoters who will promote/ incorporate the company. Promoters </w:t>
      </w:r>
      <w:r>
        <w:rPr>
          <w:rFonts w:asciiTheme="majorHAnsi" w:hAnsiTheme="majorHAnsi"/>
          <w:color w:val="000000"/>
          <w:sz w:val="24"/>
          <w:szCs w:val="24"/>
          <w:shd w:val="clear" w:color="auto" w:fill="FFFFFF"/>
        </w:rPr>
        <w:t>will be</w:t>
      </w:r>
      <w:r w:rsidRPr="00B435A3">
        <w:rPr>
          <w:rFonts w:asciiTheme="majorHAnsi" w:hAnsiTheme="majorHAnsi"/>
          <w:color w:val="000000"/>
          <w:sz w:val="24"/>
          <w:szCs w:val="24"/>
          <w:shd w:val="clear" w:color="auto" w:fill="FFFFFF"/>
        </w:rPr>
        <w:t xml:space="preserve"> body corporate</w:t>
      </w:r>
      <w:r>
        <w:rPr>
          <w:rFonts w:asciiTheme="majorHAnsi" w:hAnsiTheme="majorHAnsi"/>
          <w:color w:val="000000"/>
          <w:sz w:val="24"/>
          <w:szCs w:val="24"/>
          <w:shd w:val="clear" w:color="auto" w:fill="FFFFFF"/>
        </w:rPr>
        <w:t xml:space="preserve"> (In case of WOS of Foreign Company Promoter will be Company Incorporated outside India)</w:t>
      </w:r>
      <w:r w:rsidRPr="00B435A3">
        <w:rPr>
          <w:rFonts w:asciiTheme="majorHAnsi" w:hAnsiTheme="majorHAnsi"/>
          <w:color w:val="000000"/>
          <w:sz w:val="24"/>
          <w:szCs w:val="24"/>
          <w:shd w:val="clear" w:color="auto" w:fill="FFFFFF"/>
        </w:rPr>
        <w:t>.</w:t>
      </w:r>
    </w:p>
    <w:p w:rsidR="00A85D43" w:rsidRPr="00B435A3" w:rsidRDefault="00A85D43" w:rsidP="00A85D43">
      <w:pPr>
        <w:pStyle w:val="ListParagraph"/>
        <w:numPr>
          <w:ilvl w:val="0"/>
          <w:numId w:val="24"/>
        </w:numPr>
        <w:autoSpaceDE w:val="0"/>
        <w:autoSpaceDN w:val="0"/>
        <w:adjustRightInd w:val="0"/>
        <w:spacing w:after="0"/>
        <w:ind w:left="270"/>
        <w:jc w:val="both"/>
        <w:rPr>
          <w:rFonts w:asciiTheme="majorHAnsi" w:hAnsiTheme="majorHAnsi"/>
          <w:color w:val="000000"/>
          <w:sz w:val="24"/>
          <w:szCs w:val="24"/>
          <w:shd w:val="clear" w:color="auto" w:fill="FFFFFF"/>
        </w:rPr>
      </w:pPr>
      <w:r w:rsidRPr="00B435A3">
        <w:rPr>
          <w:rFonts w:asciiTheme="majorHAnsi" w:hAnsiTheme="majorHAnsi"/>
          <w:color w:val="000000"/>
          <w:sz w:val="24"/>
          <w:szCs w:val="24"/>
          <w:shd w:val="clear" w:color="auto" w:fill="FFFFFF"/>
        </w:rPr>
        <w:lastRenderedPageBreak/>
        <w:t>At Least 2 Directors: Directors should be individual only. No Body corporate/ HUF or Partnership Firm can be appointed as Directors.</w:t>
      </w:r>
      <w:r>
        <w:rPr>
          <w:rFonts w:asciiTheme="majorHAnsi" w:hAnsiTheme="majorHAnsi"/>
          <w:color w:val="000000"/>
          <w:sz w:val="24"/>
          <w:szCs w:val="24"/>
          <w:shd w:val="clear" w:color="auto" w:fill="FFFFFF"/>
        </w:rPr>
        <w:t xml:space="preserve"> (At least one Director should be Indian Resident).</w:t>
      </w:r>
    </w:p>
    <w:p w:rsidR="00A85D43" w:rsidRPr="00B435A3" w:rsidRDefault="00A85D43" w:rsidP="00A85D43">
      <w:pPr>
        <w:pStyle w:val="ListParagraph"/>
        <w:ind w:left="-180" w:right="-540"/>
        <w:jc w:val="both"/>
        <w:rPr>
          <w:rFonts w:asciiTheme="majorHAnsi" w:hAnsiTheme="majorHAnsi"/>
          <w:sz w:val="20"/>
          <w:szCs w:val="24"/>
        </w:rPr>
      </w:pPr>
    </w:p>
    <w:p w:rsidR="00A85D43" w:rsidRPr="00A85D43" w:rsidRDefault="00A85D43" w:rsidP="00A85D43">
      <w:pPr>
        <w:pStyle w:val="ListParagraph"/>
        <w:numPr>
          <w:ilvl w:val="0"/>
          <w:numId w:val="23"/>
        </w:numPr>
        <w:ind w:left="-180" w:right="-540"/>
        <w:jc w:val="both"/>
        <w:rPr>
          <w:rFonts w:asciiTheme="majorHAnsi" w:hAnsiTheme="majorHAnsi"/>
          <w:sz w:val="20"/>
          <w:szCs w:val="24"/>
        </w:rPr>
      </w:pPr>
      <w:r w:rsidRPr="00B435A3">
        <w:rPr>
          <w:rFonts w:asciiTheme="majorHAnsi" w:hAnsiTheme="majorHAnsi" w:cs="Arial"/>
          <w:bCs/>
          <w:color w:val="808080" w:themeColor="background1" w:themeShade="80"/>
          <w:sz w:val="24"/>
          <w:szCs w:val="24"/>
          <w:u w:val="single"/>
          <w:shd w:val="clear" w:color="auto" w:fill="FFFFFF"/>
        </w:rPr>
        <w:t>OBTAIN DIGITAL SIGNATURE</w:t>
      </w:r>
      <w:r>
        <w:rPr>
          <w:rFonts w:asciiTheme="majorHAnsi" w:hAnsiTheme="majorHAnsi"/>
          <w:b/>
          <w:sz w:val="24"/>
          <w:szCs w:val="24"/>
        </w:rPr>
        <w:t>-</w:t>
      </w:r>
      <w:r>
        <w:rPr>
          <w:rFonts w:asciiTheme="majorHAnsi" w:hAnsiTheme="majorHAnsi"/>
          <w:sz w:val="24"/>
          <w:szCs w:val="24"/>
        </w:rPr>
        <w:t xml:space="preserve"> </w:t>
      </w:r>
      <w:proofErr w:type="gramStart"/>
      <w:r w:rsidRPr="007431F7">
        <w:rPr>
          <w:rFonts w:asciiTheme="majorHAnsi" w:hAnsiTheme="majorHAnsi"/>
          <w:sz w:val="24"/>
          <w:szCs w:val="24"/>
        </w:rPr>
        <w:t>The</w:t>
      </w:r>
      <w:proofErr w:type="gramEnd"/>
      <w:r w:rsidRPr="007431F7">
        <w:rPr>
          <w:rFonts w:asciiTheme="majorHAnsi" w:hAnsiTheme="majorHAnsi"/>
          <w:sz w:val="24"/>
          <w:szCs w:val="24"/>
        </w:rPr>
        <w:t xml:space="preserve"> Subscriber</w:t>
      </w:r>
      <w:r>
        <w:rPr>
          <w:rFonts w:asciiTheme="majorHAnsi" w:hAnsiTheme="majorHAnsi"/>
          <w:sz w:val="24"/>
          <w:szCs w:val="24"/>
        </w:rPr>
        <w:t xml:space="preserve"> </w:t>
      </w:r>
      <w:r w:rsidRPr="007431F7">
        <w:rPr>
          <w:rFonts w:asciiTheme="majorHAnsi" w:hAnsiTheme="majorHAnsi"/>
          <w:sz w:val="24"/>
          <w:szCs w:val="24"/>
        </w:rPr>
        <w:t xml:space="preserve">applying for availability of name and the proposed Directors need to have DSC. </w:t>
      </w:r>
      <w:r>
        <w:rPr>
          <w:rFonts w:asciiTheme="majorHAnsi" w:hAnsiTheme="majorHAnsi"/>
          <w:sz w:val="24"/>
          <w:szCs w:val="24"/>
        </w:rPr>
        <w:t xml:space="preserve"> </w:t>
      </w:r>
      <w:r w:rsidRPr="007431F7">
        <w:rPr>
          <w:rFonts w:asciiTheme="majorHAnsi" w:hAnsiTheme="majorHAnsi"/>
          <w:sz w:val="24"/>
          <w:szCs w:val="24"/>
        </w:rPr>
        <w:t xml:space="preserve">AS per Ministry of Corporate Affairs Class-II DSC is required for e-Filings under MCA21. </w:t>
      </w:r>
      <w:r>
        <w:rPr>
          <w:rFonts w:asciiTheme="majorHAnsi" w:hAnsiTheme="majorHAnsi"/>
          <w:sz w:val="24"/>
          <w:szCs w:val="24"/>
        </w:rPr>
        <w:t xml:space="preserve"> Subscriber </w:t>
      </w:r>
      <w:proofErr w:type="spellStart"/>
      <w:proofErr w:type="gramStart"/>
      <w:r>
        <w:rPr>
          <w:rFonts w:asciiTheme="majorHAnsi" w:hAnsiTheme="majorHAnsi"/>
          <w:sz w:val="24"/>
          <w:szCs w:val="24"/>
        </w:rPr>
        <w:t>d</w:t>
      </w:r>
      <w:r w:rsidRPr="007E1210">
        <w:rPr>
          <w:rFonts w:asciiTheme="majorHAnsi" w:hAnsiTheme="majorHAnsi"/>
          <w:color w:val="000000"/>
          <w:sz w:val="24"/>
          <w:szCs w:val="24"/>
          <w:shd w:val="clear" w:color="auto" w:fill="FFFFFF"/>
        </w:rPr>
        <w:t>an</w:t>
      </w:r>
      <w:proofErr w:type="spellEnd"/>
      <w:r w:rsidRPr="007E1210">
        <w:rPr>
          <w:rFonts w:asciiTheme="majorHAnsi" w:hAnsiTheme="majorHAnsi"/>
          <w:color w:val="000000"/>
          <w:sz w:val="24"/>
          <w:szCs w:val="24"/>
          <w:shd w:val="clear" w:color="auto" w:fill="FFFFFF"/>
        </w:rPr>
        <w:t xml:space="preserve"> apply</w:t>
      </w:r>
      <w:proofErr w:type="gramEnd"/>
      <w:r w:rsidRPr="007E1210">
        <w:rPr>
          <w:rFonts w:asciiTheme="majorHAnsi" w:hAnsiTheme="majorHAnsi"/>
          <w:color w:val="000000"/>
          <w:sz w:val="24"/>
          <w:szCs w:val="24"/>
          <w:shd w:val="clear" w:color="auto" w:fill="FFFFFF"/>
        </w:rPr>
        <w:t xml:space="preserve"> with any of DSC Vender i.e. E </w:t>
      </w:r>
      <w:proofErr w:type="spellStart"/>
      <w:r w:rsidRPr="007E1210">
        <w:rPr>
          <w:rFonts w:asciiTheme="majorHAnsi" w:hAnsiTheme="majorHAnsi"/>
          <w:color w:val="000000"/>
          <w:sz w:val="24"/>
          <w:szCs w:val="24"/>
          <w:shd w:val="clear" w:color="auto" w:fill="FFFFFF"/>
        </w:rPr>
        <w:t>Mudra</w:t>
      </w:r>
      <w:proofErr w:type="spellEnd"/>
      <w:r w:rsidRPr="007E1210">
        <w:rPr>
          <w:rFonts w:asciiTheme="majorHAnsi" w:hAnsiTheme="majorHAnsi"/>
          <w:color w:val="000000"/>
          <w:sz w:val="24"/>
          <w:szCs w:val="24"/>
          <w:shd w:val="clear" w:color="auto" w:fill="FFFFFF"/>
        </w:rPr>
        <w:t xml:space="preserve">/ </w:t>
      </w:r>
      <w:proofErr w:type="spellStart"/>
      <w:r w:rsidRPr="007E1210">
        <w:rPr>
          <w:rFonts w:asciiTheme="majorHAnsi" w:hAnsiTheme="majorHAnsi"/>
          <w:color w:val="000000"/>
          <w:sz w:val="24"/>
          <w:szCs w:val="24"/>
          <w:shd w:val="clear" w:color="auto" w:fill="FFFFFF"/>
        </w:rPr>
        <w:t>Siffy</w:t>
      </w:r>
      <w:proofErr w:type="spellEnd"/>
      <w:r w:rsidRPr="007E1210">
        <w:rPr>
          <w:rFonts w:asciiTheme="majorHAnsi" w:hAnsiTheme="majorHAnsi"/>
          <w:color w:val="000000"/>
          <w:sz w:val="24"/>
          <w:szCs w:val="24"/>
          <w:shd w:val="clear" w:color="auto" w:fill="FFFFFF"/>
        </w:rPr>
        <w:t>/ TCS etc</w:t>
      </w:r>
      <w:r>
        <w:rPr>
          <w:rFonts w:asciiTheme="majorHAnsi" w:hAnsiTheme="majorHAnsi"/>
          <w:color w:val="000000"/>
          <w:sz w:val="24"/>
          <w:szCs w:val="24"/>
          <w:shd w:val="clear" w:color="auto" w:fill="FFFFFF"/>
        </w:rPr>
        <w:t>.</w:t>
      </w:r>
    </w:p>
    <w:p w:rsidR="00A85D43" w:rsidRPr="00A85D43" w:rsidRDefault="00A85D43" w:rsidP="00A85D43">
      <w:pPr>
        <w:pStyle w:val="ListParagraph"/>
        <w:ind w:left="-180" w:right="-540"/>
        <w:jc w:val="both"/>
        <w:rPr>
          <w:rFonts w:asciiTheme="majorHAnsi" w:hAnsiTheme="majorHAnsi"/>
          <w:sz w:val="20"/>
          <w:szCs w:val="24"/>
        </w:rPr>
      </w:pPr>
      <w:r>
        <w:rPr>
          <w:rFonts w:asciiTheme="majorHAnsi" w:hAnsiTheme="majorHAnsi" w:cs="Arial"/>
          <w:bCs/>
          <w:color w:val="808080" w:themeColor="background1" w:themeShade="80"/>
          <w:sz w:val="24"/>
          <w:szCs w:val="24"/>
          <w:shd w:val="clear" w:color="auto" w:fill="FFFFFF"/>
        </w:rPr>
        <w:t xml:space="preserve">{If anyone want Complete process mail me at </w:t>
      </w:r>
      <w:hyperlink r:id="rId10" w:history="1">
        <w:r w:rsidRPr="002C0009">
          <w:rPr>
            <w:rStyle w:val="Hyperlink"/>
            <w:rFonts w:asciiTheme="majorHAnsi" w:hAnsiTheme="majorHAnsi" w:cs="Arial"/>
            <w:bCs/>
            <w:sz w:val="24"/>
            <w:szCs w:val="24"/>
            <w:shd w:val="clear" w:color="auto" w:fill="FFFFFF"/>
          </w:rPr>
          <w:t>csdiveshgoyal@gmail.com</w:t>
        </w:r>
      </w:hyperlink>
      <w:r>
        <w:rPr>
          <w:rFonts w:asciiTheme="majorHAnsi" w:hAnsiTheme="majorHAnsi" w:cs="Arial"/>
          <w:bCs/>
          <w:color w:val="808080" w:themeColor="background1" w:themeShade="80"/>
          <w:sz w:val="24"/>
          <w:szCs w:val="24"/>
          <w:shd w:val="clear" w:color="auto" w:fill="FFFFFF"/>
        </w:rPr>
        <w:t>)</w:t>
      </w:r>
    </w:p>
    <w:p w:rsidR="00A85D43" w:rsidRPr="007431F7" w:rsidRDefault="00A85D43" w:rsidP="00A85D43">
      <w:pPr>
        <w:pStyle w:val="ListParagraph"/>
        <w:ind w:left="-180" w:right="-540"/>
        <w:jc w:val="both"/>
        <w:rPr>
          <w:rFonts w:asciiTheme="majorHAnsi" w:hAnsiTheme="majorHAnsi"/>
          <w:sz w:val="20"/>
          <w:szCs w:val="24"/>
        </w:rPr>
      </w:pPr>
    </w:p>
    <w:p w:rsidR="00A85D43" w:rsidRPr="00C90D7B" w:rsidRDefault="00A85D43" w:rsidP="00A85D43">
      <w:pPr>
        <w:pStyle w:val="ListParagraph"/>
        <w:numPr>
          <w:ilvl w:val="0"/>
          <w:numId w:val="23"/>
        </w:numPr>
        <w:ind w:left="-180" w:right="-540"/>
        <w:jc w:val="both"/>
        <w:rPr>
          <w:rFonts w:asciiTheme="majorHAnsi" w:hAnsiTheme="majorHAnsi"/>
          <w:sz w:val="20"/>
          <w:szCs w:val="24"/>
        </w:rPr>
      </w:pPr>
      <w:r w:rsidRPr="002943CD">
        <w:rPr>
          <w:rFonts w:asciiTheme="majorHAnsi" w:hAnsiTheme="majorHAnsi" w:cs="Arial"/>
          <w:bCs/>
          <w:color w:val="808080" w:themeColor="background1" w:themeShade="80"/>
          <w:sz w:val="24"/>
          <w:szCs w:val="24"/>
          <w:u w:val="single"/>
          <w:shd w:val="clear" w:color="auto" w:fill="FFFFFF"/>
        </w:rPr>
        <w:t>OBTAIN DIN-</w:t>
      </w:r>
      <w:r>
        <w:rPr>
          <w:rFonts w:asciiTheme="majorHAnsi" w:hAnsiTheme="majorHAnsi"/>
          <w:sz w:val="24"/>
          <w:szCs w:val="24"/>
        </w:rPr>
        <w:t xml:space="preserve"> As envisaged under section 153 an individual intending to become Director needs to obtain DIN. </w:t>
      </w:r>
      <w:r w:rsidR="004C650A">
        <w:rPr>
          <w:rFonts w:asciiTheme="majorHAnsi" w:hAnsiTheme="majorHAnsi"/>
          <w:sz w:val="24"/>
          <w:szCs w:val="24"/>
        </w:rPr>
        <w:t>Process is given above.</w:t>
      </w:r>
    </w:p>
    <w:p w:rsidR="00A85D43" w:rsidRPr="00C90D7B" w:rsidRDefault="00A85D43" w:rsidP="00A85D43">
      <w:pPr>
        <w:pStyle w:val="ListParagraph"/>
        <w:rPr>
          <w:rFonts w:asciiTheme="majorHAnsi" w:hAnsiTheme="majorHAnsi"/>
          <w:sz w:val="20"/>
          <w:szCs w:val="24"/>
        </w:rPr>
      </w:pPr>
    </w:p>
    <w:p w:rsidR="00A85D43" w:rsidRPr="00B435A3" w:rsidRDefault="00A85D43" w:rsidP="00A85D43">
      <w:pPr>
        <w:pStyle w:val="ListParagraph"/>
        <w:numPr>
          <w:ilvl w:val="0"/>
          <w:numId w:val="23"/>
        </w:numPr>
        <w:autoSpaceDE w:val="0"/>
        <w:autoSpaceDN w:val="0"/>
        <w:adjustRightInd w:val="0"/>
        <w:spacing w:after="0" w:line="240" w:lineRule="auto"/>
        <w:ind w:left="-180" w:right="-540"/>
        <w:jc w:val="both"/>
        <w:rPr>
          <w:rFonts w:ascii="Book Antiqua" w:hAnsi="Book Antiqua" w:cs="Calibri,Bold"/>
          <w:b/>
          <w:color w:val="0F243E" w:themeColor="text2" w:themeShade="80"/>
          <w:sz w:val="24"/>
          <w:szCs w:val="24"/>
          <w:u w:val="single"/>
        </w:rPr>
      </w:pPr>
      <w:r w:rsidRPr="00B435A3">
        <w:rPr>
          <w:rFonts w:asciiTheme="majorHAnsi" w:hAnsiTheme="majorHAnsi" w:cs="Arial"/>
          <w:bCs/>
          <w:color w:val="808080" w:themeColor="background1" w:themeShade="80"/>
          <w:sz w:val="24"/>
          <w:szCs w:val="24"/>
          <w:u w:val="single"/>
          <w:shd w:val="clear" w:color="auto" w:fill="FFFFFF"/>
        </w:rPr>
        <w:t>APPLY FOR NAME:-</w:t>
      </w:r>
    </w:p>
    <w:p w:rsidR="00A85D43" w:rsidRPr="00B435A3" w:rsidRDefault="00A85D43" w:rsidP="00A85D43">
      <w:pPr>
        <w:pStyle w:val="ListParagraph"/>
        <w:rPr>
          <w:rFonts w:ascii="Book Antiqua" w:hAnsi="Book Antiqua" w:cs="Calibri,Bold"/>
          <w:b/>
          <w:color w:val="0F243E" w:themeColor="text2" w:themeShade="80"/>
          <w:sz w:val="24"/>
          <w:szCs w:val="24"/>
          <w:u w:val="single"/>
        </w:rPr>
      </w:pPr>
    </w:p>
    <w:p w:rsidR="00A85D43" w:rsidRPr="004C650A" w:rsidRDefault="00A85D43" w:rsidP="00A85D43">
      <w:pPr>
        <w:pStyle w:val="ListParagraph"/>
        <w:numPr>
          <w:ilvl w:val="0"/>
          <w:numId w:val="22"/>
        </w:numPr>
        <w:autoSpaceDE w:val="0"/>
        <w:autoSpaceDN w:val="0"/>
        <w:adjustRightInd w:val="0"/>
        <w:spacing w:after="0" w:line="240" w:lineRule="auto"/>
        <w:ind w:left="180" w:right="-540"/>
        <w:jc w:val="both"/>
        <w:rPr>
          <w:rFonts w:ascii="Book Antiqua" w:hAnsi="Book Antiqua" w:cs="Calibri,Bold"/>
          <w:b/>
          <w:color w:val="0F243E" w:themeColor="text2" w:themeShade="80"/>
          <w:sz w:val="24"/>
          <w:szCs w:val="24"/>
          <w:u w:val="single"/>
        </w:rPr>
      </w:pPr>
      <w:r w:rsidRPr="00B435A3">
        <w:rPr>
          <w:rFonts w:asciiTheme="majorHAnsi" w:hAnsiTheme="majorHAnsi"/>
          <w:sz w:val="24"/>
          <w:szCs w:val="24"/>
        </w:rPr>
        <w:t xml:space="preserve">As per section 4(4) read with rule 9 application is to be made in e-form INC-1 for reserving the name agreed to by the Promoters (Six proposed names can be given). It has to also be ensured that the name being sought for is available and it is lawful. </w:t>
      </w:r>
      <w:r>
        <w:rPr>
          <w:rFonts w:asciiTheme="majorHAnsi" w:hAnsiTheme="majorHAnsi" w:cs="Times New Roman"/>
          <w:sz w:val="24"/>
          <w:szCs w:val="24"/>
        </w:rPr>
        <w:t>No need</w:t>
      </w:r>
      <w:r w:rsidRPr="003371E2">
        <w:rPr>
          <w:rFonts w:asciiTheme="majorHAnsi" w:hAnsiTheme="majorHAnsi" w:cs="Times New Roman"/>
          <w:sz w:val="24"/>
          <w:szCs w:val="24"/>
        </w:rPr>
        <w:t xml:space="preserve"> to add the suffix Limited or Private Limited at the end of their name</w:t>
      </w:r>
      <w:r>
        <w:rPr>
          <w:rFonts w:asciiTheme="majorHAnsi" w:hAnsiTheme="majorHAnsi" w:cs="Times New Roman"/>
          <w:sz w:val="24"/>
          <w:szCs w:val="24"/>
        </w:rPr>
        <w:t>.</w:t>
      </w:r>
    </w:p>
    <w:p w:rsidR="004C650A" w:rsidRDefault="004C650A" w:rsidP="004C650A">
      <w:pPr>
        <w:pStyle w:val="ListParagraph"/>
        <w:autoSpaceDE w:val="0"/>
        <w:autoSpaceDN w:val="0"/>
        <w:adjustRightInd w:val="0"/>
        <w:spacing w:after="0" w:line="240" w:lineRule="auto"/>
        <w:ind w:left="180" w:right="-540"/>
        <w:jc w:val="both"/>
        <w:rPr>
          <w:rFonts w:ascii="Book Antiqua" w:hAnsi="Book Antiqua" w:cs="Calibri,Bold"/>
          <w:b/>
          <w:color w:val="0F243E" w:themeColor="text2" w:themeShade="80"/>
          <w:sz w:val="24"/>
          <w:szCs w:val="24"/>
          <w:u w:val="single"/>
        </w:rPr>
      </w:pPr>
    </w:p>
    <w:p w:rsidR="005C16A3" w:rsidRDefault="004C650A" w:rsidP="005C16A3">
      <w:pPr>
        <w:pStyle w:val="ListParagraph"/>
        <w:numPr>
          <w:ilvl w:val="0"/>
          <w:numId w:val="22"/>
        </w:numPr>
        <w:autoSpaceDE w:val="0"/>
        <w:autoSpaceDN w:val="0"/>
        <w:adjustRightInd w:val="0"/>
        <w:spacing w:after="0" w:line="240" w:lineRule="auto"/>
        <w:ind w:left="180" w:right="-540"/>
        <w:jc w:val="both"/>
        <w:rPr>
          <w:rFonts w:ascii="Book Antiqua" w:hAnsi="Book Antiqua" w:cs="Calibri,Bold"/>
          <w:color w:val="0F243E" w:themeColor="text2" w:themeShade="80"/>
          <w:sz w:val="24"/>
          <w:szCs w:val="24"/>
        </w:rPr>
      </w:pPr>
      <w:r>
        <w:rPr>
          <w:rFonts w:ascii="Book Antiqua" w:hAnsi="Book Antiqua" w:cs="Calibri,Bold"/>
          <w:color w:val="0F243E" w:themeColor="text2" w:themeShade="80"/>
          <w:sz w:val="24"/>
          <w:szCs w:val="24"/>
        </w:rPr>
        <w:t xml:space="preserve">In case of foreign WOS of Foreign Company, foreign </w:t>
      </w:r>
      <w:r w:rsidR="005C16A3">
        <w:rPr>
          <w:rFonts w:ascii="Book Antiqua" w:hAnsi="Book Antiqua" w:cs="Calibri,Bold"/>
          <w:color w:val="0F243E" w:themeColor="text2" w:themeShade="80"/>
          <w:sz w:val="24"/>
          <w:szCs w:val="24"/>
        </w:rPr>
        <w:t>company wants</w:t>
      </w:r>
      <w:r>
        <w:rPr>
          <w:rFonts w:ascii="Book Antiqua" w:hAnsi="Book Antiqua" w:cs="Calibri,Bold"/>
          <w:color w:val="0F243E" w:themeColor="text2" w:themeShade="80"/>
          <w:sz w:val="24"/>
          <w:szCs w:val="24"/>
        </w:rPr>
        <w:t xml:space="preserve"> to use same prefix as per their Foreign Company for Incorporation of Indian Company</w:t>
      </w:r>
      <w:r w:rsidR="005C16A3">
        <w:rPr>
          <w:rFonts w:ascii="Book Antiqua" w:hAnsi="Book Antiqua" w:cs="Calibri,Bold"/>
          <w:color w:val="0F243E" w:themeColor="text2" w:themeShade="80"/>
          <w:sz w:val="24"/>
          <w:szCs w:val="24"/>
        </w:rPr>
        <w:t>.</w:t>
      </w:r>
    </w:p>
    <w:p w:rsidR="004C650A" w:rsidRPr="004C650A" w:rsidRDefault="005C16A3" w:rsidP="005C16A3">
      <w:pPr>
        <w:pStyle w:val="ListParagraph"/>
        <w:autoSpaceDE w:val="0"/>
        <w:autoSpaceDN w:val="0"/>
        <w:adjustRightInd w:val="0"/>
        <w:spacing w:after="0" w:line="240" w:lineRule="auto"/>
        <w:ind w:left="180" w:right="-540"/>
        <w:jc w:val="center"/>
        <w:rPr>
          <w:rFonts w:ascii="Book Antiqua" w:hAnsi="Book Antiqua" w:cs="Calibri,Bold"/>
          <w:color w:val="0F243E" w:themeColor="text2" w:themeShade="80"/>
          <w:sz w:val="24"/>
          <w:szCs w:val="24"/>
        </w:rPr>
      </w:pPr>
      <w:r>
        <w:rPr>
          <w:rFonts w:ascii="Book Antiqua" w:hAnsi="Book Antiqua" w:cs="Calibri,Bold"/>
          <w:color w:val="0F243E" w:themeColor="text2" w:themeShade="80"/>
          <w:sz w:val="24"/>
          <w:szCs w:val="24"/>
        </w:rPr>
        <w:t>{NOC from the foreign Company on their letter head required to use prefix)</w:t>
      </w:r>
    </w:p>
    <w:p w:rsidR="00A85D43" w:rsidRPr="00B435A3" w:rsidRDefault="00A85D43" w:rsidP="00A85D43">
      <w:pPr>
        <w:pStyle w:val="ListParagraph"/>
        <w:autoSpaceDE w:val="0"/>
        <w:autoSpaceDN w:val="0"/>
        <w:adjustRightInd w:val="0"/>
        <w:spacing w:after="0" w:line="240" w:lineRule="auto"/>
        <w:ind w:left="180" w:right="-540"/>
        <w:jc w:val="both"/>
        <w:rPr>
          <w:rFonts w:ascii="Book Antiqua" w:hAnsi="Book Antiqua" w:cs="Calibri,Bold"/>
          <w:b/>
          <w:color w:val="0F243E" w:themeColor="text2" w:themeShade="80"/>
          <w:sz w:val="24"/>
          <w:szCs w:val="24"/>
          <w:u w:val="single"/>
        </w:rPr>
      </w:pPr>
    </w:p>
    <w:p w:rsidR="00A85D43" w:rsidRPr="00B435A3" w:rsidRDefault="00A85D43" w:rsidP="00A85D43">
      <w:pPr>
        <w:pStyle w:val="ListParagraph"/>
        <w:numPr>
          <w:ilvl w:val="0"/>
          <w:numId w:val="22"/>
        </w:numPr>
        <w:autoSpaceDE w:val="0"/>
        <w:autoSpaceDN w:val="0"/>
        <w:adjustRightInd w:val="0"/>
        <w:spacing w:before="150" w:after="150" w:line="330" w:lineRule="atLeast"/>
        <w:ind w:left="180"/>
        <w:jc w:val="both"/>
        <w:rPr>
          <w:rFonts w:asciiTheme="majorHAnsi" w:hAnsiTheme="majorHAnsi" w:cs="Arial"/>
          <w:color w:val="3E433E"/>
          <w:sz w:val="24"/>
          <w:szCs w:val="24"/>
        </w:rPr>
      </w:pPr>
      <w:r w:rsidRPr="00B435A3">
        <w:rPr>
          <w:rFonts w:asciiTheme="majorHAnsi" w:hAnsiTheme="majorHAnsi"/>
          <w:color w:val="000000"/>
          <w:sz w:val="24"/>
          <w:szCs w:val="24"/>
          <w:shd w:val="clear" w:color="auto" w:fill="FFFFFF"/>
        </w:rPr>
        <w:t>The promoters should apply for the name of the company to be approved with the concerned ROC of the State where the company has to be formed in E Form- INC- 1 by payment of Rs. 1000 through Credit Card or Net Banking.</w:t>
      </w:r>
    </w:p>
    <w:p w:rsidR="00A85D43" w:rsidRPr="00B435A3" w:rsidRDefault="00A85D43" w:rsidP="00A85D43">
      <w:pPr>
        <w:pStyle w:val="ListParagraph"/>
        <w:autoSpaceDE w:val="0"/>
        <w:autoSpaceDN w:val="0"/>
        <w:adjustRightInd w:val="0"/>
        <w:spacing w:before="150" w:after="150" w:line="330" w:lineRule="atLeast"/>
        <w:ind w:left="180"/>
        <w:jc w:val="both"/>
        <w:rPr>
          <w:rFonts w:asciiTheme="majorHAnsi" w:hAnsiTheme="majorHAnsi" w:cs="Arial"/>
          <w:color w:val="3E433E"/>
          <w:sz w:val="24"/>
          <w:szCs w:val="24"/>
        </w:rPr>
      </w:pPr>
      <w:r w:rsidRPr="00B435A3">
        <w:rPr>
          <w:rFonts w:asciiTheme="majorHAnsi" w:hAnsiTheme="majorHAnsi"/>
          <w:color w:val="000000"/>
          <w:sz w:val="24"/>
          <w:szCs w:val="24"/>
          <w:shd w:val="clear" w:color="auto" w:fill="FFFFFF"/>
        </w:rPr>
        <w:t xml:space="preserve"> </w:t>
      </w:r>
    </w:p>
    <w:p w:rsidR="00A85D43" w:rsidRPr="00B435A3" w:rsidRDefault="00A85D43" w:rsidP="00A85D43">
      <w:pPr>
        <w:pStyle w:val="ListParagraph"/>
        <w:numPr>
          <w:ilvl w:val="0"/>
          <w:numId w:val="22"/>
        </w:numPr>
        <w:autoSpaceDE w:val="0"/>
        <w:autoSpaceDN w:val="0"/>
        <w:adjustRightInd w:val="0"/>
        <w:spacing w:before="150" w:after="150" w:line="330" w:lineRule="atLeast"/>
        <w:ind w:left="180"/>
        <w:jc w:val="both"/>
        <w:rPr>
          <w:rFonts w:asciiTheme="majorHAnsi" w:hAnsiTheme="majorHAnsi"/>
          <w:color w:val="000000"/>
          <w:sz w:val="24"/>
          <w:szCs w:val="24"/>
          <w:shd w:val="clear" w:color="auto" w:fill="FFFFFF"/>
        </w:rPr>
      </w:pPr>
      <w:r w:rsidRPr="00B435A3">
        <w:rPr>
          <w:rFonts w:asciiTheme="majorHAnsi" w:hAnsiTheme="majorHAnsi"/>
          <w:color w:val="000000"/>
          <w:sz w:val="24"/>
          <w:szCs w:val="24"/>
          <w:shd w:val="clear" w:color="auto" w:fill="FFFFFF"/>
        </w:rPr>
        <w:t xml:space="preserve">One of the Promoters should fill up e-form INC-1, digitally sign by Promoter </w:t>
      </w:r>
      <w:r w:rsidR="005C16A3">
        <w:rPr>
          <w:rFonts w:asciiTheme="majorHAnsi" w:hAnsiTheme="majorHAnsi"/>
          <w:color w:val="000000"/>
          <w:sz w:val="24"/>
          <w:szCs w:val="24"/>
          <w:shd w:val="clear" w:color="auto" w:fill="FFFFFF"/>
        </w:rPr>
        <w:t>or</w:t>
      </w:r>
      <w:r w:rsidRPr="00B435A3">
        <w:rPr>
          <w:rFonts w:asciiTheme="majorHAnsi" w:hAnsiTheme="majorHAnsi"/>
          <w:color w:val="000000"/>
          <w:sz w:val="24"/>
          <w:szCs w:val="24"/>
          <w:shd w:val="clear" w:color="auto" w:fill="FFFFFF"/>
        </w:rPr>
        <w:t xml:space="preserve"> Professional and then upload the e-Form on the MCA21 Portal. Before doing so, the following three points have to be complied with:</w:t>
      </w:r>
    </w:p>
    <w:p w:rsidR="00A85D43" w:rsidRPr="00B435A3" w:rsidRDefault="00A85D43" w:rsidP="00A85D43">
      <w:pPr>
        <w:pStyle w:val="NormalWeb"/>
        <w:spacing w:before="0" w:beforeAutospacing="0" w:after="0" w:afterAutospacing="0" w:line="330" w:lineRule="atLeast"/>
        <w:ind w:left="450"/>
        <w:rPr>
          <w:rFonts w:asciiTheme="majorHAnsi" w:eastAsiaTheme="minorEastAsia" w:hAnsiTheme="majorHAnsi" w:cstheme="minorBidi"/>
          <w:color w:val="000000"/>
          <w:shd w:val="clear" w:color="auto" w:fill="FFFFFF"/>
        </w:rPr>
      </w:pPr>
      <w:r w:rsidRPr="00B435A3">
        <w:rPr>
          <w:rFonts w:asciiTheme="majorHAnsi" w:eastAsiaTheme="minorEastAsia" w:hAnsiTheme="majorHAnsi" w:cstheme="minorBidi"/>
          <w:color w:val="000000"/>
          <w:shd w:val="clear" w:color="auto" w:fill="FFFFFF"/>
        </w:rPr>
        <w:t xml:space="preserve">a. </w:t>
      </w:r>
      <w:r>
        <w:rPr>
          <w:rFonts w:asciiTheme="majorHAnsi" w:eastAsiaTheme="minorEastAsia" w:hAnsiTheme="majorHAnsi" w:cstheme="minorBidi"/>
          <w:color w:val="000000"/>
          <w:shd w:val="clear" w:color="auto" w:fill="FFFFFF"/>
        </w:rPr>
        <w:t>All</w:t>
      </w:r>
      <w:r w:rsidRPr="00B435A3">
        <w:rPr>
          <w:rFonts w:asciiTheme="majorHAnsi" w:eastAsiaTheme="minorEastAsia" w:hAnsiTheme="majorHAnsi" w:cstheme="minorBidi"/>
          <w:color w:val="000000"/>
          <w:shd w:val="clear" w:color="auto" w:fill="FFFFFF"/>
        </w:rPr>
        <w:t xml:space="preserve"> the Promoters should have their DIN No</w:t>
      </w:r>
      <w:proofErr w:type="gramStart"/>
      <w:r w:rsidRPr="00B435A3">
        <w:rPr>
          <w:rFonts w:asciiTheme="majorHAnsi" w:eastAsiaTheme="minorEastAsia" w:hAnsiTheme="majorHAnsi" w:cstheme="minorBidi"/>
          <w:color w:val="000000"/>
          <w:shd w:val="clear" w:color="auto" w:fill="FFFFFF"/>
        </w:rPr>
        <w:t>.</w:t>
      </w:r>
      <w:proofErr w:type="gramEnd"/>
      <w:r w:rsidRPr="00B435A3">
        <w:rPr>
          <w:rFonts w:asciiTheme="majorHAnsi" w:eastAsiaTheme="minorEastAsia" w:hAnsiTheme="majorHAnsi" w:cstheme="minorBidi"/>
          <w:color w:val="000000"/>
          <w:shd w:val="clear" w:color="auto" w:fill="FFFFFF"/>
        </w:rPr>
        <w:br/>
        <w:t>b. At least one Promoter should have the DSC. (Class 2 Digital Signature</w:t>
      </w:r>
      <w:proofErr w:type="gramStart"/>
      <w:r w:rsidRPr="00B435A3">
        <w:rPr>
          <w:rFonts w:asciiTheme="majorHAnsi" w:eastAsiaTheme="minorEastAsia" w:hAnsiTheme="majorHAnsi" w:cstheme="minorBidi"/>
          <w:color w:val="000000"/>
          <w:shd w:val="clear" w:color="auto" w:fill="FFFFFF"/>
        </w:rPr>
        <w:t>)</w:t>
      </w:r>
      <w:proofErr w:type="gramEnd"/>
      <w:r w:rsidRPr="00B435A3">
        <w:rPr>
          <w:rFonts w:asciiTheme="majorHAnsi" w:eastAsiaTheme="minorEastAsia" w:hAnsiTheme="majorHAnsi" w:cstheme="minorBidi"/>
          <w:color w:val="000000"/>
          <w:shd w:val="clear" w:color="auto" w:fill="FFFFFF"/>
        </w:rPr>
        <w:br/>
        <w:t>c. The proposed names selected should fall in guidelines prescribed.</w:t>
      </w:r>
    </w:p>
    <w:p w:rsidR="00A85D43" w:rsidRPr="00B435A3" w:rsidRDefault="00A85D43" w:rsidP="00A85D43">
      <w:pPr>
        <w:pStyle w:val="ListParagraph"/>
        <w:autoSpaceDE w:val="0"/>
        <w:autoSpaceDN w:val="0"/>
        <w:adjustRightInd w:val="0"/>
        <w:spacing w:after="0"/>
        <w:jc w:val="both"/>
        <w:rPr>
          <w:rFonts w:asciiTheme="majorHAnsi" w:hAnsiTheme="majorHAnsi"/>
          <w:color w:val="000000"/>
          <w:sz w:val="24"/>
          <w:szCs w:val="24"/>
          <w:shd w:val="clear" w:color="auto" w:fill="FFFFFF"/>
        </w:rPr>
      </w:pPr>
    </w:p>
    <w:p w:rsidR="00A85D43" w:rsidRPr="00B435A3" w:rsidRDefault="00A85D43" w:rsidP="00A85D43">
      <w:pPr>
        <w:pStyle w:val="ListParagraph"/>
        <w:numPr>
          <w:ilvl w:val="0"/>
          <w:numId w:val="25"/>
        </w:numPr>
        <w:autoSpaceDE w:val="0"/>
        <w:autoSpaceDN w:val="0"/>
        <w:adjustRightInd w:val="0"/>
        <w:spacing w:after="0" w:line="330" w:lineRule="atLeast"/>
        <w:ind w:left="180"/>
        <w:jc w:val="both"/>
        <w:rPr>
          <w:rFonts w:asciiTheme="majorHAnsi" w:hAnsiTheme="majorHAnsi" w:cs="Arial"/>
          <w:color w:val="3E433E"/>
          <w:sz w:val="24"/>
          <w:szCs w:val="24"/>
        </w:rPr>
      </w:pPr>
      <w:r w:rsidRPr="00B435A3">
        <w:rPr>
          <w:rFonts w:asciiTheme="majorHAnsi" w:hAnsiTheme="majorHAnsi"/>
          <w:color w:val="000000"/>
          <w:sz w:val="24"/>
          <w:szCs w:val="24"/>
          <w:shd w:val="clear" w:color="auto" w:fill="FFFFFF"/>
        </w:rPr>
        <w:t xml:space="preserve">Info. Require to give in form INC-1 (Describing the Capital of Company, Main Objects, State in Which the Company is to be </w:t>
      </w:r>
      <w:r w:rsidR="005C16A3" w:rsidRPr="00B435A3">
        <w:rPr>
          <w:rFonts w:asciiTheme="majorHAnsi" w:hAnsiTheme="majorHAnsi"/>
          <w:color w:val="000000"/>
          <w:sz w:val="24"/>
          <w:szCs w:val="24"/>
          <w:shd w:val="clear" w:color="auto" w:fill="FFFFFF"/>
        </w:rPr>
        <w:t>incorporated</w:t>
      </w:r>
      <w:r w:rsidRPr="00B435A3">
        <w:rPr>
          <w:rFonts w:asciiTheme="majorHAnsi" w:hAnsiTheme="majorHAnsi"/>
          <w:color w:val="000000"/>
          <w:sz w:val="24"/>
          <w:szCs w:val="24"/>
          <w:shd w:val="clear" w:color="auto" w:fill="FFFFFF"/>
        </w:rPr>
        <w:t xml:space="preserve"> and to </w:t>
      </w:r>
      <w:proofErr w:type="gramStart"/>
      <w:r w:rsidRPr="00B435A3">
        <w:rPr>
          <w:rFonts w:asciiTheme="majorHAnsi" w:hAnsiTheme="majorHAnsi"/>
          <w:color w:val="000000"/>
          <w:sz w:val="24"/>
          <w:szCs w:val="24"/>
          <w:shd w:val="clear" w:color="auto" w:fill="FFFFFF"/>
        </w:rPr>
        <w:t>Affix</w:t>
      </w:r>
      <w:proofErr w:type="gramEnd"/>
      <w:r w:rsidRPr="00B435A3">
        <w:rPr>
          <w:rFonts w:asciiTheme="majorHAnsi" w:hAnsiTheme="majorHAnsi"/>
          <w:color w:val="000000"/>
          <w:sz w:val="24"/>
          <w:szCs w:val="24"/>
          <w:shd w:val="clear" w:color="auto" w:fill="FFFFFF"/>
        </w:rPr>
        <w:t xml:space="preserve"> the Digital of Applicant</w:t>
      </w:r>
      <w:r>
        <w:rPr>
          <w:rFonts w:asciiTheme="majorHAnsi" w:hAnsiTheme="majorHAnsi"/>
          <w:color w:val="000000"/>
          <w:sz w:val="24"/>
          <w:szCs w:val="24"/>
          <w:u w:val="single"/>
          <w:shd w:val="clear" w:color="auto" w:fill="FFFFFF"/>
        </w:rPr>
        <w:t>)</w:t>
      </w:r>
      <w:r w:rsidRPr="00B435A3">
        <w:rPr>
          <w:rFonts w:asciiTheme="majorHAnsi" w:hAnsiTheme="majorHAnsi"/>
          <w:color w:val="000000"/>
          <w:sz w:val="24"/>
          <w:szCs w:val="24"/>
          <w:u w:val="single"/>
          <w:shd w:val="clear" w:color="auto" w:fill="FFFFFF"/>
        </w:rPr>
        <w:t>.</w:t>
      </w:r>
    </w:p>
    <w:p w:rsidR="00A85D43" w:rsidRPr="00B435A3" w:rsidRDefault="00A85D43" w:rsidP="00A85D43">
      <w:pPr>
        <w:pStyle w:val="ListParagraph"/>
        <w:autoSpaceDE w:val="0"/>
        <w:autoSpaceDN w:val="0"/>
        <w:adjustRightInd w:val="0"/>
        <w:spacing w:after="0" w:line="330" w:lineRule="atLeast"/>
        <w:ind w:left="180"/>
        <w:jc w:val="both"/>
        <w:rPr>
          <w:rFonts w:asciiTheme="majorHAnsi" w:hAnsiTheme="majorHAnsi" w:cs="Arial"/>
          <w:color w:val="3E433E"/>
          <w:sz w:val="24"/>
          <w:szCs w:val="24"/>
        </w:rPr>
      </w:pPr>
    </w:p>
    <w:p w:rsidR="00A85D43" w:rsidRPr="00B435A3" w:rsidRDefault="00A85D43" w:rsidP="00A85D43">
      <w:pPr>
        <w:pStyle w:val="ListParagraph"/>
        <w:numPr>
          <w:ilvl w:val="0"/>
          <w:numId w:val="25"/>
        </w:numPr>
        <w:autoSpaceDE w:val="0"/>
        <w:autoSpaceDN w:val="0"/>
        <w:adjustRightInd w:val="0"/>
        <w:spacing w:after="0" w:line="330" w:lineRule="atLeast"/>
        <w:ind w:left="180" w:hanging="270"/>
        <w:jc w:val="both"/>
        <w:rPr>
          <w:rFonts w:asciiTheme="majorHAnsi" w:hAnsiTheme="majorHAnsi"/>
          <w:color w:val="000000"/>
          <w:sz w:val="24"/>
          <w:szCs w:val="24"/>
          <w:shd w:val="clear" w:color="auto" w:fill="FFFFFF"/>
        </w:rPr>
      </w:pPr>
      <w:r w:rsidRPr="00B435A3">
        <w:rPr>
          <w:rFonts w:asciiTheme="majorHAnsi" w:hAnsiTheme="majorHAnsi"/>
          <w:color w:val="000000"/>
          <w:sz w:val="24"/>
          <w:szCs w:val="24"/>
          <w:shd w:val="clear" w:color="auto" w:fill="FFFFFF"/>
        </w:rPr>
        <w:lastRenderedPageBreak/>
        <w:t>The reservation by the Registrar of name applied for is valid for 60 days from the date of application. Hence if a company is proposed to be registered with the said name referred to above, the promoters shall produce the documents to the Registrar for registration with in a period of 60 days from the date of application for name. If Promoters fail to file all the relevant form for incorporation within 60 days, then name will not be Available for you, Promoter have to file form INC-1 again for approval of Name.</w:t>
      </w:r>
    </w:p>
    <w:p w:rsidR="00A85D43" w:rsidRDefault="00A85D43" w:rsidP="00A85D43">
      <w:pPr>
        <w:spacing w:after="0"/>
        <w:rPr>
          <w:rFonts w:asciiTheme="majorHAnsi" w:hAnsiTheme="majorHAnsi"/>
          <w:b/>
          <w:sz w:val="24"/>
          <w:szCs w:val="24"/>
          <w:u w:val="single"/>
        </w:rPr>
      </w:pPr>
    </w:p>
    <w:p w:rsidR="00A85D43" w:rsidRPr="00583C03" w:rsidRDefault="00A85D43" w:rsidP="00A85D43">
      <w:pPr>
        <w:spacing w:after="0"/>
        <w:rPr>
          <w:rFonts w:ascii="Verdana" w:hAnsi="Verdana" w:cs="Arial"/>
          <w:color w:val="C0504D" w:themeColor="accent2"/>
          <w:sz w:val="24"/>
          <w:szCs w:val="24"/>
          <w:u w:val="single"/>
          <w:shd w:val="clear" w:color="auto" w:fill="FFFFFF"/>
        </w:rPr>
      </w:pPr>
      <w:r w:rsidRPr="00583C03">
        <w:rPr>
          <w:rFonts w:ascii="Verdana" w:hAnsi="Verdana" w:cs="Arial"/>
          <w:color w:val="C0504D" w:themeColor="accent2"/>
          <w:sz w:val="24"/>
          <w:szCs w:val="24"/>
          <w:u w:val="single"/>
          <w:shd w:val="clear" w:color="auto" w:fill="FFFFFF"/>
        </w:rPr>
        <w:t>After Name Approval Process:</w:t>
      </w:r>
      <w:r w:rsidRPr="005C16A3">
        <w:rPr>
          <w:rFonts w:ascii="Verdana" w:hAnsi="Verdana" w:cs="Arial"/>
          <w:color w:val="C0504D" w:themeColor="accent2"/>
          <w:sz w:val="24"/>
          <w:szCs w:val="24"/>
          <w:shd w:val="clear" w:color="auto" w:fill="FFFFFF"/>
        </w:rPr>
        <w:t xml:space="preserve"> </w:t>
      </w:r>
      <w:r w:rsidRPr="005C16A3">
        <w:rPr>
          <w:rFonts w:ascii="Verdana" w:hAnsi="Verdana" w:cs="Arial"/>
          <w:color w:val="C0504D" w:themeColor="accent2"/>
          <w:sz w:val="24"/>
          <w:szCs w:val="24"/>
          <w:shd w:val="clear" w:color="auto" w:fill="FFFFFF"/>
        </w:rPr>
        <w:tab/>
      </w:r>
    </w:p>
    <w:p w:rsidR="00A85D43" w:rsidRDefault="00A85D43" w:rsidP="00A85D43">
      <w:pPr>
        <w:autoSpaceDE w:val="0"/>
        <w:autoSpaceDN w:val="0"/>
        <w:adjustRightInd w:val="0"/>
        <w:spacing w:after="0" w:line="330" w:lineRule="atLeast"/>
        <w:jc w:val="both"/>
        <w:rPr>
          <w:rFonts w:ascii="Arial" w:hAnsi="Arial" w:cs="Arial"/>
          <w:color w:val="3E433E"/>
          <w:sz w:val="21"/>
          <w:szCs w:val="21"/>
        </w:rPr>
      </w:pPr>
      <w:r w:rsidRPr="00080C17">
        <w:rPr>
          <w:rFonts w:ascii="Arial" w:hAnsi="Arial" w:cs="Arial"/>
          <w:color w:val="3E433E"/>
          <w:sz w:val="21"/>
          <w:szCs w:val="21"/>
        </w:rPr>
        <w:t xml:space="preserve">Once Name is approved by ROC, following are the </w:t>
      </w:r>
      <w:r w:rsidRPr="00080C17">
        <w:rPr>
          <w:rFonts w:ascii="Arial" w:hAnsi="Arial" w:cs="Arial"/>
          <w:b/>
          <w:color w:val="3E433E"/>
          <w:sz w:val="21"/>
          <w:szCs w:val="21"/>
          <w:u w:val="single"/>
        </w:rPr>
        <w:t>Pre-Incorporation Steps</w:t>
      </w:r>
      <w:r w:rsidRPr="00080C17">
        <w:rPr>
          <w:rFonts w:ascii="Arial" w:hAnsi="Arial" w:cs="Arial"/>
          <w:color w:val="3E433E"/>
          <w:sz w:val="21"/>
          <w:szCs w:val="21"/>
        </w:rPr>
        <w:t>:</w:t>
      </w:r>
    </w:p>
    <w:p w:rsidR="00A85D43" w:rsidRDefault="00A85D43" w:rsidP="00A85D43">
      <w:pPr>
        <w:autoSpaceDE w:val="0"/>
        <w:autoSpaceDN w:val="0"/>
        <w:adjustRightInd w:val="0"/>
        <w:spacing w:after="0" w:line="330" w:lineRule="atLeast"/>
        <w:jc w:val="both"/>
        <w:rPr>
          <w:rFonts w:ascii="Arial" w:hAnsi="Arial" w:cs="Arial"/>
          <w:b/>
          <w:color w:val="3E433E"/>
          <w:sz w:val="28"/>
          <w:szCs w:val="28"/>
          <w:u w:val="single"/>
        </w:rPr>
      </w:pPr>
    </w:p>
    <w:p w:rsidR="005C16A3" w:rsidRDefault="005C16A3" w:rsidP="005C16A3">
      <w:pPr>
        <w:pStyle w:val="ListParagraph"/>
        <w:numPr>
          <w:ilvl w:val="0"/>
          <w:numId w:val="23"/>
        </w:numPr>
        <w:tabs>
          <w:tab w:val="clear" w:pos="360"/>
        </w:tabs>
        <w:autoSpaceDE w:val="0"/>
        <w:autoSpaceDN w:val="0"/>
        <w:adjustRightInd w:val="0"/>
        <w:spacing w:after="0" w:line="240" w:lineRule="auto"/>
        <w:ind w:left="-180" w:right="-540"/>
        <w:jc w:val="both"/>
        <w:rPr>
          <w:rFonts w:asciiTheme="majorHAnsi" w:hAnsiTheme="majorHAnsi" w:cs="Arial"/>
          <w:bCs/>
          <w:color w:val="808080" w:themeColor="background1" w:themeShade="80"/>
          <w:sz w:val="24"/>
          <w:szCs w:val="24"/>
          <w:u w:val="single"/>
          <w:shd w:val="clear" w:color="auto" w:fill="FFFFFF"/>
        </w:rPr>
      </w:pPr>
      <w:r w:rsidRPr="00E97133">
        <w:rPr>
          <w:rFonts w:asciiTheme="majorHAnsi" w:hAnsiTheme="majorHAnsi" w:cs="Arial"/>
          <w:bCs/>
          <w:color w:val="808080" w:themeColor="background1" w:themeShade="80"/>
          <w:sz w:val="24"/>
          <w:szCs w:val="24"/>
          <w:u w:val="single"/>
          <w:shd w:val="clear" w:color="auto" w:fill="FFFFFF"/>
        </w:rPr>
        <w:t>DRAFTING OF MEMORANDUM OF ASSOCIATION (MOA) AND ARTICLE OF ASSOCIATION (AOA)</w:t>
      </w:r>
      <w:r>
        <w:rPr>
          <w:rFonts w:asciiTheme="majorHAnsi" w:hAnsiTheme="majorHAnsi" w:cs="Arial"/>
          <w:bCs/>
          <w:color w:val="808080" w:themeColor="background1" w:themeShade="80"/>
          <w:sz w:val="24"/>
          <w:szCs w:val="24"/>
          <w:u w:val="single"/>
          <w:shd w:val="clear" w:color="auto" w:fill="FFFFFF"/>
        </w:rPr>
        <w:t>:</w:t>
      </w:r>
    </w:p>
    <w:p w:rsidR="005C16A3" w:rsidRDefault="005C16A3" w:rsidP="005C16A3">
      <w:pPr>
        <w:pStyle w:val="ListParagraph"/>
        <w:ind w:left="-180" w:right="-540"/>
        <w:jc w:val="both"/>
        <w:rPr>
          <w:rFonts w:asciiTheme="majorHAnsi" w:hAnsiTheme="majorHAnsi"/>
          <w:sz w:val="24"/>
          <w:szCs w:val="24"/>
        </w:rPr>
      </w:pPr>
    </w:p>
    <w:p w:rsidR="005C16A3" w:rsidRDefault="005C16A3" w:rsidP="005C16A3">
      <w:pPr>
        <w:pStyle w:val="ListParagraph"/>
        <w:ind w:left="-180" w:right="-540"/>
        <w:jc w:val="both"/>
        <w:rPr>
          <w:rFonts w:asciiTheme="majorHAnsi" w:hAnsiTheme="majorHAnsi" w:cs="Arial"/>
          <w:sz w:val="24"/>
          <w:szCs w:val="24"/>
        </w:rPr>
      </w:pPr>
      <w:r w:rsidRPr="00690BCC">
        <w:rPr>
          <w:rFonts w:asciiTheme="majorHAnsi" w:hAnsiTheme="majorHAnsi" w:cs="Arial"/>
          <w:sz w:val="24"/>
          <w:szCs w:val="24"/>
        </w:rPr>
        <w:t>Drafting of Memorandum of Association (MOA) and Article of Association (AOA) is generally a step subsequent to the availability of name made by the registrar It should be noted that the main objects should match with the objects shown in e-Form   INC-1 and must reflect in the name of company (Name should be like that a lay man can estimate the objects of company by Name of Company).</w:t>
      </w:r>
    </w:p>
    <w:p w:rsidR="005C16A3" w:rsidRDefault="005C16A3" w:rsidP="005C16A3">
      <w:pPr>
        <w:pStyle w:val="ListParagraph"/>
        <w:ind w:left="-180" w:right="-540"/>
        <w:jc w:val="both"/>
        <w:rPr>
          <w:rFonts w:asciiTheme="majorHAnsi" w:hAnsiTheme="majorHAnsi" w:cs="Arial"/>
          <w:sz w:val="24"/>
          <w:szCs w:val="24"/>
        </w:rPr>
      </w:pPr>
    </w:p>
    <w:p w:rsidR="005C16A3" w:rsidRPr="00690BCC" w:rsidRDefault="005C16A3" w:rsidP="005C16A3">
      <w:pPr>
        <w:pStyle w:val="ListParagraph"/>
        <w:ind w:left="-180" w:right="-540"/>
        <w:jc w:val="both"/>
        <w:rPr>
          <w:rFonts w:asciiTheme="majorHAnsi" w:hAnsiTheme="majorHAnsi"/>
          <w:sz w:val="24"/>
          <w:szCs w:val="24"/>
        </w:rPr>
      </w:pPr>
      <w:r w:rsidRPr="00690BCC">
        <w:rPr>
          <w:rFonts w:asciiTheme="majorHAnsi" w:hAnsiTheme="majorHAnsi" w:cs="Arial"/>
          <w:sz w:val="24"/>
          <w:szCs w:val="24"/>
        </w:rPr>
        <w:t>These two documents are basically the charter and internal rules and regulations of the company. Therefore, it must be drafted with utmost care and with the advice of the professional. The Directors/ promoters with the help of professional draft MOA and AOA.</w:t>
      </w:r>
    </w:p>
    <w:p w:rsidR="005C16A3" w:rsidRPr="00690BCC" w:rsidRDefault="005C16A3" w:rsidP="005C16A3">
      <w:pPr>
        <w:autoSpaceDE w:val="0"/>
        <w:autoSpaceDN w:val="0"/>
        <w:adjustRightInd w:val="0"/>
        <w:spacing w:after="0" w:line="240" w:lineRule="auto"/>
        <w:ind w:left="-180"/>
        <w:jc w:val="both"/>
        <w:rPr>
          <w:rFonts w:asciiTheme="majorHAnsi" w:hAnsiTheme="majorHAnsi" w:cs="Arial"/>
          <w:bCs/>
          <w:color w:val="808080" w:themeColor="background1" w:themeShade="80"/>
          <w:sz w:val="24"/>
          <w:szCs w:val="24"/>
          <w:u w:val="single"/>
          <w:shd w:val="clear" w:color="auto" w:fill="FFFFFF"/>
        </w:rPr>
      </w:pPr>
      <w:r w:rsidRPr="00807430">
        <w:rPr>
          <w:rFonts w:ascii="Hobo Std" w:hAnsi="Hobo Std"/>
          <w:sz w:val="48"/>
          <w:u w:val="double"/>
        </w:rPr>
        <w:t xml:space="preserve">AOA </w:t>
      </w:r>
      <w:r w:rsidRPr="00690BCC">
        <w:rPr>
          <w:rFonts w:asciiTheme="majorHAnsi" w:hAnsiTheme="majorHAnsi" w:cs="Arial"/>
          <w:bCs/>
          <w:color w:val="808080" w:themeColor="background1" w:themeShade="80"/>
          <w:sz w:val="24"/>
          <w:szCs w:val="24"/>
          <w:u w:val="single"/>
          <w:shd w:val="clear" w:color="auto" w:fill="FFFFFF"/>
        </w:rPr>
        <w:t>(Draft Attached at the end):</w:t>
      </w:r>
    </w:p>
    <w:p w:rsidR="005C16A3" w:rsidRPr="00690BCC" w:rsidRDefault="005C16A3" w:rsidP="005C16A3">
      <w:pPr>
        <w:pStyle w:val="ListParagraph"/>
        <w:ind w:left="-180" w:right="-540"/>
        <w:jc w:val="both"/>
        <w:rPr>
          <w:rFonts w:asciiTheme="majorHAnsi" w:hAnsiTheme="majorHAnsi" w:cs="Arial"/>
          <w:bCs/>
          <w:color w:val="808080" w:themeColor="background1" w:themeShade="80"/>
          <w:sz w:val="24"/>
          <w:szCs w:val="24"/>
          <w:u w:val="single"/>
          <w:shd w:val="clear" w:color="auto" w:fill="FFFFFF"/>
        </w:rPr>
      </w:pPr>
    </w:p>
    <w:p w:rsidR="005C16A3" w:rsidRDefault="005C16A3" w:rsidP="005C16A3">
      <w:pPr>
        <w:pStyle w:val="ListParagraph"/>
        <w:ind w:left="-180" w:right="-540"/>
        <w:jc w:val="both"/>
        <w:rPr>
          <w:rFonts w:asciiTheme="majorHAnsi" w:hAnsiTheme="majorHAnsi"/>
          <w:sz w:val="24"/>
          <w:szCs w:val="24"/>
        </w:rPr>
      </w:pPr>
      <w:r w:rsidRPr="008F33FA">
        <w:rPr>
          <w:rFonts w:asciiTheme="majorHAnsi" w:hAnsiTheme="majorHAnsi"/>
          <w:sz w:val="24"/>
          <w:szCs w:val="24"/>
        </w:rPr>
        <w:t>A</w:t>
      </w:r>
      <w:r>
        <w:rPr>
          <w:rFonts w:asciiTheme="majorHAnsi" w:hAnsiTheme="majorHAnsi"/>
          <w:sz w:val="24"/>
          <w:szCs w:val="24"/>
        </w:rPr>
        <w:t xml:space="preserve">rticle of Association contains the internal regulations of the Company so care should be taken while drafting it. The model articles are given under table </w:t>
      </w:r>
      <w:r w:rsidR="00900DF2" w:rsidRPr="00900DF2">
        <w:rPr>
          <w:rFonts w:asciiTheme="majorHAnsi" w:hAnsiTheme="majorHAnsi"/>
          <w:sz w:val="24"/>
          <w:szCs w:val="24"/>
        </w:rPr>
        <w:t>F</w:t>
      </w:r>
      <w:proofErr w:type="gramStart"/>
      <w:r w:rsidR="00900DF2" w:rsidRPr="00900DF2">
        <w:rPr>
          <w:rFonts w:asciiTheme="majorHAnsi" w:hAnsiTheme="majorHAnsi"/>
          <w:sz w:val="24"/>
          <w:szCs w:val="24"/>
        </w:rPr>
        <w:t>,G,H,I</w:t>
      </w:r>
      <w:proofErr w:type="gramEnd"/>
      <w:r w:rsidR="00900DF2" w:rsidRPr="00900DF2">
        <w:rPr>
          <w:rFonts w:asciiTheme="majorHAnsi" w:hAnsiTheme="majorHAnsi"/>
          <w:sz w:val="24"/>
          <w:szCs w:val="24"/>
        </w:rPr>
        <w:t xml:space="preserve"> &amp; J </w:t>
      </w:r>
      <w:r>
        <w:rPr>
          <w:rFonts w:asciiTheme="majorHAnsi" w:hAnsiTheme="majorHAnsi"/>
          <w:sz w:val="24"/>
          <w:szCs w:val="24"/>
        </w:rPr>
        <w:t>of Schedule I.</w:t>
      </w:r>
      <w:r w:rsidRPr="00F707D6">
        <w:rPr>
          <w:rFonts w:asciiTheme="majorHAnsi" w:hAnsiTheme="majorHAnsi"/>
          <w:sz w:val="24"/>
          <w:szCs w:val="24"/>
        </w:rPr>
        <w:t xml:space="preserve"> </w:t>
      </w:r>
      <w:r>
        <w:rPr>
          <w:rFonts w:asciiTheme="majorHAnsi" w:hAnsiTheme="majorHAnsi"/>
          <w:sz w:val="24"/>
          <w:szCs w:val="24"/>
        </w:rPr>
        <w:t>Now under Companies Act, 2013 requirement for making alteration to certain clauses of AOA can be made more stringent by way of inserting entrenchment provision.</w:t>
      </w:r>
    </w:p>
    <w:p w:rsidR="005C16A3" w:rsidRDefault="005C16A3" w:rsidP="005C16A3">
      <w:pPr>
        <w:pStyle w:val="ListParagraph"/>
        <w:ind w:left="-180" w:right="-540"/>
        <w:jc w:val="both"/>
        <w:rPr>
          <w:rFonts w:asciiTheme="majorHAnsi" w:hAnsiTheme="majorHAnsi"/>
          <w:sz w:val="24"/>
          <w:szCs w:val="24"/>
        </w:rPr>
      </w:pPr>
    </w:p>
    <w:p w:rsidR="005C16A3" w:rsidRDefault="005C16A3" w:rsidP="005C16A3">
      <w:pPr>
        <w:pStyle w:val="ListParagraph"/>
        <w:ind w:left="-180" w:right="-540"/>
        <w:jc w:val="both"/>
        <w:rPr>
          <w:rFonts w:asciiTheme="majorHAnsi" w:hAnsiTheme="majorHAnsi"/>
          <w:sz w:val="24"/>
          <w:szCs w:val="24"/>
        </w:rPr>
      </w:pPr>
      <w:r w:rsidRPr="00690BCC">
        <w:rPr>
          <w:rFonts w:asciiTheme="majorHAnsi" w:hAnsiTheme="majorHAnsi"/>
          <w:sz w:val="24"/>
          <w:szCs w:val="24"/>
        </w:rPr>
        <w:t>Also ensure that the MOA &amp; AOA are not ultra-virus the law (Section 6)</w:t>
      </w:r>
    </w:p>
    <w:p w:rsidR="005C16A3" w:rsidRPr="005C16A3" w:rsidRDefault="005C16A3" w:rsidP="005C16A3">
      <w:pPr>
        <w:tabs>
          <w:tab w:val="left" w:pos="1335"/>
        </w:tabs>
        <w:autoSpaceDE w:val="0"/>
        <w:autoSpaceDN w:val="0"/>
        <w:adjustRightInd w:val="0"/>
        <w:spacing w:after="0" w:line="240" w:lineRule="auto"/>
        <w:ind w:left="-180"/>
        <w:jc w:val="both"/>
        <w:rPr>
          <w:rFonts w:asciiTheme="majorHAnsi" w:hAnsiTheme="majorHAnsi" w:cs="Arial"/>
          <w:color w:val="3E433E"/>
        </w:rPr>
      </w:pPr>
      <w:r>
        <w:rPr>
          <w:rFonts w:asciiTheme="majorHAnsi" w:hAnsiTheme="majorHAnsi" w:cs="Arial"/>
          <w:color w:val="3E433E"/>
        </w:rPr>
        <w:t xml:space="preserve">The Format of MOA is given in </w:t>
      </w:r>
      <w:r w:rsidRPr="005C16A3">
        <w:rPr>
          <w:rFonts w:asciiTheme="majorHAnsi" w:hAnsiTheme="majorHAnsi" w:cs="Arial"/>
          <w:color w:val="3E433E"/>
        </w:rPr>
        <w:t xml:space="preserve">the </w:t>
      </w:r>
      <w:r w:rsidRPr="005C16A3">
        <w:rPr>
          <w:rFonts w:ascii="Hobo Std" w:hAnsi="Hobo Std"/>
          <w:sz w:val="40"/>
          <w:szCs w:val="40"/>
          <w:u w:val="double"/>
        </w:rPr>
        <w:t>Tables A</w:t>
      </w:r>
      <w:proofErr w:type="gramStart"/>
      <w:r w:rsidRPr="005C16A3">
        <w:rPr>
          <w:rFonts w:ascii="Hobo Std" w:hAnsi="Hobo Std"/>
          <w:sz w:val="40"/>
          <w:szCs w:val="40"/>
          <w:u w:val="double"/>
        </w:rPr>
        <w:t>,B,C,D</w:t>
      </w:r>
      <w:proofErr w:type="gramEnd"/>
      <w:r w:rsidRPr="005C16A3">
        <w:rPr>
          <w:rFonts w:ascii="Hobo Std" w:hAnsi="Hobo Std"/>
          <w:sz w:val="40"/>
          <w:szCs w:val="40"/>
          <w:u w:val="double"/>
        </w:rPr>
        <w:t xml:space="preserve"> &amp; E prescribed in SCHEDULE- I</w:t>
      </w:r>
      <w:r w:rsidRPr="005C16A3">
        <w:rPr>
          <w:rFonts w:asciiTheme="majorHAnsi" w:hAnsiTheme="majorHAnsi" w:cs="Arial"/>
          <w:color w:val="3E433E"/>
        </w:rPr>
        <w:t xml:space="preserve"> to be signed by subscribers -</w:t>
      </w:r>
    </w:p>
    <w:p w:rsidR="005C16A3" w:rsidRDefault="005C16A3" w:rsidP="005C16A3">
      <w:pPr>
        <w:tabs>
          <w:tab w:val="left" w:pos="1335"/>
        </w:tabs>
        <w:autoSpaceDE w:val="0"/>
        <w:autoSpaceDN w:val="0"/>
        <w:adjustRightInd w:val="0"/>
        <w:spacing w:after="0" w:line="240" w:lineRule="auto"/>
        <w:jc w:val="both"/>
        <w:rPr>
          <w:rFonts w:ascii="Arial" w:hAnsi="Arial" w:cs="Arial"/>
          <w:color w:val="3E433E"/>
          <w:sz w:val="21"/>
          <w:szCs w:val="21"/>
        </w:rPr>
      </w:pPr>
    </w:p>
    <w:p w:rsidR="005C16A3" w:rsidRDefault="005C16A3" w:rsidP="005C16A3">
      <w:pPr>
        <w:spacing w:after="0"/>
        <w:ind w:left="-180"/>
        <w:jc w:val="both"/>
        <w:rPr>
          <w:rFonts w:asciiTheme="majorHAnsi" w:hAnsiTheme="majorHAnsi" w:cs="Arial"/>
          <w:color w:val="000000"/>
          <w:sz w:val="24"/>
          <w:szCs w:val="24"/>
          <w:shd w:val="clear" w:color="auto" w:fill="FFFFFF"/>
        </w:rPr>
      </w:pPr>
    </w:p>
    <w:p w:rsidR="005C16A3" w:rsidRPr="00EC1DB9" w:rsidRDefault="005C16A3" w:rsidP="005C16A3">
      <w:pPr>
        <w:spacing w:after="0"/>
        <w:ind w:left="-180"/>
        <w:jc w:val="both"/>
        <w:rPr>
          <w:rFonts w:asciiTheme="majorHAnsi" w:hAnsiTheme="majorHAnsi" w:cs="Arial"/>
          <w:color w:val="000000"/>
          <w:sz w:val="24"/>
          <w:szCs w:val="24"/>
          <w:shd w:val="clear" w:color="auto" w:fill="FFFFFF"/>
        </w:rPr>
      </w:pPr>
      <w:r w:rsidRPr="00EC1DB9">
        <w:rPr>
          <w:rFonts w:asciiTheme="majorHAnsi" w:hAnsiTheme="majorHAnsi" w:cs="Arial"/>
          <w:color w:val="000000"/>
          <w:sz w:val="24"/>
          <w:szCs w:val="24"/>
          <w:shd w:val="clear" w:color="auto" w:fill="FFFFFF"/>
        </w:rPr>
        <w:t xml:space="preserve">Format of MOA and AOA revised from time to time because of change in Companies Act and recently Companies Act 2013 laid down another form of MOA which has total </w:t>
      </w:r>
      <w:proofErr w:type="gramStart"/>
      <w:r w:rsidR="00900DF2" w:rsidRPr="00900DF2">
        <w:rPr>
          <w:rFonts w:ascii="Berlin Sans FB" w:hAnsi="Berlin Sans FB" w:cs="Arial"/>
          <w:color w:val="000000"/>
          <w:sz w:val="24"/>
          <w:szCs w:val="24"/>
          <w:shd w:val="clear" w:color="auto" w:fill="FFFFFF"/>
        </w:rPr>
        <w:t>Six</w:t>
      </w:r>
      <w:proofErr w:type="gramEnd"/>
      <w:r w:rsidRPr="00900DF2">
        <w:rPr>
          <w:rFonts w:ascii="Berlin Sans FB" w:hAnsi="Berlin Sans FB" w:cs="Arial"/>
          <w:color w:val="000000"/>
          <w:sz w:val="24"/>
          <w:szCs w:val="24"/>
          <w:shd w:val="clear" w:color="auto" w:fill="FFFFFF"/>
        </w:rPr>
        <w:t xml:space="preserve"> clause</w:t>
      </w:r>
      <w:r w:rsidRPr="00EC1DB9">
        <w:rPr>
          <w:rFonts w:asciiTheme="majorHAnsi" w:hAnsiTheme="majorHAnsi" w:cs="Arial"/>
          <w:color w:val="000000"/>
          <w:sz w:val="24"/>
          <w:szCs w:val="24"/>
          <w:shd w:val="clear" w:color="auto" w:fill="FFFFFF"/>
        </w:rPr>
        <w:t xml:space="preserve">. </w:t>
      </w:r>
      <w:proofErr w:type="gramStart"/>
      <w:r w:rsidRPr="00EC1DB9">
        <w:rPr>
          <w:rFonts w:asciiTheme="majorHAnsi" w:hAnsiTheme="majorHAnsi" w:cs="Arial"/>
          <w:color w:val="000000"/>
          <w:sz w:val="24"/>
          <w:szCs w:val="24"/>
          <w:shd w:val="clear" w:color="auto" w:fill="FFFFFF"/>
        </w:rPr>
        <w:lastRenderedPageBreak/>
        <w:t xml:space="preserve">Procedure for drafting MOA of company start from </w:t>
      </w:r>
      <w:r>
        <w:rPr>
          <w:rFonts w:ascii="Berlin Sans FB" w:hAnsi="Berlin Sans FB" w:cs="Arial"/>
          <w:color w:val="000000"/>
          <w:sz w:val="26"/>
          <w:szCs w:val="26"/>
          <w:shd w:val="clear" w:color="auto" w:fill="FFFFFF"/>
        </w:rPr>
        <w:t>First</w:t>
      </w:r>
      <w:r w:rsidRPr="005C16A3">
        <w:rPr>
          <w:rFonts w:ascii="Berlin Sans FB" w:hAnsi="Berlin Sans FB" w:cs="Arial"/>
          <w:color w:val="000000"/>
          <w:sz w:val="26"/>
          <w:szCs w:val="26"/>
          <w:shd w:val="clear" w:color="auto" w:fill="FFFFFF"/>
        </w:rPr>
        <w:t xml:space="preserve"> </w:t>
      </w:r>
      <w:r w:rsidRPr="00EC1DB9">
        <w:rPr>
          <w:rFonts w:asciiTheme="majorHAnsi" w:hAnsiTheme="majorHAnsi" w:cs="Arial"/>
          <w:color w:val="000000"/>
          <w:sz w:val="24"/>
          <w:szCs w:val="24"/>
          <w:shd w:val="clear" w:color="auto" w:fill="FFFFFF"/>
        </w:rPr>
        <w:t xml:space="preserve">clause which contain name of the </w:t>
      </w:r>
      <w:r>
        <w:rPr>
          <w:rFonts w:asciiTheme="majorHAnsi" w:hAnsiTheme="majorHAnsi" w:cs="Arial"/>
          <w:color w:val="000000"/>
          <w:sz w:val="24"/>
          <w:szCs w:val="24"/>
          <w:shd w:val="clear" w:color="auto" w:fill="FFFFFF"/>
        </w:rPr>
        <w:t>Company exa</w:t>
      </w:r>
      <w:r w:rsidRPr="00EC1DB9">
        <w:rPr>
          <w:rFonts w:asciiTheme="majorHAnsi" w:hAnsiTheme="majorHAnsi" w:cs="Arial"/>
          <w:color w:val="000000"/>
          <w:sz w:val="24"/>
          <w:szCs w:val="24"/>
          <w:shd w:val="clear" w:color="auto" w:fill="FFFFFF"/>
        </w:rPr>
        <w:t xml:space="preserve">mple XYZ </w:t>
      </w:r>
      <w:r>
        <w:rPr>
          <w:rFonts w:asciiTheme="majorHAnsi" w:hAnsiTheme="majorHAnsi" w:cs="Arial"/>
          <w:color w:val="000000"/>
          <w:sz w:val="24"/>
          <w:szCs w:val="24"/>
          <w:shd w:val="clear" w:color="auto" w:fill="FFFFFF"/>
        </w:rPr>
        <w:t>Private Limited</w:t>
      </w:r>
      <w:r w:rsidRPr="00EC1DB9">
        <w:rPr>
          <w:rFonts w:asciiTheme="majorHAnsi" w:hAnsiTheme="majorHAnsi" w:cs="Arial"/>
          <w:color w:val="000000"/>
          <w:sz w:val="24"/>
          <w:szCs w:val="24"/>
          <w:shd w:val="clear" w:color="auto" w:fill="FFFFFF"/>
        </w:rPr>
        <w:t xml:space="preserve"> or XYZ </w:t>
      </w:r>
      <w:r>
        <w:rPr>
          <w:rFonts w:asciiTheme="majorHAnsi" w:hAnsiTheme="majorHAnsi" w:cs="Arial"/>
          <w:color w:val="000000"/>
          <w:sz w:val="24"/>
          <w:szCs w:val="24"/>
          <w:shd w:val="clear" w:color="auto" w:fill="FFFFFF"/>
        </w:rPr>
        <w:t>Private Limited</w:t>
      </w:r>
      <w:r w:rsidRPr="00EC1DB9">
        <w:rPr>
          <w:rFonts w:asciiTheme="majorHAnsi" w:hAnsiTheme="majorHAnsi" w:cs="Arial"/>
          <w:color w:val="000000"/>
          <w:sz w:val="24"/>
          <w:szCs w:val="24"/>
          <w:shd w:val="clear" w:color="auto" w:fill="FFFFFF"/>
        </w:rPr>
        <w:t xml:space="preserve"> etc.</w:t>
      </w:r>
      <w:proofErr w:type="gramEnd"/>
      <w:r w:rsidRPr="00EC1DB9">
        <w:rPr>
          <w:rFonts w:asciiTheme="majorHAnsi" w:hAnsiTheme="majorHAnsi" w:cs="Arial"/>
          <w:color w:val="000000"/>
          <w:sz w:val="24"/>
          <w:szCs w:val="24"/>
          <w:shd w:val="clear" w:color="auto" w:fill="FFFFFF"/>
        </w:rPr>
        <w:t xml:space="preserve"> </w:t>
      </w:r>
      <w:r w:rsidRPr="005C16A3">
        <w:rPr>
          <w:rFonts w:ascii="Berlin Sans FB" w:hAnsi="Berlin Sans FB" w:cs="Arial"/>
          <w:color w:val="000000"/>
          <w:sz w:val="26"/>
          <w:szCs w:val="26"/>
          <w:shd w:val="clear" w:color="auto" w:fill="FFFFFF"/>
        </w:rPr>
        <w:t>Second</w:t>
      </w:r>
      <w:r w:rsidRPr="00EC1DB9">
        <w:rPr>
          <w:rFonts w:asciiTheme="majorHAnsi" w:hAnsiTheme="majorHAnsi" w:cs="Arial"/>
          <w:color w:val="000000"/>
          <w:sz w:val="24"/>
          <w:szCs w:val="24"/>
          <w:shd w:val="clear" w:color="auto" w:fill="FFFFFF"/>
        </w:rPr>
        <w:t xml:space="preserve"> clause state to mention state in which registered office of the proposed company will be situated example NCT of Delhi for Delhi or State of Haryana for Haryana etc.</w:t>
      </w:r>
    </w:p>
    <w:p w:rsidR="005C16A3" w:rsidRPr="00EC1DB9" w:rsidRDefault="005C16A3" w:rsidP="005C16A3">
      <w:pPr>
        <w:spacing w:after="0"/>
        <w:ind w:left="-180"/>
        <w:jc w:val="both"/>
        <w:rPr>
          <w:rFonts w:asciiTheme="majorHAnsi" w:hAnsiTheme="majorHAnsi" w:cs="Arial"/>
          <w:color w:val="000000"/>
          <w:sz w:val="24"/>
          <w:szCs w:val="24"/>
          <w:shd w:val="clear" w:color="auto" w:fill="FFFFFF"/>
        </w:rPr>
      </w:pPr>
    </w:p>
    <w:p w:rsidR="005C16A3" w:rsidRPr="00EC1DB9" w:rsidRDefault="005C16A3" w:rsidP="005C16A3">
      <w:pPr>
        <w:spacing w:after="0"/>
        <w:ind w:left="-180"/>
        <w:jc w:val="both"/>
        <w:rPr>
          <w:rFonts w:asciiTheme="majorHAnsi" w:hAnsiTheme="majorHAnsi" w:cs="Arial"/>
          <w:color w:val="000000"/>
          <w:sz w:val="24"/>
          <w:szCs w:val="24"/>
          <w:shd w:val="clear" w:color="auto" w:fill="FFFFFF"/>
        </w:rPr>
      </w:pPr>
      <w:r w:rsidRPr="005C16A3">
        <w:rPr>
          <w:rFonts w:ascii="Berlin Sans FB" w:hAnsi="Berlin Sans FB" w:cs="Arial"/>
          <w:color w:val="000000"/>
          <w:sz w:val="24"/>
          <w:szCs w:val="24"/>
          <w:shd w:val="clear" w:color="auto" w:fill="FFFFFF"/>
        </w:rPr>
        <w:t>Third</w:t>
      </w:r>
      <w:r w:rsidRPr="00EC1DB9">
        <w:rPr>
          <w:rFonts w:asciiTheme="majorHAnsi" w:hAnsiTheme="majorHAnsi" w:cs="Arial"/>
          <w:color w:val="000000"/>
          <w:sz w:val="24"/>
          <w:szCs w:val="24"/>
          <w:shd w:val="clear" w:color="auto" w:fill="FFFFFF"/>
        </w:rPr>
        <w:t xml:space="preserve"> clause of</w:t>
      </w:r>
      <w:proofErr w:type="gramStart"/>
      <w:r w:rsidRPr="00EC1DB9">
        <w:rPr>
          <w:rFonts w:asciiTheme="majorHAnsi" w:hAnsiTheme="majorHAnsi"/>
          <w:color w:val="000000"/>
          <w:sz w:val="24"/>
          <w:szCs w:val="24"/>
          <w:shd w:val="clear" w:color="auto" w:fill="FFFFFF"/>
        </w:rPr>
        <w:t> </w:t>
      </w:r>
      <w:r w:rsidRPr="00EC1DB9">
        <w:rPr>
          <w:rFonts w:asciiTheme="majorHAnsi" w:hAnsiTheme="majorHAnsi"/>
          <w:b/>
          <w:bCs/>
          <w:color w:val="000000"/>
          <w:sz w:val="24"/>
          <w:szCs w:val="24"/>
          <w:shd w:val="clear" w:color="auto" w:fill="FFFFFF"/>
        </w:rPr>
        <w:t xml:space="preserve"> MOA</w:t>
      </w:r>
      <w:proofErr w:type="gramEnd"/>
      <w:r w:rsidRPr="00EC1DB9">
        <w:rPr>
          <w:rFonts w:asciiTheme="majorHAnsi" w:hAnsiTheme="majorHAnsi"/>
          <w:color w:val="000000"/>
          <w:sz w:val="24"/>
          <w:szCs w:val="24"/>
          <w:shd w:val="clear" w:color="auto" w:fill="FFFFFF"/>
        </w:rPr>
        <w:t> </w:t>
      </w:r>
      <w:r w:rsidRPr="00EC1DB9">
        <w:rPr>
          <w:rFonts w:asciiTheme="majorHAnsi" w:hAnsiTheme="majorHAnsi" w:cs="Arial"/>
          <w:color w:val="000000"/>
          <w:sz w:val="24"/>
          <w:szCs w:val="24"/>
          <w:shd w:val="clear" w:color="auto" w:fill="FFFFFF"/>
        </w:rPr>
        <w:t xml:space="preserve">contains object of company i.e. </w:t>
      </w:r>
      <w:r>
        <w:rPr>
          <w:rFonts w:asciiTheme="majorHAnsi" w:hAnsiTheme="majorHAnsi" w:cs="Arial"/>
          <w:color w:val="000000"/>
          <w:sz w:val="24"/>
          <w:szCs w:val="24"/>
          <w:shd w:val="clear" w:color="auto" w:fill="FFFFFF"/>
        </w:rPr>
        <w:t>Main Objects for which company will Incorporate and Incidental Objects which will help company to attain Main Objects</w:t>
      </w:r>
      <w:r w:rsidRPr="00EC1DB9">
        <w:rPr>
          <w:rFonts w:asciiTheme="majorHAnsi" w:hAnsiTheme="majorHAnsi" w:cs="Arial"/>
          <w:color w:val="000000"/>
          <w:sz w:val="24"/>
          <w:szCs w:val="24"/>
          <w:shd w:val="clear" w:color="auto" w:fill="FFFFFF"/>
        </w:rPr>
        <w:t>.</w:t>
      </w:r>
    </w:p>
    <w:p w:rsidR="005C16A3" w:rsidRPr="00EC1DB9" w:rsidRDefault="005C16A3" w:rsidP="005C16A3">
      <w:pPr>
        <w:spacing w:after="0"/>
        <w:ind w:left="-180"/>
        <w:jc w:val="both"/>
        <w:rPr>
          <w:rFonts w:asciiTheme="majorHAnsi" w:hAnsiTheme="majorHAnsi" w:cs="Arial"/>
          <w:color w:val="000000"/>
          <w:sz w:val="24"/>
          <w:szCs w:val="24"/>
          <w:shd w:val="clear" w:color="auto" w:fill="FFFFFF"/>
        </w:rPr>
      </w:pPr>
    </w:p>
    <w:p w:rsidR="005C16A3" w:rsidRPr="00EC1DB9" w:rsidRDefault="005C16A3" w:rsidP="005C16A3">
      <w:pPr>
        <w:spacing w:after="0"/>
        <w:ind w:left="-180"/>
        <w:jc w:val="both"/>
        <w:rPr>
          <w:rFonts w:asciiTheme="majorHAnsi" w:hAnsiTheme="majorHAnsi" w:cs="Arial"/>
          <w:color w:val="000000"/>
          <w:sz w:val="24"/>
          <w:szCs w:val="24"/>
          <w:shd w:val="clear" w:color="auto" w:fill="FFFFFF"/>
        </w:rPr>
      </w:pPr>
      <w:r w:rsidRPr="00EC1DB9">
        <w:rPr>
          <w:rFonts w:asciiTheme="majorHAnsi" w:hAnsiTheme="majorHAnsi" w:cs="Arial"/>
          <w:color w:val="000000"/>
          <w:sz w:val="24"/>
          <w:szCs w:val="24"/>
          <w:shd w:val="clear" w:color="auto" w:fill="FFFFFF"/>
        </w:rPr>
        <w:t xml:space="preserve">Clause </w:t>
      </w:r>
      <w:r w:rsidR="00F57BD2" w:rsidRPr="00F57BD2">
        <w:rPr>
          <w:rFonts w:ascii="Berlin Sans FB" w:hAnsi="Berlin Sans FB" w:cs="Arial"/>
          <w:color w:val="000000"/>
          <w:sz w:val="24"/>
          <w:szCs w:val="24"/>
          <w:shd w:val="clear" w:color="auto" w:fill="FFFFFF"/>
        </w:rPr>
        <w:t>Four</w:t>
      </w:r>
      <w:r w:rsidR="00F57BD2" w:rsidRPr="00EC1DB9">
        <w:rPr>
          <w:rFonts w:asciiTheme="majorHAnsi" w:hAnsiTheme="majorHAnsi" w:cs="Arial"/>
          <w:color w:val="000000"/>
          <w:sz w:val="24"/>
          <w:szCs w:val="24"/>
          <w:shd w:val="clear" w:color="auto" w:fill="FFFFFF"/>
        </w:rPr>
        <w:t xml:space="preserve"> </w:t>
      </w:r>
      <w:r w:rsidRPr="00EC1DB9">
        <w:rPr>
          <w:rFonts w:asciiTheme="majorHAnsi" w:hAnsiTheme="majorHAnsi" w:cs="Arial"/>
          <w:color w:val="000000"/>
          <w:sz w:val="24"/>
          <w:szCs w:val="24"/>
          <w:shd w:val="clear" w:color="auto" w:fill="FFFFFF"/>
        </w:rPr>
        <w:t xml:space="preserve">of moa clearly mention </w:t>
      </w:r>
      <w:r w:rsidR="00F57BD2">
        <w:rPr>
          <w:rFonts w:asciiTheme="majorHAnsi" w:hAnsiTheme="majorHAnsi" w:cs="Arial"/>
          <w:color w:val="000000"/>
          <w:sz w:val="24"/>
          <w:szCs w:val="24"/>
          <w:shd w:val="clear" w:color="auto" w:fill="FFFFFF"/>
        </w:rPr>
        <w:t>Liability Clause of Company.</w:t>
      </w:r>
    </w:p>
    <w:p w:rsidR="005C16A3" w:rsidRDefault="00900DF2" w:rsidP="00F57BD2">
      <w:pPr>
        <w:spacing w:after="0"/>
        <w:ind w:left="-180"/>
        <w:jc w:val="both"/>
        <w:rPr>
          <w:rFonts w:asciiTheme="majorHAnsi" w:hAnsiTheme="majorHAnsi" w:cs="Arial"/>
          <w:color w:val="000000"/>
          <w:sz w:val="24"/>
          <w:szCs w:val="24"/>
          <w:shd w:val="clear" w:color="auto" w:fill="FFFFFF"/>
        </w:rPr>
      </w:pPr>
      <w:r w:rsidRPr="00EC1DB9">
        <w:rPr>
          <w:rFonts w:asciiTheme="majorHAnsi" w:hAnsiTheme="majorHAnsi" w:cs="Arial"/>
          <w:color w:val="000000"/>
          <w:sz w:val="24"/>
          <w:szCs w:val="24"/>
          <w:shd w:val="clear" w:color="auto" w:fill="FFFFFF"/>
        </w:rPr>
        <w:t xml:space="preserve">Clause </w:t>
      </w:r>
      <w:r w:rsidR="005C16A3" w:rsidRPr="00900DF2">
        <w:rPr>
          <w:rFonts w:ascii="Berlin Sans FB" w:hAnsi="Berlin Sans FB" w:cs="Arial"/>
          <w:color w:val="000000"/>
          <w:sz w:val="24"/>
          <w:szCs w:val="24"/>
          <w:shd w:val="clear" w:color="auto" w:fill="FFFFFF"/>
        </w:rPr>
        <w:t>Fifth</w:t>
      </w:r>
      <w:r w:rsidR="005C16A3" w:rsidRPr="00EC1DB9">
        <w:rPr>
          <w:rFonts w:asciiTheme="majorHAnsi" w:hAnsiTheme="majorHAnsi" w:cs="Arial"/>
          <w:color w:val="000000"/>
          <w:sz w:val="24"/>
          <w:szCs w:val="24"/>
          <w:shd w:val="clear" w:color="auto" w:fill="FFFFFF"/>
        </w:rPr>
        <w:t xml:space="preserve"> of </w:t>
      </w:r>
      <w:r w:rsidR="00F57BD2">
        <w:rPr>
          <w:rFonts w:asciiTheme="majorHAnsi" w:hAnsiTheme="majorHAnsi" w:cs="Arial"/>
          <w:color w:val="000000"/>
          <w:sz w:val="24"/>
          <w:szCs w:val="24"/>
          <w:shd w:val="clear" w:color="auto" w:fill="FFFFFF"/>
        </w:rPr>
        <w:t xml:space="preserve">MOA </w:t>
      </w:r>
      <w:proofErr w:type="gramStart"/>
      <w:r w:rsidR="00F57BD2">
        <w:rPr>
          <w:rFonts w:asciiTheme="majorHAnsi" w:hAnsiTheme="majorHAnsi" w:cs="Arial"/>
          <w:color w:val="000000"/>
          <w:sz w:val="24"/>
          <w:szCs w:val="24"/>
          <w:shd w:val="clear" w:color="auto" w:fill="FFFFFF"/>
        </w:rPr>
        <w:t>contain</w:t>
      </w:r>
      <w:proofErr w:type="gramEnd"/>
      <w:r w:rsidR="00F57BD2">
        <w:rPr>
          <w:rFonts w:asciiTheme="majorHAnsi" w:hAnsiTheme="majorHAnsi" w:cs="Arial"/>
          <w:color w:val="000000"/>
          <w:sz w:val="24"/>
          <w:szCs w:val="24"/>
          <w:shd w:val="clear" w:color="auto" w:fill="FFFFFF"/>
        </w:rPr>
        <w:t xml:space="preserve"> the Authorized Capital of the Company</w:t>
      </w:r>
      <w:r>
        <w:rPr>
          <w:rFonts w:asciiTheme="majorHAnsi" w:hAnsiTheme="majorHAnsi" w:cs="Arial"/>
          <w:color w:val="000000"/>
          <w:sz w:val="24"/>
          <w:szCs w:val="24"/>
          <w:shd w:val="clear" w:color="auto" w:fill="FFFFFF"/>
        </w:rPr>
        <w:t>.</w:t>
      </w:r>
    </w:p>
    <w:p w:rsidR="00900DF2" w:rsidRDefault="00900DF2" w:rsidP="00900DF2">
      <w:pPr>
        <w:spacing w:after="0"/>
        <w:ind w:left="-180"/>
        <w:jc w:val="both"/>
        <w:rPr>
          <w:rFonts w:asciiTheme="majorHAnsi" w:hAnsiTheme="majorHAnsi" w:cs="Arial"/>
          <w:color w:val="000000"/>
          <w:sz w:val="24"/>
          <w:szCs w:val="24"/>
          <w:shd w:val="clear" w:color="auto" w:fill="FFFFFF"/>
        </w:rPr>
      </w:pPr>
      <w:r w:rsidRPr="00EC1DB9">
        <w:rPr>
          <w:rFonts w:asciiTheme="majorHAnsi" w:hAnsiTheme="majorHAnsi" w:cs="Arial"/>
          <w:color w:val="000000"/>
          <w:sz w:val="24"/>
          <w:szCs w:val="24"/>
          <w:shd w:val="clear" w:color="auto" w:fill="FFFFFF"/>
        </w:rPr>
        <w:t xml:space="preserve">Clause </w:t>
      </w:r>
      <w:r>
        <w:rPr>
          <w:rFonts w:ascii="Berlin Sans FB" w:hAnsi="Berlin Sans FB" w:cs="Arial"/>
          <w:color w:val="000000"/>
          <w:sz w:val="24"/>
          <w:szCs w:val="24"/>
          <w:shd w:val="clear" w:color="auto" w:fill="FFFFFF"/>
        </w:rPr>
        <w:t>Sixth</w:t>
      </w:r>
      <w:r w:rsidRPr="00EC1DB9">
        <w:rPr>
          <w:rFonts w:asciiTheme="majorHAnsi" w:hAnsiTheme="majorHAnsi" w:cs="Arial"/>
          <w:color w:val="000000"/>
          <w:sz w:val="24"/>
          <w:szCs w:val="24"/>
          <w:shd w:val="clear" w:color="auto" w:fill="FFFFFF"/>
        </w:rPr>
        <w:t xml:space="preserve"> of </w:t>
      </w:r>
      <w:r>
        <w:rPr>
          <w:rFonts w:asciiTheme="majorHAnsi" w:hAnsiTheme="majorHAnsi" w:cs="Arial"/>
          <w:color w:val="000000"/>
          <w:sz w:val="24"/>
          <w:szCs w:val="24"/>
          <w:shd w:val="clear" w:color="auto" w:fill="FFFFFF"/>
        </w:rPr>
        <w:t xml:space="preserve">MOA </w:t>
      </w:r>
      <w:proofErr w:type="gramStart"/>
      <w:r>
        <w:rPr>
          <w:rFonts w:asciiTheme="majorHAnsi" w:hAnsiTheme="majorHAnsi" w:cs="Arial"/>
          <w:color w:val="000000"/>
          <w:sz w:val="24"/>
          <w:szCs w:val="24"/>
          <w:shd w:val="clear" w:color="auto" w:fill="FFFFFF"/>
        </w:rPr>
        <w:t>contain</w:t>
      </w:r>
      <w:proofErr w:type="gramEnd"/>
      <w:r>
        <w:rPr>
          <w:rFonts w:asciiTheme="majorHAnsi" w:hAnsiTheme="majorHAnsi" w:cs="Arial"/>
          <w:color w:val="000000"/>
          <w:sz w:val="24"/>
          <w:szCs w:val="24"/>
          <w:shd w:val="clear" w:color="auto" w:fill="FFFFFF"/>
        </w:rPr>
        <w:t xml:space="preserve"> the Subscription Cla</w:t>
      </w:r>
      <w:r w:rsidR="00912331">
        <w:rPr>
          <w:rFonts w:asciiTheme="majorHAnsi" w:hAnsiTheme="majorHAnsi" w:cs="Arial"/>
          <w:color w:val="000000"/>
          <w:sz w:val="24"/>
          <w:szCs w:val="24"/>
          <w:shd w:val="clear" w:color="auto" w:fill="FFFFFF"/>
        </w:rPr>
        <w:t>us</w:t>
      </w:r>
      <w:r>
        <w:rPr>
          <w:rFonts w:asciiTheme="majorHAnsi" w:hAnsiTheme="majorHAnsi" w:cs="Arial"/>
          <w:color w:val="000000"/>
          <w:sz w:val="24"/>
          <w:szCs w:val="24"/>
          <w:shd w:val="clear" w:color="auto" w:fill="FFFFFF"/>
        </w:rPr>
        <w:t>e.</w:t>
      </w:r>
    </w:p>
    <w:p w:rsidR="00643EDC" w:rsidRPr="00220247" w:rsidRDefault="00643EDC" w:rsidP="00643EDC">
      <w:pPr>
        <w:pStyle w:val="ListParagraph"/>
        <w:numPr>
          <w:ilvl w:val="0"/>
          <w:numId w:val="13"/>
        </w:numPr>
        <w:autoSpaceDE w:val="0"/>
        <w:autoSpaceDN w:val="0"/>
        <w:adjustRightInd w:val="0"/>
        <w:spacing w:after="0" w:line="240" w:lineRule="auto"/>
        <w:jc w:val="both"/>
        <w:rPr>
          <w:rFonts w:ascii="Arial" w:hAnsi="Arial" w:cs="Arial"/>
          <w:color w:val="3E433E"/>
          <w:sz w:val="21"/>
          <w:szCs w:val="21"/>
        </w:rPr>
      </w:pPr>
      <w:r w:rsidRPr="00C64BA7">
        <w:rPr>
          <w:rFonts w:ascii="Arial" w:hAnsi="Arial" w:cs="Arial"/>
          <w:color w:val="3E433E"/>
          <w:sz w:val="21"/>
          <w:szCs w:val="21"/>
        </w:rPr>
        <w:t>Subscribers Clause will have to take into consideration</w:t>
      </w:r>
      <w:r>
        <w:rPr>
          <w:rFonts w:ascii="Arial" w:hAnsi="Arial" w:cs="Arial"/>
          <w:color w:val="3E433E"/>
          <w:sz w:val="21"/>
          <w:szCs w:val="21"/>
        </w:rPr>
        <w:t xml:space="preserve"> and mention following</w:t>
      </w:r>
      <w:r w:rsidRPr="00220247">
        <w:rPr>
          <w:rFonts w:ascii="Arial" w:hAnsi="Arial" w:cs="Arial"/>
          <w:color w:val="3E433E"/>
          <w:sz w:val="21"/>
          <w:szCs w:val="21"/>
        </w:rPr>
        <w:t xml:space="preserve">. </w:t>
      </w:r>
    </w:p>
    <w:p w:rsidR="00643EDC" w:rsidRPr="00643EDC" w:rsidRDefault="00643EDC" w:rsidP="00643EDC">
      <w:pPr>
        <w:pStyle w:val="ListParagraph"/>
        <w:numPr>
          <w:ilvl w:val="0"/>
          <w:numId w:val="14"/>
        </w:numPr>
        <w:autoSpaceDE w:val="0"/>
        <w:autoSpaceDN w:val="0"/>
        <w:adjustRightInd w:val="0"/>
        <w:spacing w:after="0" w:line="330" w:lineRule="atLeast"/>
        <w:ind w:left="360"/>
        <w:jc w:val="both"/>
        <w:rPr>
          <w:rFonts w:ascii="Arial" w:hAnsi="Arial" w:cs="Arial"/>
          <w:color w:val="3E433E"/>
        </w:rPr>
      </w:pPr>
      <w:r w:rsidRPr="00643EDC">
        <w:rPr>
          <w:rFonts w:ascii="Arial" w:hAnsi="Arial" w:cs="Arial"/>
          <w:color w:val="3E433E"/>
        </w:rPr>
        <w:t>Name</w:t>
      </w:r>
      <w:r w:rsidRPr="00643EDC">
        <w:rPr>
          <w:rFonts w:ascii="Arial" w:hAnsi="Arial" w:cs="Arial"/>
          <w:color w:val="3E433E"/>
        </w:rPr>
        <w:tab/>
      </w:r>
      <w:r w:rsidRPr="00643EDC">
        <w:rPr>
          <w:rFonts w:ascii="Arial" w:hAnsi="Arial" w:cs="Arial"/>
          <w:color w:val="3E433E"/>
        </w:rPr>
        <w:tab/>
      </w:r>
      <w:r w:rsidRPr="00643EDC">
        <w:rPr>
          <w:rFonts w:ascii="Arial" w:hAnsi="Arial" w:cs="Arial"/>
          <w:color w:val="3E433E"/>
        </w:rPr>
        <w:tab/>
      </w:r>
      <w:r w:rsidRPr="00643EDC">
        <w:rPr>
          <w:rFonts w:ascii="Arial" w:hAnsi="Arial" w:cs="Arial"/>
          <w:color w:val="3E433E"/>
        </w:rPr>
        <w:tab/>
      </w:r>
      <w:r w:rsidRPr="00643EDC">
        <w:rPr>
          <w:rFonts w:ascii="Arial" w:hAnsi="Arial" w:cs="Arial"/>
          <w:color w:val="3E433E"/>
        </w:rPr>
        <w:tab/>
      </w:r>
      <w:r>
        <w:rPr>
          <w:rFonts w:ascii="Arial" w:hAnsi="Arial" w:cs="Arial"/>
          <w:color w:val="3E433E"/>
        </w:rPr>
        <w:t xml:space="preserve">ii. </w:t>
      </w:r>
      <w:r w:rsidRPr="00643EDC">
        <w:rPr>
          <w:rFonts w:ascii="Arial" w:hAnsi="Arial" w:cs="Arial"/>
          <w:color w:val="3E433E"/>
        </w:rPr>
        <w:t>Fathers name</w:t>
      </w:r>
    </w:p>
    <w:p w:rsidR="00643EDC" w:rsidRPr="00643EDC" w:rsidRDefault="00643EDC" w:rsidP="00643EDC">
      <w:pPr>
        <w:pStyle w:val="ListParagraph"/>
        <w:numPr>
          <w:ilvl w:val="0"/>
          <w:numId w:val="26"/>
        </w:numPr>
        <w:autoSpaceDE w:val="0"/>
        <w:autoSpaceDN w:val="0"/>
        <w:adjustRightInd w:val="0"/>
        <w:spacing w:after="0" w:line="330" w:lineRule="atLeast"/>
        <w:ind w:left="1260"/>
        <w:jc w:val="both"/>
        <w:rPr>
          <w:rFonts w:ascii="Arial" w:hAnsi="Arial" w:cs="Arial"/>
          <w:color w:val="3E433E"/>
        </w:rPr>
      </w:pPr>
      <w:r w:rsidRPr="00643EDC">
        <w:rPr>
          <w:rFonts w:ascii="Arial" w:hAnsi="Arial" w:cs="Arial"/>
          <w:color w:val="3E433E"/>
        </w:rPr>
        <w:t>Occupation</w:t>
      </w:r>
      <w:r>
        <w:rPr>
          <w:rFonts w:ascii="Arial" w:hAnsi="Arial" w:cs="Arial"/>
          <w:color w:val="3E433E"/>
        </w:rPr>
        <w:tab/>
      </w:r>
      <w:r>
        <w:rPr>
          <w:rFonts w:ascii="Arial" w:hAnsi="Arial" w:cs="Arial"/>
          <w:color w:val="3E433E"/>
        </w:rPr>
        <w:tab/>
      </w:r>
      <w:r>
        <w:rPr>
          <w:rFonts w:ascii="Arial" w:hAnsi="Arial" w:cs="Arial"/>
          <w:color w:val="3E433E"/>
        </w:rPr>
        <w:tab/>
      </w:r>
      <w:r>
        <w:rPr>
          <w:rFonts w:ascii="Arial" w:hAnsi="Arial" w:cs="Arial"/>
          <w:color w:val="3E433E"/>
        </w:rPr>
        <w:tab/>
      </w:r>
      <w:proofErr w:type="gramStart"/>
      <w:r>
        <w:rPr>
          <w:rFonts w:ascii="Arial" w:hAnsi="Arial" w:cs="Arial"/>
          <w:color w:val="3E433E"/>
        </w:rPr>
        <w:t>iv</w:t>
      </w:r>
      <w:proofErr w:type="gramEnd"/>
      <w:r>
        <w:rPr>
          <w:rFonts w:ascii="Arial" w:hAnsi="Arial" w:cs="Arial"/>
          <w:color w:val="3E433E"/>
        </w:rPr>
        <w:t xml:space="preserve">. </w:t>
      </w:r>
      <w:r w:rsidRPr="00643EDC">
        <w:rPr>
          <w:rFonts w:ascii="Arial" w:hAnsi="Arial" w:cs="Arial"/>
          <w:color w:val="3E433E"/>
        </w:rPr>
        <w:t>Resident Address</w:t>
      </w:r>
    </w:p>
    <w:p w:rsidR="00643EDC" w:rsidRPr="00643EDC" w:rsidRDefault="00643EDC" w:rsidP="00643EDC">
      <w:pPr>
        <w:pStyle w:val="ListParagraph"/>
        <w:numPr>
          <w:ilvl w:val="0"/>
          <w:numId w:val="27"/>
        </w:numPr>
        <w:autoSpaceDE w:val="0"/>
        <w:autoSpaceDN w:val="0"/>
        <w:adjustRightInd w:val="0"/>
        <w:spacing w:after="0" w:line="330" w:lineRule="atLeast"/>
        <w:ind w:left="2430" w:hanging="360"/>
        <w:jc w:val="both"/>
        <w:rPr>
          <w:rFonts w:ascii="Arial" w:hAnsi="Arial" w:cs="Arial"/>
          <w:color w:val="3E433E"/>
          <w:sz w:val="21"/>
          <w:szCs w:val="21"/>
        </w:rPr>
      </w:pPr>
      <w:r w:rsidRPr="00643EDC">
        <w:rPr>
          <w:rFonts w:ascii="Arial" w:hAnsi="Arial" w:cs="Arial"/>
          <w:color w:val="3E433E"/>
        </w:rPr>
        <w:t>Share subscribed</w:t>
      </w:r>
      <w:r>
        <w:rPr>
          <w:rFonts w:ascii="Arial" w:hAnsi="Arial" w:cs="Arial"/>
          <w:color w:val="3E433E"/>
        </w:rPr>
        <w:t xml:space="preserve">          </w:t>
      </w:r>
      <w:r>
        <w:rPr>
          <w:rFonts w:ascii="Arial" w:hAnsi="Arial" w:cs="Arial"/>
          <w:color w:val="3E433E"/>
        </w:rPr>
        <w:tab/>
      </w:r>
      <w:r>
        <w:rPr>
          <w:rFonts w:ascii="Arial" w:hAnsi="Arial" w:cs="Arial"/>
          <w:color w:val="3E433E"/>
        </w:rPr>
        <w:tab/>
      </w:r>
      <w:proofErr w:type="gramStart"/>
      <w:r>
        <w:rPr>
          <w:rFonts w:ascii="Arial" w:hAnsi="Arial" w:cs="Arial"/>
          <w:color w:val="3E433E"/>
        </w:rPr>
        <w:t>vi</w:t>
      </w:r>
      <w:proofErr w:type="gramEnd"/>
      <w:r>
        <w:rPr>
          <w:rFonts w:ascii="Arial" w:hAnsi="Arial" w:cs="Arial"/>
          <w:color w:val="3E433E"/>
        </w:rPr>
        <w:t xml:space="preserve">.  </w:t>
      </w:r>
      <w:r w:rsidRPr="00643EDC">
        <w:rPr>
          <w:rFonts w:ascii="Arial" w:hAnsi="Arial" w:cs="Arial"/>
          <w:color w:val="3E433E"/>
        </w:rPr>
        <w:t>Affix one</w:t>
      </w:r>
      <w:r w:rsidRPr="00643EDC">
        <w:rPr>
          <w:rFonts w:ascii="Arial" w:hAnsi="Arial" w:cs="Arial"/>
          <w:color w:val="3E433E"/>
          <w:sz w:val="21"/>
          <w:szCs w:val="21"/>
        </w:rPr>
        <w:t xml:space="preserve"> Passport Size Photo </w:t>
      </w:r>
    </w:p>
    <w:p w:rsidR="00643EDC" w:rsidRDefault="00643EDC" w:rsidP="00643EDC">
      <w:pPr>
        <w:pStyle w:val="ListParagraph"/>
        <w:numPr>
          <w:ilvl w:val="0"/>
          <w:numId w:val="28"/>
        </w:numPr>
        <w:autoSpaceDE w:val="0"/>
        <w:autoSpaceDN w:val="0"/>
        <w:adjustRightInd w:val="0"/>
        <w:spacing w:after="0" w:line="330" w:lineRule="atLeast"/>
        <w:jc w:val="both"/>
        <w:rPr>
          <w:rFonts w:ascii="Arial" w:hAnsi="Arial" w:cs="Arial"/>
          <w:color w:val="3E433E"/>
          <w:sz w:val="21"/>
          <w:szCs w:val="21"/>
        </w:rPr>
      </w:pPr>
      <w:r>
        <w:rPr>
          <w:rFonts w:ascii="Arial" w:hAnsi="Arial" w:cs="Arial"/>
          <w:color w:val="3E433E"/>
          <w:sz w:val="21"/>
          <w:szCs w:val="21"/>
        </w:rPr>
        <w:t>Signed in given colloum.</w:t>
      </w:r>
    </w:p>
    <w:p w:rsidR="00643EDC" w:rsidRDefault="00643EDC" w:rsidP="00643EDC">
      <w:pPr>
        <w:pStyle w:val="ListParagraph"/>
        <w:autoSpaceDE w:val="0"/>
        <w:autoSpaceDN w:val="0"/>
        <w:adjustRightInd w:val="0"/>
        <w:spacing w:after="0" w:line="330" w:lineRule="atLeast"/>
        <w:ind w:left="1290"/>
        <w:jc w:val="both"/>
        <w:rPr>
          <w:rFonts w:ascii="Arial" w:hAnsi="Arial" w:cs="Arial"/>
          <w:color w:val="3E433E"/>
          <w:sz w:val="21"/>
          <w:szCs w:val="21"/>
        </w:rPr>
      </w:pPr>
    </w:p>
    <w:p w:rsidR="001E1AF2" w:rsidRDefault="001E1AF2" w:rsidP="001E1AF2">
      <w:pPr>
        <w:pStyle w:val="ListParagraph"/>
        <w:autoSpaceDE w:val="0"/>
        <w:autoSpaceDN w:val="0"/>
        <w:adjustRightInd w:val="0"/>
        <w:spacing w:after="0" w:line="240" w:lineRule="auto"/>
        <w:ind w:left="-180" w:right="-540"/>
        <w:jc w:val="both"/>
        <w:rPr>
          <w:rFonts w:asciiTheme="majorHAnsi" w:hAnsiTheme="majorHAnsi" w:cs="Arial"/>
          <w:b/>
          <w:sz w:val="24"/>
          <w:szCs w:val="24"/>
          <w:u w:val="single"/>
        </w:rPr>
      </w:pPr>
      <w:r w:rsidRPr="00FB6D06">
        <w:rPr>
          <w:rFonts w:asciiTheme="majorHAnsi" w:hAnsiTheme="majorHAnsi"/>
          <w:b/>
          <w:sz w:val="24"/>
          <w:szCs w:val="24"/>
          <w:u w:val="single"/>
        </w:rPr>
        <w:t>Signing of MOA &amp; AOA:</w:t>
      </w:r>
      <w:r w:rsidRPr="00FB6D06">
        <w:rPr>
          <w:rFonts w:asciiTheme="majorHAnsi" w:hAnsiTheme="majorHAnsi"/>
          <w:b/>
          <w:sz w:val="24"/>
          <w:szCs w:val="24"/>
        </w:rPr>
        <w:t xml:space="preserve"> - </w:t>
      </w:r>
      <w:r w:rsidRPr="00FB6D06">
        <w:rPr>
          <w:rFonts w:asciiTheme="majorHAnsi" w:hAnsiTheme="majorHAnsi"/>
          <w:sz w:val="24"/>
          <w:szCs w:val="24"/>
        </w:rPr>
        <w:t xml:space="preserve">The MOA &amp; AOA should be signed by </w:t>
      </w:r>
      <w:proofErr w:type="gramStart"/>
      <w:r w:rsidRPr="00FB6D06">
        <w:rPr>
          <w:rFonts w:asciiTheme="majorHAnsi" w:hAnsiTheme="majorHAnsi"/>
          <w:sz w:val="24"/>
          <w:szCs w:val="24"/>
        </w:rPr>
        <w:t>Subscribers(</w:t>
      </w:r>
      <w:proofErr w:type="gramEnd"/>
      <w:r w:rsidRPr="00FB6D06">
        <w:rPr>
          <w:rFonts w:asciiTheme="majorHAnsi" w:hAnsiTheme="majorHAnsi"/>
          <w:sz w:val="24"/>
          <w:szCs w:val="24"/>
        </w:rPr>
        <w:t xml:space="preserve">Section7(1)(a)), who shall add their </w:t>
      </w:r>
      <w:r>
        <w:rPr>
          <w:rFonts w:asciiTheme="majorHAnsi" w:hAnsiTheme="majorHAnsi"/>
          <w:sz w:val="24"/>
          <w:szCs w:val="24"/>
        </w:rPr>
        <w:t xml:space="preserve">photo, </w:t>
      </w:r>
      <w:r w:rsidRPr="00FB6D06">
        <w:rPr>
          <w:rFonts w:asciiTheme="majorHAnsi" w:hAnsiTheme="majorHAnsi"/>
          <w:sz w:val="24"/>
          <w:szCs w:val="24"/>
        </w:rPr>
        <w:t>name, address, occupation in presence of at least 1 witness</w:t>
      </w:r>
      <w:r>
        <w:rPr>
          <w:rFonts w:asciiTheme="majorHAnsi" w:hAnsiTheme="majorHAnsi"/>
          <w:sz w:val="24"/>
          <w:szCs w:val="24"/>
        </w:rPr>
        <w:t>:</w:t>
      </w:r>
      <w:r w:rsidRPr="00FB6D06">
        <w:rPr>
          <w:rFonts w:asciiTheme="majorHAnsi" w:hAnsiTheme="majorHAnsi"/>
          <w:sz w:val="24"/>
          <w:szCs w:val="24"/>
        </w:rPr>
        <w:t xml:space="preserve"> </w:t>
      </w:r>
    </w:p>
    <w:p w:rsidR="001E1AF2" w:rsidRPr="00FE6ABB" w:rsidRDefault="001E1AF2" w:rsidP="001E1AF2">
      <w:pPr>
        <w:autoSpaceDE w:val="0"/>
        <w:autoSpaceDN w:val="0"/>
        <w:adjustRightInd w:val="0"/>
        <w:spacing w:after="0" w:line="330" w:lineRule="atLeast"/>
        <w:jc w:val="both"/>
        <w:rPr>
          <w:rFonts w:asciiTheme="majorHAnsi" w:hAnsiTheme="majorHAnsi" w:cs="Arial"/>
          <w:b/>
          <w:sz w:val="24"/>
          <w:szCs w:val="24"/>
          <w:u w:val="single"/>
        </w:rPr>
      </w:pPr>
      <w:r w:rsidRPr="00FE6ABB">
        <w:rPr>
          <w:rFonts w:asciiTheme="majorHAnsi" w:hAnsiTheme="majorHAnsi" w:cs="Arial"/>
          <w:b/>
          <w:sz w:val="24"/>
          <w:szCs w:val="24"/>
          <w:u w:val="single"/>
        </w:rPr>
        <w:t>One person who will act as witness and will sign in the witness column and mention:</w:t>
      </w:r>
    </w:p>
    <w:p w:rsidR="001E1AF2" w:rsidRPr="00FE6ABB" w:rsidRDefault="001E1AF2" w:rsidP="001E1AF2">
      <w:pPr>
        <w:autoSpaceDE w:val="0"/>
        <w:autoSpaceDN w:val="0"/>
        <w:adjustRightInd w:val="0"/>
        <w:spacing w:after="0" w:line="330" w:lineRule="atLeast"/>
        <w:jc w:val="both"/>
        <w:rPr>
          <w:rFonts w:asciiTheme="majorHAnsi" w:hAnsiTheme="majorHAnsi" w:cs="Arial"/>
          <w:sz w:val="24"/>
          <w:szCs w:val="24"/>
          <w:u w:val="single"/>
        </w:rPr>
      </w:pPr>
      <w:r w:rsidRPr="00FE6ABB">
        <w:rPr>
          <w:rFonts w:asciiTheme="majorHAnsi" w:hAnsiTheme="majorHAnsi" w:cs="Arial"/>
          <w:sz w:val="24"/>
          <w:szCs w:val="24"/>
          <w:u w:val="single"/>
        </w:rPr>
        <w:t>“I hereby witnessed that subscribers signed in my presence on Date____________, at ___________.further I have verified their identity details (Through ID</w:t>
      </w:r>
      <w:proofErr w:type="gramStart"/>
      <w:r w:rsidRPr="00FE6ABB">
        <w:rPr>
          <w:rFonts w:asciiTheme="majorHAnsi" w:hAnsiTheme="majorHAnsi" w:cs="Arial"/>
          <w:sz w:val="24"/>
          <w:szCs w:val="24"/>
          <w:u w:val="single"/>
        </w:rPr>
        <w:t>)for</w:t>
      </w:r>
      <w:proofErr w:type="gramEnd"/>
      <w:r w:rsidRPr="00FE6ABB">
        <w:rPr>
          <w:rFonts w:asciiTheme="majorHAnsi" w:hAnsiTheme="majorHAnsi" w:cs="Arial"/>
          <w:sz w:val="24"/>
          <w:szCs w:val="24"/>
          <w:u w:val="single"/>
        </w:rPr>
        <w:t xml:space="preserve"> their identification satisfy myself of their identification particular as filled in”</w:t>
      </w:r>
    </w:p>
    <w:p w:rsidR="001E1AF2" w:rsidRPr="00FE6ABB" w:rsidRDefault="001E1AF2" w:rsidP="001E1AF2">
      <w:pPr>
        <w:autoSpaceDE w:val="0"/>
        <w:autoSpaceDN w:val="0"/>
        <w:adjustRightInd w:val="0"/>
        <w:spacing w:after="0" w:line="330" w:lineRule="atLeast"/>
        <w:jc w:val="both"/>
        <w:rPr>
          <w:rFonts w:asciiTheme="majorHAnsi" w:hAnsiTheme="majorHAnsi" w:cs="Arial"/>
          <w:sz w:val="24"/>
          <w:szCs w:val="24"/>
        </w:rPr>
      </w:pPr>
      <w:r w:rsidRPr="00FE6ABB">
        <w:rPr>
          <w:rFonts w:asciiTheme="majorHAnsi" w:hAnsiTheme="majorHAnsi" w:cs="Arial"/>
          <w:sz w:val="24"/>
          <w:szCs w:val="24"/>
        </w:rPr>
        <w:t>Below this witness must mention:</w:t>
      </w:r>
    </w:p>
    <w:p w:rsidR="001E1AF2" w:rsidRPr="00FE6ABB" w:rsidRDefault="001E1AF2" w:rsidP="001E1AF2">
      <w:pPr>
        <w:pStyle w:val="ListParagraph"/>
        <w:numPr>
          <w:ilvl w:val="0"/>
          <w:numId w:val="15"/>
        </w:numPr>
        <w:autoSpaceDE w:val="0"/>
        <w:autoSpaceDN w:val="0"/>
        <w:adjustRightInd w:val="0"/>
        <w:spacing w:after="0" w:line="330" w:lineRule="atLeast"/>
        <w:jc w:val="both"/>
        <w:rPr>
          <w:rFonts w:asciiTheme="majorHAnsi" w:hAnsiTheme="majorHAnsi" w:cs="Arial"/>
          <w:sz w:val="24"/>
          <w:szCs w:val="24"/>
        </w:rPr>
      </w:pPr>
      <w:r w:rsidRPr="00FE6ABB">
        <w:rPr>
          <w:rFonts w:asciiTheme="majorHAnsi" w:hAnsiTheme="majorHAnsi" w:cs="Arial"/>
          <w:sz w:val="24"/>
          <w:szCs w:val="24"/>
        </w:rPr>
        <w:t>Name</w:t>
      </w:r>
    </w:p>
    <w:p w:rsidR="001E1AF2" w:rsidRPr="00FE6ABB" w:rsidRDefault="001E1AF2" w:rsidP="001E1AF2">
      <w:pPr>
        <w:pStyle w:val="ListParagraph"/>
        <w:numPr>
          <w:ilvl w:val="0"/>
          <w:numId w:val="15"/>
        </w:numPr>
        <w:autoSpaceDE w:val="0"/>
        <w:autoSpaceDN w:val="0"/>
        <w:adjustRightInd w:val="0"/>
        <w:spacing w:after="0" w:line="330" w:lineRule="atLeast"/>
        <w:jc w:val="both"/>
        <w:rPr>
          <w:rFonts w:asciiTheme="majorHAnsi" w:hAnsiTheme="majorHAnsi" w:cs="Arial"/>
          <w:sz w:val="24"/>
          <w:szCs w:val="24"/>
        </w:rPr>
      </w:pPr>
      <w:r w:rsidRPr="00FE6ABB">
        <w:rPr>
          <w:rFonts w:asciiTheme="majorHAnsi" w:hAnsiTheme="majorHAnsi" w:cs="Arial"/>
          <w:sz w:val="24"/>
          <w:szCs w:val="24"/>
        </w:rPr>
        <w:t>Address</w:t>
      </w:r>
    </w:p>
    <w:p w:rsidR="001E1AF2" w:rsidRPr="00FE6ABB" w:rsidRDefault="001E1AF2" w:rsidP="001E1AF2">
      <w:pPr>
        <w:pStyle w:val="ListParagraph"/>
        <w:numPr>
          <w:ilvl w:val="0"/>
          <w:numId w:val="15"/>
        </w:numPr>
        <w:autoSpaceDE w:val="0"/>
        <w:autoSpaceDN w:val="0"/>
        <w:adjustRightInd w:val="0"/>
        <w:spacing w:after="0" w:line="330" w:lineRule="atLeast"/>
        <w:jc w:val="both"/>
        <w:rPr>
          <w:rFonts w:asciiTheme="majorHAnsi" w:hAnsiTheme="majorHAnsi" w:cs="Arial"/>
          <w:sz w:val="24"/>
          <w:szCs w:val="24"/>
        </w:rPr>
      </w:pPr>
      <w:r w:rsidRPr="00FE6ABB">
        <w:rPr>
          <w:rFonts w:asciiTheme="majorHAnsi" w:hAnsiTheme="majorHAnsi" w:cs="Arial"/>
          <w:sz w:val="24"/>
          <w:szCs w:val="24"/>
        </w:rPr>
        <w:t>Description</w:t>
      </w:r>
    </w:p>
    <w:p w:rsidR="001E1AF2" w:rsidRPr="00FE6ABB" w:rsidRDefault="001E1AF2" w:rsidP="001E1AF2">
      <w:pPr>
        <w:pStyle w:val="ListParagraph"/>
        <w:numPr>
          <w:ilvl w:val="0"/>
          <w:numId w:val="15"/>
        </w:numPr>
        <w:autoSpaceDE w:val="0"/>
        <w:autoSpaceDN w:val="0"/>
        <w:adjustRightInd w:val="0"/>
        <w:spacing w:after="0" w:line="330" w:lineRule="atLeast"/>
        <w:jc w:val="both"/>
        <w:rPr>
          <w:rFonts w:asciiTheme="majorHAnsi" w:hAnsiTheme="majorHAnsi" w:cs="Arial"/>
          <w:sz w:val="24"/>
          <w:szCs w:val="24"/>
        </w:rPr>
      </w:pPr>
      <w:r w:rsidRPr="00FE6ABB">
        <w:rPr>
          <w:rFonts w:asciiTheme="majorHAnsi" w:hAnsiTheme="majorHAnsi" w:cs="Arial"/>
          <w:sz w:val="24"/>
          <w:szCs w:val="24"/>
        </w:rPr>
        <w:t>Signature</w:t>
      </w:r>
    </w:p>
    <w:p w:rsidR="00643EDC" w:rsidRPr="00EC1DB9" w:rsidRDefault="00643EDC" w:rsidP="00900DF2">
      <w:pPr>
        <w:spacing w:after="0"/>
        <w:ind w:left="-180"/>
        <w:jc w:val="both"/>
        <w:rPr>
          <w:rFonts w:asciiTheme="majorHAnsi" w:hAnsiTheme="majorHAnsi" w:cs="Arial"/>
          <w:color w:val="000000"/>
          <w:sz w:val="24"/>
          <w:szCs w:val="24"/>
          <w:shd w:val="clear" w:color="auto" w:fill="FFFFFF"/>
        </w:rPr>
      </w:pPr>
    </w:p>
    <w:p w:rsidR="00A85D43" w:rsidRPr="001E1AF2" w:rsidRDefault="00A85D43" w:rsidP="00A85D43">
      <w:pPr>
        <w:autoSpaceDE w:val="0"/>
        <w:autoSpaceDN w:val="0"/>
        <w:adjustRightInd w:val="0"/>
        <w:spacing w:after="0" w:line="240" w:lineRule="auto"/>
        <w:jc w:val="both"/>
        <w:rPr>
          <w:rFonts w:asciiTheme="majorHAnsi" w:hAnsiTheme="majorHAnsi"/>
          <w:sz w:val="24"/>
          <w:szCs w:val="24"/>
        </w:rPr>
      </w:pPr>
      <w:r w:rsidRPr="001E1AF2">
        <w:rPr>
          <w:rFonts w:asciiTheme="majorHAnsi" w:hAnsiTheme="majorHAnsi"/>
          <w:sz w:val="24"/>
          <w:szCs w:val="24"/>
        </w:rPr>
        <w:t>Subscriber sheet must be mentioned Date &amp; Place at the end. The word subscribers here used is because of the reason that these subscribers will subscribe for the shares in the company at time of incorporation and will invest the minimum capital i.e. Rs. 1, 00, 000. They will contribute the amount by way of cash or cheque when the company gets incorporated and shares will be allotted to them followed by the share certificates.</w:t>
      </w:r>
    </w:p>
    <w:p w:rsidR="00A85D43" w:rsidRDefault="00A85D43" w:rsidP="00A85D43">
      <w:pPr>
        <w:autoSpaceDE w:val="0"/>
        <w:autoSpaceDN w:val="0"/>
        <w:adjustRightInd w:val="0"/>
        <w:spacing w:after="0" w:line="240" w:lineRule="auto"/>
        <w:jc w:val="both"/>
        <w:rPr>
          <w:rFonts w:ascii="Arial" w:hAnsi="Arial" w:cs="Arial"/>
          <w:color w:val="3E433E"/>
          <w:sz w:val="21"/>
          <w:szCs w:val="21"/>
        </w:rPr>
      </w:pPr>
    </w:p>
    <w:p w:rsidR="004B2270" w:rsidRDefault="004B2270" w:rsidP="00A85D43">
      <w:pPr>
        <w:autoSpaceDE w:val="0"/>
        <w:autoSpaceDN w:val="0"/>
        <w:adjustRightInd w:val="0"/>
        <w:spacing w:after="0" w:line="240" w:lineRule="auto"/>
        <w:jc w:val="both"/>
        <w:rPr>
          <w:rFonts w:ascii="Arial" w:hAnsi="Arial" w:cs="Arial"/>
          <w:color w:val="3E433E"/>
          <w:sz w:val="21"/>
          <w:szCs w:val="21"/>
        </w:rPr>
      </w:pPr>
    </w:p>
    <w:p w:rsidR="004B2270" w:rsidRDefault="004B2270" w:rsidP="00A85D43">
      <w:pPr>
        <w:autoSpaceDE w:val="0"/>
        <w:autoSpaceDN w:val="0"/>
        <w:adjustRightInd w:val="0"/>
        <w:spacing w:after="0" w:line="240" w:lineRule="auto"/>
        <w:jc w:val="both"/>
        <w:rPr>
          <w:rFonts w:ascii="Arial" w:hAnsi="Arial" w:cs="Arial"/>
          <w:color w:val="3E433E"/>
          <w:sz w:val="21"/>
          <w:szCs w:val="21"/>
        </w:rPr>
      </w:pPr>
    </w:p>
    <w:p w:rsidR="004B2270" w:rsidRDefault="004B2270" w:rsidP="00A85D43">
      <w:pPr>
        <w:autoSpaceDE w:val="0"/>
        <w:autoSpaceDN w:val="0"/>
        <w:adjustRightInd w:val="0"/>
        <w:spacing w:after="0" w:line="240" w:lineRule="auto"/>
        <w:jc w:val="both"/>
        <w:rPr>
          <w:rFonts w:ascii="Arial" w:hAnsi="Arial" w:cs="Arial"/>
          <w:color w:val="3E433E"/>
          <w:sz w:val="21"/>
          <w:szCs w:val="21"/>
        </w:rPr>
      </w:pPr>
    </w:p>
    <w:p w:rsidR="004B2270" w:rsidRDefault="004B2270" w:rsidP="00A85D43">
      <w:pPr>
        <w:autoSpaceDE w:val="0"/>
        <w:autoSpaceDN w:val="0"/>
        <w:adjustRightInd w:val="0"/>
        <w:spacing w:after="0" w:line="240" w:lineRule="auto"/>
        <w:jc w:val="both"/>
        <w:rPr>
          <w:rFonts w:ascii="Arial" w:hAnsi="Arial" w:cs="Arial"/>
          <w:color w:val="3E433E"/>
          <w:sz w:val="21"/>
          <w:szCs w:val="21"/>
        </w:rPr>
      </w:pPr>
    </w:p>
    <w:p w:rsidR="004B2270" w:rsidRPr="002943CD" w:rsidRDefault="004B2270" w:rsidP="004B2270">
      <w:pPr>
        <w:pStyle w:val="ListParagraph"/>
        <w:numPr>
          <w:ilvl w:val="0"/>
          <w:numId w:val="23"/>
        </w:numPr>
        <w:tabs>
          <w:tab w:val="clear" w:pos="360"/>
        </w:tabs>
        <w:autoSpaceDE w:val="0"/>
        <w:autoSpaceDN w:val="0"/>
        <w:adjustRightInd w:val="0"/>
        <w:spacing w:after="0" w:line="240" w:lineRule="auto"/>
        <w:ind w:left="-180" w:right="-540"/>
        <w:jc w:val="both"/>
        <w:rPr>
          <w:rFonts w:asciiTheme="majorHAnsi" w:hAnsiTheme="majorHAnsi" w:cs="Arial"/>
          <w:bCs/>
          <w:color w:val="808080" w:themeColor="background1" w:themeShade="80"/>
          <w:sz w:val="24"/>
          <w:szCs w:val="24"/>
          <w:u w:val="single"/>
          <w:shd w:val="clear" w:color="auto" w:fill="FFFFFF"/>
        </w:rPr>
      </w:pPr>
      <w:r w:rsidRPr="002943CD">
        <w:rPr>
          <w:rFonts w:asciiTheme="majorHAnsi" w:hAnsiTheme="majorHAnsi" w:cs="Arial"/>
          <w:bCs/>
          <w:color w:val="808080" w:themeColor="background1" w:themeShade="80"/>
          <w:sz w:val="24"/>
          <w:szCs w:val="24"/>
          <w:u w:val="single"/>
          <w:shd w:val="clear" w:color="auto" w:fill="FFFFFF"/>
        </w:rPr>
        <w:lastRenderedPageBreak/>
        <w:t xml:space="preserve">ONCE </w:t>
      </w:r>
      <w:r>
        <w:rPr>
          <w:rFonts w:asciiTheme="majorHAnsi" w:hAnsiTheme="majorHAnsi" w:cs="Arial"/>
          <w:bCs/>
          <w:color w:val="808080" w:themeColor="background1" w:themeShade="80"/>
          <w:sz w:val="24"/>
          <w:szCs w:val="24"/>
          <w:u w:val="single"/>
          <w:shd w:val="clear" w:color="auto" w:fill="FFFFFF"/>
        </w:rPr>
        <w:t>DOCUMENTS PREPARED</w:t>
      </w:r>
      <w:r w:rsidRPr="002943CD">
        <w:rPr>
          <w:rFonts w:asciiTheme="majorHAnsi" w:hAnsiTheme="majorHAnsi" w:cs="Arial"/>
          <w:bCs/>
          <w:color w:val="808080" w:themeColor="background1" w:themeShade="80"/>
          <w:sz w:val="24"/>
          <w:szCs w:val="24"/>
          <w:u w:val="single"/>
          <w:shd w:val="clear" w:color="auto" w:fill="FFFFFF"/>
        </w:rPr>
        <w:t xml:space="preserve"> THEN FOLLOWING </w:t>
      </w:r>
      <w:r w:rsidRPr="002943CD">
        <w:rPr>
          <w:rFonts w:ascii="Hobo Std" w:hAnsi="Hobo Std"/>
          <w:sz w:val="48"/>
          <w:u w:val="double"/>
        </w:rPr>
        <w:t>FORMS</w:t>
      </w:r>
      <w:r w:rsidRPr="002943CD">
        <w:rPr>
          <w:rFonts w:asciiTheme="majorHAnsi" w:hAnsiTheme="majorHAnsi" w:cs="Arial"/>
          <w:bCs/>
          <w:color w:val="808080" w:themeColor="background1" w:themeShade="80"/>
          <w:sz w:val="24"/>
          <w:szCs w:val="24"/>
          <w:u w:val="single"/>
          <w:shd w:val="clear" w:color="auto" w:fill="FFFFFF"/>
        </w:rPr>
        <w:t xml:space="preserve"> ARE REQUIRED TO FILE:</w:t>
      </w:r>
    </w:p>
    <w:p w:rsidR="004B2270" w:rsidRPr="002943CD" w:rsidRDefault="004B2270" w:rsidP="004B2270">
      <w:pPr>
        <w:pStyle w:val="ListParagraph"/>
        <w:autoSpaceDE w:val="0"/>
        <w:autoSpaceDN w:val="0"/>
        <w:adjustRightInd w:val="0"/>
        <w:spacing w:after="0" w:line="240" w:lineRule="auto"/>
        <w:ind w:left="-180" w:right="-540"/>
        <w:jc w:val="both"/>
        <w:rPr>
          <w:rFonts w:asciiTheme="majorHAnsi" w:hAnsiTheme="majorHAnsi" w:cs="Arial"/>
          <w:bCs/>
          <w:color w:val="808080" w:themeColor="background1" w:themeShade="80"/>
          <w:sz w:val="24"/>
          <w:szCs w:val="24"/>
          <w:u w:val="single"/>
          <w:shd w:val="clear" w:color="auto" w:fill="FFFFFF"/>
        </w:rPr>
      </w:pPr>
    </w:p>
    <w:tbl>
      <w:tblPr>
        <w:tblStyle w:val="LightShading-Accent3"/>
        <w:tblW w:w="999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tblPr>
      <w:tblGrid>
        <w:gridCol w:w="1055"/>
        <w:gridCol w:w="7296"/>
        <w:gridCol w:w="1639"/>
      </w:tblGrid>
      <w:tr w:rsidR="004B2270" w:rsidTr="005770CD">
        <w:trPr>
          <w:cnfStyle w:val="100000000000"/>
          <w:tblCellSpacing w:w="20" w:type="dxa"/>
        </w:trPr>
        <w:tc>
          <w:tcPr>
            <w:cnfStyle w:val="001000000000"/>
            <w:tcW w:w="1008" w:type="dxa"/>
            <w:tcBorders>
              <w:top w:val="none" w:sz="0" w:space="0" w:color="auto"/>
              <w:left w:val="none" w:sz="0" w:space="0" w:color="auto"/>
              <w:bottom w:val="none" w:sz="0" w:space="0" w:color="auto"/>
              <w:right w:val="none" w:sz="0" w:space="0" w:color="auto"/>
            </w:tcBorders>
          </w:tcPr>
          <w:p w:rsidR="004B2270" w:rsidRPr="00923705" w:rsidRDefault="004B2270" w:rsidP="005770CD">
            <w:pPr>
              <w:pStyle w:val="ListParagraph"/>
              <w:ind w:left="0" w:right="-540"/>
              <w:jc w:val="both"/>
              <w:rPr>
                <w:rFonts w:ascii="Bell Gothic Std Black" w:hAnsi="Bell Gothic Std Black"/>
                <w:b w:val="0"/>
                <w:i/>
                <w:sz w:val="24"/>
                <w:szCs w:val="24"/>
              </w:rPr>
            </w:pPr>
            <w:r w:rsidRPr="00923705">
              <w:rPr>
                <w:rFonts w:ascii="Bell Gothic Std Black" w:hAnsi="Bell Gothic Std Black"/>
                <w:i/>
                <w:sz w:val="24"/>
                <w:szCs w:val="24"/>
              </w:rPr>
              <w:t>Form</w:t>
            </w:r>
          </w:p>
        </w:tc>
        <w:tc>
          <w:tcPr>
            <w:tcW w:w="8982" w:type="dxa"/>
            <w:gridSpan w:val="2"/>
            <w:tcBorders>
              <w:top w:val="none" w:sz="0" w:space="0" w:color="auto"/>
              <w:left w:val="none" w:sz="0" w:space="0" w:color="auto"/>
              <w:bottom w:val="none" w:sz="0" w:space="0" w:color="auto"/>
              <w:right w:val="none" w:sz="0" w:space="0" w:color="auto"/>
            </w:tcBorders>
          </w:tcPr>
          <w:p w:rsidR="004B2270" w:rsidRPr="00923705" w:rsidRDefault="004B2270" w:rsidP="005770CD">
            <w:pPr>
              <w:pStyle w:val="ListParagraph"/>
              <w:ind w:left="0" w:right="-540"/>
              <w:jc w:val="center"/>
              <w:cnfStyle w:val="100000000000"/>
              <w:rPr>
                <w:rFonts w:ascii="Bell Gothic Std Black" w:hAnsi="Bell Gothic Std Black"/>
                <w:b w:val="0"/>
                <w:i/>
                <w:sz w:val="24"/>
                <w:szCs w:val="24"/>
              </w:rPr>
            </w:pPr>
            <w:r w:rsidRPr="00923705">
              <w:rPr>
                <w:rFonts w:ascii="Bell Gothic Std Black" w:hAnsi="Bell Gothic Std Black"/>
                <w:i/>
                <w:sz w:val="24"/>
                <w:szCs w:val="24"/>
              </w:rPr>
              <w:t>Attachments</w:t>
            </w:r>
          </w:p>
        </w:tc>
      </w:tr>
      <w:tr w:rsidR="004B2270" w:rsidTr="005770CD">
        <w:trPr>
          <w:cnfStyle w:val="000000100000"/>
          <w:trHeight w:val="1134"/>
          <w:tblCellSpacing w:w="20" w:type="dxa"/>
        </w:trPr>
        <w:tc>
          <w:tcPr>
            <w:cnfStyle w:val="001000000000"/>
            <w:tcW w:w="1008" w:type="dxa"/>
            <w:vMerge w:val="restart"/>
            <w:tcBorders>
              <w:left w:val="none" w:sz="0" w:space="0" w:color="auto"/>
              <w:right w:val="none" w:sz="0" w:space="0" w:color="auto"/>
            </w:tcBorders>
          </w:tcPr>
          <w:p w:rsidR="004B2270" w:rsidRDefault="004B2270" w:rsidP="005770CD">
            <w:pPr>
              <w:pStyle w:val="ListParagraph"/>
              <w:ind w:left="0" w:right="-540"/>
              <w:jc w:val="both"/>
              <w:rPr>
                <w:rFonts w:asciiTheme="majorHAnsi" w:hAnsiTheme="majorHAnsi"/>
                <w:b w:val="0"/>
                <w:sz w:val="24"/>
                <w:szCs w:val="24"/>
              </w:rPr>
            </w:pPr>
          </w:p>
          <w:p w:rsidR="004B2270" w:rsidRPr="00923705" w:rsidRDefault="004B2270" w:rsidP="005770CD">
            <w:pPr>
              <w:pStyle w:val="ListParagraph"/>
              <w:ind w:left="0" w:right="-540"/>
              <w:jc w:val="both"/>
              <w:rPr>
                <w:rFonts w:asciiTheme="majorHAnsi" w:hAnsiTheme="majorHAnsi"/>
                <w:b w:val="0"/>
                <w:sz w:val="24"/>
                <w:szCs w:val="24"/>
              </w:rPr>
            </w:pPr>
            <w:r>
              <w:rPr>
                <w:rFonts w:asciiTheme="majorHAnsi" w:hAnsiTheme="majorHAnsi"/>
                <w:sz w:val="24"/>
                <w:szCs w:val="24"/>
              </w:rPr>
              <w:t xml:space="preserve"> </w:t>
            </w:r>
            <w:r w:rsidRPr="00923705">
              <w:rPr>
                <w:rFonts w:asciiTheme="majorHAnsi" w:hAnsiTheme="majorHAnsi"/>
                <w:sz w:val="24"/>
                <w:szCs w:val="24"/>
              </w:rPr>
              <w:t>INC-7</w:t>
            </w:r>
          </w:p>
        </w:tc>
        <w:tc>
          <w:tcPr>
            <w:tcW w:w="7380" w:type="dxa"/>
            <w:tcBorders>
              <w:left w:val="none" w:sz="0" w:space="0" w:color="auto"/>
              <w:right w:val="none" w:sz="0" w:space="0" w:color="auto"/>
            </w:tcBorders>
          </w:tcPr>
          <w:p w:rsidR="004B2270" w:rsidRDefault="004B2270" w:rsidP="005770CD">
            <w:pPr>
              <w:pStyle w:val="ListParagraph"/>
              <w:ind w:left="432" w:right="-540" w:hanging="360"/>
              <w:jc w:val="both"/>
              <w:cnfStyle w:val="000000100000"/>
              <w:rPr>
                <w:rFonts w:asciiTheme="majorHAnsi" w:hAnsiTheme="majorHAnsi"/>
                <w:sz w:val="24"/>
                <w:szCs w:val="24"/>
              </w:rPr>
            </w:pPr>
          </w:p>
          <w:p w:rsidR="004B2270" w:rsidRDefault="004B2270" w:rsidP="004B2270">
            <w:pPr>
              <w:pStyle w:val="ListParagraph"/>
              <w:numPr>
                <w:ilvl w:val="0"/>
                <w:numId w:val="29"/>
              </w:numPr>
              <w:ind w:left="432" w:right="-540"/>
              <w:jc w:val="both"/>
              <w:cnfStyle w:val="000000100000"/>
              <w:rPr>
                <w:rFonts w:asciiTheme="majorHAnsi" w:hAnsiTheme="majorHAnsi"/>
                <w:sz w:val="24"/>
                <w:szCs w:val="24"/>
              </w:rPr>
            </w:pPr>
            <w:r>
              <w:rPr>
                <w:rFonts w:asciiTheme="majorHAnsi" w:hAnsiTheme="majorHAnsi"/>
                <w:sz w:val="24"/>
                <w:szCs w:val="24"/>
              </w:rPr>
              <w:t>Memorandum of Association</w:t>
            </w:r>
          </w:p>
          <w:p w:rsidR="004B2270" w:rsidRDefault="004B2270" w:rsidP="004B2270">
            <w:pPr>
              <w:pStyle w:val="ListParagraph"/>
              <w:numPr>
                <w:ilvl w:val="0"/>
                <w:numId w:val="29"/>
              </w:numPr>
              <w:ind w:left="432" w:right="-540"/>
              <w:jc w:val="both"/>
              <w:cnfStyle w:val="000000100000"/>
              <w:rPr>
                <w:rFonts w:asciiTheme="majorHAnsi" w:hAnsiTheme="majorHAnsi"/>
                <w:sz w:val="24"/>
                <w:szCs w:val="24"/>
              </w:rPr>
            </w:pPr>
            <w:r>
              <w:rPr>
                <w:rFonts w:asciiTheme="majorHAnsi" w:hAnsiTheme="majorHAnsi"/>
                <w:sz w:val="24"/>
                <w:szCs w:val="24"/>
              </w:rPr>
              <w:t>Articles of Association</w:t>
            </w:r>
          </w:p>
          <w:p w:rsidR="004B2270" w:rsidRDefault="004B2270" w:rsidP="004B2270">
            <w:pPr>
              <w:pStyle w:val="ListParagraph"/>
              <w:numPr>
                <w:ilvl w:val="0"/>
                <w:numId w:val="29"/>
              </w:numPr>
              <w:ind w:left="432" w:right="-540"/>
              <w:jc w:val="both"/>
              <w:cnfStyle w:val="000000100000"/>
              <w:rPr>
                <w:rFonts w:asciiTheme="majorHAnsi" w:hAnsiTheme="majorHAnsi"/>
                <w:sz w:val="24"/>
                <w:szCs w:val="24"/>
              </w:rPr>
            </w:pPr>
            <w:r>
              <w:rPr>
                <w:rFonts w:asciiTheme="majorHAnsi" w:hAnsiTheme="majorHAnsi"/>
                <w:sz w:val="24"/>
                <w:szCs w:val="24"/>
              </w:rPr>
              <w:t>Affidavit from Subscribers in INC-9</w:t>
            </w:r>
          </w:p>
          <w:p w:rsidR="004B2270" w:rsidRDefault="004B2270" w:rsidP="004B2270">
            <w:pPr>
              <w:pStyle w:val="ListParagraph"/>
              <w:numPr>
                <w:ilvl w:val="0"/>
                <w:numId w:val="29"/>
              </w:numPr>
              <w:ind w:left="432" w:right="-540"/>
              <w:jc w:val="both"/>
              <w:cnfStyle w:val="000000100000"/>
              <w:rPr>
                <w:rFonts w:asciiTheme="majorHAnsi" w:hAnsiTheme="majorHAnsi"/>
                <w:sz w:val="24"/>
                <w:szCs w:val="24"/>
              </w:rPr>
            </w:pPr>
            <w:r>
              <w:rPr>
                <w:rFonts w:asciiTheme="majorHAnsi" w:hAnsiTheme="majorHAnsi"/>
                <w:sz w:val="24"/>
                <w:szCs w:val="24"/>
              </w:rPr>
              <w:t>Specimen signature in INC-10</w:t>
            </w:r>
          </w:p>
          <w:p w:rsidR="004B2270" w:rsidRPr="001E358D" w:rsidRDefault="004B2270" w:rsidP="004B2270">
            <w:pPr>
              <w:pStyle w:val="ListParagraph"/>
              <w:numPr>
                <w:ilvl w:val="0"/>
                <w:numId w:val="29"/>
              </w:numPr>
              <w:ind w:left="432" w:right="-540"/>
              <w:jc w:val="both"/>
              <w:cnfStyle w:val="000000100000"/>
              <w:rPr>
                <w:rFonts w:asciiTheme="majorHAnsi" w:hAnsiTheme="majorHAnsi"/>
                <w:sz w:val="24"/>
                <w:szCs w:val="24"/>
              </w:rPr>
            </w:pPr>
            <w:r>
              <w:rPr>
                <w:rFonts w:asciiTheme="majorHAnsi" w:hAnsiTheme="majorHAnsi"/>
                <w:sz w:val="24"/>
                <w:szCs w:val="24"/>
              </w:rPr>
              <w:t xml:space="preserve">Declaration by professional </w:t>
            </w:r>
            <w:r w:rsidRPr="001E358D">
              <w:rPr>
                <w:rFonts w:asciiTheme="majorHAnsi" w:hAnsiTheme="majorHAnsi"/>
                <w:sz w:val="24"/>
                <w:szCs w:val="24"/>
              </w:rPr>
              <w:t>INC-8</w:t>
            </w:r>
          </w:p>
          <w:p w:rsidR="004B2270" w:rsidRDefault="004B2270" w:rsidP="004B2270">
            <w:pPr>
              <w:pStyle w:val="ListParagraph"/>
              <w:numPr>
                <w:ilvl w:val="0"/>
                <w:numId w:val="29"/>
              </w:numPr>
              <w:ind w:left="432" w:right="-540"/>
              <w:jc w:val="both"/>
              <w:cnfStyle w:val="000000100000"/>
              <w:rPr>
                <w:rFonts w:asciiTheme="majorHAnsi" w:hAnsiTheme="majorHAnsi"/>
                <w:sz w:val="24"/>
                <w:szCs w:val="24"/>
              </w:rPr>
            </w:pPr>
            <w:r>
              <w:rPr>
                <w:rFonts w:asciiTheme="majorHAnsi" w:hAnsiTheme="majorHAnsi"/>
                <w:sz w:val="24"/>
                <w:szCs w:val="24"/>
              </w:rPr>
              <w:t>Copy of PAN Card</w:t>
            </w:r>
          </w:p>
          <w:p w:rsidR="004B2270" w:rsidRDefault="004B2270" w:rsidP="004B2270">
            <w:pPr>
              <w:pStyle w:val="ListParagraph"/>
              <w:numPr>
                <w:ilvl w:val="0"/>
                <w:numId w:val="29"/>
              </w:numPr>
              <w:ind w:left="432" w:right="-540"/>
              <w:jc w:val="both"/>
              <w:cnfStyle w:val="000000100000"/>
              <w:rPr>
                <w:rFonts w:asciiTheme="majorHAnsi" w:hAnsiTheme="majorHAnsi"/>
                <w:sz w:val="24"/>
                <w:szCs w:val="24"/>
              </w:rPr>
            </w:pPr>
            <w:r>
              <w:rPr>
                <w:rFonts w:asciiTheme="majorHAnsi" w:hAnsiTheme="majorHAnsi"/>
                <w:sz w:val="24"/>
                <w:szCs w:val="24"/>
              </w:rPr>
              <w:t>Copy of ID proofs</w:t>
            </w:r>
          </w:p>
          <w:p w:rsidR="004B2270" w:rsidRDefault="004B2270" w:rsidP="004B2270">
            <w:pPr>
              <w:pStyle w:val="ListParagraph"/>
              <w:numPr>
                <w:ilvl w:val="0"/>
                <w:numId w:val="29"/>
              </w:numPr>
              <w:ind w:left="432" w:right="-540"/>
              <w:jc w:val="both"/>
              <w:cnfStyle w:val="000000100000"/>
              <w:rPr>
                <w:rFonts w:asciiTheme="majorHAnsi" w:hAnsiTheme="majorHAnsi"/>
                <w:sz w:val="24"/>
                <w:szCs w:val="24"/>
              </w:rPr>
            </w:pPr>
            <w:r>
              <w:rPr>
                <w:rFonts w:asciiTheme="majorHAnsi" w:hAnsiTheme="majorHAnsi"/>
                <w:sz w:val="24"/>
                <w:szCs w:val="24"/>
              </w:rPr>
              <w:t>Copy of Address Proofs</w:t>
            </w:r>
          </w:p>
          <w:p w:rsidR="004B2270" w:rsidRDefault="004B2270" w:rsidP="004B2270">
            <w:pPr>
              <w:pStyle w:val="ListParagraph"/>
              <w:numPr>
                <w:ilvl w:val="0"/>
                <w:numId w:val="29"/>
              </w:numPr>
              <w:ind w:left="432" w:right="-540"/>
              <w:jc w:val="both"/>
              <w:cnfStyle w:val="000000100000"/>
              <w:rPr>
                <w:rFonts w:asciiTheme="majorHAnsi" w:hAnsiTheme="majorHAnsi"/>
                <w:sz w:val="24"/>
                <w:szCs w:val="24"/>
              </w:rPr>
            </w:pPr>
            <w:r>
              <w:rPr>
                <w:rFonts w:asciiTheme="majorHAnsi" w:hAnsiTheme="majorHAnsi"/>
                <w:sz w:val="24"/>
                <w:szCs w:val="24"/>
              </w:rPr>
              <w:t>Affidavit for non-acceptance of deposits</w:t>
            </w:r>
          </w:p>
          <w:p w:rsidR="004B2270" w:rsidRDefault="004B2270" w:rsidP="004B2270">
            <w:pPr>
              <w:pStyle w:val="ListParagraph"/>
              <w:numPr>
                <w:ilvl w:val="0"/>
                <w:numId w:val="29"/>
              </w:numPr>
              <w:ind w:left="432" w:right="-540"/>
              <w:jc w:val="both"/>
              <w:cnfStyle w:val="000000100000"/>
              <w:rPr>
                <w:rFonts w:asciiTheme="majorHAnsi" w:hAnsiTheme="majorHAnsi"/>
                <w:sz w:val="24"/>
                <w:szCs w:val="24"/>
              </w:rPr>
            </w:pPr>
            <w:r>
              <w:rPr>
                <w:rFonts w:asciiTheme="majorHAnsi" w:hAnsiTheme="majorHAnsi"/>
                <w:sz w:val="24"/>
                <w:szCs w:val="24"/>
              </w:rPr>
              <w:t>Directorship/Promoter ship in other companies(if more than 3)</w:t>
            </w:r>
          </w:p>
          <w:p w:rsidR="004B2270" w:rsidRDefault="004B2270" w:rsidP="004B2270">
            <w:pPr>
              <w:pStyle w:val="ListParagraph"/>
              <w:numPr>
                <w:ilvl w:val="0"/>
                <w:numId w:val="29"/>
              </w:numPr>
              <w:ind w:left="432" w:right="-540"/>
              <w:jc w:val="both"/>
              <w:cnfStyle w:val="000000100000"/>
              <w:rPr>
                <w:rFonts w:asciiTheme="majorHAnsi" w:hAnsiTheme="majorHAnsi"/>
                <w:sz w:val="24"/>
                <w:szCs w:val="24"/>
              </w:rPr>
            </w:pPr>
            <w:r>
              <w:rPr>
                <w:rFonts w:asciiTheme="majorHAnsi" w:hAnsiTheme="majorHAnsi"/>
                <w:sz w:val="24"/>
                <w:szCs w:val="24"/>
              </w:rPr>
              <w:t>Copy of License received from Competent Authority.</w:t>
            </w:r>
          </w:p>
          <w:p w:rsidR="007D51CD" w:rsidRDefault="007D51CD" w:rsidP="007D51CD">
            <w:pPr>
              <w:pStyle w:val="ListParagraph"/>
              <w:numPr>
                <w:ilvl w:val="0"/>
                <w:numId w:val="29"/>
              </w:numPr>
              <w:ind w:left="414" w:right="-108"/>
              <w:jc w:val="both"/>
              <w:cnfStyle w:val="000000100000"/>
              <w:rPr>
                <w:rFonts w:asciiTheme="majorHAnsi" w:hAnsiTheme="majorHAnsi"/>
                <w:sz w:val="24"/>
                <w:szCs w:val="24"/>
              </w:rPr>
            </w:pPr>
            <w:r w:rsidRPr="006C37B9">
              <w:rPr>
                <w:rFonts w:asciiTheme="majorHAnsi" w:hAnsiTheme="majorHAnsi"/>
                <w:sz w:val="24"/>
                <w:szCs w:val="24"/>
              </w:rPr>
              <w:t>Board</w:t>
            </w:r>
            <w:r>
              <w:rPr>
                <w:rFonts w:asciiTheme="majorHAnsi" w:hAnsiTheme="majorHAnsi"/>
                <w:sz w:val="24"/>
                <w:szCs w:val="24"/>
              </w:rPr>
              <w:t xml:space="preserve"> Resolution of Foreign Company (</w:t>
            </w:r>
            <w:r w:rsidRPr="006C37B9">
              <w:rPr>
                <w:rFonts w:asciiTheme="majorHAnsi" w:hAnsiTheme="majorHAnsi"/>
                <w:sz w:val="24"/>
                <w:szCs w:val="24"/>
              </w:rPr>
              <w:t>Body corporate</w:t>
            </w:r>
            <w:r>
              <w:rPr>
                <w:rFonts w:asciiTheme="majorHAnsi" w:hAnsiTheme="majorHAnsi"/>
                <w:sz w:val="24"/>
                <w:szCs w:val="24"/>
              </w:rPr>
              <w:t xml:space="preserve"> </w:t>
            </w:r>
            <w:r w:rsidRPr="006C37B9">
              <w:rPr>
                <w:rFonts w:asciiTheme="majorHAnsi" w:hAnsiTheme="majorHAnsi"/>
                <w:sz w:val="24"/>
                <w:szCs w:val="24"/>
              </w:rPr>
              <w:t>subscriber</w:t>
            </w:r>
            <w:r>
              <w:rPr>
                <w:rFonts w:asciiTheme="majorHAnsi" w:hAnsiTheme="majorHAnsi"/>
                <w:sz w:val="24"/>
                <w:szCs w:val="24"/>
              </w:rPr>
              <w:t>)</w:t>
            </w:r>
          </w:p>
          <w:p w:rsidR="007D51CD" w:rsidRDefault="007D51CD" w:rsidP="007D51CD">
            <w:pPr>
              <w:pStyle w:val="ListParagraph"/>
              <w:numPr>
                <w:ilvl w:val="0"/>
                <w:numId w:val="29"/>
              </w:numPr>
              <w:ind w:left="414" w:right="-108"/>
              <w:jc w:val="both"/>
              <w:cnfStyle w:val="000000100000"/>
              <w:rPr>
                <w:rFonts w:asciiTheme="majorHAnsi" w:hAnsiTheme="majorHAnsi"/>
                <w:sz w:val="24"/>
                <w:szCs w:val="24"/>
              </w:rPr>
            </w:pPr>
            <w:r>
              <w:rPr>
                <w:rFonts w:asciiTheme="majorHAnsi" w:hAnsiTheme="majorHAnsi"/>
                <w:sz w:val="24"/>
                <w:szCs w:val="24"/>
              </w:rPr>
              <w:t xml:space="preserve">Certificate of Incorporation &amp; proof of registered office </w:t>
            </w:r>
          </w:p>
          <w:p w:rsidR="007D51CD" w:rsidRDefault="007D51CD" w:rsidP="007D51CD">
            <w:pPr>
              <w:pStyle w:val="ListParagraph"/>
              <w:ind w:left="414" w:right="-108"/>
              <w:jc w:val="both"/>
              <w:cnfStyle w:val="000000100000"/>
              <w:rPr>
                <w:rFonts w:asciiTheme="majorHAnsi" w:hAnsiTheme="majorHAnsi"/>
                <w:sz w:val="24"/>
                <w:szCs w:val="24"/>
              </w:rPr>
            </w:pPr>
            <w:r>
              <w:rPr>
                <w:rFonts w:asciiTheme="majorHAnsi" w:hAnsiTheme="majorHAnsi"/>
                <w:sz w:val="24"/>
                <w:szCs w:val="24"/>
              </w:rPr>
              <w:t xml:space="preserve">(Foreign Body corporate </w:t>
            </w:r>
            <w:r w:rsidRPr="006C37B9">
              <w:rPr>
                <w:rFonts w:asciiTheme="majorHAnsi" w:hAnsiTheme="majorHAnsi"/>
                <w:sz w:val="24"/>
                <w:szCs w:val="24"/>
              </w:rPr>
              <w:t>subscriber</w:t>
            </w:r>
            <w:r>
              <w:rPr>
                <w:rFonts w:asciiTheme="majorHAnsi" w:hAnsiTheme="majorHAnsi"/>
                <w:sz w:val="24"/>
                <w:szCs w:val="24"/>
              </w:rPr>
              <w:t>)</w:t>
            </w:r>
          </w:p>
          <w:p w:rsidR="007D51CD" w:rsidRDefault="007D51CD" w:rsidP="007D51CD">
            <w:pPr>
              <w:pStyle w:val="ListParagraph"/>
              <w:numPr>
                <w:ilvl w:val="0"/>
                <w:numId w:val="29"/>
              </w:numPr>
              <w:ind w:left="414" w:right="-540"/>
              <w:jc w:val="both"/>
              <w:cnfStyle w:val="000000100000"/>
              <w:rPr>
                <w:rFonts w:asciiTheme="majorHAnsi" w:hAnsiTheme="majorHAnsi"/>
                <w:sz w:val="24"/>
                <w:szCs w:val="24"/>
              </w:rPr>
            </w:pPr>
            <w:r>
              <w:rPr>
                <w:rFonts w:asciiTheme="majorHAnsi" w:hAnsiTheme="majorHAnsi"/>
                <w:sz w:val="24"/>
                <w:szCs w:val="24"/>
              </w:rPr>
              <w:t>Entrenched Articles</w:t>
            </w:r>
          </w:p>
          <w:p w:rsidR="007D51CD" w:rsidRDefault="007D51CD" w:rsidP="007D51CD">
            <w:pPr>
              <w:pStyle w:val="ListParagraph"/>
              <w:numPr>
                <w:ilvl w:val="0"/>
                <w:numId w:val="29"/>
              </w:numPr>
              <w:ind w:left="414" w:right="-540"/>
              <w:jc w:val="both"/>
              <w:cnfStyle w:val="000000100000"/>
              <w:rPr>
                <w:rFonts w:asciiTheme="majorHAnsi" w:hAnsiTheme="majorHAnsi"/>
                <w:sz w:val="24"/>
                <w:szCs w:val="24"/>
              </w:rPr>
            </w:pPr>
            <w:r>
              <w:rPr>
                <w:rFonts w:asciiTheme="majorHAnsi" w:hAnsiTheme="majorHAnsi"/>
                <w:sz w:val="24"/>
                <w:szCs w:val="24"/>
              </w:rPr>
              <w:t>Proof of Nationality(In case of foreign national)</w:t>
            </w:r>
          </w:p>
          <w:p w:rsidR="007D51CD" w:rsidRDefault="007D51CD" w:rsidP="007D51CD">
            <w:pPr>
              <w:pStyle w:val="ListParagraph"/>
              <w:numPr>
                <w:ilvl w:val="0"/>
                <w:numId w:val="29"/>
              </w:numPr>
              <w:ind w:left="414" w:right="-108"/>
              <w:jc w:val="both"/>
              <w:cnfStyle w:val="000000100000"/>
              <w:rPr>
                <w:rFonts w:asciiTheme="majorHAnsi" w:hAnsiTheme="majorHAnsi"/>
                <w:sz w:val="24"/>
                <w:szCs w:val="24"/>
              </w:rPr>
            </w:pPr>
            <w:r>
              <w:rPr>
                <w:rFonts w:asciiTheme="majorHAnsi" w:hAnsiTheme="majorHAnsi"/>
                <w:sz w:val="24"/>
                <w:szCs w:val="24"/>
              </w:rPr>
              <w:t>Declaration by foreigner if he does not possess PAN</w:t>
            </w:r>
          </w:p>
          <w:p w:rsidR="007D51CD" w:rsidRPr="007D51CD" w:rsidRDefault="007D51CD" w:rsidP="007D51CD">
            <w:pPr>
              <w:pStyle w:val="ListParagraph"/>
              <w:ind w:left="414" w:right="-108"/>
              <w:jc w:val="both"/>
              <w:cnfStyle w:val="000000100000"/>
              <w:rPr>
                <w:rFonts w:asciiTheme="majorHAnsi" w:hAnsiTheme="majorHAnsi"/>
                <w:sz w:val="24"/>
                <w:szCs w:val="24"/>
              </w:rPr>
            </w:pPr>
            <w:r>
              <w:rPr>
                <w:rFonts w:asciiTheme="majorHAnsi" w:hAnsiTheme="majorHAnsi"/>
                <w:sz w:val="24"/>
                <w:szCs w:val="24"/>
              </w:rPr>
              <w:t xml:space="preserve">(as per MCA circular 16/2014) </w:t>
            </w:r>
          </w:p>
        </w:tc>
        <w:tc>
          <w:tcPr>
            <w:tcW w:w="1602" w:type="dxa"/>
            <w:tcBorders>
              <w:left w:val="none" w:sz="0" w:space="0" w:color="auto"/>
              <w:right w:val="none" w:sz="0" w:space="0" w:color="auto"/>
            </w:tcBorders>
            <w:textDirection w:val="tbRl"/>
          </w:tcPr>
          <w:p w:rsidR="004B2270" w:rsidRDefault="004B2270" w:rsidP="005770CD">
            <w:pPr>
              <w:pStyle w:val="ListParagraph"/>
              <w:ind w:left="-108" w:right="-90"/>
              <w:jc w:val="center"/>
              <w:cnfStyle w:val="000000100000"/>
              <w:rPr>
                <w:rFonts w:asciiTheme="majorHAnsi" w:hAnsiTheme="majorHAnsi"/>
                <w:sz w:val="36"/>
                <w:szCs w:val="24"/>
              </w:rPr>
            </w:pPr>
          </w:p>
          <w:p w:rsidR="004B2270" w:rsidRDefault="004B2270" w:rsidP="005770CD">
            <w:pPr>
              <w:pStyle w:val="ListParagraph"/>
              <w:ind w:left="-108" w:right="-90"/>
              <w:jc w:val="center"/>
              <w:cnfStyle w:val="000000100000"/>
              <w:rPr>
                <w:rFonts w:asciiTheme="majorHAnsi" w:hAnsiTheme="majorHAnsi"/>
                <w:sz w:val="24"/>
                <w:szCs w:val="24"/>
              </w:rPr>
            </w:pPr>
            <w:r w:rsidRPr="006C37B9">
              <w:rPr>
                <w:rFonts w:asciiTheme="majorHAnsi" w:hAnsiTheme="majorHAnsi"/>
                <w:sz w:val="36"/>
                <w:szCs w:val="24"/>
              </w:rPr>
              <w:t>MANDATORY</w:t>
            </w:r>
          </w:p>
        </w:tc>
      </w:tr>
      <w:tr w:rsidR="004B2270" w:rsidTr="007D51CD">
        <w:trPr>
          <w:trHeight w:val="1603"/>
          <w:tblCellSpacing w:w="20" w:type="dxa"/>
        </w:trPr>
        <w:tc>
          <w:tcPr>
            <w:cnfStyle w:val="001000000000"/>
            <w:tcW w:w="1008" w:type="dxa"/>
            <w:vMerge/>
          </w:tcPr>
          <w:p w:rsidR="004B2270" w:rsidRPr="00923705" w:rsidRDefault="004B2270" w:rsidP="005770CD">
            <w:pPr>
              <w:pStyle w:val="ListParagraph"/>
              <w:ind w:left="0" w:right="-540"/>
              <w:jc w:val="both"/>
              <w:rPr>
                <w:rFonts w:asciiTheme="majorHAnsi" w:hAnsiTheme="majorHAnsi"/>
                <w:b w:val="0"/>
                <w:sz w:val="24"/>
                <w:szCs w:val="24"/>
              </w:rPr>
            </w:pPr>
          </w:p>
        </w:tc>
        <w:tc>
          <w:tcPr>
            <w:tcW w:w="7380" w:type="dxa"/>
          </w:tcPr>
          <w:p w:rsidR="004B2270" w:rsidRDefault="004B2270" w:rsidP="005770CD">
            <w:pPr>
              <w:pStyle w:val="ListParagraph"/>
              <w:ind w:left="414" w:right="-108"/>
              <w:jc w:val="both"/>
              <w:cnfStyle w:val="000000000000"/>
              <w:rPr>
                <w:rFonts w:asciiTheme="majorHAnsi" w:hAnsiTheme="majorHAnsi"/>
                <w:sz w:val="24"/>
                <w:szCs w:val="24"/>
              </w:rPr>
            </w:pPr>
          </w:p>
          <w:p w:rsidR="004B2270" w:rsidRDefault="004B2270" w:rsidP="004B2270">
            <w:pPr>
              <w:pStyle w:val="ListParagraph"/>
              <w:numPr>
                <w:ilvl w:val="0"/>
                <w:numId w:val="29"/>
              </w:numPr>
              <w:ind w:left="414" w:right="-540"/>
              <w:jc w:val="both"/>
              <w:cnfStyle w:val="000000000000"/>
              <w:rPr>
                <w:rFonts w:asciiTheme="majorHAnsi" w:hAnsiTheme="majorHAnsi"/>
                <w:sz w:val="24"/>
                <w:szCs w:val="24"/>
              </w:rPr>
            </w:pPr>
            <w:r w:rsidRPr="001E358D">
              <w:rPr>
                <w:rFonts w:asciiTheme="majorHAnsi" w:hAnsiTheme="majorHAnsi"/>
                <w:sz w:val="24"/>
                <w:szCs w:val="24"/>
              </w:rPr>
              <w:t>NOC in case the</w:t>
            </w:r>
            <w:r>
              <w:rPr>
                <w:rFonts w:asciiTheme="majorHAnsi" w:hAnsiTheme="majorHAnsi"/>
                <w:sz w:val="24"/>
                <w:szCs w:val="24"/>
              </w:rPr>
              <w:t>re is change in the promoters</w:t>
            </w:r>
          </w:p>
          <w:p w:rsidR="004B2270" w:rsidRDefault="004B2270" w:rsidP="004B2270">
            <w:pPr>
              <w:pStyle w:val="ListParagraph"/>
              <w:numPr>
                <w:ilvl w:val="0"/>
                <w:numId w:val="29"/>
              </w:numPr>
              <w:ind w:left="414" w:right="-540"/>
              <w:jc w:val="both"/>
              <w:cnfStyle w:val="000000000000"/>
              <w:rPr>
                <w:rFonts w:asciiTheme="majorHAnsi" w:hAnsiTheme="majorHAnsi"/>
                <w:sz w:val="24"/>
                <w:szCs w:val="24"/>
              </w:rPr>
            </w:pPr>
            <w:r>
              <w:rPr>
                <w:rFonts w:asciiTheme="majorHAnsi" w:hAnsiTheme="majorHAnsi"/>
                <w:sz w:val="24"/>
                <w:szCs w:val="24"/>
              </w:rPr>
              <w:t>Principal approval taken from RBI for carrying NBFC activity</w:t>
            </w:r>
          </w:p>
          <w:p w:rsidR="004B2270" w:rsidRDefault="004B2270" w:rsidP="005770CD">
            <w:pPr>
              <w:pStyle w:val="ListParagraph"/>
              <w:ind w:left="432" w:right="-540" w:hanging="360"/>
              <w:jc w:val="both"/>
              <w:cnfStyle w:val="000000000000"/>
              <w:rPr>
                <w:rFonts w:asciiTheme="majorHAnsi" w:hAnsiTheme="majorHAnsi"/>
                <w:sz w:val="24"/>
                <w:szCs w:val="24"/>
              </w:rPr>
            </w:pPr>
          </w:p>
        </w:tc>
        <w:tc>
          <w:tcPr>
            <w:tcW w:w="1602" w:type="dxa"/>
            <w:textDirection w:val="tbRl"/>
          </w:tcPr>
          <w:p w:rsidR="004B2270" w:rsidRDefault="004B2270" w:rsidP="005770CD">
            <w:pPr>
              <w:pStyle w:val="ListParagraph"/>
              <w:ind w:left="-108" w:right="-108"/>
              <w:jc w:val="center"/>
              <w:cnfStyle w:val="000000000000"/>
              <w:rPr>
                <w:rFonts w:asciiTheme="majorHAnsi" w:hAnsiTheme="majorHAnsi"/>
                <w:sz w:val="24"/>
                <w:szCs w:val="24"/>
              </w:rPr>
            </w:pPr>
            <w:r>
              <w:rPr>
                <w:rFonts w:asciiTheme="majorHAnsi" w:hAnsiTheme="majorHAnsi"/>
                <w:sz w:val="36"/>
                <w:szCs w:val="24"/>
              </w:rPr>
              <w:t>AD-HOC</w:t>
            </w:r>
          </w:p>
        </w:tc>
      </w:tr>
      <w:tr w:rsidR="004B2270" w:rsidTr="005770CD">
        <w:trPr>
          <w:cnfStyle w:val="000000100000"/>
          <w:trHeight w:val="620"/>
          <w:tblCellSpacing w:w="20" w:type="dxa"/>
        </w:trPr>
        <w:tc>
          <w:tcPr>
            <w:cnfStyle w:val="001000000000"/>
            <w:tcW w:w="1008" w:type="dxa"/>
            <w:tcBorders>
              <w:left w:val="none" w:sz="0" w:space="0" w:color="auto"/>
              <w:right w:val="none" w:sz="0" w:space="0" w:color="auto"/>
            </w:tcBorders>
          </w:tcPr>
          <w:p w:rsidR="004B2270" w:rsidRPr="00923705" w:rsidRDefault="004B2270" w:rsidP="005770CD">
            <w:pPr>
              <w:pStyle w:val="ListParagraph"/>
              <w:ind w:left="0" w:right="-208"/>
              <w:jc w:val="both"/>
              <w:rPr>
                <w:rFonts w:asciiTheme="majorHAnsi" w:hAnsiTheme="majorHAnsi"/>
                <w:b w:val="0"/>
                <w:sz w:val="24"/>
                <w:szCs w:val="24"/>
              </w:rPr>
            </w:pPr>
            <w:r>
              <w:rPr>
                <w:rFonts w:asciiTheme="majorHAnsi" w:hAnsiTheme="majorHAnsi"/>
                <w:sz w:val="24"/>
                <w:szCs w:val="24"/>
              </w:rPr>
              <w:t>DIR-12</w:t>
            </w:r>
          </w:p>
        </w:tc>
        <w:tc>
          <w:tcPr>
            <w:tcW w:w="8982" w:type="dxa"/>
            <w:gridSpan w:val="2"/>
            <w:tcBorders>
              <w:left w:val="none" w:sz="0" w:space="0" w:color="auto"/>
              <w:right w:val="none" w:sz="0" w:space="0" w:color="auto"/>
            </w:tcBorders>
          </w:tcPr>
          <w:p w:rsidR="004B2270" w:rsidRDefault="004B2270" w:rsidP="004B2270">
            <w:pPr>
              <w:pStyle w:val="ListParagraph"/>
              <w:numPr>
                <w:ilvl w:val="0"/>
                <w:numId w:val="30"/>
              </w:numPr>
              <w:ind w:left="414" w:right="-108"/>
              <w:jc w:val="both"/>
              <w:cnfStyle w:val="000000100000"/>
              <w:rPr>
                <w:rFonts w:asciiTheme="majorHAnsi" w:hAnsiTheme="majorHAnsi"/>
                <w:sz w:val="24"/>
                <w:szCs w:val="24"/>
              </w:rPr>
            </w:pPr>
            <w:r>
              <w:rPr>
                <w:rFonts w:asciiTheme="majorHAnsi" w:hAnsiTheme="majorHAnsi"/>
                <w:sz w:val="24"/>
                <w:szCs w:val="24"/>
              </w:rPr>
              <w:t>Consent in DIR-2 along with ID&amp; Address proof</w:t>
            </w:r>
          </w:p>
          <w:p w:rsidR="004B2270" w:rsidRPr="00FE4735" w:rsidRDefault="004B2270" w:rsidP="004B2270">
            <w:pPr>
              <w:pStyle w:val="ListParagraph"/>
              <w:numPr>
                <w:ilvl w:val="0"/>
                <w:numId w:val="30"/>
              </w:numPr>
              <w:ind w:left="414" w:right="-108"/>
              <w:jc w:val="both"/>
              <w:cnfStyle w:val="000000100000"/>
              <w:rPr>
                <w:rFonts w:asciiTheme="majorHAnsi" w:hAnsiTheme="majorHAnsi"/>
                <w:sz w:val="24"/>
                <w:szCs w:val="24"/>
              </w:rPr>
            </w:pPr>
            <w:r w:rsidRPr="00FE4735">
              <w:rPr>
                <w:rFonts w:asciiTheme="majorHAnsi" w:hAnsiTheme="majorHAnsi"/>
                <w:sz w:val="24"/>
                <w:szCs w:val="24"/>
              </w:rPr>
              <w:t>Affidavit from Directors in INC-9</w:t>
            </w:r>
          </w:p>
        </w:tc>
      </w:tr>
      <w:tr w:rsidR="004B2270" w:rsidTr="005770CD">
        <w:trPr>
          <w:trHeight w:val="1134"/>
          <w:tblCellSpacing w:w="20" w:type="dxa"/>
        </w:trPr>
        <w:tc>
          <w:tcPr>
            <w:cnfStyle w:val="001000000000"/>
            <w:tcW w:w="1008" w:type="dxa"/>
          </w:tcPr>
          <w:p w:rsidR="004B2270" w:rsidRDefault="004B2270" w:rsidP="005770CD">
            <w:pPr>
              <w:pStyle w:val="ListParagraph"/>
              <w:ind w:left="0" w:right="-208"/>
              <w:jc w:val="both"/>
              <w:rPr>
                <w:rFonts w:asciiTheme="majorHAnsi" w:hAnsiTheme="majorHAnsi"/>
                <w:b w:val="0"/>
                <w:sz w:val="24"/>
                <w:szCs w:val="24"/>
              </w:rPr>
            </w:pPr>
          </w:p>
          <w:p w:rsidR="004B2270" w:rsidRDefault="004B2270" w:rsidP="005770CD">
            <w:pPr>
              <w:pStyle w:val="ListParagraph"/>
              <w:ind w:left="0" w:right="-208"/>
              <w:jc w:val="both"/>
              <w:rPr>
                <w:rFonts w:asciiTheme="majorHAnsi" w:hAnsiTheme="majorHAnsi"/>
                <w:b w:val="0"/>
                <w:sz w:val="24"/>
                <w:szCs w:val="24"/>
              </w:rPr>
            </w:pPr>
            <w:r>
              <w:rPr>
                <w:rFonts w:asciiTheme="majorHAnsi" w:hAnsiTheme="majorHAnsi"/>
                <w:sz w:val="24"/>
                <w:szCs w:val="24"/>
              </w:rPr>
              <w:t>INC-22</w:t>
            </w:r>
          </w:p>
        </w:tc>
        <w:tc>
          <w:tcPr>
            <w:tcW w:w="8982" w:type="dxa"/>
            <w:gridSpan w:val="2"/>
          </w:tcPr>
          <w:p w:rsidR="004B2270" w:rsidRDefault="004B2270" w:rsidP="005770CD">
            <w:pPr>
              <w:pStyle w:val="ListParagraph"/>
              <w:ind w:left="414" w:right="-108"/>
              <w:jc w:val="both"/>
              <w:cnfStyle w:val="000000000000"/>
              <w:rPr>
                <w:rFonts w:asciiTheme="majorHAnsi" w:hAnsiTheme="majorHAnsi"/>
                <w:sz w:val="24"/>
                <w:szCs w:val="24"/>
              </w:rPr>
            </w:pPr>
          </w:p>
          <w:p w:rsidR="004B2270" w:rsidRDefault="004B2270" w:rsidP="004B2270">
            <w:pPr>
              <w:pStyle w:val="ListParagraph"/>
              <w:numPr>
                <w:ilvl w:val="0"/>
                <w:numId w:val="31"/>
              </w:numPr>
              <w:ind w:left="414" w:right="-108"/>
              <w:jc w:val="both"/>
              <w:cnfStyle w:val="000000000000"/>
              <w:rPr>
                <w:rFonts w:asciiTheme="majorHAnsi" w:hAnsiTheme="majorHAnsi"/>
                <w:sz w:val="24"/>
                <w:szCs w:val="24"/>
              </w:rPr>
            </w:pPr>
            <w:r w:rsidRPr="004A3ADC">
              <w:rPr>
                <w:rFonts w:asciiTheme="majorHAnsi" w:hAnsiTheme="majorHAnsi"/>
                <w:sz w:val="24"/>
                <w:szCs w:val="24"/>
              </w:rPr>
              <w:t>Utility Bill</w:t>
            </w:r>
            <w:r w:rsidRPr="007F4CA5">
              <w:rPr>
                <w:rFonts w:asciiTheme="majorHAnsi" w:hAnsiTheme="majorHAnsi"/>
                <w:sz w:val="24"/>
                <w:szCs w:val="24"/>
              </w:rPr>
              <w:t>, not older than 2 months old</w:t>
            </w:r>
            <w:r w:rsidR="007D51CD">
              <w:rPr>
                <w:rFonts w:asciiTheme="majorHAnsi" w:hAnsiTheme="majorHAnsi"/>
                <w:sz w:val="24"/>
                <w:szCs w:val="24"/>
              </w:rPr>
              <w:t xml:space="preserve"> (Apostle from the Foreign Country)</w:t>
            </w:r>
          </w:p>
          <w:p w:rsidR="004B2270" w:rsidRDefault="004B2270" w:rsidP="004B2270">
            <w:pPr>
              <w:pStyle w:val="ListParagraph"/>
              <w:numPr>
                <w:ilvl w:val="0"/>
                <w:numId w:val="31"/>
              </w:numPr>
              <w:ind w:left="414" w:right="-108"/>
              <w:jc w:val="both"/>
              <w:cnfStyle w:val="000000000000"/>
              <w:rPr>
                <w:rFonts w:asciiTheme="majorHAnsi" w:hAnsiTheme="majorHAnsi"/>
                <w:sz w:val="24"/>
                <w:szCs w:val="24"/>
              </w:rPr>
            </w:pPr>
            <w:r>
              <w:rPr>
                <w:rFonts w:asciiTheme="majorHAnsi" w:hAnsiTheme="majorHAnsi"/>
                <w:sz w:val="24"/>
                <w:szCs w:val="24"/>
              </w:rPr>
              <w:t>Proof  of registered office address</w:t>
            </w:r>
          </w:p>
          <w:p w:rsidR="004B2270" w:rsidRPr="00FE4735" w:rsidRDefault="004B2270" w:rsidP="004B2270">
            <w:pPr>
              <w:pStyle w:val="ListParagraph"/>
              <w:numPr>
                <w:ilvl w:val="0"/>
                <w:numId w:val="31"/>
              </w:numPr>
              <w:ind w:left="414" w:right="-108"/>
              <w:jc w:val="both"/>
              <w:cnfStyle w:val="000000000000"/>
              <w:rPr>
                <w:rFonts w:asciiTheme="majorHAnsi" w:hAnsiTheme="majorHAnsi"/>
                <w:sz w:val="24"/>
                <w:szCs w:val="24"/>
              </w:rPr>
            </w:pPr>
            <w:r w:rsidRPr="00FE4735">
              <w:rPr>
                <w:rFonts w:asciiTheme="majorHAnsi" w:hAnsiTheme="majorHAnsi"/>
                <w:sz w:val="24"/>
                <w:szCs w:val="24"/>
              </w:rPr>
              <w:t>No objection certificate in case registered office is not taken on lease</w:t>
            </w:r>
          </w:p>
        </w:tc>
      </w:tr>
    </w:tbl>
    <w:p w:rsidR="004B2270" w:rsidRDefault="004B2270" w:rsidP="00A85D43">
      <w:pPr>
        <w:autoSpaceDE w:val="0"/>
        <w:autoSpaceDN w:val="0"/>
        <w:adjustRightInd w:val="0"/>
        <w:spacing w:after="0" w:line="240" w:lineRule="auto"/>
        <w:jc w:val="both"/>
        <w:rPr>
          <w:rFonts w:ascii="Arial" w:hAnsi="Arial" w:cs="Arial"/>
          <w:color w:val="3E433E"/>
          <w:sz w:val="21"/>
          <w:szCs w:val="21"/>
        </w:rPr>
      </w:pPr>
    </w:p>
    <w:p w:rsidR="00A85D43" w:rsidRDefault="00A85D43" w:rsidP="00A85D43">
      <w:pPr>
        <w:autoSpaceDE w:val="0"/>
        <w:autoSpaceDN w:val="0"/>
        <w:adjustRightInd w:val="0"/>
        <w:spacing w:after="0" w:line="240" w:lineRule="auto"/>
        <w:jc w:val="both"/>
        <w:rPr>
          <w:rFonts w:ascii="Arial" w:hAnsi="Arial" w:cs="Arial"/>
          <w:color w:val="3E433E"/>
          <w:sz w:val="21"/>
          <w:szCs w:val="21"/>
        </w:rPr>
      </w:pPr>
    </w:p>
    <w:p w:rsidR="00246F1E" w:rsidRDefault="00246F1E" w:rsidP="00246F1E">
      <w:pPr>
        <w:ind w:right="-540"/>
        <w:jc w:val="both"/>
        <w:rPr>
          <w:rFonts w:ascii="Berlin Sans FB" w:hAnsi="Berlin Sans FB" w:cs="Arial"/>
          <w:color w:val="0F243E" w:themeColor="text2" w:themeShade="80"/>
          <w:sz w:val="24"/>
          <w:szCs w:val="24"/>
          <w:u w:val="single"/>
          <w:shd w:val="clear" w:color="auto" w:fill="FFFFFF"/>
        </w:rPr>
      </w:pPr>
    </w:p>
    <w:p w:rsidR="00246F1E" w:rsidRDefault="00246F1E" w:rsidP="00246F1E">
      <w:pPr>
        <w:ind w:right="-540"/>
        <w:jc w:val="both"/>
        <w:rPr>
          <w:rFonts w:ascii="Berlin Sans FB" w:hAnsi="Berlin Sans FB" w:cs="Arial"/>
          <w:color w:val="0F243E" w:themeColor="text2" w:themeShade="80"/>
          <w:sz w:val="24"/>
          <w:szCs w:val="24"/>
          <w:u w:val="single"/>
          <w:shd w:val="clear" w:color="auto" w:fill="FFFFFF"/>
        </w:rPr>
      </w:pPr>
    </w:p>
    <w:p w:rsidR="00246F1E" w:rsidRPr="00246F1E" w:rsidRDefault="00246F1E" w:rsidP="00246F1E">
      <w:pPr>
        <w:ind w:right="-540"/>
        <w:jc w:val="both"/>
        <w:rPr>
          <w:rFonts w:ascii="Berlin Sans FB" w:hAnsi="Berlin Sans FB" w:cs="Arial"/>
          <w:color w:val="0F243E" w:themeColor="text2" w:themeShade="80"/>
          <w:sz w:val="24"/>
          <w:szCs w:val="24"/>
          <w:u w:val="single"/>
          <w:shd w:val="clear" w:color="auto" w:fill="FFFFFF"/>
        </w:rPr>
      </w:pPr>
      <w:r w:rsidRPr="00246F1E">
        <w:rPr>
          <w:rFonts w:ascii="Berlin Sans FB" w:hAnsi="Berlin Sans FB" w:cs="Arial"/>
          <w:color w:val="0F243E" w:themeColor="text2" w:themeShade="80"/>
          <w:sz w:val="24"/>
          <w:szCs w:val="24"/>
          <w:u w:val="single"/>
          <w:shd w:val="clear" w:color="auto" w:fill="FFFFFF"/>
        </w:rPr>
        <w:lastRenderedPageBreak/>
        <w:t xml:space="preserve"># </w:t>
      </w:r>
      <w:proofErr w:type="gramStart"/>
      <w:r w:rsidRPr="00246F1E">
        <w:rPr>
          <w:rFonts w:ascii="Berlin Sans FB" w:hAnsi="Berlin Sans FB" w:cs="Arial"/>
          <w:color w:val="0F243E" w:themeColor="text2" w:themeShade="80"/>
          <w:sz w:val="24"/>
          <w:szCs w:val="24"/>
          <w:u w:val="single"/>
          <w:shd w:val="clear" w:color="auto" w:fill="FFFFFF"/>
        </w:rPr>
        <w:t>OBTAIN</w:t>
      </w:r>
      <w:proofErr w:type="gramEnd"/>
      <w:r w:rsidRPr="00246F1E">
        <w:rPr>
          <w:rFonts w:ascii="Berlin Sans FB" w:hAnsi="Berlin Sans FB" w:cs="Arial"/>
          <w:color w:val="0F243E" w:themeColor="text2" w:themeShade="80"/>
          <w:sz w:val="24"/>
          <w:szCs w:val="24"/>
          <w:u w:val="single"/>
          <w:shd w:val="clear" w:color="auto" w:fill="FFFFFF"/>
        </w:rPr>
        <w:t xml:space="preserve"> FOLLOWING DOCUMENTS/INFORMATION FROM </w:t>
      </w:r>
      <w:r w:rsidRPr="00246F1E">
        <w:rPr>
          <w:rFonts w:ascii="Berlin Sans FB" w:hAnsi="Berlin Sans FB"/>
          <w:color w:val="0F243E" w:themeColor="text2" w:themeShade="80"/>
          <w:sz w:val="48"/>
          <w:u w:val="double"/>
        </w:rPr>
        <w:t>SUBSCRIBERS: -</w:t>
      </w:r>
    </w:p>
    <w:tbl>
      <w:tblPr>
        <w:tblStyle w:val="LightShading-Accent3"/>
        <w:tblW w:w="1036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847"/>
        <w:gridCol w:w="2024"/>
        <w:gridCol w:w="4616"/>
        <w:gridCol w:w="2881"/>
      </w:tblGrid>
      <w:tr w:rsidR="00246F1E" w:rsidTr="00246F1E">
        <w:trPr>
          <w:cnfStyle w:val="100000000000"/>
          <w:trHeight w:val="440"/>
          <w:tblCellSpacing w:w="20" w:type="dxa"/>
        </w:trPr>
        <w:tc>
          <w:tcPr>
            <w:cnfStyle w:val="001000000000"/>
            <w:tcW w:w="787" w:type="dxa"/>
            <w:tcBorders>
              <w:top w:val="none" w:sz="0" w:space="0" w:color="auto"/>
              <w:left w:val="none" w:sz="0" w:space="0" w:color="auto"/>
              <w:bottom w:val="none" w:sz="0" w:space="0" w:color="auto"/>
              <w:right w:val="none" w:sz="0" w:space="0" w:color="auto"/>
            </w:tcBorders>
          </w:tcPr>
          <w:p w:rsidR="00246F1E" w:rsidRPr="006A6D50" w:rsidRDefault="00246F1E" w:rsidP="005770CD">
            <w:pPr>
              <w:ind w:right="-108"/>
              <w:jc w:val="both"/>
              <w:rPr>
                <w:rFonts w:ascii="Bell Gothic Std Black" w:hAnsi="Bell Gothic Std Black"/>
                <w:b w:val="0"/>
                <w:i/>
                <w:sz w:val="24"/>
                <w:szCs w:val="24"/>
              </w:rPr>
            </w:pPr>
            <w:r w:rsidRPr="006A6D50">
              <w:rPr>
                <w:rFonts w:ascii="Bell Gothic Std Black" w:hAnsi="Bell Gothic Std Black"/>
                <w:i/>
                <w:sz w:val="24"/>
                <w:szCs w:val="24"/>
              </w:rPr>
              <w:t>S. NO.</w:t>
            </w:r>
          </w:p>
        </w:tc>
        <w:tc>
          <w:tcPr>
            <w:tcW w:w="1984" w:type="dxa"/>
            <w:tcBorders>
              <w:top w:val="none" w:sz="0" w:space="0" w:color="auto"/>
              <w:left w:val="none" w:sz="0" w:space="0" w:color="auto"/>
              <w:bottom w:val="none" w:sz="0" w:space="0" w:color="auto"/>
              <w:right w:val="none" w:sz="0" w:space="0" w:color="auto"/>
            </w:tcBorders>
          </w:tcPr>
          <w:p w:rsidR="00246F1E" w:rsidRPr="006A6D50" w:rsidRDefault="00246F1E" w:rsidP="005770CD">
            <w:pPr>
              <w:pStyle w:val="ListParagraph"/>
              <w:ind w:left="0" w:right="-108"/>
              <w:jc w:val="center"/>
              <w:cnfStyle w:val="100000000000"/>
              <w:rPr>
                <w:rFonts w:ascii="Bell Gothic Std Black" w:hAnsi="Bell Gothic Std Black"/>
                <w:b w:val="0"/>
                <w:i/>
                <w:sz w:val="24"/>
                <w:szCs w:val="24"/>
              </w:rPr>
            </w:pPr>
            <w:r w:rsidRPr="006A6D50">
              <w:rPr>
                <w:rFonts w:ascii="Bell Gothic Std Black" w:hAnsi="Bell Gothic Std Black"/>
                <w:i/>
                <w:sz w:val="24"/>
                <w:szCs w:val="24"/>
              </w:rPr>
              <w:t>PROVISION</w:t>
            </w:r>
          </w:p>
        </w:tc>
        <w:tc>
          <w:tcPr>
            <w:tcW w:w="4576" w:type="dxa"/>
            <w:tcBorders>
              <w:top w:val="none" w:sz="0" w:space="0" w:color="auto"/>
              <w:left w:val="none" w:sz="0" w:space="0" w:color="auto"/>
              <w:bottom w:val="none" w:sz="0" w:space="0" w:color="auto"/>
              <w:right w:val="none" w:sz="0" w:space="0" w:color="auto"/>
            </w:tcBorders>
          </w:tcPr>
          <w:p w:rsidR="00246F1E" w:rsidRPr="006A6D50" w:rsidRDefault="00246F1E" w:rsidP="005770CD">
            <w:pPr>
              <w:pStyle w:val="ListParagraph"/>
              <w:ind w:left="0" w:right="-108"/>
              <w:jc w:val="center"/>
              <w:cnfStyle w:val="100000000000"/>
              <w:rPr>
                <w:rFonts w:ascii="Bell Gothic Std Black" w:hAnsi="Bell Gothic Std Black"/>
                <w:b w:val="0"/>
                <w:i/>
                <w:sz w:val="24"/>
                <w:szCs w:val="24"/>
              </w:rPr>
            </w:pPr>
            <w:r w:rsidRPr="006A6D50">
              <w:rPr>
                <w:rFonts w:ascii="Bell Gothic Std Black" w:hAnsi="Bell Gothic Std Black"/>
                <w:i/>
                <w:sz w:val="24"/>
                <w:szCs w:val="24"/>
              </w:rPr>
              <w:t>PARTICULARS</w:t>
            </w:r>
          </w:p>
        </w:tc>
        <w:tc>
          <w:tcPr>
            <w:tcW w:w="2821" w:type="dxa"/>
            <w:tcBorders>
              <w:top w:val="none" w:sz="0" w:space="0" w:color="auto"/>
              <w:left w:val="none" w:sz="0" w:space="0" w:color="auto"/>
              <w:bottom w:val="none" w:sz="0" w:space="0" w:color="auto"/>
              <w:right w:val="none" w:sz="0" w:space="0" w:color="auto"/>
            </w:tcBorders>
          </w:tcPr>
          <w:p w:rsidR="00246F1E" w:rsidRPr="006A6D50" w:rsidRDefault="00246F1E" w:rsidP="005770CD">
            <w:pPr>
              <w:pStyle w:val="ListParagraph"/>
              <w:ind w:left="0"/>
              <w:jc w:val="center"/>
              <w:cnfStyle w:val="100000000000"/>
              <w:rPr>
                <w:rFonts w:ascii="Bell Gothic Std Black" w:hAnsi="Bell Gothic Std Black"/>
                <w:b w:val="0"/>
                <w:i/>
                <w:sz w:val="24"/>
                <w:szCs w:val="24"/>
              </w:rPr>
            </w:pPr>
            <w:r w:rsidRPr="006A6D50">
              <w:rPr>
                <w:rFonts w:ascii="Bell Gothic Std Black" w:hAnsi="Bell Gothic Std Black"/>
                <w:i/>
                <w:sz w:val="24"/>
                <w:szCs w:val="24"/>
              </w:rPr>
              <w:t>REMARKS</w:t>
            </w:r>
          </w:p>
        </w:tc>
      </w:tr>
      <w:tr w:rsidR="00246F1E" w:rsidTr="00246F1E">
        <w:trPr>
          <w:cnfStyle w:val="000000100000"/>
          <w:tblCellSpacing w:w="20" w:type="dxa"/>
        </w:trPr>
        <w:tc>
          <w:tcPr>
            <w:cnfStyle w:val="001000000000"/>
            <w:tcW w:w="787" w:type="dxa"/>
          </w:tcPr>
          <w:p w:rsidR="00246F1E" w:rsidRPr="008A22BE" w:rsidRDefault="00246F1E" w:rsidP="00246F1E">
            <w:pPr>
              <w:pStyle w:val="ListParagraph"/>
              <w:numPr>
                <w:ilvl w:val="0"/>
                <w:numId w:val="33"/>
              </w:numPr>
              <w:ind w:right="-540" w:hanging="720"/>
              <w:jc w:val="center"/>
              <w:rPr>
                <w:rFonts w:asciiTheme="majorHAnsi" w:hAnsiTheme="majorHAnsi"/>
                <w:sz w:val="24"/>
                <w:szCs w:val="24"/>
              </w:rPr>
            </w:pPr>
          </w:p>
        </w:tc>
        <w:tc>
          <w:tcPr>
            <w:tcW w:w="1984" w:type="dxa"/>
          </w:tcPr>
          <w:p w:rsidR="00246F1E" w:rsidRDefault="00246F1E" w:rsidP="005770CD">
            <w:pPr>
              <w:pStyle w:val="ListParagraph"/>
              <w:ind w:left="0" w:right="-108"/>
              <w:jc w:val="center"/>
              <w:cnfStyle w:val="000000100000"/>
              <w:rPr>
                <w:rFonts w:asciiTheme="majorHAnsi" w:hAnsiTheme="majorHAnsi"/>
                <w:sz w:val="24"/>
                <w:szCs w:val="24"/>
              </w:rPr>
            </w:pPr>
            <w:r>
              <w:rPr>
                <w:rFonts w:asciiTheme="majorHAnsi" w:hAnsiTheme="majorHAnsi"/>
                <w:sz w:val="24"/>
                <w:szCs w:val="24"/>
              </w:rPr>
              <w:t>Section 7(1)(c)</w:t>
            </w:r>
          </w:p>
          <w:p w:rsidR="00246F1E" w:rsidRDefault="00246F1E" w:rsidP="005770CD">
            <w:pPr>
              <w:pStyle w:val="ListParagraph"/>
              <w:ind w:left="0" w:right="-108"/>
              <w:jc w:val="center"/>
              <w:cnfStyle w:val="000000100000"/>
              <w:rPr>
                <w:rFonts w:asciiTheme="majorHAnsi" w:hAnsiTheme="majorHAnsi"/>
                <w:sz w:val="24"/>
                <w:szCs w:val="24"/>
              </w:rPr>
            </w:pPr>
            <w:r>
              <w:rPr>
                <w:rFonts w:asciiTheme="majorHAnsi" w:hAnsiTheme="majorHAnsi"/>
                <w:sz w:val="24"/>
                <w:szCs w:val="24"/>
              </w:rPr>
              <w:t>+</w:t>
            </w:r>
          </w:p>
          <w:p w:rsidR="00246F1E" w:rsidRDefault="00246F1E" w:rsidP="005770CD">
            <w:pPr>
              <w:pStyle w:val="ListParagraph"/>
              <w:ind w:left="0" w:right="-108"/>
              <w:jc w:val="center"/>
              <w:cnfStyle w:val="000000100000"/>
              <w:rPr>
                <w:rFonts w:asciiTheme="majorHAnsi" w:hAnsiTheme="majorHAnsi"/>
                <w:sz w:val="24"/>
                <w:szCs w:val="24"/>
              </w:rPr>
            </w:pPr>
            <w:r>
              <w:rPr>
                <w:rFonts w:asciiTheme="majorHAnsi" w:hAnsiTheme="majorHAnsi"/>
                <w:sz w:val="24"/>
                <w:szCs w:val="24"/>
              </w:rPr>
              <w:t>Rule 15</w:t>
            </w:r>
          </w:p>
        </w:tc>
        <w:tc>
          <w:tcPr>
            <w:tcW w:w="4576" w:type="dxa"/>
          </w:tcPr>
          <w:p w:rsidR="00246F1E" w:rsidRDefault="00246F1E" w:rsidP="005770CD">
            <w:pPr>
              <w:pStyle w:val="ListParagraph"/>
              <w:ind w:left="0" w:right="-198"/>
              <w:cnfStyle w:val="000000100000"/>
              <w:rPr>
                <w:rFonts w:asciiTheme="majorHAnsi" w:hAnsiTheme="majorHAnsi"/>
                <w:b/>
                <w:sz w:val="24"/>
                <w:szCs w:val="24"/>
              </w:rPr>
            </w:pPr>
          </w:p>
          <w:p w:rsidR="00246F1E" w:rsidRPr="008538CD" w:rsidRDefault="00246F1E" w:rsidP="005770CD">
            <w:pPr>
              <w:pStyle w:val="ListParagraph"/>
              <w:ind w:left="0" w:right="-198"/>
              <w:cnfStyle w:val="000000100000"/>
              <w:rPr>
                <w:rFonts w:asciiTheme="majorHAnsi" w:hAnsiTheme="majorHAnsi"/>
                <w:sz w:val="24"/>
                <w:szCs w:val="24"/>
              </w:rPr>
            </w:pPr>
            <w:r w:rsidRPr="008538CD">
              <w:rPr>
                <w:rFonts w:asciiTheme="majorHAnsi" w:hAnsiTheme="majorHAnsi"/>
                <w:b/>
                <w:sz w:val="24"/>
                <w:szCs w:val="24"/>
              </w:rPr>
              <w:t>Affidavit</w:t>
            </w:r>
            <w:r>
              <w:rPr>
                <w:rFonts w:asciiTheme="majorHAnsi" w:hAnsiTheme="majorHAnsi"/>
                <w:b/>
                <w:sz w:val="24"/>
                <w:szCs w:val="24"/>
              </w:rPr>
              <w:t xml:space="preserve"> </w:t>
            </w:r>
            <w:r>
              <w:rPr>
                <w:rFonts w:asciiTheme="majorHAnsi" w:hAnsiTheme="majorHAnsi"/>
                <w:sz w:val="24"/>
                <w:szCs w:val="24"/>
              </w:rPr>
              <w:t xml:space="preserve">in form </w:t>
            </w:r>
            <w:r w:rsidRPr="006A6D50">
              <w:rPr>
                <w:rFonts w:asciiTheme="majorHAnsi" w:hAnsiTheme="majorHAnsi"/>
                <w:b/>
                <w:sz w:val="24"/>
                <w:szCs w:val="24"/>
              </w:rPr>
              <w:t>INC-9</w:t>
            </w:r>
          </w:p>
        </w:tc>
        <w:tc>
          <w:tcPr>
            <w:tcW w:w="2821" w:type="dxa"/>
          </w:tcPr>
          <w:p w:rsidR="00246F1E" w:rsidRDefault="00246F1E" w:rsidP="005770CD">
            <w:pPr>
              <w:pStyle w:val="ListParagraph"/>
              <w:ind w:left="0"/>
              <w:cnfStyle w:val="000000100000"/>
              <w:rPr>
                <w:rFonts w:asciiTheme="majorHAnsi" w:hAnsiTheme="majorHAnsi"/>
                <w:sz w:val="24"/>
                <w:szCs w:val="24"/>
              </w:rPr>
            </w:pPr>
            <w:r>
              <w:rPr>
                <w:rFonts w:asciiTheme="majorHAnsi" w:hAnsiTheme="majorHAnsi"/>
                <w:sz w:val="24"/>
                <w:szCs w:val="24"/>
              </w:rPr>
              <w:t>Apostle from Foreign Company.</w:t>
            </w:r>
          </w:p>
        </w:tc>
      </w:tr>
      <w:tr w:rsidR="00246F1E" w:rsidTr="00246F1E">
        <w:trPr>
          <w:tblCellSpacing w:w="20" w:type="dxa"/>
        </w:trPr>
        <w:tc>
          <w:tcPr>
            <w:cnfStyle w:val="001000000000"/>
            <w:tcW w:w="787" w:type="dxa"/>
          </w:tcPr>
          <w:p w:rsidR="00246F1E" w:rsidRPr="008A22BE" w:rsidRDefault="00246F1E" w:rsidP="00246F1E">
            <w:pPr>
              <w:pStyle w:val="ListParagraph"/>
              <w:numPr>
                <w:ilvl w:val="0"/>
                <w:numId w:val="33"/>
              </w:numPr>
              <w:ind w:right="-540" w:hanging="720"/>
              <w:jc w:val="center"/>
              <w:rPr>
                <w:rFonts w:asciiTheme="majorHAnsi" w:hAnsiTheme="majorHAnsi"/>
                <w:sz w:val="24"/>
                <w:szCs w:val="24"/>
              </w:rPr>
            </w:pPr>
          </w:p>
        </w:tc>
        <w:tc>
          <w:tcPr>
            <w:tcW w:w="1984" w:type="dxa"/>
          </w:tcPr>
          <w:p w:rsidR="00246F1E" w:rsidRDefault="00246F1E" w:rsidP="005770CD">
            <w:pPr>
              <w:pStyle w:val="ListParagraph"/>
              <w:ind w:left="0" w:right="-108"/>
              <w:jc w:val="center"/>
              <w:cnfStyle w:val="000000000000"/>
              <w:rPr>
                <w:rFonts w:asciiTheme="majorHAnsi" w:hAnsiTheme="majorHAnsi"/>
                <w:sz w:val="24"/>
                <w:szCs w:val="24"/>
              </w:rPr>
            </w:pPr>
            <w:r>
              <w:rPr>
                <w:rFonts w:asciiTheme="majorHAnsi" w:hAnsiTheme="majorHAnsi"/>
                <w:sz w:val="24"/>
                <w:szCs w:val="24"/>
              </w:rPr>
              <w:t>Section 7(1) (e)+ Rule 16</w:t>
            </w:r>
          </w:p>
        </w:tc>
        <w:tc>
          <w:tcPr>
            <w:tcW w:w="4576" w:type="dxa"/>
          </w:tcPr>
          <w:p w:rsidR="00246F1E" w:rsidRDefault="00246F1E" w:rsidP="005770CD">
            <w:pPr>
              <w:pStyle w:val="ListParagraph"/>
              <w:ind w:left="0" w:right="-198"/>
              <w:cnfStyle w:val="000000000000"/>
              <w:rPr>
                <w:rFonts w:asciiTheme="majorHAnsi" w:hAnsiTheme="majorHAnsi"/>
                <w:b/>
                <w:sz w:val="24"/>
                <w:szCs w:val="24"/>
              </w:rPr>
            </w:pPr>
            <w:r>
              <w:rPr>
                <w:rFonts w:asciiTheme="majorHAnsi" w:hAnsiTheme="majorHAnsi"/>
                <w:b/>
                <w:sz w:val="24"/>
                <w:szCs w:val="24"/>
              </w:rPr>
              <w:t xml:space="preserve">Specimen signature with photo </w:t>
            </w:r>
            <w:r>
              <w:rPr>
                <w:rFonts w:asciiTheme="majorHAnsi" w:hAnsiTheme="majorHAnsi"/>
                <w:sz w:val="24"/>
                <w:szCs w:val="24"/>
              </w:rPr>
              <w:t xml:space="preserve">duly verified by notary/Banker </w:t>
            </w:r>
            <w:r>
              <w:rPr>
                <w:rFonts w:asciiTheme="majorHAnsi" w:hAnsiTheme="majorHAnsi"/>
                <w:b/>
                <w:sz w:val="24"/>
                <w:szCs w:val="24"/>
              </w:rPr>
              <w:t xml:space="preserve"> </w:t>
            </w:r>
            <w:r w:rsidRPr="008538CD">
              <w:rPr>
                <w:rFonts w:asciiTheme="majorHAnsi" w:hAnsiTheme="majorHAnsi"/>
                <w:sz w:val="24"/>
                <w:szCs w:val="24"/>
              </w:rPr>
              <w:t xml:space="preserve">in </w:t>
            </w:r>
            <w:r w:rsidRPr="008538CD">
              <w:rPr>
                <w:rFonts w:asciiTheme="majorHAnsi" w:hAnsiTheme="majorHAnsi"/>
                <w:b/>
                <w:sz w:val="24"/>
                <w:szCs w:val="24"/>
              </w:rPr>
              <w:t>INC-10</w:t>
            </w:r>
            <w:r>
              <w:rPr>
                <w:rFonts w:asciiTheme="majorHAnsi" w:hAnsiTheme="majorHAnsi"/>
                <w:b/>
                <w:sz w:val="24"/>
                <w:szCs w:val="24"/>
              </w:rPr>
              <w:t xml:space="preserve"> of Authorized Person</w:t>
            </w:r>
          </w:p>
        </w:tc>
        <w:tc>
          <w:tcPr>
            <w:tcW w:w="2821" w:type="dxa"/>
          </w:tcPr>
          <w:p w:rsidR="00246F1E" w:rsidRDefault="00246F1E" w:rsidP="005770CD">
            <w:pPr>
              <w:pStyle w:val="ListParagraph"/>
              <w:ind w:left="0"/>
              <w:cnfStyle w:val="000000000000"/>
              <w:rPr>
                <w:rFonts w:asciiTheme="majorHAnsi" w:hAnsiTheme="majorHAnsi"/>
                <w:sz w:val="24"/>
                <w:szCs w:val="24"/>
              </w:rPr>
            </w:pPr>
            <w:r>
              <w:rPr>
                <w:rFonts w:asciiTheme="majorHAnsi" w:hAnsiTheme="majorHAnsi"/>
                <w:sz w:val="24"/>
                <w:szCs w:val="24"/>
              </w:rPr>
              <w:t>Apostle from Foreign Company.</w:t>
            </w:r>
          </w:p>
        </w:tc>
      </w:tr>
      <w:tr w:rsidR="00246F1E" w:rsidTr="00246F1E">
        <w:trPr>
          <w:cnfStyle w:val="000000100000"/>
          <w:tblCellSpacing w:w="20" w:type="dxa"/>
        </w:trPr>
        <w:tc>
          <w:tcPr>
            <w:cnfStyle w:val="001000000000"/>
            <w:tcW w:w="787" w:type="dxa"/>
            <w:tcBorders>
              <w:left w:val="none" w:sz="0" w:space="0" w:color="auto"/>
              <w:right w:val="none" w:sz="0" w:space="0" w:color="auto"/>
            </w:tcBorders>
          </w:tcPr>
          <w:p w:rsidR="00246F1E" w:rsidRPr="008A22BE" w:rsidRDefault="00246F1E" w:rsidP="00246F1E">
            <w:pPr>
              <w:pStyle w:val="ListParagraph"/>
              <w:numPr>
                <w:ilvl w:val="0"/>
                <w:numId w:val="33"/>
              </w:numPr>
              <w:ind w:right="-540" w:hanging="720"/>
              <w:jc w:val="center"/>
              <w:rPr>
                <w:rFonts w:asciiTheme="majorHAnsi" w:hAnsiTheme="majorHAnsi"/>
                <w:sz w:val="24"/>
                <w:szCs w:val="24"/>
              </w:rPr>
            </w:pPr>
          </w:p>
        </w:tc>
        <w:tc>
          <w:tcPr>
            <w:tcW w:w="1984" w:type="dxa"/>
            <w:tcBorders>
              <w:left w:val="none" w:sz="0" w:space="0" w:color="auto"/>
              <w:right w:val="none" w:sz="0" w:space="0" w:color="auto"/>
            </w:tcBorders>
          </w:tcPr>
          <w:p w:rsidR="00246F1E" w:rsidRDefault="00246F1E" w:rsidP="005770CD">
            <w:pPr>
              <w:pStyle w:val="ListParagraph"/>
              <w:ind w:left="0" w:right="-108"/>
              <w:jc w:val="center"/>
              <w:cnfStyle w:val="000000100000"/>
              <w:rPr>
                <w:rFonts w:asciiTheme="majorHAnsi" w:hAnsiTheme="majorHAnsi"/>
                <w:sz w:val="24"/>
                <w:szCs w:val="24"/>
              </w:rPr>
            </w:pPr>
            <w:r>
              <w:rPr>
                <w:rFonts w:asciiTheme="majorHAnsi" w:hAnsiTheme="majorHAnsi"/>
                <w:sz w:val="24"/>
                <w:szCs w:val="24"/>
              </w:rPr>
              <w:t>MCA Circular 11/2013</w:t>
            </w:r>
          </w:p>
        </w:tc>
        <w:tc>
          <w:tcPr>
            <w:tcW w:w="4576" w:type="dxa"/>
            <w:tcBorders>
              <w:left w:val="none" w:sz="0" w:space="0" w:color="auto"/>
              <w:right w:val="none" w:sz="0" w:space="0" w:color="auto"/>
            </w:tcBorders>
          </w:tcPr>
          <w:p w:rsidR="00246F1E" w:rsidRPr="008538CD" w:rsidRDefault="00246F1E" w:rsidP="005770CD">
            <w:pPr>
              <w:pStyle w:val="ListParagraph"/>
              <w:ind w:left="0" w:right="-198"/>
              <w:cnfStyle w:val="000000100000"/>
              <w:rPr>
                <w:rFonts w:asciiTheme="majorHAnsi" w:hAnsiTheme="majorHAnsi"/>
                <w:b/>
                <w:sz w:val="24"/>
                <w:szCs w:val="24"/>
              </w:rPr>
            </w:pPr>
            <w:r>
              <w:rPr>
                <w:rFonts w:asciiTheme="majorHAnsi" w:hAnsiTheme="majorHAnsi"/>
                <w:b/>
                <w:sz w:val="24"/>
                <w:szCs w:val="24"/>
              </w:rPr>
              <w:t xml:space="preserve">Affidavit for non-acceptance of deposits </w:t>
            </w:r>
          </w:p>
        </w:tc>
        <w:tc>
          <w:tcPr>
            <w:tcW w:w="2821" w:type="dxa"/>
            <w:tcBorders>
              <w:left w:val="none" w:sz="0" w:space="0" w:color="auto"/>
              <w:right w:val="none" w:sz="0" w:space="0" w:color="auto"/>
            </w:tcBorders>
          </w:tcPr>
          <w:p w:rsidR="00246F1E" w:rsidRDefault="00246F1E" w:rsidP="005770CD">
            <w:pPr>
              <w:pStyle w:val="ListParagraph"/>
              <w:ind w:left="0"/>
              <w:cnfStyle w:val="000000100000"/>
              <w:rPr>
                <w:rFonts w:asciiTheme="majorHAnsi" w:hAnsiTheme="majorHAnsi"/>
                <w:sz w:val="24"/>
                <w:szCs w:val="24"/>
              </w:rPr>
            </w:pPr>
            <w:r>
              <w:rPr>
                <w:rFonts w:asciiTheme="majorHAnsi" w:hAnsiTheme="majorHAnsi"/>
                <w:sz w:val="24"/>
                <w:szCs w:val="24"/>
              </w:rPr>
              <w:t>Apostle from Foreign Company.</w:t>
            </w:r>
          </w:p>
        </w:tc>
      </w:tr>
      <w:tr w:rsidR="00246F1E" w:rsidTr="00246F1E">
        <w:trPr>
          <w:tblCellSpacing w:w="20" w:type="dxa"/>
        </w:trPr>
        <w:tc>
          <w:tcPr>
            <w:cnfStyle w:val="001000000000"/>
            <w:tcW w:w="787" w:type="dxa"/>
          </w:tcPr>
          <w:p w:rsidR="00246F1E" w:rsidRPr="008A22BE" w:rsidRDefault="00246F1E" w:rsidP="00246F1E">
            <w:pPr>
              <w:pStyle w:val="ListParagraph"/>
              <w:numPr>
                <w:ilvl w:val="0"/>
                <w:numId w:val="33"/>
              </w:numPr>
              <w:ind w:right="-540" w:hanging="720"/>
              <w:jc w:val="center"/>
              <w:rPr>
                <w:rFonts w:asciiTheme="majorHAnsi" w:hAnsiTheme="majorHAnsi"/>
                <w:sz w:val="24"/>
                <w:szCs w:val="24"/>
              </w:rPr>
            </w:pPr>
          </w:p>
        </w:tc>
        <w:tc>
          <w:tcPr>
            <w:tcW w:w="1984" w:type="dxa"/>
          </w:tcPr>
          <w:p w:rsidR="00246F1E" w:rsidRDefault="00246F1E" w:rsidP="005770CD">
            <w:pPr>
              <w:pStyle w:val="ListParagraph"/>
              <w:ind w:left="113" w:right="-108"/>
              <w:cnfStyle w:val="000000000000"/>
              <w:rPr>
                <w:rFonts w:asciiTheme="majorHAnsi" w:hAnsiTheme="majorHAnsi"/>
                <w:sz w:val="24"/>
                <w:szCs w:val="24"/>
              </w:rPr>
            </w:pPr>
          </w:p>
          <w:p w:rsidR="00246F1E" w:rsidRPr="005657B8" w:rsidRDefault="00246F1E" w:rsidP="005770CD">
            <w:pPr>
              <w:pStyle w:val="ListParagraph"/>
              <w:ind w:left="113" w:right="-108"/>
              <w:cnfStyle w:val="000000000000"/>
              <w:rPr>
                <w:rFonts w:asciiTheme="majorHAnsi" w:hAnsiTheme="majorHAnsi"/>
                <w:sz w:val="24"/>
                <w:szCs w:val="24"/>
              </w:rPr>
            </w:pPr>
            <w:r w:rsidRPr="005657B8">
              <w:rPr>
                <w:rFonts w:asciiTheme="majorHAnsi" w:hAnsiTheme="majorHAnsi"/>
                <w:sz w:val="24"/>
                <w:szCs w:val="24"/>
              </w:rPr>
              <w:t>Section 7(1)(e)</w:t>
            </w:r>
          </w:p>
          <w:p w:rsidR="00246F1E" w:rsidRPr="005657B8" w:rsidRDefault="00246F1E" w:rsidP="005770CD">
            <w:pPr>
              <w:pStyle w:val="ListParagraph"/>
              <w:ind w:left="113" w:right="-108"/>
              <w:jc w:val="center"/>
              <w:cnfStyle w:val="000000000000"/>
              <w:rPr>
                <w:rFonts w:asciiTheme="majorHAnsi" w:hAnsiTheme="majorHAnsi"/>
                <w:sz w:val="24"/>
                <w:szCs w:val="24"/>
              </w:rPr>
            </w:pPr>
            <w:r w:rsidRPr="005657B8">
              <w:rPr>
                <w:rFonts w:asciiTheme="majorHAnsi" w:hAnsiTheme="majorHAnsi"/>
                <w:sz w:val="24"/>
                <w:szCs w:val="24"/>
              </w:rPr>
              <w:t>+</w:t>
            </w:r>
          </w:p>
          <w:p w:rsidR="00246F1E" w:rsidRDefault="00246F1E" w:rsidP="005770CD">
            <w:pPr>
              <w:pStyle w:val="ListParagraph"/>
              <w:ind w:left="0" w:right="-108"/>
              <w:jc w:val="center"/>
              <w:cnfStyle w:val="000000000000"/>
              <w:rPr>
                <w:rFonts w:asciiTheme="majorHAnsi" w:hAnsiTheme="majorHAnsi"/>
                <w:sz w:val="24"/>
                <w:szCs w:val="24"/>
              </w:rPr>
            </w:pPr>
            <w:r w:rsidRPr="005657B8">
              <w:rPr>
                <w:rFonts w:asciiTheme="majorHAnsi" w:hAnsiTheme="majorHAnsi"/>
                <w:sz w:val="24"/>
                <w:szCs w:val="24"/>
              </w:rPr>
              <w:t>Rule 16</w:t>
            </w:r>
          </w:p>
        </w:tc>
        <w:tc>
          <w:tcPr>
            <w:tcW w:w="4576" w:type="dxa"/>
          </w:tcPr>
          <w:p w:rsidR="00246F1E" w:rsidRDefault="00246F1E" w:rsidP="005770CD">
            <w:pPr>
              <w:pStyle w:val="ListParagraph"/>
              <w:ind w:left="0" w:right="-198"/>
              <w:cnfStyle w:val="000000000000"/>
              <w:rPr>
                <w:rFonts w:asciiTheme="majorHAnsi" w:hAnsiTheme="majorHAnsi"/>
                <w:sz w:val="24"/>
                <w:szCs w:val="24"/>
              </w:rPr>
            </w:pPr>
          </w:p>
          <w:p w:rsidR="00246F1E" w:rsidRDefault="00246F1E" w:rsidP="005770CD">
            <w:pPr>
              <w:pStyle w:val="ListParagraph"/>
              <w:ind w:left="0" w:right="-198"/>
              <w:cnfStyle w:val="000000000000"/>
              <w:rPr>
                <w:rFonts w:asciiTheme="majorHAnsi" w:hAnsiTheme="majorHAnsi"/>
                <w:sz w:val="24"/>
                <w:szCs w:val="24"/>
              </w:rPr>
            </w:pPr>
            <w:r w:rsidRPr="00C6262E">
              <w:rPr>
                <w:rFonts w:asciiTheme="majorHAnsi" w:hAnsiTheme="majorHAnsi"/>
                <w:sz w:val="24"/>
                <w:szCs w:val="24"/>
              </w:rPr>
              <w:t xml:space="preserve">In case </w:t>
            </w:r>
            <w:r w:rsidRPr="00C6262E">
              <w:rPr>
                <w:rFonts w:asciiTheme="majorHAnsi" w:hAnsiTheme="majorHAnsi"/>
                <w:b/>
                <w:sz w:val="24"/>
                <w:szCs w:val="24"/>
              </w:rPr>
              <w:t>subscriber</w:t>
            </w:r>
            <w:r w:rsidRPr="00C6262E">
              <w:rPr>
                <w:rFonts w:asciiTheme="majorHAnsi" w:hAnsiTheme="majorHAnsi"/>
                <w:sz w:val="24"/>
                <w:szCs w:val="24"/>
              </w:rPr>
              <w:t xml:space="preserve"> is </w:t>
            </w:r>
            <w:r w:rsidRPr="00C6262E">
              <w:rPr>
                <w:rFonts w:asciiTheme="majorHAnsi" w:hAnsiTheme="majorHAnsi"/>
                <w:b/>
                <w:sz w:val="24"/>
                <w:szCs w:val="24"/>
              </w:rPr>
              <w:t>a Body Corporate</w:t>
            </w:r>
            <w:r w:rsidRPr="00C6262E">
              <w:rPr>
                <w:rFonts w:asciiTheme="majorHAnsi" w:hAnsiTheme="majorHAnsi"/>
                <w:sz w:val="24"/>
                <w:szCs w:val="24"/>
              </w:rPr>
              <w:t>: -</w:t>
            </w:r>
          </w:p>
          <w:p w:rsidR="00246F1E" w:rsidRDefault="00246F1E" w:rsidP="005770CD">
            <w:pPr>
              <w:pStyle w:val="ListParagraph"/>
              <w:ind w:left="0" w:right="-198"/>
              <w:cnfStyle w:val="000000000000"/>
              <w:rPr>
                <w:rFonts w:asciiTheme="majorHAnsi" w:hAnsiTheme="majorHAnsi"/>
                <w:sz w:val="24"/>
                <w:szCs w:val="24"/>
              </w:rPr>
            </w:pPr>
          </w:p>
          <w:p w:rsidR="00246F1E" w:rsidRDefault="00246F1E" w:rsidP="00246F1E">
            <w:pPr>
              <w:pStyle w:val="ListParagraph"/>
              <w:numPr>
                <w:ilvl w:val="0"/>
                <w:numId w:val="32"/>
              </w:numPr>
              <w:ind w:left="252" w:right="-18" w:hanging="270"/>
              <w:jc w:val="both"/>
              <w:cnfStyle w:val="000000000000"/>
              <w:rPr>
                <w:rFonts w:asciiTheme="majorHAnsi" w:hAnsiTheme="majorHAnsi"/>
                <w:sz w:val="24"/>
                <w:szCs w:val="24"/>
              </w:rPr>
            </w:pPr>
            <w:r>
              <w:rPr>
                <w:rFonts w:asciiTheme="majorHAnsi" w:hAnsiTheme="majorHAnsi"/>
                <w:sz w:val="24"/>
                <w:szCs w:val="24"/>
              </w:rPr>
              <w:t>Board Resolution for subscribing shares, making investment &amp; Authorizing a person to  subscribe &amp; Sign MOA</w:t>
            </w:r>
          </w:p>
          <w:p w:rsidR="00246F1E" w:rsidRPr="00B34125" w:rsidRDefault="00246F1E" w:rsidP="005770CD">
            <w:pPr>
              <w:pStyle w:val="ListParagraph"/>
              <w:ind w:left="252" w:right="-18"/>
              <w:jc w:val="both"/>
              <w:cnfStyle w:val="000000000000"/>
              <w:rPr>
                <w:rFonts w:asciiTheme="majorHAnsi" w:hAnsiTheme="majorHAnsi"/>
                <w:sz w:val="24"/>
                <w:szCs w:val="24"/>
              </w:rPr>
            </w:pPr>
          </w:p>
          <w:p w:rsidR="00246F1E" w:rsidRPr="00246F1E" w:rsidRDefault="00246F1E" w:rsidP="00246F1E">
            <w:pPr>
              <w:pStyle w:val="ListParagraph"/>
              <w:numPr>
                <w:ilvl w:val="0"/>
                <w:numId w:val="32"/>
              </w:numPr>
              <w:ind w:left="252" w:right="-18" w:hanging="270"/>
              <w:jc w:val="both"/>
              <w:cnfStyle w:val="000000000000"/>
              <w:rPr>
                <w:rFonts w:asciiTheme="majorHAnsi" w:hAnsiTheme="majorHAnsi"/>
                <w:b/>
                <w:sz w:val="24"/>
                <w:szCs w:val="24"/>
              </w:rPr>
            </w:pPr>
            <w:r>
              <w:rPr>
                <w:rFonts w:asciiTheme="majorHAnsi" w:hAnsiTheme="majorHAnsi"/>
                <w:sz w:val="24"/>
                <w:szCs w:val="24"/>
              </w:rPr>
              <w:t>For person authorized, documents required in point A to C shall also be required.</w:t>
            </w:r>
          </w:p>
          <w:p w:rsidR="00246F1E" w:rsidRPr="00246F1E" w:rsidRDefault="00246F1E" w:rsidP="00246F1E">
            <w:pPr>
              <w:pStyle w:val="ListParagraph"/>
              <w:cnfStyle w:val="000000000000"/>
              <w:rPr>
                <w:rFonts w:asciiTheme="majorHAnsi" w:hAnsiTheme="majorHAnsi"/>
                <w:b/>
                <w:sz w:val="24"/>
                <w:szCs w:val="24"/>
              </w:rPr>
            </w:pPr>
          </w:p>
          <w:p w:rsidR="00246F1E" w:rsidRPr="008538CD" w:rsidRDefault="00246F1E" w:rsidP="00246F1E">
            <w:pPr>
              <w:pStyle w:val="ListParagraph"/>
              <w:numPr>
                <w:ilvl w:val="0"/>
                <w:numId w:val="32"/>
              </w:numPr>
              <w:ind w:left="252" w:hanging="180"/>
              <w:jc w:val="both"/>
              <w:cnfStyle w:val="000000000000"/>
              <w:rPr>
                <w:rFonts w:asciiTheme="majorHAnsi" w:hAnsiTheme="majorHAnsi"/>
                <w:b/>
                <w:sz w:val="24"/>
                <w:szCs w:val="24"/>
              </w:rPr>
            </w:pPr>
            <w:r w:rsidRPr="00246F1E">
              <w:rPr>
                <w:rFonts w:asciiTheme="majorHAnsi" w:hAnsiTheme="majorHAnsi"/>
                <w:sz w:val="24"/>
                <w:szCs w:val="24"/>
              </w:rPr>
              <w:t>Because foreign Body Corporate, copy of registration &amp; proof of registered address is also required.</w:t>
            </w:r>
          </w:p>
        </w:tc>
        <w:tc>
          <w:tcPr>
            <w:tcW w:w="2821" w:type="dxa"/>
          </w:tcPr>
          <w:p w:rsidR="00246F1E" w:rsidRDefault="00246F1E" w:rsidP="005770CD">
            <w:pPr>
              <w:pStyle w:val="ListParagraph"/>
              <w:ind w:left="252"/>
              <w:jc w:val="both"/>
              <w:cnfStyle w:val="000000000000"/>
              <w:rPr>
                <w:rFonts w:asciiTheme="majorHAnsi" w:hAnsiTheme="majorHAnsi"/>
                <w:sz w:val="24"/>
                <w:szCs w:val="24"/>
              </w:rPr>
            </w:pPr>
          </w:p>
          <w:p w:rsidR="00246F1E" w:rsidRDefault="00246F1E" w:rsidP="00246F1E">
            <w:pPr>
              <w:pStyle w:val="ListParagraph"/>
              <w:numPr>
                <w:ilvl w:val="0"/>
                <w:numId w:val="32"/>
              </w:numPr>
              <w:ind w:left="252" w:hanging="180"/>
              <w:jc w:val="both"/>
              <w:cnfStyle w:val="000000000000"/>
              <w:rPr>
                <w:rFonts w:asciiTheme="majorHAnsi" w:hAnsiTheme="majorHAnsi"/>
                <w:sz w:val="24"/>
                <w:szCs w:val="24"/>
              </w:rPr>
            </w:pPr>
            <w:r>
              <w:rPr>
                <w:rFonts w:asciiTheme="majorHAnsi" w:hAnsiTheme="majorHAnsi"/>
                <w:sz w:val="24"/>
                <w:szCs w:val="24"/>
              </w:rPr>
              <w:t xml:space="preserve">Authorized person </w:t>
            </w:r>
            <w:proofErr w:type="spellStart"/>
            <w:r>
              <w:rPr>
                <w:rFonts w:asciiTheme="majorHAnsi" w:hAnsiTheme="majorHAnsi"/>
                <w:sz w:val="24"/>
                <w:szCs w:val="24"/>
              </w:rPr>
              <w:t>cant</w:t>
            </w:r>
            <w:proofErr w:type="spellEnd"/>
            <w:r>
              <w:rPr>
                <w:rFonts w:asciiTheme="majorHAnsi" w:hAnsiTheme="majorHAnsi"/>
                <w:sz w:val="24"/>
                <w:szCs w:val="24"/>
              </w:rPr>
              <w:t xml:space="preserve"> become subscriber to MOA &amp; AOA  in individual capacity  at the same time</w:t>
            </w:r>
          </w:p>
          <w:p w:rsidR="00246F1E" w:rsidRPr="00E447C4" w:rsidRDefault="00246F1E" w:rsidP="005770CD">
            <w:pPr>
              <w:jc w:val="both"/>
              <w:cnfStyle w:val="000000000000"/>
              <w:rPr>
                <w:rFonts w:asciiTheme="majorHAnsi" w:hAnsiTheme="majorHAnsi"/>
                <w:sz w:val="24"/>
                <w:szCs w:val="24"/>
              </w:rPr>
            </w:pPr>
            <w:r w:rsidRPr="00E447C4">
              <w:rPr>
                <w:rFonts w:asciiTheme="majorHAnsi" w:hAnsiTheme="majorHAnsi"/>
                <w:sz w:val="24"/>
                <w:szCs w:val="24"/>
              </w:rPr>
              <w:t xml:space="preserve"> (Proviso to rule13(4))</w:t>
            </w:r>
          </w:p>
        </w:tc>
      </w:tr>
      <w:tr w:rsidR="00246F1E" w:rsidTr="00246F1E">
        <w:trPr>
          <w:cnfStyle w:val="000000100000"/>
          <w:tblCellSpacing w:w="20" w:type="dxa"/>
        </w:trPr>
        <w:tc>
          <w:tcPr>
            <w:cnfStyle w:val="001000000000"/>
            <w:tcW w:w="787" w:type="dxa"/>
            <w:tcBorders>
              <w:left w:val="none" w:sz="0" w:space="0" w:color="auto"/>
              <w:right w:val="none" w:sz="0" w:space="0" w:color="auto"/>
            </w:tcBorders>
          </w:tcPr>
          <w:p w:rsidR="00246F1E" w:rsidRPr="008A22BE" w:rsidRDefault="00246F1E" w:rsidP="00246F1E">
            <w:pPr>
              <w:pStyle w:val="ListParagraph"/>
              <w:numPr>
                <w:ilvl w:val="0"/>
                <w:numId w:val="33"/>
              </w:numPr>
              <w:ind w:right="-540" w:hanging="720"/>
              <w:jc w:val="center"/>
              <w:rPr>
                <w:rFonts w:asciiTheme="majorHAnsi" w:hAnsiTheme="majorHAnsi"/>
                <w:sz w:val="24"/>
                <w:szCs w:val="24"/>
              </w:rPr>
            </w:pPr>
          </w:p>
        </w:tc>
        <w:tc>
          <w:tcPr>
            <w:tcW w:w="1984" w:type="dxa"/>
            <w:tcBorders>
              <w:left w:val="none" w:sz="0" w:space="0" w:color="auto"/>
              <w:right w:val="none" w:sz="0" w:space="0" w:color="auto"/>
            </w:tcBorders>
          </w:tcPr>
          <w:p w:rsidR="00246F1E" w:rsidRPr="005657B8" w:rsidRDefault="00246F1E" w:rsidP="005770CD">
            <w:pPr>
              <w:pStyle w:val="ListParagraph"/>
              <w:ind w:left="113" w:right="-108"/>
              <w:jc w:val="center"/>
              <w:cnfStyle w:val="000000100000"/>
              <w:rPr>
                <w:rFonts w:asciiTheme="majorHAnsi" w:hAnsiTheme="majorHAnsi"/>
                <w:sz w:val="24"/>
                <w:szCs w:val="24"/>
              </w:rPr>
            </w:pPr>
            <w:r w:rsidRPr="005657B8">
              <w:rPr>
                <w:rFonts w:asciiTheme="majorHAnsi" w:hAnsiTheme="majorHAnsi"/>
                <w:sz w:val="24"/>
                <w:szCs w:val="24"/>
              </w:rPr>
              <w:t>Section 7(1)(e)</w:t>
            </w:r>
          </w:p>
          <w:p w:rsidR="00246F1E" w:rsidRPr="005657B8" w:rsidRDefault="00246F1E" w:rsidP="005770CD">
            <w:pPr>
              <w:pStyle w:val="ListParagraph"/>
              <w:ind w:left="113" w:right="-108"/>
              <w:jc w:val="center"/>
              <w:cnfStyle w:val="000000100000"/>
              <w:rPr>
                <w:rFonts w:asciiTheme="majorHAnsi" w:hAnsiTheme="majorHAnsi"/>
                <w:sz w:val="24"/>
                <w:szCs w:val="24"/>
              </w:rPr>
            </w:pPr>
            <w:r w:rsidRPr="005657B8">
              <w:rPr>
                <w:rFonts w:asciiTheme="majorHAnsi" w:hAnsiTheme="majorHAnsi"/>
                <w:sz w:val="24"/>
                <w:szCs w:val="24"/>
              </w:rPr>
              <w:t>+</w:t>
            </w:r>
          </w:p>
          <w:p w:rsidR="00246F1E" w:rsidRPr="005657B8" w:rsidRDefault="00246F1E" w:rsidP="005770CD">
            <w:pPr>
              <w:pStyle w:val="ListParagraph"/>
              <w:ind w:left="113" w:right="-108"/>
              <w:jc w:val="center"/>
              <w:cnfStyle w:val="000000100000"/>
              <w:rPr>
                <w:rFonts w:asciiTheme="majorHAnsi" w:hAnsiTheme="majorHAnsi"/>
                <w:sz w:val="24"/>
                <w:szCs w:val="24"/>
              </w:rPr>
            </w:pPr>
            <w:r w:rsidRPr="005657B8">
              <w:rPr>
                <w:rFonts w:asciiTheme="majorHAnsi" w:hAnsiTheme="majorHAnsi"/>
                <w:sz w:val="24"/>
                <w:szCs w:val="24"/>
              </w:rPr>
              <w:t>Rule 16</w:t>
            </w:r>
          </w:p>
        </w:tc>
        <w:tc>
          <w:tcPr>
            <w:tcW w:w="4576" w:type="dxa"/>
            <w:tcBorders>
              <w:left w:val="none" w:sz="0" w:space="0" w:color="auto"/>
              <w:right w:val="none" w:sz="0" w:space="0" w:color="auto"/>
            </w:tcBorders>
          </w:tcPr>
          <w:p w:rsidR="00246F1E" w:rsidRDefault="00246F1E" w:rsidP="005770CD">
            <w:pPr>
              <w:pStyle w:val="ListParagraph"/>
              <w:ind w:left="0" w:right="-198"/>
              <w:cnfStyle w:val="000000100000"/>
              <w:rPr>
                <w:rFonts w:asciiTheme="majorHAnsi" w:hAnsiTheme="majorHAnsi"/>
                <w:sz w:val="24"/>
                <w:szCs w:val="24"/>
              </w:rPr>
            </w:pPr>
            <w:r>
              <w:rPr>
                <w:rFonts w:asciiTheme="majorHAnsi" w:hAnsiTheme="majorHAnsi"/>
                <w:sz w:val="24"/>
                <w:szCs w:val="24"/>
              </w:rPr>
              <w:t>Following information is also required from subscriber: -</w:t>
            </w:r>
          </w:p>
          <w:p w:rsidR="00246F1E" w:rsidRDefault="00246F1E" w:rsidP="005770CD">
            <w:pPr>
              <w:pStyle w:val="ListParagraph"/>
              <w:ind w:left="0" w:right="-198"/>
              <w:cnfStyle w:val="000000100000"/>
              <w:rPr>
                <w:rFonts w:asciiTheme="majorHAnsi" w:hAnsiTheme="majorHAnsi"/>
                <w:sz w:val="24"/>
                <w:szCs w:val="24"/>
              </w:rPr>
            </w:pPr>
          </w:p>
          <w:p w:rsidR="00246F1E" w:rsidRDefault="00246F1E" w:rsidP="00246F1E">
            <w:pPr>
              <w:pStyle w:val="ListParagraph"/>
              <w:numPr>
                <w:ilvl w:val="0"/>
                <w:numId w:val="32"/>
              </w:numPr>
              <w:ind w:left="252" w:right="-18" w:hanging="270"/>
              <w:jc w:val="both"/>
              <w:cnfStyle w:val="000000100000"/>
              <w:rPr>
                <w:rFonts w:asciiTheme="majorHAnsi" w:hAnsiTheme="majorHAnsi"/>
                <w:sz w:val="24"/>
                <w:szCs w:val="24"/>
              </w:rPr>
            </w:pPr>
            <w:r>
              <w:rPr>
                <w:rFonts w:asciiTheme="majorHAnsi" w:hAnsiTheme="majorHAnsi"/>
                <w:sz w:val="24"/>
                <w:szCs w:val="24"/>
              </w:rPr>
              <w:t>Place of Birth(District &amp; State)</w:t>
            </w:r>
          </w:p>
          <w:p w:rsidR="00246F1E" w:rsidRDefault="00246F1E" w:rsidP="00246F1E">
            <w:pPr>
              <w:pStyle w:val="ListParagraph"/>
              <w:numPr>
                <w:ilvl w:val="0"/>
                <w:numId w:val="32"/>
              </w:numPr>
              <w:ind w:left="252" w:right="-18" w:hanging="270"/>
              <w:jc w:val="both"/>
              <w:cnfStyle w:val="000000100000"/>
              <w:rPr>
                <w:rFonts w:asciiTheme="majorHAnsi" w:hAnsiTheme="majorHAnsi"/>
                <w:sz w:val="24"/>
                <w:szCs w:val="24"/>
              </w:rPr>
            </w:pPr>
            <w:r>
              <w:rPr>
                <w:rFonts w:asciiTheme="majorHAnsi" w:hAnsiTheme="majorHAnsi"/>
                <w:sz w:val="24"/>
                <w:szCs w:val="24"/>
              </w:rPr>
              <w:t>Educational Qualification</w:t>
            </w:r>
          </w:p>
          <w:p w:rsidR="00246F1E" w:rsidRDefault="00246F1E" w:rsidP="00246F1E">
            <w:pPr>
              <w:pStyle w:val="ListParagraph"/>
              <w:numPr>
                <w:ilvl w:val="0"/>
                <w:numId w:val="32"/>
              </w:numPr>
              <w:ind w:left="252" w:right="-18" w:hanging="270"/>
              <w:jc w:val="both"/>
              <w:cnfStyle w:val="000000100000"/>
              <w:rPr>
                <w:rFonts w:asciiTheme="majorHAnsi" w:hAnsiTheme="majorHAnsi"/>
                <w:sz w:val="24"/>
                <w:szCs w:val="24"/>
              </w:rPr>
            </w:pPr>
            <w:r>
              <w:rPr>
                <w:rFonts w:asciiTheme="majorHAnsi" w:hAnsiTheme="majorHAnsi"/>
                <w:sz w:val="24"/>
                <w:szCs w:val="24"/>
              </w:rPr>
              <w:t>Occupation</w:t>
            </w:r>
          </w:p>
          <w:p w:rsidR="00246F1E" w:rsidRDefault="00246F1E" w:rsidP="00246F1E">
            <w:pPr>
              <w:pStyle w:val="ListParagraph"/>
              <w:numPr>
                <w:ilvl w:val="0"/>
                <w:numId w:val="32"/>
              </w:numPr>
              <w:ind w:left="252" w:right="-18" w:hanging="270"/>
              <w:jc w:val="both"/>
              <w:cnfStyle w:val="000000100000"/>
              <w:rPr>
                <w:rFonts w:asciiTheme="majorHAnsi" w:hAnsiTheme="majorHAnsi"/>
                <w:sz w:val="24"/>
                <w:szCs w:val="24"/>
              </w:rPr>
            </w:pPr>
            <w:r>
              <w:rPr>
                <w:rFonts w:asciiTheme="majorHAnsi" w:hAnsiTheme="majorHAnsi"/>
                <w:sz w:val="24"/>
                <w:szCs w:val="24"/>
              </w:rPr>
              <w:t>Duration of stay at present address, if less than 1 year then previous address</w:t>
            </w:r>
          </w:p>
          <w:p w:rsidR="00246F1E" w:rsidRPr="00C6262E" w:rsidRDefault="00246F1E" w:rsidP="00246F1E">
            <w:pPr>
              <w:pStyle w:val="ListParagraph"/>
              <w:numPr>
                <w:ilvl w:val="0"/>
                <w:numId w:val="32"/>
              </w:numPr>
              <w:ind w:left="252" w:right="-18" w:hanging="270"/>
              <w:jc w:val="both"/>
              <w:cnfStyle w:val="000000100000"/>
              <w:rPr>
                <w:rFonts w:asciiTheme="majorHAnsi" w:hAnsiTheme="majorHAnsi"/>
                <w:sz w:val="24"/>
                <w:szCs w:val="24"/>
              </w:rPr>
            </w:pPr>
            <w:r>
              <w:rPr>
                <w:rFonts w:asciiTheme="majorHAnsi" w:hAnsiTheme="majorHAnsi"/>
                <w:sz w:val="24"/>
                <w:szCs w:val="24"/>
              </w:rPr>
              <w:t>Email ID &amp; phone no.</w:t>
            </w:r>
          </w:p>
        </w:tc>
        <w:tc>
          <w:tcPr>
            <w:tcW w:w="2821" w:type="dxa"/>
            <w:tcBorders>
              <w:left w:val="none" w:sz="0" w:space="0" w:color="auto"/>
              <w:right w:val="none" w:sz="0" w:space="0" w:color="auto"/>
            </w:tcBorders>
          </w:tcPr>
          <w:p w:rsidR="00246F1E" w:rsidRDefault="00246F1E" w:rsidP="005770CD">
            <w:pPr>
              <w:pStyle w:val="ListParagraph"/>
              <w:ind w:left="0"/>
              <w:jc w:val="both"/>
              <w:cnfStyle w:val="000000100000"/>
              <w:rPr>
                <w:rFonts w:asciiTheme="majorHAnsi" w:hAnsiTheme="majorHAnsi"/>
                <w:sz w:val="24"/>
                <w:szCs w:val="24"/>
              </w:rPr>
            </w:pPr>
          </w:p>
          <w:p w:rsidR="00246F1E" w:rsidRDefault="00246F1E" w:rsidP="005770CD">
            <w:pPr>
              <w:pStyle w:val="ListParagraph"/>
              <w:ind w:left="0"/>
              <w:jc w:val="both"/>
              <w:cnfStyle w:val="000000100000"/>
              <w:rPr>
                <w:rFonts w:asciiTheme="majorHAnsi" w:hAnsiTheme="majorHAnsi"/>
                <w:sz w:val="24"/>
                <w:szCs w:val="24"/>
              </w:rPr>
            </w:pPr>
            <w:r>
              <w:rPr>
                <w:rFonts w:asciiTheme="majorHAnsi" w:hAnsiTheme="majorHAnsi"/>
                <w:sz w:val="24"/>
                <w:szCs w:val="24"/>
              </w:rPr>
              <w:t xml:space="preserve">Address, e-mail id &amp; phone no. should be of subscriber only and not professional. </w:t>
            </w:r>
          </w:p>
        </w:tc>
      </w:tr>
    </w:tbl>
    <w:p w:rsidR="00246F1E" w:rsidRDefault="00246F1E" w:rsidP="00246F1E">
      <w:pPr>
        <w:ind w:right="-540"/>
        <w:jc w:val="both"/>
        <w:rPr>
          <w:rFonts w:asciiTheme="majorHAnsi" w:hAnsiTheme="majorHAnsi" w:cs="Arial"/>
          <w:color w:val="76923C" w:themeColor="accent3" w:themeShade="BF"/>
          <w:sz w:val="24"/>
          <w:szCs w:val="24"/>
        </w:rPr>
      </w:pPr>
    </w:p>
    <w:p w:rsidR="00246F1E" w:rsidRDefault="00246F1E" w:rsidP="00246F1E">
      <w:pPr>
        <w:ind w:right="-540"/>
        <w:jc w:val="both"/>
        <w:rPr>
          <w:rFonts w:asciiTheme="majorHAnsi" w:hAnsiTheme="majorHAnsi" w:cs="Arial"/>
          <w:color w:val="76923C" w:themeColor="accent3" w:themeShade="BF"/>
          <w:sz w:val="24"/>
          <w:szCs w:val="24"/>
        </w:rPr>
      </w:pPr>
    </w:p>
    <w:p w:rsidR="00246F1E" w:rsidRPr="00246F1E" w:rsidRDefault="00246F1E" w:rsidP="00246F1E">
      <w:pPr>
        <w:ind w:right="-540"/>
        <w:jc w:val="both"/>
        <w:rPr>
          <w:rFonts w:ascii="Berlin Sans FB" w:hAnsi="Berlin Sans FB" w:cs="Arial"/>
          <w:color w:val="C0504D" w:themeColor="accent2"/>
          <w:sz w:val="24"/>
          <w:szCs w:val="24"/>
          <w:u w:val="single"/>
          <w:shd w:val="clear" w:color="auto" w:fill="FFFFFF"/>
        </w:rPr>
      </w:pPr>
      <w:r w:rsidRPr="00246F1E">
        <w:rPr>
          <w:rFonts w:ascii="Berlin Sans FB" w:hAnsi="Berlin Sans FB" w:cs="Arial"/>
          <w:color w:val="C0504D" w:themeColor="accent2"/>
          <w:sz w:val="24"/>
          <w:szCs w:val="24"/>
          <w:u w:val="single"/>
          <w:shd w:val="clear" w:color="auto" w:fill="FFFFFF"/>
        </w:rPr>
        <w:lastRenderedPageBreak/>
        <w:t xml:space="preserve">OBTAIN FOLLOWING DOCUMENTS/INFORMATION FROM </w:t>
      </w:r>
      <w:r w:rsidRPr="00246F1E">
        <w:rPr>
          <w:rFonts w:ascii="Berlin Sans FB" w:hAnsi="Berlin Sans FB"/>
          <w:color w:val="C0504D" w:themeColor="accent2"/>
          <w:sz w:val="48"/>
          <w:u w:val="double"/>
        </w:rPr>
        <w:t>DIRECTORS:</w:t>
      </w:r>
      <w:r w:rsidRPr="00246F1E">
        <w:rPr>
          <w:rFonts w:ascii="Berlin Sans FB" w:hAnsi="Berlin Sans FB" w:cs="Arial"/>
          <w:color w:val="C0504D" w:themeColor="accent2"/>
          <w:sz w:val="24"/>
          <w:szCs w:val="24"/>
          <w:u w:val="single"/>
          <w:shd w:val="clear" w:color="auto" w:fill="FFFFFF"/>
        </w:rPr>
        <w:t xml:space="preserve"> </w:t>
      </w:r>
    </w:p>
    <w:tbl>
      <w:tblPr>
        <w:tblStyle w:val="LightShading-Accent3"/>
        <w:tblW w:w="1036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852"/>
        <w:gridCol w:w="2034"/>
        <w:gridCol w:w="7482"/>
      </w:tblGrid>
      <w:tr w:rsidR="00246F1E" w:rsidTr="005770CD">
        <w:trPr>
          <w:cnfStyle w:val="100000000000"/>
          <w:trHeight w:val="440"/>
          <w:tblCellSpacing w:w="20" w:type="dxa"/>
        </w:trPr>
        <w:tc>
          <w:tcPr>
            <w:cnfStyle w:val="001000000000"/>
            <w:tcW w:w="792" w:type="dxa"/>
            <w:tcBorders>
              <w:top w:val="none" w:sz="0" w:space="0" w:color="auto"/>
              <w:left w:val="none" w:sz="0" w:space="0" w:color="auto"/>
              <w:bottom w:val="none" w:sz="0" w:space="0" w:color="auto"/>
              <w:right w:val="none" w:sz="0" w:space="0" w:color="auto"/>
            </w:tcBorders>
          </w:tcPr>
          <w:p w:rsidR="00246F1E" w:rsidRPr="006A6D50" w:rsidRDefault="00246F1E" w:rsidP="005770CD">
            <w:pPr>
              <w:ind w:right="-108"/>
              <w:jc w:val="both"/>
              <w:rPr>
                <w:rFonts w:ascii="Bell Gothic Std Black" w:hAnsi="Bell Gothic Std Black"/>
                <w:b w:val="0"/>
                <w:i/>
                <w:sz w:val="24"/>
                <w:szCs w:val="24"/>
              </w:rPr>
            </w:pPr>
            <w:r w:rsidRPr="006A6D50">
              <w:rPr>
                <w:rFonts w:ascii="Bell Gothic Std Black" w:hAnsi="Bell Gothic Std Black"/>
                <w:i/>
                <w:sz w:val="24"/>
                <w:szCs w:val="24"/>
              </w:rPr>
              <w:t>S. NO.</w:t>
            </w:r>
          </w:p>
        </w:tc>
        <w:tc>
          <w:tcPr>
            <w:tcW w:w="1994" w:type="dxa"/>
            <w:tcBorders>
              <w:top w:val="none" w:sz="0" w:space="0" w:color="auto"/>
              <w:left w:val="none" w:sz="0" w:space="0" w:color="auto"/>
              <w:bottom w:val="none" w:sz="0" w:space="0" w:color="auto"/>
              <w:right w:val="none" w:sz="0" w:space="0" w:color="auto"/>
            </w:tcBorders>
          </w:tcPr>
          <w:p w:rsidR="00246F1E" w:rsidRPr="006A6D50" w:rsidRDefault="00246F1E" w:rsidP="005770CD">
            <w:pPr>
              <w:pStyle w:val="ListParagraph"/>
              <w:ind w:left="0" w:right="-108"/>
              <w:jc w:val="center"/>
              <w:cnfStyle w:val="100000000000"/>
              <w:rPr>
                <w:rFonts w:ascii="Bell Gothic Std Black" w:hAnsi="Bell Gothic Std Black"/>
                <w:b w:val="0"/>
                <w:i/>
                <w:sz w:val="24"/>
                <w:szCs w:val="24"/>
              </w:rPr>
            </w:pPr>
            <w:r w:rsidRPr="006A6D50">
              <w:rPr>
                <w:rFonts w:ascii="Bell Gothic Std Black" w:hAnsi="Bell Gothic Std Black"/>
                <w:i/>
                <w:sz w:val="24"/>
                <w:szCs w:val="24"/>
              </w:rPr>
              <w:t>PROVISION</w:t>
            </w:r>
          </w:p>
        </w:tc>
        <w:tc>
          <w:tcPr>
            <w:tcW w:w="7422" w:type="dxa"/>
            <w:tcBorders>
              <w:top w:val="none" w:sz="0" w:space="0" w:color="auto"/>
              <w:left w:val="none" w:sz="0" w:space="0" w:color="auto"/>
              <w:bottom w:val="none" w:sz="0" w:space="0" w:color="auto"/>
              <w:right w:val="none" w:sz="0" w:space="0" w:color="auto"/>
            </w:tcBorders>
          </w:tcPr>
          <w:p w:rsidR="00246F1E" w:rsidRPr="006A6D50" w:rsidRDefault="00246F1E" w:rsidP="005770CD">
            <w:pPr>
              <w:pStyle w:val="ListParagraph"/>
              <w:ind w:left="0" w:right="-108"/>
              <w:jc w:val="center"/>
              <w:cnfStyle w:val="100000000000"/>
              <w:rPr>
                <w:rFonts w:ascii="Bell Gothic Std Black" w:hAnsi="Bell Gothic Std Black"/>
                <w:b w:val="0"/>
                <w:i/>
                <w:sz w:val="24"/>
                <w:szCs w:val="24"/>
              </w:rPr>
            </w:pPr>
            <w:r w:rsidRPr="006A6D50">
              <w:rPr>
                <w:rFonts w:ascii="Bell Gothic Std Black" w:hAnsi="Bell Gothic Std Black"/>
                <w:i/>
                <w:sz w:val="24"/>
                <w:szCs w:val="24"/>
              </w:rPr>
              <w:t>PARTICULARS</w:t>
            </w:r>
          </w:p>
        </w:tc>
      </w:tr>
      <w:tr w:rsidR="00246F1E" w:rsidTr="005770CD">
        <w:trPr>
          <w:cnfStyle w:val="000000100000"/>
          <w:tblCellSpacing w:w="20" w:type="dxa"/>
        </w:trPr>
        <w:tc>
          <w:tcPr>
            <w:cnfStyle w:val="001000000000"/>
            <w:tcW w:w="792" w:type="dxa"/>
            <w:tcBorders>
              <w:left w:val="none" w:sz="0" w:space="0" w:color="auto"/>
              <w:right w:val="none" w:sz="0" w:space="0" w:color="auto"/>
            </w:tcBorders>
          </w:tcPr>
          <w:p w:rsidR="00246F1E" w:rsidRPr="000428B5" w:rsidRDefault="00246F1E" w:rsidP="005770CD">
            <w:pPr>
              <w:ind w:left="-90" w:right="-147"/>
              <w:jc w:val="center"/>
              <w:rPr>
                <w:rFonts w:asciiTheme="majorHAnsi" w:hAnsiTheme="majorHAnsi"/>
                <w:sz w:val="24"/>
                <w:szCs w:val="24"/>
              </w:rPr>
            </w:pPr>
            <w:r>
              <w:rPr>
                <w:rFonts w:asciiTheme="majorHAnsi" w:hAnsiTheme="majorHAnsi"/>
                <w:sz w:val="24"/>
                <w:szCs w:val="24"/>
              </w:rPr>
              <w:t>A.</w:t>
            </w:r>
          </w:p>
        </w:tc>
        <w:tc>
          <w:tcPr>
            <w:tcW w:w="1994" w:type="dxa"/>
            <w:tcBorders>
              <w:left w:val="none" w:sz="0" w:space="0" w:color="auto"/>
              <w:right w:val="none" w:sz="0" w:space="0" w:color="auto"/>
            </w:tcBorders>
          </w:tcPr>
          <w:p w:rsidR="00246F1E" w:rsidRDefault="00246F1E" w:rsidP="005770CD">
            <w:pPr>
              <w:pStyle w:val="ListParagraph"/>
              <w:ind w:left="0" w:right="-108"/>
              <w:jc w:val="center"/>
              <w:cnfStyle w:val="000000100000"/>
              <w:rPr>
                <w:rFonts w:asciiTheme="majorHAnsi" w:hAnsiTheme="majorHAnsi"/>
                <w:sz w:val="24"/>
                <w:szCs w:val="24"/>
              </w:rPr>
            </w:pPr>
            <w:r>
              <w:rPr>
                <w:rFonts w:asciiTheme="majorHAnsi" w:hAnsiTheme="majorHAnsi"/>
                <w:sz w:val="24"/>
                <w:szCs w:val="24"/>
              </w:rPr>
              <w:t>Section 7(1)(c)</w:t>
            </w:r>
          </w:p>
          <w:p w:rsidR="00246F1E" w:rsidRDefault="00246F1E" w:rsidP="005770CD">
            <w:pPr>
              <w:pStyle w:val="ListParagraph"/>
              <w:ind w:left="0" w:right="-108"/>
              <w:jc w:val="center"/>
              <w:cnfStyle w:val="000000100000"/>
              <w:rPr>
                <w:rFonts w:asciiTheme="majorHAnsi" w:hAnsiTheme="majorHAnsi"/>
                <w:sz w:val="24"/>
                <w:szCs w:val="24"/>
              </w:rPr>
            </w:pPr>
            <w:r>
              <w:rPr>
                <w:rFonts w:asciiTheme="majorHAnsi" w:hAnsiTheme="majorHAnsi"/>
                <w:sz w:val="24"/>
                <w:szCs w:val="24"/>
              </w:rPr>
              <w:t>+</w:t>
            </w:r>
          </w:p>
          <w:p w:rsidR="00246F1E" w:rsidRDefault="00246F1E" w:rsidP="005770CD">
            <w:pPr>
              <w:pStyle w:val="ListParagraph"/>
              <w:ind w:left="0" w:right="-108"/>
              <w:jc w:val="center"/>
              <w:cnfStyle w:val="000000100000"/>
              <w:rPr>
                <w:rFonts w:asciiTheme="majorHAnsi" w:hAnsiTheme="majorHAnsi"/>
                <w:sz w:val="24"/>
                <w:szCs w:val="24"/>
              </w:rPr>
            </w:pPr>
            <w:r>
              <w:rPr>
                <w:rFonts w:asciiTheme="majorHAnsi" w:hAnsiTheme="majorHAnsi"/>
                <w:sz w:val="24"/>
                <w:szCs w:val="24"/>
              </w:rPr>
              <w:t>Rule 15</w:t>
            </w:r>
          </w:p>
        </w:tc>
        <w:tc>
          <w:tcPr>
            <w:tcW w:w="7422" w:type="dxa"/>
            <w:tcBorders>
              <w:left w:val="none" w:sz="0" w:space="0" w:color="auto"/>
              <w:right w:val="none" w:sz="0" w:space="0" w:color="auto"/>
            </w:tcBorders>
          </w:tcPr>
          <w:p w:rsidR="00246F1E" w:rsidRDefault="00246F1E" w:rsidP="005770CD">
            <w:pPr>
              <w:pStyle w:val="ListParagraph"/>
              <w:ind w:left="0" w:right="-198"/>
              <w:cnfStyle w:val="000000100000"/>
              <w:rPr>
                <w:rFonts w:asciiTheme="majorHAnsi" w:hAnsiTheme="majorHAnsi"/>
                <w:b/>
                <w:sz w:val="24"/>
                <w:szCs w:val="24"/>
              </w:rPr>
            </w:pPr>
          </w:p>
          <w:p w:rsidR="00246F1E" w:rsidRPr="008538CD" w:rsidRDefault="00246F1E" w:rsidP="005770CD">
            <w:pPr>
              <w:pStyle w:val="ListParagraph"/>
              <w:ind w:left="0" w:right="-198"/>
              <w:cnfStyle w:val="000000100000"/>
              <w:rPr>
                <w:rFonts w:asciiTheme="majorHAnsi" w:hAnsiTheme="majorHAnsi"/>
                <w:sz w:val="24"/>
                <w:szCs w:val="24"/>
              </w:rPr>
            </w:pPr>
            <w:r w:rsidRPr="008538CD">
              <w:rPr>
                <w:rFonts w:asciiTheme="majorHAnsi" w:hAnsiTheme="majorHAnsi"/>
                <w:b/>
                <w:sz w:val="24"/>
                <w:szCs w:val="24"/>
              </w:rPr>
              <w:t>Affidavit</w:t>
            </w:r>
            <w:r>
              <w:rPr>
                <w:rFonts w:asciiTheme="majorHAnsi" w:hAnsiTheme="majorHAnsi"/>
                <w:b/>
                <w:sz w:val="24"/>
                <w:szCs w:val="24"/>
              </w:rPr>
              <w:t xml:space="preserve"> </w:t>
            </w:r>
            <w:r>
              <w:rPr>
                <w:rFonts w:asciiTheme="majorHAnsi" w:hAnsiTheme="majorHAnsi"/>
                <w:sz w:val="24"/>
                <w:szCs w:val="24"/>
              </w:rPr>
              <w:t xml:space="preserve">in form </w:t>
            </w:r>
            <w:r w:rsidRPr="006A6D50">
              <w:rPr>
                <w:rFonts w:asciiTheme="majorHAnsi" w:hAnsiTheme="majorHAnsi"/>
                <w:b/>
                <w:sz w:val="24"/>
                <w:szCs w:val="24"/>
              </w:rPr>
              <w:t>INC-9</w:t>
            </w:r>
            <w:r w:rsidR="00E57DD8">
              <w:rPr>
                <w:rFonts w:asciiTheme="majorHAnsi" w:hAnsiTheme="majorHAnsi"/>
                <w:b/>
                <w:sz w:val="24"/>
                <w:szCs w:val="24"/>
              </w:rPr>
              <w:t xml:space="preserve"> </w:t>
            </w:r>
            <w:r w:rsidR="00E57DD8" w:rsidRPr="00E57DD8">
              <w:rPr>
                <w:rFonts w:asciiTheme="majorHAnsi" w:hAnsiTheme="majorHAnsi"/>
                <w:sz w:val="24"/>
                <w:szCs w:val="24"/>
              </w:rPr>
              <w:t>(Apostle from foreign Company).</w:t>
            </w:r>
          </w:p>
        </w:tc>
      </w:tr>
      <w:tr w:rsidR="00246F1E" w:rsidTr="005770CD">
        <w:trPr>
          <w:tblCellSpacing w:w="20" w:type="dxa"/>
        </w:trPr>
        <w:tc>
          <w:tcPr>
            <w:cnfStyle w:val="001000000000"/>
            <w:tcW w:w="792" w:type="dxa"/>
          </w:tcPr>
          <w:p w:rsidR="00246F1E" w:rsidRPr="000428B5" w:rsidRDefault="00246F1E" w:rsidP="005770CD">
            <w:pPr>
              <w:ind w:left="-90" w:right="-147"/>
              <w:jc w:val="center"/>
              <w:rPr>
                <w:rFonts w:asciiTheme="majorHAnsi" w:hAnsiTheme="majorHAnsi"/>
                <w:sz w:val="24"/>
                <w:szCs w:val="24"/>
              </w:rPr>
            </w:pPr>
            <w:r>
              <w:rPr>
                <w:rFonts w:asciiTheme="majorHAnsi" w:hAnsiTheme="majorHAnsi"/>
                <w:sz w:val="24"/>
                <w:szCs w:val="24"/>
              </w:rPr>
              <w:t>B.</w:t>
            </w:r>
          </w:p>
        </w:tc>
        <w:tc>
          <w:tcPr>
            <w:tcW w:w="1994" w:type="dxa"/>
          </w:tcPr>
          <w:p w:rsidR="00246F1E" w:rsidRDefault="00246F1E" w:rsidP="005770CD">
            <w:pPr>
              <w:pStyle w:val="ListParagraph"/>
              <w:ind w:left="0" w:right="-108"/>
              <w:jc w:val="center"/>
              <w:cnfStyle w:val="000000000000"/>
              <w:rPr>
                <w:rFonts w:asciiTheme="majorHAnsi" w:hAnsiTheme="majorHAnsi"/>
                <w:sz w:val="24"/>
                <w:szCs w:val="24"/>
              </w:rPr>
            </w:pPr>
            <w:r>
              <w:rPr>
                <w:rFonts w:asciiTheme="majorHAnsi" w:hAnsiTheme="majorHAnsi"/>
                <w:sz w:val="24"/>
                <w:szCs w:val="24"/>
              </w:rPr>
              <w:t>MCA Circular 11/2013</w:t>
            </w:r>
          </w:p>
        </w:tc>
        <w:tc>
          <w:tcPr>
            <w:tcW w:w="7422" w:type="dxa"/>
          </w:tcPr>
          <w:p w:rsidR="00246F1E" w:rsidRPr="008538CD" w:rsidRDefault="00246F1E" w:rsidP="005770CD">
            <w:pPr>
              <w:pStyle w:val="ListParagraph"/>
              <w:ind w:left="0" w:right="-198"/>
              <w:cnfStyle w:val="000000000000"/>
              <w:rPr>
                <w:rFonts w:asciiTheme="majorHAnsi" w:hAnsiTheme="majorHAnsi"/>
                <w:sz w:val="24"/>
                <w:szCs w:val="24"/>
              </w:rPr>
            </w:pPr>
            <w:r>
              <w:rPr>
                <w:rFonts w:asciiTheme="majorHAnsi" w:hAnsiTheme="majorHAnsi"/>
                <w:b/>
                <w:sz w:val="24"/>
                <w:szCs w:val="24"/>
              </w:rPr>
              <w:t>Affidavit for non-acceptance of deposits</w:t>
            </w:r>
          </w:p>
        </w:tc>
      </w:tr>
      <w:tr w:rsidR="00246F1E" w:rsidTr="005770CD">
        <w:trPr>
          <w:cnfStyle w:val="000000100000"/>
          <w:tblCellSpacing w:w="20" w:type="dxa"/>
        </w:trPr>
        <w:tc>
          <w:tcPr>
            <w:cnfStyle w:val="001000000000"/>
            <w:tcW w:w="792" w:type="dxa"/>
            <w:tcBorders>
              <w:left w:val="none" w:sz="0" w:space="0" w:color="auto"/>
              <w:right w:val="none" w:sz="0" w:space="0" w:color="auto"/>
            </w:tcBorders>
          </w:tcPr>
          <w:p w:rsidR="00246F1E" w:rsidRPr="000428B5" w:rsidRDefault="00246F1E" w:rsidP="005770CD">
            <w:pPr>
              <w:ind w:left="-90" w:right="-147"/>
              <w:jc w:val="center"/>
              <w:rPr>
                <w:rFonts w:asciiTheme="majorHAnsi" w:hAnsiTheme="majorHAnsi"/>
                <w:sz w:val="24"/>
                <w:szCs w:val="24"/>
              </w:rPr>
            </w:pPr>
            <w:r>
              <w:rPr>
                <w:rFonts w:asciiTheme="majorHAnsi" w:hAnsiTheme="majorHAnsi"/>
                <w:sz w:val="24"/>
                <w:szCs w:val="24"/>
              </w:rPr>
              <w:t>C.</w:t>
            </w:r>
          </w:p>
        </w:tc>
        <w:tc>
          <w:tcPr>
            <w:tcW w:w="1994" w:type="dxa"/>
            <w:tcBorders>
              <w:left w:val="none" w:sz="0" w:space="0" w:color="auto"/>
              <w:right w:val="none" w:sz="0" w:space="0" w:color="auto"/>
            </w:tcBorders>
          </w:tcPr>
          <w:p w:rsidR="00246F1E" w:rsidRPr="005657B8" w:rsidRDefault="00246F1E" w:rsidP="005770CD">
            <w:pPr>
              <w:pStyle w:val="ListParagraph"/>
              <w:ind w:left="113" w:right="-108"/>
              <w:cnfStyle w:val="000000100000"/>
              <w:rPr>
                <w:rFonts w:asciiTheme="majorHAnsi" w:hAnsiTheme="majorHAnsi"/>
                <w:sz w:val="24"/>
                <w:szCs w:val="24"/>
              </w:rPr>
            </w:pPr>
            <w:r w:rsidRPr="005657B8">
              <w:rPr>
                <w:rFonts w:asciiTheme="majorHAnsi" w:hAnsiTheme="majorHAnsi"/>
                <w:sz w:val="24"/>
                <w:szCs w:val="24"/>
              </w:rPr>
              <w:t>Section</w:t>
            </w:r>
            <w:r>
              <w:rPr>
                <w:rFonts w:asciiTheme="majorHAnsi" w:hAnsiTheme="majorHAnsi"/>
                <w:sz w:val="24"/>
                <w:szCs w:val="24"/>
              </w:rPr>
              <w:t xml:space="preserve"> 7(1)(g)</w:t>
            </w:r>
          </w:p>
          <w:p w:rsidR="00246F1E" w:rsidRPr="005657B8" w:rsidRDefault="00246F1E" w:rsidP="005770CD">
            <w:pPr>
              <w:pStyle w:val="ListParagraph"/>
              <w:ind w:left="113" w:right="-108"/>
              <w:jc w:val="center"/>
              <w:cnfStyle w:val="000000100000"/>
              <w:rPr>
                <w:rFonts w:asciiTheme="majorHAnsi" w:hAnsiTheme="majorHAnsi"/>
                <w:sz w:val="24"/>
                <w:szCs w:val="24"/>
              </w:rPr>
            </w:pPr>
            <w:r w:rsidRPr="005657B8">
              <w:rPr>
                <w:rFonts w:asciiTheme="majorHAnsi" w:hAnsiTheme="majorHAnsi"/>
                <w:sz w:val="24"/>
                <w:szCs w:val="24"/>
              </w:rPr>
              <w:t>+</w:t>
            </w:r>
          </w:p>
          <w:p w:rsidR="00246F1E" w:rsidRDefault="00246F1E" w:rsidP="005770CD">
            <w:pPr>
              <w:pStyle w:val="ListParagraph"/>
              <w:ind w:left="0" w:right="-108"/>
              <w:jc w:val="center"/>
              <w:cnfStyle w:val="000000100000"/>
              <w:rPr>
                <w:rFonts w:asciiTheme="majorHAnsi" w:hAnsiTheme="majorHAnsi"/>
                <w:sz w:val="24"/>
                <w:szCs w:val="24"/>
              </w:rPr>
            </w:pPr>
            <w:r w:rsidRPr="005657B8">
              <w:rPr>
                <w:rFonts w:asciiTheme="majorHAnsi" w:hAnsiTheme="majorHAnsi"/>
                <w:sz w:val="24"/>
                <w:szCs w:val="24"/>
              </w:rPr>
              <w:t>Rule 1</w:t>
            </w:r>
            <w:r>
              <w:rPr>
                <w:rFonts w:asciiTheme="majorHAnsi" w:hAnsiTheme="majorHAnsi"/>
                <w:sz w:val="24"/>
                <w:szCs w:val="24"/>
              </w:rPr>
              <w:t>7</w:t>
            </w:r>
          </w:p>
        </w:tc>
        <w:tc>
          <w:tcPr>
            <w:tcW w:w="7422" w:type="dxa"/>
            <w:tcBorders>
              <w:left w:val="none" w:sz="0" w:space="0" w:color="auto"/>
              <w:right w:val="none" w:sz="0" w:space="0" w:color="auto"/>
            </w:tcBorders>
          </w:tcPr>
          <w:p w:rsidR="00246F1E" w:rsidRDefault="00246F1E" w:rsidP="00246F1E">
            <w:pPr>
              <w:pStyle w:val="ListParagraph"/>
              <w:numPr>
                <w:ilvl w:val="0"/>
                <w:numId w:val="32"/>
              </w:numPr>
              <w:ind w:left="252" w:right="-18" w:hanging="270"/>
              <w:jc w:val="both"/>
              <w:cnfStyle w:val="000000100000"/>
              <w:rPr>
                <w:rFonts w:asciiTheme="majorHAnsi" w:hAnsiTheme="majorHAnsi"/>
                <w:sz w:val="24"/>
                <w:szCs w:val="24"/>
              </w:rPr>
            </w:pPr>
            <w:r w:rsidRPr="00894642">
              <w:rPr>
                <w:rFonts w:asciiTheme="majorHAnsi" w:hAnsiTheme="majorHAnsi"/>
                <w:b/>
                <w:sz w:val="24"/>
                <w:szCs w:val="24"/>
              </w:rPr>
              <w:t>Consent</w:t>
            </w:r>
            <w:r w:rsidRPr="00894642">
              <w:rPr>
                <w:rFonts w:asciiTheme="majorHAnsi" w:hAnsiTheme="majorHAnsi"/>
                <w:sz w:val="24"/>
                <w:szCs w:val="24"/>
              </w:rPr>
              <w:t xml:space="preserve"> to act as Director</w:t>
            </w:r>
            <w:r>
              <w:rPr>
                <w:rFonts w:asciiTheme="majorHAnsi" w:hAnsiTheme="majorHAnsi"/>
                <w:sz w:val="24"/>
                <w:szCs w:val="24"/>
              </w:rPr>
              <w:t xml:space="preserve"> in </w:t>
            </w:r>
            <w:r w:rsidRPr="00894642">
              <w:rPr>
                <w:rFonts w:asciiTheme="majorHAnsi" w:hAnsiTheme="majorHAnsi"/>
                <w:b/>
                <w:sz w:val="24"/>
                <w:szCs w:val="24"/>
              </w:rPr>
              <w:t>DIR-2</w:t>
            </w:r>
            <w:r>
              <w:rPr>
                <w:rFonts w:asciiTheme="majorHAnsi" w:hAnsiTheme="majorHAnsi"/>
                <w:b/>
                <w:sz w:val="24"/>
                <w:szCs w:val="24"/>
              </w:rPr>
              <w:t xml:space="preserve"> </w:t>
            </w:r>
            <w:r w:rsidRPr="00894642">
              <w:rPr>
                <w:rFonts w:asciiTheme="majorHAnsi" w:hAnsiTheme="majorHAnsi"/>
                <w:sz w:val="24"/>
                <w:szCs w:val="24"/>
              </w:rPr>
              <w:t>along with ID &amp; Address proof</w:t>
            </w:r>
            <w:r>
              <w:rPr>
                <w:rFonts w:asciiTheme="majorHAnsi" w:hAnsiTheme="majorHAnsi"/>
                <w:sz w:val="24"/>
                <w:szCs w:val="24"/>
              </w:rPr>
              <w:t xml:space="preserve"> </w:t>
            </w:r>
          </w:p>
          <w:p w:rsidR="00246F1E" w:rsidRDefault="00246F1E" w:rsidP="005770CD">
            <w:pPr>
              <w:pStyle w:val="ListParagraph"/>
              <w:ind w:left="252" w:right="-18"/>
              <w:jc w:val="both"/>
              <w:cnfStyle w:val="000000100000"/>
              <w:rPr>
                <w:rFonts w:asciiTheme="majorHAnsi" w:hAnsiTheme="majorHAnsi"/>
                <w:sz w:val="24"/>
                <w:szCs w:val="24"/>
              </w:rPr>
            </w:pPr>
          </w:p>
          <w:p w:rsidR="00246F1E" w:rsidRPr="00894642" w:rsidRDefault="00246F1E" w:rsidP="00246F1E">
            <w:pPr>
              <w:pStyle w:val="ListParagraph"/>
              <w:numPr>
                <w:ilvl w:val="0"/>
                <w:numId w:val="32"/>
              </w:numPr>
              <w:ind w:left="252" w:right="-18" w:hanging="270"/>
              <w:jc w:val="both"/>
              <w:cnfStyle w:val="000000100000"/>
              <w:rPr>
                <w:rFonts w:asciiTheme="majorHAnsi" w:hAnsiTheme="majorHAnsi"/>
                <w:sz w:val="24"/>
                <w:szCs w:val="24"/>
              </w:rPr>
            </w:pPr>
            <w:r w:rsidRPr="00CC5177">
              <w:rPr>
                <w:rFonts w:asciiTheme="majorHAnsi" w:hAnsiTheme="majorHAnsi"/>
                <w:sz w:val="24"/>
                <w:szCs w:val="24"/>
              </w:rPr>
              <w:t>Interest in other firms &amp; entities</w:t>
            </w:r>
            <w:r>
              <w:rPr>
                <w:rFonts w:asciiTheme="majorHAnsi" w:hAnsiTheme="majorHAnsi"/>
                <w:sz w:val="24"/>
                <w:szCs w:val="24"/>
              </w:rPr>
              <w:t xml:space="preserve"> (reg. No, name, amt. &amp; percentage of investment, Designation)</w:t>
            </w:r>
          </w:p>
        </w:tc>
      </w:tr>
      <w:tr w:rsidR="00246F1E" w:rsidTr="005770CD">
        <w:trPr>
          <w:tblCellSpacing w:w="20" w:type="dxa"/>
        </w:trPr>
        <w:tc>
          <w:tcPr>
            <w:cnfStyle w:val="001000000000"/>
            <w:tcW w:w="792" w:type="dxa"/>
          </w:tcPr>
          <w:p w:rsidR="00246F1E" w:rsidRDefault="00246F1E" w:rsidP="005770CD">
            <w:pPr>
              <w:ind w:left="-90" w:right="-147"/>
              <w:jc w:val="center"/>
              <w:rPr>
                <w:rFonts w:asciiTheme="majorHAnsi" w:hAnsiTheme="majorHAnsi"/>
                <w:sz w:val="24"/>
                <w:szCs w:val="24"/>
              </w:rPr>
            </w:pPr>
            <w:r>
              <w:rPr>
                <w:rFonts w:asciiTheme="majorHAnsi" w:hAnsiTheme="majorHAnsi"/>
                <w:sz w:val="24"/>
                <w:szCs w:val="24"/>
              </w:rPr>
              <w:t>D.</w:t>
            </w:r>
          </w:p>
        </w:tc>
        <w:tc>
          <w:tcPr>
            <w:tcW w:w="1994" w:type="dxa"/>
          </w:tcPr>
          <w:p w:rsidR="00246F1E" w:rsidRPr="005657B8" w:rsidRDefault="00246F1E" w:rsidP="005770CD">
            <w:pPr>
              <w:pStyle w:val="ListParagraph"/>
              <w:ind w:left="113" w:right="-108"/>
              <w:jc w:val="center"/>
              <w:cnfStyle w:val="000000000000"/>
              <w:rPr>
                <w:rFonts w:asciiTheme="majorHAnsi" w:hAnsiTheme="majorHAnsi"/>
                <w:sz w:val="24"/>
                <w:szCs w:val="24"/>
              </w:rPr>
            </w:pPr>
            <w:r>
              <w:rPr>
                <w:rFonts w:asciiTheme="majorHAnsi" w:hAnsiTheme="majorHAnsi"/>
                <w:sz w:val="24"/>
                <w:szCs w:val="24"/>
              </w:rPr>
              <w:t>Form DIR-2</w:t>
            </w:r>
          </w:p>
        </w:tc>
        <w:tc>
          <w:tcPr>
            <w:tcW w:w="7422" w:type="dxa"/>
          </w:tcPr>
          <w:p w:rsidR="00246F1E" w:rsidRDefault="00246F1E" w:rsidP="005770CD">
            <w:pPr>
              <w:pStyle w:val="ListParagraph"/>
              <w:ind w:left="0" w:right="-198"/>
              <w:cnfStyle w:val="000000000000"/>
              <w:rPr>
                <w:rFonts w:asciiTheme="majorHAnsi" w:hAnsiTheme="majorHAnsi"/>
                <w:sz w:val="24"/>
                <w:szCs w:val="24"/>
              </w:rPr>
            </w:pPr>
            <w:r>
              <w:rPr>
                <w:rFonts w:asciiTheme="majorHAnsi" w:hAnsiTheme="majorHAnsi"/>
                <w:sz w:val="24"/>
                <w:szCs w:val="24"/>
              </w:rPr>
              <w:t>Following information is also required from subscriber: -</w:t>
            </w:r>
          </w:p>
          <w:p w:rsidR="00246F1E" w:rsidRDefault="00246F1E" w:rsidP="005770CD">
            <w:pPr>
              <w:pStyle w:val="ListParagraph"/>
              <w:ind w:left="0" w:right="-198"/>
              <w:cnfStyle w:val="000000000000"/>
              <w:rPr>
                <w:rFonts w:asciiTheme="majorHAnsi" w:hAnsiTheme="majorHAnsi"/>
                <w:sz w:val="24"/>
                <w:szCs w:val="24"/>
              </w:rPr>
            </w:pPr>
          </w:p>
          <w:p w:rsidR="00246F1E" w:rsidRPr="008C1969" w:rsidRDefault="00246F1E" w:rsidP="00246F1E">
            <w:pPr>
              <w:pStyle w:val="ListParagraph"/>
              <w:numPr>
                <w:ilvl w:val="0"/>
                <w:numId w:val="32"/>
              </w:numPr>
              <w:ind w:left="252" w:right="-18" w:hanging="270"/>
              <w:jc w:val="both"/>
              <w:cnfStyle w:val="000000000000"/>
              <w:rPr>
                <w:rFonts w:asciiTheme="majorHAnsi" w:hAnsiTheme="majorHAnsi"/>
                <w:sz w:val="24"/>
                <w:szCs w:val="24"/>
              </w:rPr>
            </w:pPr>
            <w:r w:rsidRPr="008C1969">
              <w:rPr>
                <w:rFonts w:asciiTheme="majorHAnsi" w:hAnsiTheme="majorHAnsi"/>
                <w:sz w:val="24"/>
                <w:szCs w:val="24"/>
              </w:rPr>
              <w:t xml:space="preserve">Email ID &amp; </w:t>
            </w:r>
            <w:r>
              <w:rPr>
                <w:rFonts w:asciiTheme="majorHAnsi" w:hAnsiTheme="majorHAnsi"/>
                <w:sz w:val="24"/>
                <w:szCs w:val="24"/>
              </w:rPr>
              <w:t>mobile</w:t>
            </w:r>
            <w:r w:rsidRPr="008C1969">
              <w:rPr>
                <w:rFonts w:asciiTheme="majorHAnsi" w:hAnsiTheme="majorHAnsi"/>
                <w:sz w:val="24"/>
                <w:szCs w:val="24"/>
              </w:rPr>
              <w:t xml:space="preserve"> no.</w:t>
            </w:r>
          </w:p>
          <w:p w:rsidR="00246F1E" w:rsidRDefault="00246F1E" w:rsidP="00246F1E">
            <w:pPr>
              <w:pStyle w:val="ListParagraph"/>
              <w:numPr>
                <w:ilvl w:val="0"/>
                <w:numId w:val="32"/>
              </w:numPr>
              <w:ind w:left="252" w:right="-18" w:hanging="270"/>
              <w:jc w:val="both"/>
              <w:cnfStyle w:val="000000000000"/>
              <w:rPr>
                <w:rFonts w:asciiTheme="majorHAnsi" w:hAnsiTheme="majorHAnsi"/>
                <w:sz w:val="24"/>
                <w:szCs w:val="24"/>
              </w:rPr>
            </w:pPr>
            <w:r>
              <w:rPr>
                <w:rFonts w:asciiTheme="majorHAnsi" w:hAnsiTheme="majorHAnsi"/>
                <w:sz w:val="24"/>
                <w:szCs w:val="24"/>
              </w:rPr>
              <w:t>Occupation</w:t>
            </w:r>
          </w:p>
          <w:p w:rsidR="00246F1E" w:rsidRDefault="00246F1E" w:rsidP="00246F1E">
            <w:pPr>
              <w:pStyle w:val="ListParagraph"/>
              <w:numPr>
                <w:ilvl w:val="0"/>
                <w:numId w:val="32"/>
              </w:numPr>
              <w:ind w:left="252" w:right="-18" w:hanging="270"/>
              <w:jc w:val="both"/>
              <w:cnfStyle w:val="000000000000"/>
              <w:rPr>
                <w:rFonts w:asciiTheme="majorHAnsi" w:hAnsiTheme="majorHAnsi"/>
                <w:sz w:val="24"/>
                <w:szCs w:val="24"/>
              </w:rPr>
            </w:pPr>
            <w:r>
              <w:rPr>
                <w:rFonts w:asciiTheme="majorHAnsi" w:hAnsiTheme="majorHAnsi"/>
                <w:sz w:val="24"/>
                <w:szCs w:val="24"/>
              </w:rPr>
              <w:t>PAN no.</w:t>
            </w:r>
          </w:p>
          <w:p w:rsidR="00246F1E" w:rsidRPr="0001047C" w:rsidRDefault="00246F1E" w:rsidP="00246F1E">
            <w:pPr>
              <w:pStyle w:val="ListParagraph"/>
              <w:numPr>
                <w:ilvl w:val="0"/>
                <w:numId w:val="32"/>
              </w:numPr>
              <w:ind w:left="252" w:right="-18" w:hanging="270"/>
              <w:jc w:val="both"/>
              <w:cnfStyle w:val="000000000000"/>
              <w:rPr>
                <w:rFonts w:asciiTheme="majorHAnsi" w:hAnsiTheme="majorHAnsi"/>
                <w:sz w:val="24"/>
                <w:szCs w:val="24"/>
              </w:rPr>
            </w:pPr>
            <w:r w:rsidRPr="0001047C">
              <w:rPr>
                <w:rFonts w:asciiTheme="majorHAnsi" w:hAnsiTheme="majorHAnsi"/>
                <w:sz w:val="24"/>
                <w:szCs w:val="24"/>
              </w:rPr>
              <w:t>No. companies in which acting as director including</w:t>
            </w:r>
            <w:r>
              <w:rPr>
                <w:rFonts w:asciiTheme="majorHAnsi" w:hAnsiTheme="majorHAnsi"/>
                <w:sz w:val="24"/>
                <w:szCs w:val="24"/>
              </w:rPr>
              <w:t xml:space="preserve"> n</w:t>
            </w:r>
            <w:r w:rsidRPr="0001047C">
              <w:rPr>
                <w:rFonts w:asciiTheme="majorHAnsi" w:hAnsiTheme="majorHAnsi"/>
                <w:sz w:val="24"/>
                <w:szCs w:val="24"/>
              </w:rPr>
              <w:t>ame of Companies in which acting as MD/WTD/CEO/CFO/CS/ manager</w:t>
            </w:r>
          </w:p>
          <w:p w:rsidR="00246F1E" w:rsidRPr="008C1969" w:rsidRDefault="00246F1E" w:rsidP="00246F1E">
            <w:pPr>
              <w:pStyle w:val="ListParagraph"/>
              <w:numPr>
                <w:ilvl w:val="0"/>
                <w:numId w:val="32"/>
              </w:numPr>
              <w:ind w:left="252" w:right="-18" w:hanging="270"/>
              <w:jc w:val="both"/>
              <w:cnfStyle w:val="000000000000"/>
              <w:rPr>
                <w:rFonts w:asciiTheme="majorHAnsi" w:hAnsiTheme="majorHAnsi"/>
                <w:sz w:val="24"/>
                <w:szCs w:val="24"/>
              </w:rPr>
            </w:pPr>
            <w:r>
              <w:rPr>
                <w:rFonts w:asciiTheme="majorHAnsi" w:hAnsiTheme="majorHAnsi"/>
                <w:sz w:val="24"/>
                <w:szCs w:val="24"/>
              </w:rPr>
              <w:t>Particulars of membership &amp; CP no., in case member of professional institute</w:t>
            </w:r>
          </w:p>
        </w:tc>
      </w:tr>
    </w:tbl>
    <w:p w:rsidR="00246F1E" w:rsidRDefault="00246F1E" w:rsidP="00246F1E">
      <w:pPr>
        <w:ind w:right="-540"/>
        <w:jc w:val="both"/>
        <w:rPr>
          <w:rFonts w:ascii="Hobo Std" w:hAnsi="Hobo Std"/>
          <w:sz w:val="32"/>
          <w:szCs w:val="32"/>
          <w:u w:val="double"/>
        </w:rPr>
      </w:pPr>
    </w:p>
    <w:p w:rsidR="00246F1E" w:rsidRPr="002943CD" w:rsidRDefault="00246F1E" w:rsidP="00246F1E">
      <w:pPr>
        <w:ind w:left="-180" w:right="-540"/>
        <w:jc w:val="both"/>
        <w:rPr>
          <w:rFonts w:ascii="Hobo Std" w:hAnsi="Hobo Std"/>
          <w:color w:val="C0504D" w:themeColor="accent2"/>
          <w:sz w:val="48"/>
          <w:u w:val="double"/>
        </w:rPr>
      </w:pPr>
      <w:r w:rsidRPr="00583C03">
        <w:rPr>
          <w:rFonts w:ascii="Verdana" w:hAnsi="Verdana" w:cs="Arial"/>
          <w:color w:val="C0504D" w:themeColor="accent2"/>
          <w:sz w:val="24"/>
          <w:szCs w:val="24"/>
          <w:u w:val="single"/>
          <w:shd w:val="clear" w:color="auto" w:fill="FFFFFF"/>
        </w:rPr>
        <w:t xml:space="preserve">OBTAIN FOLLOWING DOCUMENTS/INFORMATION SITUATION OF </w:t>
      </w:r>
      <w:r w:rsidRPr="002943CD">
        <w:rPr>
          <w:rFonts w:ascii="Hobo Std" w:hAnsi="Hobo Std"/>
          <w:color w:val="C0504D" w:themeColor="accent2"/>
          <w:sz w:val="48"/>
          <w:u w:val="double"/>
        </w:rPr>
        <w:t>REGISTERED OFFICE:</w:t>
      </w:r>
    </w:p>
    <w:p w:rsidR="00246F1E" w:rsidRPr="00873335" w:rsidRDefault="00246F1E" w:rsidP="00246F1E">
      <w:pPr>
        <w:pStyle w:val="ListParagraph"/>
        <w:ind w:left="-180" w:right="-540"/>
        <w:jc w:val="both"/>
        <w:rPr>
          <w:rFonts w:asciiTheme="majorHAnsi" w:hAnsiTheme="majorHAnsi"/>
          <w:sz w:val="24"/>
          <w:szCs w:val="24"/>
        </w:rPr>
      </w:pPr>
      <w:r w:rsidRPr="00873335">
        <w:rPr>
          <w:rFonts w:asciiTheme="majorHAnsi" w:hAnsiTheme="majorHAnsi"/>
          <w:b/>
          <w:sz w:val="24"/>
          <w:szCs w:val="24"/>
          <w:u w:val="single"/>
        </w:rPr>
        <w:t>Situation of Registered Office:</w:t>
      </w:r>
      <w:r w:rsidRPr="00873335">
        <w:rPr>
          <w:rFonts w:asciiTheme="majorHAnsi" w:hAnsiTheme="majorHAnsi"/>
          <w:b/>
          <w:sz w:val="24"/>
          <w:szCs w:val="24"/>
        </w:rPr>
        <w:t xml:space="preserve"> - </w:t>
      </w:r>
      <w:r w:rsidRPr="00873335">
        <w:rPr>
          <w:rFonts w:asciiTheme="majorHAnsi" w:hAnsiTheme="majorHAnsi"/>
          <w:sz w:val="24"/>
          <w:szCs w:val="24"/>
        </w:rPr>
        <w:t xml:space="preserve">The address of registered office may be intimated by the Promoters at the time of Incorporation or as per section 12 within maximum 15 days of Incorporation. In case address of registered office is not decided then address for correspondence needs to be given. The documents/information required in case the address of registered office is to be intimated at the time of Incorporation </w:t>
      </w:r>
      <w:proofErr w:type="gramStart"/>
      <w:r w:rsidRPr="00873335">
        <w:rPr>
          <w:rFonts w:asciiTheme="majorHAnsi" w:hAnsiTheme="majorHAnsi"/>
          <w:sz w:val="24"/>
          <w:szCs w:val="24"/>
        </w:rPr>
        <w:t>are</w:t>
      </w:r>
      <w:proofErr w:type="gramEnd"/>
      <w:r w:rsidRPr="00873335">
        <w:rPr>
          <w:rFonts w:asciiTheme="majorHAnsi" w:hAnsiTheme="majorHAnsi"/>
          <w:sz w:val="24"/>
          <w:szCs w:val="24"/>
        </w:rPr>
        <w:t xml:space="preserve">: - </w:t>
      </w:r>
    </w:p>
    <w:tbl>
      <w:tblPr>
        <w:tblStyle w:val="LightShading-Accent3"/>
        <w:tblW w:w="1018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854"/>
        <w:gridCol w:w="9334"/>
      </w:tblGrid>
      <w:tr w:rsidR="00246F1E" w:rsidTr="005770CD">
        <w:trPr>
          <w:cnfStyle w:val="100000000000"/>
          <w:trHeight w:val="440"/>
          <w:tblCellSpacing w:w="20" w:type="dxa"/>
        </w:trPr>
        <w:tc>
          <w:tcPr>
            <w:cnfStyle w:val="001000000000"/>
            <w:tcW w:w="799" w:type="dxa"/>
            <w:tcBorders>
              <w:top w:val="none" w:sz="0" w:space="0" w:color="auto"/>
              <w:left w:val="none" w:sz="0" w:space="0" w:color="auto"/>
              <w:bottom w:val="none" w:sz="0" w:space="0" w:color="auto"/>
              <w:right w:val="none" w:sz="0" w:space="0" w:color="auto"/>
            </w:tcBorders>
          </w:tcPr>
          <w:p w:rsidR="00246F1E" w:rsidRPr="006A6D50" w:rsidRDefault="00246F1E" w:rsidP="005770CD">
            <w:pPr>
              <w:ind w:right="-108"/>
              <w:jc w:val="both"/>
              <w:rPr>
                <w:rFonts w:ascii="Bell Gothic Std Black" w:hAnsi="Bell Gothic Std Black"/>
                <w:b w:val="0"/>
                <w:i/>
                <w:sz w:val="24"/>
                <w:szCs w:val="24"/>
              </w:rPr>
            </w:pPr>
            <w:r w:rsidRPr="006A6D50">
              <w:rPr>
                <w:rFonts w:ascii="Bell Gothic Std Black" w:hAnsi="Bell Gothic Std Black"/>
                <w:i/>
                <w:sz w:val="24"/>
                <w:szCs w:val="24"/>
              </w:rPr>
              <w:t>S. NO.</w:t>
            </w:r>
          </w:p>
        </w:tc>
        <w:tc>
          <w:tcPr>
            <w:tcW w:w="9389" w:type="dxa"/>
            <w:tcBorders>
              <w:top w:val="none" w:sz="0" w:space="0" w:color="auto"/>
              <w:left w:val="none" w:sz="0" w:space="0" w:color="auto"/>
              <w:bottom w:val="none" w:sz="0" w:space="0" w:color="auto"/>
              <w:right w:val="none" w:sz="0" w:space="0" w:color="auto"/>
            </w:tcBorders>
          </w:tcPr>
          <w:p w:rsidR="00246F1E" w:rsidRPr="006A6D50" w:rsidRDefault="00246F1E" w:rsidP="005770CD">
            <w:pPr>
              <w:pStyle w:val="ListParagraph"/>
              <w:ind w:left="0" w:right="-108"/>
              <w:jc w:val="center"/>
              <w:cnfStyle w:val="100000000000"/>
              <w:rPr>
                <w:rFonts w:ascii="Bell Gothic Std Black" w:hAnsi="Bell Gothic Std Black"/>
                <w:b w:val="0"/>
                <w:i/>
                <w:sz w:val="24"/>
                <w:szCs w:val="24"/>
              </w:rPr>
            </w:pPr>
            <w:r w:rsidRPr="006A6D50">
              <w:rPr>
                <w:rFonts w:ascii="Bell Gothic Std Black" w:hAnsi="Bell Gothic Std Black"/>
                <w:i/>
                <w:sz w:val="24"/>
                <w:szCs w:val="24"/>
              </w:rPr>
              <w:t>PARTICULARS</w:t>
            </w:r>
          </w:p>
        </w:tc>
      </w:tr>
      <w:tr w:rsidR="00246F1E" w:rsidTr="005770CD">
        <w:trPr>
          <w:cnfStyle w:val="000000100000"/>
          <w:tblCellSpacing w:w="20" w:type="dxa"/>
        </w:trPr>
        <w:tc>
          <w:tcPr>
            <w:cnfStyle w:val="001000000000"/>
            <w:tcW w:w="799" w:type="dxa"/>
            <w:tcBorders>
              <w:left w:val="none" w:sz="0" w:space="0" w:color="auto"/>
              <w:right w:val="none" w:sz="0" w:space="0" w:color="auto"/>
            </w:tcBorders>
          </w:tcPr>
          <w:p w:rsidR="00246F1E" w:rsidRPr="000428B5" w:rsidRDefault="00246F1E" w:rsidP="005770CD">
            <w:pPr>
              <w:ind w:left="-90" w:right="-147"/>
              <w:jc w:val="center"/>
              <w:rPr>
                <w:rFonts w:asciiTheme="majorHAnsi" w:hAnsiTheme="majorHAnsi"/>
                <w:sz w:val="24"/>
                <w:szCs w:val="24"/>
              </w:rPr>
            </w:pPr>
            <w:r>
              <w:rPr>
                <w:rFonts w:asciiTheme="majorHAnsi" w:hAnsiTheme="majorHAnsi"/>
                <w:sz w:val="24"/>
                <w:szCs w:val="24"/>
              </w:rPr>
              <w:t>A.</w:t>
            </w:r>
          </w:p>
        </w:tc>
        <w:tc>
          <w:tcPr>
            <w:tcW w:w="9389" w:type="dxa"/>
            <w:tcBorders>
              <w:left w:val="none" w:sz="0" w:space="0" w:color="auto"/>
              <w:right w:val="none" w:sz="0" w:space="0" w:color="auto"/>
            </w:tcBorders>
          </w:tcPr>
          <w:p w:rsidR="00246F1E" w:rsidRPr="008538CD" w:rsidRDefault="00246F1E" w:rsidP="005770CD">
            <w:pPr>
              <w:pStyle w:val="ListParagraph"/>
              <w:ind w:left="0" w:right="-198"/>
              <w:cnfStyle w:val="000000100000"/>
              <w:rPr>
                <w:rFonts w:asciiTheme="majorHAnsi" w:hAnsiTheme="majorHAnsi"/>
                <w:sz w:val="24"/>
                <w:szCs w:val="24"/>
              </w:rPr>
            </w:pPr>
            <w:r>
              <w:rPr>
                <w:rFonts w:asciiTheme="majorHAnsi" w:hAnsiTheme="majorHAnsi"/>
                <w:sz w:val="24"/>
                <w:szCs w:val="24"/>
              </w:rPr>
              <w:t xml:space="preserve">Complete </w:t>
            </w:r>
            <w:r w:rsidRPr="007F4CA5">
              <w:rPr>
                <w:rFonts w:asciiTheme="majorHAnsi" w:hAnsiTheme="majorHAnsi"/>
                <w:b/>
                <w:sz w:val="24"/>
                <w:szCs w:val="24"/>
              </w:rPr>
              <w:t>address of Police station</w:t>
            </w:r>
            <w:r>
              <w:rPr>
                <w:rFonts w:asciiTheme="majorHAnsi" w:hAnsiTheme="majorHAnsi"/>
                <w:sz w:val="24"/>
                <w:szCs w:val="24"/>
              </w:rPr>
              <w:t xml:space="preserve"> in whose jurisdiction the registered office is situated</w:t>
            </w:r>
          </w:p>
        </w:tc>
      </w:tr>
      <w:tr w:rsidR="00246F1E" w:rsidTr="005770CD">
        <w:trPr>
          <w:tblCellSpacing w:w="20" w:type="dxa"/>
        </w:trPr>
        <w:tc>
          <w:tcPr>
            <w:cnfStyle w:val="001000000000"/>
            <w:tcW w:w="799" w:type="dxa"/>
          </w:tcPr>
          <w:p w:rsidR="00246F1E" w:rsidRPr="000428B5" w:rsidRDefault="00246F1E" w:rsidP="005770CD">
            <w:pPr>
              <w:ind w:left="-90" w:right="-147"/>
              <w:jc w:val="center"/>
              <w:rPr>
                <w:rFonts w:asciiTheme="majorHAnsi" w:hAnsiTheme="majorHAnsi"/>
                <w:sz w:val="24"/>
                <w:szCs w:val="24"/>
              </w:rPr>
            </w:pPr>
            <w:r>
              <w:rPr>
                <w:rFonts w:asciiTheme="majorHAnsi" w:hAnsiTheme="majorHAnsi"/>
                <w:sz w:val="24"/>
                <w:szCs w:val="24"/>
              </w:rPr>
              <w:t>B.</w:t>
            </w:r>
          </w:p>
        </w:tc>
        <w:tc>
          <w:tcPr>
            <w:tcW w:w="9389" w:type="dxa"/>
          </w:tcPr>
          <w:p w:rsidR="00246F1E" w:rsidRPr="007F4CA5" w:rsidRDefault="00246F1E" w:rsidP="005770CD">
            <w:pPr>
              <w:ind w:right="-540"/>
              <w:jc w:val="both"/>
              <w:cnfStyle w:val="000000000000"/>
              <w:rPr>
                <w:rFonts w:asciiTheme="majorHAnsi" w:hAnsiTheme="majorHAnsi"/>
                <w:sz w:val="24"/>
                <w:szCs w:val="24"/>
              </w:rPr>
            </w:pPr>
            <w:r w:rsidRPr="007F4CA5">
              <w:rPr>
                <w:rFonts w:asciiTheme="majorHAnsi" w:hAnsiTheme="majorHAnsi"/>
                <w:b/>
                <w:sz w:val="24"/>
                <w:szCs w:val="24"/>
              </w:rPr>
              <w:t>Utility Bill</w:t>
            </w:r>
            <w:r w:rsidRPr="007F4CA5">
              <w:rPr>
                <w:rFonts w:asciiTheme="majorHAnsi" w:hAnsiTheme="majorHAnsi"/>
                <w:sz w:val="24"/>
                <w:szCs w:val="24"/>
              </w:rPr>
              <w:t>, not older than 2 months old(electricity/gas/telephone/mobile bill)</w:t>
            </w:r>
          </w:p>
        </w:tc>
      </w:tr>
      <w:tr w:rsidR="00246F1E" w:rsidTr="005770CD">
        <w:trPr>
          <w:cnfStyle w:val="000000100000"/>
          <w:tblCellSpacing w:w="20" w:type="dxa"/>
        </w:trPr>
        <w:tc>
          <w:tcPr>
            <w:cnfStyle w:val="001000000000"/>
            <w:tcW w:w="799" w:type="dxa"/>
            <w:tcBorders>
              <w:left w:val="none" w:sz="0" w:space="0" w:color="auto"/>
              <w:right w:val="none" w:sz="0" w:space="0" w:color="auto"/>
            </w:tcBorders>
          </w:tcPr>
          <w:p w:rsidR="00246F1E" w:rsidRPr="000428B5" w:rsidRDefault="00246F1E" w:rsidP="005770CD">
            <w:pPr>
              <w:ind w:left="-90" w:right="-147"/>
              <w:jc w:val="center"/>
              <w:rPr>
                <w:rFonts w:asciiTheme="majorHAnsi" w:hAnsiTheme="majorHAnsi"/>
                <w:sz w:val="24"/>
                <w:szCs w:val="24"/>
              </w:rPr>
            </w:pPr>
            <w:r>
              <w:rPr>
                <w:rFonts w:asciiTheme="majorHAnsi" w:hAnsiTheme="majorHAnsi"/>
                <w:sz w:val="24"/>
                <w:szCs w:val="24"/>
              </w:rPr>
              <w:t>C.</w:t>
            </w:r>
          </w:p>
        </w:tc>
        <w:tc>
          <w:tcPr>
            <w:tcW w:w="9389" w:type="dxa"/>
            <w:tcBorders>
              <w:left w:val="none" w:sz="0" w:space="0" w:color="auto"/>
              <w:right w:val="none" w:sz="0" w:space="0" w:color="auto"/>
            </w:tcBorders>
          </w:tcPr>
          <w:p w:rsidR="00246F1E" w:rsidRPr="007F4CA5" w:rsidRDefault="00246F1E" w:rsidP="005770CD">
            <w:pPr>
              <w:ind w:right="-18"/>
              <w:jc w:val="both"/>
              <w:cnfStyle w:val="000000100000"/>
              <w:rPr>
                <w:rFonts w:asciiTheme="majorHAnsi" w:hAnsiTheme="majorHAnsi"/>
                <w:sz w:val="24"/>
                <w:szCs w:val="24"/>
              </w:rPr>
            </w:pPr>
            <w:r>
              <w:rPr>
                <w:rFonts w:asciiTheme="majorHAnsi" w:hAnsiTheme="majorHAnsi"/>
                <w:sz w:val="24"/>
                <w:szCs w:val="24"/>
              </w:rPr>
              <w:t xml:space="preserve">Proof  of registered office address(Conveyance/lease deed/rent agreement along with </w:t>
            </w:r>
            <w:r>
              <w:rPr>
                <w:rFonts w:asciiTheme="majorHAnsi" w:hAnsiTheme="majorHAnsi"/>
                <w:sz w:val="24"/>
                <w:szCs w:val="24"/>
              </w:rPr>
              <w:lastRenderedPageBreak/>
              <w:t>rent receipts)</w:t>
            </w:r>
          </w:p>
        </w:tc>
      </w:tr>
      <w:tr w:rsidR="00246F1E" w:rsidTr="005770CD">
        <w:trPr>
          <w:tblCellSpacing w:w="20" w:type="dxa"/>
        </w:trPr>
        <w:tc>
          <w:tcPr>
            <w:cnfStyle w:val="001000000000"/>
            <w:tcW w:w="799" w:type="dxa"/>
          </w:tcPr>
          <w:p w:rsidR="00246F1E" w:rsidRDefault="00246F1E" w:rsidP="005770CD">
            <w:pPr>
              <w:ind w:left="-90" w:right="-147"/>
              <w:jc w:val="center"/>
              <w:rPr>
                <w:rFonts w:asciiTheme="majorHAnsi" w:hAnsiTheme="majorHAnsi"/>
                <w:sz w:val="24"/>
                <w:szCs w:val="24"/>
              </w:rPr>
            </w:pPr>
            <w:r>
              <w:rPr>
                <w:rFonts w:asciiTheme="majorHAnsi" w:hAnsiTheme="majorHAnsi"/>
                <w:sz w:val="24"/>
                <w:szCs w:val="24"/>
              </w:rPr>
              <w:lastRenderedPageBreak/>
              <w:t>D.</w:t>
            </w:r>
          </w:p>
        </w:tc>
        <w:tc>
          <w:tcPr>
            <w:tcW w:w="9389" w:type="dxa"/>
          </w:tcPr>
          <w:p w:rsidR="00246F1E" w:rsidRPr="007F4CA5" w:rsidRDefault="00246F1E" w:rsidP="005770CD">
            <w:pPr>
              <w:ind w:right="-18"/>
              <w:jc w:val="both"/>
              <w:cnfStyle w:val="000000000000"/>
              <w:rPr>
                <w:rFonts w:asciiTheme="majorHAnsi" w:hAnsiTheme="majorHAnsi"/>
                <w:sz w:val="24"/>
                <w:szCs w:val="24"/>
              </w:rPr>
            </w:pPr>
            <w:r w:rsidRPr="007F4CA5">
              <w:rPr>
                <w:rFonts w:asciiTheme="majorHAnsi" w:hAnsiTheme="majorHAnsi"/>
                <w:b/>
                <w:sz w:val="24"/>
                <w:szCs w:val="24"/>
              </w:rPr>
              <w:t>No objection certificate</w:t>
            </w:r>
            <w:r>
              <w:rPr>
                <w:rFonts w:asciiTheme="majorHAnsi" w:hAnsiTheme="majorHAnsi"/>
                <w:b/>
                <w:sz w:val="24"/>
                <w:szCs w:val="24"/>
              </w:rPr>
              <w:t xml:space="preserve"> </w:t>
            </w:r>
            <w:r>
              <w:rPr>
                <w:rFonts w:asciiTheme="majorHAnsi" w:hAnsiTheme="majorHAnsi"/>
                <w:sz w:val="24"/>
                <w:szCs w:val="24"/>
              </w:rPr>
              <w:t xml:space="preserve">in case registered office is not taken on lease </w:t>
            </w:r>
          </w:p>
        </w:tc>
      </w:tr>
    </w:tbl>
    <w:p w:rsidR="00246F1E" w:rsidRDefault="00246F1E" w:rsidP="00246F1E">
      <w:pPr>
        <w:ind w:right="-540"/>
        <w:jc w:val="both"/>
        <w:rPr>
          <w:rFonts w:ascii="Hobo Std" w:hAnsi="Hobo Std"/>
          <w:sz w:val="32"/>
          <w:szCs w:val="32"/>
          <w:u w:val="double"/>
        </w:rPr>
      </w:pPr>
    </w:p>
    <w:p w:rsidR="00812DCA" w:rsidRPr="00812DCA" w:rsidRDefault="00812DCA" w:rsidP="00812DCA">
      <w:pPr>
        <w:autoSpaceDE w:val="0"/>
        <w:autoSpaceDN w:val="0"/>
        <w:adjustRightInd w:val="0"/>
        <w:spacing w:after="0" w:line="240" w:lineRule="auto"/>
        <w:jc w:val="both"/>
        <w:rPr>
          <w:rFonts w:ascii="Berlin Sans FB" w:hAnsi="Berlin Sans FB" w:cstheme="minorHAnsi"/>
          <w:bCs/>
          <w:color w:val="4F6228" w:themeColor="accent3" w:themeShade="80"/>
          <w:sz w:val="24"/>
          <w:szCs w:val="24"/>
        </w:rPr>
      </w:pPr>
      <w:r w:rsidRPr="00812DCA">
        <w:rPr>
          <w:rFonts w:ascii="Berlin Sans FB" w:hAnsi="Berlin Sans FB" w:cs="Arial"/>
          <w:color w:val="4F6228" w:themeColor="accent3" w:themeShade="80"/>
          <w:sz w:val="30"/>
          <w:szCs w:val="30"/>
          <w:u w:val="single"/>
        </w:rPr>
        <w:t>DECLARATION</w:t>
      </w:r>
      <w:r w:rsidRPr="00812DCA">
        <w:rPr>
          <w:rFonts w:ascii="Berlin Sans FB" w:hAnsi="Berlin Sans FB" w:cstheme="minorHAnsi"/>
          <w:bCs/>
          <w:color w:val="4F6228" w:themeColor="accent3" w:themeShade="80"/>
          <w:sz w:val="24"/>
          <w:szCs w:val="24"/>
          <w:u w:val="single"/>
        </w:rPr>
        <w:t xml:space="preserve"> </w:t>
      </w:r>
      <w:r w:rsidRPr="00812DCA">
        <w:rPr>
          <w:rFonts w:ascii="Berlin Sans FB" w:hAnsi="Berlin Sans FB" w:cs="Arial"/>
          <w:color w:val="4F6228" w:themeColor="accent3" w:themeShade="80"/>
          <w:sz w:val="30"/>
          <w:szCs w:val="30"/>
          <w:u w:val="single"/>
        </w:rPr>
        <w:t>BY PROFESSIONALS IN INC- 8</w:t>
      </w:r>
      <w:r w:rsidRPr="00812DCA">
        <w:rPr>
          <w:rFonts w:ascii="Berlin Sans FB" w:hAnsi="Berlin Sans FB" w:cstheme="minorHAnsi"/>
          <w:bCs/>
          <w:color w:val="4F6228" w:themeColor="accent3" w:themeShade="80"/>
          <w:sz w:val="24"/>
          <w:szCs w:val="24"/>
          <w:u w:val="single"/>
        </w:rPr>
        <w:t xml:space="preserve"> – FORMAT ATTACHED</w:t>
      </w:r>
    </w:p>
    <w:p w:rsidR="00812DCA" w:rsidRPr="0084143F" w:rsidRDefault="00812DCA" w:rsidP="00812DCA">
      <w:pPr>
        <w:spacing w:after="0"/>
        <w:rPr>
          <w:rFonts w:ascii="Arial" w:hAnsi="Arial" w:cs="Arial"/>
          <w:b/>
          <w:color w:val="3E433E"/>
          <w:sz w:val="21"/>
          <w:szCs w:val="21"/>
          <w:u w:val="single"/>
        </w:rPr>
      </w:pPr>
    </w:p>
    <w:p w:rsidR="00812DCA" w:rsidRPr="00812DCA" w:rsidRDefault="00812DCA" w:rsidP="00812DCA">
      <w:pPr>
        <w:pStyle w:val="Default"/>
        <w:spacing w:line="276" w:lineRule="auto"/>
        <w:jc w:val="both"/>
        <w:rPr>
          <w:rFonts w:asciiTheme="majorHAnsi" w:hAnsiTheme="majorHAnsi" w:cs="Arial"/>
          <w:color w:val="3E433E"/>
          <w:lang w:val="en-US" w:eastAsia="en-US"/>
        </w:rPr>
      </w:pPr>
      <w:r w:rsidRPr="00812DCA">
        <w:rPr>
          <w:rFonts w:asciiTheme="majorHAnsi" w:hAnsiTheme="majorHAnsi" w:cs="Arial"/>
          <w:b/>
          <w:color w:val="3E433E"/>
          <w:u w:val="single"/>
          <w:lang w:val="en-US" w:eastAsia="en-US"/>
        </w:rPr>
        <w:t>Pursuant to section 7(1) (b) and rule 14 of the Companies (Incorporation) Rules, 2014:</w:t>
      </w:r>
    </w:p>
    <w:p w:rsidR="00812DCA" w:rsidRPr="00812DCA" w:rsidRDefault="00812DCA" w:rsidP="00812DCA">
      <w:pPr>
        <w:pStyle w:val="Default"/>
        <w:spacing w:line="276" w:lineRule="auto"/>
        <w:jc w:val="both"/>
        <w:rPr>
          <w:rFonts w:asciiTheme="majorHAnsi" w:hAnsiTheme="majorHAnsi" w:cs="Arial"/>
          <w:b/>
          <w:color w:val="3E433E"/>
          <w:u w:val="single"/>
          <w:lang w:val="en-US" w:eastAsia="en-US"/>
        </w:rPr>
      </w:pPr>
      <w:r w:rsidRPr="00812DCA">
        <w:rPr>
          <w:rFonts w:asciiTheme="majorHAnsi" w:hAnsiTheme="majorHAnsi" w:cs="Arial"/>
          <w:color w:val="3E433E"/>
          <w:lang w:val="en-US" w:eastAsia="en-US"/>
        </w:rPr>
        <w:t>Require to take a Declara</w:t>
      </w:r>
      <w:r>
        <w:rPr>
          <w:rFonts w:asciiTheme="majorHAnsi" w:hAnsiTheme="majorHAnsi" w:cs="Arial"/>
          <w:color w:val="3E433E"/>
          <w:lang w:val="en-US" w:eastAsia="en-US"/>
        </w:rPr>
        <w:t>tion from Professionals Like: (</w:t>
      </w:r>
      <w:r w:rsidRPr="00812DCA">
        <w:rPr>
          <w:rFonts w:asciiTheme="majorHAnsi" w:hAnsiTheme="majorHAnsi" w:cs="Arial"/>
          <w:color w:val="3E433E"/>
          <w:lang w:val="en-US" w:eastAsia="en-US"/>
        </w:rPr>
        <w:t>CS-CA-CWA</w:t>
      </w:r>
      <w:r>
        <w:rPr>
          <w:rFonts w:asciiTheme="majorHAnsi" w:hAnsiTheme="majorHAnsi" w:cs="Arial"/>
          <w:color w:val="3E433E"/>
          <w:lang w:val="en-US" w:eastAsia="en-US"/>
        </w:rPr>
        <w:t>-Advocate</w:t>
      </w:r>
      <w:r w:rsidRPr="00812DCA">
        <w:rPr>
          <w:rFonts w:asciiTheme="majorHAnsi" w:hAnsiTheme="majorHAnsi" w:cs="Arial"/>
          <w:color w:val="3E433E"/>
          <w:lang w:val="en-US" w:eastAsia="en-US"/>
        </w:rPr>
        <w:t xml:space="preserve">), Giving declaration that, all the requirements of Companies Act, 2013 and the rules made there-under relating to registration of the company under the Act and matters precedent or incidental thereto have been complied with. </w:t>
      </w:r>
      <w:r w:rsidRPr="00812DCA">
        <w:rPr>
          <w:rFonts w:asciiTheme="majorHAnsi" w:hAnsiTheme="majorHAnsi" w:cs="Arial"/>
          <w:b/>
          <w:color w:val="3E433E"/>
          <w:u w:val="single"/>
          <w:lang w:val="en-US" w:eastAsia="en-US"/>
        </w:rPr>
        <w:t>On Stamp Paper</w:t>
      </w:r>
      <w:r w:rsidRPr="00812DCA">
        <w:rPr>
          <w:rFonts w:asciiTheme="majorHAnsi" w:hAnsiTheme="majorHAnsi" w:cs="Arial"/>
          <w:color w:val="3E433E"/>
          <w:lang w:val="en-US" w:eastAsia="en-US"/>
        </w:rPr>
        <w:t xml:space="preserve">, Value of Stamp Paper as per the State stamp Act (State: Where register office of Company will be </w:t>
      </w:r>
      <w:proofErr w:type="gramStart"/>
      <w:r w:rsidRPr="00812DCA">
        <w:rPr>
          <w:rFonts w:asciiTheme="majorHAnsi" w:hAnsiTheme="majorHAnsi" w:cs="Arial"/>
          <w:color w:val="3E433E"/>
          <w:lang w:val="en-US" w:eastAsia="en-US"/>
        </w:rPr>
        <w:t>situate</w:t>
      </w:r>
      <w:proofErr w:type="gramEnd"/>
      <w:r w:rsidRPr="00812DCA">
        <w:rPr>
          <w:rFonts w:asciiTheme="majorHAnsi" w:hAnsiTheme="majorHAnsi" w:cs="Arial"/>
          <w:color w:val="3E433E"/>
          <w:lang w:val="en-US" w:eastAsia="en-US"/>
        </w:rPr>
        <w:t>). In DELHI value of Stamp paper is Rs.10 /-. (ATTACHED LIST BELOW).</w:t>
      </w:r>
      <w:r>
        <w:rPr>
          <w:rFonts w:asciiTheme="majorHAnsi" w:hAnsiTheme="majorHAnsi" w:cs="Arial"/>
          <w:color w:val="3E433E"/>
          <w:lang w:val="en-US" w:eastAsia="en-US"/>
        </w:rPr>
        <w:t xml:space="preserve"> </w:t>
      </w:r>
      <w:r w:rsidRPr="00812DCA">
        <w:rPr>
          <w:rFonts w:ascii="Berlin Sans FB" w:hAnsi="Berlin Sans FB" w:cs="Arial"/>
          <w:color w:val="365F91" w:themeColor="accent1" w:themeShade="BF"/>
          <w:u w:val="single"/>
          <w:lang w:val="en-US" w:eastAsia="en-US"/>
        </w:rPr>
        <w:t>Professional will sign the declaration and will mention Date, Place and Membership No.</w:t>
      </w:r>
    </w:p>
    <w:p w:rsidR="00812DCA" w:rsidRPr="0084143F" w:rsidRDefault="00812DCA" w:rsidP="00812DCA">
      <w:pPr>
        <w:pStyle w:val="Default"/>
        <w:rPr>
          <w:rFonts w:ascii="Arial" w:hAnsi="Arial" w:cs="Arial"/>
          <w:color w:val="3E433E"/>
          <w:sz w:val="21"/>
          <w:szCs w:val="21"/>
          <w:lang w:val="en-US" w:eastAsia="en-US"/>
        </w:rPr>
      </w:pPr>
    </w:p>
    <w:p w:rsidR="00246F1E" w:rsidRPr="0046232D" w:rsidRDefault="00246F1E" w:rsidP="00246F1E">
      <w:pPr>
        <w:ind w:left="-540"/>
        <w:rPr>
          <w:rFonts w:ascii="Hobo Std" w:hAnsi="Hobo Std"/>
          <w:sz w:val="48"/>
          <w:u w:val="double"/>
        </w:rPr>
      </w:pPr>
      <w:r w:rsidRPr="00FE019D">
        <w:rPr>
          <w:rFonts w:ascii="Hobo Std" w:hAnsi="Hobo Std"/>
          <w:sz w:val="48"/>
          <w:u w:val="double"/>
        </w:rPr>
        <w:t>C</w:t>
      </w:r>
      <w:r>
        <w:rPr>
          <w:rFonts w:ascii="Hobo Std" w:hAnsi="Hobo Std"/>
          <w:sz w:val="36"/>
          <w:szCs w:val="36"/>
          <w:u w:val="double"/>
        </w:rPr>
        <w:t>ERTIFICATION</w:t>
      </w:r>
      <w:r w:rsidRPr="00FE019D">
        <w:rPr>
          <w:rFonts w:ascii="Hobo Std" w:hAnsi="Hobo Std"/>
          <w:sz w:val="48"/>
          <w:u w:val="double"/>
        </w:rPr>
        <w:t xml:space="preserve"> </w:t>
      </w:r>
      <w:r w:rsidRPr="00FE019D">
        <w:rPr>
          <w:rFonts w:ascii="Hobo Std" w:hAnsi="Hobo Std"/>
          <w:sz w:val="48"/>
          <w:szCs w:val="48"/>
          <w:u w:val="double"/>
        </w:rPr>
        <w:t>O</w:t>
      </w:r>
      <w:r w:rsidRPr="00FE019D">
        <w:rPr>
          <w:rFonts w:ascii="Hobo Std" w:hAnsi="Hobo Std"/>
          <w:sz w:val="36"/>
          <w:szCs w:val="36"/>
          <w:u w:val="double"/>
        </w:rPr>
        <w:t xml:space="preserve">F </w:t>
      </w:r>
      <w:r w:rsidRPr="00FE019D">
        <w:rPr>
          <w:rFonts w:ascii="Hobo Std" w:hAnsi="Hobo Std"/>
          <w:sz w:val="48"/>
          <w:szCs w:val="48"/>
          <w:u w:val="double"/>
        </w:rPr>
        <w:t>I</w:t>
      </w:r>
      <w:r w:rsidRPr="00FE019D">
        <w:rPr>
          <w:rFonts w:ascii="Hobo Std" w:hAnsi="Hobo Std"/>
          <w:sz w:val="36"/>
          <w:szCs w:val="36"/>
          <w:u w:val="double"/>
        </w:rPr>
        <w:t>NCORPORATION</w:t>
      </w:r>
      <w:r>
        <w:rPr>
          <w:rFonts w:ascii="Hobo Std" w:hAnsi="Hobo Std"/>
          <w:sz w:val="36"/>
          <w:szCs w:val="36"/>
          <w:u w:val="double"/>
        </w:rPr>
        <w:t>:</w:t>
      </w:r>
    </w:p>
    <w:p w:rsidR="00CB7407" w:rsidRPr="0046232D" w:rsidRDefault="00CB7407" w:rsidP="00CB7407">
      <w:pPr>
        <w:shd w:val="clear" w:color="auto" w:fill="FFFFFF"/>
        <w:spacing w:after="150" w:line="343" w:lineRule="atLeast"/>
        <w:jc w:val="both"/>
        <w:rPr>
          <w:rFonts w:asciiTheme="majorHAnsi" w:hAnsiTheme="majorHAnsi"/>
          <w:sz w:val="24"/>
          <w:szCs w:val="24"/>
        </w:rPr>
      </w:pPr>
      <w:r w:rsidRPr="0046232D">
        <w:rPr>
          <w:rFonts w:asciiTheme="majorHAnsi" w:hAnsiTheme="majorHAnsi"/>
          <w:sz w:val="24"/>
          <w:szCs w:val="24"/>
        </w:rPr>
        <w:t>After the above forms are approved, a certificate of incorporation is issued by the Registrar of Companies in form INC 11 in electronic form and is mailed to the company at its registered Email ID.</w:t>
      </w:r>
    </w:p>
    <w:p w:rsidR="00CB7407" w:rsidRDefault="00CB7407" w:rsidP="00CB7407">
      <w:pPr>
        <w:shd w:val="clear" w:color="auto" w:fill="FFFFFF"/>
        <w:spacing w:line="343" w:lineRule="atLeast"/>
        <w:ind w:left="-540"/>
        <w:jc w:val="both"/>
        <w:rPr>
          <w:rFonts w:ascii="Arial" w:hAnsi="Arial" w:cs="Arial"/>
          <w:color w:val="333333"/>
        </w:rPr>
      </w:pPr>
      <w:r w:rsidRPr="00E04ED2">
        <w:rPr>
          <w:rFonts w:ascii="Hobo Std" w:hAnsi="Hobo Std"/>
          <w:sz w:val="48"/>
          <w:u w:val="double"/>
        </w:rPr>
        <w:t>C</w:t>
      </w:r>
      <w:r w:rsidRPr="00E04ED2">
        <w:rPr>
          <w:rFonts w:ascii="Hobo Std" w:hAnsi="Hobo Std"/>
          <w:sz w:val="36"/>
          <w:szCs w:val="36"/>
          <w:u w:val="double"/>
        </w:rPr>
        <w:t>ERTIFICATE</w:t>
      </w:r>
      <w:r w:rsidRPr="00E04ED2">
        <w:rPr>
          <w:rFonts w:ascii="Hobo Std" w:hAnsi="Hobo Std"/>
          <w:sz w:val="48"/>
          <w:u w:val="double"/>
        </w:rPr>
        <w:t xml:space="preserve"> </w:t>
      </w:r>
      <w:r w:rsidRPr="00E04ED2">
        <w:rPr>
          <w:rFonts w:ascii="Hobo Std" w:hAnsi="Hobo Std"/>
          <w:sz w:val="48"/>
          <w:szCs w:val="48"/>
          <w:u w:val="double"/>
        </w:rPr>
        <w:t>F</w:t>
      </w:r>
      <w:r w:rsidRPr="00E04ED2">
        <w:rPr>
          <w:rFonts w:ascii="Hobo Std" w:hAnsi="Hobo Std"/>
          <w:sz w:val="36"/>
          <w:szCs w:val="36"/>
          <w:u w:val="double"/>
        </w:rPr>
        <w:t xml:space="preserve">OR </w:t>
      </w:r>
      <w:r w:rsidRPr="00E04ED2">
        <w:rPr>
          <w:rFonts w:ascii="Hobo Std" w:hAnsi="Hobo Std"/>
          <w:sz w:val="48"/>
          <w:szCs w:val="48"/>
          <w:u w:val="double"/>
        </w:rPr>
        <w:t>C</w:t>
      </w:r>
      <w:r w:rsidRPr="00E04ED2">
        <w:rPr>
          <w:rFonts w:ascii="Hobo Std" w:hAnsi="Hobo Std"/>
          <w:sz w:val="36"/>
          <w:szCs w:val="36"/>
          <w:u w:val="double"/>
        </w:rPr>
        <w:t xml:space="preserve">OMMENCEMENT OF </w:t>
      </w:r>
      <w:r w:rsidRPr="00E04ED2">
        <w:rPr>
          <w:rFonts w:ascii="Hobo Std" w:hAnsi="Hobo Std"/>
          <w:sz w:val="48"/>
          <w:szCs w:val="48"/>
          <w:u w:val="double"/>
        </w:rPr>
        <w:t>B</w:t>
      </w:r>
      <w:r w:rsidRPr="00E04ED2">
        <w:rPr>
          <w:rFonts w:ascii="Hobo Std" w:hAnsi="Hobo Std"/>
          <w:sz w:val="36"/>
          <w:szCs w:val="36"/>
          <w:u w:val="double"/>
        </w:rPr>
        <w:t>USINESS</w:t>
      </w:r>
    </w:p>
    <w:p w:rsidR="00CB7407" w:rsidRPr="00E04ED2" w:rsidRDefault="00CB7407" w:rsidP="00CB7407">
      <w:pPr>
        <w:shd w:val="clear" w:color="auto" w:fill="FFFFFF"/>
        <w:spacing w:line="343" w:lineRule="atLeast"/>
        <w:jc w:val="both"/>
        <w:rPr>
          <w:rFonts w:asciiTheme="majorHAnsi" w:hAnsiTheme="majorHAnsi"/>
          <w:sz w:val="24"/>
          <w:szCs w:val="24"/>
        </w:rPr>
      </w:pPr>
      <w:r>
        <w:rPr>
          <w:rFonts w:ascii="Arial" w:hAnsi="Arial" w:cs="Arial"/>
          <w:b/>
          <w:bCs/>
          <w:color w:val="333333"/>
        </w:rPr>
        <w:t> </w:t>
      </w:r>
      <w:r w:rsidRPr="00E04ED2">
        <w:rPr>
          <w:rFonts w:asciiTheme="majorHAnsi" w:hAnsiTheme="majorHAnsi"/>
          <w:sz w:val="24"/>
          <w:szCs w:val="24"/>
        </w:rPr>
        <w:t>After incorporation of the Company, an application is to be made for Certificate of Commencement of Business. A declaration is filed by the Directors in </w:t>
      </w:r>
      <w:hyperlink r:id="rId11" w:tgtFrame="_self" w:history="1">
        <w:r w:rsidRPr="00E04ED2">
          <w:rPr>
            <w:rFonts w:asciiTheme="majorHAnsi" w:hAnsiTheme="majorHAnsi"/>
            <w:sz w:val="24"/>
            <w:szCs w:val="24"/>
          </w:rPr>
          <w:t>form INC 21</w:t>
        </w:r>
      </w:hyperlink>
      <w:r w:rsidRPr="00E04ED2">
        <w:rPr>
          <w:rFonts w:asciiTheme="majorHAnsi" w:hAnsiTheme="majorHAnsi"/>
          <w:sz w:val="24"/>
          <w:szCs w:val="24"/>
        </w:rPr>
        <w:t> to Registrar of Companies of Companies,</w:t>
      </w:r>
      <w:r>
        <w:rPr>
          <w:rFonts w:asciiTheme="majorHAnsi" w:hAnsiTheme="majorHAnsi"/>
          <w:sz w:val="24"/>
          <w:szCs w:val="24"/>
        </w:rPr>
        <w:t xml:space="preserve"> </w:t>
      </w:r>
      <w:r w:rsidRPr="00E04ED2">
        <w:rPr>
          <w:rFonts w:asciiTheme="majorHAnsi" w:hAnsiTheme="majorHAnsi"/>
          <w:sz w:val="24"/>
          <w:szCs w:val="24"/>
        </w:rPr>
        <w:t>verified by Company Secretary in practice, Charted Accountant, or Cost Accountant in practice;</w:t>
      </w:r>
    </w:p>
    <w:p w:rsidR="00CB7407" w:rsidRPr="00CA4B48" w:rsidRDefault="00CB7407" w:rsidP="00CB7407">
      <w:pPr>
        <w:shd w:val="clear" w:color="auto" w:fill="FFFFFF"/>
        <w:spacing w:line="343" w:lineRule="atLeast"/>
        <w:ind w:left="-450"/>
        <w:jc w:val="both"/>
        <w:rPr>
          <w:rFonts w:ascii="Verdana" w:hAnsi="Verdana" w:cs="Arial"/>
          <w:color w:val="C0504D" w:themeColor="accent2"/>
          <w:sz w:val="24"/>
          <w:szCs w:val="24"/>
          <w:u w:val="single"/>
          <w:shd w:val="clear" w:color="auto" w:fill="FFFFFF"/>
        </w:rPr>
      </w:pPr>
      <w:r>
        <w:rPr>
          <w:rFonts w:ascii="Arial" w:hAnsi="Arial" w:cs="Arial"/>
          <w:color w:val="333333"/>
        </w:rPr>
        <w:t> </w:t>
      </w:r>
      <w:r w:rsidRPr="00CA4B48">
        <w:rPr>
          <w:rFonts w:ascii="Verdana" w:hAnsi="Verdana" w:cs="Arial"/>
          <w:color w:val="C0504D" w:themeColor="accent2"/>
          <w:sz w:val="24"/>
          <w:szCs w:val="24"/>
          <w:u w:val="single"/>
          <w:shd w:val="clear" w:color="auto" w:fill="FFFFFF"/>
        </w:rPr>
        <w:t xml:space="preserve">CAUTION TO BE TAKEN BY PROFESSIONALS </w:t>
      </w:r>
    </w:p>
    <w:p w:rsidR="00CB7407" w:rsidRDefault="00CB7407" w:rsidP="00CB7407">
      <w:pPr>
        <w:pStyle w:val="ListParagraph"/>
        <w:numPr>
          <w:ilvl w:val="0"/>
          <w:numId w:val="34"/>
        </w:numPr>
        <w:ind w:left="180" w:right="-540"/>
        <w:jc w:val="both"/>
        <w:rPr>
          <w:rFonts w:asciiTheme="majorHAnsi" w:hAnsiTheme="majorHAnsi"/>
          <w:sz w:val="24"/>
          <w:szCs w:val="24"/>
        </w:rPr>
      </w:pPr>
      <w:r w:rsidRPr="00583C03">
        <w:rPr>
          <w:rFonts w:asciiTheme="majorHAnsi" w:hAnsiTheme="majorHAnsi"/>
          <w:b/>
          <w:sz w:val="24"/>
          <w:szCs w:val="24"/>
          <w:u w:val="single"/>
        </w:rPr>
        <w:t>Obtain engagement letter from subscriber:</w:t>
      </w:r>
      <w:r w:rsidRPr="00583C03">
        <w:rPr>
          <w:rFonts w:asciiTheme="majorHAnsi" w:hAnsiTheme="majorHAnsi"/>
          <w:b/>
          <w:sz w:val="24"/>
          <w:szCs w:val="24"/>
        </w:rPr>
        <w:t xml:space="preserve"> - </w:t>
      </w:r>
      <w:r w:rsidRPr="00583C03">
        <w:rPr>
          <w:rFonts w:asciiTheme="majorHAnsi" w:hAnsiTheme="majorHAnsi"/>
          <w:sz w:val="24"/>
          <w:szCs w:val="24"/>
        </w:rPr>
        <w:t>As per certification in e-form DIR-12 &amp; INC-22, a professional declares that he has been engaged for the purpose of certification Therefore it is advisable to obtain an engagement letter.</w:t>
      </w:r>
    </w:p>
    <w:p w:rsidR="00CB7407" w:rsidRPr="00583C03" w:rsidRDefault="00CB7407" w:rsidP="00CB7407">
      <w:pPr>
        <w:pStyle w:val="ListParagraph"/>
        <w:ind w:left="180" w:right="-540"/>
        <w:jc w:val="both"/>
        <w:rPr>
          <w:rFonts w:asciiTheme="majorHAnsi" w:hAnsiTheme="majorHAnsi"/>
          <w:sz w:val="24"/>
          <w:szCs w:val="24"/>
        </w:rPr>
      </w:pPr>
    </w:p>
    <w:p w:rsidR="00CB7407" w:rsidRDefault="00CB7407" w:rsidP="00CB7407">
      <w:pPr>
        <w:pStyle w:val="ListParagraph"/>
        <w:numPr>
          <w:ilvl w:val="0"/>
          <w:numId w:val="34"/>
        </w:numPr>
        <w:ind w:left="180" w:right="-540"/>
        <w:jc w:val="both"/>
        <w:rPr>
          <w:rFonts w:asciiTheme="majorHAnsi" w:hAnsiTheme="majorHAnsi"/>
          <w:sz w:val="24"/>
          <w:szCs w:val="24"/>
        </w:rPr>
      </w:pPr>
      <w:r w:rsidRPr="00583C03">
        <w:rPr>
          <w:rFonts w:asciiTheme="majorHAnsi" w:hAnsiTheme="majorHAnsi"/>
          <w:b/>
          <w:sz w:val="24"/>
          <w:szCs w:val="24"/>
          <w:u w:val="single"/>
        </w:rPr>
        <w:t>Verification of original records pertaining to registered office</w:t>
      </w:r>
      <w:r w:rsidRPr="00583C03">
        <w:rPr>
          <w:rFonts w:asciiTheme="majorHAnsi" w:hAnsiTheme="majorHAnsi"/>
          <w:sz w:val="24"/>
          <w:szCs w:val="24"/>
        </w:rPr>
        <w:t>: - As per certification in e-form INC-22, a professional declares that he has verified all the particulars(including attachments) from original records.</w:t>
      </w:r>
    </w:p>
    <w:p w:rsidR="00CB7407" w:rsidRPr="00583C03" w:rsidRDefault="00CB7407" w:rsidP="00CB7407">
      <w:pPr>
        <w:pStyle w:val="ListParagraph"/>
        <w:ind w:left="180" w:right="-540"/>
        <w:jc w:val="both"/>
        <w:rPr>
          <w:rFonts w:asciiTheme="majorHAnsi" w:hAnsiTheme="majorHAnsi"/>
          <w:sz w:val="24"/>
          <w:szCs w:val="24"/>
        </w:rPr>
      </w:pPr>
    </w:p>
    <w:p w:rsidR="00CB7407" w:rsidRDefault="00CB7407" w:rsidP="00CB7407">
      <w:pPr>
        <w:pStyle w:val="ListParagraph"/>
        <w:numPr>
          <w:ilvl w:val="0"/>
          <w:numId w:val="34"/>
        </w:numPr>
        <w:ind w:left="180" w:right="-540"/>
        <w:jc w:val="both"/>
        <w:rPr>
          <w:rFonts w:asciiTheme="majorHAnsi" w:hAnsiTheme="majorHAnsi"/>
          <w:sz w:val="24"/>
          <w:szCs w:val="24"/>
        </w:rPr>
      </w:pPr>
      <w:r w:rsidRPr="00583C03">
        <w:rPr>
          <w:rFonts w:asciiTheme="majorHAnsi" w:hAnsiTheme="majorHAnsi"/>
          <w:b/>
          <w:sz w:val="24"/>
          <w:szCs w:val="24"/>
          <w:u w:val="single"/>
        </w:rPr>
        <w:t>Ensure all attachments are clear enough to read</w:t>
      </w:r>
      <w:r w:rsidRPr="00583C03">
        <w:rPr>
          <w:rFonts w:asciiTheme="majorHAnsi" w:hAnsiTheme="majorHAnsi"/>
          <w:sz w:val="24"/>
          <w:szCs w:val="24"/>
        </w:rPr>
        <w:t>: - As per certification in e-form DIR-12 &amp; INC-22, a professional declares that all attachments are completely and legibly attached.</w:t>
      </w:r>
    </w:p>
    <w:p w:rsidR="00CB7407" w:rsidRPr="00583C03" w:rsidRDefault="00CB7407" w:rsidP="00CB7407">
      <w:pPr>
        <w:pStyle w:val="ListParagraph"/>
        <w:ind w:left="180" w:right="-540"/>
        <w:jc w:val="both"/>
        <w:rPr>
          <w:rFonts w:asciiTheme="majorHAnsi" w:hAnsiTheme="majorHAnsi"/>
          <w:sz w:val="24"/>
          <w:szCs w:val="24"/>
        </w:rPr>
      </w:pPr>
    </w:p>
    <w:p w:rsidR="00CB7407" w:rsidRPr="00CA4B48" w:rsidRDefault="00CB7407" w:rsidP="00CB7407">
      <w:pPr>
        <w:pStyle w:val="ListParagraph"/>
        <w:numPr>
          <w:ilvl w:val="0"/>
          <w:numId w:val="34"/>
        </w:numPr>
        <w:ind w:left="180" w:right="-540"/>
        <w:jc w:val="both"/>
        <w:rPr>
          <w:rFonts w:asciiTheme="majorHAnsi" w:hAnsiTheme="majorHAnsi"/>
          <w:b/>
          <w:sz w:val="24"/>
          <w:szCs w:val="24"/>
          <w:u w:val="single"/>
        </w:rPr>
      </w:pPr>
      <w:r w:rsidRPr="00583C03">
        <w:rPr>
          <w:rFonts w:asciiTheme="majorHAnsi" w:hAnsiTheme="majorHAnsi"/>
          <w:b/>
          <w:sz w:val="24"/>
          <w:szCs w:val="24"/>
          <w:u w:val="single"/>
        </w:rPr>
        <w:t>Ensure registered office of the company is functioning for the business purposes of the company:</w:t>
      </w:r>
      <w:r w:rsidRPr="00583C03">
        <w:rPr>
          <w:rFonts w:asciiTheme="majorHAnsi" w:hAnsiTheme="majorHAnsi"/>
          <w:b/>
          <w:sz w:val="24"/>
          <w:szCs w:val="24"/>
        </w:rPr>
        <w:t xml:space="preserve"> - </w:t>
      </w:r>
      <w:r w:rsidRPr="00583C03">
        <w:rPr>
          <w:rFonts w:asciiTheme="majorHAnsi" w:hAnsiTheme="majorHAnsi"/>
          <w:sz w:val="24"/>
          <w:szCs w:val="24"/>
        </w:rPr>
        <w:t>- As per certification in e-form INC-22, a professional declares that he has personally visited the registered office.</w:t>
      </w:r>
    </w:p>
    <w:p w:rsidR="00CB7407" w:rsidRPr="00583C03" w:rsidRDefault="00CB7407" w:rsidP="00CB7407">
      <w:pPr>
        <w:pStyle w:val="ListParagraph"/>
        <w:ind w:left="180" w:right="-540"/>
        <w:jc w:val="both"/>
        <w:rPr>
          <w:rFonts w:asciiTheme="majorHAnsi" w:hAnsiTheme="majorHAnsi"/>
          <w:b/>
          <w:sz w:val="24"/>
          <w:szCs w:val="24"/>
          <w:u w:val="single"/>
        </w:rPr>
      </w:pPr>
    </w:p>
    <w:p w:rsidR="00CB7407" w:rsidRDefault="00CB7407" w:rsidP="00CB7407">
      <w:pPr>
        <w:pStyle w:val="ListParagraph"/>
        <w:numPr>
          <w:ilvl w:val="0"/>
          <w:numId w:val="34"/>
        </w:numPr>
        <w:ind w:left="180" w:right="-540"/>
        <w:jc w:val="both"/>
        <w:rPr>
          <w:rFonts w:asciiTheme="majorHAnsi" w:hAnsiTheme="majorHAnsi"/>
          <w:sz w:val="24"/>
          <w:szCs w:val="24"/>
        </w:rPr>
      </w:pPr>
      <w:r w:rsidRPr="00583C03">
        <w:rPr>
          <w:rFonts w:asciiTheme="majorHAnsi" w:hAnsiTheme="majorHAnsi"/>
          <w:sz w:val="24"/>
          <w:szCs w:val="24"/>
        </w:rPr>
        <w:t xml:space="preserve">Take a declaration to the effect that all the original documents have been handed over after incorporation. Since as per section 7(4) copies all documents/information as originally filed should be preserved at the registered office of the company, therefore a professional should take a declaration while handing over the incorporation documents. </w:t>
      </w:r>
    </w:p>
    <w:p w:rsidR="00CB7407" w:rsidRPr="00583C03" w:rsidRDefault="00CB7407" w:rsidP="00CB7407">
      <w:pPr>
        <w:pStyle w:val="ListParagraph"/>
        <w:ind w:left="180" w:right="-540"/>
        <w:jc w:val="both"/>
        <w:rPr>
          <w:rFonts w:asciiTheme="majorHAnsi" w:hAnsiTheme="majorHAnsi"/>
          <w:sz w:val="24"/>
          <w:szCs w:val="24"/>
        </w:rPr>
      </w:pPr>
    </w:p>
    <w:p w:rsidR="00CB7407" w:rsidRDefault="00CB7407" w:rsidP="00CB7407">
      <w:pPr>
        <w:pStyle w:val="ListParagraph"/>
        <w:numPr>
          <w:ilvl w:val="0"/>
          <w:numId w:val="34"/>
        </w:numPr>
        <w:ind w:left="180" w:right="-540"/>
        <w:jc w:val="both"/>
        <w:rPr>
          <w:rFonts w:asciiTheme="majorHAnsi" w:hAnsiTheme="majorHAnsi"/>
          <w:sz w:val="24"/>
          <w:szCs w:val="24"/>
        </w:rPr>
      </w:pPr>
      <w:r w:rsidRPr="00583C03">
        <w:rPr>
          <w:rFonts w:asciiTheme="majorHAnsi" w:hAnsiTheme="majorHAnsi"/>
          <w:b/>
          <w:sz w:val="24"/>
          <w:szCs w:val="24"/>
          <w:u w:val="single"/>
        </w:rPr>
        <w:t>MCA Circular 10/2014:</w:t>
      </w:r>
      <w:r w:rsidRPr="00583C03">
        <w:rPr>
          <w:rFonts w:asciiTheme="majorHAnsi" w:hAnsiTheme="majorHAnsi"/>
          <w:b/>
          <w:sz w:val="24"/>
          <w:szCs w:val="24"/>
        </w:rPr>
        <w:t xml:space="preserve"> - According to this circular ROC/RD in case of </w:t>
      </w:r>
      <w:r w:rsidRPr="00583C03">
        <w:rPr>
          <w:rFonts w:asciiTheme="majorHAnsi" w:hAnsiTheme="majorHAnsi"/>
          <w:sz w:val="24"/>
          <w:szCs w:val="24"/>
        </w:rPr>
        <w:t>omission of material fact or submission of false/incomplete/ misleading information can after giving opportunity to explain refer the matter toe-governance division of MCA, which in turn may initiate proceedings under section 447 and/or ask the respective professional institute to take requisite disciplinary action.</w:t>
      </w:r>
    </w:p>
    <w:p w:rsidR="00CB7407" w:rsidRPr="0046232D" w:rsidRDefault="00CB7407" w:rsidP="00CB7407">
      <w:pPr>
        <w:pStyle w:val="ListParagraph"/>
        <w:rPr>
          <w:rFonts w:asciiTheme="majorHAnsi" w:hAnsiTheme="majorHAnsi"/>
          <w:sz w:val="24"/>
          <w:szCs w:val="24"/>
        </w:rPr>
      </w:pPr>
    </w:p>
    <w:p w:rsidR="00CB7407" w:rsidRDefault="00CB7407" w:rsidP="00CF1AA5">
      <w:pPr>
        <w:ind w:right="-540"/>
        <w:jc w:val="both"/>
        <w:rPr>
          <w:rFonts w:ascii="Verdana" w:hAnsi="Verdana" w:cs="Arial"/>
          <w:color w:val="C0504D" w:themeColor="accent2"/>
          <w:sz w:val="24"/>
          <w:szCs w:val="24"/>
          <w:u w:val="single"/>
          <w:shd w:val="clear" w:color="auto" w:fill="FFFFFF"/>
        </w:rPr>
      </w:pPr>
      <w:r w:rsidRPr="0046232D">
        <w:rPr>
          <w:rFonts w:ascii="Verdana" w:hAnsi="Verdana" w:cs="Arial"/>
          <w:color w:val="C0504D" w:themeColor="accent2"/>
          <w:sz w:val="24"/>
          <w:szCs w:val="24"/>
          <w:u w:val="single"/>
          <w:shd w:val="clear" w:color="auto" w:fill="FFFFFF"/>
        </w:rPr>
        <w:t>OTHER FORMALITIES:</w:t>
      </w:r>
    </w:p>
    <w:tbl>
      <w:tblPr>
        <w:tblStyle w:val="ColorfulGrid-Accent3"/>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1337"/>
        <w:gridCol w:w="8349"/>
      </w:tblGrid>
      <w:tr w:rsidR="00C5630B" w:rsidTr="00C5630B">
        <w:trPr>
          <w:cnfStyle w:val="100000000000"/>
          <w:tblCellSpacing w:w="20" w:type="dxa"/>
        </w:trPr>
        <w:tc>
          <w:tcPr>
            <w:cnfStyle w:val="001000000000"/>
            <w:tcW w:w="9606" w:type="dxa"/>
            <w:gridSpan w:val="2"/>
          </w:tcPr>
          <w:p w:rsidR="00C5630B" w:rsidRPr="00C5630B" w:rsidRDefault="00C5630B" w:rsidP="005770CD">
            <w:pPr>
              <w:autoSpaceDE w:val="0"/>
              <w:autoSpaceDN w:val="0"/>
              <w:adjustRightInd w:val="0"/>
              <w:jc w:val="center"/>
              <w:rPr>
                <w:rFonts w:ascii="Berlin Sans FB" w:hAnsi="Berlin Sans FB" w:cs="Andalus"/>
                <w:b w:val="0"/>
                <w:color w:val="333333"/>
                <w:sz w:val="25"/>
                <w:szCs w:val="25"/>
              </w:rPr>
            </w:pPr>
            <w:r w:rsidRPr="00C5630B">
              <w:rPr>
                <w:rFonts w:ascii="Berlin Sans FB" w:hAnsi="Berlin Sans FB" w:cs="Andalus"/>
                <w:b w:val="0"/>
                <w:color w:val="333333"/>
                <w:sz w:val="25"/>
                <w:szCs w:val="25"/>
              </w:rPr>
              <w:t>POST CONVERSION REQUIREMETNS</w:t>
            </w:r>
          </w:p>
        </w:tc>
      </w:tr>
      <w:tr w:rsidR="00C5630B" w:rsidTr="00C5630B">
        <w:trPr>
          <w:cnfStyle w:val="000000100000"/>
          <w:tblCellSpacing w:w="20" w:type="dxa"/>
        </w:trPr>
        <w:tc>
          <w:tcPr>
            <w:cnfStyle w:val="001000000000"/>
            <w:tcW w:w="1277" w:type="dxa"/>
          </w:tcPr>
          <w:p w:rsidR="00C5630B" w:rsidRPr="00E46EF8" w:rsidRDefault="00C5630B" w:rsidP="00C5630B">
            <w:pPr>
              <w:pStyle w:val="ListParagraph"/>
              <w:numPr>
                <w:ilvl w:val="0"/>
                <w:numId w:val="35"/>
              </w:numPr>
              <w:autoSpaceDE w:val="0"/>
              <w:autoSpaceDN w:val="0"/>
              <w:adjustRightInd w:val="0"/>
              <w:jc w:val="both"/>
              <w:rPr>
                <w:rFonts w:ascii="Andalus" w:hAnsi="Andalus" w:cs="Andalus"/>
                <w:color w:val="333333"/>
                <w:sz w:val="25"/>
                <w:szCs w:val="25"/>
              </w:rPr>
            </w:pPr>
          </w:p>
        </w:tc>
        <w:tc>
          <w:tcPr>
            <w:tcW w:w="8289" w:type="dxa"/>
          </w:tcPr>
          <w:p w:rsidR="00C5630B" w:rsidRPr="00C5630B" w:rsidRDefault="00C5630B" w:rsidP="00C5630B">
            <w:pPr>
              <w:autoSpaceDE w:val="0"/>
              <w:autoSpaceDN w:val="0"/>
              <w:adjustRightInd w:val="0"/>
              <w:jc w:val="both"/>
              <w:cnfStyle w:val="000000100000"/>
              <w:rPr>
                <w:rFonts w:asciiTheme="majorHAnsi" w:hAnsiTheme="majorHAnsi" w:cs="Andalus"/>
                <w:color w:val="333333"/>
                <w:sz w:val="25"/>
                <w:szCs w:val="25"/>
              </w:rPr>
            </w:pPr>
            <w:r w:rsidRPr="00C5630B">
              <w:rPr>
                <w:rFonts w:asciiTheme="majorHAnsi" w:hAnsiTheme="majorHAnsi" w:cs="Andalus"/>
                <w:color w:val="333333"/>
                <w:sz w:val="25"/>
                <w:szCs w:val="25"/>
              </w:rPr>
              <w:t>Arrange PAN No. of the company</w:t>
            </w:r>
          </w:p>
        </w:tc>
      </w:tr>
      <w:tr w:rsidR="00C5630B" w:rsidTr="00C5630B">
        <w:trPr>
          <w:tblCellSpacing w:w="20" w:type="dxa"/>
        </w:trPr>
        <w:tc>
          <w:tcPr>
            <w:cnfStyle w:val="001000000000"/>
            <w:tcW w:w="1277" w:type="dxa"/>
          </w:tcPr>
          <w:p w:rsidR="00C5630B" w:rsidRPr="00E46EF8" w:rsidRDefault="00C5630B" w:rsidP="00C5630B">
            <w:pPr>
              <w:pStyle w:val="ListParagraph"/>
              <w:numPr>
                <w:ilvl w:val="0"/>
                <w:numId w:val="35"/>
              </w:numPr>
              <w:autoSpaceDE w:val="0"/>
              <w:autoSpaceDN w:val="0"/>
              <w:adjustRightInd w:val="0"/>
              <w:jc w:val="both"/>
              <w:rPr>
                <w:rFonts w:ascii="Andalus" w:hAnsi="Andalus" w:cs="Andalus"/>
                <w:color w:val="333333"/>
                <w:sz w:val="25"/>
                <w:szCs w:val="25"/>
              </w:rPr>
            </w:pPr>
          </w:p>
        </w:tc>
        <w:tc>
          <w:tcPr>
            <w:tcW w:w="8289" w:type="dxa"/>
          </w:tcPr>
          <w:p w:rsidR="00C5630B" w:rsidRPr="00C5630B" w:rsidRDefault="00C5630B" w:rsidP="00C5630B">
            <w:pPr>
              <w:autoSpaceDE w:val="0"/>
              <w:autoSpaceDN w:val="0"/>
              <w:adjustRightInd w:val="0"/>
              <w:jc w:val="both"/>
              <w:cnfStyle w:val="000000000000"/>
              <w:rPr>
                <w:rFonts w:asciiTheme="majorHAnsi" w:hAnsiTheme="majorHAnsi" w:cs="Andalus"/>
                <w:color w:val="333333"/>
                <w:sz w:val="25"/>
                <w:szCs w:val="25"/>
              </w:rPr>
            </w:pPr>
            <w:r w:rsidRPr="00C5630B">
              <w:rPr>
                <w:rFonts w:asciiTheme="majorHAnsi" w:hAnsiTheme="majorHAnsi" w:cs="Andalus"/>
                <w:color w:val="333333"/>
                <w:sz w:val="25"/>
                <w:szCs w:val="25"/>
              </w:rPr>
              <w:t>Arrange stationary of the Company</w:t>
            </w:r>
          </w:p>
        </w:tc>
      </w:tr>
      <w:tr w:rsidR="00C5630B" w:rsidTr="00C5630B">
        <w:trPr>
          <w:cnfStyle w:val="000000100000"/>
          <w:tblCellSpacing w:w="20" w:type="dxa"/>
        </w:trPr>
        <w:tc>
          <w:tcPr>
            <w:cnfStyle w:val="001000000000"/>
            <w:tcW w:w="1277" w:type="dxa"/>
          </w:tcPr>
          <w:p w:rsidR="00C5630B" w:rsidRPr="00E46EF8" w:rsidRDefault="00C5630B" w:rsidP="00C5630B">
            <w:pPr>
              <w:pStyle w:val="ListParagraph"/>
              <w:numPr>
                <w:ilvl w:val="0"/>
                <w:numId w:val="35"/>
              </w:numPr>
              <w:autoSpaceDE w:val="0"/>
              <w:autoSpaceDN w:val="0"/>
              <w:adjustRightInd w:val="0"/>
              <w:jc w:val="both"/>
              <w:rPr>
                <w:rFonts w:ascii="Andalus" w:hAnsi="Andalus" w:cs="Andalus"/>
                <w:color w:val="333333"/>
                <w:sz w:val="25"/>
                <w:szCs w:val="25"/>
              </w:rPr>
            </w:pPr>
          </w:p>
        </w:tc>
        <w:tc>
          <w:tcPr>
            <w:tcW w:w="8289" w:type="dxa"/>
          </w:tcPr>
          <w:p w:rsidR="00C5630B" w:rsidRPr="00C5630B" w:rsidRDefault="00C5630B" w:rsidP="00C5630B">
            <w:pPr>
              <w:autoSpaceDE w:val="0"/>
              <w:autoSpaceDN w:val="0"/>
              <w:adjustRightInd w:val="0"/>
              <w:jc w:val="both"/>
              <w:cnfStyle w:val="000000100000"/>
              <w:rPr>
                <w:rFonts w:asciiTheme="majorHAnsi" w:hAnsiTheme="majorHAnsi" w:cs="Andalus"/>
                <w:color w:val="333333"/>
                <w:sz w:val="25"/>
                <w:szCs w:val="25"/>
              </w:rPr>
            </w:pPr>
            <w:r>
              <w:rPr>
                <w:rFonts w:asciiTheme="majorHAnsi" w:hAnsiTheme="majorHAnsi" w:cs="Andalus"/>
                <w:color w:val="333333"/>
                <w:sz w:val="25"/>
                <w:szCs w:val="25"/>
              </w:rPr>
              <w:t>Open</w:t>
            </w:r>
            <w:r w:rsidRPr="00C5630B">
              <w:rPr>
                <w:rFonts w:asciiTheme="majorHAnsi" w:hAnsiTheme="majorHAnsi" w:cs="Andalus"/>
                <w:color w:val="333333"/>
                <w:sz w:val="25"/>
                <w:szCs w:val="25"/>
              </w:rPr>
              <w:t xml:space="preserve"> </w:t>
            </w:r>
            <w:r>
              <w:rPr>
                <w:rFonts w:asciiTheme="majorHAnsi" w:hAnsiTheme="majorHAnsi" w:cs="Andalus"/>
                <w:color w:val="333333"/>
                <w:sz w:val="25"/>
                <w:szCs w:val="25"/>
              </w:rPr>
              <w:t>b</w:t>
            </w:r>
            <w:r w:rsidRPr="00C5630B">
              <w:rPr>
                <w:rFonts w:asciiTheme="majorHAnsi" w:hAnsiTheme="majorHAnsi" w:cs="Andalus"/>
                <w:color w:val="333333"/>
                <w:sz w:val="25"/>
                <w:szCs w:val="25"/>
              </w:rPr>
              <w:t xml:space="preserve">ank account </w:t>
            </w:r>
            <w:r>
              <w:rPr>
                <w:rFonts w:asciiTheme="majorHAnsi" w:hAnsiTheme="majorHAnsi" w:cs="Andalus"/>
                <w:color w:val="333333"/>
                <w:sz w:val="25"/>
                <w:szCs w:val="25"/>
              </w:rPr>
              <w:t>of Company.</w:t>
            </w:r>
          </w:p>
        </w:tc>
      </w:tr>
      <w:tr w:rsidR="00C5630B" w:rsidTr="00C5630B">
        <w:trPr>
          <w:tblCellSpacing w:w="20" w:type="dxa"/>
        </w:trPr>
        <w:tc>
          <w:tcPr>
            <w:cnfStyle w:val="001000000000"/>
            <w:tcW w:w="1277" w:type="dxa"/>
          </w:tcPr>
          <w:p w:rsidR="00C5630B" w:rsidRPr="00E46EF8" w:rsidRDefault="00C5630B" w:rsidP="00C5630B">
            <w:pPr>
              <w:pStyle w:val="ListParagraph"/>
              <w:numPr>
                <w:ilvl w:val="0"/>
                <w:numId w:val="35"/>
              </w:numPr>
              <w:autoSpaceDE w:val="0"/>
              <w:autoSpaceDN w:val="0"/>
              <w:adjustRightInd w:val="0"/>
              <w:jc w:val="both"/>
              <w:rPr>
                <w:rFonts w:ascii="Andalus" w:hAnsi="Andalus" w:cs="Andalus"/>
                <w:color w:val="333333"/>
                <w:sz w:val="25"/>
                <w:szCs w:val="25"/>
              </w:rPr>
            </w:pPr>
          </w:p>
        </w:tc>
        <w:tc>
          <w:tcPr>
            <w:tcW w:w="8289" w:type="dxa"/>
          </w:tcPr>
          <w:p w:rsidR="00C5630B" w:rsidRPr="00C5630B" w:rsidRDefault="00C5630B" w:rsidP="005770CD">
            <w:pPr>
              <w:autoSpaceDE w:val="0"/>
              <w:autoSpaceDN w:val="0"/>
              <w:adjustRightInd w:val="0"/>
              <w:jc w:val="both"/>
              <w:cnfStyle w:val="000000000000"/>
              <w:rPr>
                <w:rFonts w:asciiTheme="majorHAnsi" w:hAnsiTheme="majorHAnsi" w:cs="Andalus"/>
                <w:color w:val="333333"/>
                <w:sz w:val="25"/>
                <w:szCs w:val="25"/>
              </w:rPr>
            </w:pPr>
            <w:r w:rsidRPr="00C5630B">
              <w:rPr>
                <w:rFonts w:asciiTheme="majorHAnsi" w:hAnsiTheme="majorHAnsi" w:cs="Andalus"/>
                <w:color w:val="333333"/>
                <w:sz w:val="25"/>
                <w:szCs w:val="25"/>
              </w:rPr>
              <w:t>Printed copy of new MOA &amp; AOA.</w:t>
            </w:r>
          </w:p>
        </w:tc>
      </w:tr>
    </w:tbl>
    <w:p w:rsidR="00C5630B" w:rsidRPr="00CA4B48" w:rsidRDefault="00CE22C1" w:rsidP="00CF1AA5">
      <w:pPr>
        <w:ind w:right="-540"/>
        <w:jc w:val="both"/>
        <w:rPr>
          <w:rFonts w:asciiTheme="majorHAnsi" w:hAnsiTheme="majorHAnsi"/>
          <w:sz w:val="24"/>
          <w:szCs w:val="24"/>
        </w:rPr>
      </w:pPr>
      <w:r>
        <w:rPr>
          <w:rFonts w:asciiTheme="majorHAnsi" w:hAnsiTheme="majorHAnsi"/>
          <w:noProof/>
          <w:sz w:val="24"/>
          <w:szCs w:val="24"/>
        </w:rPr>
        <w:pict>
          <v:shapetype id="_x0000_t109" coordsize="21600,21600" o:spt="109" path="m,l,21600r21600,l21600,xe">
            <v:stroke joinstyle="miter"/>
            <v:path gradientshapeok="t" o:connecttype="rect"/>
          </v:shapetype>
          <v:shape id="_x0000_s1029" type="#_x0000_t109" style="position:absolute;left:0;text-align:left;margin-left:-39.75pt;margin-top:12.05pt;width:549.75pt;height:180.75pt;z-index:251663360;mso-position-horizontal-relative:text;mso-position-vertical-relative:text" fillcolor="#4bacc6 [3208]" strokecolor="#4bacc6 [3208]" strokeweight="10pt">
            <v:stroke linestyle="thinThin"/>
            <v:shadow color="#868686"/>
            <v:textbox style="mso-next-textbox:#_x0000_s1029">
              <w:txbxContent>
                <w:p w:rsidR="008A2DE3" w:rsidRPr="00AB1B08" w:rsidRDefault="008A2DE3" w:rsidP="008A2DE3">
                  <w:pPr>
                    <w:tabs>
                      <w:tab w:val="left" w:pos="540"/>
                    </w:tabs>
                    <w:jc w:val="both"/>
                    <w:rPr>
                      <w:rFonts w:ascii="Sylfaen" w:eastAsia="Times New Roman" w:hAnsi="Sylfaen" w:cs="Calibri"/>
                      <w:sz w:val="24"/>
                      <w:szCs w:val="24"/>
                    </w:rPr>
                  </w:pPr>
                  <w:r w:rsidRPr="00231E57">
                    <w:rPr>
                      <w:rFonts w:ascii="Andalus" w:eastAsia="Times New Roman" w:hAnsi="Andalus" w:cs="Andalus"/>
                      <w:sz w:val="26"/>
                      <w:szCs w:val="26"/>
                    </w:rPr>
                    <w:t>(Author – CS Divesh Goyal, GOYAL DIVESH &amp; ASSOCIATES Company Secretary in Practice from Delhi and can be contacted at csdiveshgoyal@gmail.com) Disclaimer: The entire contents of this document have been prepared on the basis of relevant provisions and as per the information existing at the time of the preparation. Though utmost efforts has made to provide authentic information, it is suggested that to have better understanding kindly cross-check the relevant sections, rules under the Companies Act, 2013. The observations of the author</w:t>
                  </w:r>
                  <w:r w:rsidRPr="00AB1B08">
                    <w:rPr>
                      <w:rFonts w:ascii="Sylfaen" w:eastAsia="Times New Roman" w:hAnsi="Sylfaen" w:cs="Calibri"/>
                      <w:sz w:val="24"/>
                      <w:szCs w:val="24"/>
                    </w:rPr>
                    <w:t xml:space="preserve"> are personal view and the authors do not take responsibility of the same and this cannot be quoted before any authority without the written</w:t>
                  </w:r>
                </w:p>
                <w:p w:rsidR="008A2DE3" w:rsidRDefault="008A2DE3" w:rsidP="008A2DE3">
                  <w:pPr>
                    <w:tabs>
                      <w:tab w:val="left" w:pos="540"/>
                    </w:tabs>
                    <w:rPr>
                      <w:rFonts w:ascii="Calibri" w:eastAsia="Times New Roman" w:hAnsi="Calibri" w:cs="Times New Roman"/>
                    </w:rPr>
                  </w:pPr>
                </w:p>
              </w:txbxContent>
            </v:textbox>
          </v:shape>
        </w:pict>
      </w:r>
    </w:p>
    <w:sectPr w:rsidR="00C5630B" w:rsidRPr="00CA4B48" w:rsidSect="009E0876">
      <w:headerReference w:type="default" r:id="rId12"/>
      <w:footerReference w:type="default" r:id="rId13"/>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E03" w:rsidRDefault="00E87E03" w:rsidP="00E87E03">
      <w:pPr>
        <w:spacing w:after="0" w:line="240" w:lineRule="auto"/>
      </w:pPr>
      <w:r>
        <w:separator/>
      </w:r>
    </w:p>
  </w:endnote>
  <w:endnote w:type="continuationSeparator" w:id="1">
    <w:p w:rsidR="00E87E03" w:rsidRDefault="00E87E03" w:rsidP="00E87E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rlin Sans FB">
    <w:panose1 w:val="020E0602020502020306"/>
    <w:charset w:val="00"/>
    <w:family w:val="swiss"/>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High Tower Text">
    <w:panose1 w:val="02040502050506030303"/>
    <w:charset w:val="00"/>
    <w:family w:val="roman"/>
    <w:pitch w:val="variable"/>
    <w:sig w:usb0="00000003" w:usb1="00000000" w:usb2="00000000" w:usb3="00000000" w:csb0="00000001" w:csb1="00000000"/>
  </w:font>
  <w:font w:name="Hobo Std">
    <w:panose1 w:val="00000000000000000000"/>
    <w:charset w:val="00"/>
    <w:family w:val="modern"/>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Vani">
    <w:panose1 w:val="020B0502040204020203"/>
    <w:charset w:val="00"/>
    <w:family w:val="swiss"/>
    <w:pitch w:val="variable"/>
    <w:sig w:usb0="002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ell Gothic Std Black">
    <w:panose1 w:val="00000000000000000000"/>
    <w:charset w:val="00"/>
    <w:family w:val="swiss"/>
    <w:notTrueType/>
    <w:pitch w:val="variable"/>
    <w:sig w:usb0="800000AF" w:usb1="4000204A"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DE3" w:rsidRDefault="008A2DE3">
    <w:pPr>
      <w:pStyle w:val="Footer"/>
      <w:jc w:val="right"/>
    </w:pPr>
    <w:r w:rsidRPr="00C123DA">
      <w:rPr>
        <w:rFonts w:ascii="High Tower Text" w:hAnsi="High Tower Text"/>
        <w:b/>
      </w:rPr>
      <w:t xml:space="preserve">Contact On </w:t>
    </w:r>
    <w:hyperlink r:id="rId1" w:history="1">
      <w:r w:rsidRPr="00C123DA">
        <w:rPr>
          <w:rStyle w:val="Hyperlink"/>
          <w:rFonts w:ascii="High Tower Text" w:hAnsi="High Tower Text"/>
        </w:rPr>
        <w:t>csdiveshgoyal@gmail.com</w:t>
      </w:r>
    </w:hyperlink>
    <w:r w:rsidRPr="00C123DA">
      <w:rPr>
        <w:rFonts w:ascii="High Tower Text" w:hAnsi="High Tower Text"/>
        <w:b/>
      </w:rPr>
      <w:t xml:space="preserve"> </w:t>
    </w:r>
    <w:r w:rsidRPr="00C123DA">
      <w:rPr>
        <w:rFonts w:ascii="Hobo Std" w:hAnsi="Hobo Std"/>
        <w:b/>
      </w:rPr>
      <w:t xml:space="preserve">For Any Query Or Question Or </w:t>
    </w:r>
    <w:proofErr w:type="gramStart"/>
    <w:r w:rsidRPr="00C123DA">
      <w:rPr>
        <w:rFonts w:ascii="Hobo Std" w:hAnsi="Hobo Std"/>
        <w:b/>
      </w:rPr>
      <w:t>Suggestions</w:t>
    </w:r>
    <w:r>
      <w:rPr>
        <w:rFonts w:ascii="High Tower Text" w:hAnsi="High Tower Text"/>
      </w:rPr>
      <w:t xml:space="preserve">  </w:t>
    </w:r>
    <w:proofErr w:type="gramEnd"/>
    <w:sdt>
      <w:sdtPr>
        <w:id w:val="10183559"/>
        <w:docPartObj>
          <w:docPartGallery w:val="Page Numbers (Bottom of Page)"/>
          <w:docPartUnique/>
        </w:docPartObj>
      </w:sdtPr>
      <w:sdtContent>
        <w:fldSimple w:instr=" PAGE   \* MERGEFORMAT ">
          <w:r w:rsidR="00AC514F">
            <w:rPr>
              <w:noProof/>
            </w:rPr>
            <w:t>14</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E03" w:rsidRDefault="00E87E03" w:rsidP="00E87E03">
      <w:pPr>
        <w:spacing w:after="0" w:line="240" w:lineRule="auto"/>
      </w:pPr>
      <w:r>
        <w:separator/>
      </w:r>
    </w:p>
  </w:footnote>
  <w:footnote w:type="continuationSeparator" w:id="1">
    <w:p w:rsidR="00E87E03" w:rsidRDefault="00E87E03" w:rsidP="00E87E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E03" w:rsidRPr="003604FA" w:rsidRDefault="00E87E03" w:rsidP="00E87E03">
    <w:pPr>
      <w:pStyle w:val="Header"/>
      <w:tabs>
        <w:tab w:val="clear" w:pos="4680"/>
        <w:tab w:val="clear" w:pos="9360"/>
      </w:tabs>
      <w:ind w:left="-270"/>
      <w:rPr>
        <w:rFonts w:ascii="Berlin Sans FB" w:hAnsi="Berlin Sans FB" w:cs="Andalus"/>
      </w:rPr>
    </w:pPr>
    <w:r>
      <w:rPr>
        <w:rFonts w:ascii="Andalus" w:hAnsi="Andalus" w:cs="Andalus"/>
        <w:noProof/>
      </w:rPr>
      <w:drawing>
        <wp:inline distT="0" distB="0" distL="0" distR="0">
          <wp:extent cx="276225" cy="276225"/>
          <wp:effectExtent l="19050" t="0" r="9525" b="0"/>
          <wp:docPr id="1"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g"/>
                  <pic:cNvPicPr>
                    <a:picLocks noChangeAspect="1" noChangeArrowheads="1"/>
                  </pic:cNvPicPr>
                </pic:nvPicPr>
                <pic:blipFill>
                  <a:blip r:embed="rId1"/>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A11140">
      <w:rPr>
        <w:rFonts w:ascii="Andalus" w:hAnsi="Andalus" w:cs="Andalus"/>
      </w:rPr>
      <w:t xml:space="preserve"> </w:t>
    </w:r>
    <w:r>
      <w:rPr>
        <w:rFonts w:ascii="Andalus" w:hAnsi="Andalus" w:cs="Andalus"/>
      </w:rPr>
      <w:t xml:space="preserve">  </w:t>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3604FA">
      <w:rPr>
        <w:rFonts w:ascii="Berlin Sans FB" w:hAnsi="Berlin Sans FB" w:cs="Andalus"/>
      </w:rPr>
      <w:t>Mob: +918130757966</w:t>
    </w:r>
  </w:p>
  <w:p w:rsidR="00E87E03" w:rsidRPr="003604FA" w:rsidRDefault="00E87E03" w:rsidP="00E87E03">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t xml:space="preserve">        </w:t>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sidRPr="003604FA">
      <w:rPr>
        <w:rFonts w:ascii="Berlin Sans FB" w:hAnsi="Berlin Sans FB" w:cs="Andalus"/>
      </w:rPr>
      <w:t xml:space="preserve"> </w:t>
    </w:r>
    <w:hyperlink r:id="rId2" w:history="1">
      <w:r w:rsidRPr="003604FA">
        <w:rPr>
          <w:rStyle w:val="Hyperlink"/>
          <w:rFonts w:ascii="Berlin Sans FB" w:hAnsi="Berlin Sans FB" w:cs="Andalus"/>
        </w:rPr>
        <w:t>csdiveshgoyal@gmail.com</w:t>
      </w:r>
    </w:hyperlink>
  </w:p>
  <w:p w:rsidR="00E87E03" w:rsidRPr="003604FA" w:rsidRDefault="00E87E03" w:rsidP="00E87E03">
    <w:pPr>
      <w:pStyle w:val="Header"/>
      <w:pBdr>
        <w:bottom w:val="inset" w:sz="6" w:space="1" w:color="auto"/>
      </w:pBdr>
      <w:tabs>
        <w:tab w:val="clear" w:pos="4680"/>
        <w:tab w:val="clear" w:pos="9360"/>
      </w:tabs>
      <w:rPr>
        <w:rFonts w:ascii="Berlin Sans FB" w:hAnsi="Berlin Sans FB" w:cs="Andalus"/>
      </w:rPr>
    </w:pPr>
    <w:r w:rsidRPr="003604FA">
      <w:rPr>
        <w:rFonts w:ascii="Berlin Sans FB" w:hAnsi="Berlin Sans FB" w:cs="Andalus"/>
      </w:rPr>
      <w:t>GOYAL DIVESH&amp; ASSOCIATES</w:t>
    </w:r>
  </w:p>
  <w:p w:rsidR="00E87E03" w:rsidRDefault="00E87E03" w:rsidP="00E87E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41C2"/>
    <w:multiLevelType w:val="hybridMultilevel"/>
    <w:tmpl w:val="2E5E28D6"/>
    <w:lvl w:ilvl="0" w:tplc="CF50CB74">
      <w:start w:val="1"/>
      <w:numFmt w:val="bullet"/>
      <w:lvlText w:val=""/>
      <w:lvlJc w:val="left"/>
      <w:pPr>
        <w:ind w:left="1125" w:hanging="360"/>
      </w:pPr>
      <w:rPr>
        <w:rFonts w:ascii="Wingdings" w:hAnsi="Wingdings" w:hint="default"/>
        <w:color w:val="auto"/>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
    <w:nsid w:val="036275AC"/>
    <w:multiLevelType w:val="hybridMultilevel"/>
    <w:tmpl w:val="271CC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3D4E19"/>
    <w:multiLevelType w:val="hybridMultilevel"/>
    <w:tmpl w:val="11C40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6A109DF"/>
    <w:multiLevelType w:val="hybridMultilevel"/>
    <w:tmpl w:val="FD2E95E6"/>
    <w:lvl w:ilvl="0" w:tplc="955C5A9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095129AD"/>
    <w:multiLevelType w:val="hybridMultilevel"/>
    <w:tmpl w:val="FD2E95E6"/>
    <w:lvl w:ilvl="0" w:tplc="955C5A9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nsid w:val="0C3D29D5"/>
    <w:multiLevelType w:val="hybridMultilevel"/>
    <w:tmpl w:val="AC909130"/>
    <w:lvl w:ilvl="0" w:tplc="41C0CB4C">
      <w:start w:val="1"/>
      <w:numFmt w:val="upperLetter"/>
      <w:lvlText w:val="%1."/>
      <w:lvlJc w:val="left"/>
      <w:pPr>
        <w:ind w:left="720" w:hanging="360"/>
      </w:pPr>
      <w:rPr>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4B3ACF"/>
    <w:multiLevelType w:val="hybridMultilevel"/>
    <w:tmpl w:val="896C96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D53E90"/>
    <w:multiLevelType w:val="hybridMultilevel"/>
    <w:tmpl w:val="7EAC2102"/>
    <w:lvl w:ilvl="0" w:tplc="CF50CB7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E95439"/>
    <w:multiLevelType w:val="multilevel"/>
    <w:tmpl w:val="2CF8A90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20EF2CE5"/>
    <w:multiLevelType w:val="hybridMultilevel"/>
    <w:tmpl w:val="19F631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1D5A47"/>
    <w:multiLevelType w:val="multilevel"/>
    <w:tmpl w:val="3A30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8D64D3C"/>
    <w:multiLevelType w:val="hybridMultilevel"/>
    <w:tmpl w:val="17A450F6"/>
    <w:lvl w:ilvl="0" w:tplc="26784CE4">
      <w:start w:val="3"/>
      <w:numFmt w:val="lowerRoman"/>
      <w:lvlText w:val="%1."/>
      <w:lvlJc w:val="left"/>
      <w:pPr>
        <w:ind w:left="2010" w:hanging="72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2">
    <w:nsid w:val="2B4A69AC"/>
    <w:multiLevelType w:val="hybridMultilevel"/>
    <w:tmpl w:val="6344B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772475"/>
    <w:multiLevelType w:val="hybridMultilevel"/>
    <w:tmpl w:val="C02041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351D92"/>
    <w:multiLevelType w:val="hybridMultilevel"/>
    <w:tmpl w:val="18FC02B6"/>
    <w:lvl w:ilvl="0" w:tplc="768427EE">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2CEA4E5F"/>
    <w:multiLevelType w:val="hybridMultilevel"/>
    <w:tmpl w:val="76D689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255960"/>
    <w:multiLevelType w:val="multilevel"/>
    <w:tmpl w:val="27A06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BF357C"/>
    <w:multiLevelType w:val="hybridMultilevel"/>
    <w:tmpl w:val="286C15D8"/>
    <w:lvl w:ilvl="0" w:tplc="CE262584">
      <w:start w:val="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F237C0"/>
    <w:multiLevelType w:val="hybridMultilevel"/>
    <w:tmpl w:val="557E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232DC0"/>
    <w:multiLevelType w:val="hybridMultilevel"/>
    <w:tmpl w:val="AA226D12"/>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41B871B3"/>
    <w:multiLevelType w:val="hybridMultilevel"/>
    <w:tmpl w:val="DB8283CA"/>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nsid w:val="43DB6FCC"/>
    <w:multiLevelType w:val="hybridMultilevel"/>
    <w:tmpl w:val="99C6ADA6"/>
    <w:lvl w:ilvl="0" w:tplc="E5B86ED0">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B7C0B"/>
    <w:multiLevelType w:val="multilevel"/>
    <w:tmpl w:val="2F3A25BE"/>
    <w:lvl w:ilvl="0">
      <w:start w:val="1"/>
      <w:numFmt w:val="decimal"/>
      <w:lvlText w:val="%1."/>
      <w:lvlJc w:val="left"/>
      <w:pPr>
        <w:tabs>
          <w:tab w:val="num" w:pos="360"/>
        </w:tabs>
        <w:ind w:left="360" w:hanging="360"/>
      </w:pPr>
      <w:rPr>
        <w:b w:val="0"/>
        <w:color w:val="auto"/>
        <w:sz w:val="28"/>
        <w:szCs w:val="28"/>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81020B"/>
    <w:multiLevelType w:val="hybridMultilevel"/>
    <w:tmpl w:val="2466C26E"/>
    <w:lvl w:ilvl="0" w:tplc="0409001B">
      <w:start w:val="1"/>
      <w:numFmt w:val="lowerRoman"/>
      <w:lvlText w:val="%1."/>
      <w:lvlJc w:val="right"/>
      <w:pPr>
        <w:ind w:left="1290" w:hanging="360"/>
      </w:pPr>
      <w:rPr>
        <w:rFonts w:hint="default"/>
      </w:rPr>
    </w:lvl>
    <w:lvl w:ilvl="1" w:tplc="04090003" w:tentative="1">
      <w:start w:val="1"/>
      <w:numFmt w:val="bullet"/>
      <w:lvlText w:val="o"/>
      <w:lvlJc w:val="left"/>
      <w:pPr>
        <w:ind w:left="2010" w:hanging="360"/>
      </w:pPr>
      <w:rPr>
        <w:rFonts w:ascii="Courier New" w:hAnsi="Courier New" w:cs="Courier New" w:hint="default"/>
      </w:rPr>
    </w:lvl>
    <w:lvl w:ilvl="2" w:tplc="0409001B">
      <w:start w:val="1"/>
      <w:numFmt w:val="lowerRoman"/>
      <w:lvlText w:val="%3."/>
      <w:lvlJc w:val="right"/>
      <w:pPr>
        <w:ind w:left="2730" w:hanging="360"/>
      </w:pPr>
      <w:rPr>
        <w:rFont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4">
    <w:nsid w:val="4A3F2978"/>
    <w:multiLevelType w:val="hybridMultilevel"/>
    <w:tmpl w:val="1EF4C6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9B4649"/>
    <w:multiLevelType w:val="multilevel"/>
    <w:tmpl w:val="FF18E68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54E23101"/>
    <w:multiLevelType w:val="hybridMultilevel"/>
    <w:tmpl w:val="EE6AE0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FC7107"/>
    <w:multiLevelType w:val="hybridMultilevel"/>
    <w:tmpl w:val="EDDEF3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B81514"/>
    <w:multiLevelType w:val="hybridMultilevel"/>
    <w:tmpl w:val="B0D6809C"/>
    <w:lvl w:ilvl="0" w:tplc="BAEEB14E">
      <w:start w:val="7"/>
      <w:numFmt w:val="lowerRoman"/>
      <w:lvlText w:val="%1."/>
      <w:lvlJc w:val="left"/>
      <w:pPr>
        <w:ind w:left="3450" w:hanging="720"/>
      </w:pPr>
      <w:rPr>
        <w:rFonts w:hint="default"/>
      </w:rPr>
    </w:lvl>
    <w:lvl w:ilvl="1" w:tplc="04090019" w:tentative="1">
      <w:start w:val="1"/>
      <w:numFmt w:val="lowerLetter"/>
      <w:lvlText w:val="%2."/>
      <w:lvlJc w:val="left"/>
      <w:pPr>
        <w:ind w:left="3810" w:hanging="360"/>
      </w:pPr>
    </w:lvl>
    <w:lvl w:ilvl="2" w:tplc="0409001B" w:tentative="1">
      <w:start w:val="1"/>
      <w:numFmt w:val="lowerRoman"/>
      <w:lvlText w:val="%3."/>
      <w:lvlJc w:val="right"/>
      <w:pPr>
        <w:ind w:left="4530" w:hanging="180"/>
      </w:pPr>
    </w:lvl>
    <w:lvl w:ilvl="3" w:tplc="0409000F" w:tentative="1">
      <w:start w:val="1"/>
      <w:numFmt w:val="decimal"/>
      <w:lvlText w:val="%4."/>
      <w:lvlJc w:val="left"/>
      <w:pPr>
        <w:ind w:left="5250" w:hanging="360"/>
      </w:pPr>
    </w:lvl>
    <w:lvl w:ilvl="4" w:tplc="04090019" w:tentative="1">
      <w:start w:val="1"/>
      <w:numFmt w:val="lowerLetter"/>
      <w:lvlText w:val="%5."/>
      <w:lvlJc w:val="left"/>
      <w:pPr>
        <w:ind w:left="5970" w:hanging="360"/>
      </w:pPr>
    </w:lvl>
    <w:lvl w:ilvl="5" w:tplc="0409001B" w:tentative="1">
      <w:start w:val="1"/>
      <w:numFmt w:val="lowerRoman"/>
      <w:lvlText w:val="%6."/>
      <w:lvlJc w:val="right"/>
      <w:pPr>
        <w:ind w:left="6690" w:hanging="180"/>
      </w:pPr>
    </w:lvl>
    <w:lvl w:ilvl="6" w:tplc="0409000F" w:tentative="1">
      <w:start w:val="1"/>
      <w:numFmt w:val="decimal"/>
      <w:lvlText w:val="%7."/>
      <w:lvlJc w:val="left"/>
      <w:pPr>
        <w:ind w:left="7410" w:hanging="360"/>
      </w:pPr>
    </w:lvl>
    <w:lvl w:ilvl="7" w:tplc="04090019" w:tentative="1">
      <w:start w:val="1"/>
      <w:numFmt w:val="lowerLetter"/>
      <w:lvlText w:val="%8."/>
      <w:lvlJc w:val="left"/>
      <w:pPr>
        <w:ind w:left="8130" w:hanging="360"/>
      </w:pPr>
    </w:lvl>
    <w:lvl w:ilvl="8" w:tplc="0409001B" w:tentative="1">
      <w:start w:val="1"/>
      <w:numFmt w:val="lowerRoman"/>
      <w:lvlText w:val="%9."/>
      <w:lvlJc w:val="right"/>
      <w:pPr>
        <w:ind w:left="8850" w:hanging="180"/>
      </w:pPr>
    </w:lvl>
  </w:abstractNum>
  <w:abstractNum w:abstractNumId="29">
    <w:nsid w:val="5B382DE7"/>
    <w:multiLevelType w:val="hybridMultilevel"/>
    <w:tmpl w:val="2CD088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587B29"/>
    <w:multiLevelType w:val="hybridMultilevel"/>
    <w:tmpl w:val="52B41FE6"/>
    <w:lvl w:ilvl="0" w:tplc="CF50CB7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B54AE7"/>
    <w:multiLevelType w:val="hybridMultilevel"/>
    <w:tmpl w:val="57862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6017DC"/>
    <w:multiLevelType w:val="hybridMultilevel"/>
    <w:tmpl w:val="D3226396"/>
    <w:lvl w:ilvl="0" w:tplc="59A6B8A2">
      <w:start w:val="5"/>
      <w:numFmt w:val="lowerRoman"/>
      <w:lvlText w:val="%1."/>
      <w:lvlJc w:val="left"/>
      <w:pPr>
        <w:ind w:left="2730" w:hanging="720"/>
      </w:pPr>
      <w:rPr>
        <w:rFonts w:hint="default"/>
      </w:rPr>
    </w:lvl>
    <w:lvl w:ilvl="1" w:tplc="04090019" w:tentative="1">
      <w:start w:val="1"/>
      <w:numFmt w:val="lowerLetter"/>
      <w:lvlText w:val="%2."/>
      <w:lvlJc w:val="left"/>
      <w:pPr>
        <w:ind w:left="3090" w:hanging="360"/>
      </w:pPr>
    </w:lvl>
    <w:lvl w:ilvl="2" w:tplc="0409001B" w:tentative="1">
      <w:start w:val="1"/>
      <w:numFmt w:val="lowerRoman"/>
      <w:lvlText w:val="%3."/>
      <w:lvlJc w:val="right"/>
      <w:pPr>
        <w:ind w:left="3810" w:hanging="180"/>
      </w:pPr>
    </w:lvl>
    <w:lvl w:ilvl="3" w:tplc="0409000F" w:tentative="1">
      <w:start w:val="1"/>
      <w:numFmt w:val="decimal"/>
      <w:lvlText w:val="%4."/>
      <w:lvlJc w:val="left"/>
      <w:pPr>
        <w:ind w:left="4530" w:hanging="360"/>
      </w:pPr>
    </w:lvl>
    <w:lvl w:ilvl="4" w:tplc="04090019" w:tentative="1">
      <w:start w:val="1"/>
      <w:numFmt w:val="lowerLetter"/>
      <w:lvlText w:val="%5."/>
      <w:lvlJc w:val="left"/>
      <w:pPr>
        <w:ind w:left="5250" w:hanging="360"/>
      </w:pPr>
    </w:lvl>
    <w:lvl w:ilvl="5" w:tplc="0409001B" w:tentative="1">
      <w:start w:val="1"/>
      <w:numFmt w:val="lowerRoman"/>
      <w:lvlText w:val="%6."/>
      <w:lvlJc w:val="right"/>
      <w:pPr>
        <w:ind w:left="5970" w:hanging="180"/>
      </w:pPr>
    </w:lvl>
    <w:lvl w:ilvl="6" w:tplc="0409000F" w:tentative="1">
      <w:start w:val="1"/>
      <w:numFmt w:val="decimal"/>
      <w:lvlText w:val="%7."/>
      <w:lvlJc w:val="left"/>
      <w:pPr>
        <w:ind w:left="6690" w:hanging="360"/>
      </w:pPr>
    </w:lvl>
    <w:lvl w:ilvl="7" w:tplc="04090019" w:tentative="1">
      <w:start w:val="1"/>
      <w:numFmt w:val="lowerLetter"/>
      <w:lvlText w:val="%8."/>
      <w:lvlJc w:val="left"/>
      <w:pPr>
        <w:ind w:left="7410" w:hanging="360"/>
      </w:pPr>
    </w:lvl>
    <w:lvl w:ilvl="8" w:tplc="0409001B" w:tentative="1">
      <w:start w:val="1"/>
      <w:numFmt w:val="lowerRoman"/>
      <w:lvlText w:val="%9."/>
      <w:lvlJc w:val="right"/>
      <w:pPr>
        <w:ind w:left="8130" w:hanging="180"/>
      </w:pPr>
    </w:lvl>
  </w:abstractNum>
  <w:abstractNum w:abstractNumId="33">
    <w:nsid w:val="79E93A0C"/>
    <w:multiLevelType w:val="hybridMultilevel"/>
    <w:tmpl w:val="A56CB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A22FB5"/>
    <w:multiLevelType w:val="multilevel"/>
    <w:tmpl w:val="FF18E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12"/>
  </w:num>
  <w:num w:numId="3">
    <w:abstractNumId w:val="21"/>
  </w:num>
  <w:num w:numId="4">
    <w:abstractNumId w:val="25"/>
  </w:num>
  <w:num w:numId="5">
    <w:abstractNumId w:val="16"/>
  </w:num>
  <w:num w:numId="6">
    <w:abstractNumId w:val="8"/>
  </w:num>
  <w:num w:numId="7">
    <w:abstractNumId w:val="34"/>
  </w:num>
  <w:num w:numId="8">
    <w:abstractNumId w:val="7"/>
  </w:num>
  <w:num w:numId="9">
    <w:abstractNumId w:val="10"/>
  </w:num>
  <w:num w:numId="10">
    <w:abstractNumId w:val="30"/>
  </w:num>
  <w:num w:numId="11">
    <w:abstractNumId w:val="0"/>
  </w:num>
  <w:num w:numId="12">
    <w:abstractNumId w:val="26"/>
  </w:num>
  <w:num w:numId="13">
    <w:abstractNumId w:val="27"/>
  </w:num>
  <w:num w:numId="14">
    <w:abstractNumId w:val="23"/>
  </w:num>
  <w:num w:numId="15">
    <w:abstractNumId w:val="13"/>
  </w:num>
  <w:num w:numId="16">
    <w:abstractNumId w:val="17"/>
  </w:num>
  <w:num w:numId="17">
    <w:abstractNumId w:val="19"/>
  </w:num>
  <w:num w:numId="18">
    <w:abstractNumId w:val="29"/>
  </w:num>
  <w:num w:numId="19">
    <w:abstractNumId w:val="1"/>
  </w:num>
  <w:num w:numId="20">
    <w:abstractNumId w:val="9"/>
  </w:num>
  <w:num w:numId="21">
    <w:abstractNumId w:val="6"/>
  </w:num>
  <w:num w:numId="22">
    <w:abstractNumId w:val="24"/>
  </w:num>
  <w:num w:numId="23">
    <w:abstractNumId w:val="22"/>
  </w:num>
  <w:num w:numId="24">
    <w:abstractNumId w:val="2"/>
  </w:num>
  <w:num w:numId="25">
    <w:abstractNumId w:val="20"/>
  </w:num>
  <w:num w:numId="26">
    <w:abstractNumId w:val="11"/>
  </w:num>
  <w:num w:numId="27">
    <w:abstractNumId w:val="32"/>
  </w:num>
  <w:num w:numId="28">
    <w:abstractNumId w:val="28"/>
  </w:num>
  <w:num w:numId="29">
    <w:abstractNumId w:val="33"/>
  </w:num>
  <w:num w:numId="30">
    <w:abstractNumId w:val="4"/>
  </w:num>
  <w:num w:numId="31">
    <w:abstractNumId w:val="3"/>
  </w:num>
  <w:num w:numId="32">
    <w:abstractNumId w:val="18"/>
  </w:num>
  <w:num w:numId="33">
    <w:abstractNumId w:val="15"/>
  </w:num>
  <w:num w:numId="34">
    <w:abstractNumId w:val="14"/>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7"/>
  </w:hdrShapeDefaults>
  <w:footnotePr>
    <w:footnote w:id="0"/>
    <w:footnote w:id="1"/>
  </w:footnotePr>
  <w:endnotePr>
    <w:endnote w:id="0"/>
    <w:endnote w:id="1"/>
  </w:endnotePr>
  <w:compat>
    <w:useFELayout/>
  </w:compat>
  <w:rsids>
    <w:rsidRoot w:val="009E0876"/>
    <w:rsid w:val="00084C46"/>
    <w:rsid w:val="000A44A9"/>
    <w:rsid w:val="000B204F"/>
    <w:rsid w:val="000B5F1B"/>
    <w:rsid w:val="001424C2"/>
    <w:rsid w:val="001618E9"/>
    <w:rsid w:val="001A2A23"/>
    <w:rsid w:val="001D6ACF"/>
    <w:rsid w:val="001E1AF2"/>
    <w:rsid w:val="00203C26"/>
    <w:rsid w:val="00226588"/>
    <w:rsid w:val="00245A52"/>
    <w:rsid w:val="00246F1E"/>
    <w:rsid w:val="002853D6"/>
    <w:rsid w:val="00336571"/>
    <w:rsid w:val="0034661C"/>
    <w:rsid w:val="00394DDF"/>
    <w:rsid w:val="003C1F23"/>
    <w:rsid w:val="003F25EB"/>
    <w:rsid w:val="004338CD"/>
    <w:rsid w:val="004A77C9"/>
    <w:rsid w:val="004B2270"/>
    <w:rsid w:val="004B3CB6"/>
    <w:rsid w:val="004C650A"/>
    <w:rsid w:val="00501023"/>
    <w:rsid w:val="005C16A3"/>
    <w:rsid w:val="00636C44"/>
    <w:rsid w:val="00643EDC"/>
    <w:rsid w:val="006D5579"/>
    <w:rsid w:val="00722954"/>
    <w:rsid w:val="0074582A"/>
    <w:rsid w:val="007633C8"/>
    <w:rsid w:val="007751E1"/>
    <w:rsid w:val="007D51CD"/>
    <w:rsid w:val="007E0833"/>
    <w:rsid w:val="00812DCA"/>
    <w:rsid w:val="008360A1"/>
    <w:rsid w:val="008535EA"/>
    <w:rsid w:val="008A2DE3"/>
    <w:rsid w:val="00900DF2"/>
    <w:rsid w:val="00912331"/>
    <w:rsid w:val="00915AE6"/>
    <w:rsid w:val="0097586B"/>
    <w:rsid w:val="009B7B72"/>
    <w:rsid w:val="009C1724"/>
    <w:rsid w:val="009E0876"/>
    <w:rsid w:val="00A37A19"/>
    <w:rsid w:val="00A657DE"/>
    <w:rsid w:val="00A85D43"/>
    <w:rsid w:val="00AC514F"/>
    <w:rsid w:val="00B355D6"/>
    <w:rsid w:val="00C00D38"/>
    <w:rsid w:val="00C55E9D"/>
    <w:rsid w:val="00C5630B"/>
    <w:rsid w:val="00CB7407"/>
    <w:rsid w:val="00CE22C1"/>
    <w:rsid w:val="00CF1AA5"/>
    <w:rsid w:val="00D133CF"/>
    <w:rsid w:val="00D401EB"/>
    <w:rsid w:val="00D96883"/>
    <w:rsid w:val="00DB07EB"/>
    <w:rsid w:val="00DC4E98"/>
    <w:rsid w:val="00DE41A7"/>
    <w:rsid w:val="00DE697F"/>
    <w:rsid w:val="00DF134A"/>
    <w:rsid w:val="00E33F6C"/>
    <w:rsid w:val="00E57DD8"/>
    <w:rsid w:val="00E87E03"/>
    <w:rsid w:val="00EA4FF7"/>
    <w:rsid w:val="00F10826"/>
    <w:rsid w:val="00F2558D"/>
    <w:rsid w:val="00F57BD2"/>
    <w:rsid w:val="00F72074"/>
    <w:rsid w:val="00F91C76"/>
    <w:rsid w:val="00F96A4F"/>
    <w:rsid w:val="00FB5EE5"/>
    <w:rsid w:val="00FD7046"/>
    <w:rsid w:val="00FE18A7"/>
    <w:rsid w:val="00FF73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allout"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1E1"/>
  </w:style>
  <w:style w:type="paragraph" w:styleId="Heading2">
    <w:name w:val="heading 2"/>
    <w:basedOn w:val="Normal"/>
    <w:link w:val="Heading2Char"/>
    <w:uiPriority w:val="9"/>
    <w:qFormat/>
    <w:rsid w:val="0050102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7DE"/>
    <w:pPr>
      <w:ind w:left="720"/>
      <w:contextualSpacing/>
    </w:pPr>
  </w:style>
  <w:style w:type="paragraph" w:styleId="NormalWeb">
    <w:name w:val="Normal (Web)"/>
    <w:basedOn w:val="Normal"/>
    <w:uiPriority w:val="99"/>
    <w:unhideWhenUsed/>
    <w:rsid w:val="00FB5E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01023"/>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501023"/>
  </w:style>
  <w:style w:type="character" w:styleId="Hyperlink">
    <w:name w:val="Hyperlink"/>
    <w:basedOn w:val="DefaultParagraphFont"/>
    <w:uiPriority w:val="99"/>
    <w:unhideWhenUsed/>
    <w:rsid w:val="00501023"/>
    <w:rPr>
      <w:color w:val="0000FF"/>
      <w:u w:val="single"/>
    </w:rPr>
  </w:style>
  <w:style w:type="character" w:styleId="Strong">
    <w:name w:val="Strong"/>
    <w:basedOn w:val="DefaultParagraphFont"/>
    <w:uiPriority w:val="22"/>
    <w:qFormat/>
    <w:rsid w:val="00D401EB"/>
    <w:rPr>
      <w:b/>
      <w:bCs/>
    </w:rPr>
  </w:style>
  <w:style w:type="paragraph" w:customStyle="1" w:styleId="head">
    <w:name w:val="head"/>
    <w:basedOn w:val="Normal"/>
    <w:rsid w:val="009B7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1">
    <w:name w:val="head1"/>
    <w:basedOn w:val="DefaultParagraphFont"/>
    <w:rsid w:val="009B7B72"/>
  </w:style>
  <w:style w:type="paragraph" w:styleId="Header">
    <w:name w:val="header"/>
    <w:basedOn w:val="Normal"/>
    <w:link w:val="HeaderChar"/>
    <w:uiPriority w:val="99"/>
    <w:unhideWhenUsed/>
    <w:rsid w:val="00E87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E03"/>
  </w:style>
  <w:style w:type="paragraph" w:styleId="Footer">
    <w:name w:val="footer"/>
    <w:basedOn w:val="Normal"/>
    <w:link w:val="FooterChar"/>
    <w:uiPriority w:val="99"/>
    <w:unhideWhenUsed/>
    <w:rsid w:val="00E87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E03"/>
  </w:style>
  <w:style w:type="paragraph" w:styleId="BalloonText">
    <w:name w:val="Balloon Text"/>
    <w:basedOn w:val="Normal"/>
    <w:link w:val="BalloonTextChar"/>
    <w:uiPriority w:val="99"/>
    <w:semiHidden/>
    <w:unhideWhenUsed/>
    <w:rsid w:val="00E87E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E03"/>
    <w:rPr>
      <w:rFonts w:ascii="Tahoma" w:hAnsi="Tahoma" w:cs="Tahoma"/>
      <w:sz w:val="16"/>
      <w:szCs w:val="16"/>
    </w:rPr>
  </w:style>
  <w:style w:type="paragraph" w:customStyle="1" w:styleId="parawidth2">
    <w:name w:val="parawidth2"/>
    <w:basedOn w:val="Normal"/>
    <w:rsid w:val="00A85D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85D43"/>
    <w:pPr>
      <w:autoSpaceDE w:val="0"/>
      <w:autoSpaceDN w:val="0"/>
      <w:adjustRightInd w:val="0"/>
      <w:spacing w:after="0" w:line="240" w:lineRule="auto"/>
    </w:pPr>
    <w:rPr>
      <w:rFonts w:ascii="Verdana" w:hAnsi="Verdana" w:cs="Verdana"/>
      <w:color w:val="000000"/>
      <w:sz w:val="24"/>
      <w:szCs w:val="24"/>
      <w:lang w:val="en-IN" w:eastAsia="en-IN"/>
    </w:rPr>
  </w:style>
  <w:style w:type="table" w:styleId="LightShading-Accent3">
    <w:name w:val="Light Shading Accent 3"/>
    <w:basedOn w:val="TableNormal"/>
    <w:uiPriority w:val="60"/>
    <w:rsid w:val="004B227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olorfulGrid-Accent1">
    <w:name w:val="Colorful Grid Accent 1"/>
    <w:basedOn w:val="TableNormal"/>
    <w:uiPriority w:val="73"/>
    <w:rsid w:val="00C5630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3">
    <w:name w:val="Colorful Grid Accent 3"/>
    <w:basedOn w:val="TableNormal"/>
    <w:uiPriority w:val="73"/>
    <w:rsid w:val="00C5630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webSettings.xml><?xml version="1.0" encoding="utf-8"?>
<w:webSettings xmlns:r="http://schemas.openxmlformats.org/officeDocument/2006/relationships" xmlns:w="http://schemas.openxmlformats.org/wordprocessingml/2006/main">
  <w:divs>
    <w:div w:id="225724002">
      <w:bodyDiv w:val="1"/>
      <w:marLeft w:val="0"/>
      <w:marRight w:val="0"/>
      <w:marTop w:val="0"/>
      <w:marBottom w:val="0"/>
      <w:divBdr>
        <w:top w:val="none" w:sz="0" w:space="0" w:color="auto"/>
        <w:left w:val="none" w:sz="0" w:space="0" w:color="auto"/>
        <w:bottom w:val="none" w:sz="0" w:space="0" w:color="auto"/>
        <w:right w:val="none" w:sz="0" w:space="0" w:color="auto"/>
      </w:divBdr>
    </w:div>
    <w:div w:id="254436479">
      <w:bodyDiv w:val="1"/>
      <w:marLeft w:val="0"/>
      <w:marRight w:val="0"/>
      <w:marTop w:val="0"/>
      <w:marBottom w:val="0"/>
      <w:divBdr>
        <w:top w:val="none" w:sz="0" w:space="0" w:color="auto"/>
        <w:left w:val="none" w:sz="0" w:space="0" w:color="auto"/>
        <w:bottom w:val="none" w:sz="0" w:space="0" w:color="auto"/>
        <w:right w:val="none" w:sz="0" w:space="0" w:color="auto"/>
      </w:divBdr>
    </w:div>
    <w:div w:id="322852910">
      <w:bodyDiv w:val="1"/>
      <w:marLeft w:val="0"/>
      <w:marRight w:val="0"/>
      <w:marTop w:val="0"/>
      <w:marBottom w:val="0"/>
      <w:divBdr>
        <w:top w:val="none" w:sz="0" w:space="0" w:color="auto"/>
        <w:left w:val="none" w:sz="0" w:space="0" w:color="auto"/>
        <w:bottom w:val="none" w:sz="0" w:space="0" w:color="auto"/>
        <w:right w:val="none" w:sz="0" w:space="0" w:color="auto"/>
      </w:divBdr>
    </w:div>
    <w:div w:id="349574886">
      <w:bodyDiv w:val="1"/>
      <w:marLeft w:val="0"/>
      <w:marRight w:val="0"/>
      <w:marTop w:val="0"/>
      <w:marBottom w:val="0"/>
      <w:divBdr>
        <w:top w:val="none" w:sz="0" w:space="0" w:color="auto"/>
        <w:left w:val="none" w:sz="0" w:space="0" w:color="auto"/>
        <w:bottom w:val="none" w:sz="0" w:space="0" w:color="auto"/>
        <w:right w:val="none" w:sz="0" w:space="0" w:color="auto"/>
      </w:divBdr>
    </w:div>
    <w:div w:id="482628789">
      <w:bodyDiv w:val="1"/>
      <w:marLeft w:val="0"/>
      <w:marRight w:val="0"/>
      <w:marTop w:val="0"/>
      <w:marBottom w:val="0"/>
      <w:divBdr>
        <w:top w:val="none" w:sz="0" w:space="0" w:color="auto"/>
        <w:left w:val="none" w:sz="0" w:space="0" w:color="auto"/>
        <w:bottom w:val="none" w:sz="0" w:space="0" w:color="auto"/>
        <w:right w:val="none" w:sz="0" w:space="0" w:color="auto"/>
      </w:divBdr>
    </w:div>
    <w:div w:id="794442669">
      <w:bodyDiv w:val="1"/>
      <w:marLeft w:val="0"/>
      <w:marRight w:val="0"/>
      <w:marTop w:val="0"/>
      <w:marBottom w:val="0"/>
      <w:divBdr>
        <w:top w:val="none" w:sz="0" w:space="0" w:color="auto"/>
        <w:left w:val="none" w:sz="0" w:space="0" w:color="auto"/>
        <w:bottom w:val="none" w:sz="0" w:space="0" w:color="auto"/>
        <w:right w:val="none" w:sz="0" w:space="0" w:color="auto"/>
      </w:divBdr>
    </w:div>
    <w:div w:id="796945910">
      <w:bodyDiv w:val="1"/>
      <w:marLeft w:val="0"/>
      <w:marRight w:val="0"/>
      <w:marTop w:val="0"/>
      <w:marBottom w:val="0"/>
      <w:divBdr>
        <w:top w:val="none" w:sz="0" w:space="0" w:color="auto"/>
        <w:left w:val="none" w:sz="0" w:space="0" w:color="auto"/>
        <w:bottom w:val="none" w:sz="0" w:space="0" w:color="auto"/>
        <w:right w:val="none" w:sz="0" w:space="0" w:color="auto"/>
      </w:divBdr>
    </w:div>
    <w:div w:id="920257947">
      <w:bodyDiv w:val="1"/>
      <w:marLeft w:val="0"/>
      <w:marRight w:val="0"/>
      <w:marTop w:val="0"/>
      <w:marBottom w:val="0"/>
      <w:divBdr>
        <w:top w:val="none" w:sz="0" w:space="0" w:color="auto"/>
        <w:left w:val="none" w:sz="0" w:space="0" w:color="auto"/>
        <w:bottom w:val="none" w:sz="0" w:space="0" w:color="auto"/>
        <w:right w:val="none" w:sz="0" w:space="0" w:color="auto"/>
      </w:divBdr>
    </w:div>
    <w:div w:id="1384016782">
      <w:bodyDiv w:val="1"/>
      <w:marLeft w:val="0"/>
      <w:marRight w:val="0"/>
      <w:marTop w:val="0"/>
      <w:marBottom w:val="0"/>
      <w:divBdr>
        <w:top w:val="none" w:sz="0" w:space="0" w:color="auto"/>
        <w:left w:val="none" w:sz="0" w:space="0" w:color="auto"/>
        <w:bottom w:val="none" w:sz="0" w:space="0" w:color="auto"/>
        <w:right w:val="none" w:sz="0" w:space="0" w:color="auto"/>
      </w:divBdr>
    </w:div>
    <w:div w:id="1744058233">
      <w:bodyDiv w:val="1"/>
      <w:marLeft w:val="0"/>
      <w:marRight w:val="0"/>
      <w:marTop w:val="0"/>
      <w:marBottom w:val="0"/>
      <w:divBdr>
        <w:top w:val="none" w:sz="0" w:space="0" w:color="auto"/>
        <w:left w:val="none" w:sz="0" w:space="0" w:color="auto"/>
        <w:bottom w:val="none" w:sz="0" w:space="0" w:color="auto"/>
        <w:right w:val="none" w:sz="0" w:space="0" w:color="auto"/>
      </w:divBdr>
    </w:div>
    <w:div w:id="1765959805">
      <w:bodyDiv w:val="1"/>
      <w:marLeft w:val="0"/>
      <w:marRight w:val="0"/>
      <w:marTop w:val="0"/>
      <w:marBottom w:val="0"/>
      <w:divBdr>
        <w:top w:val="none" w:sz="0" w:space="0" w:color="auto"/>
        <w:left w:val="none" w:sz="0" w:space="0" w:color="auto"/>
        <w:bottom w:val="none" w:sz="0" w:space="0" w:color="auto"/>
        <w:right w:val="none" w:sz="0" w:space="0" w:color="auto"/>
      </w:divBdr>
    </w:div>
    <w:div w:id="199645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ca.gov.in/MCA21/dca/downloadeforms/eformTemplates/NCA/Form_INC-21.zi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sdiveshgoyal@gmail.com" TargetMode="External"/><Relationship Id="rId4" Type="http://schemas.openxmlformats.org/officeDocument/2006/relationships/settings" Target="settings.xml"/><Relationship Id="rId9" Type="http://schemas.openxmlformats.org/officeDocument/2006/relationships/hyperlink" Target="http://www.indiafilings.com/digital-signature.php"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sdiveshgoyal@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4A0DA-480A-4D5A-9F39-80041BE4A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14</Pages>
  <Words>3482</Words>
  <Characters>19848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36</dc:creator>
  <cp:keywords/>
  <dc:description/>
  <cp:lastModifiedBy>Divesh Goyal</cp:lastModifiedBy>
  <cp:revision>74</cp:revision>
  <dcterms:created xsi:type="dcterms:W3CDTF">2015-04-14T09:21:00Z</dcterms:created>
  <dcterms:modified xsi:type="dcterms:W3CDTF">2015-05-17T10:05:00Z</dcterms:modified>
</cp:coreProperties>
</file>