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sdt>
      <w:sdtPr>
        <w:id w:val="304131020"/>
        <w:docPartObj>
          <w:docPartGallery w:val="Cover Pages"/>
          <w:docPartUnique/>
        </w:docPartObj>
      </w:sdtPr>
      <w:sdtEndPr>
        <w:rPr>
          <w:b/>
          <w:spacing w:val="-3"/>
          <w:sz w:val="40"/>
          <w:szCs w:val="40"/>
        </w:rPr>
      </w:sdtEndPr>
      <w:sdtContent>
        <w:p w:rsidR="003E3080" w:rsidRDefault="00F6472E">
          <w:r>
            <w:rPr>
              <w:noProof/>
            </w:rPr>
            <w:pict>
              <v:group id="Group 453" o:spid="_x0000_s1873" style="position:absolute;margin-left:387.9pt;margin-top:0;width:245.15pt;height:11in;z-index:503132608;mso-width-percent:400;mso-height-percent:1000;mso-position-horizontal:right;mso-position-horizontal-relative:page;mso-position-vertical:top;mso-position-vertical-relative:page;mso-width-percent:400;mso-height-percent:1000" coordsize="31136,100584">
                <v:rect id="Rectangle 459" o:spid="_x0000_s1874" alt="Light vertical" style="position:absolute;width:1385;height:100584;visibility:visible;mso-wrap-style:square;v-text-anchor:middle" fillcolor="white [3201]" strokecolor="#c0504d [3205]" strokeweight="5pt">
                  <v:fill opacity="52428f" o:opacity2="52428f"/>
                  <v:stroke linestyle="thickThin"/>
                  <v:shadow color="#868686"/>
                </v:rect>
                <v:rect id="Rectangle 460" o:spid="_x0000_s1875" style="position:absolute;left:1246;width:29718;height:100584;visibility:visible;mso-wrap-style:square;v-text-anchor:top" fillcolor="white [3201]" strokecolor="#c0504d [3205]" strokeweight="5pt">
                  <v:stroke linestyle="thickThin"/>
                  <v:shadow color="#868686"/>
                </v:rect>
                <v:rect id="Rectangle 461" o:spid="_x0000_s1876" style="position:absolute;left:138;width:30998;height:23774;visibility:visible;mso-wrap-style:square;v-text-anchor:bottom" fillcolor="white [3201]" strokecolor="#c0504d [3205]" strokeweight="5pt">
                  <v:fill opacity="52428f"/>
                  <v:stroke linestyle="thickThin"/>
                  <v:shadow color="#868686"/>
                  <v:textbox inset="28.8pt,14.4pt,14.4pt,14.4pt">
                    <w:txbxContent>
                      <w:sdt>
                        <w:sdtPr>
                          <w:rPr>
                            <w:color w:val="FFFFFF" w:themeColor="background1"/>
                            <w:sz w:val="96"/>
                            <w:szCs w:val="96"/>
                          </w:rPr>
                          <w:alias w:val="Year"/>
                          <w:id w:val="1012341074"/>
                          <w:dataBinding w:prefixMappings="xmlns:ns0='http://schemas.microsoft.com/office/2006/coverPageProps'" w:xpath="/ns0:CoverPageProperties[1]/ns0:PublishDate[1]" w:storeItemID="{55AF091B-3C7A-41E3-B477-F2FDAA23CFDA}"/>
                          <w:date w:fullDate="2014-01-01T00:00:00Z">
                            <w:dateFormat w:val="yyyy"/>
                            <w:lid w:val="en-US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p w:rsidR="003E3080" w:rsidRDefault="003E3080">
                            <w:pPr>
                              <w:pStyle w:val="NoSpacing"/>
                              <w:rPr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96"/>
                                <w:szCs w:val="96"/>
                              </w:rPr>
                              <w:t>2014</w:t>
                            </w:r>
                          </w:p>
                        </w:sdtContent>
                      </w:sdt>
                    </w:txbxContent>
                  </v:textbox>
                </v:rect>
                <v:rect id="Rectangle 9" o:spid="_x0000_s1877" style="position:absolute;top:67610;width:30895;height:28333;visibility:visible;mso-wrap-style:square;v-text-anchor:bottom" fillcolor="white [3201]" strokecolor="#c0504d [3205]" strokeweight="5pt">
                  <v:fill opacity="52428f"/>
                  <v:stroke linestyle="thickThin"/>
                  <v:shadow color="#868686"/>
                  <v:textbox inset="28.8pt,14.4pt,14.4pt,14.4pt">
                    <w:txbxContent>
                      <w:sdt>
                        <w:sdtPr>
                          <w:rPr>
                            <w:color w:val="FFFFFF" w:themeColor="background1"/>
                          </w:rPr>
                          <w:alias w:val="Author"/>
                          <w:id w:val="1380359617"/>
                          <w:showingPlcHdr/>
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<w:text/>
                        </w:sdtPr>
                        <w:sdtEndPr/>
                        <w:sdtContent>
                          <w:p w:rsidR="003E3080" w:rsidRDefault="00295427">
                            <w:pPr>
                              <w:pStyle w:val="NoSpacing"/>
                              <w:spacing w:line="360" w:lineRule="auto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     </w:t>
                            </w:r>
                          </w:p>
                        </w:sdtContent>
                      </w:sdt>
                      <w:sdt>
                        <w:sdtPr>
                          <w:rPr>
                            <w:color w:val="FFFFFF" w:themeColor="background1"/>
                          </w:rPr>
                          <w:alias w:val="Company"/>
                          <w:id w:val="1760174317"/>
                          <w:dataBinding w:prefixMappings="xmlns:ns0='http://schemas.openxmlformats.org/officeDocument/2006/extended-properties'" w:xpath="/ns0:Properties[1]/ns0:Company[1]" w:storeItemID="{6668398D-A668-4E3E-A5EB-62B293D839F1}"/>
                          <w:text/>
                        </w:sdtPr>
                        <w:sdtEndPr/>
                        <w:sdtContent>
                          <w:p w:rsidR="003E3080" w:rsidRDefault="003E3080">
                            <w:pPr>
                              <w:pStyle w:val="NoSpacing"/>
                              <w:spacing w:line="360" w:lineRule="auto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MCA- Gazette Issued date 01, January 14 </w:t>
                            </w:r>
                          </w:p>
                        </w:sdtContent>
                      </w:sdt>
                      <w:sdt>
                        <w:sdtPr>
                          <w:rPr>
                            <w:color w:val="FFFFFF" w:themeColor="background1"/>
                          </w:rPr>
                          <w:alias w:val="Date"/>
                          <w:id w:val="1724480474"/>
                          <w:dataBinding w:prefixMappings="xmlns:ns0='http://schemas.microsoft.com/office/2006/coverPageProps'" w:xpath="/ns0:CoverPageProperties[1]/ns0:PublishDate[1]" w:storeItemID="{55AF091B-3C7A-41E3-B477-F2FDAA23CFDA}"/>
                          <w:date w:fullDate="2014-01-01T00:00:00Z">
                            <w:dateFormat w:val="M/d/yyyy"/>
                            <w:lid w:val="en-US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p w:rsidR="003E3080" w:rsidRDefault="003E3080">
                            <w:pPr>
                              <w:pStyle w:val="NoSpacing"/>
                              <w:spacing w:line="360" w:lineRule="auto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1/1/2014</w:t>
                            </w:r>
                          </w:p>
                        </w:sdtContent>
                      </w:sdt>
                    </w:txbxContent>
                  </v:textbox>
                </v:rect>
                <w10:wrap anchorx="page" anchory="page"/>
              </v:group>
            </w:pict>
          </w:r>
          <w:r>
            <w:rPr>
              <w:noProof/>
            </w:rPr>
            <w:pict>
              <v:rect id="Rectangle 16" o:spid="_x0000_s1872" style="position:absolute;margin-left:0;margin-top:0;width:548.85pt;height:50.4pt;z-index:503134656;visibility:visible;mso-wrap-style:square;mso-width-percent:900;mso-height-percent:73;mso-top-percent:250;mso-wrap-distance-left:9pt;mso-wrap-distance-top:0;mso-wrap-distance-right:9pt;mso-wrap-distance-bottom:0;mso-position-horizontal:left;mso-position-horizontal-relative:page;mso-position-vertical-relative:page;mso-width-percent:900;mso-height-percent:73;mso-top-percent:2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" o:allowincell="f" fillcolor="black [3213]" strokecolor="black [3213]" strokeweight="1.5pt">
                <v:textbox style="mso-fit-shape-to-text:t" inset="14.4pt,,14.4pt">
                  <w:txbxContent>
                    <w:sdt>
                      <w:sdtPr>
                        <w:rPr>
                          <w:color w:val="FFFFFF" w:themeColor="background1"/>
                          <w:sz w:val="72"/>
                          <w:szCs w:val="72"/>
                        </w:rPr>
                        <w:alias w:val="Title"/>
                        <w:id w:val="-1704864950"/>
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<w:text/>
                      </w:sdtPr>
                      <w:sdtEndPr/>
                      <w:sdtContent>
                        <w:p w:rsidR="003E3080" w:rsidRDefault="003E3080">
                          <w:pPr>
                            <w:pStyle w:val="NoSpacing"/>
                            <w:jc w:val="right"/>
                            <w:rPr>
                              <w:color w:val="FFFFFF" w:themeColor="background1"/>
                              <w:sz w:val="72"/>
                              <w:szCs w:val="72"/>
                            </w:rPr>
                          </w:pPr>
                          <w:r>
                            <w:rPr>
                              <w:color w:val="FFFFFF" w:themeColor="background1"/>
                              <w:sz w:val="72"/>
                              <w:szCs w:val="72"/>
                            </w:rPr>
                            <w:t xml:space="preserve">Companies (Cost Records and Audit) Amendment, 2014 </w:t>
                          </w:r>
                        </w:p>
                      </w:sdtContent>
                    </w:sdt>
                  </w:txbxContent>
                </v:textbox>
                <w10:wrap anchorx="page" anchory="page"/>
              </v:rect>
            </w:pict>
          </w:r>
        </w:p>
        <w:p w:rsidR="0065157C" w:rsidRPr="0065157C" w:rsidRDefault="003E3080">
          <w:pPr>
            <w:rPr>
              <w:b/>
              <w:spacing w:val="-3"/>
              <w:sz w:val="40"/>
              <w:szCs w:val="40"/>
            </w:rPr>
          </w:pPr>
          <w:r>
            <w:rPr>
              <w:b/>
              <w:noProof/>
              <w:spacing w:val="-3"/>
              <w:sz w:val="40"/>
              <w:szCs w:val="40"/>
              <w:lang w:bidi="pa-IN"/>
            </w:rPr>
            <w:drawing>
              <wp:anchor distT="0" distB="0" distL="114300" distR="114300" simplePos="0" relativeHeight="251659264" behindDoc="0" locked="0" layoutInCell="1" allowOverlap="1" wp14:anchorId="291C86EA" wp14:editId="467096D3">
                <wp:simplePos x="0" y="0"/>
                <wp:positionH relativeFrom="column">
                  <wp:posOffset>3940175</wp:posOffset>
                </wp:positionH>
                <wp:positionV relativeFrom="paragraph">
                  <wp:posOffset>4245610</wp:posOffset>
                </wp:positionV>
                <wp:extent cx="2867025" cy="1943100"/>
                <wp:effectExtent l="0" t="0" r="0" b="0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rst Step.JPG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67025" cy="1943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b/>
              <w:spacing w:val="-3"/>
              <w:sz w:val="40"/>
              <w:szCs w:val="40"/>
            </w:rPr>
            <w:br w:type="page"/>
          </w:r>
        </w:p>
      </w:sdtContent>
    </w:sdt>
    <w:p w:rsidR="000462DC" w:rsidRPr="00B066AD" w:rsidRDefault="000462DC">
      <w:pPr>
        <w:spacing w:before="11"/>
        <w:rPr>
          <w:rFonts w:eastAsia="Times New Roman" w:cs="Times New Roman"/>
          <w:sz w:val="21"/>
          <w:szCs w:val="21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29"/>
        <w:gridCol w:w="5953"/>
      </w:tblGrid>
      <w:tr w:rsidR="000462DC" w:rsidRPr="00B066AD">
        <w:trPr>
          <w:trHeight w:hRule="exact" w:val="451"/>
        </w:trPr>
        <w:tc>
          <w:tcPr>
            <w:tcW w:w="3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2"/>
              <w:ind w:left="913"/>
              <w:rPr>
                <w:rFonts w:eastAsia="Century Gothic" w:cs="Century Gothic"/>
                <w:sz w:val="24"/>
                <w:szCs w:val="24"/>
              </w:rPr>
            </w:pPr>
            <w:r w:rsidRPr="00B066AD">
              <w:rPr>
                <w:b/>
                <w:sz w:val="24"/>
              </w:rPr>
              <w:t>Rules/Forms</w:t>
            </w:r>
          </w:p>
        </w:tc>
        <w:tc>
          <w:tcPr>
            <w:tcW w:w="5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2"/>
              <w:jc w:val="center"/>
              <w:rPr>
                <w:rFonts w:eastAsia="Century Gothic" w:cs="Century Gothic"/>
                <w:sz w:val="24"/>
                <w:szCs w:val="24"/>
              </w:rPr>
            </w:pPr>
            <w:r w:rsidRPr="00B066AD">
              <w:rPr>
                <w:b/>
                <w:sz w:val="24"/>
              </w:rPr>
              <w:t>Summary</w:t>
            </w:r>
          </w:p>
        </w:tc>
      </w:tr>
      <w:tr w:rsidR="000462DC" w:rsidRPr="00B066AD">
        <w:trPr>
          <w:trHeight w:hRule="exact" w:val="2210"/>
        </w:trPr>
        <w:tc>
          <w:tcPr>
            <w:tcW w:w="3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tabs>
                <w:tab w:val="left" w:pos="814"/>
                <w:tab w:val="left" w:pos="1285"/>
                <w:tab w:val="left" w:pos="2069"/>
                <w:tab w:val="left" w:pos="2716"/>
              </w:tabs>
              <w:spacing w:before="2" w:line="479" w:lineRule="auto"/>
              <w:ind w:left="102" w:right="10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w w:val="95"/>
                <w:sz w:val="20"/>
              </w:rPr>
              <w:t>Rule</w:t>
            </w:r>
            <w:r w:rsidRPr="00B066AD">
              <w:rPr>
                <w:b/>
                <w:spacing w:val="-1"/>
                <w:w w:val="95"/>
                <w:sz w:val="20"/>
              </w:rPr>
              <w:tab/>
            </w:r>
            <w:r w:rsidRPr="00B066AD">
              <w:rPr>
                <w:b/>
                <w:w w:val="95"/>
                <w:sz w:val="20"/>
              </w:rPr>
              <w:t>1:</w:t>
            </w:r>
            <w:r w:rsidRPr="00B066AD">
              <w:rPr>
                <w:b/>
                <w:w w:val="95"/>
                <w:sz w:val="20"/>
              </w:rPr>
              <w:tab/>
            </w:r>
            <w:r w:rsidRPr="00B066AD">
              <w:rPr>
                <w:w w:val="95"/>
                <w:sz w:val="20"/>
              </w:rPr>
              <w:t>Short</w:t>
            </w:r>
            <w:r w:rsidRPr="00B066AD">
              <w:rPr>
                <w:w w:val="95"/>
                <w:sz w:val="20"/>
              </w:rPr>
              <w:tab/>
              <w:t>title</w:t>
            </w:r>
            <w:r w:rsidRPr="00B066AD">
              <w:rPr>
                <w:w w:val="95"/>
                <w:sz w:val="20"/>
              </w:rPr>
              <w:tab/>
              <w:t>and</w:t>
            </w:r>
            <w:r w:rsidRPr="00B066AD">
              <w:rPr>
                <w:spacing w:val="23"/>
                <w:w w:val="99"/>
                <w:sz w:val="20"/>
              </w:rPr>
              <w:t xml:space="preserve"> </w:t>
            </w:r>
            <w:r w:rsidRPr="00B066AD">
              <w:rPr>
                <w:sz w:val="20"/>
              </w:rPr>
              <w:t>commencement</w:t>
            </w:r>
          </w:p>
        </w:tc>
        <w:tc>
          <w:tcPr>
            <w:tcW w:w="5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ListParagraph"/>
              <w:numPr>
                <w:ilvl w:val="0"/>
                <w:numId w:val="55"/>
              </w:numPr>
              <w:tabs>
                <w:tab w:val="left" w:pos="417"/>
              </w:tabs>
              <w:spacing w:before="122" w:line="479" w:lineRule="auto"/>
              <w:ind w:right="103" w:firstLine="0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These</w:t>
            </w:r>
            <w:r w:rsidRPr="00B066AD">
              <w:rPr>
                <w:spacing w:val="-13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rules</w:t>
            </w:r>
            <w:r w:rsidRPr="00B066AD">
              <w:rPr>
                <w:spacing w:val="-12"/>
                <w:sz w:val="20"/>
              </w:rPr>
              <w:t xml:space="preserve"> </w:t>
            </w:r>
            <w:r w:rsidRPr="00B066AD">
              <w:rPr>
                <w:spacing w:val="1"/>
                <w:sz w:val="20"/>
              </w:rPr>
              <w:t>may</w:t>
            </w:r>
            <w:r w:rsidRPr="00B066AD">
              <w:rPr>
                <w:spacing w:val="-13"/>
                <w:sz w:val="20"/>
              </w:rPr>
              <w:t xml:space="preserve"> </w:t>
            </w:r>
            <w:r w:rsidRPr="00B066AD">
              <w:rPr>
                <w:sz w:val="20"/>
              </w:rPr>
              <w:t>be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sz w:val="20"/>
              </w:rPr>
              <w:t>called</w:t>
            </w:r>
            <w:r w:rsidRPr="00B066AD">
              <w:rPr>
                <w:spacing w:val="-14"/>
                <w:sz w:val="20"/>
              </w:rPr>
              <w:t xml:space="preserve"> </w:t>
            </w:r>
            <w:r w:rsidRPr="00B066AD">
              <w:rPr>
                <w:sz w:val="20"/>
              </w:rPr>
              <w:t>the</w:t>
            </w:r>
            <w:r w:rsidRPr="00B066AD">
              <w:rPr>
                <w:spacing w:val="-12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Companies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(Cost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Records</w:t>
            </w:r>
            <w:r w:rsidRPr="00B066AD">
              <w:rPr>
                <w:spacing w:val="43"/>
                <w:w w:val="99"/>
                <w:sz w:val="20"/>
              </w:rPr>
              <w:t xml:space="preserve"> </w:t>
            </w:r>
            <w:r w:rsidRPr="00B066AD">
              <w:rPr>
                <w:sz w:val="20"/>
              </w:rPr>
              <w:t>and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Audit)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z w:val="20"/>
              </w:rPr>
              <w:t>Rules,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2014.</w:t>
            </w:r>
          </w:p>
          <w:p w:rsidR="000462DC" w:rsidRPr="00B066AD" w:rsidRDefault="006B5B9F">
            <w:pPr>
              <w:pStyle w:val="ListParagraph"/>
              <w:numPr>
                <w:ilvl w:val="0"/>
                <w:numId w:val="55"/>
              </w:numPr>
              <w:tabs>
                <w:tab w:val="left" w:pos="427"/>
              </w:tabs>
              <w:spacing w:before="129" w:line="479" w:lineRule="auto"/>
              <w:ind w:right="106" w:firstLine="0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They</w:t>
            </w:r>
            <w:r w:rsidRPr="00B066AD">
              <w:rPr>
                <w:spacing w:val="-2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shall</w:t>
            </w:r>
            <w:r w:rsidRPr="00B066AD">
              <w:rPr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 xml:space="preserve">come </w:t>
            </w:r>
            <w:r w:rsidRPr="00B066AD">
              <w:rPr>
                <w:sz w:val="20"/>
              </w:rPr>
              <w:t>into</w:t>
            </w:r>
            <w:r w:rsidRPr="00B066AD">
              <w:rPr>
                <w:spacing w:val="-2"/>
                <w:sz w:val="20"/>
              </w:rPr>
              <w:t xml:space="preserve"> </w:t>
            </w:r>
            <w:r w:rsidRPr="00B066AD">
              <w:rPr>
                <w:sz w:val="20"/>
              </w:rPr>
              <w:t xml:space="preserve">force </w:t>
            </w:r>
            <w:r w:rsidRPr="00B066AD">
              <w:rPr>
                <w:spacing w:val="-1"/>
                <w:sz w:val="20"/>
              </w:rPr>
              <w:t>on</w:t>
            </w:r>
            <w:r w:rsidRPr="00B066AD">
              <w:rPr>
                <w:sz w:val="20"/>
              </w:rPr>
              <w:t xml:space="preserve"> the</w:t>
            </w:r>
            <w:r w:rsidRPr="00B066AD">
              <w:rPr>
                <w:spacing w:val="-1"/>
                <w:sz w:val="20"/>
              </w:rPr>
              <w:t xml:space="preserve"> </w:t>
            </w:r>
            <w:r w:rsidRPr="00B066AD">
              <w:rPr>
                <w:sz w:val="20"/>
              </w:rPr>
              <w:t>date</w:t>
            </w:r>
            <w:r w:rsidRPr="00B066AD">
              <w:rPr>
                <w:spacing w:val="-1"/>
                <w:sz w:val="20"/>
              </w:rPr>
              <w:t xml:space="preserve"> of publication</w:t>
            </w:r>
            <w:r w:rsidRPr="00B066AD">
              <w:rPr>
                <w:sz w:val="20"/>
              </w:rPr>
              <w:t xml:space="preserve"> in</w:t>
            </w:r>
            <w:r w:rsidRPr="00B066AD">
              <w:rPr>
                <w:spacing w:val="49"/>
                <w:w w:val="99"/>
                <w:sz w:val="20"/>
              </w:rPr>
              <w:t xml:space="preserve"> </w:t>
            </w:r>
            <w:r w:rsidRPr="00B066AD">
              <w:rPr>
                <w:sz w:val="20"/>
              </w:rPr>
              <w:t>the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Official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Gazette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i.e.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30.06.2014.</w:t>
            </w:r>
          </w:p>
        </w:tc>
      </w:tr>
      <w:tr w:rsidR="000462DC" w:rsidRPr="00B066AD">
        <w:trPr>
          <w:trHeight w:hRule="exact" w:val="4174"/>
        </w:trPr>
        <w:tc>
          <w:tcPr>
            <w:tcW w:w="3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10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Rule</w:t>
            </w:r>
            <w:r w:rsidRPr="00B066AD">
              <w:rPr>
                <w:b/>
                <w:spacing w:val="-8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2:</w:t>
            </w:r>
            <w:r w:rsidRPr="00B066AD">
              <w:rPr>
                <w:b/>
                <w:spacing w:val="-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Definitions</w:t>
            </w:r>
          </w:p>
        </w:tc>
        <w:tc>
          <w:tcPr>
            <w:tcW w:w="5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102"/>
              <w:jc w:val="both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In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these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rules,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pacing w:val="-2"/>
                <w:sz w:val="20"/>
              </w:rPr>
              <w:t>defined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2"/>
                <w:sz w:val="20"/>
              </w:rPr>
              <w:t>various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points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-</w:t>
            </w:r>
          </w:p>
          <w:p w:rsidR="000462DC" w:rsidRPr="00B066AD" w:rsidRDefault="000462DC">
            <w:pPr>
              <w:pStyle w:val="TableParagraph"/>
              <w:rPr>
                <w:rFonts w:eastAsia="Times New Roman" w:cs="Times New Roman"/>
                <w:sz w:val="20"/>
                <w:szCs w:val="20"/>
              </w:rPr>
            </w:pPr>
          </w:p>
          <w:p w:rsidR="000462DC" w:rsidRPr="00B066AD" w:rsidRDefault="006B5B9F">
            <w:pPr>
              <w:pStyle w:val="TableParagraph"/>
              <w:spacing w:before="135" w:line="480" w:lineRule="auto"/>
              <w:ind w:left="102" w:right="98"/>
              <w:jc w:val="both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2"/>
                <w:sz w:val="20"/>
              </w:rPr>
              <w:t>(a)</w:t>
            </w:r>
            <w:r w:rsidRPr="00B066AD">
              <w:rPr>
                <w:b/>
                <w:spacing w:val="5"/>
                <w:sz w:val="20"/>
              </w:rPr>
              <w:t xml:space="preserve"> </w:t>
            </w:r>
            <w:r w:rsidRPr="00B066AD">
              <w:rPr>
                <w:sz w:val="20"/>
              </w:rPr>
              <w:t>Act;</w:t>
            </w:r>
            <w:r w:rsidRPr="00B066AD">
              <w:rPr>
                <w:spacing w:val="38"/>
                <w:sz w:val="20"/>
              </w:rPr>
              <w:t xml:space="preserve"> </w:t>
            </w:r>
            <w:r w:rsidRPr="00B066AD">
              <w:rPr>
                <w:b/>
                <w:i/>
                <w:sz w:val="20"/>
              </w:rPr>
              <w:t>(aa)</w:t>
            </w:r>
            <w:r w:rsidRPr="00B066AD">
              <w:rPr>
                <w:b/>
                <w:i/>
                <w:spacing w:val="41"/>
                <w:sz w:val="20"/>
              </w:rPr>
              <w:t xml:space="preserve"> </w:t>
            </w:r>
            <w:r w:rsidRPr="00B066AD">
              <w:rPr>
                <w:i/>
                <w:sz w:val="20"/>
              </w:rPr>
              <w:t>Central</w:t>
            </w:r>
            <w:r w:rsidRPr="00B066AD">
              <w:rPr>
                <w:i/>
                <w:spacing w:val="41"/>
                <w:sz w:val="20"/>
              </w:rPr>
              <w:t xml:space="preserve"> </w:t>
            </w:r>
            <w:r w:rsidRPr="00B066AD">
              <w:rPr>
                <w:i/>
                <w:sz w:val="20"/>
              </w:rPr>
              <w:t>Excise</w:t>
            </w:r>
            <w:r w:rsidRPr="00B066AD">
              <w:rPr>
                <w:i/>
                <w:spacing w:val="37"/>
                <w:sz w:val="20"/>
              </w:rPr>
              <w:t xml:space="preserve"> </w:t>
            </w:r>
            <w:r w:rsidRPr="00B066AD">
              <w:rPr>
                <w:i/>
                <w:sz w:val="20"/>
              </w:rPr>
              <w:t>Tariff</w:t>
            </w:r>
            <w:r w:rsidRPr="00B066AD">
              <w:rPr>
                <w:i/>
                <w:spacing w:val="42"/>
                <w:sz w:val="20"/>
              </w:rPr>
              <w:t xml:space="preserve"> </w:t>
            </w:r>
            <w:r w:rsidRPr="00B066AD">
              <w:rPr>
                <w:i/>
                <w:spacing w:val="-1"/>
                <w:sz w:val="20"/>
              </w:rPr>
              <w:t>Act</w:t>
            </w:r>
            <w:r w:rsidRPr="00B066AD">
              <w:rPr>
                <w:i/>
                <w:spacing w:val="41"/>
                <w:sz w:val="20"/>
              </w:rPr>
              <w:t xml:space="preserve"> </w:t>
            </w:r>
            <w:r w:rsidRPr="00B066AD">
              <w:rPr>
                <w:i/>
                <w:sz w:val="20"/>
              </w:rPr>
              <w:t>Heading;</w:t>
            </w:r>
            <w:r w:rsidRPr="00B066AD">
              <w:rPr>
                <w:i/>
                <w:spacing w:val="46"/>
                <w:sz w:val="20"/>
              </w:rPr>
              <w:t xml:space="preserve"> </w:t>
            </w:r>
            <w:r w:rsidRPr="00B066AD">
              <w:rPr>
                <w:b/>
                <w:i/>
                <w:spacing w:val="-1"/>
                <w:sz w:val="20"/>
              </w:rPr>
              <w:t>(b)</w:t>
            </w:r>
            <w:r w:rsidRPr="00B066AD">
              <w:rPr>
                <w:b/>
                <w:i/>
                <w:spacing w:val="3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Cost</w:t>
            </w:r>
            <w:r w:rsidRPr="00B066AD">
              <w:rPr>
                <w:spacing w:val="26"/>
                <w:w w:val="9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Accountant</w:t>
            </w:r>
            <w:r w:rsidRPr="00B066AD">
              <w:rPr>
                <w:spacing w:val="2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in</w:t>
            </w:r>
            <w:r w:rsidRPr="00B066AD">
              <w:rPr>
                <w:spacing w:val="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practice;</w:t>
            </w:r>
            <w:r w:rsidRPr="00B066AD">
              <w:rPr>
                <w:spacing w:val="3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 xml:space="preserve">(c) </w:t>
            </w:r>
            <w:r w:rsidRPr="00B066AD">
              <w:rPr>
                <w:sz w:val="20"/>
              </w:rPr>
              <w:t>cost</w:t>
            </w:r>
            <w:r w:rsidRPr="00B066AD">
              <w:rPr>
                <w:spacing w:val="2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auditor</w:t>
            </w:r>
            <w:r w:rsidRPr="00B066AD">
              <w:rPr>
                <w:spacing w:val="2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(d)</w:t>
            </w:r>
            <w:r w:rsidRPr="00B066AD">
              <w:rPr>
                <w:b/>
                <w:spacing w:val="2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cost</w:t>
            </w:r>
            <w:r w:rsidRPr="00B066AD">
              <w:rPr>
                <w:spacing w:val="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audit</w:t>
            </w:r>
            <w:r w:rsidRPr="00B066AD">
              <w:rPr>
                <w:spacing w:val="53"/>
                <w:w w:val="99"/>
                <w:sz w:val="20"/>
              </w:rPr>
              <w:t xml:space="preserve"> </w:t>
            </w:r>
            <w:r w:rsidRPr="00B066AD">
              <w:rPr>
                <w:sz w:val="20"/>
              </w:rPr>
              <w:t>report;</w:t>
            </w:r>
            <w:r w:rsidRPr="00B066AD">
              <w:rPr>
                <w:spacing w:val="25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(e)</w:t>
            </w:r>
            <w:r w:rsidRPr="00B066AD">
              <w:rPr>
                <w:b/>
                <w:spacing w:val="27"/>
                <w:sz w:val="20"/>
              </w:rPr>
              <w:t xml:space="preserve"> </w:t>
            </w:r>
            <w:r w:rsidRPr="00B066AD">
              <w:rPr>
                <w:sz w:val="20"/>
              </w:rPr>
              <w:t>cost</w:t>
            </w:r>
            <w:r w:rsidRPr="00B066AD">
              <w:rPr>
                <w:spacing w:val="27"/>
                <w:sz w:val="20"/>
              </w:rPr>
              <w:t xml:space="preserve"> </w:t>
            </w:r>
            <w:r w:rsidRPr="00B066AD">
              <w:rPr>
                <w:sz w:val="20"/>
              </w:rPr>
              <w:t>records;</w:t>
            </w:r>
            <w:r w:rsidRPr="00B066AD">
              <w:rPr>
                <w:spacing w:val="29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(f)</w:t>
            </w:r>
            <w:r w:rsidRPr="00B066AD">
              <w:rPr>
                <w:b/>
                <w:spacing w:val="2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form;</w:t>
            </w:r>
            <w:r w:rsidRPr="00B066AD">
              <w:rPr>
                <w:spacing w:val="26"/>
                <w:sz w:val="20"/>
              </w:rPr>
              <w:t xml:space="preserve"> </w:t>
            </w:r>
            <w:r w:rsidRPr="00B066AD">
              <w:rPr>
                <w:b/>
                <w:spacing w:val="-2"/>
                <w:sz w:val="20"/>
              </w:rPr>
              <w:t>(g)</w:t>
            </w:r>
            <w:r w:rsidRPr="00B066AD">
              <w:rPr>
                <w:b/>
                <w:spacing w:val="21"/>
                <w:sz w:val="20"/>
              </w:rPr>
              <w:t xml:space="preserve"> </w:t>
            </w:r>
            <w:r w:rsidRPr="00B066AD">
              <w:rPr>
                <w:sz w:val="20"/>
              </w:rPr>
              <w:t>institute;</w:t>
            </w:r>
            <w:r w:rsidRPr="00B066AD">
              <w:rPr>
                <w:spacing w:val="26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(h)</w:t>
            </w:r>
            <w:r w:rsidRPr="00B066AD">
              <w:rPr>
                <w:b/>
                <w:spacing w:val="28"/>
                <w:sz w:val="20"/>
              </w:rPr>
              <w:t xml:space="preserve"> </w:t>
            </w:r>
            <w:r w:rsidRPr="00B066AD">
              <w:rPr>
                <w:spacing w:val="-2"/>
                <w:sz w:val="20"/>
              </w:rPr>
              <w:t>all</w:t>
            </w:r>
            <w:r w:rsidRPr="00B066AD">
              <w:rPr>
                <w:spacing w:val="26"/>
                <w:sz w:val="20"/>
              </w:rPr>
              <w:t xml:space="preserve"> </w:t>
            </w:r>
            <w:r w:rsidRPr="00B066AD">
              <w:rPr>
                <w:spacing w:val="-2"/>
                <w:sz w:val="20"/>
              </w:rPr>
              <w:t>other</w:t>
            </w:r>
            <w:r w:rsidRPr="00B066AD">
              <w:rPr>
                <w:spacing w:val="29"/>
                <w:w w:val="9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words</w:t>
            </w:r>
            <w:r w:rsidRPr="00B066AD">
              <w:rPr>
                <w:spacing w:val="1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and</w:t>
            </w:r>
            <w:r w:rsidRPr="00B066AD">
              <w:rPr>
                <w:spacing w:val="1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expressions</w:t>
            </w:r>
            <w:r w:rsidRPr="00B066AD">
              <w:rPr>
                <w:spacing w:val="15"/>
                <w:sz w:val="20"/>
              </w:rPr>
              <w:t xml:space="preserve"> </w:t>
            </w:r>
            <w:r w:rsidRPr="00B066AD">
              <w:rPr>
                <w:spacing w:val="-2"/>
                <w:sz w:val="20"/>
              </w:rPr>
              <w:t>used</w:t>
            </w:r>
            <w:r w:rsidRPr="00B066AD">
              <w:rPr>
                <w:spacing w:val="1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in</w:t>
            </w:r>
            <w:r w:rsidRPr="00B066AD">
              <w:rPr>
                <w:spacing w:val="1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these</w:t>
            </w:r>
            <w:r w:rsidRPr="00B066AD">
              <w:rPr>
                <w:spacing w:val="1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rules</w:t>
            </w:r>
            <w:r w:rsidRPr="00B066AD">
              <w:rPr>
                <w:spacing w:val="15"/>
                <w:sz w:val="20"/>
              </w:rPr>
              <w:t xml:space="preserve"> </w:t>
            </w:r>
            <w:r w:rsidRPr="00B066AD">
              <w:rPr>
                <w:spacing w:val="-2"/>
                <w:sz w:val="20"/>
              </w:rPr>
              <w:t>but</w:t>
            </w:r>
            <w:r w:rsidRPr="00B066AD">
              <w:rPr>
                <w:spacing w:val="15"/>
                <w:sz w:val="20"/>
              </w:rPr>
              <w:t xml:space="preserve"> </w:t>
            </w:r>
            <w:r w:rsidRPr="00B066AD">
              <w:rPr>
                <w:spacing w:val="-2"/>
                <w:sz w:val="20"/>
              </w:rPr>
              <w:t>not</w:t>
            </w:r>
            <w:r w:rsidRPr="00B066AD">
              <w:rPr>
                <w:spacing w:val="1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defined,</w:t>
            </w:r>
            <w:r w:rsidRPr="00B066AD">
              <w:rPr>
                <w:spacing w:val="37"/>
                <w:w w:val="99"/>
                <w:sz w:val="20"/>
              </w:rPr>
              <w:t xml:space="preserve"> </w:t>
            </w:r>
            <w:r w:rsidRPr="00B066AD">
              <w:rPr>
                <w:sz w:val="20"/>
              </w:rPr>
              <w:t>and</w:t>
            </w:r>
            <w:r w:rsidRPr="00B066AD">
              <w:rPr>
                <w:spacing w:val="9"/>
                <w:sz w:val="20"/>
              </w:rPr>
              <w:t xml:space="preserve"> </w:t>
            </w:r>
            <w:r w:rsidRPr="00B066AD">
              <w:rPr>
                <w:spacing w:val="-2"/>
                <w:sz w:val="20"/>
              </w:rPr>
              <w:t>defined</w:t>
            </w:r>
            <w:r w:rsidRPr="00B066AD">
              <w:rPr>
                <w:spacing w:val="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in</w:t>
            </w:r>
            <w:r w:rsidRPr="00B066AD">
              <w:rPr>
                <w:spacing w:val="9"/>
                <w:sz w:val="20"/>
              </w:rPr>
              <w:t xml:space="preserve"> </w:t>
            </w:r>
            <w:r w:rsidRPr="00B066AD">
              <w:rPr>
                <w:sz w:val="20"/>
              </w:rPr>
              <w:t>the</w:t>
            </w:r>
            <w:r w:rsidRPr="00B066AD">
              <w:rPr>
                <w:spacing w:val="9"/>
                <w:sz w:val="20"/>
              </w:rPr>
              <w:t xml:space="preserve"> </w:t>
            </w:r>
            <w:r w:rsidRPr="00B066AD">
              <w:rPr>
                <w:spacing w:val="-2"/>
                <w:sz w:val="20"/>
              </w:rPr>
              <w:t>Act</w:t>
            </w:r>
            <w:r w:rsidRPr="00B066AD">
              <w:rPr>
                <w:spacing w:val="15"/>
                <w:sz w:val="20"/>
              </w:rPr>
              <w:t xml:space="preserve"> </w:t>
            </w:r>
            <w:r w:rsidRPr="00B066AD">
              <w:rPr>
                <w:spacing w:val="-2"/>
                <w:sz w:val="20"/>
              </w:rPr>
              <w:t>or</w:t>
            </w:r>
            <w:r w:rsidRPr="00B066AD">
              <w:rPr>
                <w:spacing w:val="11"/>
                <w:sz w:val="20"/>
              </w:rPr>
              <w:t xml:space="preserve"> </w:t>
            </w:r>
            <w:r w:rsidRPr="00B066AD">
              <w:rPr>
                <w:sz w:val="20"/>
              </w:rPr>
              <w:t>in</w:t>
            </w:r>
            <w:r w:rsidRPr="00B066AD">
              <w:rPr>
                <w:spacing w:val="9"/>
                <w:sz w:val="20"/>
              </w:rPr>
              <w:t xml:space="preserve"> </w:t>
            </w:r>
            <w:r w:rsidRPr="00B066AD">
              <w:rPr>
                <w:sz w:val="20"/>
              </w:rPr>
              <w:t>the</w:t>
            </w:r>
            <w:r w:rsidRPr="00B066AD">
              <w:rPr>
                <w:spacing w:val="1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Companies</w:t>
            </w:r>
            <w:r w:rsidRPr="00B066AD">
              <w:rPr>
                <w:spacing w:val="13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(Specification</w:t>
            </w:r>
            <w:r w:rsidRPr="00B066AD">
              <w:rPr>
                <w:spacing w:val="53"/>
                <w:w w:val="9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2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Definition</w:t>
            </w:r>
            <w:r w:rsidRPr="00B066AD">
              <w:rPr>
                <w:spacing w:val="30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Details)</w:t>
            </w:r>
            <w:r w:rsidRPr="00B066AD">
              <w:rPr>
                <w:spacing w:val="2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Rules,</w:t>
            </w:r>
            <w:r w:rsidRPr="00B066AD">
              <w:rPr>
                <w:spacing w:val="2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2014</w:t>
            </w:r>
            <w:r w:rsidRPr="00B066AD">
              <w:rPr>
                <w:spacing w:val="32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shall</w:t>
            </w:r>
            <w:r w:rsidRPr="00B066AD">
              <w:rPr>
                <w:spacing w:val="30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have</w:t>
            </w:r>
            <w:r w:rsidRPr="00B066AD">
              <w:rPr>
                <w:spacing w:val="30"/>
                <w:sz w:val="20"/>
              </w:rPr>
              <w:t xml:space="preserve"> </w:t>
            </w:r>
            <w:r w:rsidRPr="00B066AD">
              <w:rPr>
                <w:sz w:val="20"/>
              </w:rPr>
              <w:t>the</w:t>
            </w:r>
            <w:r w:rsidRPr="00B066AD">
              <w:rPr>
                <w:spacing w:val="30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same</w:t>
            </w:r>
            <w:r w:rsidRPr="00B066AD">
              <w:rPr>
                <w:spacing w:val="59"/>
                <w:w w:val="99"/>
                <w:sz w:val="20"/>
              </w:rPr>
              <w:t xml:space="preserve"> </w:t>
            </w:r>
            <w:r w:rsidRPr="00B066AD">
              <w:rPr>
                <w:sz w:val="20"/>
              </w:rPr>
              <w:t>meanings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z w:val="20"/>
              </w:rPr>
              <w:t>as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assigned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pacing w:val="1"/>
                <w:sz w:val="20"/>
              </w:rPr>
              <w:t>to</w:t>
            </w:r>
            <w:r w:rsidRPr="00B066AD">
              <w:rPr>
                <w:spacing w:val="-3"/>
                <w:sz w:val="20"/>
              </w:rPr>
              <w:t xml:space="preserve"> </w:t>
            </w:r>
            <w:r w:rsidRPr="00B066AD">
              <w:rPr>
                <w:sz w:val="20"/>
              </w:rPr>
              <w:t>them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z w:val="20"/>
              </w:rPr>
              <w:t>in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the</w:t>
            </w:r>
            <w:r w:rsidRPr="00B066AD">
              <w:rPr>
                <w:spacing w:val="-2"/>
                <w:sz w:val="20"/>
              </w:rPr>
              <w:t xml:space="preserve"> Act</w:t>
            </w:r>
            <w:r w:rsidRPr="00B066AD">
              <w:rPr>
                <w:spacing w:val="-3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or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z w:val="20"/>
              </w:rPr>
              <w:t>in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z w:val="20"/>
              </w:rPr>
              <w:t>the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said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rules</w:t>
            </w:r>
          </w:p>
        </w:tc>
      </w:tr>
      <w:tr w:rsidR="000462DC" w:rsidRPr="00B066AD">
        <w:trPr>
          <w:trHeight w:hRule="exact" w:val="3077"/>
        </w:trPr>
        <w:tc>
          <w:tcPr>
            <w:tcW w:w="3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tabs>
                <w:tab w:val="left" w:pos="2214"/>
                <w:tab w:val="left" w:pos="2673"/>
              </w:tabs>
              <w:spacing w:before="2" w:line="481" w:lineRule="auto"/>
              <w:ind w:left="102" w:right="106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Rule-3:</w:t>
            </w:r>
            <w:r w:rsidRPr="00B066AD">
              <w:rPr>
                <w:b/>
                <w:spacing w:val="-1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Application</w:t>
            </w:r>
            <w:r w:rsidRPr="00B066AD">
              <w:rPr>
                <w:spacing w:val="-1"/>
                <w:sz w:val="20"/>
              </w:rPr>
              <w:tab/>
            </w:r>
            <w:r w:rsidRPr="00B066AD">
              <w:rPr>
                <w:spacing w:val="-1"/>
                <w:w w:val="95"/>
                <w:sz w:val="20"/>
              </w:rPr>
              <w:t>of</w:t>
            </w:r>
            <w:r w:rsidRPr="00B066AD">
              <w:rPr>
                <w:spacing w:val="-1"/>
                <w:w w:val="95"/>
                <w:sz w:val="20"/>
              </w:rPr>
              <w:tab/>
            </w:r>
            <w:r w:rsidRPr="00B066AD">
              <w:rPr>
                <w:spacing w:val="-2"/>
                <w:sz w:val="20"/>
              </w:rPr>
              <w:t>Cost</w:t>
            </w:r>
            <w:r w:rsidRPr="00B066AD">
              <w:rPr>
                <w:spacing w:val="20"/>
                <w:w w:val="99"/>
                <w:sz w:val="20"/>
              </w:rPr>
              <w:t xml:space="preserve"> </w:t>
            </w:r>
            <w:r w:rsidRPr="00B066AD">
              <w:rPr>
                <w:sz w:val="20"/>
              </w:rPr>
              <w:t>Records</w:t>
            </w:r>
          </w:p>
        </w:tc>
        <w:tc>
          <w:tcPr>
            <w:tcW w:w="5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 w:line="480" w:lineRule="auto"/>
              <w:ind w:left="102" w:right="100"/>
              <w:jc w:val="both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Two</w:t>
            </w:r>
            <w:r w:rsidRPr="00B066AD">
              <w:rPr>
                <w:spacing w:val="42"/>
                <w:sz w:val="20"/>
              </w:rPr>
              <w:t xml:space="preserve"> </w:t>
            </w:r>
            <w:r w:rsidRPr="00B066AD">
              <w:rPr>
                <w:sz w:val="20"/>
              </w:rPr>
              <w:t>categories</w:t>
            </w:r>
            <w:r w:rsidRPr="00B066AD">
              <w:rPr>
                <w:spacing w:val="4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(regulated</w:t>
            </w:r>
            <w:r w:rsidRPr="00B066AD">
              <w:rPr>
                <w:spacing w:val="43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sectors</w:t>
            </w:r>
            <w:r w:rsidRPr="00B066AD">
              <w:rPr>
                <w:spacing w:val="43"/>
                <w:sz w:val="20"/>
              </w:rPr>
              <w:t xml:space="preserve"> </w:t>
            </w:r>
            <w:r w:rsidRPr="00B066AD">
              <w:rPr>
                <w:sz w:val="20"/>
              </w:rPr>
              <w:t>and</w:t>
            </w:r>
            <w:r w:rsidRPr="00B066AD">
              <w:rPr>
                <w:spacing w:val="43"/>
                <w:sz w:val="20"/>
              </w:rPr>
              <w:t xml:space="preserve"> </w:t>
            </w:r>
            <w:r w:rsidRPr="00B066AD">
              <w:rPr>
                <w:sz w:val="20"/>
              </w:rPr>
              <w:t>non-regulated</w:t>
            </w:r>
            <w:r w:rsidRPr="00B066AD">
              <w:rPr>
                <w:spacing w:val="42"/>
                <w:w w:val="9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sectors)</w:t>
            </w:r>
            <w:r w:rsidRPr="00B066AD">
              <w:rPr>
                <w:spacing w:val="3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have</w:t>
            </w:r>
            <w:r w:rsidRPr="00B066AD">
              <w:rPr>
                <w:spacing w:val="37"/>
                <w:sz w:val="20"/>
              </w:rPr>
              <w:t xml:space="preserve"> </w:t>
            </w:r>
            <w:r w:rsidRPr="00B066AD">
              <w:rPr>
                <w:sz w:val="20"/>
              </w:rPr>
              <w:t>been</w:t>
            </w:r>
            <w:r w:rsidRPr="00B066AD">
              <w:rPr>
                <w:spacing w:val="38"/>
                <w:sz w:val="20"/>
              </w:rPr>
              <w:t xml:space="preserve"> </w:t>
            </w:r>
            <w:r w:rsidRPr="00B066AD">
              <w:rPr>
                <w:sz w:val="20"/>
              </w:rPr>
              <w:t>retained</w:t>
            </w:r>
            <w:r w:rsidRPr="00B066AD">
              <w:rPr>
                <w:spacing w:val="36"/>
                <w:sz w:val="20"/>
              </w:rPr>
              <w:t xml:space="preserve"> </w:t>
            </w:r>
            <w:r w:rsidRPr="00B066AD">
              <w:rPr>
                <w:sz w:val="20"/>
              </w:rPr>
              <w:t>and</w:t>
            </w:r>
            <w:r w:rsidRPr="00B066AD">
              <w:rPr>
                <w:spacing w:val="37"/>
                <w:sz w:val="20"/>
              </w:rPr>
              <w:t xml:space="preserve"> </w:t>
            </w:r>
            <w:r w:rsidRPr="00B066AD">
              <w:rPr>
                <w:sz w:val="20"/>
              </w:rPr>
              <w:t>a</w:t>
            </w:r>
            <w:r w:rsidRPr="00B066AD">
              <w:rPr>
                <w:spacing w:val="38"/>
                <w:sz w:val="20"/>
              </w:rPr>
              <w:t xml:space="preserve"> </w:t>
            </w:r>
            <w:r w:rsidRPr="00B066AD">
              <w:rPr>
                <w:sz w:val="20"/>
              </w:rPr>
              <w:t>general</w:t>
            </w:r>
            <w:r w:rsidRPr="00B066AD">
              <w:rPr>
                <w:spacing w:val="3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threshold</w:t>
            </w:r>
            <w:r w:rsidRPr="00B066AD">
              <w:rPr>
                <w:spacing w:val="3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41"/>
                <w:w w:val="9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turnover</w:t>
            </w:r>
            <w:r w:rsidRPr="00B066AD">
              <w:rPr>
                <w:spacing w:val="3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39"/>
                <w:sz w:val="20"/>
              </w:rPr>
              <w:t xml:space="preserve"> </w:t>
            </w:r>
            <w:r w:rsidRPr="00B066AD">
              <w:rPr>
                <w:sz w:val="20"/>
              </w:rPr>
              <w:t>`</w:t>
            </w:r>
            <w:r w:rsidRPr="00B066AD">
              <w:rPr>
                <w:spacing w:val="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35</w:t>
            </w:r>
            <w:r w:rsidRPr="00B066AD">
              <w:rPr>
                <w:spacing w:val="38"/>
                <w:sz w:val="20"/>
              </w:rPr>
              <w:t xml:space="preserve"> </w:t>
            </w:r>
            <w:r w:rsidRPr="00B066AD">
              <w:rPr>
                <w:sz w:val="20"/>
              </w:rPr>
              <w:t>crores</w:t>
            </w:r>
            <w:r w:rsidRPr="00B066AD">
              <w:rPr>
                <w:spacing w:val="40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or</w:t>
            </w:r>
            <w:r w:rsidRPr="00B066AD">
              <w:rPr>
                <w:spacing w:val="37"/>
                <w:sz w:val="20"/>
              </w:rPr>
              <w:t xml:space="preserve"> </w:t>
            </w:r>
            <w:r w:rsidRPr="00B066AD">
              <w:rPr>
                <w:sz w:val="20"/>
              </w:rPr>
              <w:t>more</w:t>
            </w:r>
            <w:r w:rsidRPr="00B066AD">
              <w:rPr>
                <w:spacing w:val="38"/>
                <w:sz w:val="20"/>
              </w:rPr>
              <w:t xml:space="preserve"> </w:t>
            </w:r>
            <w:r w:rsidRPr="00B066AD">
              <w:rPr>
                <w:sz w:val="20"/>
              </w:rPr>
              <w:t>has</w:t>
            </w:r>
            <w:r w:rsidRPr="00B066AD">
              <w:rPr>
                <w:spacing w:val="37"/>
                <w:sz w:val="20"/>
              </w:rPr>
              <w:t xml:space="preserve"> </w:t>
            </w:r>
            <w:r w:rsidRPr="00B066AD">
              <w:rPr>
                <w:sz w:val="20"/>
              </w:rPr>
              <w:t>been</w:t>
            </w:r>
            <w:r w:rsidRPr="00B066AD">
              <w:rPr>
                <w:spacing w:val="39"/>
                <w:sz w:val="20"/>
              </w:rPr>
              <w:t xml:space="preserve"> </w:t>
            </w:r>
            <w:r w:rsidRPr="00B066AD">
              <w:rPr>
                <w:sz w:val="20"/>
              </w:rPr>
              <w:t>prescribed</w:t>
            </w:r>
            <w:r w:rsidRPr="00B066AD">
              <w:rPr>
                <w:spacing w:val="3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for</w:t>
            </w:r>
            <w:r w:rsidRPr="00B066AD">
              <w:rPr>
                <w:spacing w:val="27"/>
                <w:w w:val="99"/>
                <w:sz w:val="20"/>
              </w:rPr>
              <w:t xml:space="preserve"> </w:t>
            </w:r>
            <w:r w:rsidRPr="00B066AD">
              <w:rPr>
                <w:sz w:val="20"/>
              </w:rPr>
              <w:t>companies</w:t>
            </w:r>
            <w:r w:rsidRPr="00B066AD">
              <w:rPr>
                <w:spacing w:val="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covered.</w:t>
            </w:r>
            <w:r w:rsidRPr="00B066AD">
              <w:rPr>
                <w:spacing w:val="7"/>
                <w:sz w:val="20"/>
              </w:rPr>
              <w:t xml:space="preserve"> </w:t>
            </w:r>
            <w:r w:rsidRPr="00B066AD">
              <w:rPr>
                <w:sz w:val="20"/>
              </w:rPr>
              <w:t>Micro</w:t>
            </w:r>
            <w:r w:rsidRPr="00B066AD">
              <w:rPr>
                <w:spacing w:val="8"/>
                <w:sz w:val="20"/>
              </w:rPr>
              <w:t xml:space="preserve"> </w:t>
            </w:r>
            <w:r w:rsidRPr="00B066AD">
              <w:rPr>
                <w:sz w:val="20"/>
              </w:rPr>
              <w:t>enterprise</w:t>
            </w:r>
            <w:r w:rsidRPr="00B066AD">
              <w:rPr>
                <w:spacing w:val="10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or</w:t>
            </w:r>
            <w:r w:rsidRPr="00B066AD">
              <w:rPr>
                <w:spacing w:val="9"/>
                <w:sz w:val="20"/>
              </w:rPr>
              <w:t xml:space="preserve"> </w:t>
            </w:r>
            <w:r w:rsidRPr="00B066AD">
              <w:rPr>
                <w:sz w:val="20"/>
              </w:rPr>
              <w:t>a</w:t>
            </w:r>
            <w:r w:rsidRPr="00B066AD">
              <w:rPr>
                <w:spacing w:val="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small</w:t>
            </w:r>
            <w:r w:rsidRPr="00B066AD">
              <w:rPr>
                <w:spacing w:val="8"/>
                <w:sz w:val="20"/>
              </w:rPr>
              <w:t xml:space="preserve"> </w:t>
            </w:r>
            <w:r w:rsidRPr="00B066AD">
              <w:rPr>
                <w:sz w:val="20"/>
              </w:rPr>
              <w:t>enterprise</w:t>
            </w:r>
            <w:r w:rsidRPr="00B066AD">
              <w:rPr>
                <w:spacing w:val="27"/>
                <w:w w:val="99"/>
                <w:sz w:val="20"/>
              </w:rPr>
              <w:t xml:space="preserve"> </w:t>
            </w:r>
            <w:r w:rsidRPr="00B066AD">
              <w:rPr>
                <w:sz w:val="20"/>
              </w:rPr>
              <w:t>as</w:t>
            </w:r>
            <w:r w:rsidRPr="00B066AD">
              <w:rPr>
                <w:spacing w:val="5"/>
                <w:sz w:val="20"/>
              </w:rPr>
              <w:t xml:space="preserve"> </w:t>
            </w:r>
            <w:r w:rsidRPr="00B066AD">
              <w:rPr>
                <w:sz w:val="20"/>
              </w:rPr>
              <w:t>per</w:t>
            </w:r>
            <w:r w:rsidRPr="00B066AD">
              <w:rPr>
                <w:spacing w:val="7"/>
                <w:sz w:val="20"/>
              </w:rPr>
              <w:t xml:space="preserve"> </w:t>
            </w:r>
            <w:r w:rsidRPr="00B066AD">
              <w:rPr>
                <w:sz w:val="20"/>
              </w:rPr>
              <w:t>MSMED</w:t>
            </w:r>
            <w:r w:rsidRPr="00B066AD">
              <w:rPr>
                <w:spacing w:val="10"/>
                <w:sz w:val="20"/>
              </w:rPr>
              <w:t xml:space="preserve"> </w:t>
            </w:r>
            <w:r w:rsidRPr="00B066AD">
              <w:rPr>
                <w:spacing w:val="-2"/>
                <w:sz w:val="20"/>
              </w:rPr>
              <w:t>Act,</w:t>
            </w:r>
            <w:r w:rsidRPr="00B066AD">
              <w:rPr>
                <w:spacing w:val="3"/>
                <w:sz w:val="20"/>
              </w:rPr>
              <w:t xml:space="preserve"> </w:t>
            </w:r>
            <w:r w:rsidRPr="00B066AD">
              <w:rPr>
                <w:sz w:val="20"/>
              </w:rPr>
              <w:t>2006</w:t>
            </w:r>
            <w:r w:rsidRPr="00B066AD">
              <w:rPr>
                <w:spacing w:val="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have</w:t>
            </w:r>
            <w:r w:rsidRPr="00B066AD">
              <w:rPr>
                <w:spacing w:val="7"/>
                <w:sz w:val="20"/>
              </w:rPr>
              <w:t xml:space="preserve"> </w:t>
            </w:r>
            <w:r w:rsidRPr="00B066AD">
              <w:rPr>
                <w:sz w:val="20"/>
              </w:rPr>
              <w:t>been</w:t>
            </w:r>
            <w:r w:rsidRPr="00B066AD">
              <w:rPr>
                <w:spacing w:val="11"/>
                <w:sz w:val="20"/>
              </w:rPr>
              <w:t xml:space="preserve"> </w:t>
            </w:r>
            <w:r w:rsidRPr="00B066AD">
              <w:rPr>
                <w:sz w:val="20"/>
              </w:rPr>
              <w:t>taken</w:t>
            </w:r>
            <w:r w:rsidRPr="00B066AD">
              <w:rPr>
                <w:spacing w:val="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out</w:t>
            </w:r>
            <w:r w:rsidRPr="00B066AD">
              <w:rPr>
                <w:spacing w:val="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6"/>
                <w:sz w:val="20"/>
              </w:rPr>
              <w:t xml:space="preserve"> </w:t>
            </w:r>
            <w:r w:rsidRPr="00B066AD">
              <w:rPr>
                <w:sz w:val="20"/>
              </w:rPr>
              <w:t>the</w:t>
            </w:r>
            <w:r w:rsidRPr="00B066AD">
              <w:rPr>
                <w:spacing w:val="20"/>
                <w:w w:val="99"/>
                <w:sz w:val="20"/>
              </w:rPr>
              <w:t xml:space="preserve"> </w:t>
            </w:r>
            <w:r w:rsidRPr="00B066AD">
              <w:rPr>
                <w:sz w:val="20"/>
              </w:rPr>
              <w:t>purview.</w:t>
            </w:r>
          </w:p>
        </w:tc>
      </w:tr>
    </w:tbl>
    <w:p w:rsidR="000462DC" w:rsidRPr="00B066AD" w:rsidRDefault="000462DC">
      <w:pPr>
        <w:spacing w:line="480" w:lineRule="auto"/>
        <w:jc w:val="both"/>
        <w:rPr>
          <w:rFonts w:eastAsia="Century Gothic" w:cs="Century Gothic"/>
          <w:sz w:val="20"/>
          <w:szCs w:val="20"/>
        </w:rPr>
        <w:sectPr w:rsidR="000462DC" w:rsidRPr="00B066AD" w:rsidSect="00FD5731">
          <w:headerReference w:type="default" r:id="rId9"/>
          <w:footerReference w:type="default" r:id="rId10"/>
          <w:headerReference w:type="first" r:id="rId11"/>
          <w:pgSz w:w="11910" w:h="16840"/>
          <w:pgMar w:top="1220" w:right="1260" w:bottom="1600" w:left="1220" w:header="778" w:footer="1406" w:gutter="0"/>
          <w:pgNumType w:start="0"/>
          <w:cols w:space="720"/>
          <w:titlePg/>
          <w:docGrid w:linePitch="299"/>
        </w:sectPr>
      </w:pPr>
    </w:p>
    <w:p w:rsidR="000462DC" w:rsidRPr="00B066AD" w:rsidRDefault="00F6472E">
      <w:pPr>
        <w:rPr>
          <w:rFonts w:eastAsia="Times New Roman" w:cs="Times New Roman"/>
          <w:sz w:val="20"/>
          <w:szCs w:val="20"/>
        </w:rPr>
      </w:pPr>
      <w:r>
        <w:lastRenderedPageBreak/>
        <w:pict>
          <v:group id="_x0000_s1791" style="position:absolute;margin-left:152.4pt;margin-top:249.65pt;width:106.4pt;height:82.95pt;z-index:-190192;mso-position-horizontal-relative:page;mso-position-vertical-relative:page" coordorigin="3048,4993" coordsize="2128,1659">
            <v:group id="_x0000_s1799" style="position:absolute;left:4053;top:4993;width:120;height:558" coordorigin="4053,4993" coordsize="120,558">
              <v:shape id="_x0000_s1803" style="position:absolute;left:4053;top:4993;width:120;height:558" coordorigin="4053,4993" coordsize="120,558" path="m4103,5430r-50,1l4115,5550r43,-90l4108,5460r-5,-4l4103,5450r,-20xe" fillcolor="black" stroked="f">
                <v:path arrowok="t"/>
              </v:shape>
              <v:shape id="_x0000_s1802" style="position:absolute;left:4053;top:4993;width:120;height:558" coordorigin="4053,4993" coordsize="120,558" path="m4123,5430r-20,l4103,5450r,6l4108,5460r11,l4123,5455r,-5l4123,5430xe" fillcolor="black" stroked="f">
                <v:path arrowok="t"/>
              </v:shape>
              <v:shape id="_x0000_s1801" style="position:absolute;left:4053;top:4993;width:120;height:558" coordorigin="4053,4993" coordsize="120,558" path="m4173,5429r-50,1l4123,5450r,5l4119,5460r-11,l4158,5460r15,-31xe" fillcolor="black" stroked="f">
                <v:path arrowok="t"/>
              </v:shape>
              <v:shape id="_x0000_s1800" style="position:absolute;left:4053;top:4993;width:120;height:558" coordorigin="4053,4993" coordsize="120,558" path="m4109,4993r-11,l4094,4998r,5l4103,5430r20,l4114,5003r,-6l4109,4993xe" fillcolor="black" stroked="f">
                <v:path arrowok="t"/>
              </v:shape>
            </v:group>
            <v:group id="_x0000_s1797" style="position:absolute;left:3048;top:5530;width:2128;height:572" coordorigin="3048,5530" coordsize="2128,572">
              <v:shape id="_x0000_s1798" style="position:absolute;left:3048;top:5530;width:2128;height:572" coordorigin="3048,5530" coordsize="2128,572" path="m3048,6102r2128,l5176,5530r-2128,l3048,6102xe" stroked="f">
                <v:path arrowok="t"/>
              </v:shape>
            </v:group>
            <v:group id="_x0000_s1792" style="position:absolute;left:4039;top:6095;width:120;height:557" coordorigin="4039,6095" coordsize="120,557">
              <v:shape id="_x0000_s1796" style="position:absolute;left:4039;top:6095;width:120;height:557" coordorigin="4039,6095" coordsize="120,557" path="m4089,6531r-50,1l4102,6651r43,-90l4095,6561r-5,-4l4090,6551r-1,-20xe" fillcolor="black" stroked="f">
                <v:path arrowok="t"/>
              </v:shape>
              <v:shape id="_x0000_s1795" style="position:absolute;left:4039;top:6095;width:120;height:557" coordorigin="4039,6095" coordsize="120,557" path="m4109,6531r-20,l4090,6551r,6l4095,6561r11,l4110,6556r,-5l4109,6531xe" fillcolor="black" stroked="f">
                <v:path arrowok="t"/>
              </v:shape>
              <v:shape id="_x0000_s1794" style="position:absolute;left:4039;top:6095;width:120;height:557" coordorigin="4039,6095" coordsize="120,557" path="m4159,6530r-50,1l4110,6551r,5l4106,6561r-11,l4145,6561r14,-31xe" fillcolor="black" stroked="f">
                <v:path arrowok="t"/>
              </v:shape>
              <v:shape id="_x0000_s1793" style="position:absolute;left:4039;top:6095;width:120;height:557" coordorigin="4039,6095" coordsize="120,557" path="m4095,6095r-11,l4080,6099r,6l4089,6531r20,l4100,6105r,-6l4095,6095xe" fillcolor="black" stroked="f">
                <v:path arrowok="t"/>
              </v:shape>
            </v:group>
            <w10:wrap anchorx="page" anchory="page"/>
          </v:group>
        </w:pict>
      </w:r>
    </w:p>
    <w:p w:rsidR="000462DC" w:rsidRPr="00B066AD" w:rsidRDefault="000462DC">
      <w:pPr>
        <w:rPr>
          <w:rFonts w:eastAsia="Times New Roman" w:cs="Times New Roman"/>
          <w:sz w:val="20"/>
          <w:szCs w:val="20"/>
        </w:rPr>
      </w:pPr>
    </w:p>
    <w:p w:rsidR="000462DC" w:rsidRPr="00B066AD" w:rsidRDefault="000462DC">
      <w:pPr>
        <w:spacing w:before="4"/>
        <w:rPr>
          <w:rFonts w:eastAsia="Times New Roman" w:cs="Times New Roman"/>
          <w:sz w:val="18"/>
          <w:szCs w:val="18"/>
        </w:rPr>
      </w:pPr>
    </w:p>
    <w:p w:rsidR="000462DC" w:rsidRPr="00B066AD" w:rsidRDefault="00F6472E">
      <w:pPr>
        <w:pStyle w:val="BodyText"/>
        <w:spacing w:before="37"/>
        <w:ind w:left="220" w:firstLine="0"/>
        <w:rPr>
          <w:rFonts w:asciiTheme="minorHAnsi" w:eastAsia="Comic Sans MS" w:hAnsiTheme="minorHAnsi" w:cs="Comic Sans MS"/>
        </w:rPr>
      </w:pPr>
      <w:r>
        <w:rPr>
          <w:rFonts w:asciiTheme="minorHAnsi" w:hAnsiTheme="minorHAnsi"/>
        </w:rPr>
        <w:pict>
          <v:group id="_x0000_s1786" style="position:absolute;left:0;text-align:left;margin-left:283.15pt;margin-top:56.1pt;width:6pt;height:27.9pt;z-index:-190216;mso-position-horizontal-relative:page" coordorigin="5663,1122" coordsize="120,558">
            <v:shape id="_x0000_s1790" style="position:absolute;left:5663;top:1122;width:120;height:558" coordorigin="5663,1122" coordsize="120,558" path="m5713,1559r-50,1l5726,1679r43,-90l5719,1589r-5,-4l5714,1579r-1,-20xe" fillcolor="black" stroked="f">
              <v:path arrowok="t"/>
            </v:shape>
            <v:shape id="_x0000_s1789" style="position:absolute;left:5663;top:1122;width:120;height:558" coordorigin="5663,1122" coordsize="120,558" path="m5733,1559r-20,l5714,1579r,6l5719,1589r11,l5734,1584r,-5l5733,1559xe" fillcolor="black" stroked="f">
              <v:path arrowok="t"/>
            </v:shape>
            <v:shape id="_x0000_s1788" style="position:absolute;left:5663;top:1122;width:120;height:558" coordorigin="5663,1122" coordsize="120,558" path="m5783,1558r-50,1l5734,1579r,5l5730,1589r-11,l5769,1589r14,-31xe" fillcolor="black" stroked="f">
              <v:path arrowok="t"/>
            </v:shape>
            <v:shape id="_x0000_s1787" style="position:absolute;left:5663;top:1122;width:120;height:558" coordorigin="5663,1122" coordsize="120,558" path="m5719,1122r-11,l5704,1126r,6l5713,1559r20,l5724,1132r,-6l5719,1122xe" fillcolor="black" stroked="f">
              <v:path arrowok="t"/>
            </v:shape>
            <w10:wrap anchorx="page"/>
          </v:group>
        </w:pict>
      </w:r>
      <w:r>
        <w:rPr>
          <w:rFonts w:asciiTheme="minorHAnsi" w:hAnsiTheme="minorHAnsi"/>
        </w:rPr>
        <w:pict>
          <v:group id="_x0000_s1781" style="position:absolute;left:0;text-align:left;margin-left:283.65pt;margin-top:105.45pt;width:6pt;height:27.85pt;z-index:-190168;mso-position-horizontal-relative:page" coordorigin="5673,2109" coordsize="120,557">
            <v:shape id="_x0000_s1785" style="position:absolute;left:5673;top:2109;width:120;height:557" coordorigin="5673,2109" coordsize="120,557" path="m5723,2545r-50,1l5736,2665r43,-90l5728,2575r-4,-4l5724,2565r-1,-20xe" fillcolor="black" stroked="f">
              <v:path arrowok="t"/>
            </v:shape>
            <v:shape id="_x0000_s1784" style="position:absolute;left:5673;top:2109;width:120;height:557" coordorigin="5673,2109" coordsize="120,557" path="m5743,2545r-20,l5724,2565r,6l5728,2575r12,l5744,2570r,-5l5743,2545xe" fillcolor="black" stroked="f">
              <v:path arrowok="t"/>
            </v:shape>
            <v:shape id="_x0000_s1783" style="position:absolute;left:5673;top:2109;width:120;height:557" coordorigin="5673,2109" coordsize="120,557" path="m5793,2544r-50,1l5744,2565r,5l5740,2575r-12,l5779,2575r14,-31xe" fillcolor="black" stroked="f">
              <v:path arrowok="t"/>
            </v:shape>
            <v:shape id="_x0000_s1782" style="position:absolute;left:5673;top:2109;width:120;height:557" coordorigin="5673,2109" coordsize="120,557" path="m5729,2109r-11,l5714,2113r,6l5723,2545r20,l5734,2119r,-6l5729,2109xe" fillcolor="black" stroked="f">
              <v:path arrowok="t"/>
            </v:shape>
            <w10:wrap anchorx="page"/>
          </v:group>
        </w:pict>
      </w:r>
      <w:r w:rsidR="006B5B9F" w:rsidRPr="00B066AD">
        <w:rPr>
          <w:rFonts w:asciiTheme="minorHAnsi" w:hAnsiTheme="minorHAnsi"/>
          <w:spacing w:val="-1"/>
          <w:u w:val="single" w:color="000000"/>
        </w:rPr>
        <w:t>Rule</w:t>
      </w:r>
      <w:r w:rsidR="006B5B9F" w:rsidRPr="00B066AD">
        <w:rPr>
          <w:rFonts w:asciiTheme="minorHAnsi" w:hAnsiTheme="minorHAnsi"/>
          <w:spacing w:val="-14"/>
          <w:u w:val="single" w:color="000000"/>
        </w:rPr>
        <w:t xml:space="preserve"> </w:t>
      </w:r>
      <w:r w:rsidR="006B5B9F" w:rsidRPr="00B066AD">
        <w:rPr>
          <w:rFonts w:asciiTheme="minorHAnsi" w:hAnsiTheme="minorHAnsi"/>
          <w:u w:val="single" w:color="000000"/>
        </w:rPr>
        <w:t>3:</w:t>
      </w:r>
      <w:r w:rsidR="006B5B9F" w:rsidRPr="00B066AD">
        <w:rPr>
          <w:rFonts w:asciiTheme="minorHAnsi" w:hAnsiTheme="minorHAnsi"/>
          <w:spacing w:val="-11"/>
          <w:u w:val="single" w:color="000000"/>
        </w:rPr>
        <w:t xml:space="preserve"> </w:t>
      </w:r>
      <w:r w:rsidR="006B5B9F" w:rsidRPr="00B066AD">
        <w:rPr>
          <w:rFonts w:asciiTheme="minorHAnsi" w:hAnsiTheme="minorHAnsi"/>
          <w:spacing w:val="-1"/>
          <w:u w:val="single" w:color="000000"/>
        </w:rPr>
        <w:t>Diagrammatic</w:t>
      </w:r>
      <w:r w:rsidR="006B5B9F" w:rsidRPr="00B066AD">
        <w:rPr>
          <w:rFonts w:asciiTheme="minorHAnsi" w:hAnsiTheme="minorHAnsi"/>
          <w:spacing w:val="-12"/>
          <w:u w:val="single" w:color="000000"/>
        </w:rPr>
        <w:t xml:space="preserve"> </w:t>
      </w:r>
      <w:r w:rsidR="006B5B9F" w:rsidRPr="00B066AD">
        <w:rPr>
          <w:rFonts w:asciiTheme="minorHAnsi" w:hAnsiTheme="minorHAnsi"/>
          <w:spacing w:val="-1"/>
          <w:u w:val="single" w:color="000000"/>
        </w:rPr>
        <w:t>Representation</w:t>
      </w:r>
    </w:p>
    <w:p w:rsidR="000462DC" w:rsidRPr="00B066AD" w:rsidRDefault="000462DC">
      <w:pPr>
        <w:spacing w:before="14"/>
        <w:rPr>
          <w:rFonts w:eastAsia="Comic Sans MS" w:cs="Comic Sans MS"/>
          <w:sz w:val="26"/>
          <w:szCs w:val="26"/>
        </w:rPr>
      </w:pPr>
    </w:p>
    <w:p w:rsidR="000462DC" w:rsidRPr="00B066AD" w:rsidRDefault="00F6472E">
      <w:pPr>
        <w:spacing w:line="200" w:lineRule="atLeast"/>
        <w:ind w:left="1828"/>
        <w:rPr>
          <w:rFonts w:eastAsia="Comic Sans MS" w:cs="Comic Sans MS"/>
          <w:sz w:val="20"/>
          <w:szCs w:val="20"/>
        </w:rPr>
      </w:pPr>
      <w:r>
        <w:rPr>
          <w:rFonts w:eastAsia="Comic Sans MS" w:cs="Comic Sans MS"/>
          <w:sz w:val="20"/>
          <w:szCs w:val="20"/>
        </w:rPr>
      </w:r>
      <w:r>
        <w:rPr>
          <w:rFonts w:eastAsia="Comic Sans MS" w:cs="Comic Sans MS"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901" type="#_x0000_t202" style="width:278.9pt;height:22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3E3080" w:rsidRDefault="003E3080">
                  <w:pPr>
                    <w:spacing w:before="72"/>
                    <w:ind w:left="588"/>
                    <w:rPr>
                      <w:rFonts w:ascii="Century Gothic" w:eastAsia="Century Gothic" w:hAnsi="Century Gothic" w:cs="Century Gothic"/>
                      <w:sz w:val="20"/>
                      <w:szCs w:val="20"/>
                    </w:rPr>
                  </w:pPr>
                  <w:r>
                    <w:rPr>
                      <w:rFonts w:ascii="Century Gothic"/>
                      <w:b/>
                      <w:spacing w:val="-1"/>
                      <w:sz w:val="20"/>
                    </w:rPr>
                    <w:t>Applicability</w:t>
                  </w:r>
                  <w:r>
                    <w:rPr>
                      <w:rFonts w:ascii="Century Gothic"/>
                      <w:b/>
                      <w:spacing w:val="-8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b/>
                      <w:spacing w:val="-1"/>
                      <w:sz w:val="20"/>
                    </w:rPr>
                    <w:t>of</w:t>
                  </w:r>
                  <w:r>
                    <w:rPr>
                      <w:rFonts w:ascii="Century Gothic"/>
                      <w:b/>
                      <w:spacing w:val="-7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b/>
                      <w:spacing w:val="-1"/>
                      <w:sz w:val="20"/>
                    </w:rPr>
                    <w:t>maintenance</w:t>
                  </w:r>
                  <w:r>
                    <w:rPr>
                      <w:rFonts w:ascii="Century Gothic"/>
                      <w:b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b/>
                      <w:sz w:val="20"/>
                    </w:rPr>
                    <w:t>of</w:t>
                  </w:r>
                  <w:r>
                    <w:rPr>
                      <w:rFonts w:ascii="Century Gothic"/>
                      <w:b/>
                      <w:spacing w:val="-10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b/>
                      <w:spacing w:val="-1"/>
                      <w:sz w:val="20"/>
                    </w:rPr>
                    <w:t>Cost</w:t>
                  </w:r>
                  <w:r>
                    <w:rPr>
                      <w:rFonts w:ascii="Century Gothic"/>
                      <w:b/>
                      <w:spacing w:val="-8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b/>
                      <w:spacing w:val="-1"/>
                      <w:sz w:val="20"/>
                    </w:rPr>
                    <w:t>Records</w:t>
                  </w:r>
                </w:p>
              </w:txbxContent>
            </v:textbox>
          </v:shape>
        </w:pict>
      </w:r>
    </w:p>
    <w:p w:rsidR="000462DC" w:rsidRPr="00B066AD" w:rsidRDefault="000462DC">
      <w:pPr>
        <w:rPr>
          <w:rFonts w:eastAsia="Comic Sans MS" w:cs="Comic Sans MS"/>
          <w:sz w:val="20"/>
          <w:szCs w:val="20"/>
        </w:rPr>
      </w:pPr>
    </w:p>
    <w:p w:rsidR="000462DC" w:rsidRPr="00B066AD" w:rsidRDefault="000462DC">
      <w:pPr>
        <w:spacing w:before="4"/>
        <w:rPr>
          <w:rFonts w:eastAsia="Comic Sans MS" w:cs="Comic Sans MS"/>
          <w:sz w:val="19"/>
          <w:szCs w:val="19"/>
        </w:rPr>
      </w:pPr>
    </w:p>
    <w:p w:rsidR="000462DC" w:rsidRPr="00B066AD" w:rsidRDefault="00F6472E">
      <w:pPr>
        <w:spacing w:line="200" w:lineRule="atLeast"/>
        <w:ind w:left="1828"/>
        <w:rPr>
          <w:rFonts w:eastAsia="Comic Sans MS" w:cs="Comic Sans MS"/>
          <w:sz w:val="20"/>
          <w:szCs w:val="20"/>
        </w:rPr>
      </w:pPr>
      <w:r>
        <w:rPr>
          <w:rFonts w:eastAsia="Comic Sans MS" w:cs="Comic Sans MS"/>
          <w:sz w:val="20"/>
          <w:szCs w:val="20"/>
        </w:rPr>
      </w:r>
      <w:r>
        <w:rPr>
          <w:rFonts w:eastAsia="Comic Sans MS" w:cs="Comic Sans MS"/>
          <w:sz w:val="20"/>
          <w:szCs w:val="20"/>
        </w:rPr>
        <w:pict>
          <v:shape id="_x0000_s1900" type="#_x0000_t202" style="width:278.9pt;height:22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3E3080" w:rsidRDefault="003E3080">
                  <w:pPr>
                    <w:spacing w:before="71"/>
                    <w:ind w:left="1303"/>
                    <w:rPr>
                      <w:rFonts w:ascii="Century Gothic" w:eastAsia="Century Gothic" w:hAnsi="Century Gothic" w:cs="Century Gothic"/>
                      <w:sz w:val="20"/>
                      <w:szCs w:val="20"/>
                    </w:rPr>
                  </w:pPr>
                  <w:r>
                    <w:rPr>
                      <w:rFonts w:ascii="Century Gothic"/>
                      <w:b/>
                      <w:spacing w:val="-1"/>
                      <w:sz w:val="20"/>
                    </w:rPr>
                    <w:t>Domestic</w:t>
                  </w:r>
                  <w:r>
                    <w:rPr>
                      <w:rFonts w:ascii="Century Gothic"/>
                      <w:b/>
                      <w:spacing w:val="-8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b/>
                      <w:spacing w:val="-1"/>
                      <w:sz w:val="20"/>
                    </w:rPr>
                    <w:t>or</w:t>
                  </w:r>
                  <w:r>
                    <w:rPr>
                      <w:rFonts w:ascii="Century Gothic"/>
                      <w:b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b/>
                      <w:sz w:val="20"/>
                    </w:rPr>
                    <w:t>Foreign</w:t>
                  </w:r>
                  <w:r>
                    <w:rPr>
                      <w:rFonts w:ascii="Century Gothic"/>
                      <w:b/>
                      <w:spacing w:val="-7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b/>
                      <w:sz w:val="20"/>
                    </w:rPr>
                    <w:t>Company</w:t>
                  </w:r>
                </w:p>
              </w:txbxContent>
            </v:textbox>
          </v:shape>
        </w:pict>
      </w:r>
    </w:p>
    <w:p w:rsidR="000462DC" w:rsidRPr="00B066AD" w:rsidRDefault="000462DC">
      <w:pPr>
        <w:rPr>
          <w:rFonts w:eastAsia="Comic Sans MS" w:cs="Comic Sans MS"/>
          <w:sz w:val="20"/>
          <w:szCs w:val="20"/>
        </w:rPr>
      </w:pPr>
    </w:p>
    <w:p w:rsidR="000462DC" w:rsidRPr="00B066AD" w:rsidRDefault="000462DC">
      <w:pPr>
        <w:spacing w:before="3"/>
        <w:rPr>
          <w:rFonts w:eastAsia="Comic Sans MS" w:cs="Comic Sans MS"/>
          <w:sz w:val="19"/>
          <w:szCs w:val="19"/>
        </w:rPr>
      </w:pPr>
    </w:p>
    <w:p w:rsidR="000462DC" w:rsidRPr="00B066AD" w:rsidRDefault="00F6472E">
      <w:pPr>
        <w:spacing w:line="200" w:lineRule="atLeast"/>
        <w:ind w:left="1828"/>
        <w:rPr>
          <w:rFonts w:eastAsia="Comic Sans MS" w:cs="Comic Sans MS"/>
          <w:sz w:val="20"/>
          <w:szCs w:val="20"/>
        </w:rPr>
      </w:pPr>
      <w:r>
        <w:rPr>
          <w:rFonts w:eastAsia="Comic Sans MS" w:cs="Comic Sans MS"/>
          <w:sz w:val="20"/>
          <w:szCs w:val="20"/>
        </w:rPr>
      </w:r>
      <w:r>
        <w:rPr>
          <w:rFonts w:eastAsia="Comic Sans MS" w:cs="Comic Sans MS"/>
          <w:sz w:val="20"/>
          <w:szCs w:val="20"/>
        </w:rPr>
        <w:pict>
          <v:group id="_x0000_s1763" style="width:280.2pt;height:104.5pt;mso-position-horizontal-relative:char;mso-position-vertical-relative:line" coordsize="5604,2090">
            <v:group id="_x0000_s1774" style="position:absolute;left:4422;top:432;width:120;height:557" coordorigin="4422,432" coordsize="120,557">
              <v:shape id="_x0000_s1778" style="position:absolute;left:4422;top:432;width:120;height:557" coordorigin="4422,432" coordsize="120,557" path="m4472,868r-50,1l4485,988r43,-90l4477,898r-4,-4l4473,888r-1,-20xe" fillcolor="black" stroked="f">
                <v:path arrowok="t"/>
              </v:shape>
              <v:shape id="_x0000_s1777" style="position:absolute;left:4422;top:432;width:120;height:557" coordorigin="4422,432" coordsize="120,557" path="m4492,868r-20,l4473,888r,6l4477,898r12,l4493,893r,-5l4492,868xe" fillcolor="black" stroked="f">
                <v:path arrowok="t"/>
              </v:shape>
              <v:shape id="_x0000_s1776" style="position:absolute;left:4422;top:432;width:120;height:557" coordorigin="4422,432" coordsize="120,557" path="m4542,867r-50,1l4493,888r,5l4489,898r-12,l4528,898r14,-31xe" fillcolor="black" stroked="f">
                <v:path arrowok="t"/>
              </v:shape>
              <v:shape id="_x0000_s1775" style="position:absolute;left:4422;top:432;width:120;height:557" coordorigin="4422,432" coordsize="120,557" path="m4478,432r-11,l4463,436r,6l4472,868r20,l4483,442r,-6l4478,432xe" fillcolor="black" stroked="f">
                <v:path arrowok="t"/>
              </v:shape>
            </v:group>
            <v:group id="_x0000_s1772" style="position:absolute;left:3402;top:970;width:2202;height:571" coordorigin="3402,970" coordsize="2202,571">
              <v:shape id="_x0000_s1773" style="position:absolute;left:3402;top:970;width:2202;height:571" coordorigin="3402,970" coordsize="2202,571" path="m3402,1541r2202,l5604,970r-2202,l3402,1541xe" stroked="f">
                <v:path arrowok="t"/>
              </v:shape>
            </v:group>
            <v:group id="_x0000_s1764" style="position:absolute;left:4421;top:1534;width:120;height:557" coordorigin="4421,1534" coordsize="120,557">
              <v:shape id="_x0000_s1771" style="position:absolute;left:4421;top:1534;width:120;height:557" coordorigin="4421,1534" coordsize="120,557" path="m4471,1970r-50,1l4484,2090r43,-90l4476,2000r-4,-4l4472,1990r-1,-20xe" fillcolor="black" stroked="f">
                <v:path arrowok="t"/>
              </v:shape>
              <v:shape id="_x0000_s1770" style="position:absolute;left:4421;top:1534;width:120;height:557" coordorigin="4421,1534" coordsize="120,557" path="m4491,1970r-20,l4472,1990r,6l4476,2000r12,l4492,1995r,-5l4491,1970xe" fillcolor="black" stroked="f">
                <v:path arrowok="t"/>
              </v:shape>
              <v:shape id="_x0000_s1769" style="position:absolute;left:4421;top:1534;width:120;height:557" coordorigin="4421,1534" coordsize="120,557" path="m4541,1969r-50,1l4492,1990r,5l4488,2000r-12,l4527,2000r14,-31xe" fillcolor="black" stroked="f">
                <v:path arrowok="t"/>
              </v:shape>
              <v:shape id="_x0000_s1768" style="position:absolute;left:4421;top:1534;width:120;height:557" coordorigin="4421,1534" coordsize="120,557" path="m4477,1534r-11,l4462,1538r,6l4471,1970r20,l4482,1544r,-6l4477,1534xe" fillcolor="black" stroked="f">
                <v:path arrowok="t"/>
              </v:shape>
              <v:shape id="_x0000_s1767" type="#_x0000_t202" style="position:absolute;width:5596;height:440" filled="f">
                <v:textbox inset="0,0,0,0">
                  <w:txbxContent>
                    <w:p w:rsidR="003E3080" w:rsidRDefault="003E3080">
                      <w:pPr>
                        <w:spacing w:before="72"/>
                        <w:ind w:left="1678"/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/>
                          <w:b/>
                          <w:sz w:val="20"/>
                        </w:rPr>
                        <w:t>Listed</w:t>
                      </w:r>
                      <w:r>
                        <w:rPr>
                          <w:rFonts w:ascii="Century Gothic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sz w:val="20"/>
                        </w:rPr>
                        <w:t>in</w:t>
                      </w:r>
                      <w:r>
                        <w:rPr>
                          <w:rFonts w:ascii="Century Gothic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spacing w:val="-1"/>
                          <w:sz w:val="20"/>
                        </w:rPr>
                        <w:t>Table</w:t>
                      </w:r>
                      <w:r>
                        <w:rPr>
                          <w:rFonts w:ascii="Century Gothic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sz w:val="20"/>
                        </w:rPr>
                        <w:t>of</w:t>
                      </w:r>
                      <w:r>
                        <w:rPr>
                          <w:rFonts w:ascii="Century Gothic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sz w:val="20"/>
                        </w:rPr>
                        <w:t>Rule</w:t>
                      </w:r>
                      <w:r>
                        <w:rPr>
                          <w:rFonts w:ascii="Century Gothic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sz w:val="20"/>
                        </w:rPr>
                        <w:t>3</w:t>
                      </w:r>
                    </w:p>
                  </w:txbxContent>
                </v:textbox>
              </v:shape>
              <v:shape id="_x0000_s1766" type="#_x0000_t202" style="position:absolute;top:967;width:2128;height:572" filled="f">
                <v:textbox inset="0,0,0,0">
                  <w:txbxContent>
                    <w:p w:rsidR="003E3080" w:rsidRDefault="003E3080">
                      <w:pPr>
                        <w:spacing w:before="72"/>
                        <w:ind w:left="556"/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/>
                          <w:b/>
                          <w:spacing w:val="-1"/>
                          <w:sz w:val="20"/>
                        </w:rPr>
                        <w:t>Regulated</w:t>
                      </w:r>
                    </w:p>
                  </w:txbxContent>
                </v:textbox>
              </v:shape>
              <v:shape id="_x0000_s1765" type="#_x0000_t202" style="position:absolute;left:3402;top:970;width:2202;height:571" filled="f">
                <v:textbox inset="0,0,0,0">
                  <w:txbxContent>
                    <w:p w:rsidR="003E3080" w:rsidRDefault="003E3080">
                      <w:pPr>
                        <w:spacing w:before="77"/>
                        <w:ind w:left="383"/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/>
                          <w:b/>
                          <w:spacing w:val="-1"/>
                          <w:sz w:val="20"/>
                        </w:rPr>
                        <w:t>Non-regulated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0462DC" w:rsidRPr="00B066AD" w:rsidRDefault="000462DC">
      <w:pPr>
        <w:spacing w:before="3"/>
        <w:rPr>
          <w:rFonts w:eastAsia="Comic Sans MS" w:cs="Comic Sans MS"/>
          <w:sz w:val="2"/>
          <w:szCs w:val="2"/>
        </w:rPr>
      </w:pPr>
    </w:p>
    <w:p w:rsidR="000462DC" w:rsidRPr="00B066AD" w:rsidRDefault="00F6472E">
      <w:pPr>
        <w:spacing w:line="200" w:lineRule="atLeast"/>
        <w:ind w:left="1846"/>
        <w:rPr>
          <w:rFonts w:eastAsia="Comic Sans MS" w:cs="Comic Sans MS"/>
          <w:sz w:val="20"/>
          <w:szCs w:val="20"/>
        </w:rPr>
      </w:pPr>
      <w:r>
        <w:rPr>
          <w:rFonts w:eastAsia="Comic Sans MS" w:cs="Comic Sans MS"/>
          <w:sz w:val="20"/>
          <w:szCs w:val="20"/>
        </w:rPr>
      </w:r>
      <w:r>
        <w:rPr>
          <w:rFonts w:eastAsia="Comic Sans MS" w:cs="Comic Sans MS"/>
          <w:sz w:val="20"/>
          <w:szCs w:val="20"/>
        </w:rPr>
        <w:pict>
          <v:shape id="_x0000_s1899" type="#_x0000_t202" style="width:278.9pt;height:41.2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3E3080" w:rsidRDefault="003E3080">
                  <w:pPr>
                    <w:spacing w:before="68"/>
                    <w:ind w:left="200"/>
                    <w:rPr>
                      <w:rFonts w:ascii="Century Gothic" w:eastAsia="Century Gothic" w:hAnsi="Century Gothic" w:cs="Century Gothic"/>
                      <w:sz w:val="20"/>
                      <w:szCs w:val="20"/>
                    </w:rPr>
                  </w:pPr>
                  <w:r>
                    <w:rPr>
                      <w:rFonts w:ascii="Century Gothic"/>
                      <w:b/>
                      <w:spacing w:val="-1"/>
                      <w:sz w:val="20"/>
                    </w:rPr>
                    <w:t>Engaged</w:t>
                  </w:r>
                  <w:r>
                    <w:rPr>
                      <w:rFonts w:ascii="Century Gothic"/>
                      <w:b/>
                      <w:spacing w:val="-8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b/>
                      <w:sz w:val="20"/>
                    </w:rPr>
                    <w:t>in</w:t>
                  </w:r>
                  <w:r>
                    <w:rPr>
                      <w:rFonts w:ascii="Century Gothic"/>
                      <w:b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b/>
                      <w:spacing w:val="-1"/>
                      <w:sz w:val="20"/>
                    </w:rPr>
                    <w:t>Production</w:t>
                  </w:r>
                  <w:r>
                    <w:rPr>
                      <w:rFonts w:ascii="Century Gothic"/>
                      <w:b/>
                      <w:spacing w:val="-8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b/>
                      <w:sz w:val="20"/>
                    </w:rPr>
                    <w:t>of</w:t>
                  </w:r>
                  <w:r>
                    <w:rPr>
                      <w:rFonts w:ascii="Century Gothic"/>
                      <w:b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b/>
                      <w:spacing w:val="-1"/>
                      <w:sz w:val="20"/>
                    </w:rPr>
                    <w:t>goods</w:t>
                  </w:r>
                  <w:r>
                    <w:rPr>
                      <w:rFonts w:ascii="Century Gothic"/>
                      <w:b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b/>
                      <w:spacing w:val="-1"/>
                      <w:sz w:val="20"/>
                    </w:rPr>
                    <w:t>or</w:t>
                  </w:r>
                  <w:r>
                    <w:rPr>
                      <w:rFonts w:ascii="Century Gothic"/>
                      <w:b/>
                      <w:spacing w:val="-7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b/>
                      <w:spacing w:val="-1"/>
                      <w:sz w:val="20"/>
                    </w:rPr>
                    <w:t>providing</w:t>
                  </w:r>
                  <w:r>
                    <w:rPr>
                      <w:rFonts w:ascii="Century Gothic"/>
                      <w:b/>
                      <w:spacing w:val="-7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b/>
                      <w:sz w:val="20"/>
                    </w:rPr>
                    <w:t>services</w:t>
                  </w:r>
                </w:p>
              </w:txbxContent>
            </v:textbox>
          </v:shape>
        </w:pict>
      </w:r>
    </w:p>
    <w:p w:rsidR="000462DC" w:rsidRPr="00B066AD" w:rsidRDefault="00F6472E">
      <w:pPr>
        <w:spacing w:line="200" w:lineRule="atLeast"/>
        <w:ind w:left="4463"/>
        <w:rPr>
          <w:rFonts w:eastAsia="Comic Sans MS" w:cs="Comic Sans MS"/>
          <w:sz w:val="20"/>
          <w:szCs w:val="20"/>
        </w:rPr>
      </w:pPr>
      <w:r>
        <w:rPr>
          <w:rFonts w:eastAsia="Comic Sans MS" w:cs="Comic Sans MS"/>
          <w:sz w:val="20"/>
          <w:szCs w:val="20"/>
        </w:rPr>
      </w:r>
      <w:r>
        <w:rPr>
          <w:rFonts w:eastAsia="Comic Sans MS" w:cs="Comic Sans MS"/>
          <w:sz w:val="20"/>
          <w:szCs w:val="20"/>
        </w:rPr>
        <w:pict>
          <v:group id="_x0000_s1756" style="width:6pt;height:27.85pt;mso-position-horizontal-relative:char;mso-position-vertical-relative:line" coordsize="120,557">
            <v:group id="_x0000_s1757" style="position:absolute;width:120;height:557" coordsize="120,557">
              <v:shape id="_x0000_s1761" style="position:absolute;width:120;height:557" coordsize="120,557" path="m50,437l,438,63,556r42,-90l55,466r-4,-4l50,456r,-19xe" fillcolor="black" stroked="f">
                <v:path arrowok="t"/>
              </v:shape>
              <v:shape id="_x0000_s1760" style="position:absolute;width:120;height:557" coordsize="120,557" path="m70,436r-20,1l50,456r1,6l55,466r11,l71,462r-1,-6l70,436xe" fillcolor="black" stroked="f">
                <v:path arrowok="t"/>
              </v:shape>
              <v:shape id="_x0000_s1759" style="position:absolute;width:120;height:557" coordsize="120,557" path="m120,435r-50,1l70,456r1,6l66,466r-11,l105,466r15,-31xe" fillcolor="black" stroked="f">
                <v:path arrowok="t"/>
              </v:shape>
              <v:shape id="_x0000_s1758" style="position:absolute;width:120;height:557" coordsize="120,557" path="m56,l45,,41,4r,6l50,437r20,-1l61,10,60,4,56,xe" fillcolor="black" stroked="f">
                <v:path arrowok="t"/>
              </v:shape>
            </v:group>
            <w10:wrap type="none"/>
            <w10:anchorlock/>
          </v:group>
        </w:pict>
      </w:r>
    </w:p>
    <w:p w:rsidR="000462DC" w:rsidRPr="00B066AD" w:rsidRDefault="00F6472E">
      <w:pPr>
        <w:spacing w:line="200" w:lineRule="atLeast"/>
        <w:ind w:left="1844"/>
        <w:rPr>
          <w:rFonts w:eastAsia="Comic Sans MS" w:cs="Comic Sans MS"/>
          <w:sz w:val="20"/>
          <w:szCs w:val="20"/>
        </w:rPr>
      </w:pPr>
      <w:r>
        <w:rPr>
          <w:rFonts w:eastAsia="Comic Sans MS" w:cs="Comic Sans MS"/>
          <w:sz w:val="20"/>
          <w:szCs w:val="20"/>
        </w:rPr>
      </w:r>
      <w:r>
        <w:rPr>
          <w:rFonts w:eastAsia="Comic Sans MS" w:cs="Comic Sans MS"/>
          <w:sz w:val="20"/>
          <w:szCs w:val="20"/>
        </w:rPr>
        <w:pict>
          <v:shape id="_x0000_s1898" type="#_x0000_t202" style="width:278.9pt;height:41.2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3E3080" w:rsidRDefault="003E3080">
                  <w:pPr>
                    <w:spacing w:before="71"/>
                    <w:ind w:left="1"/>
                    <w:jc w:val="center"/>
                    <w:rPr>
                      <w:rFonts w:ascii="Georgia" w:eastAsia="Georgia" w:hAnsi="Georgia" w:cs="Georgia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pacing w:val="-1"/>
                      <w:sz w:val="20"/>
                      <w:szCs w:val="20"/>
                    </w:rPr>
                    <w:t>Overall</w:t>
                  </w:r>
                  <w:r>
                    <w:rPr>
                      <w:rFonts w:ascii="Century Gothic" w:eastAsia="Century Gothic" w:hAnsi="Century Gothic" w:cs="Century Gothic"/>
                      <w:b/>
                      <w:bCs/>
                      <w:spacing w:val="-11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20"/>
                      <w:szCs w:val="20"/>
                    </w:rPr>
                    <w:t>turnover</w:t>
                  </w:r>
                  <w:r>
                    <w:rPr>
                      <w:rFonts w:ascii="Century Gothic" w:eastAsia="Century Gothic" w:hAnsi="Century Gothic" w:cs="Century Gothic"/>
                      <w:b/>
                      <w:bCs/>
                      <w:spacing w:val="-1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20"/>
                      <w:szCs w:val="20"/>
                    </w:rPr>
                    <w:t>from</w:t>
                  </w:r>
                  <w:r>
                    <w:rPr>
                      <w:rFonts w:ascii="Century Gothic" w:eastAsia="Century Gothic" w:hAnsi="Century Gothic" w:cs="Century Gothic"/>
                      <w:b/>
                      <w:bCs/>
                      <w:spacing w:val="-11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20"/>
                      <w:szCs w:val="20"/>
                    </w:rPr>
                    <w:t>all</w:t>
                  </w:r>
                  <w:r>
                    <w:rPr>
                      <w:rFonts w:ascii="Century Gothic" w:eastAsia="Century Gothic" w:hAnsi="Century Gothic" w:cs="Century Gothic"/>
                      <w:b/>
                      <w:bCs/>
                      <w:spacing w:val="-7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20"/>
                      <w:szCs w:val="20"/>
                    </w:rPr>
                    <w:t>of</w:t>
                  </w:r>
                  <w:r>
                    <w:rPr>
                      <w:rFonts w:ascii="Century Gothic" w:eastAsia="Century Gothic" w:hAnsi="Century Gothic" w:cs="Century Gothic"/>
                      <w:b/>
                      <w:bCs/>
                      <w:spacing w:val="-1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20"/>
                      <w:szCs w:val="20"/>
                    </w:rPr>
                    <w:t>its</w:t>
                  </w:r>
                  <w:r>
                    <w:rPr>
                      <w:rFonts w:ascii="Century Gothic" w:eastAsia="Century Gothic" w:hAnsi="Century Gothic" w:cs="Century Gothic"/>
                      <w:b/>
                      <w:bCs/>
                      <w:spacing w:val="-1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20"/>
                      <w:szCs w:val="20"/>
                    </w:rPr>
                    <w:t>products</w:t>
                  </w:r>
                  <w:r>
                    <w:rPr>
                      <w:rFonts w:ascii="Century Gothic" w:eastAsia="Century Gothic" w:hAnsi="Century Gothic" w:cs="Century Gothic"/>
                      <w:b/>
                      <w:bCs/>
                      <w:spacing w:val="-1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20"/>
                      <w:szCs w:val="20"/>
                    </w:rPr>
                    <w:t>and</w:t>
                  </w:r>
                  <w:r>
                    <w:rPr>
                      <w:rFonts w:ascii="Century Gothic" w:eastAsia="Century Gothic" w:hAnsi="Century Gothic" w:cs="Century Gothic"/>
                      <w:b/>
                      <w:bCs/>
                      <w:spacing w:val="-9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20"/>
                      <w:szCs w:val="20"/>
                    </w:rPr>
                    <w:t>services</w:t>
                  </w:r>
                  <w:r>
                    <w:rPr>
                      <w:rFonts w:ascii="Century Gothic" w:eastAsia="Century Gothic" w:hAnsi="Century Gothic" w:cs="Century Gothic"/>
                      <w:b/>
                      <w:bCs/>
                      <w:spacing w:val="-1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20"/>
                      <w:szCs w:val="20"/>
                    </w:rPr>
                    <w:t>≥</w:t>
                  </w:r>
                  <w:r>
                    <w:rPr>
                      <w:rFonts w:ascii="Century Gothic" w:eastAsia="Century Gothic" w:hAnsi="Century Gothic" w:cs="Century Gothic"/>
                      <w:b/>
                      <w:bCs/>
                      <w:spacing w:val="-6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Georgia" w:eastAsia="Georgia" w:hAnsi="Georgia" w:cs="Georgia"/>
                      <w:sz w:val="20"/>
                      <w:szCs w:val="20"/>
                    </w:rPr>
                    <w:t>`</w:t>
                  </w:r>
                </w:p>
                <w:p w:rsidR="003E3080" w:rsidRDefault="003E3080">
                  <w:pPr>
                    <w:spacing w:before="4"/>
                    <w:ind w:right="2"/>
                    <w:jc w:val="center"/>
                    <w:rPr>
                      <w:rFonts w:ascii="Century Gothic" w:eastAsia="Century Gothic" w:hAnsi="Century Gothic" w:cs="Century Gothic"/>
                      <w:sz w:val="20"/>
                      <w:szCs w:val="20"/>
                    </w:rPr>
                  </w:pPr>
                  <w:r>
                    <w:rPr>
                      <w:rFonts w:ascii="Century Gothic"/>
                      <w:b/>
                      <w:spacing w:val="-1"/>
                      <w:sz w:val="20"/>
                    </w:rPr>
                    <w:t>35</w:t>
                  </w:r>
                  <w:r>
                    <w:rPr>
                      <w:rFonts w:ascii="Century Gothic"/>
                      <w:b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b/>
                      <w:spacing w:val="-1"/>
                      <w:sz w:val="20"/>
                    </w:rPr>
                    <w:t>crore</w:t>
                  </w:r>
                  <w:r>
                    <w:rPr>
                      <w:rFonts w:ascii="Century Gothic"/>
                      <w:b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b/>
                      <w:spacing w:val="-1"/>
                      <w:sz w:val="20"/>
                    </w:rPr>
                    <w:t>(preceding</w:t>
                  </w:r>
                  <w:r>
                    <w:rPr>
                      <w:rFonts w:ascii="Century Gothic"/>
                      <w:b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b/>
                      <w:sz w:val="20"/>
                    </w:rPr>
                    <w:t>financial</w:t>
                  </w:r>
                  <w:r>
                    <w:rPr>
                      <w:rFonts w:ascii="Century Gothic"/>
                      <w:b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b/>
                      <w:spacing w:val="-1"/>
                      <w:sz w:val="20"/>
                    </w:rPr>
                    <w:t>year)</w:t>
                  </w:r>
                </w:p>
              </w:txbxContent>
            </v:textbox>
          </v:shape>
        </w:pict>
      </w:r>
    </w:p>
    <w:p w:rsidR="000462DC" w:rsidRPr="00B066AD" w:rsidRDefault="000462DC">
      <w:pPr>
        <w:rPr>
          <w:rFonts w:eastAsia="Comic Sans MS" w:cs="Comic Sans MS"/>
          <w:sz w:val="20"/>
          <w:szCs w:val="20"/>
        </w:rPr>
      </w:pPr>
    </w:p>
    <w:p w:rsidR="000462DC" w:rsidRPr="00B066AD" w:rsidRDefault="000462DC">
      <w:pPr>
        <w:spacing w:before="7"/>
        <w:rPr>
          <w:rFonts w:eastAsia="Comic Sans MS" w:cs="Comic Sans MS"/>
          <w:sz w:val="12"/>
          <w:szCs w:val="12"/>
        </w:rPr>
      </w:pPr>
    </w:p>
    <w:p w:rsidR="000462DC" w:rsidRPr="00B066AD" w:rsidRDefault="00F6472E">
      <w:pPr>
        <w:spacing w:line="200" w:lineRule="atLeast"/>
        <w:ind w:left="101"/>
        <w:rPr>
          <w:rFonts w:eastAsia="Comic Sans MS" w:cs="Comic Sans MS"/>
          <w:sz w:val="20"/>
          <w:szCs w:val="20"/>
        </w:rPr>
      </w:pPr>
      <w:r>
        <w:rPr>
          <w:rFonts w:eastAsia="Comic Sans MS" w:cs="Comic Sans MS"/>
          <w:sz w:val="20"/>
          <w:szCs w:val="20"/>
        </w:rPr>
      </w:r>
      <w:r>
        <w:rPr>
          <w:rFonts w:eastAsia="Comic Sans MS" w:cs="Comic Sans MS"/>
          <w:sz w:val="20"/>
          <w:szCs w:val="20"/>
        </w:rPr>
        <w:pict>
          <v:group id="_x0000_s1742" style="width:460.15pt;height:185.45pt;mso-position-horizontal-relative:char;mso-position-vertical-relative:line" coordsize="9203,3709">
            <v:group id="_x0000_s1753" style="position:absolute;left:6;top:6;width:9192;height:2" coordorigin="6,6" coordsize="9192,2">
              <v:shape id="_x0000_s1754" style="position:absolute;left:6;top:6;width:9192;height:2" coordorigin="6,6" coordsize="9192,0" path="m6,6r9191,e" filled="f" strokeweight=".58pt">
                <v:path arrowok="t"/>
              </v:shape>
            </v:group>
            <v:group id="_x0000_s1751" style="position:absolute;left:11;top:11;width:2;height:3687" coordorigin="11,11" coordsize="2,3687">
              <v:shape id="_x0000_s1752" style="position:absolute;left:11;top:11;width:2;height:3687" coordorigin="11,11" coordsize="0,3687" path="m11,11r,3687e" filled="f" strokeweight=".58pt">
                <v:path arrowok="t"/>
              </v:shape>
            </v:group>
            <v:group id="_x0000_s1749" style="position:absolute;left:6;top:3702;width:9192;height:2" coordorigin="6,3702" coordsize="9192,2">
              <v:shape id="_x0000_s1750" style="position:absolute;left:6;top:3702;width:9192;height:2" coordorigin="6,3702" coordsize="9192,0" path="m6,3702r9191,e" filled="f" strokeweight=".58pt">
                <v:path arrowok="t"/>
              </v:shape>
            </v:group>
            <v:group id="_x0000_s1747" style="position:absolute;left:3239;top:11;width:2;height:3687" coordorigin="3239,11" coordsize="2,3687">
              <v:shape id="_x0000_s1748" style="position:absolute;left:3239;top:11;width:2;height:3687" coordorigin="3239,11" coordsize="0,3687" path="m3239,11r,3687e" filled="f" strokeweight=".58pt">
                <v:path arrowok="t"/>
              </v:shape>
            </v:group>
            <v:group id="_x0000_s1743" style="position:absolute;left:9192;top:11;width:2;height:3687" coordorigin="9192,11" coordsize="2,3687">
              <v:shape id="_x0000_s1746" style="position:absolute;left:9192;top:11;width:2;height:3687" coordorigin="9192,11" coordsize="0,3687" path="m9192,11r,3687e" filled="f" strokeweight=".58pt">
                <v:path arrowok="t"/>
              </v:shape>
              <v:shape id="_x0000_s1745" type="#_x0000_t202" style="position:absolute;left:11;top:6;width:3229;height:3697" filled="f" stroked="f">
                <v:textbox inset="0,0,0,0">
                  <w:txbxContent>
                    <w:p w:rsidR="003E3080" w:rsidRDefault="003E3080">
                      <w:pPr>
                        <w:spacing w:before="10" w:line="359" w:lineRule="auto"/>
                        <w:ind w:left="108" w:right="113"/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/>
                          <w:b/>
                          <w:sz w:val="20"/>
                        </w:rPr>
                        <w:t>Rule-4:</w:t>
                      </w:r>
                      <w:r>
                        <w:rPr>
                          <w:rFonts w:ascii="Century Gothic"/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Applicability</w:t>
                      </w:r>
                      <w:r>
                        <w:rPr>
                          <w:rFonts w:ascii="Century Gothic"/>
                          <w:sz w:val="20"/>
                        </w:rPr>
                        <w:t xml:space="preserve">  </w:t>
                      </w:r>
                      <w:r>
                        <w:rPr>
                          <w:rFonts w:ascii="Century Gothic"/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for</w:t>
                      </w:r>
                      <w:r>
                        <w:rPr>
                          <w:rFonts w:ascii="Century Gothic"/>
                          <w:sz w:val="20"/>
                        </w:rPr>
                        <w:t xml:space="preserve">  </w:t>
                      </w:r>
                      <w:r>
                        <w:rPr>
                          <w:rFonts w:ascii="Century Gothic"/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Cost</w:t>
                      </w:r>
                      <w:r>
                        <w:rPr>
                          <w:rFonts w:ascii="Century Gothic"/>
                          <w:spacing w:val="25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Audit</w:t>
                      </w:r>
                    </w:p>
                  </w:txbxContent>
                </v:textbox>
              </v:shape>
              <v:shape id="_x0000_s1744" type="#_x0000_t202" style="position:absolute;left:3239;top:6;width:5953;height:3697" filled="f" stroked="f">
                <v:textbox inset="0,0,0,0">
                  <w:txbxContent>
                    <w:p w:rsidR="003E3080" w:rsidRDefault="003E3080">
                      <w:pPr>
                        <w:spacing w:before="130" w:line="480" w:lineRule="auto"/>
                        <w:ind w:left="107" w:right="103"/>
                        <w:jc w:val="both"/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Even</w:t>
                      </w:r>
                      <w:r>
                        <w:rPr>
                          <w:rFonts w:ascii="Century Gothic"/>
                          <w:spacing w:val="41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for</w:t>
                      </w:r>
                      <w:r>
                        <w:rPr>
                          <w:rFonts w:ascii="Century Gothic"/>
                          <w:spacing w:val="43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regulated</w:t>
                      </w:r>
                      <w:r>
                        <w:rPr>
                          <w:rFonts w:ascii="Century Gothic"/>
                          <w:spacing w:val="40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sectors</w:t>
                      </w:r>
                      <w:r>
                        <w:rPr>
                          <w:rFonts w:ascii="Century Gothic"/>
                          <w:spacing w:val="40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like</w:t>
                      </w:r>
                      <w:r>
                        <w:rPr>
                          <w:rFonts w:ascii="Century Gothic"/>
                          <w:spacing w:val="40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Telecommunication,</w:t>
                      </w:r>
                      <w:r>
                        <w:rPr>
                          <w:rFonts w:ascii="Century Gothic"/>
                          <w:spacing w:val="26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Electricity,</w:t>
                      </w:r>
                      <w:r>
                        <w:rPr>
                          <w:rFonts w:ascii="Century Gothic"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Petroleum</w:t>
                      </w:r>
                      <w:r>
                        <w:rPr>
                          <w:rFonts w:ascii="Century Gothic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1"/>
                          <w:sz w:val="20"/>
                        </w:rPr>
                        <w:t>and</w:t>
                      </w:r>
                      <w:r>
                        <w:rPr>
                          <w:rFonts w:ascii="Century Gothic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Gas,</w:t>
                      </w:r>
                      <w:r>
                        <w:rPr>
                          <w:rFonts w:ascii="Century Gothic"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Drugs</w:t>
                      </w:r>
                      <w:r>
                        <w:rPr>
                          <w:rFonts w:ascii="Century Gothic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and</w:t>
                      </w:r>
                      <w:r>
                        <w:rPr>
                          <w:rFonts w:ascii="Century Gothic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Pharma,</w:t>
                      </w:r>
                      <w:r>
                        <w:rPr>
                          <w:rFonts w:ascii="Century Gothic"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Fertilizers</w:t>
                      </w:r>
                      <w:r>
                        <w:rPr>
                          <w:rFonts w:ascii="Century Gothic"/>
                          <w:spacing w:val="44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and</w:t>
                      </w:r>
                      <w:r>
                        <w:rPr>
                          <w:rFonts w:ascii="Century Gothic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Sugar,</w:t>
                      </w:r>
                      <w:r>
                        <w:rPr>
                          <w:rFonts w:ascii="Century Gothic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Cost</w:t>
                      </w:r>
                      <w:r>
                        <w:rPr>
                          <w:rFonts w:ascii="Century Gothic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audit</w:t>
                      </w:r>
                      <w:r>
                        <w:rPr>
                          <w:rFonts w:ascii="Century Gothic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requirement</w:t>
                      </w:r>
                      <w:r>
                        <w:rPr>
                          <w:rFonts w:ascii="Century Gothic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has</w:t>
                      </w:r>
                      <w:r>
                        <w:rPr>
                          <w:rFonts w:ascii="Century Gothic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been</w:t>
                      </w:r>
                      <w:r>
                        <w:rPr>
                          <w:rFonts w:ascii="Century Gothic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made</w:t>
                      </w:r>
                      <w:r>
                        <w:rPr>
                          <w:rFonts w:ascii="Century Gothic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subject</w:t>
                      </w:r>
                      <w:r>
                        <w:rPr>
                          <w:rFonts w:ascii="Century Gothic"/>
                          <w:spacing w:val="51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to</w:t>
                      </w:r>
                      <w:r>
                        <w:rPr>
                          <w:rFonts w:ascii="Century Gothic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a</w:t>
                      </w:r>
                      <w:r>
                        <w:rPr>
                          <w:rFonts w:ascii="Century Gothic"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turnover</w:t>
                      </w:r>
                      <w:r>
                        <w:rPr>
                          <w:rFonts w:ascii="Century Gothic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based</w:t>
                      </w:r>
                      <w:r>
                        <w:rPr>
                          <w:rFonts w:ascii="Century Gothic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threshold</w:t>
                      </w:r>
                      <w:r>
                        <w:rPr>
                          <w:rFonts w:ascii="Century Gothic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of</w:t>
                      </w:r>
                      <w:r>
                        <w:rPr>
                          <w:rFonts w:ascii="Century Gothic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rFonts w:ascii="Georgia"/>
                          <w:sz w:val="20"/>
                        </w:rPr>
                        <w:t>`</w:t>
                      </w:r>
                      <w:r>
                        <w:rPr>
                          <w:rFonts w:ascii="Georgia"/>
                          <w:spacing w:val="16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50</w:t>
                      </w:r>
                      <w:r>
                        <w:rPr>
                          <w:rFonts w:ascii="Century Gothic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crores</w:t>
                      </w:r>
                      <w:r>
                        <w:rPr>
                          <w:rFonts w:ascii="Century Gothic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for</w:t>
                      </w:r>
                      <w:r>
                        <w:rPr>
                          <w:rFonts w:ascii="Century Gothic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all</w:t>
                      </w:r>
                      <w:r>
                        <w:rPr>
                          <w:rFonts w:ascii="Century Gothic"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product</w:t>
                      </w:r>
                      <w:r>
                        <w:rPr>
                          <w:rFonts w:ascii="Century Gothic"/>
                          <w:spacing w:val="37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and</w:t>
                      </w:r>
                      <w:r>
                        <w:rPr>
                          <w:rFonts w:ascii="Century Gothic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services</w:t>
                      </w:r>
                      <w:r>
                        <w:rPr>
                          <w:rFonts w:ascii="Century Gothic"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and</w:t>
                      </w:r>
                      <w:r>
                        <w:rPr>
                          <w:rFonts w:ascii="Century Gothic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rFonts w:ascii="Georgia"/>
                          <w:sz w:val="20"/>
                        </w:rPr>
                        <w:t>`</w:t>
                      </w:r>
                      <w:r>
                        <w:rPr>
                          <w:rFonts w:ascii="Georgia"/>
                          <w:spacing w:val="25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25</w:t>
                      </w:r>
                      <w:r>
                        <w:rPr>
                          <w:rFonts w:ascii="Century Gothic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crores</w:t>
                      </w:r>
                      <w:r>
                        <w:rPr>
                          <w:rFonts w:ascii="Century Gothic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for</w:t>
                      </w:r>
                      <w:r>
                        <w:rPr>
                          <w:rFonts w:ascii="Century Gothic"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individual</w:t>
                      </w:r>
                      <w:r>
                        <w:rPr>
                          <w:rFonts w:ascii="Century Gothic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product</w:t>
                      </w:r>
                      <w:r>
                        <w:rPr>
                          <w:rFonts w:ascii="Century Gothic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or</w:t>
                      </w:r>
                      <w:r>
                        <w:rPr>
                          <w:rFonts w:ascii="Century Gothic"/>
                          <w:spacing w:val="47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services.</w:t>
                      </w:r>
                      <w:r>
                        <w:rPr>
                          <w:rFonts w:ascii="Century Gothic"/>
                          <w:spacing w:val="43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For</w:t>
                      </w:r>
                      <w:r>
                        <w:rPr>
                          <w:rFonts w:ascii="Century Gothic"/>
                          <w:spacing w:val="47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Non-regulated</w:t>
                      </w:r>
                      <w:r>
                        <w:rPr>
                          <w:rFonts w:ascii="Century Gothic"/>
                          <w:spacing w:val="47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sector</w:t>
                      </w:r>
                      <w:r>
                        <w:rPr>
                          <w:rFonts w:ascii="Century Gothic"/>
                          <w:spacing w:val="47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the</w:t>
                      </w:r>
                      <w:r>
                        <w:rPr>
                          <w:rFonts w:ascii="Century Gothic"/>
                          <w:spacing w:val="46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threshold</w:t>
                      </w:r>
                      <w:r>
                        <w:rPr>
                          <w:rFonts w:ascii="Century Gothic"/>
                          <w:spacing w:val="47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is</w:t>
                      </w:r>
                      <w:r>
                        <w:rPr>
                          <w:rFonts w:ascii="Century Gothic"/>
                          <w:spacing w:val="49"/>
                          <w:sz w:val="20"/>
                        </w:rPr>
                        <w:t xml:space="preserve"> </w:t>
                      </w:r>
                      <w:r>
                        <w:rPr>
                          <w:rFonts w:ascii="Georgia"/>
                          <w:sz w:val="20"/>
                        </w:rPr>
                        <w:t>`</w:t>
                      </w:r>
                      <w:r>
                        <w:rPr>
                          <w:rFonts w:ascii="Georgia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100</w:t>
                      </w:r>
                      <w:r>
                        <w:rPr>
                          <w:rFonts w:ascii="Century Gothic"/>
                          <w:spacing w:val="30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crores</w:t>
                      </w:r>
                      <w:r>
                        <w:rPr>
                          <w:rFonts w:ascii="Century Gothic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and</w:t>
                      </w:r>
                      <w:r>
                        <w:rPr>
                          <w:rFonts w:ascii="Century Gothic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Georgia"/>
                          <w:sz w:val="20"/>
                        </w:rPr>
                        <w:t>`</w:t>
                      </w:r>
                      <w:r>
                        <w:rPr>
                          <w:rFonts w:ascii="Georgia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35</w:t>
                      </w:r>
                      <w:r>
                        <w:rPr>
                          <w:rFonts w:ascii="Century Gothic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crores</w:t>
                      </w:r>
                      <w:r>
                        <w:rPr>
                          <w:rFonts w:ascii="Century Gothic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respectively.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0462DC" w:rsidRPr="00B066AD" w:rsidRDefault="000462DC">
      <w:pPr>
        <w:spacing w:line="200" w:lineRule="atLeast"/>
        <w:rPr>
          <w:rFonts w:eastAsia="Comic Sans MS" w:cs="Comic Sans MS"/>
          <w:sz w:val="20"/>
          <w:szCs w:val="20"/>
        </w:rPr>
        <w:sectPr w:rsidR="000462DC" w:rsidRPr="00B066AD">
          <w:pgSz w:w="11910" w:h="16840"/>
          <w:pgMar w:top="1220" w:right="1260" w:bottom="1740" w:left="1220" w:header="778" w:footer="1406" w:gutter="0"/>
          <w:cols w:space="720"/>
        </w:sectPr>
      </w:pPr>
    </w:p>
    <w:p w:rsidR="000462DC" w:rsidRPr="00B066AD" w:rsidRDefault="00F6472E">
      <w:pPr>
        <w:rPr>
          <w:rFonts w:eastAsia="Comic Sans MS" w:cs="Comic Sans MS"/>
          <w:sz w:val="20"/>
          <w:szCs w:val="20"/>
        </w:rPr>
      </w:pPr>
      <w:r>
        <w:lastRenderedPageBreak/>
        <w:pict>
          <v:group id="_x0000_s1695" style="position:absolute;margin-left:26.1pt;margin-top:224.3pt;width:339.8pt;height:446.8pt;z-index:-189976;mso-position-horizontal-relative:page;mso-position-vertical-relative:page" coordorigin="523,4486" coordsize="6796,8936">
            <v:group id="_x0000_s1740" style="position:absolute;left:1199;top:12153;width:2;height:951" coordorigin="1199,12153" coordsize="2,951">
              <v:shape id="_x0000_s1741" style="position:absolute;left:1199;top:12153;width:2;height:951" coordorigin="1199,12153" coordsize="0,951" path="m1199,12153r,951e" filled="f">
                <v:path arrowok="t"/>
              </v:shape>
            </v:group>
            <v:group id="_x0000_s1736" style="position:absolute;left:1189;top:13044;width:3604;height:120" coordorigin="1189,13044" coordsize="3604,120">
              <v:shape id="_x0000_s1739" style="position:absolute;left:1189;top:13044;width:3604;height:120" coordorigin="1189,13044" coordsize="3604,120" path="m4673,13044r,120l4773,13114r-74,l4703,13110r,-12l4699,13094r74,l4673,13044xe" fillcolor="black" stroked="f">
                <v:path arrowok="t"/>
              </v:shape>
              <v:shape id="_x0000_s1738" style="position:absolute;left:1189;top:13044;width:3604;height:120" coordorigin="1189,13044" coordsize="3604,120" path="m4673,13094r-3480,l1189,13098r,12l1193,13114r3480,l4673,13094xe" fillcolor="black" stroked="f">
                <v:path arrowok="t"/>
              </v:shape>
              <v:shape id="_x0000_s1737" style="position:absolute;left:1189;top:13044;width:3604;height:120" coordorigin="1189,13044" coordsize="3604,120" path="m4773,13094r-74,l4703,13098r,12l4699,13114r74,l4793,13104r-20,-10xe" fillcolor="black" stroked="f">
                <v:path arrowok="t"/>
              </v:shape>
            </v:group>
            <v:group id="_x0000_s1734" style="position:absolute;left:530;top:9593;width:1508;height:2560" coordorigin="530,9593" coordsize="1508,2560">
              <v:shape id="_x0000_s1735" style="position:absolute;left:530;top:9593;width:1508;height:2560" coordorigin="530,9593" coordsize="1508,2560" path="m530,12153r1508,l2038,9593r-1508,l530,12153xe" filled="f">
                <v:path arrowok="t"/>
              </v:shape>
            </v:group>
            <v:group id="_x0000_s1732" style="position:absolute;left:966;top:5811;width:4141;height:2" coordorigin="966,5811" coordsize="4141,2">
              <v:shape id="_x0000_s1733" style="position:absolute;left:966;top:5811;width:4141;height:2" coordorigin="966,5811" coordsize="4141,0" path="m966,5811r4141,e" filled="f">
                <v:path arrowok="t"/>
              </v:shape>
            </v:group>
            <v:group id="_x0000_s1727" style="position:absolute;left:911;top:5807;width:120;height:475" coordorigin="911,5807" coordsize="120,475">
              <v:shape id="_x0000_s1731" style="position:absolute;left:911;top:5807;width:120;height:475" coordorigin="911,5807" coordsize="120,475" path="m961,6162r-50,1l973,6282r43,-90l966,6192r-5,-4l961,6162xe" fillcolor="black" stroked="f">
                <v:path arrowok="t"/>
              </v:shape>
              <v:shape id="_x0000_s1730" style="position:absolute;left:911;top:5807;width:120;height:475" coordorigin="911,5807" coordsize="120,475" path="m981,6162r-20,l961,6188r5,4l977,6192r4,-5l981,6162xe" fillcolor="black" stroked="f">
                <v:path arrowok="t"/>
              </v:shape>
              <v:shape id="_x0000_s1729" style="position:absolute;left:911;top:5807;width:120;height:475" coordorigin="911,5807" coordsize="120,475" path="m1031,6161r-50,1l981,6187r-4,5l966,6192r50,l1031,6161xe" fillcolor="black" stroked="f">
                <v:path arrowok="t"/>
              </v:shape>
              <v:shape id="_x0000_s1728" style="position:absolute;left:911;top:5807;width:120;height:475" coordorigin="911,5807" coordsize="120,475" path="m970,5807r-11,l955,5811r,6l961,6162r20,l975,5811r-5,-4xe" fillcolor="black" stroked="f">
                <v:path arrowok="t"/>
              </v:shape>
            </v:group>
            <v:group id="_x0000_s1723" style="position:absolute;left:2986;top:5166;width:120;height:645" coordorigin="2986,5166" coordsize="120,645">
              <v:shape id="_x0000_s1726" style="position:absolute;left:2986;top:5166;width:120;height:645" coordorigin="2986,5166" coordsize="120,645" path="m3036,5691r-50,l3046,5811r45,-90l3040,5721r-4,-4l3036,5691xe" fillcolor="black" stroked="f">
                <v:path arrowok="t"/>
              </v:shape>
              <v:shape id="_x0000_s1725" style="position:absolute;left:2986;top:5166;width:120;height:645" coordorigin="2986,5166" coordsize="120,645" path="m3051,5166r-12,l3035,5170r1,547l3040,5721r11,l3056,5717r-1,-541l3055,5170r-4,-4xe" fillcolor="black" stroked="f">
                <v:path arrowok="t"/>
              </v:shape>
              <v:shape id="_x0000_s1724" style="position:absolute;left:2986;top:5166;width:120;height:645" coordorigin="2986,5166" coordsize="120,645" path="m3106,5691r-50,l3056,5717r-5,4l3091,5721r15,-30xe" fillcolor="black" stroked="f">
                <v:path arrowok="t"/>
              </v:shape>
            </v:group>
            <v:group id="_x0000_s1718" style="position:absolute;left:5055;top:5807;width:120;height:475" coordorigin="5055,5807" coordsize="120,475">
              <v:shape id="_x0000_s1722" style="position:absolute;left:5055;top:5807;width:120;height:475" coordorigin="5055,5807" coordsize="120,475" path="m5105,6162r-50,1l5117,6282r43,-90l5110,6192r-5,-4l5105,6182r,-20xe" fillcolor="black" stroked="f">
                <v:path arrowok="t"/>
              </v:shape>
              <v:shape id="_x0000_s1721" style="position:absolute;left:5055;top:5807;width:120;height:475" coordorigin="5055,5807" coordsize="120,475" path="m5125,6162r-20,l5105,6182r,6l5110,6192r11,l5125,6187r,-5l5125,6162xe" fillcolor="black" stroked="f">
                <v:path arrowok="t"/>
              </v:shape>
              <v:shape id="_x0000_s1720" style="position:absolute;left:5055;top:5807;width:120;height:475" coordorigin="5055,5807" coordsize="120,475" path="m5175,6161r-50,1l5125,6182r,5l5121,6192r-11,l5160,6192r15,-31xe" fillcolor="black" stroked="f">
                <v:path arrowok="t"/>
              </v:shape>
              <v:shape id="_x0000_s1719" style="position:absolute;left:5055;top:5807;width:120;height:475" coordorigin="5055,5807" coordsize="120,475" path="m5114,5807r-11,l5099,5811r,6l5105,6162r20,l5119,5817r,-6l5114,5807xe" fillcolor="black" stroked="f">
                <v:path arrowok="t"/>
              </v:shape>
            </v:group>
            <v:group id="_x0000_s1713" style="position:absolute;left:2999;top:5809;width:120;height:475" coordorigin="2999,5809" coordsize="120,475">
              <v:shape id="_x0000_s1717" style="position:absolute;left:2999;top:5809;width:120;height:475" coordorigin="2999,5809" coordsize="120,475" path="m3049,6164r-50,1l3061,6284r43,-90l3054,6194r-5,-4l3049,6184r,-20xe" fillcolor="black" stroked="f">
                <v:path arrowok="t"/>
              </v:shape>
              <v:shape id="_x0000_s1716" style="position:absolute;left:2999;top:5809;width:120;height:475" coordorigin="2999,5809" coordsize="120,475" path="m3069,6164r-20,l3049,6184r,6l3054,6194r11,l3069,6189r,-5l3069,6164xe" fillcolor="black" stroked="f">
                <v:path arrowok="t"/>
              </v:shape>
              <v:shape id="_x0000_s1715" style="position:absolute;left:2999;top:5809;width:120;height:475" coordorigin="2999,5809" coordsize="120,475" path="m3119,6163r-50,1l3069,6184r,5l3065,6194r-11,l3104,6194r15,-31xe" fillcolor="black" stroked="f">
                <v:path arrowok="t"/>
              </v:shape>
              <v:shape id="_x0000_s1714" style="position:absolute;left:2999;top:5809;width:120;height:475" coordorigin="2999,5809" coordsize="120,475" path="m3058,5809r-11,l3043,5813r,6l3049,6164r20,l3063,5819r,-6l3058,5809xe" fillcolor="black" stroked="f">
                <v:path arrowok="t"/>
              </v:shape>
            </v:group>
            <v:group id="_x0000_s1711" style="position:absolute;left:4168;top:6304;width:1320;height:2455" coordorigin="4168,6304" coordsize="1320,2455">
              <v:shape id="_x0000_s1712" style="position:absolute;left:4168;top:6304;width:1320;height:2455" coordorigin="4168,6304" coordsize="1320,2455" path="m4168,8759r1320,l5488,6304r-1320,l4168,8759xe" filled="f">
                <v:path arrowok="t"/>
              </v:shape>
            </v:group>
            <v:group id="_x0000_s1706" style="position:absolute;left:1137;top:8765;width:120;height:812" coordorigin="1137,8765" coordsize="120,812">
              <v:shape id="_x0000_s1710" style="position:absolute;left:1137;top:8765;width:120;height:812" coordorigin="1137,8765" coordsize="120,812" path="m1187,9457r-50,1l1199,9577r43,-90l1192,9487r-4,-4l1187,9457xe" fillcolor="black" stroked="f">
                <v:path arrowok="t"/>
              </v:shape>
              <v:shape id="_x0000_s1709" style="position:absolute;left:1137;top:8765;width:120;height:812" coordorigin="1137,8765" coordsize="120,812" path="m1207,9457r-20,l1188,9483r4,4l1203,9487r5,-5l1207,9457xe" fillcolor="black" stroked="f">
                <v:path arrowok="t"/>
              </v:shape>
              <v:shape id="_x0000_s1708" style="position:absolute;left:1137;top:8765;width:120;height:812" coordorigin="1137,8765" coordsize="120,812" path="m1257,9456r-50,1l1208,9483r-5,4l1242,9487r15,-31xe" fillcolor="black" stroked="f">
                <v:path arrowok="t"/>
              </v:shape>
              <v:shape id="_x0000_s1707" style="position:absolute;left:1137;top:8765;width:120;height:812" coordorigin="1137,8765" coordsize="120,812" path="m1193,8765r-11,l1178,8769r,6l1187,9457r20,l1198,8769r-5,-4xe" fillcolor="black" stroked="f">
                <v:path arrowok="t"/>
              </v:shape>
            </v:group>
            <v:group id="_x0000_s1696" style="position:absolute;left:4779;top:8753;width:120;height:812" coordorigin="4779,8753" coordsize="120,812">
              <v:shape id="_x0000_s1705" style="position:absolute;left:4779;top:8753;width:120;height:812" coordorigin="4779,8753" coordsize="120,812" path="m4829,9445r-50,1l4841,9565r44,-90l4834,9475r-4,-4l4830,9465r-1,-20xe" fillcolor="black" stroked="f">
                <v:path arrowok="t"/>
              </v:shape>
              <v:shape id="_x0000_s1704" style="position:absolute;left:4779;top:8753;width:120;height:812" coordorigin="4779,8753" coordsize="120,812" path="m4849,9445r-20,l4830,9465r,6l4834,9475r11,l4850,9470r,-5l4849,9445xe" fillcolor="black" stroked="f">
                <v:path arrowok="t"/>
              </v:shape>
              <v:shape id="_x0000_s1703" style="position:absolute;left:4779;top:8753;width:120;height:812" coordorigin="4779,8753" coordsize="120,812" path="m4899,9444r-50,1l4850,9465r,5l4845,9475r40,l4899,9444xe" fillcolor="black" stroked="f">
                <v:path arrowok="t"/>
              </v:shape>
              <v:shape id="_x0000_s1702" style="position:absolute;left:4779;top:8753;width:120;height:812" coordorigin="4779,8753" coordsize="120,812" path="m4835,8753r-11,l4820,8757r,6l4829,9445r20,l4840,8763r,-6l4835,8753xe" fillcolor="black" stroked="f">
                <v:path arrowok="t"/>
              </v:shape>
              <v:shape id="_x0000_s1701" type="#_x0000_t202" style="position:absolute;left:1060;top:4486;width:3991;height:690" filled="f">
                <v:textbox inset="0,0,0,0">
                  <w:txbxContent>
                    <w:p w:rsidR="003E3080" w:rsidRDefault="003E3080">
                      <w:pPr>
                        <w:spacing w:before="77"/>
                        <w:ind w:left="1839" w:right="1088" w:hanging="752"/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/>
                          <w:b/>
                          <w:spacing w:val="-1"/>
                          <w:sz w:val="20"/>
                        </w:rPr>
                        <w:t>Regulatory</w:t>
                      </w:r>
                      <w:r>
                        <w:rPr>
                          <w:rFonts w:ascii="Century Gothic"/>
                          <w:b/>
                          <w:spacing w:val="-18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spacing w:val="-1"/>
                          <w:sz w:val="20"/>
                        </w:rPr>
                        <w:t>Sectors</w:t>
                      </w:r>
                      <w:r>
                        <w:rPr>
                          <w:rFonts w:ascii="Century Gothic"/>
                          <w:b/>
                          <w:spacing w:val="29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spacing w:val="-1"/>
                          <w:sz w:val="20"/>
                        </w:rPr>
                        <w:t>(A)</w:t>
                      </w:r>
                    </w:p>
                  </w:txbxContent>
                </v:textbox>
              </v:shape>
              <v:shape id="_x0000_s1700" type="#_x0000_t202" style="position:absolute;left:530;top:6304;width:1372;height:2455" filled="f">
                <v:textbox inset="0,0,0,0">
                  <w:txbxContent>
                    <w:p w:rsidR="003E3080" w:rsidRDefault="003E3080">
                      <w:pPr>
                        <w:spacing w:before="76"/>
                        <w:ind w:left="2" w:right="34" w:hanging="5"/>
                        <w:jc w:val="center"/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Overall</w:t>
                      </w:r>
                      <w:r>
                        <w:rPr>
                          <w:rFonts w:ascii="Century Gothic"/>
                          <w:spacing w:val="23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annual</w:t>
                      </w:r>
                      <w:r>
                        <w:rPr>
                          <w:rFonts w:ascii="Century Gothic"/>
                          <w:spacing w:val="24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turnover</w:t>
                      </w:r>
                      <w:r>
                        <w:rPr>
                          <w:rFonts w:ascii="Century Gothic"/>
                          <w:spacing w:val="23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during</w:t>
                      </w:r>
                      <w:r>
                        <w:rPr>
                          <w:rFonts w:ascii="Century Gothic"/>
                          <w:spacing w:val="25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immediately</w:t>
                      </w:r>
                      <w:r>
                        <w:rPr>
                          <w:rFonts w:ascii="Century Gothic"/>
                          <w:spacing w:val="22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preceding</w:t>
                      </w:r>
                      <w:r>
                        <w:rPr>
                          <w:rFonts w:ascii="Century Gothic"/>
                          <w:spacing w:val="21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financial</w:t>
                      </w:r>
                      <w:r>
                        <w:rPr>
                          <w:rFonts w:ascii="Century Gothic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year</w:t>
                      </w:r>
                    </w:p>
                    <w:p w:rsidR="003E3080" w:rsidRDefault="003E3080">
                      <w:pPr>
                        <w:spacing w:line="240" w:lineRule="exact"/>
                        <w:ind w:right="143"/>
                        <w:jc w:val="center"/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</w:rPr>
                        <w:t>≥</w:t>
                      </w:r>
                      <w:r>
                        <w:rPr>
                          <w:rFonts w:ascii="Century Gothic" w:eastAsia="Century Gothic" w:hAnsi="Century Gothic" w:cs="Century Gothic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Georgia" w:eastAsia="Georgia" w:hAnsi="Georgia" w:cs="Georgia"/>
                          <w:sz w:val="20"/>
                          <w:szCs w:val="20"/>
                        </w:rPr>
                        <w:t>`</w:t>
                      </w:r>
                      <w:r>
                        <w:rPr>
                          <w:rFonts w:ascii="Georgia" w:eastAsia="Georgia" w:hAnsi="Georgia" w:cs="Georgia"/>
                          <w:spacing w:val="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entury Gothic" w:eastAsia="Century Gothic" w:hAnsi="Century Gothic" w:cs="Century Gothic"/>
                          <w:spacing w:val="-1"/>
                          <w:sz w:val="20"/>
                          <w:szCs w:val="20"/>
                        </w:rPr>
                        <w:t>50</w:t>
                      </w:r>
                      <w:r>
                        <w:rPr>
                          <w:rFonts w:ascii="Century Gothic" w:eastAsia="Century Gothic" w:hAnsi="Century Gothic" w:cs="Century Gothic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entury Gothic" w:eastAsia="Century Gothic" w:hAnsi="Century Gothic" w:cs="Century Gothic"/>
                          <w:spacing w:val="-1"/>
                          <w:sz w:val="20"/>
                          <w:szCs w:val="20"/>
                        </w:rPr>
                        <w:t>crore</w:t>
                      </w:r>
                    </w:p>
                  </w:txbxContent>
                </v:textbox>
              </v:shape>
              <v:shape id="_x0000_s1699" type="#_x0000_t202" style="position:absolute;left:5117;top:10081;width:2106;height:1293" filled="f">
                <v:textbox inset="0,0,0,0">
                  <w:txbxContent>
                    <w:p w:rsidR="003E3080" w:rsidRDefault="003E3080">
                      <w:pPr>
                        <w:spacing w:before="77"/>
                        <w:ind w:left="739" w:right="332" w:hanging="408"/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Rule</w:t>
                      </w:r>
                      <w:r>
                        <w:rPr>
                          <w:rFonts w:ascii="Century Gothic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4</w:t>
                      </w:r>
                      <w:r>
                        <w:rPr>
                          <w:rFonts w:ascii="Century Gothic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shall</w:t>
                      </w:r>
                      <w:r>
                        <w:rPr>
                          <w:rFonts w:ascii="Century Gothic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not</w:t>
                      </w:r>
                      <w:r>
                        <w:rPr>
                          <w:rFonts w:ascii="Century Gothic"/>
                          <w:spacing w:val="27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apply.</w:t>
                      </w:r>
                    </w:p>
                    <w:p w:rsidR="003E3080" w:rsidRDefault="003E3080">
                      <w:pPr>
                        <w:ind w:left="766" w:right="336" w:hanging="432"/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Only</w:t>
                      </w:r>
                      <w:r>
                        <w:rPr>
                          <w:rFonts w:ascii="Century Gothic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Rule</w:t>
                      </w:r>
                      <w:r>
                        <w:rPr>
                          <w:rFonts w:ascii="Century Gothic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3</w:t>
                      </w:r>
                      <w:r>
                        <w:rPr>
                          <w:rFonts w:ascii="Century Gothic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will</w:t>
                      </w:r>
                      <w:r>
                        <w:rPr>
                          <w:rFonts w:ascii="Century Gothic"/>
                          <w:spacing w:val="28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apply</w:t>
                      </w:r>
                    </w:p>
                  </w:txbxContent>
                </v:textbox>
              </v:shape>
              <v:shape id="_x0000_s1698" type="#_x0000_t202" style="position:absolute;left:4793;top:12756;width:2525;height:666" filled="f">
                <v:textbox inset="0,0,0,0">
                  <w:txbxContent>
                    <w:p w:rsidR="003E3080" w:rsidRDefault="003E3080">
                      <w:pPr>
                        <w:spacing w:before="76"/>
                        <w:ind w:left="653" w:right="352" w:hanging="300"/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Require</w:t>
                      </w:r>
                      <w:r>
                        <w:rPr>
                          <w:rFonts w:ascii="Century Gothic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Cost</w:t>
                      </w:r>
                      <w:r>
                        <w:rPr>
                          <w:rFonts w:ascii="Century Gothic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Audit</w:t>
                      </w:r>
                      <w:r>
                        <w:rPr>
                          <w:rFonts w:ascii="Century Gothic"/>
                          <w:spacing w:val="21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under</w:t>
                      </w:r>
                      <w:r>
                        <w:rPr>
                          <w:rFonts w:ascii="Century Gothic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Rule</w:t>
                      </w:r>
                      <w:r>
                        <w:rPr>
                          <w:rFonts w:ascii="Century Gothic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4</w:t>
                      </w:r>
                    </w:p>
                  </w:txbxContent>
                </v:textbox>
              </v:shape>
              <v:shape id="_x0000_s1697" type="#_x0000_t202" style="position:absolute;left:530;top:9593;width:1508;height:2560" filled="f" stroked="f">
                <v:textbox inset="0,0,0,0">
                  <w:txbxContent>
                    <w:p w:rsidR="003E3080" w:rsidRDefault="003E3080">
                      <w:pPr>
                        <w:spacing w:before="83"/>
                        <w:ind w:left="199" w:right="203" w:firstLine="5"/>
                        <w:jc w:val="center"/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/>
                          <w:sz w:val="20"/>
                        </w:rPr>
                        <w:t>Aggregate</w:t>
                      </w:r>
                      <w:r>
                        <w:rPr>
                          <w:rFonts w:ascii="Century Gothic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turnover</w:t>
                      </w:r>
                      <w:r>
                        <w:rPr>
                          <w:rFonts w:ascii="Century Gothic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of</w:t>
                      </w:r>
                      <w:r>
                        <w:rPr>
                          <w:rFonts w:ascii="Century Gothic"/>
                          <w:spacing w:val="25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the</w:t>
                      </w:r>
                      <w:r>
                        <w:rPr>
                          <w:rFonts w:ascii="Century Gothic"/>
                          <w:spacing w:val="21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Individual</w:t>
                      </w:r>
                      <w:r>
                        <w:rPr>
                          <w:rFonts w:ascii="Century Gothic"/>
                          <w:spacing w:val="28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product</w:t>
                      </w:r>
                      <w:r>
                        <w:rPr>
                          <w:rFonts w:ascii="Century Gothic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or</w:t>
                      </w:r>
                      <w:r>
                        <w:rPr>
                          <w:rFonts w:ascii="Century Gothic"/>
                          <w:spacing w:val="26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products</w:t>
                      </w:r>
                      <w:r>
                        <w:rPr>
                          <w:rFonts w:ascii="Century Gothic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or</w:t>
                      </w:r>
                      <w:r>
                        <w:rPr>
                          <w:rFonts w:ascii="Century Gothic"/>
                          <w:spacing w:val="27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service</w:t>
                      </w:r>
                      <w:r>
                        <w:rPr>
                          <w:rFonts w:ascii="Century Gothic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or</w:t>
                      </w:r>
                      <w:r>
                        <w:rPr>
                          <w:rFonts w:ascii="Century Gothic"/>
                          <w:spacing w:val="24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services</w:t>
                      </w:r>
                    </w:p>
                    <w:p w:rsidR="003E3080" w:rsidRDefault="003E3080">
                      <w:pPr>
                        <w:spacing w:line="240" w:lineRule="exact"/>
                        <w:jc w:val="center"/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</w:rPr>
                        <w:t>≥</w:t>
                      </w:r>
                      <w:r>
                        <w:rPr>
                          <w:rFonts w:ascii="Century Gothic" w:eastAsia="Century Gothic" w:hAnsi="Century Gothic" w:cs="Century Gothic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Georgia" w:eastAsia="Georgia" w:hAnsi="Georgia" w:cs="Georgia"/>
                          <w:sz w:val="20"/>
                          <w:szCs w:val="20"/>
                        </w:rPr>
                        <w:t>`</w:t>
                      </w:r>
                      <w:r>
                        <w:rPr>
                          <w:rFonts w:ascii="Georgia" w:eastAsia="Georgia" w:hAnsi="Georgia" w:cs="Georgia"/>
                          <w:spacing w:val="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</w:rPr>
                        <w:t>25</w:t>
                      </w:r>
                      <w:r>
                        <w:rPr>
                          <w:rFonts w:ascii="Century Gothic" w:eastAsia="Century Gothic" w:hAnsi="Century Gothic" w:cs="Century Gothic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entury Gothic" w:eastAsia="Century Gothic" w:hAnsi="Century Gothic" w:cs="Century Gothic"/>
                          <w:spacing w:val="-1"/>
                          <w:sz w:val="20"/>
                          <w:szCs w:val="20"/>
                        </w:rPr>
                        <w:t>crore</w:t>
                      </w:r>
                    </w:p>
                  </w:txbxContent>
                </v:textbox>
              </v:shape>
            </v:group>
            <w10:wrap anchorx="page" anchory="page"/>
          </v:group>
        </w:pict>
      </w:r>
      <w:r>
        <w:pict>
          <v:group id="_x0000_s1649" style="position:absolute;margin-left:315.9pt;margin-top:224.2pt;width:241pt;height:434pt;z-index:-189880;mso-position-horizontal-relative:page;mso-position-vertical-relative:page" coordorigin="6318,4484" coordsize="4820,8680">
            <v:group id="_x0000_s1693" style="position:absolute;left:10691;top:12153;width:2;height:951" coordorigin="10691,12153" coordsize="2,951">
              <v:shape id="_x0000_s1694" style="position:absolute;left:10691;top:12153;width:2;height:951" coordorigin="10691,12153" coordsize="0,951" path="m10691,12153r,951e" filled="f">
                <v:path arrowok="t"/>
              </v:shape>
            </v:group>
            <v:group id="_x0000_s1689" style="position:absolute;left:7318;top:13044;width:3383;height:120" coordorigin="7318,13044" coordsize="3383,120">
              <v:shape id="_x0000_s1692" style="position:absolute;left:7318;top:13044;width:3383;height:120" coordorigin="7318,13044" coordsize="3383,120" path="m7438,13044r-120,60l7438,13164r,-50l7412,13114r-4,-4l7408,13098r4,-4l7438,13094r,-50xe" fillcolor="black" stroked="f">
                <v:path arrowok="t"/>
              </v:shape>
              <v:shape id="_x0000_s1691" style="position:absolute;left:7318;top:13044;width:3383;height:120" coordorigin="7318,13044" coordsize="3383,120" path="m7438,13094r-26,l7408,13098r,12l7412,13114r26,l7438,13094xe" fillcolor="black" stroked="f">
                <v:path arrowok="t"/>
              </v:shape>
              <v:shape id="_x0000_s1690" style="position:absolute;left:7318;top:13044;width:3383;height:120" coordorigin="7318,13044" coordsize="3383,120" path="m10697,13094r-3259,l7438,13114r3259,l10701,13110r,-12l10697,13094xe" fillcolor="black" stroked="f">
                <v:path arrowok="t"/>
              </v:shape>
            </v:group>
            <v:group id="_x0000_s1687" style="position:absolute;left:9661;top:9577;width:1469;height:2576" coordorigin="9661,9577" coordsize="1469,2576">
              <v:shape id="_x0000_s1688" style="position:absolute;left:9661;top:9577;width:1469;height:2576" coordorigin="9661,9577" coordsize="1469,2576" path="m9661,12153r1469,l11130,9577r-1469,l9661,12153xe" filled="f">
                <v:path arrowok="t"/>
              </v:shape>
            </v:group>
            <v:group id="_x0000_s1685" style="position:absolute;left:6690;top:5837;width:4097;height:2" coordorigin="6690,5837" coordsize="4097,2">
              <v:shape id="_x0000_s1686" style="position:absolute;left:6690;top:5837;width:4097;height:2" coordorigin="6690,5837" coordsize="4097,0" path="m6690,5837r4097,e" filled="f">
                <v:path arrowok="t"/>
              </v:shape>
            </v:group>
            <v:group id="_x0000_s1680" style="position:absolute;left:6635;top:5833;width:120;height:475" coordorigin="6635,5833" coordsize="120,475">
              <v:shape id="_x0000_s1684" style="position:absolute;left:6635;top:5833;width:120;height:475" coordorigin="6635,5833" coordsize="120,475" path="m6685,6188r-50,1l6697,6308r43,-90l6690,6218r-5,-4l6685,6208r,-20xe" fillcolor="black" stroked="f">
                <v:path arrowok="t"/>
              </v:shape>
              <v:shape id="_x0000_s1683" style="position:absolute;left:6635;top:5833;width:120;height:475" coordorigin="6635,5833" coordsize="120,475" path="m6705,6188r-20,l6685,6208r,6l6690,6218r11,l6705,6213r,-5l6705,6188xe" fillcolor="black" stroked="f">
                <v:path arrowok="t"/>
              </v:shape>
              <v:shape id="_x0000_s1682" style="position:absolute;left:6635;top:5833;width:120;height:475" coordorigin="6635,5833" coordsize="120,475" path="m6755,6187r-50,1l6705,6208r,5l6701,6218r-11,l6740,6218r15,-31xe" fillcolor="black" stroked="f">
                <v:path arrowok="t"/>
              </v:shape>
              <v:shape id="_x0000_s1681" style="position:absolute;left:6635;top:5833;width:120;height:475" coordorigin="6635,5833" coordsize="120,475" path="m6694,5833r-11,l6679,5837r,6l6685,6188r20,l6699,5843r,-6l6694,5833xe" fillcolor="black" stroked="f">
                <v:path arrowok="t"/>
              </v:shape>
            </v:group>
            <v:group id="_x0000_s1675" style="position:absolute;left:8699;top:5166;width:120;height:671" coordorigin="8699,5166" coordsize="120,671">
              <v:shape id="_x0000_s1679" style="position:absolute;left:8699;top:5166;width:120;height:671" coordorigin="8699,5166" coordsize="120,671" path="m8749,5717r-50,1l8760,5837r44,-90l8753,5747r-4,-4l8749,5737r,-20xe" fillcolor="black" stroked="f">
                <v:path arrowok="t"/>
              </v:shape>
              <v:shape id="_x0000_s1678" style="position:absolute;left:8699;top:5166;width:120;height:671" coordorigin="8699,5166" coordsize="120,671" path="m8769,5717r-20,l8749,5737r,6l8753,5747r11,l8769,5743r,-6l8769,5717xe" fillcolor="black" stroked="f">
                <v:path arrowok="t"/>
              </v:shape>
              <v:shape id="_x0000_s1677" style="position:absolute;left:8699;top:5166;width:120;height:671" coordorigin="8699,5166" coordsize="120,671" path="m8819,5716r-50,1l8769,5743r-5,4l8804,5747r15,-31xe" fillcolor="black" stroked="f">
                <v:path arrowok="t"/>
              </v:shape>
              <v:shape id="_x0000_s1676" style="position:absolute;left:8699;top:5166;width:120;height:671" coordorigin="8699,5166" coordsize="120,671" path="m8757,5166r-11,l8742,5170r,6l8749,5717r20,l8762,5176r,-6l8757,5166xe" fillcolor="black" stroked="f">
                <v:path arrowok="t"/>
              </v:shape>
            </v:group>
            <v:group id="_x0000_s1670" style="position:absolute;left:10735;top:5833;width:120;height:475" coordorigin="10735,5833" coordsize="120,475">
              <v:shape id="_x0000_s1674" style="position:absolute;left:10735;top:5833;width:120;height:475" coordorigin="10735,5833" coordsize="120,475" path="m10785,6188r-50,1l10797,6308r43,-90l10790,6218r-5,-4l10785,6208r,-20xe" fillcolor="black" stroked="f">
                <v:path arrowok="t"/>
              </v:shape>
              <v:shape id="_x0000_s1673" style="position:absolute;left:10735;top:5833;width:120;height:475" coordorigin="10735,5833" coordsize="120,475" path="m10805,6188r-20,l10785,6208r,6l10790,6218r11,l10805,6213r,-5l10805,6188xe" fillcolor="black" stroked="f">
                <v:path arrowok="t"/>
              </v:shape>
              <v:shape id="_x0000_s1672" style="position:absolute;left:10735;top:5833;width:120;height:475" coordorigin="10735,5833" coordsize="120,475" path="m10855,6187r-50,1l10805,6208r,5l10801,6218r-11,l10840,6218r15,-31xe" fillcolor="black" stroked="f">
                <v:path arrowok="t"/>
              </v:shape>
              <v:shape id="_x0000_s1671" style="position:absolute;left:10735;top:5833;width:120;height:475" coordorigin="10735,5833" coordsize="120,475" path="m10794,5833r-11,l10779,5837r,6l10785,6188r20,l10799,5843r,-6l10794,5833xe" fillcolor="black" stroked="f">
                <v:path arrowok="t"/>
              </v:shape>
            </v:group>
            <v:group id="_x0000_s1665" style="position:absolute;left:8695;top:5835;width:120;height:475" coordorigin="8695,5835" coordsize="120,475">
              <v:shape id="_x0000_s1669" style="position:absolute;left:8695;top:5835;width:120;height:475" coordorigin="8695,5835" coordsize="120,475" path="m8745,6190r-50,1l8757,6310r43,-90l8750,6220r-5,-4l8745,6210r,-20xe" fillcolor="black" stroked="f">
                <v:path arrowok="t"/>
              </v:shape>
              <v:shape id="_x0000_s1668" style="position:absolute;left:8695;top:5835;width:120;height:475" coordorigin="8695,5835" coordsize="120,475" path="m8765,6190r-20,l8745,6210r,6l8750,6220r11,l8765,6215r,-5l8765,6190xe" fillcolor="black" stroked="f">
                <v:path arrowok="t"/>
              </v:shape>
              <v:shape id="_x0000_s1667" style="position:absolute;left:8695;top:5835;width:120;height:475" coordorigin="8695,5835" coordsize="120,475" path="m8815,6189r-50,1l8765,6210r,5l8761,6220r-11,l8800,6220r15,-31xe" fillcolor="black" stroked="f">
                <v:path arrowok="t"/>
              </v:shape>
              <v:shape id="_x0000_s1666" style="position:absolute;left:8695;top:5835;width:120;height:475" coordorigin="8695,5835" coordsize="120,475" path="m8754,5835r-11,l8739,5839r,6l8745,6190r20,l8759,5845r,-6l8754,5835xe" fillcolor="black" stroked="f">
                <v:path arrowok="t"/>
              </v:shape>
            </v:group>
            <v:group id="_x0000_s1663" style="position:absolute;left:6325;top:6347;width:1320;height:2412" coordorigin="6325,6347" coordsize="1320,2412">
              <v:shape id="_x0000_s1664" style="position:absolute;left:6325;top:6347;width:1320;height:2412" coordorigin="6325,6347" coordsize="1320,2412" path="m6325,8759r1320,l7645,6347r-1320,l6325,8759xe" filled="f">
                <v:path arrowok="t"/>
              </v:shape>
            </v:group>
            <v:group id="_x0000_s1658" style="position:absolute;left:10450;top:8777;width:120;height:812" coordorigin="10450,8777" coordsize="120,812">
              <v:shape id="_x0000_s1662" style="position:absolute;left:10450;top:8777;width:120;height:812" coordorigin="10450,8777" coordsize="120,812" path="m10500,9469r-50,1l10512,9589r44,-90l10505,9499r-4,-4l10501,9489r-1,-20xe" fillcolor="black" stroked="f">
                <v:path arrowok="t"/>
              </v:shape>
              <v:shape id="_x0000_s1661" style="position:absolute;left:10450;top:8777;width:120;height:812" coordorigin="10450,8777" coordsize="120,812" path="m10520,9469r-20,l10501,9489r,6l10505,9499r11,l10521,9495r,-6l10520,9469xe" fillcolor="black" stroked="f">
                <v:path arrowok="t"/>
              </v:shape>
              <v:shape id="_x0000_s1660" style="position:absolute;left:10450;top:8777;width:120;height:812" coordorigin="10450,8777" coordsize="120,812" path="m10570,9468r-50,1l10521,9489r,6l10516,9499r40,l10570,9468xe" fillcolor="black" stroked="f">
                <v:path arrowok="t"/>
              </v:shape>
              <v:shape id="_x0000_s1659" style="position:absolute;left:10450;top:8777;width:120;height:812" coordorigin="10450,8777" coordsize="120,812" path="m10506,8777r-11,l10491,8781r,6l10500,9469r20,l10511,8787r,-6l10506,8777xe" fillcolor="black" stroked="f">
                <v:path arrowok="t"/>
              </v:shape>
            </v:group>
            <v:group id="_x0000_s1650" style="position:absolute;left:6895;top:8755;width:120;height:812" coordorigin="6895,8755" coordsize="120,812">
              <v:shape id="_x0000_s1657" style="position:absolute;left:6895;top:8755;width:120;height:812" coordorigin="6895,8755" coordsize="120,812" path="m6945,9447r-50,1l6957,9567r44,-90l6950,9477r-4,-4l6946,9467r-1,-20xe" fillcolor="black" stroked="f">
                <v:path arrowok="t"/>
              </v:shape>
              <v:shape id="_x0000_s1656" style="position:absolute;left:6895;top:8755;width:120;height:812" coordorigin="6895,8755" coordsize="120,812" path="m6965,9447r-20,l6946,9467r,6l6950,9477r11,l6966,9473r,-6l6965,9447xe" fillcolor="black" stroked="f">
                <v:path arrowok="t"/>
              </v:shape>
              <v:shape id="_x0000_s1655" style="position:absolute;left:6895;top:8755;width:120;height:812" coordorigin="6895,8755" coordsize="120,812" path="m7015,9446r-50,1l6966,9467r,6l6961,9477r40,l7015,9446xe" fillcolor="black" stroked="f">
                <v:path arrowok="t"/>
              </v:shape>
              <v:shape id="_x0000_s1654" style="position:absolute;left:6895;top:8755;width:120;height:812" coordorigin="6895,8755" coordsize="120,812" path="m6951,8755r-11,l6936,8759r,6l6945,9447r20,l6956,8765r,-6l6951,8755xe" fillcolor="black" stroked="f">
                <v:path arrowok="t"/>
              </v:shape>
              <v:shape id="_x0000_s1653" type="#_x0000_t202" style="position:absolute;left:6641;top:4484;width:4200;height:692" filled="f">
                <v:textbox inset="0,0,0,0">
                  <w:txbxContent>
                    <w:p w:rsidR="003E3080" w:rsidRDefault="003E3080">
                      <w:pPr>
                        <w:spacing w:before="76"/>
                        <w:ind w:left="1959" w:right="951" w:hanging="1008"/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/>
                          <w:b/>
                          <w:spacing w:val="-1"/>
                          <w:sz w:val="20"/>
                        </w:rPr>
                        <w:t>Non-</w:t>
                      </w:r>
                      <w:r>
                        <w:rPr>
                          <w:rFonts w:ascii="Century Gothic"/>
                          <w:b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sz w:val="20"/>
                        </w:rPr>
                        <w:t>regulatory</w:t>
                      </w:r>
                      <w:r>
                        <w:rPr>
                          <w:rFonts w:ascii="Century Gothic"/>
                          <w:b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spacing w:val="-1"/>
                          <w:sz w:val="20"/>
                        </w:rPr>
                        <w:t>Sectors</w:t>
                      </w:r>
                      <w:r>
                        <w:rPr>
                          <w:rFonts w:ascii="Century Gothic"/>
                          <w:b/>
                          <w:spacing w:val="26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sz w:val="20"/>
                        </w:rPr>
                        <w:t>(B)</w:t>
                      </w:r>
                    </w:p>
                  </w:txbxContent>
                </v:textbox>
              </v:shape>
              <v:shape id="_x0000_s1652" type="#_x0000_t202" style="position:absolute;left:9795;top:6331;width:1326;height:2428" filled="f">
                <v:textbox inset="0,0,0,0">
                  <w:txbxContent>
                    <w:p w:rsidR="003E3080" w:rsidRDefault="003E3080">
                      <w:pPr>
                        <w:spacing w:before="75"/>
                        <w:ind w:left="41" w:right="62" w:hanging="2"/>
                        <w:jc w:val="center"/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Overall</w:t>
                      </w:r>
                      <w:r>
                        <w:rPr>
                          <w:rFonts w:ascii="Century Gothic"/>
                          <w:spacing w:val="23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annual</w:t>
                      </w:r>
                      <w:r>
                        <w:rPr>
                          <w:rFonts w:ascii="Century Gothic"/>
                          <w:spacing w:val="24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turnover</w:t>
                      </w:r>
                      <w:r>
                        <w:rPr>
                          <w:rFonts w:ascii="Century Gothic"/>
                          <w:spacing w:val="23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during</w:t>
                      </w:r>
                      <w:r>
                        <w:rPr>
                          <w:rFonts w:ascii="Century Gothic"/>
                          <w:spacing w:val="25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w w:val="95"/>
                          <w:sz w:val="20"/>
                        </w:rPr>
                        <w:t>immediately</w:t>
                      </w:r>
                      <w:r>
                        <w:rPr>
                          <w:rFonts w:ascii="Century Gothic"/>
                          <w:spacing w:val="22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preceding</w:t>
                      </w:r>
                      <w:r>
                        <w:rPr>
                          <w:rFonts w:ascii="Century Gothic"/>
                          <w:spacing w:val="21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financial</w:t>
                      </w:r>
                      <w:r>
                        <w:rPr>
                          <w:rFonts w:ascii="Century Gothic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year</w:t>
                      </w:r>
                    </w:p>
                    <w:p w:rsidR="003E3080" w:rsidRDefault="003E3080">
                      <w:pPr>
                        <w:spacing w:line="242" w:lineRule="exact"/>
                        <w:ind w:right="23"/>
                        <w:jc w:val="center"/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</w:rPr>
                        <w:t>≥</w:t>
                      </w:r>
                      <w:r>
                        <w:rPr>
                          <w:rFonts w:ascii="Century Gothic" w:eastAsia="Century Gothic" w:hAnsi="Century Gothic" w:cs="Century Gothic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Georgia" w:eastAsia="Georgia" w:hAnsi="Georgia" w:cs="Georgia"/>
                          <w:sz w:val="20"/>
                          <w:szCs w:val="20"/>
                        </w:rPr>
                        <w:t>`</w:t>
                      </w:r>
                      <w:r>
                        <w:rPr>
                          <w:rFonts w:ascii="Georgia" w:eastAsia="Georgia" w:hAnsi="Georgia" w:cs="Georgia"/>
                          <w:spacing w:val="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</w:rPr>
                        <w:t>100</w:t>
                      </w:r>
                      <w:r>
                        <w:rPr>
                          <w:rFonts w:ascii="Century Gothic" w:eastAsia="Century Gothic" w:hAnsi="Century Gothic" w:cs="Century Gothic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entury Gothic" w:eastAsia="Century Gothic" w:hAnsi="Century Gothic" w:cs="Century Gothic"/>
                          <w:spacing w:val="-1"/>
                          <w:sz w:val="20"/>
                          <w:szCs w:val="20"/>
                        </w:rPr>
                        <w:t>crore</w:t>
                      </w:r>
                    </w:p>
                  </w:txbxContent>
                </v:textbox>
              </v:shape>
              <v:shape id="_x0000_s1651" type="#_x0000_t202" style="position:absolute;left:9661;top:9577;width:1469;height:2576" filled="f" stroked="f">
                <v:textbox inset="0,0,0,0">
                  <w:txbxContent>
                    <w:p w:rsidR="003E3080" w:rsidRDefault="003E3080">
                      <w:pPr>
                        <w:spacing w:before="85"/>
                        <w:ind w:left="183" w:right="180" w:firstLine="4"/>
                        <w:jc w:val="center"/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Aggregate</w:t>
                      </w:r>
                      <w:r>
                        <w:rPr>
                          <w:rFonts w:ascii="Century Gothic"/>
                          <w:spacing w:val="28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turnover</w:t>
                      </w:r>
                      <w:r>
                        <w:rPr>
                          <w:rFonts w:ascii="Century Gothic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of</w:t>
                      </w:r>
                      <w:r>
                        <w:rPr>
                          <w:rFonts w:ascii="Century Gothic"/>
                          <w:spacing w:val="25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the</w:t>
                      </w:r>
                      <w:r>
                        <w:rPr>
                          <w:rFonts w:ascii="Century Gothic"/>
                          <w:spacing w:val="21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Individual</w:t>
                      </w:r>
                      <w:r>
                        <w:rPr>
                          <w:rFonts w:ascii="Century Gothic"/>
                          <w:spacing w:val="28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product</w:t>
                      </w:r>
                      <w:r>
                        <w:rPr>
                          <w:rFonts w:ascii="Century Gothic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or</w:t>
                      </w:r>
                      <w:r>
                        <w:rPr>
                          <w:rFonts w:ascii="Century Gothic"/>
                          <w:spacing w:val="26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products</w:t>
                      </w:r>
                      <w:r>
                        <w:rPr>
                          <w:rFonts w:ascii="Century Gothic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or</w:t>
                      </w:r>
                      <w:r>
                        <w:rPr>
                          <w:rFonts w:ascii="Century Gothic"/>
                          <w:spacing w:val="27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service</w:t>
                      </w:r>
                      <w:r>
                        <w:rPr>
                          <w:rFonts w:ascii="Century Gothic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or</w:t>
                      </w:r>
                      <w:r>
                        <w:rPr>
                          <w:rFonts w:ascii="Century Gothic"/>
                          <w:spacing w:val="24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services</w:t>
                      </w:r>
                    </w:p>
                    <w:p w:rsidR="003E3080" w:rsidRDefault="003E3080">
                      <w:pPr>
                        <w:spacing w:line="240" w:lineRule="exact"/>
                        <w:ind w:left="3"/>
                        <w:jc w:val="center"/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</w:rPr>
                        <w:t>≥</w:t>
                      </w:r>
                      <w:r>
                        <w:rPr>
                          <w:rFonts w:ascii="Century Gothic" w:eastAsia="Century Gothic" w:hAnsi="Century Gothic" w:cs="Century Gothic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Georgia" w:eastAsia="Georgia" w:hAnsi="Georgia" w:cs="Georgia"/>
                          <w:sz w:val="20"/>
                          <w:szCs w:val="20"/>
                        </w:rPr>
                        <w:t>`</w:t>
                      </w:r>
                      <w:r>
                        <w:rPr>
                          <w:rFonts w:ascii="Georgia" w:eastAsia="Georgia" w:hAnsi="Georgia" w:cs="Georgia"/>
                          <w:spacing w:val="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entury Gothic" w:eastAsia="Century Gothic" w:hAnsi="Century Gothic" w:cs="Century Gothic"/>
                          <w:spacing w:val="-1"/>
                          <w:sz w:val="20"/>
                          <w:szCs w:val="20"/>
                        </w:rPr>
                        <w:t>35</w:t>
                      </w:r>
                      <w:r>
                        <w:rPr>
                          <w:rFonts w:ascii="Century Gothic" w:eastAsia="Century Gothic" w:hAnsi="Century Gothic" w:cs="Century Gothic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entury Gothic" w:eastAsia="Century Gothic" w:hAnsi="Century Gothic" w:cs="Century Gothic"/>
                          <w:spacing w:val="-1"/>
                          <w:sz w:val="20"/>
                          <w:szCs w:val="20"/>
                        </w:rPr>
                        <w:t>crore</w:t>
                      </w:r>
                    </w:p>
                  </w:txbxContent>
                </v:textbox>
              </v:shape>
            </v:group>
            <w10:wrap anchorx="page" anchory="page"/>
          </v:group>
        </w:pict>
      </w:r>
      <w:r>
        <w:pict>
          <v:group id="_x0000_s1644" style="position:absolute;margin-left:306.05pt;margin-top:479.15pt;width:6pt;height:24.75pt;z-index:-189856;mso-position-horizontal-relative:page;mso-position-vertical-relative:page" coordorigin="6121,9583" coordsize="120,495">
            <v:shape id="_x0000_s1648" style="position:absolute;left:6121;top:9583;width:120;height:495" coordorigin="6121,9583" coordsize="120,495" path="m6171,9958r-50,1l6183,10078r43,-90l6176,9988r-5,-4l6171,9978r,-20xe" fillcolor="black" stroked="f">
              <v:path arrowok="t"/>
            </v:shape>
            <v:shape id="_x0000_s1647" style="position:absolute;left:6121;top:9583;width:120;height:495" coordorigin="6121,9583" coordsize="120,495" path="m6191,9958r-20,l6171,9978r,6l6176,9988r11,l6191,9984r,-6l6191,9958xe" fillcolor="black" stroked="f">
              <v:path arrowok="t"/>
            </v:shape>
            <v:shape id="_x0000_s1646" style="position:absolute;left:6121;top:9583;width:120;height:495" coordorigin="6121,9583" coordsize="120,495" path="m6241,9957r-50,1l6191,9984r-4,4l6226,9988r15,-31xe" fillcolor="black" stroked="f">
              <v:path arrowok="t"/>
            </v:shape>
            <v:shape id="_x0000_s1645" style="position:absolute;left:6121;top:9583;width:120;height:495" coordorigin="6121,9583" coordsize="120,495" path="m6180,9583r-11,l6165,9587r,6l6171,9958r20,l6185,9593r,-6l6180,9583xe" fillcolor="black" stroked="f">
              <v:path arrowok="t"/>
            </v:shape>
            <w10:wrap anchorx="page" anchory="page"/>
          </v:group>
        </w:pict>
      </w:r>
    </w:p>
    <w:p w:rsidR="000462DC" w:rsidRPr="00B066AD" w:rsidRDefault="000462DC">
      <w:pPr>
        <w:rPr>
          <w:rFonts w:eastAsia="Comic Sans MS" w:cs="Comic Sans MS"/>
          <w:sz w:val="20"/>
          <w:szCs w:val="20"/>
        </w:rPr>
      </w:pPr>
    </w:p>
    <w:p w:rsidR="000462DC" w:rsidRPr="00B066AD" w:rsidRDefault="000462DC">
      <w:pPr>
        <w:spacing w:before="9"/>
        <w:rPr>
          <w:rFonts w:eastAsia="Comic Sans MS" w:cs="Comic Sans MS"/>
          <w:sz w:val="24"/>
          <w:szCs w:val="24"/>
        </w:rPr>
      </w:pPr>
    </w:p>
    <w:p w:rsidR="000462DC" w:rsidRPr="00B066AD" w:rsidRDefault="006B5B9F">
      <w:pPr>
        <w:pStyle w:val="BodyText"/>
        <w:spacing w:before="37"/>
        <w:ind w:left="1020" w:firstLine="0"/>
        <w:rPr>
          <w:rFonts w:asciiTheme="minorHAnsi" w:eastAsia="Comic Sans MS" w:hAnsiTheme="minorHAnsi" w:cs="Comic Sans MS"/>
        </w:rPr>
      </w:pPr>
      <w:r w:rsidRPr="00B066AD">
        <w:rPr>
          <w:rFonts w:asciiTheme="minorHAnsi" w:hAnsiTheme="minorHAnsi"/>
          <w:spacing w:val="-1"/>
          <w:u w:val="single" w:color="000000"/>
        </w:rPr>
        <w:t>Rule</w:t>
      </w:r>
      <w:r w:rsidRPr="00B066AD">
        <w:rPr>
          <w:rFonts w:asciiTheme="minorHAnsi" w:hAnsiTheme="minorHAnsi"/>
          <w:spacing w:val="-14"/>
          <w:u w:val="single" w:color="000000"/>
        </w:rPr>
        <w:t xml:space="preserve"> </w:t>
      </w:r>
      <w:r w:rsidRPr="00B066AD">
        <w:rPr>
          <w:rFonts w:asciiTheme="minorHAnsi" w:hAnsiTheme="minorHAnsi"/>
          <w:u w:val="single" w:color="000000"/>
        </w:rPr>
        <w:t>4:</w:t>
      </w:r>
      <w:r w:rsidRPr="00B066AD">
        <w:rPr>
          <w:rFonts w:asciiTheme="minorHAnsi" w:hAnsiTheme="minorHAnsi"/>
          <w:spacing w:val="-11"/>
          <w:u w:val="single" w:color="000000"/>
        </w:rPr>
        <w:t xml:space="preserve"> </w:t>
      </w:r>
      <w:r w:rsidRPr="00B066AD">
        <w:rPr>
          <w:rFonts w:asciiTheme="minorHAnsi" w:hAnsiTheme="minorHAnsi"/>
          <w:spacing w:val="-1"/>
          <w:u w:val="single" w:color="000000"/>
        </w:rPr>
        <w:t>Diagrammatic</w:t>
      </w:r>
      <w:r w:rsidRPr="00B066AD">
        <w:rPr>
          <w:rFonts w:asciiTheme="minorHAnsi" w:hAnsiTheme="minorHAnsi"/>
          <w:spacing w:val="-12"/>
          <w:u w:val="single" w:color="000000"/>
        </w:rPr>
        <w:t xml:space="preserve"> </w:t>
      </w:r>
      <w:r w:rsidRPr="00B066AD">
        <w:rPr>
          <w:rFonts w:asciiTheme="minorHAnsi" w:hAnsiTheme="minorHAnsi"/>
          <w:spacing w:val="-1"/>
          <w:u w:val="single" w:color="000000"/>
        </w:rPr>
        <w:t>Representation</w:t>
      </w:r>
    </w:p>
    <w:p w:rsidR="000462DC" w:rsidRPr="00B066AD" w:rsidRDefault="000462DC">
      <w:pPr>
        <w:rPr>
          <w:rFonts w:eastAsia="Comic Sans MS" w:cs="Comic Sans MS"/>
          <w:sz w:val="20"/>
          <w:szCs w:val="20"/>
        </w:rPr>
      </w:pPr>
    </w:p>
    <w:p w:rsidR="000462DC" w:rsidRPr="00B066AD" w:rsidRDefault="000462DC">
      <w:pPr>
        <w:spacing w:before="10"/>
        <w:rPr>
          <w:rFonts w:eastAsia="Comic Sans MS" w:cs="Comic Sans MS"/>
          <w:sz w:val="16"/>
          <w:szCs w:val="16"/>
        </w:rPr>
      </w:pPr>
    </w:p>
    <w:p w:rsidR="000462DC" w:rsidRPr="00B066AD" w:rsidRDefault="00F6472E">
      <w:pPr>
        <w:spacing w:line="200" w:lineRule="atLeast"/>
        <w:ind w:left="2533"/>
        <w:rPr>
          <w:rFonts w:eastAsia="Comic Sans MS" w:cs="Comic Sans MS"/>
          <w:sz w:val="20"/>
          <w:szCs w:val="20"/>
        </w:rPr>
      </w:pPr>
      <w:r>
        <w:rPr>
          <w:rFonts w:eastAsia="Comic Sans MS" w:cs="Comic Sans MS"/>
          <w:sz w:val="20"/>
          <w:szCs w:val="20"/>
        </w:rPr>
      </w:r>
      <w:r>
        <w:rPr>
          <w:rFonts w:eastAsia="Comic Sans MS" w:cs="Comic Sans MS"/>
          <w:sz w:val="20"/>
          <w:szCs w:val="20"/>
        </w:rPr>
        <w:pict>
          <v:group id="_x0000_s1625" style="width:292.8pt;height:75.7pt;mso-position-horizontal-relative:char;mso-position-vertical-relative:line" coordsize="5856,1514">
            <v:group id="_x0000_s1642" style="position:absolute;left:53;top:1043;width:5732;height:2" coordorigin="53,1043" coordsize="5732,2">
              <v:shape id="_x0000_s1643" style="position:absolute;left:53;top:1043;width:5732;height:2" coordorigin="53,1043" coordsize="5732,0" path="m53,1043r5732,e" filled="f">
                <v:path arrowok="t"/>
              </v:shape>
            </v:group>
            <v:group id="_x0000_s1637" style="position:absolute;top:1039;width:120;height:476" coordorigin=",1039" coordsize="120,476">
              <v:shape id="_x0000_s1641" style="position:absolute;top:1039;width:120;height:476" coordorigin=",1039" coordsize="120,476" path="m50,1394l,1395r63,119l105,1424r-50,l51,1420r-1,-6l50,1394xe" fillcolor="black" stroked="f">
                <v:path arrowok="t"/>
              </v:shape>
              <v:shape id="_x0000_s1640" style="position:absolute;top:1039;width:120;height:476" coordorigin=",1039" coordsize="120,476" path="m70,1394r-20,l50,1414r1,6l55,1424r11,l71,1419r-1,-5l70,1394xe" fillcolor="black" stroked="f">
                <v:path arrowok="t"/>
              </v:shape>
              <v:shape id="_x0000_s1639" style="position:absolute;top:1039;width:120;height:476" coordorigin=",1039" coordsize="120,476" path="m120,1393r-50,1l70,1414r1,5l66,1424r-11,l105,1424r15,-31xe" fillcolor="black" stroked="f">
                <v:path arrowok="t"/>
              </v:shape>
              <v:shape id="_x0000_s1638" style="position:absolute;top:1039;width:120;height:476" coordorigin=",1039" coordsize="120,476" path="m57,1039r-11,l42,1044r,5l50,1394r20,l62,1049r,-6l57,1039xe" fillcolor="black" stroked="f">
                <v:path arrowok="t"/>
              </v:shape>
            </v:group>
            <v:group id="_x0000_s1632" style="position:absolute;left:3041;top:731;width:120;height:313" coordorigin="3041,731" coordsize="120,313">
              <v:shape id="_x0000_s1636" style="position:absolute;left:3041;top:731;width:120;height:313" coordorigin="3041,731" coordsize="120,313" path="m3091,923r-50,2l3105,1043r41,-90l3096,953r-4,-4l3091,923xe" fillcolor="black" stroked="f">
                <v:path arrowok="t"/>
              </v:shape>
              <v:shape id="_x0000_s1635" style="position:absolute;left:3041;top:731;width:120;height:313" coordorigin="3041,731" coordsize="120,313" path="m3111,923r-20,l3092,949r4,4l3107,953r5,-5l3111,923xe" fillcolor="black" stroked="f">
                <v:path arrowok="t"/>
              </v:shape>
              <v:shape id="_x0000_s1634" style="position:absolute;left:3041;top:731;width:120;height:313" coordorigin="3041,731" coordsize="120,313" path="m3161,921r-50,2l3112,948r-5,5l3096,953r50,l3161,921xe" fillcolor="black" stroked="f">
                <v:path arrowok="t"/>
              </v:shape>
              <v:shape id="_x0000_s1633" style="position:absolute;left:3041;top:731;width:120;height:313" coordorigin="3041,731" coordsize="120,313" path="m3100,731r-11,l3085,736r6,187l3111,923r-6,-182l3105,735r-5,-4xe" fillcolor="black" stroked="f">
                <v:path arrowok="t"/>
              </v:shape>
            </v:group>
            <v:group id="_x0000_s1626" style="position:absolute;left:5736;top:1039;width:120;height:476" coordorigin="5736,1039" coordsize="120,476">
              <v:shape id="_x0000_s1631" style="position:absolute;left:5736;top:1039;width:120;height:476" coordorigin="5736,1039" coordsize="120,476" path="m5786,1394r-50,1l5799,1514r42,-90l5791,1424r-4,-4l5786,1414r,-20xe" fillcolor="black" stroked="f">
                <v:path arrowok="t"/>
              </v:shape>
              <v:shape id="_x0000_s1630" style="position:absolute;left:5736;top:1039;width:120;height:476" coordorigin="5736,1039" coordsize="120,476" path="m5806,1394r-20,l5786,1414r1,6l5791,1424r11,l5807,1419r-1,-5l5806,1394xe" fillcolor="black" stroked="f">
                <v:path arrowok="t"/>
              </v:shape>
              <v:shape id="_x0000_s1629" style="position:absolute;left:5736;top:1039;width:120;height:476" coordorigin="5736,1039" coordsize="120,476" path="m5856,1393r-50,1l5806,1414r1,5l5802,1424r-11,l5841,1424r15,-31xe" fillcolor="black" stroked="f">
                <v:path arrowok="t"/>
              </v:shape>
              <v:shape id="_x0000_s1628" style="position:absolute;left:5736;top:1039;width:120;height:476" coordorigin="5736,1039" coordsize="120,476" path="m5793,1039r-11,l5778,1044r,5l5786,1394r20,l5798,1049r,-6l5793,1039xe" fillcolor="black" stroked="f">
                <v:path arrowok="t"/>
              </v:shape>
              <v:shape id="_x0000_s1627" type="#_x0000_t202" style="position:absolute;left:1522;width:3321;height:736" filled="f">
                <v:textbox inset="0,0,0,0">
                  <w:txbxContent>
                    <w:p w:rsidR="003E3080" w:rsidRDefault="003E3080">
                      <w:pPr>
                        <w:spacing w:before="75"/>
                        <w:ind w:left="1288" w:right="393" w:hanging="891"/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/>
                          <w:b/>
                          <w:spacing w:val="-1"/>
                          <w:sz w:val="20"/>
                        </w:rPr>
                        <w:t>Applicability</w:t>
                      </w:r>
                      <w:r>
                        <w:rPr>
                          <w:rFonts w:ascii="Century Gothic"/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spacing w:val="-1"/>
                          <w:sz w:val="20"/>
                        </w:rPr>
                        <w:t>of</w:t>
                      </w:r>
                      <w:r>
                        <w:rPr>
                          <w:rFonts w:ascii="Century Gothic"/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sz w:val="20"/>
                        </w:rPr>
                        <w:t>Cost</w:t>
                      </w:r>
                      <w:r>
                        <w:rPr>
                          <w:rFonts w:ascii="Century Gothic"/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sz w:val="20"/>
                        </w:rPr>
                        <w:t>Audit</w:t>
                      </w:r>
                      <w:r>
                        <w:rPr>
                          <w:rFonts w:ascii="Century Gothic"/>
                          <w:b/>
                          <w:spacing w:val="28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spacing w:val="-1"/>
                          <w:sz w:val="20"/>
                        </w:rPr>
                        <w:t>(Rule</w:t>
                      </w:r>
                      <w:r>
                        <w:rPr>
                          <w:rFonts w:ascii="Century Gothic"/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spacing w:val="-1"/>
                          <w:sz w:val="20"/>
                        </w:rPr>
                        <w:t>4)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0462DC" w:rsidRPr="00B066AD" w:rsidRDefault="000462DC">
      <w:pPr>
        <w:rPr>
          <w:rFonts w:eastAsia="Comic Sans MS" w:cs="Comic Sans MS"/>
          <w:sz w:val="20"/>
          <w:szCs w:val="20"/>
        </w:rPr>
      </w:pPr>
    </w:p>
    <w:p w:rsidR="000462DC" w:rsidRPr="00B066AD" w:rsidRDefault="000462DC">
      <w:pPr>
        <w:rPr>
          <w:rFonts w:eastAsia="Comic Sans MS" w:cs="Comic Sans MS"/>
          <w:sz w:val="20"/>
          <w:szCs w:val="20"/>
        </w:rPr>
      </w:pPr>
    </w:p>
    <w:p w:rsidR="000462DC" w:rsidRPr="00B066AD" w:rsidRDefault="000462DC">
      <w:pPr>
        <w:rPr>
          <w:rFonts w:eastAsia="Comic Sans MS" w:cs="Comic Sans MS"/>
          <w:sz w:val="20"/>
          <w:szCs w:val="20"/>
        </w:rPr>
      </w:pPr>
    </w:p>
    <w:p w:rsidR="000462DC" w:rsidRPr="00B066AD" w:rsidRDefault="000462DC">
      <w:pPr>
        <w:rPr>
          <w:rFonts w:eastAsia="Comic Sans MS" w:cs="Comic Sans MS"/>
          <w:sz w:val="20"/>
          <w:szCs w:val="20"/>
        </w:rPr>
      </w:pPr>
    </w:p>
    <w:p w:rsidR="000462DC" w:rsidRPr="00B066AD" w:rsidRDefault="000462DC">
      <w:pPr>
        <w:rPr>
          <w:rFonts w:eastAsia="Comic Sans MS" w:cs="Comic Sans MS"/>
          <w:sz w:val="20"/>
          <w:szCs w:val="20"/>
        </w:rPr>
      </w:pPr>
    </w:p>
    <w:p w:rsidR="000462DC" w:rsidRPr="00B066AD" w:rsidRDefault="000462DC">
      <w:pPr>
        <w:spacing w:before="7"/>
        <w:rPr>
          <w:rFonts w:eastAsia="Comic Sans MS" w:cs="Comic Sans MS"/>
          <w:sz w:val="29"/>
          <w:szCs w:val="29"/>
        </w:rPr>
      </w:pPr>
    </w:p>
    <w:tbl>
      <w:tblPr>
        <w:tblW w:w="0" w:type="auto"/>
        <w:tblInd w:w="19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"/>
        <w:gridCol w:w="690"/>
        <w:gridCol w:w="4325"/>
        <w:gridCol w:w="769"/>
        <w:gridCol w:w="635"/>
      </w:tblGrid>
      <w:tr w:rsidR="000462DC" w:rsidRPr="00B066AD">
        <w:trPr>
          <w:trHeight w:hRule="exact" w:val="63"/>
        </w:trPr>
        <w:tc>
          <w:tcPr>
            <w:tcW w:w="132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462DC" w:rsidRPr="00B066AD" w:rsidRDefault="006B5B9F">
            <w:pPr>
              <w:pStyle w:val="TableParagraph"/>
              <w:spacing w:before="76"/>
              <w:ind w:left="152" w:right="34" w:hanging="1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1"/>
                <w:sz w:val="20"/>
              </w:rPr>
              <w:t>If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revenue</w:t>
            </w:r>
            <w:r w:rsidRPr="00B066AD">
              <w:rPr>
                <w:spacing w:val="25"/>
                <w:w w:val="9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from</w:t>
            </w:r>
            <w:r w:rsidRPr="00B066AD">
              <w:rPr>
                <w:spacing w:val="-12"/>
                <w:sz w:val="20"/>
              </w:rPr>
              <w:t xml:space="preserve"> </w:t>
            </w:r>
            <w:r w:rsidRPr="00B066AD">
              <w:rPr>
                <w:sz w:val="20"/>
              </w:rPr>
              <w:t>export</w:t>
            </w:r>
            <w:r w:rsidRPr="00B066AD">
              <w:rPr>
                <w:spacing w:val="25"/>
                <w:w w:val="9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(foreign</w:t>
            </w:r>
            <w:r w:rsidRPr="00B066AD">
              <w:rPr>
                <w:spacing w:val="27"/>
                <w:w w:val="99"/>
                <w:sz w:val="20"/>
              </w:rPr>
              <w:t xml:space="preserve"> </w:t>
            </w:r>
            <w:r w:rsidRPr="00B066AD">
              <w:rPr>
                <w:sz w:val="20"/>
              </w:rPr>
              <w:t>exchange)</w:t>
            </w:r>
          </w:p>
          <w:p w:rsidR="000462DC" w:rsidRPr="00B066AD" w:rsidRDefault="006B5B9F">
            <w:pPr>
              <w:pStyle w:val="TableParagraph"/>
              <w:spacing w:before="2"/>
              <w:ind w:left="308" w:right="193" w:firstLine="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&gt;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z w:val="20"/>
              </w:rPr>
              <w:t>75%</w:t>
            </w:r>
            <w:r w:rsidRPr="00B066AD">
              <w:rPr>
                <w:spacing w:val="-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22"/>
                <w:w w:val="99"/>
                <w:sz w:val="20"/>
              </w:rPr>
              <w:t xml:space="preserve"> </w:t>
            </w:r>
            <w:r w:rsidRPr="00B066AD">
              <w:rPr>
                <w:sz w:val="20"/>
              </w:rPr>
              <w:t>total</w:t>
            </w:r>
            <w:r w:rsidRPr="00B066AD">
              <w:rPr>
                <w:spacing w:val="21"/>
                <w:w w:val="99"/>
                <w:sz w:val="20"/>
              </w:rPr>
              <w:t xml:space="preserve"> </w:t>
            </w:r>
            <w:r w:rsidRPr="00B066AD">
              <w:rPr>
                <w:spacing w:val="-1"/>
                <w:w w:val="95"/>
                <w:sz w:val="20"/>
              </w:rPr>
              <w:t>revenue</w:t>
            </w:r>
          </w:p>
        </w:tc>
        <w:tc>
          <w:tcPr>
            <w:tcW w:w="5729" w:type="dxa"/>
            <w:gridSpan w:val="3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0462DC" w:rsidRPr="00B066AD" w:rsidRDefault="000462DC"/>
        </w:tc>
      </w:tr>
      <w:tr w:rsidR="000462DC" w:rsidRPr="00B066AD">
        <w:trPr>
          <w:trHeight w:hRule="exact" w:val="2414"/>
        </w:trPr>
        <w:tc>
          <w:tcPr>
            <w:tcW w:w="1320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2DC" w:rsidRPr="00B066AD" w:rsidRDefault="000462DC"/>
        </w:tc>
        <w:tc>
          <w:tcPr>
            <w:tcW w:w="43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462DC" w:rsidRPr="00B066AD" w:rsidRDefault="006B5B9F">
            <w:pPr>
              <w:pStyle w:val="TableParagraph"/>
              <w:tabs>
                <w:tab w:val="left" w:pos="1785"/>
              </w:tabs>
              <w:spacing w:before="46" w:line="265" w:lineRule="exact"/>
              <w:ind w:right="483"/>
              <w:jc w:val="right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w w:val="95"/>
                <w:position w:val="4"/>
                <w:sz w:val="20"/>
              </w:rPr>
              <w:t>If</w:t>
            </w:r>
            <w:r w:rsidRPr="00B066AD">
              <w:rPr>
                <w:w w:val="95"/>
                <w:position w:val="4"/>
                <w:sz w:val="20"/>
              </w:rPr>
              <w:tab/>
            </w:r>
            <w:r w:rsidRPr="00B066AD">
              <w:rPr>
                <w:spacing w:val="1"/>
                <w:sz w:val="20"/>
              </w:rPr>
              <w:t>If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revenue</w:t>
            </w:r>
          </w:p>
          <w:p w:rsidR="000462DC" w:rsidRPr="00B066AD" w:rsidRDefault="006B5B9F">
            <w:pPr>
              <w:pStyle w:val="TableParagraph"/>
              <w:tabs>
                <w:tab w:val="left" w:pos="2783"/>
                <w:tab w:val="left" w:pos="2966"/>
              </w:tabs>
              <w:spacing w:before="25" w:line="244" w:lineRule="exact"/>
              <w:ind w:left="906" w:right="408" w:hanging="281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w w:val="95"/>
                <w:position w:val="4"/>
                <w:sz w:val="20"/>
              </w:rPr>
              <w:t>Operating</w:t>
            </w:r>
            <w:r w:rsidRPr="00B066AD">
              <w:rPr>
                <w:w w:val="95"/>
                <w:position w:val="4"/>
                <w:sz w:val="20"/>
              </w:rPr>
              <w:tab/>
            </w:r>
            <w:r w:rsidRPr="00B066AD">
              <w:rPr>
                <w:spacing w:val="-1"/>
                <w:sz w:val="20"/>
              </w:rPr>
              <w:t>from</w:t>
            </w:r>
            <w:r w:rsidRPr="00B066AD">
              <w:rPr>
                <w:spacing w:val="-12"/>
                <w:sz w:val="20"/>
              </w:rPr>
              <w:t xml:space="preserve"> </w:t>
            </w:r>
            <w:r w:rsidRPr="00B066AD">
              <w:rPr>
                <w:sz w:val="20"/>
              </w:rPr>
              <w:t>export</w:t>
            </w:r>
            <w:r w:rsidRPr="00B066AD">
              <w:rPr>
                <w:spacing w:val="25"/>
                <w:w w:val="99"/>
                <w:sz w:val="20"/>
              </w:rPr>
              <w:t xml:space="preserve"> </w:t>
            </w:r>
            <w:r w:rsidRPr="00B066AD">
              <w:rPr>
                <w:spacing w:val="-1"/>
                <w:w w:val="95"/>
                <w:position w:val="4"/>
                <w:sz w:val="20"/>
              </w:rPr>
              <w:t>from</w:t>
            </w:r>
            <w:r w:rsidRPr="00B066AD">
              <w:rPr>
                <w:spacing w:val="-1"/>
                <w:w w:val="95"/>
                <w:position w:val="4"/>
                <w:sz w:val="20"/>
              </w:rPr>
              <w:tab/>
            </w:r>
            <w:r w:rsidRPr="00B066AD">
              <w:rPr>
                <w:spacing w:val="-1"/>
                <w:w w:val="95"/>
                <w:position w:val="4"/>
                <w:sz w:val="20"/>
              </w:rPr>
              <w:tab/>
            </w:r>
            <w:r w:rsidRPr="00B066AD">
              <w:rPr>
                <w:spacing w:val="-1"/>
                <w:sz w:val="20"/>
              </w:rPr>
              <w:t>(foreign</w:t>
            </w:r>
          </w:p>
          <w:p w:rsidR="000462DC" w:rsidRPr="00B066AD" w:rsidRDefault="006B5B9F">
            <w:pPr>
              <w:pStyle w:val="TableParagraph"/>
              <w:tabs>
                <w:tab w:val="left" w:pos="2373"/>
              </w:tabs>
              <w:spacing w:line="219" w:lineRule="exact"/>
              <w:ind w:left="337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w w:val="95"/>
                <w:position w:val="4"/>
                <w:sz w:val="20"/>
              </w:rPr>
              <w:t>Special</w:t>
            </w:r>
            <w:r w:rsidRPr="00B066AD">
              <w:rPr>
                <w:spacing w:val="-1"/>
                <w:w w:val="95"/>
                <w:position w:val="4"/>
                <w:sz w:val="20"/>
              </w:rPr>
              <w:tab/>
            </w:r>
            <w:r w:rsidRPr="00B066AD">
              <w:rPr>
                <w:sz w:val="20"/>
              </w:rPr>
              <w:t>exchange)</w:t>
            </w:r>
          </w:p>
          <w:p w:rsidR="000462DC" w:rsidRPr="00B066AD" w:rsidRDefault="006B5B9F">
            <w:pPr>
              <w:pStyle w:val="TableParagraph"/>
              <w:tabs>
                <w:tab w:val="left" w:pos="2942"/>
              </w:tabs>
              <w:spacing w:line="244" w:lineRule="exact"/>
              <w:ind w:left="637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w w:val="95"/>
                <w:sz w:val="20"/>
              </w:rPr>
              <w:t>Economic</w:t>
            </w:r>
            <w:r w:rsidRPr="00B066AD">
              <w:rPr>
                <w:spacing w:val="-1"/>
                <w:w w:val="95"/>
                <w:sz w:val="20"/>
              </w:rPr>
              <w:tab/>
            </w:r>
            <w:r w:rsidRPr="00B066AD">
              <w:rPr>
                <w:position w:val="-3"/>
                <w:sz w:val="20"/>
              </w:rPr>
              <w:t>&gt;</w:t>
            </w:r>
            <w:r w:rsidRPr="00B066AD">
              <w:rPr>
                <w:spacing w:val="-5"/>
                <w:position w:val="-3"/>
                <w:sz w:val="20"/>
              </w:rPr>
              <w:t xml:space="preserve"> </w:t>
            </w:r>
            <w:r w:rsidRPr="00B066AD">
              <w:rPr>
                <w:position w:val="-3"/>
                <w:sz w:val="20"/>
              </w:rPr>
              <w:t>75%</w:t>
            </w:r>
            <w:r w:rsidRPr="00B066AD">
              <w:rPr>
                <w:spacing w:val="-4"/>
                <w:position w:val="-3"/>
                <w:sz w:val="20"/>
              </w:rPr>
              <w:t xml:space="preserve"> </w:t>
            </w:r>
            <w:r w:rsidRPr="00B066AD">
              <w:rPr>
                <w:spacing w:val="-1"/>
                <w:position w:val="-3"/>
                <w:sz w:val="20"/>
              </w:rPr>
              <w:t>of</w:t>
            </w:r>
          </w:p>
          <w:p w:rsidR="000462DC" w:rsidRPr="00B066AD" w:rsidRDefault="006B5B9F">
            <w:pPr>
              <w:pStyle w:val="TableParagraph"/>
              <w:tabs>
                <w:tab w:val="left" w:pos="3119"/>
              </w:tabs>
              <w:spacing w:line="265" w:lineRule="exact"/>
              <w:ind w:left="63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Zone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(SEZ)</w:t>
            </w:r>
            <w:r w:rsidRPr="00B066AD">
              <w:rPr>
                <w:spacing w:val="-1"/>
                <w:sz w:val="20"/>
              </w:rPr>
              <w:tab/>
            </w:r>
            <w:r w:rsidRPr="00B066AD">
              <w:rPr>
                <w:position w:val="-3"/>
                <w:sz w:val="20"/>
              </w:rPr>
              <w:t>total</w:t>
            </w:r>
          </w:p>
          <w:p w:rsidR="000462DC" w:rsidRPr="00B066AD" w:rsidRDefault="006B5B9F">
            <w:pPr>
              <w:pStyle w:val="TableParagraph"/>
              <w:spacing w:before="2"/>
              <w:ind w:right="567"/>
              <w:jc w:val="right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w w:val="95"/>
                <w:sz w:val="20"/>
              </w:rPr>
              <w:t>revenue</w:t>
            </w:r>
          </w:p>
        </w:tc>
        <w:tc>
          <w:tcPr>
            <w:tcW w:w="14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2DC" w:rsidRPr="00B066AD" w:rsidRDefault="006B5B9F">
            <w:pPr>
              <w:pStyle w:val="TableParagraph"/>
              <w:spacing w:before="76"/>
              <w:ind w:left="193" w:right="191" w:firstLine="1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2"/>
                <w:sz w:val="20"/>
              </w:rPr>
              <w:t>I</w:t>
            </w:r>
            <w:r w:rsidRPr="00B066AD">
              <w:rPr>
                <w:sz w:val="20"/>
              </w:rPr>
              <w:t>f</w:t>
            </w:r>
            <w:r w:rsidRPr="00B066AD">
              <w:rPr>
                <w:w w:val="99"/>
                <w:sz w:val="20"/>
              </w:rPr>
              <w:t xml:space="preserve"> </w:t>
            </w:r>
            <w:r w:rsidRPr="00B066AD">
              <w:rPr>
                <w:w w:val="95"/>
                <w:sz w:val="20"/>
              </w:rPr>
              <w:t>Operating</w:t>
            </w:r>
            <w:r w:rsidRPr="00B066AD">
              <w:rPr>
                <w:w w:val="9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from</w:t>
            </w:r>
            <w:r w:rsidRPr="00B066AD">
              <w:rPr>
                <w:spacing w:val="23"/>
                <w:w w:val="9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Special</w:t>
            </w:r>
            <w:r w:rsidRPr="00B066AD">
              <w:rPr>
                <w:spacing w:val="26"/>
                <w:w w:val="9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Economic</w:t>
            </w:r>
            <w:r w:rsidRPr="00B066AD">
              <w:rPr>
                <w:spacing w:val="27"/>
                <w:w w:val="99"/>
                <w:sz w:val="20"/>
              </w:rPr>
              <w:t xml:space="preserve"> </w:t>
            </w:r>
            <w:r w:rsidRPr="00B066AD">
              <w:rPr>
                <w:sz w:val="20"/>
              </w:rPr>
              <w:t>Zone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(SEZ)</w:t>
            </w:r>
          </w:p>
        </w:tc>
      </w:tr>
      <w:tr w:rsidR="000462DC" w:rsidRPr="00B066AD">
        <w:trPr>
          <w:trHeight w:hRule="exact" w:val="834"/>
        </w:trPr>
        <w:tc>
          <w:tcPr>
            <w:tcW w:w="630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:rsidR="000462DC" w:rsidRPr="00B066AD" w:rsidRDefault="000462DC"/>
        </w:tc>
        <w:tc>
          <w:tcPr>
            <w:tcW w:w="5784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2DC" w:rsidRPr="00B066AD" w:rsidRDefault="000462DC"/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0462DC" w:rsidRPr="00B066AD" w:rsidRDefault="000462DC"/>
        </w:tc>
      </w:tr>
    </w:tbl>
    <w:p w:rsidR="000462DC" w:rsidRPr="00B066AD" w:rsidRDefault="000462DC">
      <w:pPr>
        <w:rPr>
          <w:rFonts w:eastAsia="Comic Sans MS" w:cs="Comic Sans MS"/>
          <w:sz w:val="20"/>
          <w:szCs w:val="20"/>
        </w:rPr>
      </w:pPr>
    </w:p>
    <w:p w:rsidR="000462DC" w:rsidRPr="00B066AD" w:rsidRDefault="000462DC">
      <w:pPr>
        <w:rPr>
          <w:rFonts w:eastAsia="Comic Sans MS" w:cs="Comic Sans MS"/>
          <w:sz w:val="20"/>
          <w:szCs w:val="20"/>
        </w:rPr>
      </w:pPr>
    </w:p>
    <w:p w:rsidR="000462DC" w:rsidRPr="00B066AD" w:rsidRDefault="000462DC">
      <w:pPr>
        <w:rPr>
          <w:rFonts w:eastAsia="Comic Sans MS" w:cs="Comic Sans MS"/>
          <w:sz w:val="20"/>
          <w:szCs w:val="20"/>
        </w:rPr>
      </w:pPr>
    </w:p>
    <w:p w:rsidR="000462DC" w:rsidRPr="00B066AD" w:rsidRDefault="000462DC">
      <w:pPr>
        <w:rPr>
          <w:rFonts w:eastAsia="Comic Sans MS" w:cs="Comic Sans MS"/>
          <w:sz w:val="20"/>
          <w:szCs w:val="20"/>
        </w:rPr>
      </w:pPr>
    </w:p>
    <w:p w:rsidR="000462DC" w:rsidRPr="00B066AD" w:rsidRDefault="000462DC">
      <w:pPr>
        <w:rPr>
          <w:rFonts w:eastAsia="Comic Sans MS" w:cs="Comic Sans MS"/>
          <w:sz w:val="20"/>
          <w:szCs w:val="20"/>
        </w:rPr>
      </w:pPr>
    </w:p>
    <w:p w:rsidR="000462DC" w:rsidRPr="00B066AD" w:rsidRDefault="000462DC">
      <w:pPr>
        <w:rPr>
          <w:rFonts w:eastAsia="Comic Sans MS" w:cs="Comic Sans MS"/>
          <w:sz w:val="20"/>
          <w:szCs w:val="20"/>
        </w:rPr>
      </w:pPr>
    </w:p>
    <w:p w:rsidR="000462DC" w:rsidRPr="00B066AD" w:rsidRDefault="000462DC">
      <w:pPr>
        <w:rPr>
          <w:rFonts w:eastAsia="Comic Sans MS" w:cs="Comic Sans MS"/>
          <w:sz w:val="20"/>
          <w:szCs w:val="20"/>
        </w:rPr>
      </w:pPr>
    </w:p>
    <w:p w:rsidR="000462DC" w:rsidRPr="00B066AD" w:rsidRDefault="000462DC">
      <w:pPr>
        <w:rPr>
          <w:rFonts w:eastAsia="Comic Sans MS" w:cs="Comic Sans MS"/>
          <w:sz w:val="20"/>
          <w:szCs w:val="20"/>
        </w:rPr>
      </w:pPr>
    </w:p>
    <w:p w:rsidR="000462DC" w:rsidRPr="00B066AD" w:rsidRDefault="000462DC">
      <w:pPr>
        <w:rPr>
          <w:rFonts w:eastAsia="Comic Sans MS" w:cs="Comic Sans MS"/>
          <w:sz w:val="20"/>
          <w:szCs w:val="20"/>
        </w:rPr>
      </w:pPr>
    </w:p>
    <w:p w:rsidR="000462DC" w:rsidRPr="00B066AD" w:rsidRDefault="000462DC">
      <w:pPr>
        <w:rPr>
          <w:rFonts w:eastAsia="Comic Sans MS" w:cs="Comic Sans MS"/>
          <w:sz w:val="20"/>
          <w:szCs w:val="20"/>
        </w:rPr>
      </w:pPr>
    </w:p>
    <w:p w:rsidR="000462DC" w:rsidRPr="00B066AD" w:rsidRDefault="000462DC">
      <w:pPr>
        <w:rPr>
          <w:rFonts w:eastAsia="Comic Sans MS" w:cs="Comic Sans MS"/>
          <w:sz w:val="20"/>
          <w:szCs w:val="20"/>
        </w:rPr>
      </w:pPr>
    </w:p>
    <w:p w:rsidR="000462DC" w:rsidRPr="00B066AD" w:rsidRDefault="000462DC">
      <w:pPr>
        <w:rPr>
          <w:rFonts w:eastAsia="Comic Sans MS" w:cs="Comic Sans MS"/>
          <w:sz w:val="20"/>
          <w:szCs w:val="20"/>
        </w:rPr>
      </w:pPr>
    </w:p>
    <w:p w:rsidR="000462DC" w:rsidRPr="00B066AD" w:rsidRDefault="000462DC">
      <w:pPr>
        <w:rPr>
          <w:rFonts w:eastAsia="Comic Sans MS" w:cs="Comic Sans MS"/>
          <w:sz w:val="20"/>
          <w:szCs w:val="20"/>
        </w:rPr>
      </w:pPr>
    </w:p>
    <w:p w:rsidR="000462DC" w:rsidRDefault="000462DC">
      <w:pPr>
        <w:rPr>
          <w:rFonts w:eastAsia="Comic Sans MS" w:cs="Comic Sans MS"/>
          <w:sz w:val="20"/>
          <w:szCs w:val="20"/>
        </w:rPr>
      </w:pPr>
    </w:p>
    <w:p w:rsidR="00D77162" w:rsidRDefault="00D77162">
      <w:pPr>
        <w:rPr>
          <w:rFonts w:eastAsia="Comic Sans MS" w:cs="Comic Sans MS"/>
          <w:sz w:val="20"/>
          <w:szCs w:val="20"/>
        </w:rPr>
      </w:pPr>
    </w:p>
    <w:p w:rsidR="00D77162" w:rsidRDefault="00D77162">
      <w:pPr>
        <w:rPr>
          <w:rFonts w:eastAsia="Comic Sans MS" w:cs="Comic Sans MS"/>
          <w:sz w:val="20"/>
          <w:szCs w:val="20"/>
        </w:rPr>
      </w:pPr>
    </w:p>
    <w:p w:rsidR="00D77162" w:rsidRDefault="00D77162">
      <w:pPr>
        <w:rPr>
          <w:rFonts w:eastAsia="Comic Sans MS" w:cs="Comic Sans MS"/>
          <w:sz w:val="20"/>
          <w:szCs w:val="20"/>
        </w:rPr>
      </w:pPr>
    </w:p>
    <w:p w:rsidR="00D77162" w:rsidRDefault="00D77162">
      <w:pPr>
        <w:rPr>
          <w:rFonts w:eastAsia="Comic Sans MS" w:cs="Comic Sans MS"/>
          <w:sz w:val="20"/>
          <w:szCs w:val="20"/>
        </w:rPr>
      </w:pPr>
    </w:p>
    <w:p w:rsidR="00D77162" w:rsidRDefault="00D77162">
      <w:pPr>
        <w:rPr>
          <w:rFonts w:eastAsia="Comic Sans MS" w:cs="Comic Sans MS"/>
          <w:sz w:val="20"/>
          <w:szCs w:val="20"/>
        </w:rPr>
      </w:pPr>
    </w:p>
    <w:p w:rsidR="00D77162" w:rsidRDefault="00D77162">
      <w:pPr>
        <w:rPr>
          <w:rFonts w:eastAsia="Comic Sans MS" w:cs="Comic Sans MS"/>
          <w:sz w:val="20"/>
          <w:szCs w:val="20"/>
        </w:rPr>
      </w:pPr>
    </w:p>
    <w:p w:rsidR="00D77162" w:rsidRPr="00B066AD" w:rsidRDefault="00D77162">
      <w:pPr>
        <w:rPr>
          <w:rFonts w:eastAsia="Comic Sans MS" w:cs="Comic Sans MS"/>
          <w:sz w:val="20"/>
          <w:szCs w:val="20"/>
        </w:rPr>
      </w:pPr>
    </w:p>
    <w:p w:rsidR="000462DC" w:rsidRPr="00B066AD" w:rsidRDefault="000462DC">
      <w:pPr>
        <w:spacing w:before="7"/>
        <w:rPr>
          <w:rFonts w:eastAsia="Comic Sans MS" w:cs="Comic Sans MS"/>
          <w:sz w:val="15"/>
          <w:szCs w:val="15"/>
        </w:rPr>
      </w:pPr>
    </w:p>
    <w:tbl>
      <w:tblPr>
        <w:tblW w:w="0" w:type="auto"/>
        <w:tblInd w:w="9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29"/>
        <w:gridCol w:w="5953"/>
      </w:tblGrid>
      <w:tr w:rsidR="000462DC" w:rsidRPr="00B066AD">
        <w:trPr>
          <w:trHeight w:hRule="exact" w:val="893"/>
        </w:trPr>
        <w:tc>
          <w:tcPr>
            <w:tcW w:w="3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tabs>
                <w:tab w:val="left" w:pos="2241"/>
                <w:tab w:val="left" w:pos="2716"/>
              </w:tabs>
              <w:ind w:left="102" w:right="103"/>
              <w:rPr>
                <w:rFonts w:eastAsia="Century Gothic" w:cs="Century Gothic"/>
                <w:sz w:val="18"/>
                <w:szCs w:val="18"/>
              </w:rPr>
            </w:pPr>
            <w:r w:rsidRPr="00B066AD">
              <w:rPr>
                <w:b/>
                <w:sz w:val="18"/>
              </w:rPr>
              <w:lastRenderedPageBreak/>
              <w:t>Rule-5:</w:t>
            </w:r>
            <w:r w:rsidRPr="00B066AD">
              <w:rPr>
                <w:b/>
                <w:spacing w:val="-14"/>
                <w:sz w:val="18"/>
              </w:rPr>
              <w:t xml:space="preserve"> </w:t>
            </w:r>
            <w:r w:rsidRPr="00B066AD">
              <w:rPr>
                <w:spacing w:val="-1"/>
                <w:sz w:val="18"/>
              </w:rPr>
              <w:t>Maintenance</w:t>
            </w:r>
            <w:r w:rsidRPr="00B066AD">
              <w:rPr>
                <w:spacing w:val="-1"/>
                <w:sz w:val="18"/>
              </w:rPr>
              <w:tab/>
            </w:r>
            <w:r w:rsidRPr="00B066AD">
              <w:rPr>
                <w:w w:val="95"/>
                <w:sz w:val="18"/>
              </w:rPr>
              <w:t>of</w:t>
            </w:r>
            <w:r w:rsidRPr="00B066AD">
              <w:rPr>
                <w:w w:val="95"/>
                <w:sz w:val="18"/>
              </w:rPr>
              <w:tab/>
              <w:t>Cost</w:t>
            </w:r>
            <w:r w:rsidRPr="00B066AD">
              <w:rPr>
                <w:spacing w:val="27"/>
                <w:w w:val="99"/>
                <w:sz w:val="18"/>
              </w:rPr>
              <w:t xml:space="preserve"> </w:t>
            </w:r>
            <w:r w:rsidRPr="00B066AD">
              <w:rPr>
                <w:spacing w:val="-1"/>
                <w:sz w:val="18"/>
              </w:rPr>
              <w:t>Records</w:t>
            </w:r>
          </w:p>
        </w:tc>
        <w:tc>
          <w:tcPr>
            <w:tcW w:w="5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ind w:left="102" w:right="98"/>
              <w:jc w:val="both"/>
              <w:rPr>
                <w:rFonts w:eastAsia="Century Gothic" w:cs="Century Gothic"/>
                <w:sz w:val="18"/>
                <w:szCs w:val="18"/>
              </w:rPr>
            </w:pPr>
            <w:r w:rsidRPr="00B066AD">
              <w:rPr>
                <w:spacing w:val="-1"/>
                <w:sz w:val="18"/>
              </w:rPr>
              <w:t>The</w:t>
            </w:r>
            <w:r w:rsidRPr="00B066AD">
              <w:rPr>
                <w:spacing w:val="40"/>
                <w:sz w:val="18"/>
              </w:rPr>
              <w:t xml:space="preserve"> </w:t>
            </w:r>
            <w:r w:rsidRPr="00B066AD">
              <w:rPr>
                <w:spacing w:val="-1"/>
                <w:sz w:val="18"/>
              </w:rPr>
              <w:t>requirement</w:t>
            </w:r>
            <w:r w:rsidRPr="00B066AD">
              <w:rPr>
                <w:spacing w:val="38"/>
                <w:sz w:val="18"/>
              </w:rPr>
              <w:t xml:space="preserve"> </w:t>
            </w:r>
            <w:r w:rsidRPr="00B066AD">
              <w:rPr>
                <w:spacing w:val="-1"/>
                <w:sz w:val="18"/>
              </w:rPr>
              <w:t>to</w:t>
            </w:r>
            <w:r w:rsidRPr="00B066AD">
              <w:rPr>
                <w:spacing w:val="39"/>
                <w:sz w:val="18"/>
              </w:rPr>
              <w:t xml:space="preserve"> </w:t>
            </w:r>
            <w:r w:rsidRPr="00B066AD">
              <w:rPr>
                <w:spacing w:val="-1"/>
                <w:sz w:val="18"/>
              </w:rPr>
              <w:t>maintain</w:t>
            </w:r>
            <w:r w:rsidRPr="00B066AD">
              <w:rPr>
                <w:spacing w:val="37"/>
                <w:sz w:val="18"/>
              </w:rPr>
              <w:t xml:space="preserve"> </w:t>
            </w:r>
            <w:r w:rsidRPr="00B066AD">
              <w:rPr>
                <w:sz w:val="18"/>
              </w:rPr>
              <w:t>cost</w:t>
            </w:r>
            <w:r w:rsidRPr="00B066AD">
              <w:rPr>
                <w:spacing w:val="35"/>
                <w:sz w:val="18"/>
              </w:rPr>
              <w:t xml:space="preserve"> </w:t>
            </w:r>
            <w:r w:rsidRPr="00B066AD">
              <w:rPr>
                <w:spacing w:val="-1"/>
                <w:sz w:val="18"/>
              </w:rPr>
              <w:t>records</w:t>
            </w:r>
            <w:r w:rsidRPr="00B066AD">
              <w:rPr>
                <w:spacing w:val="36"/>
                <w:sz w:val="18"/>
              </w:rPr>
              <w:t xml:space="preserve"> </w:t>
            </w:r>
            <w:r w:rsidRPr="00B066AD">
              <w:rPr>
                <w:spacing w:val="1"/>
                <w:sz w:val="18"/>
              </w:rPr>
              <w:t>in</w:t>
            </w:r>
            <w:r w:rsidRPr="00B066AD">
              <w:rPr>
                <w:spacing w:val="40"/>
                <w:sz w:val="18"/>
              </w:rPr>
              <w:t xml:space="preserve"> </w:t>
            </w:r>
            <w:r w:rsidRPr="00B066AD">
              <w:rPr>
                <w:spacing w:val="-1"/>
                <w:sz w:val="18"/>
              </w:rPr>
              <w:t>Form</w:t>
            </w:r>
            <w:r w:rsidRPr="00B066AD">
              <w:rPr>
                <w:spacing w:val="37"/>
                <w:sz w:val="18"/>
              </w:rPr>
              <w:t xml:space="preserve"> </w:t>
            </w:r>
            <w:r w:rsidRPr="00B066AD">
              <w:rPr>
                <w:sz w:val="18"/>
              </w:rPr>
              <w:t>CRA-1</w:t>
            </w:r>
            <w:r w:rsidRPr="00B066AD">
              <w:rPr>
                <w:spacing w:val="40"/>
                <w:sz w:val="18"/>
              </w:rPr>
              <w:t xml:space="preserve"> </w:t>
            </w:r>
            <w:r w:rsidRPr="00B066AD">
              <w:rPr>
                <w:spacing w:val="-1"/>
                <w:sz w:val="18"/>
              </w:rPr>
              <w:t>have</w:t>
            </w:r>
            <w:r w:rsidRPr="00B066AD">
              <w:rPr>
                <w:spacing w:val="39"/>
                <w:w w:val="99"/>
                <w:sz w:val="18"/>
              </w:rPr>
              <w:t xml:space="preserve"> </w:t>
            </w:r>
            <w:r w:rsidRPr="00B066AD">
              <w:rPr>
                <w:spacing w:val="-1"/>
                <w:sz w:val="18"/>
              </w:rPr>
              <w:t>been</w:t>
            </w:r>
            <w:r w:rsidRPr="00B066AD">
              <w:rPr>
                <w:spacing w:val="21"/>
                <w:sz w:val="18"/>
              </w:rPr>
              <w:t xml:space="preserve"> </w:t>
            </w:r>
            <w:r w:rsidRPr="00B066AD">
              <w:rPr>
                <w:spacing w:val="-1"/>
                <w:sz w:val="18"/>
              </w:rPr>
              <w:t>postponed</w:t>
            </w:r>
            <w:r w:rsidRPr="00B066AD">
              <w:rPr>
                <w:spacing w:val="19"/>
                <w:sz w:val="18"/>
              </w:rPr>
              <w:t xml:space="preserve"> </w:t>
            </w:r>
            <w:r w:rsidRPr="00B066AD">
              <w:rPr>
                <w:spacing w:val="-1"/>
                <w:sz w:val="18"/>
              </w:rPr>
              <w:t>to</w:t>
            </w:r>
            <w:r w:rsidRPr="00B066AD">
              <w:rPr>
                <w:spacing w:val="20"/>
                <w:sz w:val="18"/>
              </w:rPr>
              <w:t xml:space="preserve"> </w:t>
            </w:r>
            <w:r w:rsidRPr="00B066AD">
              <w:rPr>
                <w:sz w:val="18"/>
              </w:rPr>
              <w:t>Financial</w:t>
            </w:r>
            <w:r w:rsidRPr="00B066AD">
              <w:rPr>
                <w:spacing w:val="21"/>
                <w:sz w:val="18"/>
              </w:rPr>
              <w:t xml:space="preserve"> </w:t>
            </w:r>
            <w:r w:rsidRPr="00B066AD">
              <w:rPr>
                <w:spacing w:val="-2"/>
                <w:sz w:val="18"/>
              </w:rPr>
              <w:t>Year</w:t>
            </w:r>
            <w:r w:rsidRPr="00B066AD">
              <w:rPr>
                <w:spacing w:val="21"/>
                <w:sz w:val="18"/>
              </w:rPr>
              <w:t xml:space="preserve"> </w:t>
            </w:r>
            <w:r w:rsidRPr="00B066AD">
              <w:rPr>
                <w:sz w:val="18"/>
              </w:rPr>
              <w:t>2015-16</w:t>
            </w:r>
            <w:r w:rsidRPr="00B066AD">
              <w:rPr>
                <w:spacing w:val="19"/>
                <w:sz w:val="18"/>
              </w:rPr>
              <w:t xml:space="preserve"> </w:t>
            </w:r>
            <w:r w:rsidRPr="00B066AD">
              <w:rPr>
                <w:sz w:val="18"/>
              </w:rPr>
              <w:t>for</w:t>
            </w:r>
            <w:r w:rsidRPr="00B066AD">
              <w:rPr>
                <w:spacing w:val="21"/>
                <w:sz w:val="18"/>
              </w:rPr>
              <w:t xml:space="preserve"> </w:t>
            </w:r>
            <w:r w:rsidRPr="00B066AD">
              <w:rPr>
                <w:spacing w:val="-1"/>
                <w:sz w:val="18"/>
              </w:rPr>
              <w:t>the</w:t>
            </w:r>
            <w:r w:rsidRPr="00B066AD">
              <w:rPr>
                <w:spacing w:val="22"/>
                <w:sz w:val="18"/>
              </w:rPr>
              <w:t xml:space="preserve"> </w:t>
            </w:r>
            <w:r w:rsidRPr="00B066AD">
              <w:rPr>
                <w:spacing w:val="-1"/>
                <w:sz w:val="18"/>
              </w:rPr>
              <w:t>following</w:t>
            </w:r>
            <w:r w:rsidRPr="00B066AD">
              <w:rPr>
                <w:spacing w:val="33"/>
                <w:w w:val="99"/>
                <w:sz w:val="18"/>
              </w:rPr>
              <w:t xml:space="preserve"> </w:t>
            </w:r>
            <w:r w:rsidRPr="00B066AD">
              <w:rPr>
                <w:spacing w:val="-1"/>
                <w:sz w:val="18"/>
              </w:rPr>
              <w:t>companies</w:t>
            </w:r>
            <w:r w:rsidRPr="00B066AD">
              <w:rPr>
                <w:spacing w:val="24"/>
                <w:sz w:val="18"/>
              </w:rPr>
              <w:t xml:space="preserve"> </w:t>
            </w:r>
            <w:r w:rsidRPr="00B066AD">
              <w:rPr>
                <w:spacing w:val="1"/>
                <w:sz w:val="18"/>
              </w:rPr>
              <w:t>in</w:t>
            </w:r>
            <w:r w:rsidRPr="00B066AD">
              <w:rPr>
                <w:spacing w:val="25"/>
                <w:sz w:val="18"/>
              </w:rPr>
              <w:t xml:space="preserve"> </w:t>
            </w:r>
            <w:r w:rsidRPr="00B066AD">
              <w:rPr>
                <w:spacing w:val="-2"/>
                <w:sz w:val="18"/>
              </w:rPr>
              <w:t>some</w:t>
            </w:r>
            <w:r w:rsidRPr="00B066AD">
              <w:rPr>
                <w:spacing w:val="24"/>
                <w:sz w:val="18"/>
              </w:rPr>
              <w:t xml:space="preserve"> </w:t>
            </w:r>
            <w:r w:rsidRPr="00B066AD">
              <w:rPr>
                <w:spacing w:val="-1"/>
                <w:sz w:val="18"/>
              </w:rPr>
              <w:t>non-regulated</w:t>
            </w:r>
            <w:r w:rsidRPr="00B066AD">
              <w:rPr>
                <w:spacing w:val="24"/>
                <w:sz w:val="18"/>
              </w:rPr>
              <w:t xml:space="preserve"> </w:t>
            </w:r>
            <w:r w:rsidRPr="00B066AD">
              <w:rPr>
                <w:spacing w:val="-1"/>
                <w:sz w:val="18"/>
              </w:rPr>
              <w:t>sectors,</w:t>
            </w:r>
            <w:r w:rsidRPr="00B066AD">
              <w:rPr>
                <w:spacing w:val="22"/>
                <w:sz w:val="18"/>
              </w:rPr>
              <w:t xml:space="preserve"> </w:t>
            </w:r>
            <w:r w:rsidRPr="00B066AD">
              <w:rPr>
                <w:spacing w:val="-1"/>
                <w:sz w:val="18"/>
              </w:rPr>
              <w:t>namely;</w:t>
            </w:r>
            <w:r w:rsidRPr="00B066AD">
              <w:rPr>
                <w:spacing w:val="23"/>
                <w:sz w:val="18"/>
              </w:rPr>
              <w:t xml:space="preserve"> </w:t>
            </w:r>
            <w:r w:rsidRPr="00B066AD">
              <w:rPr>
                <w:sz w:val="18"/>
              </w:rPr>
              <w:t>Coffee</w:t>
            </w:r>
            <w:r w:rsidRPr="00B066AD">
              <w:rPr>
                <w:spacing w:val="24"/>
                <w:sz w:val="18"/>
              </w:rPr>
              <w:t xml:space="preserve"> </w:t>
            </w:r>
            <w:r w:rsidRPr="00B066AD">
              <w:rPr>
                <w:spacing w:val="-1"/>
                <w:sz w:val="18"/>
              </w:rPr>
              <w:t>and</w:t>
            </w:r>
            <w:r w:rsidRPr="00B066AD">
              <w:rPr>
                <w:spacing w:val="51"/>
                <w:sz w:val="18"/>
              </w:rPr>
              <w:t xml:space="preserve"> </w:t>
            </w:r>
            <w:r w:rsidRPr="00B066AD">
              <w:rPr>
                <w:spacing w:val="-1"/>
                <w:sz w:val="18"/>
              </w:rPr>
              <w:t>Tea,</w:t>
            </w:r>
            <w:r w:rsidRPr="00B066AD">
              <w:rPr>
                <w:spacing w:val="-6"/>
                <w:sz w:val="18"/>
              </w:rPr>
              <w:t xml:space="preserve"> </w:t>
            </w:r>
            <w:r w:rsidRPr="00B066AD">
              <w:rPr>
                <w:sz w:val="18"/>
              </w:rPr>
              <w:t>Milk</w:t>
            </w:r>
            <w:r w:rsidRPr="00B066AD">
              <w:rPr>
                <w:spacing w:val="-4"/>
                <w:sz w:val="18"/>
              </w:rPr>
              <w:t xml:space="preserve"> </w:t>
            </w:r>
            <w:r w:rsidRPr="00B066AD">
              <w:rPr>
                <w:spacing w:val="-1"/>
                <w:sz w:val="18"/>
              </w:rPr>
              <w:t>Powder</w:t>
            </w:r>
            <w:r w:rsidRPr="00B066AD">
              <w:rPr>
                <w:spacing w:val="-4"/>
                <w:sz w:val="18"/>
              </w:rPr>
              <w:t xml:space="preserve"> </w:t>
            </w:r>
            <w:r w:rsidRPr="00B066AD">
              <w:rPr>
                <w:sz w:val="18"/>
              </w:rPr>
              <w:t>and</w:t>
            </w:r>
            <w:r w:rsidRPr="00B066AD">
              <w:rPr>
                <w:spacing w:val="-5"/>
                <w:sz w:val="18"/>
              </w:rPr>
              <w:t xml:space="preserve"> </w:t>
            </w:r>
            <w:r w:rsidRPr="00B066AD">
              <w:rPr>
                <w:spacing w:val="-1"/>
                <w:sz w:val="18"/>
              </w:rPr>
              <w:t>Electricals</w:t>
            </w:r>
            <w:r w:rsidRPr="00B066AD">
              <w:rPr>
                <w:spacing w:val="-4"/>
                <w:sz w:val="18"/>
              </w:rPr>
              <w:t xml:space="preserve"> </w:t>
            </w:r>
            <w:r w:rsidRPr="00B066AD">
              <w:rPr>
                <w:sz w:val="18"/>
              </w:rPr>
              <w:t>and</w:t>
            </w:r>
            <w:r w:rsidRPr="00B066AD">
              <w:rPr>
                <w:spacing w:val="-4"/>
                <w:sz w:val="18"/>
              </w:rPr>
              <w:t xml:space="preserve"> </w:t>
            </w:r>
            <w:r w:rsidRPr="00B066AD">
              <w:rPr>
                <w:spacing w:val="-1"/>
                <w:sz w:val="18"/>
              </w:rPr>
              <w:t>electronic</w:t>
            </w:r>
            <w:r w:rsidRPr="00B066AD">
              <w:rPr>
                <w:spacing w:val="-4"/>
                <w:sz w:val="18"/>
              </w:rPr>
              <w:t xml:space="preserve"> </w:t>
            </w:r>
            <w:r w:rsidRPr="00B066AD">
              <w:rPr>
                <w:spacing w:val="-1"/>
                <w:sz w:val="18"/>
              </w:rPr>
              <w:t>machinery.</w:t>
            </w:r>
          </w:p>
        </w:tc>
      </w:tr>
      <w:tr w:rsidR="000462DC" w:rsidRPr="00B066AD">
        <w:trPr>
          <w:trHeight w:hRule="exact" w:val="518"/>
        </w:trPr>
        <w:tc>
          <w:tcPr>
            <w:tcW w:w="3229" w:type="dxa"/>
            <w:tcBorders>
              <w:top w:val="single" w:sz="5" w:space="0" w:color="000000"/>
              <w:left w:val="single" w:sz="5" w:space="0" w:color="000000"/>
              <w:bottom w:val="single" w:sz="7" w:space="0" w:color="612322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line="219" w:lineRule="exact"/>
              <w:ind w:left="102"/>
              <w:rPr>
                <w:rFonts w:eastAsia="Century Gothic" w:cs="Century Gothic"/>
                <w:sz w:val="18"/>
                <w:szCs w:val="18"/>
              </w:rPr>
            </w:pPr>
            <w:r w:rsidRPr="00B066AD">
              <w:rPr>
                <w:b/>
                <w:sz w:val="18"/>
              </w:rPr>
              <w:t>Rule-6:</w:t>
            </w:r>
            <w:r w:rsidRPr="00B066AD">
              <w:rPr>
                <w:b/>
                <w:spacing w:val="-7"/>
                <w:sz w:val="18"/>
              </w:rPr>
              <w:t xml:space="preserve"> </w:t>
            </w:r>
            <w:r w:rsidRPr="00B066AD">
              <w:rPr>
                <w:sz w:val="18"/>
              </w:rPr>
              <w:t>Cost</w:t>
            </w:r>
            <w:r w:rsidRPr="00B066AD">
              <w:rPr>
                <w:spacing w:val="-3"/>
                <w:sz w:val="18"/>
              </w:rPr>
              <w:t xml:space="preserve"> </w:t>
            </w:r>
            <w:r w:rsidRPr="00B066AD">
              <w:rPr>
                <w:spacing w:val="-2"/>
                <w:sz w:val="18"/>
              </w:rPr>
              <w:t>Audit</w:t>
            </w:r>
          </w:p>
        </w:tc>
        <w:tc>
          <w:tcPr>
            <w:tcW w:w="5953" w:type="dxa"/>
            <w:tcBorders>
              <w:top w:val="single" w:sz="5" w:space="0" w:color="000000"/>
              <w:left w:val="single" w:sz="5" w:space="0" w:color="000000"/>
              <w:bottom w:val="single" w:sz="7" w:space="0" w:color="612322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ind w:left="102" w:right="100"/>
              <w:rPr>
                <w:rFonts w:eastAsia="Century Gothic" w:cs="Century Gothic"/>
                <w:sz w:val="18"/>
                <w:szCs w:val="18"/>
              </w:rPr>
            </w:pPr>
            <w:r w:rsidRPr="00B066AD">
              <w:rPr>
                <w:spacing w:val="-2"/>
                <w:sz w:val="18"/>
              </w:rPr>
              <w:t>Any</w:t>
            </w:r>
            <w:r w:rsidRPr="00B066AD">
              <w:rPr>
                <w:spacing w:val="10"/>
                <w:sz w:val="18"/>
              </w:rPr>
              <w:t xml:space="preserve"> </w:t>
            </w:r>
            <w:r w:rsidRPr="00B066AD">
              <w:rPr>
                <w:spacing w:val="-1"/>
                <w:sz w:val="18"/>
              </w:rPr>
              <w:t>casual</w:t>
            </w:r>
            <w:r w:rsidRPr="00B066AD">
              <w:rPr>
                <w:spacing w:val="11"/>
                <w:sz w:val="18"/>
              </w:rPr>
              <w:t xml:space="preserve"> </w:t>
            </w:r>
            <w:r w:rsidRPr="00B066AD">
              <w:rPr>
                <w:spacing w:val="-1"/>
                <w:sz w:val="18"/>
              </w:rPr>
              <w:t>vacancy</w:t>
            </w:r>
            <w:r w:rsidRPr="00B066AD">
              <w:rPr>
                <w:spacing w:val="9"/>
                <w:sz w:val="18"/>
              </w:rPr>
              <w:t xml:space="preserve"> </w:t>
            </w:r>
            <w:r w:rsidRPr="00B066AD">
              <w:rPr>
                <w:spacing w:val="1"/>
                <w:sz w:val="18"/>
              </w:rPr>
              <w:t>in</w:t>
            </w:r>
            <w:r w:rsidRPr="00B066AD">
              <w:rPr>
                <w:spacing w:val="10"/>
                <w:sz w:val="18"/>
              </w:rPr>
              <w:t xml:space="preserve"> </w:t>
            </w:r>
            <w:r w:rsidRPr="00B066AD">
              <w:rPr>
                <w:spacing w:val="-1"/>
                <w:sz w:val="18"/>
              </w:rPr>
              <w:t>the</w:t>
            </w:r>
            <w:r w:rsidRPr="00B066AD">
              <w:rPr>
                <w:spacing w:val="9"/>
                <w:sz w:val="18"/>
              </w:rPr>
              <w:t xml:space="preserve"> </w:t>
            </w:r>
            <w:r w:rsidRPr="00B066AD">
              <w:rPr>
                <w:sz w:val="18"/>
              </w:rPr>
              <w:t>office</w:t>
            </w:r>
            <w:r w:rsidRPr="00B066AD">
              <w:rPr>
                <w:spacing w:val="9"/>
                <w:sz w:val="18"/>
              </w:rPr>
              <w:t xml:space="preserve"> </w:t>
            </w:r>
            <w:r w:rsidRPr="00B066AD">
              <w:rPr>
                <w:sz w:val="18"/>
              </w:rPr>
              <w:t>of</w:t>
            </w:r>
            <w:r w:rsidRPr="00B066AD">
              <w:rPr>
                <w:spacing w:val="10"/>
                <w:sz w:val="18"/>
              </w:rPr>
              <w:t xml:space="preserve"> </w:t>
            </w:r>
            <w:r w:rsidRPr="00B066AD">
              <w:rPr>
                <w:sz w:val="18"/>
              </w:rPr>
              <w:t>a</w:t>
            </w:r>
            <w:r w:rsidRPr="00B066AD">
              <w:rPr>
                <w:spacing w:val="8"/>
                <w:sz w:val="18"/>
              </w:rPr>
              <w:t xml:space="preserve"> </w:t>
            </w:r>
            <w:r w:rsidRPr="00B066AD">
              <w:rPr>
                <w:sz w:val="18"/>
              </w:rPr>
              <w:t>cost</w:t>
            </w:r>
            <w:r w:rsidRPr="00B066AD">
              <w:rPr>
                <w:spacing w:val="10"/>
                <w:sz w:val="18"/>
              </w:rPr>
              <w:t xml:space="preserve"> </w:t>
            </w:r>
            <w:r w:rsidRPr="00B066AD">
              <w:rPr>
                <w:spacing w:val="-1"/>
                <w:sz w:val="18"/>
              </w:rPr>
              <w:t>auditor,</w:t>
            </w:r>
            <w:r w:rsidRPr="00B066AD">
              <w:rPr>
                <w:spacing w:val="10"/>
                <w:sz w:val="18"/>
              </w:rPr>
              <w:t xml:space="preserve"> </w:t>
            </w:r>
            <w:r w:rsidRPr="00B066AD">
              <w:rPr>
                <w:spacing w:val="-1"/>
                <w:sz w:val="18"/>
              </w:rPr>
              <w:t>whether</w:t>
            </w:r>
            <w:r w:rsidRPr="00B066AD">
              <w:rPr>
                <w:spacing w:val="12"/>
                <w:sz w:val="18"/>
              </w:rPr>
              <w:t xml:space="preserve"> </w:t>
            </w:r>
            <w:r w:rsidRPr="00B066AD">
              <w:rPr>
                <w:spacing w:val="-2"/>
                <w:sz w:val="18"/>
              </w:rPr>
              <w:t>due</w:t>
            </w:r>
            <w:r w:rsidRPr="00B066AD">
              <w:rPr>
                <w:spacing w:val="33"/>
                <w:w w:val="99"/>
                <w:sz w:val="18"/>
              </w:rPr>
              <w:t xml:space="preserve"> </w:t>
            </w:r>
            <w:r w:rsidRPr="00B066AD">
              <w:rPr>
                <w:spacing w:val="-1"/>
                <w:sz w:val="18"/>
              </w:rPr>
              <w:t>to</w:t>
            </w:r>
            <w:r w:rsidRPr="00B066AD">
              <w:rPr>
                <w:sz w:val="18"/>
              </w:rPr>
              <w:t xml:space="preserve"> </w:t>
            </w:r>
            <w:r w:rsidRPr="00B066AD">
              <w:rPr>
                <w:spacing w:val="2"/>
                <w:sz w:val="18"/>
              </w:rPr>
              <w:t xml:space="preserve"> </w:t>
            </w:r>
            <w:r w:rsidRPr="00B066AD">
              <w:rPr>
                <w:spacing w:val="-1"/>
                <w:sz w:val="18"/>
              </w:rPr>
              <w:t>resignation,</w:t>
            </w:r>
            <w:r w:rsidRPr="00B066AD">
              <w:rPr>
                <w:sz w:val="18"/>
              </w:rPr>
              <w:t xml:space="preserve"> </w:t>
            </w:r>
            <w:r w:rsidRPr="00B066AD">
              <w:rPr>
                <w:spacing w:val="2"/>
                <w:sz w:val="18"/>
              </w:rPr>
              <w:t xml:space="preserve"> </w:t>
            </w:r>
            <w:r w:rsidRPr="00B066AD">
              <w:rPr>
                <w:spacing w:val="-1"/>
                <w:sz w:val="18"/>
              </w:rPr>
              <w:t>death</w:t>
            </w:r>
            <w:r w:rsidRPr="00B066AD">
              <w:rPr>
                <w:sz w:val="18"/>
              </w:rPr>
              <w:t xml:space="preserve"> </w:t>
            </w:r>
            <w:r w:rsidRPr="00B066AD">
              <w:rPr>
                <w:spacing w:val="3"/>
                <w:sz w:val="18"/>
              </w:rPr>
              <w:t xml:space="preserve"> </w:t>
            </w:r>
            <w:r w:rsidRPr="00B066AD">
              <w:rPr>
                <w:sz w:val="18"/>
              </w:rPr>
              <w:t xml:space="preserve">or </w:t>
            </w:r>
            <w:r w:rsidRPr="00B066AD">
              <w:rPr>
                <w:spacing w:val="4"/>
                <w:sz w:val="18"/>
              </w:rPr>
              <w:t xml:space="preserve"> </w:t>
            </w:r>
            <w:r w:rsidRPr="00B066AD">
              <w:rPr>
                <w:spacing w:val="-1"/>
                <w:sz w:val="18"/>
              </w:rPr>
              <w:t>removal</w:t>
            </w:r>
            <w:r w:rsidRPr="00B066AD">
              <w:rPr>
                <w:spacing w:val="1"/>
                <w:sz w:val="18"/>
              </w:rPr>
              <w:t xml:space="preserve"> </w:t>
            </w:r>
            <w:r w:rsidRPr="00B066AD">
              <w:rPr>
                <w:sz w:val="18"/>
              </w:rPr>
              <w:t xml:space="preserve">to </w:t>
            </w:r>
            <w:r w:rsidRPr="00B066AD">
              <w:rPr>
                <w:spacing w:val="3"/>
                <w:sz w:val="18"/>
              </w:rPr>
              <w:t xml:space="preserve"> </w:t>
            </w:r>
            <w:r w:rsidRPr="00B066AD">
              <w:rPr>
                <w:spacing w:val="-1"/>
                <w:sz w:val="18"/>
              </w:rPr>
              <w:t>be</w:t>
            </w:r>
            <w:r w:rsidRPr="00B066AD">
              <w:rPr>
                <w:sz w:val="18"/>
              </w:rPr>
              <w:t xml:space="preserve"> </w:t>
            </w:r>
            <w:r w:rsidRPr="00B066AD">
              <w:rPr>
                <w:spacing w:val="3"/>
                <w:sz w:val="18"/>
              </w:rPr>
              <w:t xml:space="preserve"> </w:t>
            </w:r>
            <w:r w:rsidRPr="00B066AD">
              <w:rPr>
                <w:sz w:val="18"/>
              </w:rPr>
              <w:t xml:space="preserve">filled </w:t>
            </w:r>
            <w:r w:rsidRPr="00B066AD">
              <w:rPr>
                <w:spacing w:val="2"/>
                <w:sz w:val="18"/>
              </w:rPr>
              <w:t xml:space="preserve"> </w:t>
            </w:r>
            <w:r w:rsidRPr="00B066AD">
              <w:rPr>
                <w:spacing w:val="-1"/>
                <w:sz w:val="18"/>
              </w:rPr>
              <w:t>by</w:t>
            </w:r>
            <w:r w:rsidRPr="00B066AD">
              <w:rPr>
                <w:sz w:val="18"/>
              </w:rPr>
              <w:t xml:space="preserve"> </w:t>
            </w:r>
            <w:r w:rsidRPr="00B066AD">
              <w:rPr>
                <w:spacing w:val="2"/>
                <w:sz w:val="18"/>
              </w:rPr>
              <w:t xml:space="preserve"> </w:t>
            </w:r>
            <w:r w:rsidRPr="00B066AD">
              <w:rPr>
                <w:spacing w:val="-2"/>
                <w:sz w:val="18"/>
              </w:rPr>
              <w:t>the</w:t>
            </w:r>
            <w:r w:rsidRPr="00B066AD">
              <w:rPr>
                <w:sz w:val="18"/>
              </w:rPr>
              <w:t xml:space="preserve"> </w:t>
            </w:r>
            <w:r w:rsidRPr="00B066AD">
              <w:rPr>
                <w:spacing w:val="3"/>
                <w:sz w:val="18"/>
              </w:rPr>
              <w:t xml:space="preserve"> </w:t>
            </w:r>
            <w:r w:rsidRPr="00B066AD">
              <w:rPr>
                <w:spacing w:val="-1"/>
                <w:sz w:val="18"/>
              </w:rPr>
              <w:t>Board</w:t>
            </w:r>
            <w:r w:rsidRPr="00B066AD">
              <w:rPr>
                <w:sz w:val="18"/>
              </w:rPr>
              <w:t xml:space="preserve"> </w:t>
            </w:r>
            <w:r w:rsidRPr="00B066AD">
              <w:rPr>
                <w:spacing w:val="2"/>
                <w:sz w:val="18"/>
              </w:rPr>
              <w:t xml:space="preserve"> </w:t>
            </w:r>
            <w:r w:rsidRPr="00B066AD">
              <w:rPr>
                <w:sz w:val="18"/>
              </w:rPr>
              <w:t>of</w:t>
            </w:r>
          </w:p>
        </w:tc>
      </w:tr>
    </w:tbl>
    <w:p w:rsidR="000462DC" w:rsidRPr="00B066AD" w:rsidRDefault="000462DC">
      <w:pPr>
        <w:rPr>
          <w:rFonts w:eastAsia="Century Gothic" w:cs="Century Gothic"/>
          <w:sz w:val="18"/>
          <w:szCs w:val="18"/>
        </w:rPr>
        <w:sectPr w:rsidR="000462DC" w:rsidRPr="00B066AD">
          <w:pgSz w:w="11910" w:h="16840"/>
          <w:pgMar w:top="1220" w:right="660" w:bottom="1600" w:left="420" w:header="778" w:footer="1406" w:gutter="0"/>
          <w:cols w:space="720"/>
        </w:sectPr>
      </w:pPr>
    </w:p>
    <w:p w:rsidR="000462DC" w:rsidRPr="00D77162" w:rsidRDefault="00F6472E" w:rsidP="00D77162">
      <w:pPr>
        <w:rPr>
          <w:rFonts w:eastAsia="Times New Roman" w:cs="Times New Roman"/>
          <w:sz w:val="20"/>
          <w:szCs w:val="20"/>
        </w:rPr>
      </w:pPr>
      <w:r>
        <w:lastRenderedPageBreak/>
        <w:pict>
          <v:group id="_x0000_s1620" style="position:absolute;margin-left:273.85pt;margin-top:167.95pt;width:6pt;height:19.05pt;z-index:-189424;mso-position-horizontal-relative:page;mso-position-vertical-relative:page" coordorigin="5477,3359" coordsize="120,381">
            <v:shape id="_x0000_s1624" style="position:absolute;left:5477;top:3359;width:120;height:381" coordorigin="5477,3359" coordsize="120,381" path="m5527,3619r-50,2l5541,3739r42,-90l5533,3649r-5,-4l5528,3639r-1,-20xe" fillcolor="black" stroked="f">
              <v:path arrowok="t"/>
            </v:shape>
            <v:shape id="_x0000_s1623" style="position:absolute;left:5477;top:3359;width:120;height:381" coordorigin="5477,3359" coordsize="120,381" path="m5547,3619r-20,l5528,3639r,6l5533,3649r11,l5548,3644r,-5l5547,3619xe" fillcolor="black" stroked="f">
              <v:path arrowok="t"/>
            </v:shape>
            <v:shape id="_x0000_s1622" style="position:absolute;left:5477;top:3359;width:120;height:381" coordorigin="5477,3359" coordsize="120,381" path="m5597,3617r-50,2l5548,3639r,5l5544,3649r-11,l5583,3649r14,-32xe" fillcolor="black" stroked="f">
              <v:path arrowok="t"/>
            </v:shape>
            <v:shape id="_x0000_s1621" style="position:absolute;left:5477;top:3359;width:120;height:381" coordorigin="5477,3359" coordsize="120,381" path="m5535,3359r-11,l5520,3364r,5l5527,3619r20,l5540,3369r,-6l5535,3359xe" fillcolor="black" stroked="f">
              <v:path arrowok="t"/>
            </v:shape>
            <w10:wrap anchorx="page" anchory="page"/>
          </v:group>
        </w:pict>
      </w:r>
      <w:r>
        <w:pict>
          <v:group id="_x0000_s1615" style="position:absolute;margin-left:171.7pt;margin-top:219.5pt;width:6pt;height:21.05pt;z-index:-189400;mso-position-horizontal-relative:page;mso-position-vertical-relative:page" coordorigin="3434,4390" coordsize="120,421">
            <v:shape id="_x0000_s1619" style="position:absolute;left:3434;top:4390;width:120;height:421" coordorigin="3434,4390" coordsize="120,421" path="m3484,4691r-50,l3495,4811r44,-90l3489,4721r-4,-4l3484,4691xe" fillcolor="black" stroked="f">
              <v:path arrowok="t"/>
            </v:shape>
            <v:shape id="_x0000_s1618" style="position:absolute;left:3434;top:4390;width:120;height:421" coordorigin="3434,4390" coordsize="120,421" path="m3504,4691r-20,l3485,4717r4,4l3500,4721r4,-4l3504,4691xe" fillcolor="black" stroked="f">
              <v:path arrowok="t"/>
            </v:shape>
            <v:shape id="_x0000_s1617" style="position:absolute;left:3434;top:4390;width:120;height:421" coordorigin="3434,4390" coordsize="120,421" path="m3554,4691r-50,l3504,4717r-4,4l3539,4721r15,-30xe" fillcolor="black" stroked="f">
              <v:path arrowok="t"/>
            </v:shape>
            <v:shape id="_x0000_s1616" style="position:absolute;left:3434;top:4390;width:120;height:421" coordorigin="3434,4390" coordsize="120,421" path="m3498,4390r-11,l3483,4394r,6l3484,4691r20,l3503,4400r,-6l3498,4390xe" fillcolor="black" stroked="f">
              <v:path arrowok="t"/>
            </v:shape>
            <w10:wrap anchorx="page" anchory="page"/>
          </v:group>
        </w:pict>
      </w:r>
      <w:r>
        <w:pict>
          <v:group id="_x0000_s1611" style="position:absolute;margin-left:178.3pt;margin-top:299.4pt;width:6pt;height:149.35pt;z-index:-189376;mso-position-horizontal-relative:page;mso-position-vertical-relative:page" coordorigin="3566,5988" coordsize="120,2987">
            <v:shape id="_x0000_s1614" style="position:absolute;left:3566;top:5988;width:120;height:2987" coordorigin="3566,5988" coordsize="120,2987" path="m3616,8855r-50,l3626,8975r45,-90l3620,8885r-4,-4l3616,8855xe" fillcolor="black" stroked="f">
              <v:path arrowok="t"/>
            </v:shape>
            <v:shape id="_x0000_s1613" style="position:absolute;left:3566;top:5988;width:120;height:2987" coordorigin="3566,5988" coordsize="120,2987" path="m3632,5988r-12,l3616,5992r,2889l3620,8885r12,l3636,8881r,-2889l3632,5988xe" fillcolor="black" stroked="f">
              <v:path arrowok="t"/>
            </v:shape>
            <v:shape id="_x0000_s1612" style="position:absolute;left:3566;top:5988;width:120;height:2987" coordorigin="3566,5988" coordsize="120,2987" path="m3686,8855r-50,l3636,8881r-4,4l3671,8885r15,-30xe" fillcolor="black" stroked="f">
              <v:path arrowok="t"/>
            </v:shape>
            <w10:wrap anchorx="page" anchory="page"/>
          </v:group>
        </w:pict>
      </w:r>
      <w:r>
        <w:pict>
          <v:group id="_x0000_s1607" style="position:absolute;margin-left:365.1pt;margin-top:404.95pt;width:6pt;height:43.8pt;z-index:-189352;mso-position-horizontal-relative:page;mso-position-vertical-relative:page" coordorigin="7302,8099" coordsize="120,876">
            <v:shape id="_x0000_s1610" style="position:absolute;left:7302;top:8099;width:120;height:876" coordorigin="7302,8099" coordsize="120,876" path="m7352,8855r-50,l7362,8975r45,-90l7356,8885r-4,-4l7352,8855xe" fillcolor="black" stroked="f">
              <v:path arrowok="t"/>
            </v:shape>
            <v:shape id="_x0000_s1609" style="position:absolute;left:7302;top:8099;width:120;height:876" coordorigin="7302,8099" coordsize="120,876" path="m7368,8099r-12,l7352,8103r,778l7356,8885r12,l7372,8881r,-778l7368,8099xe" fillcolor="black" stroked="f">
              <v:path arrowok="t"/>
            </v:shape>
            <v:shape id="_x0000_s1608" style="position:absolute;left:7302;top:8099;width:120;height:876" coordorigin="7302,8099" coordsize="120,876" path="m7422,8855r-50,l7372,8881r-4,4l7407,8885r15,-30xe" fillcolor="black" stroked="f">
              <v:path arrowok="t"/>
            </v:shape>
            <w10:wrap anchorx="page" anchory="page"/>
          </v:group>
        </w:pict>
      </w:r>
      <w:r>
        <w:pict>
          <v:group id="_x0000_s1603" style="position:absolute;margin-left:289.5pt;margin-top:478.75pt;width:6pt;height:18.5pt;z-index:-189328;mso-position-horizontal-relative:page;mso-position-vertical-relative:page" coordorigin="5790,9575" coordsize="120,370">
            <v:shape id="_x0000_s1606" style="position:absolute;left:5790;top:9575;width:120;height:370" coordorigin="5790,9575" coordsize="120,370" path="m5840,9825r-50,l5850,9945r45,-90l5844,9855r-4,-4l5840,9825xe" fillcolor="black" stroked="f">
              <v:path arrowok="t"/>
            </v:shape>
            <v:shape id="_x0000_s1605" style="position:absolute;left:5790;top:9575;width:120;height:370" coordorigin="5790,9575" coordsize="120,370" path="m5856,9575r-12,l5840,9579r,272l5844,9855r12,l5860,9851r,-272l5856,9575xe" fillcolor="black" stroked="f">
              <v:path arrowok="t"/>
            </v:shape>
            <v:shape id="_x0000_s1604" style="position:absolute;left:5790;top:9575;width:120;height:370" coordorigin="5790,9575" coordsize="120,370" path="m5910,9825r-50,l5860,9851r-4,4l5895,9855r15,-30xe" fillcolor="black" stroked="f">
              <v:path arrowok="t"/>
            </v:shape>
            <w10:wrap anchorx="page" anchory="page"/>
          </v:group>
        </w:pict>
      </w:r>
      <w:r>
        <w:pict>
          <v:group id="_x0000_s1599" style="position:absolute;margin-left:289.95pt;margin-top:529.75pt;width:6pt;height:18.55pt;z-index:-189304;mso-position-horizontal-relative:page;mso-position-vertical-relative:page" coordorigin="5799,10595" coordsize="120,371">
            <v:shape id="_x0000_s1602" style="position:absolute;left:5799;top:10595;width:120;height:371" coordorigin="5799,10595" coordsize="120,371" path="m5849,10846r-50,l5859,10966r45,-90l5853,10876r-4,-4l5849,10846xe" fillcolor="black" stroked="f">
              <v:path arrowok="t"/>
            </v:shape>
            <v:shape id="_x0000_s1601" style="position:absolute;left:5799;top:10595;width:120;height:371" coordorigin="5799,10595" coordsize="120,371" path="m5865,10595r-12,l5849,10599r,273l5853,10876r12,l5869,10872r,-273l5865,10595xe" fillcolor="black" stroked="f">
              <v:path arrowok="t"/>
            </v:shape>
            <v:shape id="_x0000_s1600" style="position:absolute;left:5799;top:10595;width:120;height:371" coordorigin="5799,10595" coordsize="120,371" path="m5919,10846r-50,l5869,10872r-4,4l5904,10876r15,-30xe" fillcolor="black" stroked="f">
              <v:path arrowok="t"/>
            </v:shape>
            <w10:wrap anchorx="page" anchory="page"/>
          </v:group>
        </w:pict>
      </w:r>
      <w:r>
        <w:pict>
          <v:group id="_x0000_s1595" style="position:absolute;margin-left:289.85pt;margin-top:591.45pt;width:6pt;height:18.5pt;z-index:-189280;mso-position-horizontal-relative:page;mso-position-vertical-relative:page" coordorigin="5797,11829" coordsize="120,370">
            <v:shape id="_x0000_s1598" style="position:absolute;left:5797;top:11829;width:120;height:370" coordorigin="5797,11829" coordsize="120,370" path="m5847,12079r-50,l5857,12199r45,-90l5851,12109r-4,-4l5847,12079xe" fillcolor="black" stroked="f">
              <v:path arrowok="t"/>
            </v:shape>
            <v:shape id="_x0000_s1597" style="position:absolute;left:5797;top:11829;width:120;height:370" coordorigin="5797,11829" coordsize="120,370" path="m5863,11829r-12,l5847,11833r,272l5851,12109r12,l5867,12105r,-272l5863,11829xe" fillcolor="black" stroked="f">
              <v:path arrowok="t"/>
            </v:shape>
            <v:shape id="_x0000_s1596" style="position:absolute;left:5797;top:11829;width:120;height:370" coordorigin="5797,11829" coordsize="120,370" path="m5917,12079r-50,l5867,12105r-4,4l5902,12109r15,-30xe" fillcolor="black" stroked="f">
              <v:path arrowok="t"/>
            </v:shape>
            <w10:wrap anchorx="page" anchory="page"/>
          </v:group>
        </w:pict>
      </w:r>
      <w:r>
        <w:pict>
          <v:group id="_x0000_s1591" style="position:absolute;margin-left:289.85pt;margin-top:638.85pt;width:6pt;height:18.5pt;z-index:-189256;mso-position-horizontal-relative:page;mso-position-vertical-relative:page" coordorigin="5797,12777" coordsize="120,370">
            <v:shape id="_x0000_s1594" style="position:absolute;left:5797;top:12777;width:120;height:370" coordorigin="5797,12777" coordsize="120,370" path="m5847,13027r-50,l5857,13147r45,-90l5851,13057r-4,-4l5847,13027xe" fillcolor="black" stroked="f">
              <v:path arrowok="t"/>
            </v:shape>
            <v:shape id="_x0000_s1593" style="position:absolute;left:5797;top:12777;width:120;height:370" coordorigin="5797,12777" coordsize="120,370" path="m5863,12777r-12,l5847,12781r,272l5851,13057r12,l5867,13053r,-272l5863,12777xe" fillcolor="black" stroked="f">
              <v:path arrowok="t"/>
            </v:shape>
            <v:shape id="_x0000_s1592" style="position:absolute;left:5797;top:12777;width:120;height:370" coordorigin="5797,12777" coordsize="120,370" path="m5917,13027r-50,l5867,13053r-4,4l5902,13057r15,-30xe" fillcolor="black" stroked="f">
              <v:path arrowok="t"/>
            </v:shape>
            <w10:wrap anchorx="page" anchory="page"/>
          </v:group>
        </w:pict>
      </w:r>
      <w:r>
        <w:pict>
          <v:group id="_x0000_s1587" style="position:absolute;margin-left:289.75pt;margin-top:687.2pt;width:6pt;height:18.5pt;z-index:-189232;mso-position-horizontal-relative:page;mso-position-vertical-relative:page" coordorigin="5795,13744" coordsize="120,370">
            <v:shape id="_x0000_s1590" style="position:absolute;left:5795;top:13744;width:120;height:370" coordorigin="5795,13744" coordsize="120,370" path="m5845,13994r-50,l5855,14114r45,-90l5849,14024r-4,-4l5845,13994xe" fillcolor="black" stroked="f">
              <v:path arrowok="t"/>
            </v:shape>
            <v:shape id="_x0000_s1589" style="position:absolute;left:5795;top:13744;width:120;height:370" coordorigin="5795,13744" coordsize="120,370" path="m5861,13744r-12,l5845,13748r,272l5849,14024r12,l5865,14020r,-272l5861,13744xe" fillcolor="black" stroked="f">
              <v:path arrowok="t"/>
            </v:shape>
            <v:shape id="_x0000_s1588" style="position:absolute;left:5795;top:13744;width:120;height:370" coordorigin="5795,13744" coordsize="120,370" path="m5915,13994r-50,l5865,14020r-4,4l5900,14024r15,-30xe" fillcolor="black" stroked="f">
              <v:path arrowok="t"/>
            </v:shape>
            <w10:wrap anchorx="page" anchory="page"/>
          </v:group>
        </w:pict>
      </w:r>
    </w:p>
    <w:p w:rsidR="000462DC" w:rsidRPr="00B066AD" w:rsidRDefault="00F6472E">
      <w:pPr>
        <w:spacing w:line="200" w:lineRule="atLeast"/>
        <w:ind w:left="101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</w:r>
      <w:r>
        <w:rPr>
          <w:rFonts w:eastAsia="Times New Roman" w:cs="Times New Roman"/>
          <w:sz w:val="20"/>
          <w:szCs w:val="20"/>
        </w:rPr>
        <w:pict>
          <v:group id="_x0000_s1575" style="width:460.15pt;height:34.2pt;mso-position-horizontal-relative:char;mso-position-vertical-relative:line" coordsize="9203,684">
            <v:group id="_x0000_s1585" style="position:absolute;left:6;top:6;width:9192;height:2" coordorigin="6,6" coordsize="9192,2">
              <v:shape id="_x0000_s1586" style="position:absolute;left:6;top:6;width:9192;height:2" coordorigin="6,6" coordsize="9192,0" path="m6,6r9191,e" filled="f" strokeweight=".58pt">
                <v:path arrowok="t"/>
              </v:shape>
            </v:group>
            <v:group id="_x0000_s1583" style="position:absolute;left:11;top:11;width:2;height:663" coordorigin="11,11" coordsize="2,663">
              <v:shape id="_x0000_s1584" style="position:absolute;left:11;top:11;width:2;height:663" coordorigin="11,11" coordsize="0,663" path="m11,11r,662e" filled="f" strokeweight=".58pt">
                <v:path arrowok="t"/>
              </v:shape>
            </v:group>
            <v:group id="_x0000_s1581" style="position:absolute;left:6;top:678;width:9192;height:2" coordorigin="6,678" coordsize="9192,2">
              <v:shape id="_x0000_s1582" style="position:absolute;left:6;top:678;width:9192;height:2" coordorigin="6,678" coordsize="9192,0" path="m6,678r9191,e" filled="f" strokeweight=".58pt">
                <v:path arrowok="t"/>
              </v:shape>
            </v:group>
            <v:group id="_x0000_s1579" style="position:absolute;left:3239;top:11;width:2;height:663" coordorigin="3239,11" coordsize="2,663">
              <v:shape id="_x0000_s1580" style="position:absolute;left:3239;top:11;width:2;height:663" coordorigin="3239,11" coordsize="0,663" path="m3239,11r,662e" filled="f" strokeweight=".58pt">
                <v:path arrowok="t"/>
              </v:shape>
            </v:group>
            <v:group id="_x0000_s1576" style="position:absolute;left:9192;top:11;width:2;height:663" coordorigin="9192,11" coordsize="2,663">
              <v:shape id="_x0000_s1578" style="position:absolute;left:9192;top:11;width:2;height:663" coordorigin="9192,11" coordsize="0,663" path="m9192,11r,662e" filled="f" strokeweight=".58pt">
                <v:path arrowok="t"/>
              </v:shape>
              <v:shape id="_x0000_s1577" type="#_x0000_t202" style="position:absolute;left:3239;top:6;width:5953;height:672" filled="f" stroked="f">
                <v:textbox inset="0,0,0,0">
                  <w:txbxContent>
                    <w:p w:rsidR="003E3080" w:rsidRDefault="003E3080">
                      <w:pPr>
                        <w:spacing w:before="3"/>
                        <w:ind w:left="107" w:right="107"/>
                        <w:jc w:val="both"/>
                        <w:rPr>
                          <w:rFonts w:ascii="Century Gothic" w:eastAsia="Century Gothic" w:hAnsi="Century Gothic" w:cs="Century Gothic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/>
                          <w:spacing w:val="-1"/>
                          <w:sz w:val="18"/>
                        </w:rPr>
                        <w:t>Directors</w:t>
                      </w:r>
                      <w:r>
                        <w:rPr>
                          <w:rFonts w:ascii="Century Gothic"/>
                          <w:spacing w:val="24"/>
                          <w:sz w:val="18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18"/>
                        </w:rPr>
                        <w:t>within</w:t>
                      </w:r>
                      <w:r>
                        <w:rPr>
                          <w:rFonts w:ascii="Century Gothic"/>
                          <w:spacing w:val="29"/>
                          <w:sz w:val="18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2"/>
                          <w:sz w:val="18"/>
                        </w:rPr>
                        <w:t>thirty</w:t>
                      </w:r>
                      <w:r>
                        <w:rPr>
                          <w:rFonts w:ascii="Century Gothic"/>
                          <w:spacing w:val="28"/>
                          <w:sz w:val="18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18"/>
                        </w:rPr>
                        <w:t>days</w:t>
                      </w:r>
                      <w:r>
                        <w:rPr>
                          <w:rFonts w:ascii="Century Gothic"/>
                          <w:spacing w:val="27"/>
                          <w:sz w:val="18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18"/>
                        </w:rPr>
                        <w:t>of</w:t>
                      </w:r>
                      <w:r>
                        <w:rPr>
                          <w:rFonts w:ascii="Century Gothic"/>
                          <w:spacing w:val="29"/>
                          <w:sz w:val="18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18"/>
                        </w:rPr>
                        <w:t>occurrence</w:t>
                      </w:r>
                      <w:r>
                        <w:rPr>
                          <w:rFonts w:ascii="Century Gothic"/>
                          <w:spacing w:val="26"/>
                          <w:sz w:val="18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18"/>
                        </w:rPr>
                        <w:t>of</w:t>
                      </w:r>
                      <w:r>
                        <w:rPr>
                          <w:rFonts w:ascii="Century Gothic"/>
                          <w:spacing w:val="27"/>
                          <w:sz w:val="18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18"/>
                        </w:rPr>
                        <w:t>such</w:t>
                      </w:r>
                      <w:r>
                        <w:rPr>
                          <w:rFonts w:ascii="Century Gothic"/>
                          <w:spacing w:val="25"/>
                          <w:sz w:val="18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18"/>
                        </w:rPr>
                        <w:t>vacancy</w:t>
                      </w:r>
                      <w:r>
                        <w:rPr>
                          <w:rFonts w:ascii="Century Gothic"/>
                          <w:spacing w:val="28"/>
                          <w:sz w:val="18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18"/>
                        </w:rPr>
                        <w:t>and</w:t>
                      </w:r>
                      <w:r>
                        <w:rPr>
                          <w:rFonts w:ascii="Century Gothic"/>
                          <w:spacing w:val="45"/>
                          <w:sz w:val="18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18"/>
                        </w:rPr>
                        <w:t>the</w:t>
                      </w:r>
                      <w:r>
                        <w:rPr>
                          <w:rFonts w:ascii="Century Gothic"/>
                          <w:spacing w:val="3"/>
                          <w:sz w:val="18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18"/>
                        </w:rPr>
                        <w:t>company</w:t>
                      </w:r>
                      <w:r>
                        <w:rPr>
                          <w:rFonts w:ascii="Century Gothic"/>
                          <w:spacing w:val="3"/>
                          <w:sz w:val="18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18"/>
                        </w:rPr>
                        <w:t>shall</w:t>
                      </w:r>
                      <w:r>
                        <w:rPr>
                          <w:rFonts w:ascii="Century Gothic"/>
                          <w:spacing w:val="3"/>
                          <w:sz w:val="18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18"/>
                        </w:rPr>
                        <w:t xml:space="preserve">inform </w:t>
                      </w:r>
                      <w:r>
                        <w:rPr>
                          <w:rFonts w:ascii="Century Gothic"/>
                          <w:spacing w:val="-1"/>
                          <w:sz w:val="18"/>
                        </w:rPr>
                        <w:t>the</w:t>
                      </w:r>
                      <w:r>
                        <w:rPr>
                          <w:rFonts w:ascii="Century Gothic"/>
                          <w:spacing w:val="3"/>
                          <w:sz w:val="18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18"/>
                        </w:rPr>
                        <w:t>Central</w:t>
                      </w:r>
                      <w:r>
                        <w:rPr>
                          <w:rFonts w:ascii="Century Gothic"/>
                          <w:spacing w:val="3"/>
                          <w:sz w:val="18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18"/>
                        </w:rPr>
                        <w:t>Government</w:t>
                      </w:r>
                      <w:r>
                        <w:rPr>
                          <w:rFonts w:ascii="Century Gothic"/>
                          <w:spacing w:val="3"/>
                          <w:sz w:val="18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1"/>
                          <w:sz w:val="18"/>
                        </w:rPr>
                        <w:t xml:space="preserve">in </w:t>
                      </w:r>
                      <w:r>
                        <w:rPr>
                          <w:rFonts w:ascii="Century Gothic"/>
                          <w:spacing w:val="-1"/>
                          <w:sz w:val="18"/>
                        </w:rPr>
                        <w:t>Form</w:t>
                      </w:r>
                      <w:r>
                        <w:rPr>
                          <w:rFonts w:ascii="Century Gothic"/>
                          <w:sz w:val="18"/>
                        </w:rPr>
                        <w:t xml:space="preserve"> CRA-2</w:t>
                      </w:r>
                      <w:r>
                        <w:rPr>
                          <w:rFonts w:ascii="Century Gothic"/>
                          <w:spacing w:val="31"/>
                          <w:sz w:val="18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18"/>
                        </w:rPr>
                        <w:t>within</w:t>
                      </w:r>
                      <w:r>
                        <w:rPr>
                          <w:rFonts w:ascii="Century Gothic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18"/>
                        </w:rPr>
                        <w:t>thirty</w:t>
                      </w:r>
                      <w:r>
                        <w:rPr>
                          <w:rFonts w:ascii="Century Gothic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18"/>
                        </w:rPr>
                        <w:t>days</w:t>
                      </w:r>
                      <w:r>
                        <w:rPr>
                          <w:rFonts w:ascii="Century Gothic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18"/>
                        </w:rPr>
                        <w:t>of</w:t>
                      </w:r>
                      <w:r>
                        <w:rPr>
                          <w:rFonts w:ascii="Century Gothic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18"/>
                        </w:rPr>
                        <w:t>such</w:t>
                      </w:r>
                      <w:r>
                        <w:rPr>
                          <w:rFonts w:ascii="Century Gothic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18"/>
                        </w:rPr>
                        <w:t>appointment</w:t>
                      </w:r>
                      <w:r>
                        <w:rPr>
                          <w:rFonts w:ascii="Century Gothic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18"/>
                        </w:rPr>
                        <w:t>of</w:t>
                      </w:r>
                      <w:r>
                        <w:rPr>
                          <w:rFonts w:ascii="Century Gothic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18"/>
                        </w:rPr>
                        <w:t>cost</w:t>
                      </w:r>
                      <w:r>
                        <w:rPr>
                          <w:rFonts w:ascii="Century Gothic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18"/>
                        </w:rPr>
                        <w:t>auditor.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0462DC" w:rsidRPr="00B066AD" w:rsidRDefault="000462DC">
      <w:pPr>
        <w:spacing w:before="4"/>
        <w:rPr>
          <w:rFonts w:eastAsia="Times New Roman" w:cs="Times New Roman"/>
          <w:sz w:val="27"/>
          <w:szCs w:val="27"/>
        </w:rPr>
      </w:pPr>
    </w:p>
    <w:p w:rsidR="000462DC" w:rsidRPr="00B066AD" w:rsidRDefault="00F6472E">
      <w:pPr>
        <w:spacing w:line="200" w:lineRule="atLeast"/>
        <w:ind w:left="2784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</w:r>
      <w:r>
        <w:rPr>
          <w:rFonts w:eastAsia="Times New Roman" w:cs="Times New Roman"/>
          <w:sz w:val="20"/>
          <w:szCs w:val="20"/>
        </w:rPr>
        <w:pict>
          <v:shape id="_x0000_s1897" type="#_x0000_t202" style="width:161.8pt;height:21.8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3E3080" w:rsidRDefault="003E3080">
                  <w:pPr>
                    <w:spacing w:before="71"/>
                    <w:ind w:left="719"/>
                    <w:rPr>
                      <w:rFonts w:ascii="Century Gothic" w:eastAsia="Century Gothic" w:hAnsi="Century Gothic" w:cs="Century Gothic"/>
                      <w:sz w:val="20"/>
                      <w:szCs w:val="20"/>
                    </w:rPr>
                  </w:pPr>
                  <w:r>
                    <w:rPr>
                      <w:rFonts w:ascii="Century Gothic"/>
                      <w:b/>
                      <w:spacing w:val="-1"/>
                      <w:sz w:val="20"/>
                    </w:rPr>
                    <w:t>Cost</w:t>
                  </w:r>
                  <w:r>
                    <w:rPr>
                      <w:rFonts w:ascii="Century Gothic"/>
                      <w:b/>
                      <w:spacing w:val="-7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b/>
                      <w:spacing w:val="-1"/>
                      <w:sz w:val="20"/>
                    </w:rPr>
                    <w:t>Audit</w:t>
                  </w:r>
                  <w:r>
                    <w:rPr>
                      <w:rFonts w:ascii="Century Gothic"/>
                      <w:b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b/>
                      <w:sz w:val="20"/>
                    </w:rPr>
                    <w:t>(Rule</w:t>
                  </w:r>
                  <w:r>
                    <w:rPr>
                      <w:rFonts w:ascii="Century Gothic"/>
                      <w:b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b/>
                      <w:spacing w:val="-1"/>
                      <w:sz w:val="20"/>
                    </w:rPr>
                    <w:t>6)</w:t>
                  </w:r>
                </w:p>
              </w:txbxContent>
            </v:textbox>
          </v:shape>
        </w:pict>
      </w:r>
    </w:p>
    <w:p w:rsidR="000462DC" w:rsidRPr="00B066AD" w:rsidRDefault="000462DC">
      <w:pPr>
        <w:rPr>
          <w:rFonts w:eastAsia="Times New Roman" w:cs="Times New Roman"/>
          <w:sz w:val="20"/>
          <w:szCs w:val="20"/>
        </w:rPr>
      </w:pPr>
    </w:p>
    <w:p w:rsidR="000462DC" w:rsidRPr="00B066AD" w:rsidRDefault="000462DC">
      <w:pPr>
        <w:spacing w:before="2"/>
        <w:rPr>
          <w:rFonts w:eastAsia="Times New Roman" w:cs="Times New Roman"/>
          <w:sz w:val="12"/>
          <w:szCs w:val="12"/>
        </w:rPr>
      </w:pPr>
    </w:p>
    <w:p w:rsidR="000462DC" w:rsidRPr="00B066AD" w:rsidRDefault="00F6472E">
      <w:pPr>
        <w:spacing w:line="200" w:lineRule="atLeast"/>
        <w:ind w:left="989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</w:r>
      <w:r>
        <w:rPr>
          <w:rFonts w:eastAsia="Times New Roman" w:cs="Times New Roman"/>
          <w:sz w:val="20"/>
          <w:szCs w:val="20"/>
        </w:rPr>
        <w:pict>
          <v:group id="_x0000_s1553" style="width:448pt;height:218.5pt;mso-position-horizontal-relative:char;mso-position-vertical-relative:line" coordsize="8960,4370">
            <v:group id="_x0000_s1569" style="position:absolute;left:5697;top:651;width:120;height:412" coordorigin="5697,651" coordsize="120,412">
              <v:shape id="_x0000_s1573" style="position:absolute;left:5697;top:651;width:120;height:412" coordorigin="5697,651" coordsize="120,412" path="m5747,943r-50,l5757,1063r45,-90l5751,973r-4,-4l5747,943xe" fillcolor="black" stroked="f">
                <v:path arrowok="t"/>
              </v:shape>
              <v:shape id="_x0000_s1572" style="position:absolute;left:5697;top:651;width:120;height:412" coordorigin="5697,651" coordsize="120,412" path="m5767,943r-20,l5747,969r4,4l5762,973r5,-4l5767,943xe" fillcolor="black" stroked="f">
                <v:path arrowok="t"/>
              </v:shape>
              <v:shape id="_x0000_s1571" style="position:absolute;left:5697;top:651;width:120;height:412" coordorigin="5697,651" coordsize="120,412" path="m5817,943r-50,l5767,969r-5,4l5802,973r15,-30xe" fillcolor="black" stroked="f">
                <v:path arrowok="t"/>
              </v:shape>
              <v:shape id="_x0000_s1570" style="position:absolute;left:5697;top:651;width:120;height:412" coordorigin="5697,651" coordsize="120,412" path="m5761,651r-11,l5746,655r,6l5747,943r20,l5766,661r,-6l5761,651xe" fillcolor="black" stroked="f">
                <v:path arrowok="t"/>
              </v:shape>
            </v:group>
            <v:group id="_x0000_s1565" style="position:absolute;left:4583;top:1460;width:120;height:877" coordorigin="4583,1460" coordsize="120,877">
              <v:shape id="_x0000_s1568" style="position:absolute;left:4583;top:1460;width:120;height:877" coordorigin="4583,1460" coordsize="120,877" path="m4633,2217r-50,l4643,2337r45,-90l4637,2247r-4,-4l4633,2217xe" fillcolor="black" stroked="f">
                <v:path arrowok="t"/>
              </v:shape>
              <v:shape id="_x0000_s1567" style="position:absolute;left:4583;top:1460;width:120;height:877" coordorigin="4583,1460" coordsize="120,877" path="m4648,1460r-12,l4632,1464r1,779l4637,2247r11,l4653,2243r-1,-773l4652,1464r-4,-4xe" fillcolor="black" stroked="f">
                <v:path arrowok="t"/>
              </v:shape>
              <v:shape id="_x0000_s1566" style="position:absolute;left:4583;top:1460;width:120;height:877" coordorigin="4583,1460" coordsize="120,877" path="m4703,2217r-50,l4653,2243r-5,4l4688,2247r15,-30xe" fillcolor="black" stroked="f">
                <v:path arrowok="t"/>
              </v:shape>
            </v:group>
            <v:group id="_x0000_s1561" style="position:absolute;left:7554;top:1460;width:120;height:877" coordorigin="7554,1460" coordsize="120,877">
              <v:shape id="_x0000_s1564" style="position:absolute;left:7554;top:1460;width:120;height:877" coordorigin="7554,1460" coordsize="120,877" path="m7604,2217r-50,l7614,2337r45,-90l7608,2247r-4,-4l7604,2217xe" fillcolor="black" stroked="f">
                <v:path arrowok="t"/>
              </v:shape>
              <v:shape id="_x0000_s1563" style="position:absolute;left:7554;top:1460;width:120;height:877" coordorigin="7554,1460" coordsize="120,877" path="m7620,1460r-12,l7604,1464r,779l7608,2247r12,l7624,2243r,-779l7620,1460xe" fillcolor="black" stroked="f">
                <v:path arrowok="t"/>
              </v:shape>
              <v:shape id="_x0000_s1562" style="position:absolute;left:7554;top:1460;width:120;height:877" coordorigin="7554,1460" coordsize="120,877" path="m7674,2217r-50,l7624,2243r-4,4l7659,2247r15,-30xe" fillcolor="black" stroked="f">
                <v:path arrowok="t"/>
              </v:shape>
            </v:group>
            <v:group id="_x0000_s1554" style="position:absolute;left:3686;top:1083;width:4428;height:387" coordorigin="3686,1083" coordsize="4428,387">
              <v:shape id="_x0000_s1560" style="position:absolute;left:3686;top:1083;width:4428;height:387" coordorigin="3686,1083" coordsize="4428,387" path="m3686,1470r4428,l8114,1083r-4428,l3686,1470xe" stroked="f">
                <v:path arrowok="t"/>
              </v:shape>
              <v:shape id="_x0000_s1559" type="#_x0000_t202" style="position:absolute;width:7125;height:661" filled="f">
                <v:textbox inset="0,0,0,0">
                  <w:txbxContent>
                    <w:p w:rsidR="003E3080" w:rsidRDefault="003E3080">
                      <w:pPr>
                        <w:spacing w:before="75" w:line="245" w:lineRule="exact"/>
                        <w:ind w:left="6"/>
                        <w:jc w:val="center"/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Board</w:t>
                      </w:r>
                      <w:r>
                        <w:rPr>
                          <w:rFonts w:ascii="Century Gothic"/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Meeting</w:t>
                      </w:r>
                    </w:p>
                    <w:p w:rsidR="003E3080" w:rsidRDefault="003E3080">
                      <w:pPr>
                        <w:spacing w:line="245" w:lineRule="exact"/>
                        <w:ind w:left="6"/>
                        <w:jc w:val="center"/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/>
                          <w:sz w:val="20"/>
                        </w:rPr>
                        <w:t>(Appointment</w:t>
                      </w:r>
                      <w:r>
                        <w:rPr>
                          <w:rFonts w:ascii="Century Gothic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within</w:t>
                      </w:r>
                      <w:r>
                        <w:rPr>
                          <w:rFonts w:ascii="Century Gothic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180</w:t>
                      </w:r>
                      <w:r>
                        <w:rPr>
                          <w:rFonts w:ascii="Century Gothic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days</w:t>
                      </w:r>
                      <w:r>
                        <w:rPr>
                          <w:rFonts w:ascii="Century Gothic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of</w:t>
                      </w:r>
                      <w:r>
                        <w:rPr>
                          <w:rFonts w:ascii="Century Gothic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the</w:t>
                      </w:r>
                      <w:r>
                        <w:rPr>
                          <w:rFonts w:ascii="Century Gothic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commencement</w:t>
                      </w:r>
                      <w:r>
                        <w:rPr>
                          <w:rFonts w:ascii="Century Gothic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of</w:t>
                      </w:r>
                      <w:r>
                        <w:rPr>
                          <w:rFonts w:ascii="Century Gothic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Financial)</w:t>
                      </w:r>
                    </w:p>
                  </w:txbxContent>
                </v:textbox>
              </v:shape>
              <v:shape id="_x0000_s1558" type="#_x0000_t202" style="position:absolute;top:1083;width:2526;height:1176" filled="f">
                <v:textbox inset="0,0,0,0">
                  <w:txbxContent>
                    <w:p w:rsidR="003E3080" w:rsidRDefault="003E3080">
                      <w:pPr>
                        <w:spacing w:before="77" w:line="239" w:lineRule="auto"/>
                        <w:ind w:left="195" w:right="192" w:hanging="1"/>
                        <w:jc w:val="center"/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/>
                          <w:sz w:val="20"/>
                        </w:rPr>
                        <w:t>Company</w:t>
                      </w:r>
                      <w:r>
                        <w:rPr>
                          <w:rFonts w:ascii="Century Gothic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shall</w:t>
                      </w:r>
                      <w:r>
                        <w:rPr>
                          <w:rFonts w:ascii="Century Gothic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inform</w:t>
                      </w:r>
                      <w:r>
                        <w:rPr>
                          <w:rFonts w:ascii="Century Gothic"/>
                          <w:spacing w:val="20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the</w:t>
                      </w:r>
                      <w:r>
                        <w:rPr>
                          <w:rFonts w:ascii="Century Gothic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Cost</w:t>
                      </w:r>
                      <w:r>
                        <w:rPr>
                          <w:rFonts w:ascii="Century Gothic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Auditor</w:t>
                      </w:r>
                      <w:r>
                        <w:rPr>
                          <w:rFonts w:ascii="Century Gothic"/>
                          <w:spacing w:val="26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concerned</w:t>
                      </w:r>
                      <w:r>
                        <w:rPr>
                          <w:rFonts w:ascii="Century Gothic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of</w:t>
                      </w:r>
                      <w:r>
                        <w:rPr>
                          <w:rFonts w:ascii="Century Gothic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his</w:t>
                      </w:r>
                      <w:r>
                        <w:rPr>
                          <w:rFonts w:ascii="Century Gothic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or</w:t>
                      </w:r>
                      <w:r>
                        <w:rPr>
                          <w:rFonts w:ascii="Century Gothic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its</w:t>
                      </w:r>
                      <w:r>
                        <w:rPr>
                          <w:rFonts w:ascii="Century Gothic"/>
                          <w:spacing w:val="22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appointment</w:t>
                      </w:r>
                    </w:p>
                  </w:txbxContent>
                </v:textbox>
              </v:shape>
              <v:shape id="_x0000_s1557" type="#_x0000_t202" style="position:absolute;left:3686;top:1083;width:4428;height:387" filled="f">
                <v:textbox inset="0,0,0,0">
                  <w:txbxContent>
                    <w:p w:rsidR="003E3080" w:rsidRDefault="003E3080">
                      <w:pPr>
                        <w:spacing w:before="77"/>
                        <w:ind w:left="1277"/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/>
                          <w:sz w:val="20"/>
                        </w:rPr>
                        <w:t>Whichever</w:t>
                      </w:r>
                      <w:r>
                        <w:rPr>
                          <w:rFonts w:ascii="Century Gothic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is</w:t>
                      </w:r>
                      <w:r>
                        <w:rPr>
                          <w:rFonts w:ascii="Century Gothic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earlier</w:t>
                      </w:r>
                    </w:p>
                  </w:txbxContent>
                </v:textbox>
              </v:shape>
              <v:shape id="_x0000_s1556" type="#_x0000_t202" style="position:absolute;left:3904;top:2337;width:2203;height:2033" filled="f">
                <v:textbox inset="0,0,0,0">
                  <w:txbxContent>
                    <w:p w:rsidR="003E3080" w:rsidRDefault="003E3080">
                      <w:pPr>
                        <w:spacing w:before="76"/>
                        <w:ind w:left="144" w:right="142" w:hanging="1"/>
                        <w:jc w:val="center"/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File</w:t>
                      </w:r>
                      <w:r>
                        <w:rPr>
                          <w:rFonts w:ascii="Century Gothic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a</w:t>
                      </w:r>
                      <w:r>
                        <w:rPr>
                          <w:rFonts w:ascii="Century Gothic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notice</w:t>
                      </w:r>
                      <w:r>
                        <w:rPr>
                          <w:rFonts w:ascii="Century Gothic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of</w:t>
                      </w:r>
                      <w:r>
                        <w:rPr>
                          <w:rFonts w:ascii="Century Gothic"/>
                          <w:spacing w:val="24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such</w:t>
                      </w:r>
                      <w:r>
                        <w:rPr>
                          <w:rFonts w:ascii="Century Gothic"/>
                          <w:spacing w:val="-18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appointment</w:t>
                      </w:r>
                      <w:r>
                        <w:rPr>
                          <w:rFonts w:ascii="Century Gothic"/>
                          <w:spacing w:val="22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with</w:t>
                      </w:r>
                      <w:r>
                        <w:rPr>
                          <w:rFonts w:ascii="Century Gothic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the</w:t>
                      </w:r>
                      <w:r>
                        <w:rPr>
                          <w:rFonts w:ascii="Century Gothic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CG</w:t>
                      </w:r>
                      <w:r>
                        <w:rPr>
                          <w:rFonts w:ascii="Century Gothic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within</w:t>
                      </w:r>
                      <w:r>
                        <w:rPr>
                          <w:rFonts w:ascii="Century Gothic"/>
                          <w:spacing w:val="24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a</w:t>
                      </w:r>
                      <w:r>
                        <w:rPr>
                          <w:rFonts w:ascii="Century Gothic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per</w:t>
                      </w:r>
                      <w:r>
                        <w:rPr>
                          <w:rFonts w:ascii="Century Gothic"/>
                          <w:spacing w:val="1"/>
                          <w:sz w:val="20"/>
                        </w:rPr>
                        <w:t>i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o</w:t>
                      </w:r>
                      <w:r>
                        <w:rPr>
                          <w:rFonts w:ascii="Century Gothic"/>
                          <w:sz w:val="20"/>
                        </w:rPr>
                        <w:t>d</w:t>
                      </w:r>
                      <w:r>
                        <w:rPr>
                          <w:rFonts w:ascii="Century Gothic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of</w:t>
                      </w:r>
                      <w:r>
                        <w:rPr>
                          <w:rFonts w:ascii="Century Gothic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2"/>
                          <w:sz w:val="20"/>
                        </w:rPr>
                        <w:t>3</w:t>
                      </w:r>
                      <w:r>
                        <w:rPr>
                          <w:rFonts w:ascii="Century Gothic"/>
                          <w:sz w:val="20"/>
                        </w:rPr>
                        <w:t>0</w:t>
                      </w:r>
                      <w:r>
                        <w:rPr>
                          <w:rFonts w:ascii="Century Gothic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days</w:t>
                      </w:r>
                      <w:r>
                        <w:rPr>
                          <w:rFonts w:ascii="Century Gothic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of</w:t>
                      </w:r>
                      <w:r>
                        <w:rPr>
                          <w:rFonts w:ascii="Century Gothic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Board</w:t>
                      </w:r>
                      <w:r>
                        <w:rPr>
                          <w:rFonts w:ascii="Century Gothic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meeting</w:t>
                      </w:r>
                      <w:r>
                        <w:rPr>
                          <w:rFonts w:ascii="Century Gothic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in</w:t>
                      </w:r>
                      <w:r>
                        <w:rPr>
                          <w:rFonts w:ascii="Century Gothic"/>
                          <w:spacing w:val="27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which</w:t>
                      </w:r>
                      <w:r>
                        <w:rPr>
                          <w:rFonts w:ascii="Century Gothic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such</w:t>
                      </w:r>
                      <w:r>
                        <w:rPr>
                          <w:rFonts w:ascii="Century Gothic"/>
                          <w:spacing w:val="23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appointment</w:t>
                      </w:r>
                      <w:r>
                        <w:rPr>
                          <w:rFonts w:ascii="Century Gothic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is</w:t>
                      </w:r>
                      <w:r>
                        <w:rPr>
                          <w:rFonts w:ascii="Century Gothic"/>
                          <w:spacing w:val="20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made.</w:t>
                      </w:r>
                    </w:p>
                  </w:txbxContent>
                </v:textbox>
              </v:shape>
              <v:shape id="_x0000_s1555" type="#_x0000_t202" style="position:absolute;left:6714;top:2337;width:2246;height:2033" filled="f">
                <v:textbox inset="0,0,0,0">
                  <w:txbxContent>
                    <w:p w:rsidR="003E3080" w:rsidRDefault="003E3080">
                      <w:pPr>
                        <w:spacing w:before="76"/>
                        <w:ind w:left="153" w:right="151"/>
                        <w:jc w:val="center"/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File</w:t>
                      </w:r>
                      <w:r>
                        <w:rPr>
                          <w:rFonts w:ascii="Century Gothic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a</w:t>
                      </w:r>
                      <w:r>
                        <w:rPr>
                          <w:rFonts w:ascii="Century Gothic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notice</w:t>
                      </w:r>
                      <w:r>
                        <w:rPr>
                          <w:rFonts w:ascii="Century Gothic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of</w:t>
                      </w:r>
                      <w:r>
                        <w:rPr>
                          <w:rFonts w:ascii="Century Gothic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such</w:t>
                      </w:r>
                      <w:r>
                        <w:rPr>
                          <w:rFonts w:ascii="Century Gothic"/>
                          <w:spacing w:val="25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appointment</w:t>
                      </w:r>
                      <w:r>
                        <w:rPr>
                          <w:rFonts w:ascii="Century Gothic"/>
                          <w:spacing w:val="-16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with</w:t>
                      </w:r>
                      <w:r>
                        <w:rPr>
                          <w:rFonts w:ascii="Century Gothic"/>
                          <w:spacing w:val="20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the</w:t>
                      </w:r>
                      <w:r>
                        <w:rPr>
                          <w:rFonts w:ascii="Century Gothic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CG</w:t>
                      </w:r>
                      <w:r>
                        <w:rPr>
                          <w:rFonts w:ascii="Century Gothic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within</w:t>
                      </w:r>
                      <w:r>
                        <w:rPr>
                          <w:rFonts w:ascii="Century Gothic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a</w:t>
                      </w:r>
                      <w:r>
                        <w:rPr>
                          <w:rFonts w:ascii="Century Gothic"/>
                          <w:spacing w:val="23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period</w:t>
                      </w:r>
                      <w:r>
                        <w:rPr>
                          <w:rFonts w:ascii="Century Gothic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of</w:t>
                      </w:r>
                      <w:r>
                        <w:rPr>
                          <w:rFonts w:ascii="Century Gothic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180</w:t>
                      </w:r>
                      <w:r>
                        <w:rPr>
                          <w:rFonts w:ascii="Century Gothic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days</w:t>
                      </w:r>
                      <w:r>
                        <w:rPr>
                          <w:rFonts w:ascii="Century Gothic"/>
                          <w:spacing w:val="27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from</w:t>
                      </w:r>
                      <w:r>
                        <w:rPr>
                          <w:rFonts w:ascii="Century Gothic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the</w:t>
                      </w:r>
                      <w:r>
                        <w:rPr>
                          <w:rFonts w:ascii="Century Gothic"/>
                          <w:spacing w:val="25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commencement</w:t>
                      </w:r>
                      <w:r>
                        <w:rPr>
                          <w:rFonts w:ascii="Century Gothic"/>
                          <w:spacing w:val="-18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of</w:t>
                      </w:r>
                      <w:r>
                        <w:rPr>
                          <w:rFonts w:ascii="Century Gothic"/>
                          <w:spacing w:val="21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the</w:t>
                      </w:r>
                      <w:r>
                        <w:rPr>
                          <w:rFonts w:ascii="Century Gothic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financial</w:t>
                      </w:r>
                      <w:r>
                        <w:rPr>
                          <w:rFonts w:ascii="Century Gothic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year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0462DC" w:rsidRPr="00B066AD" w:rsidRDefault="00F6472E">
      <w:pPr>
        <w:spacing w:line="200" w:lineRule="atLeast"/>
        <w:ind w:left="8875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</w:r>
      <w:r>
        <w:rPr>
          <w:rFonts w:eastAsia="Times New Roman" w:cs="Times New Roman"/>
          <w:sz w:val="20"/>
          <w:szCs w:val="20"/>
        </w:rPr>
        <w:pict>
          <v:group id="_x0000_s1548" style="width:6pt;height:42.7pt;mso-position-horizontal-relative:char;mso-position-vertical-relative:line" coordsize="120,854">
            <v:group id="_x0000_s1549" style="position:absolute;width:120;height:854" coordsize="120,854">
              <v:shape id="_x0000_s1552" style="position:absolute;width:120;height:854" coordsize="120,854" path="m50,734l,734,60,854r45,-90l54,764r-4,-4l50,734xe" fillcolor="black" stroked="f">
                <v:path arrowok="t"/>
              </v:shape>
              <v:shape id="_x0000_s1551" style="position:absolute;width:120;height:854" coordsize="120,854" path="m66,l54,,50,4r,756l54,764r12,l70,760,70,4,66,xe" fillcolor="black" stroked="f">
                <v:path arrowok="t"/>
              </v:shape>
              <v:shape id="_x0000_s1550" style="position:absolute;width:120;height:854" coordsize="120,854" path="m120,734r-50,l70,760r-4,4l105,764r15,-30xe" fillcolor="black" stroked="f">
                <v:path arrowok="t"/>
              </v:shape>
            </v:group>
            <w10:wrap type="none"/>
            <w10:anchorlock/>
          </v:group>
        </w:pict>
      </w:r>
    </w:p>
    <w:p w:rsidR="000462DC" w:rsidRPr="00B066AD" w:rsidRDefault="00F6472E">
      <w:pPr>
        <w:spacing w:line="200" w:lineRule="atLeast"/>
        <w:ind w:left="989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</w:r>
      <w:r>
        <w:rPr>
          <w:rFonts w:eastAsia="Times New Roman" w:cs="Times New Roman"/>
          <w:sz w:val="20"/>
          <w:szCs w:val="20"/>
        </w:rPr>
        <w:pict>
          <v:shape id="_x0000_s1896" type="#_x0000_t202" style="width:438.3pt;height:30.1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3E3080" w:rsidRDefault="003E3080">
                  <w:pPr>
                    <w:spacing w:before="73" w:line="242" w:lineRule="auto"/>
                    <w:ind w:left="3496" w:right="144" w:hanging="3351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/>
                      <w:spacing w:val="-1"/>
                      <w:sz w:val="18"/>
                    </w:rPr>
                    <w:t>Auditor</w:t>
                  </w:r>
                  <w:r>
                    <w:rPr>
                      <w:rFonts w:ascii="Century Gothic"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Century Gothic"/>
                      <w:spacing w:val="-1"/>
                      <w:sz w:val="18"/>
                    </w:rPr>
                    <w:t>shall</w:t>
                  </w:r>
                  <w:r>
                    <w:rPr>
                      <w:rFonts w:ascii="Century Gothic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 Gothic"/>
                      <w:spacing w:val="-1"/>
                      <w:sz w:val="18"/>
                    </w:rPr>
                    <w:t>continue</w:t>
                  </w:r>
                  <w:r>
                    <w:rPr>
                      <w:rFonts w:ascii="Century Gothic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 Gothic"/>
                      <w:spacing w:val="-1"/>
                      <w:sz w:val="18"/>
                    </w:rPr>
                    <w:t>in</w:t>
                  </w:r>
                  <w:r>
                    <w:rPr>
                      <w:rFonts w:ascii="Century Gothic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 Gothic"/>
                      <w:spacing w:val="-1"/>
                      <w:sz w:val="18"/>
                    </w:rPr>
                    <w:t>office</w:t>
                  </w:r>
                  <w:r>
                    <w:rPr>
                      <w:rFonts w:ascii="Century Gothic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 Gothic"/>
                      <w:spacing w:val="-1"/>
                      <w:sz w:val="18"/>
                    </w:rPr>
                    <w:t>till</w:t>
                  </w:r>
                  <w:r>
                    <w:rPr>
                      <w:rFonts w:ascii="Century Gothic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 Gothic"/>
                      <w:sz w:val="18"/>
                    </w:rPr>
                    <w:t>the</w:t>
                  </w:r>
                  <w:r>
                    <w:rPr>
                      <w:rFonts w:ascii="Century Gothic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 Gothic"/>
                      <w:sz w:val="18"/>
                    </w:rPr>
                    <w:t>expiry</w:t>
                  </w:r>
                  <w:r>
                    <w:rPr>
                      <w:rFonts w:ascii="Century Gothic"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Century Gothic"/>
                      <w:spacing w:val="-2"/>
                      <w:sz w:val="18"/>
                    </w:rPr>
                    <w:t>of</w:t>
                  </w:r>
                  <w:r>
                    <w:rPr>
                      <w:rFonts w:ascii="Century Gothic"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Century Gothic"/>
                      <w:spacing w:val="-1"/>
                      <w:sz w:val="18"/>
                    </w:rPr>
                    <w:t>180</w:t>
                  </w:r>
                  <w:r>
                    <w:rPr>
                      <w:rFonts w:ascii="Century Gothic"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Century Gothic"/>
                      <w:spacing w:val="-1"/>
                      <w:sz w:val="18"/>
                    </w:rPr>
                    <w:t>days</w:t>
                  </w:r>
                  <w:r>
                    <w:rPr>
                      <w:rFonts w:ascii="Century Gothic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 Gothic"/>
                      <w:sz w:val="18"/>
                    </w:rPr>
                    <w:t>from</w:t>
                  </w:r>
                  <w:r>
                    <w:rPr>
                      <w:rFonts w:ascii="Century Gothic"/>
                      <w:spacing w:val="-6"/>
                      <w:sz w:val="18"/>
                    </w:rPr>
                    <w:t xml:space="preserve"> </w:t>
                  </w:r>
                  <w:r>
                    <w:rPr>
                      <w:rFonts w:ascii="Century Gothic"/>
                      <w:sz w:val="18"/>
                    </w:rPr>
                    <w:t>the</w:t>
                  </w:r>
                  <w:r>
                    <w:rPr>
                      <w:rFonts w:ascii="Century Gothic"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Century Gothic"/>
                      <w:spacing w:val="-1"/>
                      <w:sz w:val="18"/>
                    </w:rPr>
                    <w:t>closure</w:t>
                  </w:r>
                  <w:r>
                    <w:rPr>
                      <w:rFonts w:ascii="Century Gothic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 Gothic"/>
                      <w:sz w:val="18"/>
                    </w:rPr>
                    <w:t>of</w:t>
                  </w:r>
                  <w:r>
                    <w:rPr>
                      <w:rFonts w:ascii="Century Gothic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 Gothic"/>
                      <w:sz w:val="18"/>
                    </w:rPr>
                    <w:t>the</w:t>
                  </w:r>
                  <w:r>
                    <w:rPr>
                      <w:rFonts w:ascii="Century Gothic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 Gothic"/>
                      <w:spacing w:val="-1"/>
                      <w:sz w:val="18"/>
                    </w:rPr>
                    <w:t>financial</w:t>
                  </w:r>
                  <w:r>
                    <w:rPr>
                      <w:rFonts w:ascii="Century Gothic"/>
                      <w:spacing w:val="-6"/>
                      <w:sz w:val="18"/>
                    </w:rPr>
                    <w:t xml:space="preserve"> </w:t>
                  </w:r>
                  <w:r>
                    <w:rPr>
                      <w:rFonts w:ascii="Century Gothic"/>
                      <w:spacing w:val="-1"/>
                      <w:sz w:val="18"/>
                    </w:rPr>
                    <w:t>year</w:t>
                  </w:r>
                  <w:r>
                    <w:rPr>
                      <w:rFonts w:ascii="Century Gothic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 Gothic"/>
                      <w:sz w:val="18"/>
                    </w:rPr>
                    <w:t>or</w:t>
                  </w:r>
                  <w:r>
                    <w:rPr>
                      <w:rFonts w:ascii="Century Gothic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 Gothic"/>
                      <w:spacing w:val="-1"/>
                      <w:sz w:val="18"/>
                    </w:rPr>
                    <w:t>till</w:t>
                  </w:r>
                  <w:r>
                    <w:rPr>
                      <w:rFonts w:ascii="Century Gothic"/>
                      <w:spacing w:val="65"/>
                      <w:sz w:val="18"/>
                    </w:rPr>
                    <w:t xml:space="preserve"> </w:t>
                  </w:r>
                  <w:r>
                    <w:rPr>
                      <w:rFonts w:ascii="Century Gothic"/>
                      <w:sz w:val="18"/>
                    </w:rPr>
                    <w:t>he</w:t>
                  </w:r>
                  <w:r>
                    <w:rPr>
                      <w:rFonts w:ascii="Century Gothic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 Gothic"/>
                      <w:spacing w:val="-1"/>
                      <w:sz w:val="18"/>
                    </w:rPr>
                    <w:t>submit</w:t>
                  </w:r>
                  <w:r>
                    <w:rPr>
                      <w:rFonts w:ascii="Century Gothic"/>
                      <w:spacing w:val="-6"/>
                      <w:sz w:val="18"/>
                    </w:rPr>
                    <w:t xml:space="preserve"> </w:t>
                  </w:r>
                  <w:r>
                    <w:rPr>
                      <w:rFonts w:ascii="Century Gothic"/>
                      <w:sz w:val="18"/>
                    </w:rPr>
                    <w:t>the</w:t>
                  </w:r>
                  <w:r>
                    <w:rPr>
                      <w:rFonts w:ascii="Century Gothic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 Gothic"/>
                      <w:spacing w:val="-1"/>
                      <w:sz w:val="18"/>
                    </w:rPr>
                    <w:t>report</w:t>
                  </w:r>
                </w:p>
              </w:txbxContent>
            </v:textbox>
          </v:shape>
        </w:pict>
      </w:r>
    </w:p>
    <w:p w:rsidR="000462DC" w:rsidRPr="00B066AD" w:rsidRDefault="000462DC">
      <w:pPr>
        <w:rPr>
          <w:rFonts w:eastAsia="Times New Roman" w:cs="Times New Roman"/>
          <w:sz w:val="20"/>
          <w:szCs w:val="20"/>
        </w:rPr>
      </w:pPr>
    </w:p>
    <w:p w:rsidR="000462DC" w:rsidRPr="00B066AD" w:rsidRDefault="000462DC">
      <w:pPr>
        <w:spacing w:before="11"/>
        <w:rPr>
          <w:rFonts w:eastAsia="Times New Roman" w:cs="Times New Roman"/>
          <w:sz w:val="12"/>
          <w:szCs w:val="12"/>
        </w:rPr>
      </w:pPr>
    </w:p>
    <w:p w:rsidR="000462DC" w:rsidRPr="00B066AD" w:rsidRDefault="00F6472E">
      <w:pPr>
        <w:spacing w:line="200" w:lineRule="atLeast"/>
        <w:ind w:left="3198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</w:r>
      <w:r>
        <w:rPr>
          <w:rFonts w:eastAsia="Times New Roman" w:cs="Times New Roman"/>
          <w:sz w:val="20"/>
          <w:szCs w:val="20"/>
        </w:rPr>
        <w:pict>
          <v:shape id="_x0000_s1895" type="#_x0000_t202" style="width:152pt;height:32.8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3E3080" w:rsidRDefault="003E3080">
                  <w:pPr>
                    <w:spacing w:before="72" w:line="245" w:lineRule="auto"/>
                    <w:ind w:left="548" w:right="193" w:hanging="356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/>
                      <w:spacing w:val="-1"/>
                      <w:sz w:val="18"/>
                    </w:rPr>
                    <w:t>Casual</w:t>
                  </w:r>
                  <w:r>
                    <w:rPr>
                      <w:rFonts w:ascii="Century Gothic"/>
                      <w:sz w:val="18"/>
                    </w:rPr>
                    <w:t xml:space="preserve"> </w:t>
                  </w:r>
                  <w:r>
                    <w:rPr>
                      <w:rFonts w:ascii="Century Gothic"/>
                      <w:spacing w:val="-1"/>
                      <w:sz w:val="18"/>
                    </w:rPr>
                    <w:t>Vacancy</w:t>
                  </w:r>
                  <w:r>
                    <w:rPr>
                      <w:rFonts w:ascii="Century Gothic"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Century Gothic"/>
                      <w:spacing w:val="-1"/>
                      <w:sz w:val="18"/>
                    </w:rPr>
                    <w:t>shall be</w:t>
                  </w:r>
                  <w:r>
                    <w:rPr>
                      <w:rFonts w:ascii="Century Gothic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 Gothic"/>
                      <w:spacing w:val="-1"/>
                      <w:sz w:val="18"/>
                    </w:rPr>
                    <w:t>filled</w:t>
                  </w:r>
                  <w:r>
                    <w:rPr>
                      <w:rFonts w:ascii="Century Gothic"/>
                      <w:spacing w:val="21"/>
                      <w:sz w:val="18"/>
                    </w:rPr>
                    <w:t xml:space="preserve"> </w:t>
                  </w:r>
                  <w:r>
                    <w:rPr>
                      <w:rFonts w:ascii="Century Gothic"/>
                      <w:spacing w:val="-1"/>
                      <w:sz w:val="18"/>
                    </w:rPr>
                    <w:t>by</w:t>
                  </w:r>
                  <w:r>
                    <w:rPr>
                      <w:rFonts w:ascii="Century Gothic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 Gothic"/>
                      <w:spacing w:val="-1"/>
                      <w:sz w:val="18"/>
                    </w:rPr>
                    <w:t>BOD</w:t>
                  </w:r>
                  <w:r>
                    <w:rPr>
                      <w:rFonts w:ascii="Century Gothic"/>
                      <w:sz w:val="18"/>
                    </w:rPr>
                    <w:t xml:space="preserve"> </w:t>
                  </w:r>
                  <w:r>
                    <w:rPr>
                      <w:rFonts w:ascii="Century Gothic"/>
                      <w:spacing w:val="-1"/>
                      <w:sz w:val="18"/>
                    </w:rPr>
                    <w:t>within 30</w:t>
                  </w:r>
                  <w:r>
                    <w:rPr>
                      <w:rFonts w:ascii="Century Gothic"/>
                      <w:sz w:val="18"/>
                    </w:rPr>
                    <w:t xml:space="preserve"> </w:t>
                  </w:r>
                  <w:r>
                    <w:rPr>
                      <w:rFonts w:ascii="Century Gothic"/>
                      <w:spacing w:val="-1"/>
                      <w:sz w:val="18"/>
                    </w:rPr>
                    <w:t>days</w:t>
                  </w:r>
                </w:p>
              </w:txbxContent>
            </v:textbox>
          </v:shape>
        </w:pict>
      </w:r>
    </w:p>
    <w:p w:rsidR="000462DC" w:rsidRPr="00B066AD" w:rsidRDefault="000462DC">
      <w:pPr>
        <w:rPr>
          <w:rFonts w:eastAsia="Times New Roman" w:cs="Times New Roman"/>
          <w:sz w:val="20"/>
          <w:szCs w:val="20"/>
        </w:rPr>
      </w:pPr>
    </w:p>
    <w:p w:rsidR="000462DC" w:rsidRPr="00B066AD" w:rsidRDefault="000462DC">
      <w:pPr>
        <w:spacing w:before="8"/>
        <w:rPr>
          <w:rFonts w:eastAsia="Times New Roman" w:cs="Times New Roman"/>
          <w:sz w:val="10"/>
          <w:szCs w:val="10"/>
        </w:rPr>
      </w:pPr>
    </w:p>
    <w:p w:rsidR="000462DC" w:rsidRPr="00B066AD" w:rsidRDefault="00F6472E">
      <w:pPr>
        <w:spacing w:line="200" w:lineRule="atLeast"/>
        <w:ind w:left="3196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</w:r>
      <w:r>
        <w:rPr>
          <w:rFonts w:eastAsia="Times New Roman" w:cs="Times New Roman"/>
          <w:sz w:val="20"/>
          <w:szCs w:val="20"/>
        </w:rPr>
        <w:pict>
          <v:shape id="_x0000_s1894" type="#_x0000_t202" style="width:152pt;height:43.9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3E3080" w:rsidRDefault="003E3080">
                  <w:pPr>
                    <w:spacing w:before="73" w:line="242" w:lineRule="auto"/>
                    <w:ind w:left="240" w:right="152" w:hanging="87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pacing w:val="2"/>
                      <w:sz w:val="18"/>
                      <w:szCs w:val="18"/>
                    </w:rPr>
                    <w:t>I</w:t>
                  </w:r>
                  <w:r>
                    <w:rPr>
                      <w:rFonts w:ascii="Century Gothic" w:eastAsia="Century Gothic" w:hAnsi="Century Gothic" w:cs="Century Gothic"/>
                      <w:spacing w:val="-2"/>
                      <w:sz w:val="18"/>
                      <w:szCs w:val="18"/>
                    </w:rPr>
                    <w:t>n</w:t>
                  </w: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form</w:t>
                  </w:r>
                  <w:r>
                    <w:rPr>
                      <w:rFonts w:ascii="Century Gothic" w:eastAsia="Century Gothic" w:hAnsi="Century Gothic" w:cs="Century Gothic"/>
                      <w:spacing w:val="-7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the</w:t>
                  </w:r>
                  <w:r>
                    <w:rPr>
                      <w:rFonts w:ascii="Century Gothic" w:eastAsia="Century Gothic" w:hAnsi="Century Gothic" w:cs="Century Gothic"/>
                      <w:spacing w:val="-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CG</w:t>
                  </w:r>
                  <w:r>
                    <w:rPr>
                      <w:rFonts w:ascii="Century Gothic" w:eastAsia="Century Gothic" w:hAnsi="Century Gothic" w:cs="Century Gothic"/>
                      <w:spacing w:val="-3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entury Gothic" w:eastAsia="Century Gothic" w:hAnsi="Century Gothic" w:cs="Century Gothic"/>
                      <w:spacing w:val="2"/>
                      <w:sz w:val="18"/>
                      <w:szCs w:val="18"/>
                    </w:rPr>
                    <w:t>i</w:t>
                  </w: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n</w:t>
                  </w:r>
                  <w:r>
                    <w:rPr>
                      <w:rFonts w:ascii="Century Gothic" w:eastAsia="Century Gothic" w:hAnsi="Century Gothic" w:cs="Century Gothic"/>
                      <w:spacing w:val="-4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C</w:t>
                  </w:r>
                  <w:r>
                    <w:rPr>
                      <w:rFonts w:ascii="Century Gothic" w:eastAsia="Century Gothic" w:hAnsi="Century Gothic" w:cs="Century Gothic"/>
                      <w:spacing w:val="3"/>
                      <w:sz w:val="18"/>
                      <w:szCs w:val="18"/>
                    </w:rPr>
                    <w:t>R</w:t>
                  </w: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A</w:t>
                  </w:r>
                  <w:r>
                    <w:rPr>
                      <w:rFonts w:ascii="Century Gothic" w:eastAsia="Century Gothic" w:hAnsi="Century Gothic" w:cs="Century Gothic"/>
                      <w:spacing w:val="-9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–</w:t>
                  </w:r>
                  <w:r>
                    <w:rPr>
                      <w:rFonts w:ascii="Century Gothic" w:eastAsia="Century Gothic" w:hAnsi="Century Gothic" w:cs="Century Gothic"/>
                      <w:spacing w:val="-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2</w:t>
                  </w:r>
                  <w:r>
                    <w:rPr>
                      <w:rFonts w:ascii="Century Gothic" w:eastAsia="Century Gothic" w:hAnsi="Century Gothic" w:cs="Century Gothic"/>
                      <w:spacing w:val="-3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wi</w:t>
                  </w:r>
                  <w:r>
                    <w:rPr>
                      <w:rFonts w:ascii="Century Gothic" w:eastAsia="Century Gothic" w:hAnsi="Century Gothic" w:cs="Century Gothic"/>
                      <w:spacing w:val="-2"/>
                      <w:sz w:val="18"/>
                      <w:szCs w:val="18"/>
                    </w:rPr>
                    <w:t>t</w:t>
                  </w: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h</w:t>
                  </w:r>
                  <w:r>
                    <w:rPr>
                      <w:rFonts w:ascii="Century Gothic" w:eastAsia="Century Gothic" w:hAnsi="Century Gothic" w:cs="Century Gothic"/>
                      <w:spacing w:val="2"/>
                      <w:sz w:val="18"/>
                      <w:szCs w:val="18"/>
                    </w:rPr>
                    <w:t>i</w:t>
                  </w: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n</w:t>
                  </w:r>
                  <w:r>
                    <w:rPr>
                      <w:rFonts w:ascii="Century Gothic" w:eastAsia="Century Gothic" w:hAnsi="Century Gothic" w:cs="Century Gothic"/>
                      <w:w w:val="99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30</w:t>
                  </w:r>
                  <w:r>
                    <w:rPr>
                      <w:rFonts w:ascii="Century Gothic" w:eastAsia="Century Gothic" w:hAnsi="Century Gothic" w:cs="Century Gothic"/>
                      <w:spacing w:val="-3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entury Gothic" w:eastAsia="Century Gothic" w:hAnsi="Century Gothic" w:cs="Century Gothic"/>
                      <w:spacing w:val="-1"/>
                      <w:sz w:val="18"/>
                      <w:szCs w:val="18"/>
                    </w:rPr>
                    <w:t>days</w:t>
                  </w:r>
                  <w:r>
                    <w:rPr>
                      <w:rFonts w:ascii="Century Gothic" w:eastAsia="Century Gothic" w:hAnsi="Century Gothic" w:cs="Century Gothic"/>
                      <w:spacing w:val="-4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of</w:t>
                  </w:r>
                  <w:r>
                    <w:rPr>
                      <w:rFonts w:ascii="Century Gothic" w:eastAsia="Century Gothic" w:hAnsi="Century Gothic" w:cs="Century Gothic"/>
                      <w:spacing w:val="-2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entury Gothic" w:eastAsia="Century Gothic" w:hAnsi="Century Gothic" w:cs="Century Gothic"/>
                      <w:spacing w:val="-1"/>
                      <w:sz w:val="18"/>
                      <w:szCs w:val="18"/>
                    </w:rPr>
                    <w:t>such</w:t>
                  </w:r>
                  <w:r>
                    <w:rPr>
                      <w:rFonts w:ascii="Century Gothic" w:eastAsia="Century Gothic" w:hAnsi="Century Gothic" w:cs="Century Gothic"/>
                      <w:spacing w:val="-3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entury Gothic" w:eastAsia="Century Gothic" w:hAnsi="Century Gothic" w:cs="Century Gothic"/>
                      <w:spacing w:val="-1"/>
                      <w:sz w:val="18"/>
                      <w:szCs w:val="18"/>
                    </w:rPr>
                    <w:t>appointment</w:t>
                  </w:r>
                </w:p>
              </w:txbxContent>
            </v:textbox>
          </v:shape>
        </w:pict>
      </w:r>
    </w:p>
    <w:p w:rsidR="000462DC" w:rsidRPr="00B066AD" w:rsidRDefault="000462DC">
      <w:pPr>
        <w:rPr>
          <w:rFonts w:eastAsia="Times New Roman" w:cs="Times New Roman"/>
          <w:sz w:val="20"/>
          <w:szCs w:val="20"/>
        </w:rPr>
      </w:pPr>
    </w:p>
    <w:p w:rsidR="000462DC" w:rsidRPr="00B066AD" w:rsidRDefault="000462DC">
      <w:pPr>
        <w:spacing w:before="9"/>
        <w:rPr>
          <w:rFonts w:eastAsia="Times New Roman" w:cs="Times New Roman"/>
          <w:sz w:val="10"/>
          <w:szCs w:val="10"/>
        </w:rPr>
      </w:pPr>
    </w:p>
    <w:p w:rsidR="000462DC" w:rsidRPr="00B066AD" w:rsidRDefault="00F6472E">
      <w:pPr>
        <w:spacing w:line="200" w:lineRule="atLeast"/>
        <w:ind w:left="3194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</w:r>
      <w:r>
        <w:rPr>
          <w:rFonts w:eastAsia="Times New Roman" w:cs="Times New Roman"/>
          <w:sz w:val="20"/>
          <w:szCs w:val="20"/>
        </w:rPr>
        <w:pict>
          <v:shape id="_x0000_s1893" type="#_x0000_t202" style="width:152pt;height:30.6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3E3080" w:rsidRDefault="003E3080">
                  <w:pPr>
                    <w:spacing w:before="73" w:line="245" w:lineRule="auto"/>
                    <w:ind w:left="528" w:right="286" w:hanging="238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/>
                      <w:spacing w:val="-1"/>
                      <w:sz w:val="18"/>
                    </w:rPr>
                    <w:t>Submit</w:t>
                  </w:r>
                  <w:r>
                    <w:rPr>
                      <w:rFonts w:ascii="Century Gothic"/>
                      <w:spacing w:val="-6"/>
                      <w:sz w:val="18"/>
                    </w:rPr>
                    <w:t xml:space="preserve"> </w:t>
                  </w:r>
                  <w:r>
                    <w:rPr>
                      <w:rFonts w:ascii="Century Gothic"/>
                      <w:sz w:val="18"/>
                    </w:rPr>
                    <w:t>Cost</w:t>
                  </w:r>
                  <w:r>
                    <w:rPr>
                      <w:rFonts w:ascii="Century Gothic"/>
                      <w:spacing w:val="1"/>
                      <w:sz w:val="18"/>
                    </w:rPr>
                    <w:t xml:space="preserve"> </w:t>
                  </w:r>
                  <w:r>
                    <w:rPr>
                      <w:rFonts w:ascii="Century Gothic"/>
                      <w:spacing w:val="-1"/>
                      <w:sz w:val="18"/>
                    </w:rPr>
                    <w:t>Audit</w:t>
                  </w:r>
                  <w:r>
                    <w:rPr>
                      <w:rFonts w:ascii="Century Gothic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 Gothic"/>
                      <w:spacing w:val="-1"/>
                      <w:sz w:val="18"/>
                    </w:rPr>
                    <w:t>Report</w:t>
                  </w:r>
                  <w:r>
                    <w:rPr>
                      <w:rFonts w:ascii="Century Gothic"/>
                      <w:spacing w:val="-6"/>
                      <w:sz w:val="18"/>
                    </w:rPr>
                    <w:t xml:space="preserve"> </w:t>
                  </w:r>
                  <w:r>
                    <w:rPr>
                      <w:rFonts w:ascii="Century Gothic"/>
                      <w:spacing w:val="-1"/>
                      <w:sz w:val="18"/>
                    </w:rPr>
                    <w:t>by</w:t>
                  </w:r>
                  <w:r>
                    <w:rPr>
                      <w:rFonts w:ascii="Century Gothic"/>
                      <w:spacing w:val="27"/>
                      <w:sz w:val="18"/>
                    </w:rPr>
                    <w:t xml:space="preserve"> </w:t>
                  </w:r>
                  <w:r>
                    <w:rPr>
                      <w:rFonts w:ascii="Century Gothic"/>
                      <w:sz w:val="18"/>
                    </w:rPr>
                    <w:t xml:space="preserve">Cost </w:t>
                  </w:r>
                  <w:r>
                    <w:rPr>
                      <w:rFonts w:ascii="Century Gothic"/>
                      <w:spacing w:val="-1"/>
                      <w:sz w:val="18"/>
                    </w:rPr>
                    <w:t>Auditor</w:t>
                  </w:r>
                  <w:r>
                    <w:rPr>
                      <w:rFonts w:ascii="Century Gothic"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Century Gothic"/>
                      <w:spacing w:val="-1"/>
                      <w:sz w:val="18"/>
                    </w:rPr>
                    <w:t>in</w:t>
                  </w:r>
                  <w:r>
                    <w:rPr>
                      <w:rFonts w:ascii="Century Gothic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 Gothic"/>
                      <w:spacing w:val="1"/>
                      <w:sz w:val="18"/>
                    </w:rPr>
                    <w:t>CRA</w:t>
                  </w:r>
                  <w:r>
                    <w:rPr>
                      <w:rFonts w:ascii="Century Gothic"/>
                      <w:spacing w:val="-10"/>
                      <w:sz w:val="18"/>
                    </w:rPr>
                    <w:t xml:space="preserve"> </w:t>
                  </w:r>
                  <w:r>
                    <w:rPr>
                      <w:rFonts w:ascii="Century Gothic"/>
                      <w:sz w:val="18"/>
                    </w:rPr>
                    <w:t>-</w:t>
                  </w:r>
                  <w:r>
                    <w:rPr>
                      <w:rFonts w:ascii="Century Gothic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 Gothic"/>
                      <w:sz w:val="18"/>
                    </w:rPr>
                    <w:t>3</w:t>
                  </w:r>
                </w:p>
              </w:txbxContent>
            </v:textbox>
          </v:shape>
        </w:pict>
      </w:r>
    </w:p>
    <w:p w:rsidR="000462DC" w:rsidRPr="00B066AD" w:rsidRDefault="000462DC">
      <w:pPr>
        <w:spacing w:before="11"/>
        <w:rPr>
          <w:rFonts w:eastAsia="Times New Roman" w:cs="Times New Roman"/>
          <w:sz w:val="29"/>
          <w:szCs w:val="29"/>
        </w:rPr>
      </w:pPr>
    </w:p>
    <w:p w:rsidR="000462DC" w:rsidRPr="00B066AD" w:rsidRDefault="00F6472E">
      <w:pPr>
        <w:spacing w:line="200" w:lineRule="atLeast"/>
        <w:ind w:left="3192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</w:r>
      <w:r>
        <w:rPr>
          <w:rFonts w:eastAsia="Times New Roman" w:cs="Times New Roman"/>
          <w:sz w:val="20"/>
          <w:szCs w:val="20"/>
        </w:rPr>
        <w:pict>
          <v:shape id="_x0000_s1892" type="#_x0000_t202" style="width:152pt;height:30.6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3E3080" w:rsidRDefault="003E3080">
                  <w:pPr>
                    <w:spacing w:before="72" w:line="242" w:lineRule="auto"/>
                    <w:ind w:left="635" w:right="168" w:hanging="466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/>
                      <w:sz w:val="18"/>
                    </w:rPr>
                    <w:t>Cost</w:t>
                  </w:r>
                  <w:r>
                    <w:rPr>
                      <w:rFonts w:ascii="Century Gothic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 Gothic"/>
                      <w:spacing w:val="-1"/>
                      <w:sz w:val="18"/>
                    </w:rPr>
                    <w:t>Audit</w:t>
                  </w:r>
                  <w:r>
                    <w:rPr>
                      <w:rFonts w:ascii="Century Gothic"/>
                      <w:spacing w:val="-6"/>
                      <w:sz w:val="18"/>
                    </w:rPr>
                    <w:t xml:space="preserve"> </w:t>
                  </w:r>
                  <w:r>
                    <w:rPr>
                      <w:rFonts w:ascii="Century Gothic"/>
                      <w:spacing w:val="-1"/>
                      <w:sz w:val="18"/>
                    </w:rPr>
                    <w:t>Report</w:t>
                  </w:r>
                  <w:r>
                    <w:rPr>
                      <w:rFonts w:ascii="Century Gothic"/>
                      <w:spacing w:val="-6"/>
                      <w:sz w:val="18"/>
                    </w:rPr>
                    <w:t xml:space="preserve"> </w:t>
                  </w:r>
                  <w:r>
                    <w:rPr>
                      <w:rFonts w:ascii="Century Gothic"/>
                      <w:spacing w:val="-1"/>
                      <w:sz w:val="18"/>
                    </w:rPr>
                    <w:t>submitted</w:t>
                  </w:r>
                  <w:r>
                    <w:rPr>
                      <w:rFonts w:ascii="Century Gothic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 Gothic"/>
                      <w:sz w:val="18"/>
                    </w:rPr>
                    <w:t>to</w:t>
                  </w:r>
                  <w:r>
                    <w:rPr>
                      <w:rFonts w:ascii="Century Gothic"/>
                      <w:spacing w:val="28"/>
                      <w:w w:val="99"/>
                      <w:sz w:val="18"/>
                    </w:rPr>
                    <w:t xml:space="preserve"> </w:t>
                  </w:r>
                  <w:r>
                    <w:rPr>
                      <w:rFonts w:ascii="Century Gothic"/>
                      <w:spacing w:val="-1"/>
                      <w:sz w:val="18"/>
                    </w:rPr>
                    <w:t>BOD within</w:t>
                  </w:r>
                  <w:r>
                    <w:rPr>
                      <w:rFonts w:ascii="Century Gothic"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Century Gothic"/>
                      <w:sz w:val="18"/>
                    </w:rPr>
                    <w:t>180</w:t>
                  </w:r>
                  <w:r>
                    <w:rPr>
                      <w:rFonts w:ascii="Century Gothic"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Century Gothic"/>
                      <w:spacing w:val="-1"/>
                      <w:sz w:val="18"/>
                    </w:rPr>
                    <w:t>days</w:t>
                  </w:r>
                </w:p>
              </w:txbxContent>
            </v:textbox>
          </v:shape>
        </w:pict>
      </w:r>
    </w:p>
    <w:p w:rsidR="000462DC" w:rsidRPr="00B066AD" w:rsidRDefault="000462DC">
      <w:pPr>
        <w:rPr>
          <w:rFonts w:eastAsia="Times New Roman" w:cs="Times New Roman"/>
          <w:sz w:val="20"/>
          <w:szCs w:val="20"/>
        </w:rPr>
      </w:pPr>
    </w:p>
    <w:p w:rsidR="000462DC" w:rsidRPr="00B066AD" w:rsidRDefault="000462DC">
      <w:pPr>
        <w:spacing w:before="8"/>
        <w:rPr>
          <w:rFonts w:eastAsia="Times New Roman" w:cs="Times New Roman"/>
          <w:sz w:val="11"/>
          <w:szCs w:val="11"/>
        </w:rPr>
      </w:pPr>
    </w:p>
    <w:p w:rsidR="000462DC" w:rsidRPr="00B066AD" w:rsidRDefault="00F6472E">
      <w:pPr>
        <w:spacing w:line="200" w:lineRule="atLeast"/>
        <w:ind w:left="221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</w:r>
      <w:r>
        <w:rPr>
          <w:rFonts w:eastAsia="Times New Roman" w:cs="Times New Roman"/>
          <w:sz w:val="20"/>
          <w:szCs w:val="20"/>
        </w:rPr>
        <w:pict>
          <v:shape id="_x0000_s1891" type="#_x0000_t202" style="width:268.2pt;height:41.7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3E3080" w:rsidRDefault="003E3080">
                  <w:pPr>
                    <w:spacing w:before="74"/>
                    <w:ind w:left="314" w:right="307" w:firstLine="9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/>
                      <w:spacing w:val="-1"/>
                      <w:sz w:val="18"/>
                    </w:rPr>
                    <w:t>Company</w:t>
                  </w:r>
                  <w:r>
                    <w:rPr>
                      <w:rFonts w:ascii="Century Gothic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 Gothic"/>
                      <w:sz w:val="18"/>
                    </w:rPr>
                    <w:t>within</w:t>
                  </w:r>
                  <w:r>
                    <w:rPr>
                      <w:rFonts w:ascii="Century Gothic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 Gothic"/>
                      <w:sz w:val="18"/>
                    </w:rPr>
                    <w:t>30</w:t>
                  </w:r>
                  <w:r>
                    <w:rPr>
                      <w:rFonts w:ascii="Century Gothic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 Gothic"/>
                      <w:spacing w:val="-1"/>
                      <w:sz w:val="18"/>
                    </w:rPr>
                    <w:t>days</w:t>
                  </w:r>
                  <w:r>
                    <w:rPr>
                      <w:rFonts w:ascii="Century Gothic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 Gothic"/>
                      <w:spacing w:val="-1"/>
                      <w:sz w:val="18"/>
                    </w:rPr>
                    <w:t>from</w:t>
                  </w:r>
                  <w:r>
                    <w:rPr>
                      <w:rFonts w:ascii="Century Gothic"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Century Gothic"/>
                      <w:spacing w:val="-1"/>
                      <w:sz w:val="18"/>
                    </w:rPr>
                    <w:t>the</w:t>
                  </w:r>
                  <w:r>
                    <w:rPr>
                      <w:rFonts w:ascii="Century Gothic"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Century Gothic"/>
                      <w:spacing w:val="-1"/>
                      <w:sz w:val="18"/>
                    </w:rPr>
                    <w:t>date</w:t>
                  </w:r>
                  <w:r>
                    <w:rPr>
                      <w:rFonts w:ascii="Century Gothic"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Century Gothic"/>
                      <w:sz w:val="18"/>
                    </w:rPr>
                    <w:t>of</w:t>
                  </w:r>
                  <w:r>
                    <w:rPr>
                      <w:rFonts w:ascii="Century Gothic"/>
                      <w:spacing w:val="-1"/>
                      <w:sz w:val="18"/>
                    </w:rPr>
                    <w:t xml:space="preserve"> receipt</w:t>
                  </w:r>
                  <w:r>
                    <w:rPr>
                      <w:rFonts w:ascii="Century Gothic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 Gothic"/>
                      <w:sz w:val="18"/>
                    </w:rPr>
                    <w:t>of</w:t>
                  </w:r>
                  <w:r>
                    <w:rPr>
                      <w:rFonts w:ascii="Century Gothic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 Gothic"/>
                      <w:sz w:val="18"/>
                    </w:rPr>
                    <w:t>a</w:t>
                  </w:r>
                  <w:r>
                    <w:rPr>
                      <w:rFonts w:ascii="Century Gothic"/>
                      <w:spacing w:val="27"/>
                      <w:sz w:val="18"/>
                    </w:rPr>
                    <w:t xml:space="preserve"> </w:t>
                  </w:r>
                  <w:r>
                    <w:rPr>
                      <w:rFonts w:ascii="Century Gothic"/>
                      <w:spacing w:val="-1"/>
                      <w:sz w:val="18"/>
                    </w:rPr>
                    <w:t>copy</w:t>
                  </w:r>
                  <w:r>
                    <w:rPr>
                      <w:rFonts w:ascii="Century Gothic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 Gothic"/>
                      <w:sz w:val="18"/>
                    </w:rPr>
                    <w:t>of</w:t>
                  </w:r>
                  <w:r>
                    <w:rPr>
                      <w:rFonts w:ascii="Century Gothic"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Century Gothic"/>
                      <w:sz w:val="18"/>
                    </w:rPr>
                    <w:t>Cost</w:t>
                  </w:r>
                  <w:r>
                    <w:rPr>
                      <w:rFonts w:ascii="Century Gothic"/>
                      <w:spacing w:val="1"/>
                      <w:sz w:val="18"/>
                    </w:rPr>
                    <w:t xml:space="preserve"> </w:t>
                  </w:r>
                  <w:r>
                    <w:rPr>
                      <w:rFonts w:ascii="Century Gothic"/>
                      <w:spacing w:val="-2"/>
                      <w:sz w:val="18"/>
                    </w:rPr>
                    <w:t>Audit</w:t>
                  </w:r>
                  <w:r>
                    <w:rPr>
                      <w:rFonts w:ascii="Century Gothic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 Gothic"/>
                      <w:spacing w:val="-1"/>
                      <w:sz w:val="18"/>
                    </w:rPr>
                    <w:t>Report,</w:t>
                  </w:r>
                  <w:r>
                    <w:rPr>
                      <w:rFonts w:ascii="Century Gothic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 Gothic"/>
                      <w:sz w:val="18"/>
                    </w:rPr>
                    <w:t>furnish</w:t>
                  </w:r>
                  <w:r>
                    <w:rPr>
                      <w:rFonts w:ascii="Century Gothic"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Century Gothic"/>
                      <w:spacing w:val="-1"/>
                      <w:sz w:val="18"/>
                    </w:rPr>
                    <w:t>to</w:t>
                  </w:r>
                  <w:r>
                    <w:rPr>
                      <w:rFonts w:ascii="Century Gothic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 Gothic"/>
                      <w:spacing w:val="-1"/>
                      <w:sz w:val="18"/>
                    </w:rPr>
                    <w:t>the</w:t>
                  </w:r>
                  <w:r>
                    <w:rPr>
                      <w:rFonts w:ascii="Century Gothic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 Gothic"/>
                      <w:sz w:val="18"/>
                    </w:rPr>
                    <w:t>CG</w:t>
                  </w:r>
                  <w:r>
                    <w:rPr>
                      <w:rFonts w:ascii="Century Gothic"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Century Gothic"/>
                      <w:spacing w:val="-1"/>
                      <w:sz w:val="18"/>
                    </w:rPr>
                    <w:t>in</w:t>
                  </w:r>
                  <w:r>
                    <w:rPr>
                      <w:rFonts w:ascii="Century Gothic"/>
                      <w:spacing w:val="3"/>
                      <w:sz w:val="18"/>
                    </w:rPr>
                    <w:t xml:space="preserve"> </w:t>
                  </w:r>
                  <w:r>
                    <w:rPr>
                      <w:rFonts w:ascii="Century Gothic"/>
                      <w:spacing w:val="1"/>
                      <w:sz w:val="18"/>
                    </w:rPr>
                    <w:t>CRA</w:t>
                  </w:r>
                  <w:r>
                    <w:rPr>
                      <w:rFonts w:ascii="Century Gothic"/>
                      <w:spacing w:val="-10"/>
                      <w:sz w:val="18"/>
                    </w:rPr>
                    <w:t xml:space="preserve"> </w:t>
                  </w:r>
                  <w:r>
                    <w:rPr>
                      <w:rFonts w:ascii="Century Gothic"/>
                      <w:sz w:val="18"/>
                    </w:rPr>
                    <w:t>-</w:t>
                  </w:r>
                  <w:r>
                    <w:rPr>
                      <w:rFonts w:ascii="Century Gothic"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Century Gothic"/>
                      <w:sz w:val="18"/>
                    </w:rPr>
                    <w:t>4</w:t>
                  </w:r>
                </w:p>
              </w:txbxContent>
            </v:textbox>
          </v:shape>
        </w:pict>
      </w:r>
    </w:p>
    <w:p w:rsidR="000462DC" w:rsidRPr="00B066AD" w:rsidRDefault="000462DC">
      <w:pPr>
        <w:spacing w:before="1"/>
        <w:rPr>
          <w:rFonts w:eastAsia="Times New Roman" w:cs="Times New Roman"/>
          <w:sz w:val="10"/>
          <w:szCs w:val="10"/>
        </w:rPr>
      </w:pPr>
    </w:p>
    <w:p w:rsidR="000462DC" w:rsidRPr="00B066AD" w:rsidRDefault="000462DC">
      <w:pPr>
        <w:spacing w:line="90" w:lineRule="atLeast"/>
        <w:ind w:left="160"/>
        <w:rPr>
          <w:rFonts w:eastAsia="Times New Roman" w:cs="Times New Roman"/>
          <w:sz w:val="9"/>
          <w:szCs w:val="9"/>
        </w:rPr>
      </w:pPr>
    </w:p>
    <w:p w:rsidR="000462DC" w:rsidRPr="00B066AD" w:rsidRDefault="000462DC">
      <w:pPr>
        <w:spacing w:line="90" w:lineRule="atLeast"/>
        <w:rPr>
          <w:rFonts w:eastAsia="Times New Roman" w:cs="Times New Roman"/>
          <w:sz w:val="9"/>
          <w:szCs w:val="9"/>
        </w:rPr>
        <w:sectPr w:rsidR="000462DC" w:rsidRPr="00B066AD">
          <w:pgSz w:w="11910" w:h="16840"/>
          <w:pgMar w:top="1220" w:right="620" w:bottom="1600" w:left="1220" w:header="778" w:footer="1406" w:gutter="0"/>
          <w:cols w:space="720"/>
        </w:sectPr>
      </w:pPr>
    </w:p>
    <w:p w:rsidR="000462DC" w:rsidRPr="00B066AD" w:rsidRDefault="000462DC">
      <w:pPr>
        <w:rPr>
          <w:rFonts w:eastAsia="Times New Roman" w:cs="Times New Roman"/>
          <w:sz w:val="20"/>
          <w:szCs w:val="20"/>
        </w:rPr>
      </w:pPr>
    </w:p>
    <w:p w:rsidR="000462DC" w:rsidRPr="00B066AD" w:rsidRDefault="000462DC">
      <w:pPr>
        <w:rPr>
          <w:rFonts w:eastAsia="Times New Roman" w:cs="Times New Roman"/>
          <w:sz w:val="20"/>
          <w:szCs w:val="20"/>
        </w:rPr>
      </w:pPr>
    </w:p>
    <w:p w:rsidR="000462DC" w:rsidRPr="00B066AD" w:rsidRDefault="000462DC">
      <w:pPr>
        <w:spacing w:before="11"/>
        <w:rPr>
          <w:rFonts w:eastAsia="Times New Roman" w:cs="Times New Roman"/>
          <w:sz w:val="21"/>
          <w:szCs w:val="21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29"/>
        <w:gridCol w:w="5953"/>
      </w:tblGrid>
      <w:tr w:rsidR="000462DC" w:rsidRPr="00B066AD">
        <w:trPr>
          <w:trHeight w:hRule="exact" w:val="7547"/>
        </w:trPr>
        <w:tc>
          <w:tcPr>
            <w:tcW w:w="3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2" w:line="359" w:lineRule="auto"/>
              <w:ind w:left="102" w:right="10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CRA-1:</w:t>
            </w:r>
            <w:r w:rsidRPr="00B066AD">
              <w:rPr>
                <w:b/>
                <w:spacing w:val="-2"/>
                <w:sz w:val="20"/>
              </w:rPr>
              <w:t xml:space="preserve"> </w:t>
            </w:r>
            <w:r w:rsidRPr="00B066AD">
              <w:rPr>
                <w:sz w:val="20"/>
              </w:rPr>
              <w:t xml:space="preserve">Forms  </w:t>
            </w:r>
            <w:r w:rsidRPr="00B066AD">
              <w:rPr>
                <w:spacing w:val="21"/>
                <w:sz w:val="20"/>
              </w:rPr>
              <w:t xml:space="preserve"> </w:t>
            </w:r>
            <w:r w:rsidRPr="00B066AD">
              <w:rPr>
                <w:sz w:val="20"/>
              </w:rPr>
              <w:t xml:space="preserve">in  </w:t>
            </w:r>
            <w:r w:rsidRPr="00B066AD">
              <w:rPr>
                <w:spacing w:val="21"/>
                <w:sz w:val="20"/>
              </w:rPr>
              <w:t xml:space="preserve"> </w:t>
            </w:r>
            <w:r w:rsidRPr="00B066AD">
              <w:rPr>
                <w:sz w:val="20"/>
              </w:rPr>
              <w:t xml:space="preserve">which  </w:t>
            </w:r>
            <w:r w:rsidRPr="00B066AD">
              <w:rPr>
                <w:spacing w:val="1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cost</w:t>
            </w:r>
            <w:r w:rsidRPr="00B066AD">
              <w:rPr>
                <w:spacing w:val="26"/>
                <w:w w:val="9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records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shall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be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maintained</w:t>
            </w:r>
            <w:r w:rsidRPr="00B066AD">
              <w:rPr>
                <w:spacing w:val="35"/>
                <w:w w:val="99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[Pursuant</w:t>
            </w:r>
            <w:r w:rsidRPr="00B066AD">
              <w:rPr>
                <w:b/>
                <w:spacing w:val="-7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to</w:t>
            </w:r>
            <w:r w:rsidRPr="00B066AD">
              <w:rPr>
                <w:b/>
                <w:spacing w:val="-7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rule</w:t>
            </w:r>
            <w:r w:rsidRPr="00B066AD">
              <w:rPr>
                <w:b/>
                <w:spacing w:val="-5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5(1)]</w:t>
            </w:r>
          </w:p>
        </w:tc>
        <w:tc>
          <w:tcPr>
            <w:tcW w:w="5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 w:line="360" w:lineRule="auto"/>
              <w:ind w:left="102" w:right="95"/>
              <w:jc w:val="both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The</w:t>
            </w:r>
            <w:r w:rsidRPr="00B066AD">
              <w:rPr>
                <w:spacing w:val="20"/>
                <w:sz w:val="20"/>
              </w:rPr>
              <w:t xml:space="preserve"> </w:t>
            </w:r>
            <w:r w:rsidRPr="00B066AD">
              <w:rPr>
                <w:sz w:val="20"/>
              </w:rPr>
              <w:t>form</w:t>
            </w:r>
            <w:r w:rsidRPr="00B066AD">
              <w:rPr>
                <w:spacing w:val="21"/>
                <w:sz w:val="20"/>
              </w:rPr>
              <w:t xml:space="preserve"> </w:t>
            </w:r>
            <w:r w:rsidRPr="00B066AD">
              <w:rPr>
                <w:sz w:val="20"/>
              </w:rPr>
              <w:t>CRA-1</w:t>
            </w:r>
            <w:r w:rsidRPr="00B066AD">
              <w:rPr>
                <w:spacing w:val="21"/>
                <w:sz w:val="20"/>
              </w:rPr>
              <w:t xml:space="preserve"> </w:t>
            </w:r>
            <w:r w:rsidRPr="00B066AD">
              <w:rPr>
                <w:sz w:val="20"/>
              </w:rPr>
              <w:t>prescribes</w:t>
            </w:r>
            <w:r w:rsidRPr="00B066AD">
              <w:rPr>
                <w:spacing w:val="20"/>
                <w:sz w:val="20"/>
              </w:rPr>
              <w:t xml:space="preserve"> </w:t>
            </w:r>
            <w:r w:rsidRPr="00B066AD">
              <w:rPr>
                <w:sz w:val="20"/>
              </w:rPr>
              <w:t>the</w:t>
            </w:r>
            <w:r w:rsidRPr="00B066AD">
              <w:rPr>
                <w:spacing w:val="2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form</w:t>
            </w:r>
            <w:r w:rsidRPr="00B066AD">
              <w:rPr>
                <w:spacing w:val="21"/>
                <w:sz w:val="20"/>
              </w:rPr>
              <w:t xml:space="preserve"> </w:t>
            </w:r>
            <w:r w:rsidRPr="00B066AD">
              <w:rPr>
                <w:sz w:val="20"/>
              </w:rPr>
              <w:t>in</w:t>
            </w:r>
            <w:r w:rsidRPr="00B066AD">
              <w:rPr>
                <w:spacing w:val="21"/>
                <w:sz w:val="20"/>
              </w:rPr>
              <w:t xml:space="preserve"> </w:t>
            </w:r>
            <w:r w:rsidRPr="00B066AD">
              <w:rPr>
                <w:sz w:val="20"/>
              </w:rPr>
              <w:t>which</w:t>
            </w:r>
            <w:r w:rsidRPr="00B066AD">
              <w:rPr>
                <w:spacing w:val="2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cost</w:t>
            </w:r>
            <w:r w:rsidRPr="00B066AD">
              <w:rPr>
                <w:spacing w:val="22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records</w:t>
            </w:r>
            <w:r w:rsidRPr="00B066AD">
              <w:rPr>
                <w:spacing w:val="46"/>
                <w:w w:val="9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shall</w:t>
            </w:r>
            <w:r w:rsidRPr="00B066AD">
              <w:rPr>
                <w:spacing w:val="7"/>
                <w:sz w:val="20"/>
              </w:rPr>
              <w:t xml:space="preserve"> </w:t>
            </w:r>
            <w:r w:rsidRPr="00B066AD">
              <w:rPr>
                <w:sz w:val="20"/>
              </w:rPr>
              <w:t>be</w:t>
            </w:r>
            <w:r w:rsidRPr="00B066AD">
              <w:rPr>
                <w:spacing w:val="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maintained.</w:t>
            </w:r>
            <w:r w:rsidRPr="00B066AD">
              <w:rPr>
                <w:spacing w:val="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The</w:t>
            </w:r>
            <w:r w:rsidRPr="00B066AD">
              <w:rPr>
                <w:spacing w:val="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form</w:t>
            </w:r>
            <w:r w:rsidRPr="00B066AD">
              <w:rPr>
                <w:spacing w:val="8"/>
                <w:sz w:val="20"/>
              </w:rPr>
              <w:t xml:space="preserve"> </w:t>
            </w:r>
            <w:r w:rsidR="00927048" w:rsidRPr="00B066AD">
              <w:rPr>
                <w:sz w:val="20"/>
              </w:rPr>
              <w:t>categorizes</w:t>
            </w:r>
            <w:r w:rsidRPr="00B066AD">
              <w:rPr>
                <w:spacing w:val="7"/>
                <w:sz w:val="20"/>
              </w:rPr>
              <w:t xml:space="preserve"> </w:t>
            </w:r>
            <w:r w:rsidRPr="00B066AD">
              <w:rPr>
                <w:sz w:val="20"/>
              </w:rPr>
              <w:t>the</w:t>
            </w:r>
            <w:r w:rsidRPr="00B066AD">
              <w:rPr>
                <w:spacing w:val="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requirement</w:t>
            </w:r>
            <w:r w:rsidRPr="00B066AD">
              <w:rPr>
                <w:spacing w:val="55"/>
                <w:w w:val="9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14"/>
                <w:sz w:val="20"/>
              </w:rPr>
              <w:t xml:space="preserve"> </w:t>
            </w:r>
            <w:r w:rsidRPr="00B066AD">
              <w:rPr>
                <w:sz w:val="20"/>
              </w:rPr>
              <w:t>maintaining</w:t>
            </w:r>
            <w:r w:rsidRPr="00B066AD">
              <w:rPr>
                <w:spacing w:val="13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proper</w:t>
            </w:r>
            <w:r w:rsidRPr="00B066AD">
              <w:rPr>
                <w:spacing w:val="15"/>
                <w:sz w:val="20"/>
              </w:rPr>
              <w:t xml:space="preserve"> </w:t>
            </w:r>
            <w:r w:rsidRPr="00B066AD">
              <w:rPr>
                <w:sz w:val="20"/>
              </w:rPr>
              <w:t>details</w:t>
            </w:r>
            <w:r w:rsidRPr="00B066AD">
              <w:rPr>
                <w:spacing w:val="15"/>
                <w:sz w:val="20"/>
              </w:rPr>
              <w:t xml:space="preserve"> </w:t>
            </w:r>
            <w:r w:rsidRPr="00B066AD">
              <w:rPr>
                <w:sz w:val="20"/>
              </w:rPr>
              <w:t>as</w:t>
            </w:r>
            <w:r w:rsidRPr="00B066AD">
              <w:rPr>
                <w:spacing w:val="14"/>
                <w:sz w:val="20"/>
              </w:rPr>
              <w:t xml:space="preserve"> </w:t>
            </w:r>
            <w:r w:rsidRPr="00B066AD">
              <w:rPr>
                <w:sz w:val="20"/>
              </w:rPr>
              <w:t>per</w:t>
            </w:r>
            <w:r w:rsidRPr="00B066AD">
              <w:rPr>
                <w:spacing w:val="1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30</w:t>
            </w:r>
            <w:r w:rsidRPr="00B066AD">
              <w:rPr>
                <w:spacing w:val="15"/>
                <w:sz w:val="20"/>
              </w:rPr>
              <w:t xml:space="preserve"> </w:t>
            </w:r>
            <w:r w:rsidRPr="00B066AD">
              <w:rPr>
                <w:sz w:val="20"/>
              </w:rPr>
              <w:t>headings.</w:t>
            </w:r>
            <w:r w:rsidRPr="00B066AD">
              <w:rPr>
                <w:spacing w:val="13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The</w:t>
            </w:r>
            <w:r w:rsidRPr="00B066AD">
              <w:rPr>
                <w:spacing w:val="26"/>
                <w:w w:val="99"/>
                <w:sz w:val="20"/>
              </w:rPr>
              <w:t xml:space="preserve"> </w:t>
            </w:r>
            <w:r w:rsidRPr="00B066AD">
              <w:rPr>
                <w:sz w:val="20"/>
              </w:rPr>
              <w:t>headings</w:t>
            </w:r>
            <w:r w:rsidRPr="00B066AD">
              <w:rPr>
                <w:spacing w:val="38"/>
                <w:sz w:val="20"/>
              </w:rPr>
              <w:t xml:space="preserve"> </w:t>
            </w:r>
            <w:r w:rsidRPr="00B066AD">
              <w:rPr>
                <w:sz w:val="20"/>
              </w:rPr>
              <w:t>are</w:t>
            </w:r>
            <w:r w:rsidRPr="00B066AD">
              <w:rPr>
                <w:spacing w:val="39"/>
                <w:sz w:val="20"/>
              </w:rPr>
              <w:t xml:space="preserve"> </w:t>
            </w:r>
            <w:r w:rsidRPr="00B066AD">
              <w:rPr>
                <w:sz w:val="20"/>
              </w:rPr>
              <w:t>as</w:t>
            </w:r>
            <w:r w:rsidRPr="00B066AD">
              <w:rPr>
                <w:spacing w:val="39"/>
                <w:sz w:val="20"/>
              </w:rPr>
              <w:t xml:space="preserve"> </w:t>
            </w:r>
            <w:r w:rsidRPr="00B066AD">
              <w:rPr>
                <w:sz w:val="20"/>
              </w:rPr>
              <w:t>follows:</w:t>
            </w:r>
            <w:r w:rsidRPr="00B066AD">
              <w:rPr>
                <w:spacing w:val="40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(1)</w:t>
            </w:r>
            <w:r w:rsidRPr="00B066AD">
              <w:rPr>
                <w:b/>
                <w:spacing w:val="41"/>
                <w:sz w:val="20"/>
              </w:rPr>
              <w:t xml:space="preserve"> </w:t>
            </w:r>
            <w:r w:rsidRPr="00B066AD">
              <w:rPr>
                <w:sz w:val="20"/>
              </w:rPr>
              <w:t>Material</w:t>
            </w:r>
            <w:r w:rsidRPr="00B066AD">
              <w:rPr>
                <w:spacing w:val="3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Cost,</w:t>
            </w:r>
            <w:r w:rsidRPr="00B066AD">
              <w:rPr>
                <w:spacing w:val="39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(2)</w:t>
            </w:r>
            <w:r w:rsidRPr="00B066AD">
              <w:rPr>
                <w:b/>
                <w:spacing w:val="40"/>
                <w:sz w:val="20"/>
              </w:rPr>
              <w:t xml:space="preserve"> </w:t>
            </w:r>
            <w:r w:rsidRPr="00B066AD">
              <w:rPr>
                <w:sz w:val="20"/>
              </w:rPr>
              <w:t>Employee</w:t>
            </w:r>
            <w:r w:rsidRPr="00B066AD">
              <w:rPr>
                <w:spacing w:val="22"/>
                <w:w w:val="9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Cost,</w:t>
            </w:r>
            <w:r w:rsidRPr="00B066AD">
              <w:rPr>
                <w:spacing w:val="35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(3)</w:t>
            </w:r>
            <w:r w:rsidRPr="00B066AD">
              <w:rPr>
                <w:b/>
                <w:spacing w:val="3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Utilities,</w:t>
            </w:r>
            <w:r w:rsidRPr="00B066AD">
              <w:rPr>
                <w:spacing w:val="36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(4)</w:t>
            </w:r>
            <w:r w:rsidRPr="00B066AD">
              <w:rPr>
                <w:b/>
                <w:spacing w:val="39"/>
                <w:sz w:val="20"/>
              </w:rPr>
              <w:t xml:space="preserve"> </w:t>
            </w:r>
            <w:r w:rsidRPr="00B066AD">
              <w:rPr>
                <w:sz w:val="20"/>
              </w:rPr>
              <w:t>Direct</w:t>
            </w:r>
            <w:r w:rsidRPr="00B066AD">
              <w:rPr>
                <w:spacing w:val="3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Expenses,</w:t>
            </w:r>
            <w:r w:rsidRPr="00B066AD">
              <w:rPr>
                <w:spacing w:val="37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(5)</w:t>
            </w:r>
            <w:r w:rsidRPr="00B066AD">
              <w:rPr>
                <w:b/>
                <w:spacing w:val="39"/>
                <w:sz w:val="20"/>
              </w:rPr>
              <w:t xml:space="preserve"> </w:t>
            </w:r>
            <w:r w:rsidRPr="00B066AD">
              <w:rPr>
                <w:sz w:val="20"/>
              </w:rPr>
              <w:t>Repair</w:t>
            </w:r>
            <w:r w:rsidRPr="00B066AD">
              <w:rPr>
                <w:spacing w:val="37"/>
                <w:sz w:val="20"/>
              </w:rPr>
              <w:t xml:space="preserve"> </w:t>
            </w:r>
            <w:r w:rsidRPr="00B066AD">
              <w:rPr>
                <w:sz w:val="20"/>
              </w:rPr>
              <w:t>and</w:t>
            </w:r>
            <w:r w:rsidRPr="00B066AD">
              <w:rPr>
                <w:spacing w:val="53"/>
                <w:w w:val="99"/>
                <w:sz w:val="20"/>
              </w:rPr>
              <w:t xml:space="preserve"> </w:t>
            </w:r>
            <w:r w:rsidRPr="00B066AD">
              <w:rPr>
                <w:sz w:val="20"/>
              </w:rPr>
              <w:t>Maintenance,</w:t>
            </w:r>
            <w:r w:rsidRPr="00B066AD">
              <w:rPr>
                <w:spacing w:val="53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(6)</w:t>
            </w:r>
            <w:r w:rsidRPr="00B066AD">
              <w:rPr>
                <w:b/>
                <w:spacing w:val="5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Fixed</w:t>
            </w:r>
            <w:r w:rsidRPr="00B066AD">
              <w:rPr>
                <w:spacing w:val="2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Assets</w:t>
            </w:r>
            <w:r w:rsidRPr="00B066AD">
              <w:rPr>
                <w:spacing w:val="53"/>
                <w:sz w:val="20"/>
              </w:rPr>
              <w:t xml:space="preserve"> </w:t>
            </w:r>
            <w:r w:rsidRPr="00B066AD">
              <w:rPr>
                <w:sz w:val="20"/>
              </w:rPr>
              <w:t>and</w:t>
            </w:r>
            <w:r w:rsidRPr="00B066AD">
              <w:rPr>
                <w:spacing w:val="5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Depreciation,</w:t>
            </w:r>
            <w:r w:rsidRPr="00B066AD">
              <w:rPr>
                <w:sz w:val="20"/>
              </w:rPr>
              <w:t xml:space="preserve">  </w:t>
            </w:r>
            <w:r w:rsidRPr="00B066AD">
              <w:rPr>
                <w:b/>
                <w:spacing w:val="-1"/>
                <w:sz w:val="20"/>
              </w:rPr>
              <w:t>(7)</w:t>
            </w:r>
            <w:r w:rsidRPr="00B066AD">
              <w:rPr>
                <w:b/>
                <w:spacing w:val="43"/>
                <w:w w:val="9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Overheads,</w:t>
            </w:r>
            <w:r w:rsidRPr="00B066AD">
              <w:rPr>
                <w:spacing w:val="51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(8)</w:t>
            </w:r>
            <w:r w:rsidRPr="00B066AD">
              <w:rPr>
                <w:b/>
                <w:spacing w:val="5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Administrative</w:t>
            </w:r>
            <w:r w:rsidRPr="00B066AD">
              <w:rPr>
                <w:spacing w:val="5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Overheads,</w:t>
            </w:r>
            <w:r w:rsidRPr="00B066AD">
              <w:rPr>
                <w:spacing w:val="53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(9)</w:t>
            </w:r>
            <w:r w:rsidRPr="00B066AD">
              <w:rPr>
                <w:b/>
                <w:spacing w:val="53"/>
                <w:w w:val="9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Transportation</w:t>
            </w:r>
            <w:r w:rsidRPr="00B066AD">
              <w:rPr>
                <w:spacing w:val="-2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Cost,</w:t>
            </w:r>
            <w:r w:rsidRPr="00B066AD">
              <w:rPr>
                <w:spacing w:val="-3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(10)</w:t>
            </w:r>
            <w:r w:rsidRPr="00B066AD">
              <w:rPr>
                <w:b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Royalty</w:t>
            </w:r>
            <w:r w:rsidRPr="00B066AD">
              <w:rPr>
                <w:spacing w:val="-3"/>
                <w:sz w:val="20"/>
              </w:rPr>
              <w:t xml:space="preserve"> </w:t>
            </w:r>
            <w:r w:rsidRPr="00B066AD">
              <w:rPr>
                <w:sz w:val="20"/>
              </w:rPr>
              <w:t>and</w:t>
            </w:r>
            <w:r w:rsidRPr="00B066AD">
              <w:rPr>
                <w:spacing w:val="-2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Technical</w:t>
            </w:r>
            <w:r w:rsidRPr="00B066AD">
              <w:rPr>
                <w:spacing w:val="-2"/>
                <w:sz w:val="20"/>
              </w:rPr>
              <w:t xml:space="preserve"> </w:t>
            </w:r>
            <w:r w:rsidRPr="00B066AD">
              <w:rPr>
                <w:sz w:val="20"/>
              </w:rPr>
              <w:t>Know-how,</w:t>
            </w:r>
          </w:p>
          <w:p w:rsidR="000462DC" w:rsidRPr="00B066AD" w:rsidRDefault="006B5B9F">
            <w:pPr>
              <w:pStyle w:val="TableParagraph"/>
              <w:spacing w:line="360" w:lineRule="auto"/>
              <w:ind w:left="102" w:right="97"/>
              <w:jc w:val="both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(11)</w:t>
            </w:r>
            <w:r w:rsidRPr="00B066AD">
              <w:rPr>
                <w:b/>
                <w:spacing w:val="5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Research</w:t>
            </w:r>
            <w:r w:rsidRPr="00B066AD">
              <w:rPr>
                <w:spacing w:val="55"/>
                <w:sz w:val="20"/>
              </w:rPr>
              <w:t xml:space="preserve"> </w:t>
            </w:r>
            <w:r w:rsidRPr="00B066AD">
              <w:rPr>
                <w:sz w:val="20"/>
              </w:rPr>
              <w:t>and</w:t>
            </w:r>
            <w:r w:rsidRPr="00B066AD">
              <w:rPr>
                <w:spacing w:val="54"/>
                <w:sz w:val="20"/>
              </w:rPr>
              <w:t xml:space="preserve"> </w:t>
            </w:r>
            <w:r w:rsidRPr="00B066AD">
              <w:rPr>
                <w:sz w:val="20"/>
              </w:rPr>
              <w:t>Development expenses,</w:t>
            </w:r>
            <w:r w:rsidRPr="00B066AD">
              <w:rPr>
                <w:spacing w:val="1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(12)</w:t>
            </w:r>
            <w:r w:rsidRPr="00B066AD">
              <w:rPr>
                <w:b/>
                <w:spacing w:val="5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Quality</w:t>
            </w:r>
            <w:r w:rsidRPr="00B066AD">
              <w:rPr>
                <w:spacing w:val="33"/>
                <w:w w:val="9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Control</w:t>
            </w:r>
            <w:r w:rsidRPr="00B066AD">
              <w:rPr>
                <w:spacing w:val="27"/>
                <w:sz w:val="20"/>
              </w:rPr>
              <w:t xml:space="preserve"> </w:t>
            </w:r>
            <w:r w:rsidRPr="00B066AD">
              <w:rPr>
                <w:sz w:val="20"/>
              </w:rPr>
              <w:t>Expenses,</w:t>
            </w:r>
            <w:r w:rsidRPr="00B066AD">
              <w:rPr>
                <w:spacing w:val="27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(13)</w:t>
            </w:r>
            <w:r w:rsidRPr="00B066AD">
              <w:rPr>
                <w:b/>
                <w:spacing w:val="3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Pollution</w:t>
            </w:r>
            <w:r w:rsidRPr="00B066AD">
              <w:rPr>
                <w:spacing w:val="28"/>
                <w:sz w:val="20"/>
              </w:rPr>
              <w:t xml:space="preserve"> </w:t>
            </w:r>
            <w:r w:rsidRPr="00B066AD">
              <w:rPr>
                <w:sz w:val="20"/>
              </w:rPr>
              <w:t>Control</w:t>
            </w:r>
            <w:r w:rsidRPr="00B066AD">
              <w:rPr>
                <w:spacing w:val="28"/>
                <w:sz w:val="20"/>
              </w:rPr>
              <w:t xml:space="preserve"> </w:t>
            </w:r>
            <w:r w:rsidRPr="00B066AD">
              <w:rPr>
                <w:sz w:val="20"/>
              </w:rPr>
              <w:t>Expenses,</w:t>
            </w:r>
            <w:r w:rsidRPr="00B066AD">
              <w:rPr>
                <w:spacing w:val="29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(14)</w:t>
            </w:r>
            <w:r w:rsidRPr="00B066AD">
              <w:rPr>
                <w:b/>
                <w:spacing w:val="25"/>
                <w:w w:val="9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Service</w:t>
            </w:r>
            <w:r w:rsidRPr="00B066AD">
              <w:rPr>
                <w:spacing w:val="10"/>
                <w:sz w:val="20"/>
              </w:rPr>
              <w:t xml:space="preserve"> </w:t>
            </w:r>
            <w:r w:rsidRPr="00B066AD">
              <w:rPr>
                <w:sz w:val="20"/>
              </w:rPr>
              <w:t>Department</w:t>
            </w:r>
            <w:r w:rsidRPr="00B066AD">
              <w:rPr>
                <w:spacing w:val="12"/>
                <w:sz w:val="20"/>
              </w:rPr>
              <w:t xml:space="preserve"> </w:t>
            </w:r>
            <w:r w:rsidRPr="00B066AD">
              <w:rPr>
                <w:sz w:val="20"/>
              </w:rPr>
              <w:t>Expenses,</w:t>
            </w:r>
            <w:r w:rsidRPr="00B066AD">
              <w:rPr>
                <w:spacing w:val="12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(15)</w:t>
            </w:r>
            <w:r w:rsidRPr="00B066AD">
              <w:rPr>
                <w:b/>
                <w:spacing w:val="14"/>
                <w:sz w:val="20"/>
              </w:rPr>
              <w:t xml:space="preserve"> </w:t>
            </w:r>
            <w:r w:rsidRPr="00B066AD">
              <w:rPr>
                <w:sz w:val="20"/>
              </w:rPr>
              <w:t>Packing</w:t>
            </w:r>
            <w:r w:rsidRPr="00B066AD">
              <w:rPr>
                <w:spacing w:val="11"/>
                <w:sz w:val="20"/>
              </w:rPr>
              <w:t xml:space="preserve"> </w:t>
            </w:r>
            <w:r w:rsidRPr="00B066AD">
              <w:rPr>
                <w:sz w:val="20"/>
              </w:rPr>
              <w:t>Expenses,</w:t>
            </w:r>
            <w:r w:rsidRPr="00B066AD">
              <w:rPr>
                <w:spacing w:val="12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(16)</w:t>
            </w:r>
            <w:r w:rsidRPr="00B066AD">
              <w:rPr>
                <w:b/>
                <w:spacing w:val="22"/>
                <w:w w:val="99"/>
                <w:sz w:val="20"/>
              </w:rPr>
              <w:t xml:space="preserve"> </w:t>
            </w:r>
            <w:r w:rsidRPr="00B066AD">
              <w:rPr>
                <w:sz w:val="20"/>
              </w:rPr>
              <w:t>Interest</w:t>
            </w:r>
            <w:r w:rsidRPr="00B066AD">
              <w:rPr>
                <w:spacing w:val="-12"/>
                <w:sz w:val="20"/>
              </w:rPr>
              <w:t xml:space="preserve"> </w:t>
            </w:r>
            <w:r w:rsidRPr="00B066AD">
              <w:rPr>
                <w:sz w:val="20"/>
              </w:rPr>
              <w:t>and</w:t>
            </w:r>
            <w:r w:rsidRPr="00B066AD">
              <w:rPr>
                <w:spacing w:val="-13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Financing</w:t>
            </w:r>
            <w:r w:rsidRPr="00B066AD">
              <w:rPr>
                <w:spacing w:val="-13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Charges,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(17)</w:t>
            </w:r>
            <w:r w:rsidRPr="00B066AD">
              <w:rPr>
                <w:b/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Any</w:t>
            </w:r>
            <w:r w:rsidRPr="00B066AD">
              <w:rPr>
                <w:spacing w:val="-13"/>
                <w:sz w:val="20"/>
              </w:rPr>
              <w:t xml:space="preserve"> </w:t>
            </w:r>
            <w:r w:rsidRPr="00B066AD">
              <w:rPr>
                <w:sz w:val="20"/>
              </w:rPr>
              <w:t>other</w:t>
            </w:r>
            <w:r w:rsidRPr="00B066AD">
              <w:rPr>
                <w:spacing w:val="-14"/>
                <w:sz w:val="20"/>
              </w:rPr>
              <w:t xml:space="preserve"> </w:t>
            </w:r>
            <w:r w:rsidRPr="00B066AD">
              <w:rPr>
                <w:sz w:val="20"/>
              </w:rPr>
              <w:t>item</w:t>
            </w:r>
            <w:r w:rsidRPr="00B066AD">
              <w:rPr>
                <w:spacing w:val="-12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Cost,</w:t>
            </w:r>
          </w:p>
          <w:p w:rsidR="000462DC" w:rsidRPr="00B066AD" w:rsidRDefault="006B5B9F">
            <w:pPr>
              <w:pStyle w:val="TableParagraph"/>
              <w:spacing w:line="360" w:lineRule="auto"/>
              <w:ind w:left="102" w:right="98"/>
              <w:jc w:val="both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(18)</w:t>
            </w:r>
            <w:r w:rsidRPr="00B066AD">
              <w:rPr>
                <w:b/>
                <w:spacing w:val="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Capacity</w:t>
            </w:r>
            <w:r w:rsidRPr="00B066AD">
              <w:rPr>
                <w:spacing w:val="8"/>
                <w:sz w:val="20"/>
              </w:rPr>
              <w:t xml:space="preserve"> </w:t>
            </w:r>
            <w:r w:rsidRPr="00B066AD">
              <w:rPr>
                <w:sz w:val="20"/>
              </w:rPr>
              <w:t>Determination,</w:t>
            </w:r>
            <w:r w:rsidRPr="00B066AD">
              <w:rPr>
                <w:spacing w:val="7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(19)</w:t>
            </w:r>
            <w:r w:rsidRPr="00B066AD">
              <w:rPr>
                <w:b/>
                <w:spacing w:val="9"/>
                <w:sz w:val="20"/>
              </w:rPr>
              <w:t xml:space="preserve"> </w:t>
            </w:r>
            <w:r w:rsidRPr="00B066AD">
              <w:rPr>
                <w:sz w:val="20"/>
              </w:rPr>
              <w:t>Work-in-progress</w:t>
            </w:r>
            <w:r w:rsidRPr="00B066AD">
              <w:rPr>
                <w:spacing w:val="8"/>
                <w:sz w:val="20"/>
              </w:rPr>
              <w:t xml:space="preserve"> </w:t>
            </w:r>
            <w:r w:rsidRPr="00B066AD">
              <w:rPr>
                <w:sz w:val="20"/>
              </w:rPr>
              <w:t>and</w:t>
            </w:r>
            <w:r w:rsidRPr="00B066AD">
              <w:rPr>
                <w:spacing w:val="34"/>
                <w:w w:val="9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finished</w:t>
            </w:r>
            <w:r w:rsidRPr="00B066AD">
              <w:rPr>
                <w:spacing w:val="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stock,</w:t>
            </w:r>
            <w:r w:rsidRPr="00B066AD">
              <w:rPr>
                <w:spacing w:val="6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(20)</w:t>
            </w:r>
            <w:r w:rsidRPr="00B066AD">
              <w:rPr>
                <w:b/>
                <w:spacing w:val="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Captive</w:t>
            </w:r>
            <w:r w:rsidRPr="00B066AD">
              <w:rPr>
                <w:spacing w:val="7"/>
                <w:sz w:val="20"/>
              </w:rPr>
              <w:t xml:space="preserve"> </w:t>
            </w:r>
            <w:r w:rsidRPr="00B066AD">
              <w:rPr>
                <w:sz w:val="20"/>
              </w:rPr>
              <w:t>Consumption,</w:t>
            </w:r>
            <w:r w:rsidRPr="00B066AD">
              <w:rPr>
                <w:spacing w:val="7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(21)</w:t>
            </w:r>
            <w:r w:rsidRPr="00B066AD">
              <w:rPr>
                <w:b/>
                <w:spacing w:val="7"/>
                <w:sz w:val="20"/>
              </w:rPr>
              <w:t xml:space="preserve"> </w:t>
            </w:r>
            <w:r w:rsidRPr="00B066AD">
              <w:rPr>
                <w:sz w:val="20"/>
              </w:rPr>
              <w:t>By-Products</w:t>
            </w:r>
            <w:r w:rsidRPr="00B066AD">
              <w:rPr>
                <w:spacing w:val="49"/>
                <w:w w:val="99"/>
                <w:sz w:val="20"/>
              </w:rPr>
              <w:t xml:space="preserve"> </w:t>
            </w:r>
            <w:r w:rsidRPr="00B066AD">
              <w:rPr>
                <w:sz w:val="20"/>
              </w:rPr>
              <w:t>and</w:t>
            </w:r>
            <w:r w:rsidRPr="00B066AD">
              <w:rPr>
                <w:spacing w:val="-2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Joint</w:t>
            </w:r>
            <w:r w:rsidRPr="00B066AD">
              <w:rPr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 xml:space="preserve">Products, </w:t>
            </w:r>
            <w:r w:rsidRPr="00B066AD">
              <w:rPr>
                <w:b/>
                <w:sz w:val="20"/>
              </w:rPr>
              <w:t>(22)</w:t>
            </w:r>
            <w:r w:rsidRPr="00B066AD">
              <w:rPr>
                <w:b/>
                <w:spacing w:val="-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Adjustment</w:t>
            </w:r>
            <w:r w:rsidRPr="00B066AD">
              <w:rPr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 Cost Variances,</w:t>
            </w:r>
            <w:r w:rsidRPr="00B066AD">
              <w:rPr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(23)</w:t>
            </w:r>
            <w:r w:rsidRPr="00B066AD">
              <w:rPr>
                <w:b/>
                <w:spacing w:val="59"/>
                <w:w w:val="9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Reconciliation</w:t>
            </w:r>
            <w:r w:rsidRPr="00B066AD">
              <w:rPr>
                <w:spacing w:val="-13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13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Cost</w:t>
            </w:r>
            <w:r w:rsidRPr="00B066AD">
              <w:rPr>
                <w:spacing w:val="-12"/>
                <w:sz w:val="20"/>
              </w:rPr>
              <w:t xml:space="preserve"> </w:t>
            </w:r>
            <w:r w:rsidRPr="00B066AD">
              <w:rPr>
                <w:sz w:val="20"/>
              </w:rPr>
              <w:t>and</w:t>
            </w:r>
            <w:r w:rsidRPr="00B066AD">
              <w:rPr>
                <w:spacing w:val="-13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Financial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Accounts,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(24)</w:t>
            </w:r>
            <w:r w:rsidRPr="00B066AD">
              <w:rPr>
                <w:b/>
                <w:spacing w:val="-13"/>
                <w:sz w:val="20"/>
              </w:rPr>
              <w:t xml:space="preserve"> </w:t>
            </w:r>
            <w:r w:rsidRPr="00B066AD">
              <w:rPr>
                <w:sz w:val="20"/>
              </w:rPr>
              <w:t>Related</w:t>
            </w:r>
            <w:r w:rsidRPr="00B066AD">
              <w:rPr>
                <w:spacing w:val="62"/>
                <w:w w:val="99"/>
                <w:sz w:val="20"/>
              </w:rPr>
              <w:t xml:space="preserve"> </w:t>
            </w:r>
            <w:r w:rsidRPr="00B066AD">
              <w:rPr>
                <w:sz w:val="20"/>
              </w:rPr>
              <w:t>Party</w:t>
            </w:r>
            <w:r w:rsidRPr="00B066AD">
              <w:rPr>
                <w:spacing w:val="22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Transactions,</w:t>
            </w:r>
            <w:r w:rsidRPr="00B066AD">
              <w:rPr>
                <w:spacing w:val="22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(25)</w:t>
            </w:r>
            <w:r w:rsidRPr="00B066AD">
              <w:rPr>
                <w:b/>
                <w:spacing w:val="2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Expenses</w:t>
            </w:r>
            <w:r w:rsidRPr="00B066AD">
              <w:rPr>
                <w:spacing w:val="22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or</w:t>
            </w:r>
            <w:r w:rsidRPr="00B066AD">
              <w:rPr>
                <w:spacing w:val="24"/>
                <w:sz w:val="20"/>
              </w:rPr>
              <w:t xml:space="preserve"> </w:t>
            </w:r>
            <w:r w:rsidRPr="00B066AD">
              <w:rPr>
                <w:sz w:val="20"/>
              </w:rPr>
              <w:t>Incentives</w:t>
            </w:r>
            <w:r w:rsidRPr="00B066AD">
              <w:rPr>
                <w:spacing w:val="2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on</w:t>
            </w:r>
            <w:r w:rsidRPr="00B066AD">
              <w:rPr>
                <w:spacing w:val="24"/>
                <w:sz w:val="20"/>
              </w:rPr>
              <w:t xml:space="preserve"> </w:t>
            </w:r>
            <w:r w:rsidRPr="00B066AD">
              <w:rPr>
                <w:sz w:val="20"/>
              </w:rPr>
              <w:t>Exports,</w:t>
            </w:r>
          </w:p>
          <w:p w:rsidR="000462DC" w:rsidRPr="00B066AD" w:rsidRDefault="006B5B9F">
            <w:pPr>
              <w:pStyle w:val="TableParagraph"/>
              <w:spacing w:line="360" w:lineRule="auto"/>
              <w:ind w:left="102" w:right="100"/>
              <w:jc w:val="both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(26)</w:t>
            </w:r>
            <w:r w:rsidRPr="00B066AD">
              <w:rPr>
                <w:b/>
                <w:spacing w:val="33"/>
                <w:sz w:val="20"/>
              </w:rPr>
              <w:t xml:space="preserve"> </w:t>
            </w:r>
            <w:r w:rsidRPr="00B066AD">
              <w:rPr>
                <w:sz w:val="20"/>
              </w:rPr>
              <w:t>Production</w:t>
            </w:r>
            <w:r w:rsidRPr="00B066AD">
              <w:rPr>
                <w:spacing w:val="34"/>
                <w:sz w:val="20"/>
              </w:rPr>
              <w:t xml:space="preserve"> </w:t>
            </w:r>
            <w:r w:rsidRPr="00B066AD">
              <w:rPr>
                <w:sz w:val="20"/>
              </w:rPr>
              <w:t>records,</w:t>
            </w:r>
            <w:r w:rsidRPr="00B066AD">
              <w:rPr>
                <w:spacing w:val="35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(27)</w:t>
            </w:r>
            <w:r w:rsidRPr="00B066AD">
              <w:rPr>
                <w:b/>
                <w:spacing w:val="3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Sales</w:t>
            </w:r>
            <w:r w:rsidRPr="00B066AD">
              <w:rPr>
                <w:spacing w:val="33"/>
                <w:sz w:val="20"/>
              </w:rPr>
              <w:t xml:space="preserve"> </w:t>
            </w:r>
            <w:r w:rsidRPr="00B066AD">
              <w:rPr>
                <w:sz w:val="20"/>
              </w:rPr>
              <w:t>records,</w:t>
            </w:r>
            <w:r w:rsidRPr="00B066AD">
              <w:rPr>
                <w:spacing w:val="37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(28)</w:t>
            </w:r>
            <w:r w:rsidRPr="00B066AD">
              <w:rPr>
                <w:b/>
                <w:spacing w:val="3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Cost</w:t>
            </w:r>
            <w:r w:rsidRPr="00B066AD">
              <w:rPr>
                <w:spacing w:val="20"/>
                <w:w w:val="99"/>
                <w:sz w:val="20"/>
              </w:rPr>
              <w:t xml:space="preserve"> </w:t>
            </w:r>
            <w:r w:rsidRPr="00B066AD">
              <w:rPr>
                <w:sz w:val="20"/>
              </w:rPr>
              <w:t>Statements,</w:t>
            </w:r>
            <w:r w:rsidRPr="00B066AD">
              <w:rPr>
                <w:spacing w:val="-14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(29)</w:t>
            </w:r>
            <w:r w:rsidRPr="00B066AD">
              <w:rPr>
                <w:b/>
                <w:spacing w:val="-1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Statistical</w:t>
            </w:r>
            <w:r w:rsidRPr="00B066AD">
              <w:rPr>
                <w:spacing w:val="-12"/>
                <w:sz w:val="20"/>
              </w:rPr>
              <w:t xml:space="preserve"> </w:t>
            </w:r>
            <w:r w:rsidRPr="00B066AD">
              <w:rPr>
                <w:sz w:val="20"/>
              </w:rPr>
              <w:t>Records,</w:t>
            </w:r>
            <w:r w:rsidRPr="00B066AD">
              <w:rPr>
                <w:spacing w:val="-12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(30)</w:t>
            </w:r>
            <w:r w:rsidRPr="00B066AD">
              <w:rPr>
                <w:b/>
                <w:spacing w:val="-12"/>
                <w:sz w:val="20"/>
              </w:rPr>
              <w:t xml:space="preserve"> </w:t>
            </w:r>
            <w:r w:rsidRPr="00B066AD">
              <w:rPr>
                <w:sz w:val="20"/>
              </w:rPr>
              <w:t>Records</w:t>
            </w:r>
            <w:r w:rsidRPr="00B066AD">
              <w:rPr>
                <w:spacing w:val="-13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12"/>
                <w:sz w:val="20"/>
              </w:rPr>
              <w:t xml:space="preserve"> </w:t>
            </w:r>
            <w:r w:rsidRPr="00B066AD">
              <w:rPr>
                <w:sz w:val="20"/>
              </w:rPr>
              <w:t>Physical</w:t>
            </w:r>
            <w:r w:rsidRPr="00B066AD">
              <w:rPr>
                <w:spacing w:val="21"/>
                <w:w w:val="99"/>
                <w:sz w:val="20"/>
              </w:rPr>
              <w:t xml:space="preserve"> </w:t>
            </w:r>
            <w:r w:rsidRPr="00B066AD">
              <w:rPr>
                <w:sz w:val="20"/>
              </w:rPr>
              <w:t>Verification.</w:t>
            </w:r>
          </w:p>
        </w:tc>
      </w:tr>
      <w:tr w:rsidR="000462DC" w:rsidRPr="00B066AD">
        <w:trPr>
          <w:trHeight w:hRule="exact" w:val="2952"/>
        </w:trPr>
        <w:tc>
          <w:tcPr>
            <w:tcW w:w="3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19"/>
              <w:ind w:left="102" w:right="102"/>
              <w:jc w:val="both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i/>
                <w:spacing w:val="-1"/>
                <w:sz w:val="20"/>
              </w:rPr>
              <w:t>CRA-2:</w:t>
            </w:r>
            <w:r w:rsidRPr="00B066AD">
              <w:rPr>
                <w:b/>
                <w:i/>
                <w:spacing w:val="6"/>
                <w:sz w:val="20"/>
              </w:rPr>
              <w:t xml:space="preserve"> </w:t>
            </w:r>
            <w:r w:rsidRPr="00B066AD">
              <w:rPr>
                <w:sz w:val="20"/>
              </w:rPr>
              <w:t>Form</w:t>
            </w:r>
            <w:r w:rsidRPr="00B066AD">
              <w:rPr>
                <w:spacing w:val="15"/>
                <w:sz w:val="20"/>
              </w:rPr>
              <w:t xml:space="preserve"> </w:t>
            </w:r>
            <w:r w:rsidRPr="00B066AD">
              <w:rPr>
                <w:sz w:val="20"/>
              </w:rPr>
              <w:t>of</w:t>
            </w:r>
            <w:r w:rsidRPr="00B066AD">
              <w:rPr>
                <w:spacing w:val="1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intimation</w:t>
            </w:r>
            <w:r w:rsidRPr="00B066AD">
              <w:rPr>
                <w:spacing w:val="16"/>
                <w:sz w:val="20"/>
              </w:rPr>
              <w:t xml:space="preserve"> </w:t>
            </w:r>
            <w:r w:rsidRPr="00B066AD">
              <w:rPr>
                <w:sz w:val="20"/>
              </w:rPr>
              <w:t>of</w:t>
            </w:r>
            <w:r w:rsidRPr="00B066AD">
              <w:rPr>
                <w:spacing w:val="28"/>
                <w:w w:val="9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appointment</w:t>
            </w:r>
            <w:r w:rsidRPr="00B066AD">
              <w:rPr>
                <w:spacing w:val="-12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14"/>
                <w:sz w:val="20"/>
              </w:rPr>
              <w:t xml:space="preserve"> </w:t>
            </w:r>
            <w:r w:rsidRPr="00B066AD">
              <w:rPr>
                <w:sz w:val="20"/>
              </w:rPr>
              <w:t>cost</w:t>
            </w:r>
            <w:r w:rsidRPr="00B066AD">
              <w:rPr>
                <w:spacing w:val="-12"/>
                <w:sz w:val="20"/>
              </w:rPr>
              <w:t xml:space="preserve"> </w:t>
            </w:r>
            <w:r w:rsidRPr="00B066AD">
              <w:rPr>
                <w:sz w:val="20"/>
              </w:rPr>
              <w:t>auditor</w:t>
            </w:r>
            <w:r w:rsidRPr="00B066AD">
              <w:rPr>
                <w:spacing w:val="-13"/>
                <w:sz w:val="20"/>
              </w:rPr>
              <w:t xml:space="preserve"> </w:t>
            </w:r>
            <w:r w:rsidRPr="00B066AD">
              <w:rPr>
                <w:sz w:val="20"/>
              </w:rPr>
              <w:t>by</w:t>
            </w:r>
            <w:r w:rsidRPr="00B066AD">
              <w:rPr>
                <w:spacing w:val="22"/>
                <w:w w:val="99"/>
                <w:sz w:val="20"/>
              </w:rPr>
              <w:t xml:space="preserve"> </w:t>
            </w:r>
            <w:r w:rsidRPr="00B066AD">
              <w:rPr>
                <w:sz w:val="20"/>
              </w:rPr>
              <w:t>the</w:t>
            </w:r>
            <w:r w:rsidRPr="00B066AD">
              <w:rPr>
                <w:spacing w:val="49"/>
                <w:sz w:val="20"/>
              </w:rPr>
              <w:t xml:space="preserve"> </w:t>
            </w:r>
            <w:r w:rsidRPr="00B066AD">
              <w:rPr>
                <w:sz w:val="20"/>
              </w:rPr>
              <w:t>company</w:t>
            </w:r>
            <w:r w:rsidRPr="00B066AD">
              <w:rPr>
                <w:spacing w:val="48"/>
                <w:sz w:val="20"/>
              </w:rPr>
              <w:t xml:space="preserve"> </w:t>
            </w:r>
            <w:r w:rsidRPr="00B066AD">
              <w:rPr>
                <w:sz w:val="20"/>
              </w:rPr>
              <w:t>to</w:t>
            </w:r>
            <w:r w:rsidRPr="00B066AD">
              <w:rPr>
                <w:spacing w:val="51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Central</w:t>
            </w:r>
            <w:r w:rsidRPr="00B066AD">
              <w:rPr>
                <w:b/>
                <w:spacing w:val="24"/>
                <w:w w:val="99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Government</w:t>
            </w:r>
          </w:p>
          <w:p w:rsidR="000462DC" w:rsidRPr="00B066AD" w:rsidRDefault="006B5B9F">
            <w:pPr>
              <w:pStyle w:val="TableParagraph"/>
              <w:spacing w:before="119"/>
              <w:ind w:left="102"/>
              <w:jc w:val="both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[Pursuant</w:t>
            </w:r>
            <w:r w:rsidRPr="00B066AD">
              <w:rPr>
                <w:b/>
                <w:spacing w:val="-7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to</w:t>
            </w:r>
            <w:r w:rsidRPr="00B066AD">
              <w:rPr>
                <w:b/>
                <w:spacing w:val="-7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rule</w:t>
            </w:r>
            <w:r w:rsidRPr="00B066AD">
              <w:rPr>
                <w:b/>
                <w:spacing w:val="-5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6(2)]</w:t>
            </w:r>
          </w:p>
        </w:tc>
        <w:tc>
          <w:tcPr>
            <w:tcW w:w="5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ListParagraph"/>
              <w:numPr>
                <w:ilvl w:val="0"/>
                <w:numId w:val="54"/>
              </w:numPr>
              <w:tabs>
                <w:tab w:val="left" w:pos="724"/>
              </w:tabs>
              <w:spacing w:before="2"/>
              <w:ind w:hanging="42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General</w:t>
            </w:r>
            <w:r w:rsidRPr="00B066AD">
              <w:rPr>
                <w:spacing w:val="-19"/>
                <w:sz w:val="20"/>
              </w:rPr>
              <w:t xml:space="preserve"> </w:t>
            </w:r>
            <w:r w:rsidRPr="00B066AD">
              <w:rPr>
                <w:sz w:val="20"/>
              </w:rPr>
              <w:t>Information</w:t>
            </w:r>
          </w:p>
          <w:p w:rsidR="000462DC" w:rsidRPr="00B066AD" w:rsidRDefault="006B5B9F">
            <w:pPr>
              <w:pStyle w:val="ListParagraph"/>
              <w:numPr>
                <w:ilvl w:val="0"/>
                <w:numId w:val="54"/>
              </w:numPr>
              <w:tabs>
                <w:tab w:val="left" w:pos="674"/>
              </w:tabs>
              <w:spacing w:before="122"/>
              <w:ind w:left="673" w:hanging="538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i/>
                <w:sz w:val="20"/>
              </w:rPr>
              <w:t>Good/s</w:t>
            </w:r>
            <w:r w:rsidRPr="00B066AD">
              <w:rPr>
                <w:i/>
                <w:spacing w:val="-5"/>
                <w:sz w:val="20"/>
              </w:rPr>
              <w:t xml:space="preserve"> </w:t>
            </w:r>
            <w:r w:rsidRPr="00B066AD">
              <w:rPr>
                <w:i/>
                <w:spacing w:val="-1"/>
                <w:sz w:val="20"/>
              </w:rPr>
              <w:t>or</w:t>
            </w:r>
            <w:r w:rsidRPr="00B066AD">
              <w:rPr>
                <w:i/>
                <w:spacing w:val="-4"/>
                <w:sz w:val="20"/>
              </w:rPr>
              <w:t xml:space="preserve"> </w:t>
            </w:r>
            <w:r w:rsidRPr="00B066AD">
              <w:rPr>
                <w:i/>
                <w:spacing w:val="-1"/>
                <w:sz w:val="20"/>
              </w:rPr>
              <w:t>service/s</w:t>
            </w:r>
            <w:r w:rsidRPr="00B066AD">
              <w:rPr>
                <w:i/>
                <w:spacing w:val="-6"/>
                <w:sz w:val="20"/>
              </w:rPr>
              <w:t xml:space="preserve"> </w:t>
            </w:r>
            <w:r w:rsidRPr="00B066AD">
              <w:rPr>
                <w:i/>
                <w:spacing w:val="1"/>
                <w:sz w:val="20"/>
              </w:rPr>
              <w:t>to</w:t>
            </w:r>
            <w:r w:rsidRPr="00B066AD">
              <w:rPr>
                <w:i/>
                <w:spacing w:val="-5"/>
                <w:sz w:val="20"/>
              </w:rPr>
              <w:t xml:space="preserve"> </w:t>
            </w:r>
            <w:r w:rsidRPr="00B066AD">
              <w:rPr>
                <w:i/>
                <w:spacing w:val="-1"/>
                <w:sz w:val="20"/>
              </w:rPr>
              <w:t>which</w:t>
            </w:r>
            <w:r w:rsidRPr="00B066AD">
              <w:rPr>
                <w:i/>
                <w:spacing w:val="-6"/>
                <w:sz w:val="20"/>
              </w:rPr>
              <w:t xml:space="preserve"> </w:t>
            </w:r>
            <w:r w:rsidRPr="00B066AD">
              <w:rPr>
                <w:i/>
                <w:spacing w:val="-1"/>
                <w:sz w:val="20"/>
              </w:rPr>
              <w:t>cost</w:t>
            </w:r>
            <w:r w:rsidRPr="00B066AD">
              <w:rPr>
                <w:i/>
                <w:spacing w:val="-5"/>
                <w:sz w:val="20"/>
              </w:rPr>
              <w:t xml:space="preserve"> </w:t>
            </w:r>
            <w:r w:rsidRPr="00B066AD">
              <w:rPr>
                <w:i/>
                <w:spacing w:val="-1"/>
                <w:sz w:val="20"/>
              </w:rPr>
              <w:t>audit</w:t>
            </w:r>
            <w:r w:rsidRPr="00B066AD">
              <w:rPr>
                <w:i/>
                <w:spacing w:val="-4"/>
                <w:sz w:val="20"/>
              </w:rPr>
              <w:t xml:space="preserve"> </w:t>
            </w:r>
            <w:r w:rsidRPr="00B066AD">
              <w:rPr>
                <w:i/>
                <w:spacing w:val="-1"/>
                <w:sz w:val="20"/>
              </w:rPr>
              <w:t>relates</w:t>
            </w:r>
          </w:p>
          <w:p w:rsidR="000462DC" w:rsidRPr="00B066AD" w:rsidRDefault="006B5B9F">
            <w:pPr>
              <w:pStyle w:val="ListParagraph"/>
              <w:numPr>
                <w:ilvl w:val="0"/>
                <w:numId w:val="54"/>
              </w:numPr>
              <w:tabs>
                <w:tab w:val="left" w:pos="722"/>
              </w:tabs>
              <w:spacing w:before="124"/>
              <w:ind w:left="721" w:hanging="586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i/>
                <w:sz w:val="20"/>
              </w:rPr>
              <w:t>Details</w:t>
            </w:r>
            <w:r w:rsidRPr="00B066AD">
              <w:rPr>
                <w:i/>
                <w:spacing w:val="-8"/>
                <w:sz w:val="20"/>
              </w:rPr>
              <w:t xml:space="preserve"> </w:t>
            </w:r>
            <w:r w:rsidRPr="00B066AD">
              <w:rPr>
                <w:i/>
                <w:spacing w:val="-1"/>
                <w:sz w:val="20"/>
              </w:rPr>
              <w:t>of</w:t>
            </w:r>
            <w:r w:rsidRPr="00B066AD">
              <w:rPr>
                <w:i/>
                <w:spacing w:val="-6"/>
                <w:sz w:val="20"/>
              </w:rPr>
              <w:t xml:space="preserve"> </w:t>
            </w:r>
            <w:r w:rsidRPr="00B066AD">
              <w:rPr>
                <w:i/>
                <w:sz w:val="20"/>
              </w:rPr>
              <w:t>the</w:t>
            </w:r>
            <w:r w:rsidRPr="00B066AD">
              <w:rPr>
                <w:i/>
                <w:spacing w:val="-7"/>
                <w:sz w:val="20"/>
              </w:rPr>
              <w:t xml:space="preserve"> </w:t>
            </w:r>
            <w:r w:rsidRPr="00B066AD">
              <w:rPr>
                <w:i/>
                <w:spacing w:val="-1"/>
                <w:sz w:val="20"/>
              </w:rPr>
              <w:t>cost</w:t>
            </w:r>
            <w:r w:rsidRPr="00B066AD">
              <w:rPr>
                <w:i/>
                <w:spacing w:val="-9"/>
                <w:sz w:val="20"/>
              </w:rPr>
              <w:t xml:space="preserve"> </w:t>
            </w:r>
            <w:r w:rsidRPr="00B066AD">
              <w:rPr>
                <w:i/>
                <w:sz w:val="20"/>
              </w:rPr>
              <w:t>auditor</w:t>
            </w:r>
            <w:r w:rsidRPr="00B066AD">
              <w:rPr>
                <w:i/>
                <w:spacing w:val="-7"/>
                <w:sz w:val="20"/>
              </w:rPr>
              <w:t xml:space="preserve"> </w:t>
            </w:r>
            <w:r w:rsidRPr="00B066AD">
              <w:rPr>
                <w:i/>
                <w:spacing w:val="-1"/>
                <w:sz w:val="20"/>
              </w:rPr>
              <w:t>appointed</w:t>
            </w:r>
          </w:p>
          <w:p w:rsidR="000462DC" w:rsidRPr="00B066AD" w:rsidRDefault="006B5B9F">
            <w:pPr>
              <w:pStyle w:val="ListParagraph"/>
              <w:numPr>
                <w:ilvl w:val="0"/>
                <w:numId w:val="54"/>
              </w:numPr>
              <w:tabs>
                <w:tab w:val="left" w:pos="527"/>
              </w:tabs>
              <w:spacing w:before="122" w:line="359" w:lineRule="auto"/>
              <w:ind w:right="104" w:hanging="42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Date</w:t>
            </w:r>
            <w:r w:rsidRPr="00B066AD">
              <w:rPr>
                <w:spacing w:val="1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17"/>
                <w:sz w:val="20"/>
              </w:rPr>
              <w:t xml:space="preserve"> </w:t>
            </w:r>
            <w:r w:rsidRPr="00B066AD">
              <w:rPr>
                <w:sz w:val="20"/>
              </w:rPr>
              <w:t>meeting</w:t>
            </w:r>
            <w:r w:rsidRPr="00B066AD">
              <w:rPr>
                <w:spacing w:val="1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1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Board</w:t>
            </w:r>
            <w:r w:rsidRPr="00B066AD">
              <w:rPr>
                <w:spacing w:val="1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17"/>
                <w:sz w:val="20"/>
              </w:rPr>
              <w:t xml:space="preserve"> </w:t>
            </w:r>
            <w:r w:rsidRPr="00B066AD">
              <w:rPr>
                <w:sz w:val="20"/>
              </w:rPr>
              <w:t>Directors</w:t>
            </w:r>
            <w:r w:rsidRPr="00B066AD">
              <w:rPr>
                <w:spacing w:val="17"/>
                <w:sz w:val="20"/>
              </w:rPr>
              <w:t xml:space="preserve"> </w:t>
            </w:r>
            <w:r w:rsidRPr="00B066AD">
              <w:rPr>
                <w:sz w:val="20"/>
              </w:rPr>
              <w:t>appointing</w:t>
            </w:r>
            <w:r w:rsidRPr="00B066AD">
              <w:rPr>
                <w:spacing w:val="14"/>
                <w:sz w:val="20"/>
              </w:rPr>
              <w:t xml:space="preserve"> </w:t>
            </w:r>
            <w:r w:rsidRPr="00B066AD">
              <w:rPr>
                <w:sz w:val="20"/>
              </w:rPr>
              <w:t>the</w:t>
            </w:r>
            <w:r w:rsidRPr="00B066AD">
              <w:rPr>
                <w:spacing w:val="22"/>
                <w:w w:val="9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cost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auditor</w:t>
            </w:r>
          </w:p>
          <w:p w:rsidR="000462DC" w:rsidRPr="00B066AD" w:rsidRDefault="006B5B9F">
            <w:pPr>
              <w:pStyle w:val="ListParagraph"/>
              <w:numPr>
                <w:ilvl w:val="0"/>
                <w:numId w:val="54"/>
              </w:numPr>
              <w:tabs>
                <w:tab w:val="left" w:pos="597"/>
              </w:tabs>
              <w:spacing w:before="3"/>
              <w:ind w:left="596" w:hanging="461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Attachments</w:t>
            </w:r>
          </w:p>
          <w:p w:rsidR="000462DC" w:rsidRPr="00B066AD" w:rsidRDefault="006B5B9F">
            <w:pPr>
              <w:pStyle w:val="ListParagraph"/>
              <w:numPr>
                <w:ilvl w:val="1"/>
                <w:numId w:val="54"/>
              </w:numPr>
              <w:tabs>
                <w:tab w:val="left" w:pos="871"/>
              </w:tabs>
              <w:spacing w:before="12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7"/>
                <w:sz w:val="20"/>
              </w:rPr>
              <w:t>Copy</w:t>
            </w:r>
            <w:r w:rsidRPr="00B066AD">
              <w:rPr>
                <w:spacing w:val="-15"/>
                <w:sz w:val="20"/>
              </w:rPr>
              <w:t xml:space="preserve"> </w:t>
            </w:r>
            <w:r w:rsidRPr="00B066AD">
              <w:rPr>
                <w:spacing w:val="-6"/>
                <w:sz w:val="20"/>
              </w:rPr>
              <w:t>of</w:t>
            </w:r>
            <w:r w:rsidRPr="00B066AD">
              <w:rPr>
                <w:spacing w:val="-16"/>
                <w:sz w:val="20"/>
              </w:rPr>
              <w:t xml:space="preserve"> </w:t>
            </w:r>
            <w:r w:rsidRPr="00B066AD">
              <w:rPr>
                <w:spacing w:val="-6"/>
                <w:sz w:val="20"/>
              </w:rPr>
              <w:t>the</w:t>
            </w:r>
            <w:r w:rsidRPr="00B066AD">
              <w:rPr>
                <w:spacing w:val="-15"/>
                <w:sz w:val="20"/>
              </w:rPr>
              <w:t xml:space="preserve"> </w:t>
            </w:r>
            <w:r w:rsidRPr="00B066AD">
              <w:rPr>
                <w:spacing w:val="-7"/>
                <w:sz w:val="20"/>
              </w:rPr>
              <w:t>Board</w:t>
            </w:r>
            <w:r w:rsidRPr="00B066AD">
              <w:rPr>
                <w:spacing w:val="-16"/>
                <w:sz w:val="20"/>
              </w:rPr>
              <w:t xml:space="preserve"> </w:t>
            </w:r>
            <w:r w:rsidRPr="00B066AD">
              <w:rPr>
                <w:spacing w:val="-8"/>
                <w:sz w:val="20"/>
              </w:rPr>
              <w:t>resolution</w:t>
            </w:r>
            <w:r w:rsidRPr="00B066AD">
              <w:rPr>
                <w:spacing w:val="-14"/>
                <w:sz w:val="20"/>
              </w:rPr>
              <w:t xml:space="preserve"> </w:t>
            </w:r>
            <w:r w:rsidRPr="00B066AD">
              <w:rPr>
                <w:spacing w:val="-6"/>
                <w:sz w:val="20"/>
              </w:rPr>
              <w:t>of</w:t>
            </w:r>
            <w:r w:rsidRPr="00B066AD">
              <w:rPr>
                <w:spacing w:val="-14"/>
                <w:sz w:val="20"/>
              </w:rPr>
              <w:t xml:space="preserve"> </w:t>
            </w:r>
            <w:r w:rsidRPr="00B066AD">
              <w:rPr>
                <w:spacing w:val="-6"/>
                <w:sz w:val="20"/>
              </w:rPr>
              <w:t>the</w:t>
            </w:r>
            <w:r w:rsidRPr="00B066AD">
              <w:rPr>
                <w:spacing w:val="-16"/>
                <w:sz w:val="20"/>
              </w:rPr>
              <w:t xml:space="preserve"> </w:t>
            </w:r>
            <w:r w:rsidRPr="00B066AD">
              <w:rPr>
                <w:spacing w:val="-7"/>
                <w:sz w:val="20"/>
              </w:rPr>
              <w:t>company</w:t>
            </w:r>
          </w:p>
          <w:p w:rsidR="000462DC" w:rsidRPr="00B066AD" w:rsidRDefault="006B5B9F">
            <w:pPr>
              <w:pStyle w:val="ListParagraph"/>
              <w:numPr>
                <w:ilvl w:val="1"/>
                <w:numId w:val="54"/>
              </w:numPr>
              <w:tabs>
                <w:tab w:val="left" w:pos="878"/>
              </w:tabs>
              <w:spacing w:before="122"/>
              <w:ind w:left="877" w:hanging="317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7"/>
                <w:sz w:val="20"/>
              </w:rPr>
              <w:t>Optional</w:t>
            </w:r>
            <w:r w:rsidRPr="00B066AD">
              <w:rPr>
                <w:spacing w:val="-14"/>
                <w:sz w:val="20"/>
              </w:rPr>
              <w:t xml:space="preserve"> </w:t>
            </w:r>
            <w:r w:rsidRPr="00B066AD">
              <w:rPr>
                <w:spacing w:val="-7"/>
                <w:sz w:val="20"/>
              </w:rPr>
              <w:t>attachment(s)</w:t>
            </w:r>
            <w:r w:rsidRPr="00B066AD">
              <w:rPr>
                <w:spacing w:val="-15"/>
                <w:sz w:val="20"/>
              </w:rPr>
              <w:t xml:space="preserve"> </w:t>
            </w:r>
            <w:r w:rsidRPr="00B066AD">
              <w:rPr>
                <w:sz w:val="20"/>
              </w:rPr>
              <w:t>-</w:t>
            </w:r>
            <w:r w:rsidRPr="00B066AD">
              <w:rPr>
                <w:spacing w:val="-13"/>
                <w:sz w:val="20"/>
              </w:rPr>
              <w:t xml:space="preserve"> </w:t>
            </w:r>
            <w:r w:rsidRPr="00B066AD">
              <w:rPr>
                <w:spacing w:val="-5"/>
                <w:sz w:val="20"/>
              </w:rPr>
              <w:t>if</w:t>
            </w:r>
            <w:r w:rsidRPr="00B066AD">
              <w:rPr>
                <w:spacing w:val="-14"/>
                <w:sz w:val="20"/>
              </w:rPr>
              <w:t xml:space="preserve"> </w:t>
            </w:r>
            <w:r w:rsidRPr="00B066AD">
              <w:rPr>
                <w:spacing w:val="-3"/>
                <w:sz w:val="20"/>
              </w:rPr>
              <w:t>any</w:t>
            </w:r>
          </w:p>
        </w:tc>
      </w:tr>
      <w:tr w:rsidR="000462DC" w:rsidRPr="00B066AD">
        <w:trPr>
          <w:trHeight w:hRule="exact" w:val="1481"/>
        </w:trPr>
        <w:tc>
          <w:tcPr>
            <w:tcW w:w="3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tabs>
                <w:tab w:val="left" w:pos="1524"/>
                <w:tab w:val="left" w:pos="1937"/>
                <w:tab w:val="left" w:pos="2601"/>
              </w:tabs>
              <w:spacing w:before="2" w:line="362" w:lineRule="auto"/>
              <w:ind w:left="102" w:right="10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CRA-3:</w:t>
            </w:r>
            <w:r w:rsidRPr="00B066AD">
              <w:rPr>
                <w:b/>
                <w:spacing w:val="-11"/>
                <w:sz w:val="20"/>
              </w:rPr>
              <w:t xml:space="preserve"> </w:t>
            </w:r>
            <w:r w:rsidRPr="00B066AD">
              <w:rPr>
                <w:sz w:val="20"/>
              </w:rPr>
              <w:t>Form</w:t>
            </w:r>
            <w:r w:rsidRPr="00B066AD">
              <w:rPr>
                <w:sz w:val="20"/>
              </w:rPr>
              <w:tab/>
            </w:r>
            <w:r w:rsidRPr="00B066AD">
              <w:rPr>
                <w:spacing w:val="-1"/>
                <w:w w:val="95"/>
                <w:sz w:val="20"/>
              </w:rPr>
              <w:t>of</w:t>
            </w:r>
            <w:r w:rsidRPr="00B066AD">
              <w:rPr>
                <w:spacing w:val="-1"/>
                <w:w w:val="95"/>
                <w:sz w:val="20"/>
              </w:rPr>
              <w:tab/>
              <w:t>Cost</w:t>
            </w:r>
            <w:r w:rsidRPr="00B066AD">
              <w:rPr>
                <w:spacing w:val="-1"/>
                <w:w w:val="95"/>
                <w:sz w:val="20"/>
              </w:rPr>
              <w:tab/>
              <w:t>Audit</w:t>
            </w:r>
            <w:r w:rsidRPr="00B066AD">
              <w:rPr>
                <w:spacing w:val="29"/>
                <w:w w:val="9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Report</w:t>
            </w:r>
          </w:p>
          <w:p w:rsidR="000462DC" w:rsidRPr="00B066AD" w:rsidRDefault="006B5B9F">
            <w:pPr>
              <w:pStyle w:val="TableParagraph"/>
              <w:ind w:left="10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[Pursuant</w:t>
            </w:r>
            <w:r w:rsidRPr="00B066AD">
              <w:rPr>
                <w:b/>
                <w:spacing w:val="-7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to</w:t>
            </w:r>
            <w:r w:rsidRPr="00B066AD">
              <w:rPr>
                <w:b/>
                <w:spacing w:val="-7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rule</w:t>
            </w:r>
            <w:r w:rsidRPr="00B066AD">
              <w:rPr>
                <w:b/>
                <w:spacing w:val="-5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6(4)]</w:t>
            </w:r>
          </w:p>
        </w:tc>
        <w:tc>
          <w:tcPr>
            <w:tcW w:w="5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tabs>
                <w:tab w:val="left" w:pos="1245"/>
                <w:tab w:val="left" w:pos="2388"/>
                <w:tab w:val="left" w:pos="3093"/>
                <w:tab w:val="left" w:pos="5435"/>
              </w:tabs>
              <w:spacing w:before="2"/>
              <w:ind w:left="102" w:right="99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rFonts w:eastAsia="Century Gothic" w:cs="Century Gothic"/>
                <w:spacing w:val="-1"/>
                <w:sz w:val="20"/>
                <w:szCs w:val="20"/>
              </w:rPr>
              <w:t>Clause</w:t>
            </w:r>
            <w:r w:rsidRPr="00B066AD">
              <w:rPr>
                <w:rFonts w:eastAsia="Century Gothic" w:cs="Century Gothic"/>
                <w:spacing w:val="-19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spacing w:val="-1"/>
                <w:sz w:val="20"/>
                <w:szCs w:val="20"/>
              </w:rPr>
              <w:t>(vii)</w:t>
            </w:r>
            <w:r w:rsidRPr="00B066AD">
              <w:rPr>
                <w:rFonts w:eastAsia="Century Gothic" w:cs="Century Gothic"/>
                <w:spacing w:val="-21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sz w:val="20"/>
                <w:szCs w:val="20"/>
              </w:rPr>
              <w:t>have</w:t>
            </w:r>
            <w:r w:rsidRPr="00B066AD">
              <w:rPr>
                <w:rFonts w:eastAsia="Century Gothic" w:cs="Century Gothic"/>
                <w:spacing w:val="-21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sz w:val="20"/>
                <w:szCs w:val="20"/>
              </w:rPr>
              <w:t>been</w:t>
            </w:r>
            <w:r w:rsidRPr="00B066AD">
              <w:rPr>
                <w:rFonts w:eastAsia="Century Gothic" w:cs="Century Gothic"/>
                <w:spacing w:val="-20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sz w:val="20"/>
                <w:szCs w:val="20"/>
              </w:rPr>
              <w:t>added</w:t>
            </w:r>
            <w:r w:rsidRPr="00B066AD">
              <w:rPr>
                <w:rFonts w:eastAsia="Century Gothic" w:cs="Century Gothic"/>
                <w:spacing w:val="-21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spacing w:val="1"/>
                <w:sz w:val="20"/>
                <w:szCs w:val="20"/>
              </w:rPr>
              <w:t>to</w:t>
            </w:r>
            <w:r w:rsidRPr="00B066AD">
              <w:rPr>
                <w:rFonts w:eastAsia="Century Gothic" w:cs="Century Gothic"/>
                <w:spacing w:val="-20"/>
                <w:sz w:val="20"/>
                <w:szCs w:val="20"/>
              </w:rPr>
              <w:t xml:space="preserve"> </w:t>
            </w:r>
            <w:r w:rsidR="00927048" w:rsidRPr="00B066AD">
              <w:rPr>
                <w:rFonts w:eastAsia="Century Gothic" w:cs="Century Gothic"/>
                <w:spacing w:val="-1"/>
                <w:sz w:val="20"/>
                <w:szCs w:val="20"/>
              </w:rPr>
              <w:t>audito</w:t>
            </w:r>
            <w:r w:rsidR="00927048" w:rsidRPr="00B066AD">
              <w:rPr>
                <w:rFonts w:eastAsia="Century Gothic" w:cs="Century Gothic"/>
                <w:spacing w:val="-2"/>
                <w:sz w:val="20"/>
                <w:szCs w:val="20"/>
              </w:rPr>
              <w:t>r’s</w:t>
            </w:r>
            <w:r w:rsidRPr="00B066AD">
              <w:rPr>
                <w:rFonts w:eastAsia="Century Gothic" w:cs="Century Gothic"/>
                <w:spacing w:val="-21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sz w:val="20"/>
                <w:szCs w:val="20"/>
              </w:rPr>
              <w:t>report</w:t>
            </w:r>
            <w:r w:rsidRPr="00B066AD">
              <w:rPr>
                <w:rFonts w:eastAsia="Century Gothic" w:cs="Century Gothic"/>
                <w:spacing w:val="-19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sz w:val="20"/>
                <w:szCs w:val="20"/>
              </w:rPr>
              <w:t>as</w:t>
            </w:r>
            <w:r w:rsidRPr="00B066AD">
              <w:rPr>
                <w:rFonts w:eastAsia="Century Gothic" w:cs="Century Gothic"/>
                <w:spacing w:val="-21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sz w:val="20"/>
                <w:szCs w:val="20"/>
              </w:rPr>
              <w:t>under:</w:t>
            </w:r>
            <w:r w:rsidRPr="00B066AD">
              <w:rPr>
                <w:rFonts w:eastAsia="Century Gothic" w:cs="Century Gothic"/>
                <w:spacing w:val="38"/>
                <w:w w:val="99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w w:val="95"/>
                <w:sz w:val="20"/>
                <w:szCs w:val="20"/>
              </w:rPr>
              <w:t>Detailed</w:t>
            </w:r>
            <w:r w:rsidRPr="00B066AD">
              <w:rPr>
                <w:rFonts w:eastAsia="Century Gothic" w:cs="Century Gothic"/>
                <w:w w:val="95"/>
                <w:sz w:val="20"/>
                <w:szCs w:val="20"/>
              </w:rPr>
              <w:tab/>
            </w:r>
            <w:r w:rsidRPr="00B066AD">
              <w:rPr>
                <w:rFonts w:eastAsia="Century Gothic" w:cs="Century Gothic"/>
                <w:spacing w:val="-1"/>
                <w:w w:val="95"/>
                <w:sz w:val="20"/>
                <w:szCs w:val="20"/>
              </w:rPr>
              <w:t>unit-wise</w:t>
            </w:r>
            <w:r w:rsidRPr="00B066AD">
              <w:rPr>
                <w:rFonts w:eastAsia="Century Gothic" w:cs="Century Gothic"/>
                <w:spacing w:val="-1"/>
                <w:w w:val="95"/>
                <w:sz w:val="20"/>
                <w:szCs w:val="20"/>
              </w:rPr>
              <w:tab/>
              <w:t>and</w:t>
            </w:r>
            <w:r w:rsidRPr="00B066AD">
              <w:rPr>
                <w:rFonts w:eastAsia="Century Gothic" w:cs="Century Gothic"/>
                <w:spacing w:val="-1"/>
                <w:w w:val="95"/>
                <w:sz w:val="20"/>
                <w:szCs w:val="20"/>
              </w:rPr>
              <w:tab/>
              <w:t>product/service-wise</w:t>
            </w:r>
            <w:r w:rsidRPr="00B066AD">
              <w:rPr>
                <w:rFonts w:eastAsia="Century Gothic" w:cs="Century Gothic"/>
                <w:spacing w:val="-1"/>
                <w:w w:val="95"/>
                <w:sz w:val="20"/>
                <w:szCs w:val="20"/>
              </w:rPr>
              <w:tab/>
            </w:r>
            <w:r w:rsidRPr="00B066AD">
              <w:rPr>
                <w:rFonts w:eastAsia="Century Gothic" w:cs="Century Gothic"/>
                <w:spacing w:val="-1"/>
                <w:sz w:val="20"/>
                <w:szCs w:val="20"/>
              </w:rPr>
              <w:t>cost</w:t>
            </w:r>
            <w:r w:rsidRPr="00B066AD">
              <w:rPr>
                <w:rFonts w:eastAsia="Century Gothic" w:cs="Century Gothic"/>
                <w:spacing w:val="56"/>
                <w:w w:val="99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sz w:val="20"/>
                <w:szCs w:val="20"/>
              </w:rPr>
              <w:t xml:space="preserve">statements </w:t>
            </w:r>
            <w:r w:rsidRPr="00B066AD">
              <w:rPr>
                <w:rFonts w:eastAsia="Century Gothic" w:cs="Century Gothic"/>
                <w:spacing w:val="51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sz w:val="20"/>
                <w:szCs w:val="20"/>
              </w:rPr>
              <w:t xml:space="preserve">and </w:t>
            </w:r>
            <w:r w:rsidRPr="00B066AD">
              <w:rPr>
                <w:rFonts w:eastAsia="Century Gothic" w:cs="Century Gothic"/>
                <w:spacing w:val="53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spacing w:val="-1"/>
                <w:sz w:val="20"/>
                <w:szCs w:val="20"/>
              </w:rPr>
              <w:t>schedules</w:t>
            </w:r>
            <w:r w:rsidRPr="00B066AD">
              <w:rPr>
                <w:rFonts w:eastAsia="Century Gothic" w:cs="Century Gothic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spacing w:val="52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sz w:val="20"/>
                <w:szCs w:val="20"/>
              </w:rPr>
              <w:t xml:space="preserve">thereto </w:t>
            </w:r>
            <w:r w:rsidRPr="00B066AD">
              <w:rPr>
                <w:rFonts w:eastAsia="Century Gothic" w:cs="Century Gothic"/>
                <w:spacing w:val="52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spacing w:val="1"/>
                <w:sz w:val="20"/>
                <w:szCs w:val="20"/>
              </w:rPr>
              <w:t>In</w:t>
            </w:r>
            <w:r w:rsidRPr="00B066AD">
              <w:rPr>
                <w:rFonts w:eastAsia="Century Gothic" w:cs="Century Gothic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spacing w:val="51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sz w:val="20"/>
                <w:szCs w:val="20"/>
              </w:rPr>
              <w:t xml:space="preserve">respect </w:t>
            </w:r>
            <w:r w:rsidRPr="00B066AD">
              <w:rPr>
                <w:rFonts w:eastAsia="Century Gothic" w:cs="Century Gothic"/>
                <w:spacing w:val="54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spacing w:val="-1"/>
                <w:sz w:val="20"/>
                <w:szCs w:val="20"/>
              </w:rPr>
              <w:t>of</w:t>
            </w:r>
            <w:r w:rsidRPr="00B066AD">
              <w:rPr>
                <w:rFonts w:eastAsia="Century Gothic" w:cs="Century Gothic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spacing w:val="52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spacing w:val="-1"/>
                <w:sz w:val="20"/>
                <w:szCs w:val="20"/>
              </w:rPr>
              <w:t>the</w:t>
            </w:r>
            <w:r w:rsidRPr="00B066AD">
              <w:rPr>
                <w:rFonts w:eastAsia="Century Gothic" w:cs="Century Gothic"/>
                <w:spacing w:val="36"/>
                <w:w w:val="99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spacing w:val="-1"/>
                <w:sz w:val="20"/>
                <w:szCs w:val="20"/>
              </w:rPr>
              <w:t>product/services</w:t>
            </w:r>
            <w:r w:rsidRPr="00B066AD">
              <w:rPr>
                <w:rFonts w:eastAsia="Century Gothic" w:cs="Century Gothic"/>
                <w:spacing w:val="55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spacing w:val="-1"/>
                <w:sz w:val="20"/>
                <w:szCs w:val="20"/>
              </w:rPr>
              <w:t>under</w:t>
            </w:r>
            <w:r w:rsidRPr="00B066AD">
              <w:rPr>
                <w:rFonts w:eastAsia="Century Gothic" w:cs="Century Gothic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spacing w:val="3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sz w:val="20"/>
                <w:szCs w:val="20"/>
              </w:rPr>
              <w:t xml:space="preserve">reference </w:t>
            </w:r>
            <w:r w:rsidRPr="00B066AD">
              <w:rPr>
                <w:rFonts w:eastAsia="Century Gothic" w:cs="Century Gothic"/>
                <w:spacing w:val="1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spacing w:val="-1"/>
                <w:sz w:val="20"/>
                <w:szCs w:val="20"/>
              </w:rPr>
              <w:t>of</w:t>
            </w:r>
            <w:r w:rsidRPr="00B066AD">
              <w:rPr>
                <w:rFonts w:eastAsia="Century Gothic" w:cs="Century Gothic"/>
                <w:spacing w:val="55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sz w:val="20"/>
                <w:szCs w:val="20"/>
              </w:rPr>
              <w:t>the  company</w:t>
            </w:r>
            <w:r w:rsidRPr="00B066AD">
              <w:rPr>
                <w:rFonts w:eastAsia="Century Gothic" w:cs="Century Gothic"/>
                <w:spacing w:val="55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spacing w:val="-1"/>
                <w:sz w:val="20"/>
                <w:szCs w:val="20"/>
              </w:rPr>
              <w:t>duly</w:t>
            </w:r>
            <w:r w:rsidRPr="00B066AD">
              <w:rPr>
                <w:rFonts w:eastAsia="Century Gothic" w:cs="Century Gothic"/>
                <w:spacing w:val="37"/>
                <w:w w:val="99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sz w:val="20"/>
                <w:szCs w:val="20"/>
              </w:rPr>
              <w:t>audited</w:t>
            </w:r>
            <w:r w:rsidRPr="00B066AD">
              <w:rPr>
                <w:rFonts w:eastAsia="Century Gothic" w:cs="Century Gothic"/>
                <w:spacing w:val="44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sz w:val="20"/>
                <w:szCs w:val="20"/>
              </w:rPr>
              <w:t>and</w:t>
            </w:r>
            <w:r w:rsidRPr="00B066AD">
              <w:rPr>
                <w:rFonts w:eastAsia="Century Gothic" w:cs="Century Gothic"/>
                <w:spacing w:val="44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spacing w:val="-1"/>
                <w:sz w:val="20"/>
                <w:szCs w:val="20"/>
              </w:rPr>
              <w:t>certified</w:t>
            </w:r>
            <w:r w:rsidRPr="00B066AD">
              <w:rPr>
                <w:rFonts w:eastAsia="Century Gothic" w:cs="Century Gothic"/>
                <w:spacing w:val="44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spacing w:val="-1"/>
                <w:sz w:val="20"/>
                <w:szCs w:val="20"/>
              </w:rPr>
              <w:t>by</w:t>
            </w:r>
            <w:r w:rsidRPr="00B066AD">
              <w:rPr>
                <w:rFonts w:eastAsia="Century Gothic" w:cs="Century Gothic"/>
                <w:spacing w:val="43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sz w:val="20"/>
                <w:szCs w:val="20"/>
              </w:rPr>
              <w:t>me/us</w:t>
            </w:r>
            <w:r w:rsidRPr="00B066AD">
              <w:rPr>
                <w:rFonts w:eastAsia="Century Gothic" w:cs="Century Gothic"/>
                <w:spacing w:val="44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sz w:val="20"/>
                <w:szCs w:val="20"/>
              </w:rPr>
              <w:t>are/are</w:t>
            </w:r>
            <w:r w:rsidRPr="00B066AD">
              <w:rPr>
                <w:rFonts w:eastAsia="Century Gothic" w:cs="Century Gothic"/>
                <w:spacing w:val="44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spacing w:val="-1"/>
                <w:sz w:val="20"/>
                <w:szCs w:val="20"/>
              </w:rPr>
              <w:t>not</w:t>
            </w:r>
            <w:r w:rsidRPr="00B066AD">
              <w:rPr>
                <w:rFonts w:eastAsia="Century Gothic" w:cs="Century Gothic"/>
                <w:spacing w:val="46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sz w:val="20"/>
                <w:szCs w:val="20"/>
              </w:rPr>
              <w:t>kept</w:t>
            </w:r>
            <w:r w:rsidRPr="00B066AD">
              <w:rPr>
                <w:rFonts w:eastAsia="Century Gothic" w:cs="Century Gothic"/>
                <w:spacing w:val="46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sz w:val="20"/>
                <w:szCs w:val="20"/>
              </w:rPr>
              <w:t>in</w:t>
            </w:r>
            <w:r w:rsidRPr="00B066AD">
              <w:rPr>
                <w:rFonts w:eastAsia="Century Gothic" w:cs="Century Gothic"/>
                <w:spacing w:val="43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sz w:val="20"/>
                <w:szCs w:val="20"/>
              </w:rPr>
              <w:t>the</w:t>
            </w:r>
            <w:r w:rsidRPr="00B066AD">
              <w:rPr>
                <w:rFonts w:eastAsia="Century Gothic" w:cs="Century Gothic"/>
                <w:spacing w:val="23"/>
                <w:w w:val="99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sz w:val="20"/>
                <w:szCs w:val="20"/>
              </w:rPr>
              <w:t>company.</w:t>
            </w:r>
          </w:p>
        </w:tc>
      </w:tr>
      <w:tr w:rsidR="000462DC" w:rsidRPr="00B066AD">
        <w:trPr>
          <w:trHeight w:hRule="exact" w:val="994"/>
        </w:trPr>
        <w:tc>
          <w:tcPr>
            <w:tcW w:w="3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4"/>
              <w:ind w:left="10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Annexure</w:t>
            </w:r>
            <w:r w:rsidRPr="00B066AD">
              <w:rPr>
                <w:b/>
                <w:spacing w:val="-9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to</w:t>
            </w:r>
            <w:r w:rsidRPr="00B066AD">
              <w:rPr>
                <w:b/>
                <w:spacing w:val="-6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Cost</w:t>
            </w:r>
            <w:r w:rsidRPr="00B066AD">
              <w:rPr>
                <w:b/>
                <w:spacing w:val="-6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Audit</w:t>
            </w:r>
            <w:r w:rsidRPr="00B066AD">
              <w:rPr>
                <w:b/>
                <w:spacing w:val="-7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Report</w:t>
            </w:r>
          </w:p>
        </w:tc>
        <w:tc>
          <w:tcPr>
            <w:tcW w:w="5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4"/>
              <w:ind w:left="10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Annexure</w:t>
            </w:r>
            <w:r w:rsidRPr="00B066AD">
              <w:rPr>
                <w:b/>
                <w:spacing w:val="-8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has</w:t>
            </w:r>
            <w:r w:rsidRPr="00B066AD">
              <w:rPr>
                <w:b/>
                <w:spacing w:val="-7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been</w:t>
            </w:r>
            <w:r w:rsidRPr="00B066AD">
              <w:rPr>
                <w:b/>
                <w:spacing w:val="-7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reclassified</w:t>
            </w:r>
            <w:r w:rsidRPr="00B066AD">
              <w:rPr>
                <w:b/>
                <w:spacing w:val="-7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into</w:t>
            </w:r>
            <w:r w:rsidRPr="00B066AD">
              <w:rPr>
                <w:b/>
                <w:spacing w:val="-7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four</w:t>
            </w:r>
            <w:r w:rsidRPr="00B066AD">
              <w:rPr>
                <w:b/>
                <w:spacing w:val="-6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parts</w:t>
            </w:r>
            <w:r w:rsidRPr="00B066AD">
              <w:rPr>
                <w:b/>
                <w:spacing w:val="-5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as</w:t>
            </w:r>
            <w:r w:rsidRPr="00B066AD">
              <w:rPr>
                <w:b/>
                <w:spacing w:val="-7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under:</w:t>
            </w:r>
          </w:p>
        </w:tc>
      </w:tr>
    </w:tbl>
    <w:p w:rsidR="000462DC" w:rsidRPr="00B066AD" w:rsidRDefault="000462DC">
      <w:pPr>
        <w:rPr>
          <w:rFonts w:eastAsia="Times New Roman" w:cs="Times New Roman"/>
          <w:sz w:val="20"/>
          <w:szCs w:val="20"/>
        </w:rPr>
      </w:pPr>
    </w:p>
    <w:p w:rsidR="000462DC" w:rsidRPr="00B066AD" w:rsidRDefault="000462DC">
      <w:pPr>
        <w:rPr>
          <w:rFonts w:eastAsia="Times New Roman" w:cs="Times New Roman"/>
          <w:sz w:val="20"/>
          <w:szCs w:val="20"/>
        </w:rPr>
      </w:pPr>
      <w:bookmarkStart w:id="0" w:name="_GoBack"/>
      <w:bookmarkEnd w:id="0"/>
    </w:p>
    <w:p w:rsidR="000462DC" w:rsidRPr="00B066AD" w:rsidRDefault="000462DC">
      <w:pPr>
        <w:spacing w:before="5"/>
        <w:rPr>
          <w:rFonts w:eastAsia="Times New Roman" w:cs="Times New Roman"/>
          <w:sz w:val="21"/>
          <w:szCs w:val="21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29"/>
        <w:gridCol w:w="5953"/>
      </w:tblGrid>
      <w:tr w:rsidR="000462DC" w:rsidRPr="00B066AD">
        <w:trPr>
          <w:trHeight w:hRule="exact" w:val="9452"/>
        </w:trPr>
        <w:tc>
          <w:tcPr>
            <w:tcW w:w="3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5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2"/>
              <w:ind w:left="10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Part-A</w:t>
            </w:r>
          </w:p>
          <w:p w:rsidR="000462DC" w:rsidRPr="00B066AD" w:rsidRDefault="006B5B9F">
            <w:pPr>
              <w:pStyle w:val="TableParagraph"/>
              <w:spacing w:before="122"/>
              <w:ind w:left="10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General</w:t>
            </w:r>
            <w:r w:rsidRPr="00B066AD">
              <w:rPr>
                <w:spacing w:val="-20"/>
                <w:sz w:val="20"/>
              </w:rPr>
              <w:t xml:space="preserve"> </w:t>
            </w:r>
            <w:r w:rsidRPr="00B066AD">
              <w:rPr>
                <w:sz w:val="20"/>
              </w:rPr>
              <w:t>Information,</w:t>
            </w:r>
          </w:p>
          <w:p w:rsidR="000462DC" w:rsidRPr="00B066AD" w:rsidRDefault="006B5B9F">
            <w:pPr>
              <w:pStyle w:val="TableParagraph"/>
              <w:spacing w:before="122" w:line="361" w:lineRule="auto"/>
              <w:ind w:left="102" w:right="2711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General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Details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Cost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Auditors,</w:t>
            </w:r>
            <w:r w:rsidRPr="00B066AD">
              <w:rPr>
                <w:spacing w:val="35"/>
                <w:w w:val="9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Cost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Accounting</w:t>
            </w:r>
            <w:r w:rsidRPr="00B066AD">
              <w:rPr>
                <w:spacing w:val="-12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Policy,</w:t>
            </w:r>
          </w:p>
          <w:p w:rsidR="000462DC" w:rsidRPr="00B066AD" w:rsidRDefault="006B5B9F">
            <w:pPr>
              <w:pStyle w:val="TableParagraph"/>
              <w:spacing w:before="1"/>
              <w:ind w:left="10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rFonts w:eastAsia="Century Gothic" w:cs="Century Gothic"/>
                <w:spacing w:val="-1"/>
                <w:sz w:val="20"/>
                <w:szCs w:val="20"/>
              </w:rPr>
              <w:t>Product/Service</w:t>
            </w:r>
            <w:r w:rsidRPr="00B066AD">
              <w:rPr>
                <w:rFonts w:eastAsia="Century Gothic" w:cs="Century Gothic"/>
                <w:spacing w:val="-8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sz w:val="20"/>
                <w:szCs w:val="20"/>
              </w:rPr>
              <w:t>Details</w:t>
            </w:r>
            <w:r w:rsidRPr="00B066AD">
              <w:rPr>
                <w:rFonts w:eastAsia="Century Gothic" w:cs="Century Gothic"/>
                <w:spacing w:val="-6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sz w:val="20"/>
                <w:szCs w:val="20"/>
              </w:rPr>
              <w:t>–for</w:t>
            </w:r>
            <w:r w:rsidRPr="00B066AD">
              <w:rPr>
                <w:rFonts w:eastAsia="Century Gothic" w:cs="Century Gothic"/>
                <w:spacing w:val="-8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sz w:val="20"/>
                <w:szCs w:val="20"/>
              </w:rPr>
              <w:t>the</w:t>
            </w:r>
            <w:r w:rsidRPr="00B066AD">
              <w:rPr>
                <w:rFonts w:eastAsia="Century Gothic" w:cs="Century Gothic"/>
                <w:spacing w:val="-8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sz w:val="20"/>
                <w:szCs w:val="20"/>
              </w:rPr>
              <w:t>company</w:t>
            </w:r>
            <w:r w:rsidRPr="00B066AD">
              <w:rPr>
                <w:rFonts w:eastAsia="Century Gothic" w:cs="Century Gothic"/>
                <w:spacing w:val="-9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sz w:val="20"/>
                <w:szCs w:val="20"/>
              </w:rPr>
              <w:t>as</w:t>
            </w:r>
            <w:r w:rsidRPr="00B066AD">
              <w:rPr>
                <w:rFonts w:eastAsia="Century Gothic" w:cs="Century Gothic"/>
                <w:spacing w:val="-6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sz w:val="20"/>
                <w:szCs w:val="20"/>
              </w:rPr>
              <w:t>a</w:t>
            </w:r>
            <w:r w:rsidRPr="00B066AD">
              <w:rPr>
                <w:rFonts w:eastAsia="Century Gothic" w:cs="Century Gothic"/>
                <w:spacing w:val="-7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sz w:val="20"/>
                <w:szCs w:val="20"/>
              </w:rPr>
              <w:t>whole.</w:t>
            </w:r>
          </w:p>
          <w:p w:rsidR="000462DC" w:rsidRPr="00B066AD" w:rsidRDefault="000462DC">
            <w:pPr>
              <w:pStyle w:val="TableParagraph"/>
              <w:spacing w:before="3"/>
              <w:rPr>
                <w:rFonts w:eastAsia="Times New Roman" w:cs="Times New Roman"/>
                <w:sz w:val="21"/>
                <w:szCs w:val="21"/>
              </w:rPr>
            </w:pPr>
          </w:p>
          <w:p w:rsidR="000462DC" w:rsidRPr="00B066AD" w:rsidRDefault="006B5B9F">
            <w:pPr>
              <w:pStyle w:val="TableParagraph"/>
              <w:spacing w:line="360" w:lineRule="auto"/>
              <w:ind w:left="102" w:right="2793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Part-B</w:t>
            </w:r>
            <w:r w:rsidRPr="00B066AD">
              <w:rPr>
                <w:b/>
                <w:spacing w:val="-12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For</w:t>
            </w:r>
            <w:r w:rsidRPr="00B066AD">
              <w:rPr>
                <w:b/>
                <w:spacing w:val="-9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Manufacturing</w:t>
            </w:r>
            <w:r w:rsidRPr="00B066AD">
              <w:rPr>
                <w:b/>
                <w:spacing w:val="-9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Sector</w:t>
            </w:r>
            <w:r w:rsidRPr="00B066AD">
              <w:rPr>
                <w:b/>
                <w:spacing w:val="28"/>
                <w:w w:val="9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Quantitative</w:t>
            </w:r>
            <w:r w:rsidRPr="00B066AD">
              <w:rPr>
                <w:spacing w:val="-27"/>
                <w:sz w:val="20"/>
              </w:rPr>
              <w:t xml:space="preserve"> </w:t>
            </w:r>
            <w:r w:rsidRPr="00B066AD">
              <w:rPr>
                <w:sz w:val="20"/>
              </w:rPr>
              <w:t>Information,</w:t>
            </w:r>
            <w:r w:rsidRPr="00B066AD">
              <w:rPr>
                <w:spacing w:val="20"/>
                <w:w w:val="9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Abridged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Cost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sz w:val="20"/>
              </w:rPr>
              <w:t>Statement,</w:t>
            </w:r>
            <w:r w:rsidRPr="00B066AD">
              <w:rPr>
                <w:spacing w:val="20"/>
                <w:w w:val="99"/>
                <w:sz w:val="20"/>
              </w:rPr>
              <w:t xml:space="preserve"> </w:t>
            </w:r>
            <w:r w:rsidRPr="00B066AD">
              <w:rPr>
                <w:sz w:val="20"/>
              </w:rPr>
              <w:t>Details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z w:val="20"/>
              </w:rPr>
              <w:t>Materials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Consumed,</w:t>
            </w:r>
            <w:r w:rsidRPr="00B066AD">
              <w:rPr>
                <w:spacing w:val="29"/>
                <w:w w:val="99"/>
                <w:sz w:val="20"/>
              </w:rPr>
              <w:t xml:space="preserve"> </w:t>
            </w:r>
            <w:r w:rsidRPr="00B066AD">
              <w:rPr>
                <w:sz w:val="20"/>
              </w:rPr>
              <w:t>Details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Utilities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Consumed,</w:t>
            </w:r>
          </w:p>
          <w:p w:rsidR="000462DC" w:rsidRPr="00B066AD" w:rsidRDefault="006B5B9F">
            <w:pPr>
              <w:pStyle w:val="TableParagraph"/>
              <w:spacing w:before="5"/>
              <w:ind w:left="10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Details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z w:val="20"/>
              </w:rPr>
              <w:t>Industry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Specific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z w:val="20"/>
              </w:rPr>
              <w:t>Operating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Expenses.</w:t>
            </w:r>
          </w:p>
          <w:p w:rsidR="000462DC" w:rsidRPr="00B066AD" w:rsidRDefault="000462DC">
            <w:pPr>
              <w:pStyle w:val="TableParagraph"/>
              <w:rPr>
                <w:rFonts w:eastAsia="Times New Roman" w:cs="Times New Roman"/>
                <w:sz w:val="20"/>
                <w:szCs w:val="20"/>
              </w:rPr>
            </w:pPr>
          </w:p>
          <w:p w:rsidR="000462DC" w:rsidRPr="00B066AD" w:rsidRDefault="000462DC">
            <w:pPr>
              <w:pStyle w:val="TableParagraph"/>
              <w:spacing w:before="6"/>
              <w:rPr>
                <w:rFonts w:eastAsia="Times New Roman" w:cs="Times New Roman"/>
              </w:rPr>
            </w:pPr>
          </w:p>
          <w:p w:rsidR="000462DC" w:rsidRPr="00B066AD" w:rsidRDefault="006B5B9F">
            <w:pPr>
              <w:pStyle w:val="TableParagraph"/>
              <w:spacing w:line="360" w:lineRule="auto"/>
              <w:ind w:left="102" w:right="284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Part-C</w:t>
            </w:r>
            <w:r w:rsidRPr="00B066AD">
              <w:rPr>
                <w:b/>
                <w:spacing w:val="-8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For</w:t>
            </w:r>
            <w:r w:rsidRPr="00B066AD">
              <w:rPr>
                <w:b/>
                <w:spacing w:val="-8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Service</w:t>
            </w:r>
            <w:r w:rsidRPr="00B066AD">
              <w:rPr>
                <w:b/>
                <w:spacing w:val="-10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Sector</w:t>
            </w:r>
            <w:r w:rsidRPr="00B066AD">
              <w:rPr>
                <w:b/>
                <w:spacing w:val="27"/>
                <w:w w:val="9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Quantitative</w:t>
            </w:r>
            <w:r w:rsidRPr="00B066AD">
              <w:rPr>
                <w:spacing w:val="-27"/>
                <w:sz w:val="20"/>
              </w:rPr>
              <w:t xml:space="preserve"> </w:t>
            </w:r>
            <w:r w:rsidRPr="00B066AD">
              <w:rPr>
                <w:sz w:val="20"/>
              </w:rPr>
              <w:t>Information,</w:t>
            </w:r>
            <w:r w:rsidRPr="00B066AD">
              <w:rPr>
                <w:spacing w:val="20"/>
                <w:w w:val="9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Abridged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Cost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sz w:val="20"/>
              </w:rPr>
              <w:t>Statement,</w:t>
            </w:r>
            <w:r w:rsidRPr="00B066AD">
              <w:rPr>
                <w:spacing w:val="20"/>
                <w:w w:val="99"/>
                <w:sz w:val="20"/>
              </w:rPr>
              <w:t xml:space="preserve"> </w:t>
            </w:r>
            <w:r w:rsidRPr="00B066AD">
              <w:rPr>
                <w:sz w:val="20"/>
              </w:rPr>
              <w:t>Details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z w:val="20"/>
              </w:rPr>
              <w:t>Materials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Consumed,</w:t>
            </w:r>
            <w:r w:rsidRPr="00B066AD">
              <w:rPr>
                <w:spacing w:val="29"/>
                <w:w w:val="99"/>
                <w:sz w:val="20"/>
              </w:rPr>
              <w:t xml:space="preserve"> </w:t>
            </w:r>
            <w:r w:rsidRPr="00B066AD">
              <w:rPr>
                <w:sz w:val="20"/>
              </w:rPr>
              <w:t>Details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Utilities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Consumed,</w:t>
            </w:r>
          </w:p>
          <w:p w:rsidR="000462DC" w:rsidRPr="00B066AD" w:rsidRDefault="006B5B9F">
            <w:pPr>
              <w:pStyle w:val="TableParagraph"/>
              <w:spacing w:before="3"/>
              <w:ind w:left="10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Details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z w:val="20"/>
              </w:rPr>
              <w:t>Industry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Specific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z w:val="20"/>
              </w:rPr>
              <w:t>Operating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Expenses.</w:t>
            </w:r>
          </w:p>
          <w:p w:rsidR="000462DC" w:rsidRPr="00B066AD" w:rsidRDefault="000462DC">
            <w:pPr>
              <w:pStyle w:val="TableParagraph"/>
              <w:spacing w:before="5"/>
              <w:rPr>
                <w:rFonts w:eastAsia="Times New Roman" w:cs="Times New Roman"/>
                <w:sz w:val="21"/>
                <w:szCs w:val="21"/>
              </w:rPr>
            </w:pPr>
          </w:p>
          <w:p w:rsidR="000462DC" w:rsidRPr="00B066AD" w:rsidRDefault="006B5B9F">
            <w:pPr>
              <w:pStyle w:val="TableParagraph"/>
              <w:ind w:left="10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Part-D</w:t>
            </w:r>
          </w:p>
          <w:p w:rsidR="000462DC" w:rsidRPr="00B066AD" w:rsidRDefault="006B5B9F">
            <w:pPr>
              <w:pStyle w:val="TableParagraph"/>
              <w:spacing w:before="122" w:line="359" w:lineRule="auto"/>
              <w:ind w:left="102" w:right="164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Product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z w:val="20"/>
              </w:rPr>
              <w:t>and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Service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Profitability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sz w:val="20"/>
              </w:rPr>
              <w:t>Statement,</w:t>
            </w:r>
            <w:r w:rsidRPr="00B066AD">
              <w:rPr>
                <w:spacing w:val="52"/>
                <w:w w:val="9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Profit</w:t>
            </w:r>
            <w:r w:rsidRPr="00B066AD">
              <w:rPr>
                <w:spacing w:val="-1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Reconciliation,</w:t>
            </w:r>
          </w:p>
          <w:p w:rsidR="000462DC" w:rsidRPr="00B066AD" w:rsidRDefault="006B5B9F">
            <w:pPr>
              <w:pStyle w:val="TableParagraph"/>
              <w:spacing w:before="3" w:line="360" w:lineRule="auto"/>
              <w:ind w:left="102" w:right="167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Value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Addition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and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Distribution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Earnings,</w:t>
            </w:r>
            <w:r w:rsidRPr="00B066AD">
              <w:rPr>
                <w:spacing w:val="35"/>
                <w:w w:val="9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Financial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Position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and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z w:val="20"/>
              </w:rPr>
              <w:t>Ratio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Analysis,</w:t>
            </w:r>
            <w:r w:rsidRPr="00B066AD">
              <w:rPr>
                <w:spacing w:val="37"/>
                <w:w w:val="99"/>
                <w:sz w:val="20"/>
              </w:rPr>
              <w:t xml:space="preserve"> </w:t>
            </w:r>
            <w:r w:rsidRPr="00B066AD">
              <w:rPr>
                <w:sz w:val="20"/>
              </w:rPr>
              <w:t>Related</w:t>
            </w:r>
            <w:r w:rsidRPr="00B066AD">
              <w:rPr>
                <w:spacing w:val="-14"/>
                <w:sz w:val="20"/>
              </w:rPr>
              <w:t xml:space="preserve"> </w:t>
            </w:r>
            <w:r w:rsidRPr="00B066AD">
              <w:rPr>
                <w:sz w:val="20"/>
              </w:rPr>
              <w:t>Party</w:t>
            </w:r>
            <w:r w:rsidRPr="00B066AD">
              <w:rPr>
                <w:spacing w:val="-1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Transactions,</w:t>
            </w:r>
          </w:p>
          <w:p w:rsidR="000462DC" w:rsidRPr="00B066AD" w:rsidRDefault="006B5B9F">
            <w:pPr>
              <w:pStyle w:val="TableParagraph"/>
              <w:spacing w:before="2"/>
              <w:ind w:left="10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Reconciliation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sz w:val="20"/>
              </w:rPr>
              <w:t>Indirect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z w:val="20"/>
              </w:rPr>
              <w:t>taxes.</w:t>
            </w:r>
          </w:p>
        </w:tc>
      </w:tr>
      <w:tr w:rsidR="000462DC" w:rsidRPr="00B066AD">
        <w:trPr>
          <w:trHeight w:hRule="exact" w:val="1841"/>
        </w:trPr>
        <w:tc>
          <w:tcPr>
            <w:tcW w:w="3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19" w:line="359" w:lineRule="auto"/>
              <w:ind w:left="102" w:right="101" w:firstLine="96"/>
              <w:jc w:val="both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rFonts w:eastAsia="Century Gothic" w:cs="Century Gothic"/>
                <w:b/>
                <w:bCs/>
                <w:i/>
                <w:sz w:val="20"/>
                <w:szCs w:val="20"/>
              </w:rPr>
              <w:t>CRA</w:t>
            </w:r>
            <w:r w:rsidRPr="00B066AD">
              <w:rPr>
                <w:rFonts w:eastAsia="Century Gothic" w:cs="Century Gothic"/>
                <w:b/>
                <w:bCs/>
                <w:i/>
                <w:spacing w:val="26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b/>
                <w:bCs/>
                <w:i/>
                <w:sz w:val="20"/>
                <w:szCs w:val="20"/>
              </w:rPr>
              <w:t>–</w:t>
            </w:r>
            <w:r w:rsidRPr="00B066AD">
              <w:rPr>
                <w:rFonts w:eastAsia="Century Gothic" w:cs="Century Gothic"/>
                <w:b/>
                <w:bCs/>
                <w:i/>
                <w:spacing w:val="27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b/>
                <w:bCs/>
                <w:i/>
                <w:spacing w:val="-1"/>
                <w:sz w:val="20"/>
                <w:szCs w:val="20"/>
              </w:rPr>
              <w:t>4:</w:t>
            </w:r>
            <w:r w:rsidRPr="00B066AD">
              <w:rPr>
                <w:rFonts w:eastAsia="Century Gothic" w:cs="Century Gothic"/>
                <w:b/>
                <w:bCs/>
                <w:i/>
                <w:spacing w:val="17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i/>
                <w:sz w:val="20"/>
                <w:szCs w:val="20"/>
              </w:rPr>
              <w:t>Form</w:t>
            </w:r>
            <w:r w:rsidRPr="00B066AD">
              <w:rPr>
                <w:rFonts w:eastAsia="Century Gothic" w:cs="Century Gothic"/>
                <w:i/>
                <w:spacing w:val="27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i/>
                <w:sz w:val="20"/>
                <w:szCs w:val="20"/>
              </w:rPr>
              <w:t>for</w:t>
            </w:r>
            <w:r w:rsidRPr="00B066AD">
              <w:rPr>
                <w:rFonts w:eastAsia="Century Gothic" w:cs="Century Gothic"/>
                <w:i/>
                <w:spacing w:val="25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i/>
                <w:sz w:val="20"/>
                <w:szCs w:val="20"/>
              </w:rPr>
              <w:t>filing</w:t>
            </w:r>
            <w:r w:rsidRPr="00B066AD">
              <w:rPr>
                <w:rFonts w:eastAsia="Century Gothic" w:cs="Century Gothic"/>
                <w:i/>
                <w:spacing w:val="26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i/>
                <w:spacing w:val="-1"/>
                <w:sz w:val="20"/>
                <w:szCs w:val="20"/>
              </w:rPr>
              <w:t>Cost</w:t>
            </w:r>
            <w:r w:rsidRPr="00B066AD">
              <w:rPr>
                <w:rFonts w:eastAsia="Century Gothic" w:cs="Century Gothic"/>
                <w:i/>
                <w:spacing w:val="23"/>
                <w:w w:val="99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i/>
                <w:sz w:val="20"/>
                <w:szCs w:val="20"/>
              </w:rPr>
              <w:t>Audit</w:t>
            </w:r>
            <w:r w:rsidRPr="00B066AD">
              <w:rPr>
                <w:rFonts w:eastAsia="Century Gothic" w:cs="Century Gothic"/>
                <w:i/>
                <w:spacing w:val="45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i/>
                <w:spacing w:val="-1"/>
                <w:sz w:val="20"/>
                <w:szCs w:val="20"/>
              </w:rPr>
              <w:t>Report</w:t>
            </w:r>
            <w:r w:rsidRPr="00B066AD">
              <w:rPr>
                <w:rFonts w:eastAsia="Century Gothic" w:cs="Century Gothic"/>
                <w:i/>
                <w:spacing w:val="48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i/>
                <w:spacing w:val="-1"/>
                <w:sz w:val="20"/>
                <w:szCs w:val="20"/>
              </w:rPr>
              <w:t>with</w:t>
            </w:r>
            <w:r w:rsidRPr="00B066AD">
              <w:rPr>
                <w:rFonts w:eastAsia="Century Gothic" w:cs="Century Gothic"/>
                <w:i/>
                <w:spacing w:val="45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i/>
                <w:sz w:val="20"/>
                <w:szCs w:val="20"/>
              </w:rPr>
              <w:t>the</w:t>
            </w:r>
            <w:r w:rsidRPr="00B066AD">
              <w:rPr>
                <w:rFonts w:eastAsia="Century Gothic" w:cs="Century Gothic"/>
                <w:i/>
                <w:spacing w:val="46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b/>
                <w:bCs/>
                <w:i/>
                <w:spacing w:val="-1"/>
                <w:sz w:val="20"/>
                <w:szCs w:val="20"/>
              </w:rPr>
              <w:t>Central</w:t>
            </w:r>
            <w:r w:rsidRPr="00B066AD">
              <w:rPr>
                <w:rFonts w:eastAsia="Century Gothic" w:cs="Century Gothic"/>
                <w:b/>
                <w:bCs/>
                <w:i/>
                <w:spacing w:val="25"/>
                <w:w w:val="99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b/>
                <w:bCs/>
                <w:i/>
                <w:spacing w:val="-1"/>
                <w:sz w:val="20"/>
                <w:szCs w:val="20"/>
              </w:rPr>
              <w:t>Government</w:t>
            </w:r>
          </w:p>
          <w:p w:rsidR="000462DC" w:rsidRPr="00B066AD" w:rsidRDefault="006B5B9F">
            <w:pPr>
              <w:pStyle w:val="TableParagraph"/>
              <w:spacing w:before="123"/>
              <w:ind w:left="102"/>
              <w:jc w:val="both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[Pursuant</w:t>
            </w:r>
            <w:r w:rsidRPr="00B066AD">
              <w:rPr>
                <w:b/>
                <w:spacing w:val="-7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to</w:t>
            </w:r>
            <w:r w:rsidRPr="00B066AD">
              <w:rPr>
                <w:b/>
                <w:spacing w:val="-7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rule</w:t>
            </w:r>
            <w:r w:rsidRPr="00B066AD">
              <w:rPr>
                <w:b/>
                <w:spacing w:val="-5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6(6)]</w:t>
            </w:r>
          </w:p>
        </w:tc>
        <w:tc>
          <w:tcPr>
            <w:tcW w:w="5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19"/>
              <w:ind w:left="10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rFonts w:eastAsia="Century Gothic" w:cs="Century Gothic"/>
                <w:b/>
                <w:bCs/>
                <w:i/>
                <w:spacing w:val="-1"/>
                <w:sz w:val="20"/>
                <w:szCs w:val="20"/>
              </w:rPr>
              <w:t>PART</w:t>
            </w:r>
            <w:r w:rsidRPr="00B066AD">
              <w:rPr>
                <w:rFonts w:eastAsia="Century Gothic" w:cs="Century Gothic"/>
                <w:b/>
                <w:bCs/>
                <w:i/>
                <w:spacing w:val="-8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b/>
                <w:bCs/>
                <w:i/>
                <w:sz w:val="20"/>
                <w:szCs w:val="20"/>
              </w:rPr>
              <w:t>I</w:t>
            </w:r>
            <w:r w:rsidRPr="00B066AD">
              <w:rPr>
                <w:rFonts w:eastAsia="Century Gothic" w:cs="Century Gothic"/>
                <w:b/>
                <w:bCs/>
                <w:i/>
                <w:spacing w:val="-6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b/>
                <w:bCs/>
                <w:i/>
                <w:sz w:val="20"/>
                <w:szCs w:val="20"/>
              </w:rPr>
              <w:t>–</w:t>
            </w:r>
            <w:r w:rsidRPr="00B066AD">
              <w:rPr>
                <w:rFonts w:eastAsia="Century Gothic" w:cs="Century Gothic"/>
                <w:b/>
                <w:bCs/>
                <w:i/>
                <w:spacing w:val="-6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i/>
                <w:sz w:val="20"/>
                <w:szCs w:val="20"/>
              </w:rPr>
              <w:t>General</w:t>
            </w:r>
            <w:r w:rsidRPr="00B066AD">
              <w:rPr>
                <w:rFonts w:eastAsia="Century Gothic" w:cs="Century Gothic"/>
                <w:i/>
                <w:spacing w:val="-7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i/>
                <w:sz w:val="20"/>
                <w:szCs w:val="20"/>
              </w:rPr>
              <w:t>Information</w:t>
            </w:r>
          </w:p>
          <w:p w:rsidR="000462DC" w:rsidRPr="00B066AD" w:rsidRDefault="000462DC">
            <w:pPr>
              <w:pStyle w:val="TableParagraph"/>
              <w:spacing w:before="3"/>
              <w:rPr>
                <w:rFonts w:eastAsia="Times New Roman" w:cs="Times New Roman"/>
                <w:sz w:val="21"/>
                <w:szCs w:val="21"/>
              </w:rPr>
            </w:pPr>
          </w:p>
          <w:p w:rsidR="000462DC" w:rsidRPr="00B066AD" w:rsidRDefault="006B5B9F">
            <w:pPr>
              <w:pStyle w:val="TableParagraph"/>
              <w:spacing w:line="359" w:lineRule="auto"/>
              <w:ind w:left="102" w:right="10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rFonts w:eastAsia="Century Gothic" w:cs="Century Gothic"/>
                <w:b/>
                <w:bCs/>
                <w:spacing w:val="-1"/>
                <w:sz w:val="20"/>
                <w:szCs w:val="20"/>
              </w:rPr>
              <w:t>PART</w:t>
            </w:r>
            <w:r w:rsidRPr="00B066AD">
              <w:rPr>
                <w:rFonts w:eastAsia="Century Gothic" w:cs="Century Gothic"/>
                <w:b/>
                <w:bCs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b/>
                <w:bCs/>
                <w:spacing w:val="20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b/>
                <w:bCs/>
                <w:sz w:val="20"/>
                <w:szCs w:val="20"/>
              </w:rPr>
              <w:t xml:space="preserve">– </w:t>
            </w:r>
            <w:r w:rsidRPr="00B066AD">
              <w:rPr>
                <w:rFonts w:eastAsia="Century Gothic" w:cs="Century Gothic"/>
                <w:b/>
                <w:bCs/>
                <w:spacing w:val="21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b/>
                <w:bCs/>
                <w:spacing w:val="-1"/>
                <w:sz w:val="20"/>
                <w:szCs w:val="20"/>
              </w:rPr>
              <w:t>II</w:t>
            </w:r>
            <w:r w:rsidRPr="00B066AD">
              <w:rPr>
                <w:rFonts w:eastAsia="Century Gothic" w:cs="Century Gothic"/>
                <w:b/>
                <w:bCs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b/>
                <w:bCs/>
                <w:spacing w:val="19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b/>
                <w:bCs/>
                <w:sz w:val="20"/>
                <w:szCs w:val="20"/>
              </w:rPr>
              <w:t xml:space="preserve">– </w:t>
            </w:r>
            <w:r w:rsidRPr="00B066AD">
              <w:rPr>
                <w:rFonts w:eastAsia="Century Gothic" w:cs="Century Gothic"/>
                <w:b/>
                <w:bCs/>
                <w:spacing w:val="22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spacing w:val="-1"/>
                <w:sz w:val="20"/>
                <w:szCs w:val="20"/>
              </w:rPr>
              <w:t>Attachment</w:t>
            </w:r>
            <w:r w:rsidRPr="00B066AD">
              <w:rPr>
                <w:rFonts w:eastAsia="Century Gothic" w:cs="Century Gothic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spacing w:val="22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spacing w:val="-1"/>
                <w:sz w:val="20"/>
                <w:szCs w:val="20"/>
              </w:rPr>
              <w:t>of</w:t>
            </w:r>
            <w:r w:rsidRPr="00B066AD">
              <w:rPr>
                <w:rFonts w:eastAsia="Century Gothic" w:cs="Century Gothic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spacing w:val="23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spacing w:val="-1"/>
                <w:sz w:val="20"/>
                <w:szCs w:val="20"/>
              </w:rPr>
              <w:t>Audit</w:t>
            </w:r>
            <w:r w:rsidRPr="00B066AD">
              <w:rPr>
                <w:rFonts w:eastAsia="Century Gothic" w:cs="Century Gothic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spacing w:val="22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sz w:val="20"/>
                <w:szCs w:val="20"/>
              </w:rPr>
              <w:t xml:space="preserve">Report </w:t>
            </w:r>
            <w:r w:rsidRPr="00B066AD">
              <w:rPr>
                <w:rFonts w:eastAsia="Century Gothic" w:cs="Century Gothic"/>
                <w:spacing w:val="22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sz w:val="20"/>
                <w:szCs w:val="20"/>
              </w:rPr>
              <w:t xml:space="preserve">and </w:t>
            </w:r>
            <w:r w:rsidRPr="00B066AD">
              <w:rPr>
                <w:rFonts w:eastAsia="Century Gothic" w:cs="Century Gothic"/>
                <w:spacing w:val="21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spacing w:val="-1"/>
                <w:sz w:val="20"/>
                <w:szCs w:val="20"/>
              </w:rPr>
              <w:t>optional</w:t>
            </w:r>
            <w:r w:rsidRPr="00B066AD">
              <w:rPr>
                <w:rFonts w:eastAsia="Century Gothic" w:cs="Century Gothic"/>
                <w:spacing w:val="39"/>
                <w:w w:val="99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sz w:val="20"/>
                <w:szCs w:val="20"/>
              </w:rPr>
              <w:t>attachment</w:t>
            </w:r>
          </w:p>
        </w:tc>
      </w:tr>
    </w:tbl>
    <w:p w:rsidR="000462DC" w:rsidRDefault="000462DC">
      <w:pPr>
        <w:rPr>
          <w:rFonts w:eastAsia="Times New Roman" w:cs="Times New Roman"/>
          <w:sz w:val="20"/>
          <w:szCs w:val="20"/>
        </w:rPr>
      </w:pPr>
    </w:p>
    <w:p w:rsidR="00D77162" w:rsidRDefault="00D77162">
      <w:pPr>
        <w:rPr>
          <w:rFonts w:eastAsia="Times New Roman" w:cs="Times New Roman"/>
          <w:sz w:val="20"/>
          <w:szCs w:val="20"/>
        </w:rPr>
      </w:pPr>
    </w:p>
    <w:p w:rsidR="00D77162" w:rsidRDefault="00D77162">
      <w:pPr>
        <w:rPr>
          <w:rFonts w:eastAsia="Times New Roman" w:cs="Times New Roman"/>
          <w:sz w:val="20"/>
          <w:szCs w:val="20"/>
        </w:rPr>
      </w:pPr>
    </w:p>
    <w:p w:rsidR="00D77162" w:rsidRDefault="00D77162">
      <w:pPr>
        <w:rPr>
          <w:rFonts w:eastAsia="Times New Roman" w:cs="Times New Roman"/>
          <w:sz w:val="20"/>
          <w:szCs w:val="20"/>
        </w:rPr>
      </w:pPr>
    </w:p>
    <w:p w:rsidR="00D77162" w:rsidRDefault="00D77162">
      <w:pPr>
        <w:rPr>
          <w:rFonts w:eastAsia="Times New Roman" w:cs="Times New Roman"/>
          <w:sz w:val="20"/>
          <w:szCs w:val="20"/>
        </w:rPr>
      </w:pPr>
    </w:p>
    <w:p w:rsidR="00D77162" w:rsidRPr="00B066AD" w:rsidRDefault="00D77162">
      <w:pPr>
        <w:rPr>
          <w:rFonts w:eastAsia="Times New Roman" w:cs="Times New Roman"/>
          <w:sz w:val="20"/>
          <w:szCs w:val="20"/>
        </w:rPr>
      </w:pPr>
    </w:p>
    <w:p w:rsidR="000462DC" w:rsidRPr="00B066AD" w:rsidRDefault="000462DC">
      <w:pPr>
        <w:spacing w:before="3"/>
        <w:rPr>
          <w:rFonts w:eastAsia="Times New Roman" w:cs="Times New Roman"/>
          <w:sz w:val="12"/>
          <w:szCs w:val="12"/>
        </w:rPr>
      </w:pPr>
    </w:p>
    <w:p w:rsidR="000462DC" w:rsidRPr="00B066AD" w:rsidRDefault="000462DC">
      <w:pPr>
        <w:spacing w:line="200" w:lineRule="atLeast"/>
        <w:ind w:left="112"/>
        <w:rPr>
          <w:rFonts w:eastAsia="Times New Roman" w:cs="Times New Roman"/>
          <w:sz w:val="20"/>
          <w:szCs w:val="20"/>
        </w:rPr>
      </w:pPr>
    </w:p>
    <w:p w:rsidR="000462DC" w:rsidRPr="00B066AD" w:rsidRDefault="000462DC">
      <w:pPr>
        <w:rPr>
          <w:rFonts w:eastAsia="Times New Roman" w:cs="Times New Roman"/>
          <w:sz w:val="20"/>
          <w:szCs w:val="20"/>
        </w:rPr>
      </w:pPr>
    </w:p>
    <w:p w:rsidR="000462DC" w:rsidRPr="00B066AD" w:rsidRDefault="000462DC">
      <w:pPr>
        <w:spacing w:line="90" w:lineRule="atLeast"/>
        <w:rPr>
          <w:rFonts w:eastAsia="Times New Roman" w:cs="Times New Roman"/>
          <w:sz w:val="9"/>
          <w:szCs w:val="9"/>
        </w:rPr>
        <w:sectPr w:rsidR="000462DC" w:rsidRPr="00B066AD">
          <w:pgSz w:w="11910" w:h="16840"/>
          <w:pgMar w:top="1220" w:right="1220" w:bottom="1600" w:left="1220" w:header="778" w:footer="1406" w:gutter="0"/>
          <w:cols w:space="720"/>
        </w:sectPr>
      </w:pPr>
    </w:p>
    <w:p w:rsidR="000462DC" w:rsidRPr="00B066AD" w:rsidRDefault="000462DC">
      <w:pPr>
        <w:rPr>
          <w:rFonts w:eastAsia="Times New Roman" w:cs="Times New Roman"/>
          <w:sz w:val="20"/>
          <w:szCs w:val="20"/>
        </w:rPr>
      </w:pPr>
    </w:p>
    <w:p w:rsidR="000462DC" w:rsidRPr="00B066AD" w:rsidRDefault="000462DC">
      <w:pPr>
        <w:rPr>
          <w:rFonts w:eastAsia="Times New Roman" w:cs="Times New Roman"/>
          <w:sz w:val="20"/>
          <w:szCs w:val="20"/>
        </w:rPr>
      </w:pPr>
    </w:p>
    <w:p w:rsidR="000462DC" w:rsidRPr="00B066AD" w:rsidRDefault="000462DC">
      <w:pPr>
        <w:spacing w:before="6"/>
        <w:rPr>
          <w:rFonts w:eastAsia="Times New Roman" w:cs="Times New Roman"/>
          <w:sz w:val="16"/>
          <w:szCs w:val="16"/>
        </w:rPr>
      </w:pPr>
    </w:p>
    <w:p w:rsidR="000462DC" w:rsidRPr="00B066AD" w:rsidRDefault="006B5B9F">
      <w:pPr>
        <w:pStyle w:val="Heading1"/>
        <w:spacing w:line="275" w:lineRule="auto"/>
        <w:ind w:right="189"/>
        <w:rPr>
          <w:rFonts w:asciiTheme="minorHAnsi" w:hAnsiTheme="minorHAnsi"/>
          <w:b w:val="0"/>
          <w:bCs w:val="0"/>
        </w:rPr>
      </w:pPr>
      <w:r w:rsidRPr="00B066AD">
        <w:rPr>
          <w:rFonts w:asciiTheme="minorHAnsi" w:hAnsiTheme="minorHAnsi"/>
          <w:spacing w:val="-1"/>
        </w:rPr>
        <w:t>[To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2"/>
        </w:rPr>
        <w:t>published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Gazette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  <w:spacing w:val="-2"/>
        </w:rPr>
        <w:t>of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India,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Extraordinary,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Part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II,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2"/>
        </w:rPr>
        <w:t>section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3,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Sub-section</w:t>
      </w:r>
      <w:r w:rsidRPr="00B066AD">
        <w:rPr>
          <w:rFonts w:asciiTheme="minorHAnsi" w:hAnsiTheme="minorHAnsi"/>
          <w:spacing w:val="63"/>
        </w:rPr>
        <w:t xml:space="preserve"> </w:t>
      </w:r>
      <w:r w:rsidRPr="00B066AD">
        <w:rPr>
          <w:rFonts w:asciiTheme="minorHAnsi" w:hAnsiTheme="minorHAnsi"/>
          <w:spacing w:val="-1"/>
        </w:rPr>
        <w:t>(ii)].</w:t>
      </w:r>
    </w:p>
    <w:p w:rsidR="000462DC" w:rsidRPr="00B066AD" w:rsidRDefault="006B5B9F">
      <w:pPr>
        <w:spacing w:before="120" w:line="383" w:lineRule="auto"/>
        <w:ind w:left="3261" w:right="3236" w:hanging="47"/>
        <w:jc w:val="center"/>
        <w:rPr>
          <w:rFonts w:eastAsia="Century Gothic" w:cs="Century Gothic"/>
        </w:rPr>
      </w:pPr>
      <w:r w:rsidRPr="00B066AD">
        <w:rPr>
          <w:b/>
          <w:spacing w:val="-1"/>
        </w:rPr>
        <w:t>Government</w:t>
      </w:r>
      <w:r w:rsidRPr="00B066AD">
        <w:rPr>
          <w:b/>
        </w:rPr>
        <w:t xml:space="preserve"> </w:t>
      </w:r>
      <w:r w:rsidRPr="00B066AD">
        <w:rPr>
          <w:b/>
          <w:spacing w:val="-1"/>
        </w:rPr>
        <w:t>of</w:t>
      </w:r>
      <w:r w:rsidRPr="00B066AD">
        <w:rPr>
          <w:b/>
          <w:spacing w:val="1"/>
        </w:rPr>
        <w:t xml:space="preserve"> </w:t>
      </w:r>
      <w:r w:rsidRPr="00B066AD">
        <w:rPr>
          <w:b/>
          <w:spacing w:val="-1"/>
        </w:rPr>
        <w:t>India</w:t>
      </w:r>
      <w:r w:rsidRPr="00B066AD">
        <w:rPr>
          <w:b/>
          <w:spacing w:val="23"/>
        </w:rPr>
        <w:t xml:space="preserve"> </w:t>
      </w:r>
      <w:r w:rsidRPr="00B066AD">
        <w:rPr>
          <w:b/>
          <w:spacing w:val="-3"/>
        </w:rPr>
        <w:t>Ministry</w:t>
      </w:r>
      <w:r w:rsidRPr="00B066AD">
        <w:rPr>
          <w:b/>
          <w:spacing w:val="-5"/>
        </w:rPr>
        <w:t xml:space="preserve"> </w:t>
      </w:r>
      <w:r w:rsidRPr="00B066AD">
        <w:rPr>
          <w:b/>
          <w:spacing w:val="-2"/>
        </w:rPr>
        <w:t>of</w:t>
      </w:r>
      <w:r w:rsidRPr="00B066AD">
        <w:rPr>
          <w:b/>
          <w:spacing w:val="-4"/>
        </w:rPr>
        <w:t xml:space="preserve"> </w:t>
      </w:r>
      <w:r w:rsidRPr="00B066AD">
        <w:rPr>
          <w:b/>
          <w:spacing w:val="-3"/>
        </w:rPr>
        <w:t>Corporate</w:t>
      </w:r>
      <w:r w:rsidRPr="00B066AD">
        <w:rPr>
          <w:b/>
          <w:spacing w:val="-4"/>
        </w:rPr>
        <w:t xml:space="preserve"> </w:t>
      </w:r>
      <w:r w:rsidRPr="00B066AD">
        <w:rPr>
          <w:b/>
          <w:spacing w:val="-3"/>
        </w:rPr>
        <w:t>Affairs</w:t>
      </w:r>
      <w:r w:rsidRPr="00B066AD">
        <w:rPr>
          <w:b/>
          <w:spacing w:val="23"/>
        </w:rPr>
        <w:t xml:space="preserve"> </w:t>
      </w:r>
      <w:r w:rsidRPr="00B066AD">
        <w:rPr>
          <w:b/>
          <w:spacing w:val="-1"/>
        </w:rPr>
        <w:t>Notification</w:t>
      </w:r>
    </w:p>
    <w:p w:rsidR="000462DC" w:rsidRPr="00B066AD" w:rsidRDefault="006B5B9F">
      <w:pPr>
        <w:pStyle w:val="Heading3"/>
        <w:spacing w:before="1"/>
        <w:ind w:left="0" w:right="172" w:firstLine="0"/>
        <w:jc w:val="right"/>
        <w:rPr>
          <w:rFonts w:asciiTheme="minorHAnsi" w:hAnsiTheme="minorHAnsi"/>
          <w:b w:val="0"/>
          <w:bCs w:val="0"/>
        </w:rPr>
      </w:pPr>
      <w:r w:rsidRPr="00B066AD">
        <w:rPr>
          <w:rFonts w:asciiTheme="minorHAnsi" w:hAnsiTheme="minorHAnsi"/>
          <w:spacing w:val="-5"/>
        </w:rPr>
        <w:t>New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6"/>
        </w:rPr>
        <w:t>Delhi,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5"/>
        </w:rPr>
        <w:t>30</w:t>
      </w:r>
      <w:r w:rsidRPr="00B066AD">
        <w:rPr>
          <w:rFonts w:asciiTheme="minorHAnsi" w:hAnsiTheme="minorHAnsi"/>
          <w:spacing w:val="-5"/>
          <w:position w:val="5"/>
          <w:sz w:val="13"/>
        </w:rPr>
        <w:t>th</w:t>
      </w:r>
      <w:r w:rsidRPr="00B066AD">
        <w:rPr>
          <w:rFonts w:asciiTheme="minorHAnsi" w:hAnsiTheme="minorHAnsi"/>
          <w:spacing w:val="8"/>
          <w:position w:val="5"/>
          <w:sz w:val="13"/>
        </w:rPr>
        <w:t xml:space="preserve"> </w:t>
      </w:r>
      <w:r w:rsidRPr="00B066AD">
        <w:rPr>
          <w:rFonts w:asciiTheme="minorHAnsi" w:hAnsiTheme="minorHAnsi"/>
          <w:spacing w:val="-5"/>
        </w:rPr>
        <w:t>June,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5"/>
        </w:rPr>
        <w:t>2014</w:t>
      </w:r>
    </w:p>
    <w:p w:rsidR="000462DC" w:rsidRPr="00B066AD" w:rsidRDefault="006B5B9F">
      <w:pPr>
        <w:pStyle w:val="BodyText"/>
        <w:spacing w:before="155" w:line="360" w:lineRule="auto"/>
        <w:ind w:left="160" w:right="175" w:firstLine="0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2"/>
        </w:rPr>
        <w:t>G.S.R.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2"/>
        </w:rPr>
        <w:t>425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</w:rPr>
        <w:t>(E).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-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1"/>
        </w:rPr>
        <w:t>In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  <w:spacing w:val="-1"/>
        </w:rPr>
        <w:t>exercise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</w:rPr>
        <w:t>powers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conferred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</w:rPr>
        <w:t>by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sub-sections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(1)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1"/>
        </w:rPr>
        <w:t>and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(2)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section469</w:t>
      </w:r>
      <w:r w:rsidRPr="00B066AD">
        <w:rPr>
          <w:rFonts w:asciiTheme="minorHAnsi" w:hAnsiTheme="minorHAnsi"/>
          <w:spacing w:val="51"/>
          <w:w w:val="99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  <w:spacing w:val="-1"/>
        </w:rPr>
        <w:t>section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  <w:spacing w:val="-1"/>
        </w:rPr>
        <w:t>148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</w:rPr>
        <w:t>Companies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Act,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2013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(18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2013)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  <w:spacing w:val="-1"/>
        </w:rPr>
        <w:t>supersession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</w:rPr>
        <w:t>Companies</w:t>
      </w:r>
      <w:r w:rsidRPr="00B066AD">
        <w:rPr>
          <w:rFonts w:asciiTheme="minorHAnsi" w:hAnsiTheme="minorHAnsi"/>
          <w:spacing w:val="51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(Cost</w:t>
      </w:r>
      <w:r w:rsidRPr="00B066AD">
        <w:rPr>
          <w:rFonts w:asciiTheme="minorHAnsi" w:hAnsiTheme="minorHAnsi"/>
          <w:spacing w:val="52"/>
        </w:rPr>
        <w:t xml:space="preserve"> </w:t>
      </w:r>
      <w:r w:rsidRPr="00B066AD">
        <w:rPr>
          <w:rFonts w:asciiTheme="minorHAnsi" w:hAnsiTheme="minorHAnsi"/>
          <w:spacing w:val="-1"/>
        </w:rPr>
        <w:t>Accounting</w:t>
      </w:r>
      <w:r w:rsidRPr="00B066AD">
        <w:rPr>
          <w:rFonts w:asciiTheme="minorHAnsi" w:hAnsiTheme="minorHAnsi"/>
          <w:spacing w:val="48"/>
        </w:rPr>
        <w:t xml:space="preserve"> </w:t>
      </w:r>
      <w:r w:rsidRPr="00B066AD">
        <w:rPr>
          <w:rFonts w:asciiTheme="minorHAnsi" w:hAnsiTheme="minorHAnsi"/>
        </w:rPr>
        <w:t>Records)</w:t>
      </w:r>
      <w:r w:rsidRPr="00B066AD">
        <w:rPr>
          <w:rFonts w:asciiTheme="minorHAnsi" w:hAnsiTheme="minorHAnsi"/>
          <w:spacing w:val="48"/>
        </w:rPr>
        <w:t xml:space="preserve"> </w:t>
      </w:r>
      <w:r w:rsidRPr="00B066AD">
        <w:rPr>
          <w:rFonts w:asciiTheme="minorHAnsi" w:hAnsiTheme="minorHAnsi"/>
        </w:rPr>
        <w:t>Rules,</w:t>
      </w:r>
      <w:r w:rsidRPr="00B066AD">
        <w:rPr>
          <w:rFonts w:asciiTheme="minorHAnsi" w:hAnsiTheme="minorHAnsi"/>
          <w:spacing w:val="45"/>
        </w:rPr>
        <w:t xml:space="preserve"> </w:t>
      </w:r>
      <w:r w:rsidRPr="00B066AD">
        <w:rPr>
          <w:rFonts w:asciiTheme="minorHAnsi" w:hAnsiTheme="minorHAnsi"/>
        </w:rPr>
        <w:t>2011;</w:t>
      </w:r>
      <w:r w:rsidRPr="00B066AD">
        <w:rPr>
          <w:rFonts w:asciiTheme="minorHAnsi" w:hAnsiTheme="minorHAnsi"/>
          <w:spacing w:val="48"/>
        </w:rPr>
        <w:t xml:space="preserve"> </w:t>
      </w:r>
      <w:r w:rsidRPr="00B066AD">
        <w:rPr>
          <w:rFonts w:asciiTheme="minorHAnsi" w:hAnsiTheme="minorHAnsi"/>
        </w:rPr>
        <w:t>Companies</w:t>
      </w:r>
      <w:r w:rsidRPr="00B066AD">
        <w:rPr>
          <w:rFonts w:asciiTheme="minorHAnsi" w:hAnsiTheme="minorHAnsi"/>
          <w:spacing w:val="49"/>
        </w:rPr>
        <w:t xml:space="preserve"> </w:t>
      </w:r>
      <w:r w:rsidRPr="00B066AD">
        <w:rPr>
          <w:rFonts w:asciiTheme="minorHAnsi" w:hAnsiTheme="minorHAnsi"/>
          <w:spacing w:val="-1"/>
        </w:rPr>
        <w:t>(Cost</w:t>
      </w:r>
      <w:r w:rsidRPr="00B066AD">
        <w:rPr>
          <w:rFonts w:asciiTheme="minorHAnsi" w:hAnsiTheme="minorHAnsi"/>
          <w:spacing w:val="51"/>
        </w:rPr>
        <w:t xml:space="preserve"> </w:t>
      </w:r>
      <w:r w:rsidRPr="00B066AD">
        <w:rPr>
          <w:rFonts w:asciiTheme="minorHAnsi" w:hAnsiTheme="minorHAnsi"/>
          <w:spacing w:val="-1"/>
        </w:rPr>
        <w:t>Audit</w:t>
      </w:r>
      <w:r w:rsidRPr="00B066AD">
        <w:rPr>
          <w:rFonts w:asciiTheme="minorHAnsi" w:hAnsiTheme="minorHAnsi"/>
          <w:spacing w:val="49"/>
        </w:rPr>
        <w:t xml:space="preserve"> </w:t>
      </w:r>
      <w:r w:rsidRPr="00B066AD">
        <w:rPr>
          <w:rFonts w:asciiTheme="minorHAnsi" w:hAnsiTheme="minorHAnsi"/>
        </w:rPr>
        <w:t>Report)</w:t>
      </w:r>
      <w:r w:rsidRPr="00B066AD">
        <w:rPr>
          <w:rFonts w:asciiTheme="minorHAnsi" w:hAnsiTheme="minorHAnsi"/>
          <w:spacing w:val="47"/>
        </w:rPr>
        <w:t xml:space="preserve"> </w:t>
      </w:r>
      <w:r w:rsidRPr="00B066AD">
        <w:rPr>
          <w:rFonts w:asciiTheme="minorHAnsi" w:hAnsiTheme="minorHAnsi"/>
        </w:rPr>
        <w:t xml:space="preserve">Rules,  </w:t>
      </w:r>
      <w:r w:rsidRPr="00B066AD">
        <w:rPr>
          <w:rFonts w:asciiTheme="minorHAnsi" w:hAnsiTheme="minorHAnsi"/>
          <w:spacing w:val="-1"/>
        </w:rPr>
        <w:t>2011;Cost</w:t>
      </w:r>
      <w:r w:rsidRPr="00B066AD">
        <w:rPr>
          <w:rFonts w:asciiTheme="minorHAnsi" w:hAnsiTheme="minorHAnsi"/>
          <w:spacing w:val="50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Accounting</w:t>
      </w:r>
      <w:r w:rsidRPr="00B066AD">
        <w:rPr>
          <w:rFonts w:asciiTheme="minorHAnsi" w:hAnsiTheme="minorHAnsi"/>
          <w:spacing w:val="44"/>
        </w:rPr>
        <w:t xml:space="preserve"> </w:t>
      </w:r>
      <w:r w:rsidRPr="00B066AD">
        <w:rPr>
          <w:rFonts w:asciiTheme="minorHAnsi" w:hAnsiTheme="minorHAnsi"/>
          <w:spacing w:val="-1"/>
        </w:rPr>
        <w:t>Records</w:t>
      </w:r>
      <w:r w:rsidRPr="00B066AD">
        <w:rPr>
          <w:rFonts w:asciiTheme="minorHAnsi" w:hAnsiTheme="minorHAnsi"/>
          <w:spacing w:val="46"/>
        </w:rPr>
        <w:t xml:space="preserve"> </w:t>
      </w:r>
      <w:r w:rsidRPr="00B066AD">
        <w:rPr>
          <w:rFonts w:asciiTheme="minorHAnsi" w:hAnsiTheme="minorHAnsi"/>
          <w:spacing w:val="-1"/>
        </w:rPr>
        <w:t>(Telecommunication</w:t>
      </w:r>
      <w:r w:rsidRPr="00B066AD">
        <w:rPr>
          <w:rFonts w:asciiTheme="minorHAnsi" w:hAnsiTheme="minorHAnsi"/>
          <w:spacing w:val="46"/>
        </w:rPr>
        <w:t xml:space="preserve"> </w:t>
      </w:r>
      <w:r w:rsidRPr="00B066AD">
        <w:rPr>
          <w:rFonts w:asciiTheme="minorHAnsi" w:hAnsiTheme="minorHAnsi"/>
          <w:spacing w:val="-1"/>
        </w:rPr>
        <w:t>Industry)</w:t>
      </w:r>
      <w:r w:rsidRPr="00B066AD">
        <w:rPr>
          <w:rFonts w:asciiTheme="minorHAnsi" w:hAnsiTheme="minorHAnsi"/>
          <w:spacing w:val="45"/>
        </w:rPr>
        <w:t xml:space="preserve"> </w:t>
      </w:r>
      <w:r w:rsidRPr="00B066AD">
        <w:rPr>
          <w:rFonts w:asciiTheme="minorHAnsi" w:hAnsiTheme="minorHAnsi"/>
        </w:rPr>
        <w:t>Rules,</w:t>
      </w:r>
      <w:r w:rsidRPr="00B066AD">
        <w:rPr>
          <w:rFonts w:asciiTheme="minorHAnsi" w:hAnsiTheme="minorHAnsi"/>
          <w:spacing w:val="42"/>
        </w:rPr>
        <w:t xml:space="preserve"> </w:t>
      </w:r>
      <w:r w:rsidRPr="00B066AD">
        <w:rPr>
          <w:rFonts w:asciiTheme="minorHAnsi" w:hAnsiTheme="minorHAnsi"/>
        </w:rPr>
        <w:t>2011;</w:t>
      </w:r>
      <w:r w:rsidRPr="00B066AD">
        <w:rPr>
          <w:rFonts w:asciiTheme="minorHAnsi" w:hAnsiTheme="minorHAnsi"/>
          <w:spacing w:val="44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47"/>
        </w:rPr>
        <w:t xml:space="preserve"> </w:t>
      </w:r>
      <w:r w:rsidRPr="00B066AD">
        <w:rPr>
          <w:rFonts w:asciiTheme="minorHAnsi" w:hAnsiTheme="minorHAnsi"/>
          <w:spacing w:val="-1"/>
        </w:rPr>
        <w:t>Accounting</w:t>
      </w:r>
      <w:r w:rsidRPr="00B066AD">
        <w:rPr>
          <w:rFonts w:asciiTheme="minorHAnsi" w:hAnsiTheme="minorHAnsi"/>
          <w:spacing w:val="46"/>
        </w:rPr>
        <w:t xml:space="preserve"> </w:t>
      </w:r>
      <w:r w:rsidRPr="00B066AD">
        <w:rPr>
          <w:rFonts w:asciiTheme="minorHAnsi" w:hAnsiTheme="minorHAnsi"/>
        </w:rPr>
        <w:t>Records</w:t>
      </w:r>
      <w:r w:rsidRPr="00B066AD">
        <w:rPr>
          <w:rFonts w:asciiTheme="minorHAnsi" w:hAnsiTheme="minorHAnsi"/>
          <w:spacing w:val="89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(Petroleum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  <w:spacing w:val="-1"/>
        </w:rPr>
        <w:t>Industry)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</w:rPr>
        <w:t>Rules,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  <w:spacing w:val="-1"/>
        </w:rPr>
        <w:t>2011;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30"/>
        </w:rPr>
        <w:t xml:space="preserve"> </w:t>
      </w:r>
      <w:r w:rsidRPr="00B066AD">
        <w:rPr>
          <w:rFonts w:asciiTheme="minorHAnsi" w:hAnsiTheme="minorHAnsi"/>
          <w:spacing w:val="-1"/>
        </w:rPr>
        <w:t>Accounting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</w:rPr>
        <w:t>Records</w:t>
      </w:r>
      <w:r w:rsidRPr="00B066AD">
        <w:rPr>
          <w:rFonts w:asciiTheme="minorHAnsi" w:hAnsiTheme="minorHAnsi"/>
          <w:spacing w:val="29"/>
        </w:rPr>
        <w:t xml:space="preserve"> </w:t>
      </w:r>
      <w:r w:rsidRPr="00B066AD">
        <w:rPr>
          <w:rFonts w:asciiTheme="minorHAnsi" w:hAnsiTheme="minorHAnsi"/>
          <w:spacing w:val="-1"/>
        </w:rPr>
        <w:t>(Electricity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Industry)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</w:rPr>
        <w:t>Rules,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  <w:spacing w:val="-1"/>
        </w:rPr>
        <w:t>2011;</w:t>
      </w:r>
      <w:r w:rsidRPr="00B066AD">
        <w:rPr>
          <w:rFonts w:asciiTheme="minorHAnsi" w:hAnsiTheme="minorHAnsi"/>
          <w:spacing w:val="89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  <w:spacing w:val="-1"/>
        </w:rPr>
        <w:t>Accounting</w:t>
      </w:r>
      <w:r w:rsidRPr="00B066AD">
        <w:rPr>
          <w:rFonts w:asciiTheme="minorHAnsi" w:hAnsiTheme="minorHAnsi"/>
          <w:spacing w:val="35"/>
        </w:rPr>
        <w:t xml:space="preserve"> </w:t>
      </w:r>
      <w:r w:rsidRPr="00B066AD">
        <w:rPr>
          <w:rFonts w:asciiTheme="minorHAnsi" w:hAnsiTheme="minorHAnsi"/>
          <w:spacing w:val="-1"/>
        </w:rPr>
        <w:t>Records</w:t>
      </w:r>
      <w:r w:rsidRPr="00B066AD">
        <w:rPr>
          <w:rFonts w:asciiTheme="minorHAnsi" w:hAnsiTheme="minorHAnsi"/>
          <w:spacing w:val="37"/>
        </w:rPr>
        <w:t xml:space="preserve"> </w:t>
      </w:r>
      <w:r w:rsidRPr="00B066AD">
        <w:rPr>
          <w:rFonts w:asciiTheme="minorHAnsi" w:hAnsiTheme="minorHAnsi"/>
          <w:spacing w:val="-1"/>
        </w:rPr>
        <w:t>(Sugar</w:t>
      </w:r>
      <w:r w:rsidRPr="00B066AD">
        <w:rPr>
          <w:rFonts w:asciiTheme="minorHAnsi" w:hAnsiTheme="minorHAnsi"/>
          <w:spacing w:val="35"/>
        </w:rPr>
        <w:t xml:space="preserve"> </w:t>
      </w:r>
      <w:r w:rsidRPr="00B066AD">
        <w:rPr>
          <w:rFonts w:asciiTheme="minorHAnsi" w:hAnsiTheme="minorHAnsi"/>
        </w:rPr>
        <w:t>Industry)</w:t>
      </w:r>
      <w:r w:rsidRPr="00B066AD">
        <w:rPr>
          <w:rFonts w:asciiTheme="minorHAnsi" w:hAnsiTheme="minorHAnsi"/>
          <w:spacing w:val="34"/>
        </w:rPr>
        <w:t xml:space="preserve"> </w:t>
      </w:r>
      <w:r w:rsidRPr="00B066AD">
        <w:rPr>
          <w:rFonts w:asciiTheme="minorHAnsi" w:hAnsiTheme="minorHAnsi"/>
        </w:rPr>
        <w:t>Rules,</w:t>
      </w:r>
      <w:r w:rsidRPr="00B066AD">
        <w:rPr>
          <w:rFonts w:asciiTheme="minorHAnsi" w:hAnsiTheme="minorHAnsi"/>
          <w:spacing w:val="33"/>
        </w:rPr>
        <w:t xml:space="preserve"> </w:t>
      </w:r>
      <w:r w:rsidRPr="00B066AD">
        <w:rPr>
          <w:rFonts w:asciiTheme="minorHAnsi" w:hAnsiTheme="minorHAnsi"/>
        </w:rPr>
        <w:t>2011;</w:t>
      </w:r>
      <w:r w:rsidRPr="00B066AD">
        <w:rPr>
          <w:rFonts w:asciiTheme="minorHAnsi" w:hAnsiTheme="minorHAnsi"/>
          <w:spacing w:val="34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  <w:spacing w:val="-1"/>
        </w:rPr>
        <w:t>Accounting</w:t>
      </w:r>
      <w:r w:rsidRPr="00B066AD">
        <w:rPr>
          <w:rFonts w:asciiTheme="minorHAnsi" w:hAnsiTheme="minorHAnsi"/>
          <w:spacing w:val="35"/>
        </w:rPr>
        <w:t xml:space="preserve"> </w:t>
      </w:r>
      <w:r w:rsidRPr="00B066AD">
        <w:rPr>
          <w:rFonts w:asciiTheme="minorHAnsi" w:hAnsiTheme="minorHAnsi"/>
        </w:rPr>
        <w:t>Records</w:t>
      </w:r>
      <w:r w:rsidRPr="00B066AD">
        <w:rPr>
          <w:rFonts w:asciiTheme="minorHAnsi" w:hAnsiTheme="minorHAnsi"/>
          <w:spacing w:val="37"/>
        </w:rPr>
        <w:t xml:space="preserve"> </w:t>
      </w:r>
      <w:r w:rsidRPr="00B066AD">
        <w:rPr>
          <w:rFonts w:asciiTheme="minorHAnsi" w:hAnsiTheme="minorHAnsi"/>
          <w:spacing w:val="-1"/>
        </w:rPr>
        <w:t>(Fertilizer</w:t>
      </w:r>
      <w:r w:rsidRPr="00B066AD">
        <w:rPr>
          <w:rFonts w:asciiTheme="minorHAnsi" w:hAnsiTheme="minorHAnsi"/>
          <w:spacing w:val="71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Industry)</w:t>
      </w:r>
      <w:r w:rsidRPr="00B066AD">
        <w:rPr>
          <w:rFonts w:asciiTheme="minorHAnsi" w:hAnsiTheme="minorHAnsi"/>
          <w:spacing w:val="33"/>
        </w:rPr>
        <w:t xml:space="preserve"> </w:t>
      </w:r>
      <w:r w:rsidRPr="00B066AD">
        <w:rPr>
          <w:rFonts w:asciiTheme="minorHAnsi" w:hAnsiTheme="minorHAnsi"/>
        </w:rPr>
        <w:t>Rules,</w:t>
      </w:r>
      <w:r w:rsidRPr="00B066AD">
        <w:rPr>
          <w:rFonts w:asciiTheme="minorHAnsi" w:hAnsiTheme="minorHAnsi"/>
          <w:spacing w:val="31"/>
        </w:rPr>
        <w:t xml:space="preserve"> </w:t>
      </w:r>
      <w:r w:rsidRPr="00B066AD">
        <w:rPr>
          <w:rFonts w:asciiTheme="minorHAnsi" w:hAnsiTheme="minorHAnsi"/>
        </w:rPr>
        <w:t>2011</w:t>
      </w:r>
      <w:r w:rsidRPr="00B066AD">
        <w:rPr>
          <w:rFonts w:asciiTheme="minorHAnsi" w:hAnsiTheme="minorHAnsi"/>
          <w:spacing w:val="33"/>
        </w:rPr>
        <w:t xml:space="preserve"> </w:t>
      </w:r>
      <w:r w:rsidRPr="00B066AD">
        <w:rPr>
          <w:rFonts w:asciiTheme="minorHAnsi" w:hAnsiTheme="minorHAnsi"/>
          <w:spacing w:val="1"/>
        </w:rPr>
        <w:t>and</w:t>
      </w:r>
      <w:r w:rsidRPr="00B066AD">
        <w:rPr>
          <w:rFonts w:asciiTheme="minorHAnsi" w:hAnsiTheme="minorHAnsi"/>
          <w:spacing w:val="33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  <w:spacing w:val="-1"/>
        </w:rPr>
        <w:t>Accounting</w:t>
      </w:r>
      <w:r w:rsidRPr="00B066AD">
        <w:rPr>
          <w:rFonts w:asciiTheme="minorHAnsi" w:hAnsiTheme="minorHAnsi"/>
          <w:spacing w:val="34"/>
        </w:rPr>
        <w:t xml:space="preserve"> </w:t>
      </w:r>
      <w:r w:rsidRPr="00B066AD">
        <w:rPr>
          <w:rFonts w:asciiTheme="minorHAnsi" w:hAnsiTheme="minorHAnsi"/>
        </w:rPr>
        <w:t>Records</w:t>
      </w:r>
      <w:r w:rsidRPr="00B066AD">
        <w:rPr>
          <w:rFonts w:asciiTheme="minorHAnsi" w:hAnsiTheme="minorHAnsi"/>
          <w:spacing w:val="37"/>
        </w:rPr>
        <w:t xml:space="preserve"> </w:t>
      </w:r>
      <w:r w:rsidRPr="00B066AD">
        <w:rPr>
          <w:rFonts w:asciiTheme="minorHAnsi" w:hAnsiTheme="minorHAnsi"/>
          <w:spacing w:val="-1"/>
        </w:rPr>
        <w:t>(Pharmaceutical</w:t>
      </w:r>
      <w:r w:rsidRPr="00B066AD">
        <w:rPr>
          <w:rFonts w:asciiTheme="minorHAnsi" w:hAnsiTheme="minorHAnsi"/>
          <w:spacing w:val="41"/>
        </w:rPr>
        <w:t xml:space="preserve"> </w:t>
      </w:r>
      <w:r w:rsidRPr="00B066AD">
        <w:rPr>
          <w:rFonts w:asciiTheme="minorHAnsi" w:hAnsiTheme="minorHAnsi"/>
          <w:spacing w:val="-1"/>
        </w:rPr>
        <w:t>Industry)</w:t>
      </w:r>
      <w:r w:rsidRPr="00B066AD">
        <w:rPr>
          <w:rFonts w:asciiTheme="minorHAnsi" w:hAnsiTheme="minorHAnsi"/>
          <w:spacing w:val="33"/>
        </w:rPr>
        <w:t xml:space="preserve"> </w:t>
      </w:r>
      <w:r w:rsidRPr="00B066AD">
        <w:rPr>
          <w:rFonts w:asciiTheme="minorHAnsi" w:hAnsiTheme="minorHAnsi"/>
        </w:rPr>
        <w:t>Rules,</w:t>
      </w:r>
      <w:r w:rsidRPr="00B066AD">
        <w:rPr>
          <w:rFonts w:asciiTheme="minorHAnsi" w:hAnsiTheme="minorHAnsi"/>
          <w:spacing w:val="34"/>
        </w:rPr>
        <w:t xml:space="preserve"> </w:t>
      </w:r>
      <w:r w:rsidRPr="00B066AD">
        <w:rPr>
          <w:rFonts w:asciiTheme="minorHAnsi" w:hAnsiTheme="minorHAnsi"/>
          <w:spacing w:val="-1"/>
        </w:rPr>
        <w:t>2011,</w:t>
      </w:r>
      <w:r w:rsidRPr="00B066AD">
        <w:rPr>
          <w:rFonts w:asciiTheme="minorHAnsi" w:hAnsiTheme="minorHAnsi"/>
          <w:spacing w:val="89"/>
          <w:w w:val="99"/>
        </w:rPr>
        <w:t xml:space="preserve"> </w:t>
      </w:r>
      <w:r w:rsidRPr="00B066AD">
        <w:rPr>
          <w:rFonts w:asciiTheme="minorHAnsi" w:hAnsiTheme="minorHAnsi"/>
        </w:rPr>
        <w:t>except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</w:rPr>
        <w:t>respects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  <w:spacing w:val="-1"/>
        </w:rPr>
        <w:t>things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</w:rPr>
        <w:t>done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omitted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  <w:spacing w:val="-1"/>
        </w:rPr>
        <w:t>done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before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  <w:spacing w:val="-1"/>
        </w:rPr>
        <w:t>such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</w:rPr>
        <w:t>supersession,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  <w:spacing w:val="-1"/>
        </w:rPr>
        <w:t>Central</w:t>
      </w:r>
      <w:r w:rsidRPr="00B066AD">
        <w:rPr>
          <w:rFonts w:asciiTheme="minorHAnsi" w:hAnsiTheme="minorHAnsi"/>
          <w:spacing w:val="44"/>
          <w:w w:val="99"/>
        </w:rPr>
        <w:t xml:space="preserve"> </w:t>
      </w:r>
      <w:r w:rsidRPr="00B066AD">
        <w:rPr>
          <w:rFonts w:asciiTheme="minorHAnsi" w:hAnsiTheme="minorHAnsi"/>
        </w:rPr>
        <w:t>Government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hereby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makes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following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rules,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</w:rPr>
        <w:t>namely:-</w:t>
      </w: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6B5B9F">
      <w:pPr>
        <w:pStyle w:val="Heading3"/>
        <w:numPr>
          <w:ilvl w:val="0"/>
          <w:numId w:val="53"/>
        </w:numPr>
        <w:tabs>
          <w:tab w:val="left" w:pos="384"/>
        </w:tabs>
        <w:spacing w:before="161"/>
        <w:ind w:hanging="223"/>
        <w:jc w:val="both"/>
        <w:rPr>
          <w:rFonts w:asciiTheme="minorHAnsi" w:hAnsiTheme="minorHAnsi"/>
          <w:b w:val="0"/>
          <w:bCs w:val="0"/>
        </w:rPr>
      </w:pPr>
      <w:r w:rsidRPr="00B066AD">
        <w:rPr>
          <w:rFonts w:asciiTheme="minorHAnsi" w:hAnsiTheme="minorHAnsi"/>
        </w:rPr>
        <w:t>Short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title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and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commencement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[Rule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1]</w:t>
      </w:r>
    </w:p>
    <w:p w:rsidR="000462DC" w:rsidRPr="00B066AD" w:rsidRDefault="000462DC">
      <w:pPr>
        <w:spacing w:before="11"/>
        <w:rPr>
          <w:rFonts w:eastAsia="Century Gothic" w:cs="Century Gothic"/>
          <w:b/>
          <w:bCs/>
          <w:sz w:val="19"/>
          <w:szCs w:val="19"/>
        </w:rPr>
      </w:pPr>
    </w:p>
    <w:p w:rsidR="000462DC" w:rsidRPr="00B066AD" w:rsidRDefault="006B5B9F">
      <w:pPr>
        <w:pStyle w:val="BodyText"/>
        <w:numPr>
          <w:ilvl w:val="0"/>
          <w:numId w:val="52"/>
        </w:numPr>
        <w:tabs>
          <w:tab w:val="left" w:pos="480"/>
        </w:tabs>
        <w:spacing w:before="0"/>
        <w:ind w:hanging="319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These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rules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may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called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1"/>
        </w:rPr>
        <w:t>the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Companies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(Cost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Records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Audit)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Rules,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2014.</w:t>
      </w:r>
    </w:p>
    <w:p w:rsidR="000462DC" w:rsidRPr="00B066AD" w:rsidRDefault="000462DC">
      <w:pPr>
        <w:spacing w:before="9"/>
        <w:rPr>
          <w:rFonts w:eastAsia="Century Gothic" w:cs="Century Gothic"/>
          <w:sz w:val="19"/>
          <w:szCs w:val="19"/>
        </w:rPr>
      </w:pPr>
    </w:p>
    <w:p w:rsidR="000462DC" w:rsidRPr="00B066AD" w:rsidRDefault="006B5B9F">
      <w:pPr>
        <w:pStyle w:val="BodyText"/>
        <w:numPr>
          <w:ilvl w:val="0"/>
          <w:numId w:val="52"/>
        </w:numPr>
        <w:tabs>
          <w:tab w:val="left" w:pos="480"/>
        </w:tabs>
        <w:spacing w:before="0"/>
        <w:ind w:hanging="319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They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come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into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force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on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date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publication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Official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Gazette.</w:t>
      </w: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spacing w:before="10"/>
        <w:rPr>
          <w:rFonts w:eastAsia="Century Gothic" w:cs="Century Gothic"/>
        </w:rPr>
      </w:pPr>
    </w:p>
    <w:p w:rsidR="000462DC" w:rsidRPr="00B066AD" w:rsidRDefault="006B5B9F">
      <w:pPr>
        <w:pStyle w:val="Heading3"/>
        <w:numPr>
          <w:ilvl w:val="0"/>
          <w:numId w:val="53"/>
        </w:numPr>
        <w:tabs>
          <w:tab w:val="left" w:pos="382"/>
        </w:tabs>
        <w:ind w:left="381" w:hanging="221"/>
        <w:jc w:val="both"/>
        <w:rPr>
          <w:rFonts w:asciiTheme="minorHAnsi" w:hAnsiTheme="minorHAnsi"/>
          <w:b w:val="0"/>
          <w:bCs w:val="0"/>
        </w:rPr>
      </w:pPr>
      <w:r w:rsidRPr="00B066AD">
        <w:rPr>
          <w:rFonts w:asciiTheme="minorHAnsi" w:hAnsiTheme="minorHAnsi"/>
          <w:spacing w:val="-2"/>
        </w:rPr>
        <w:t>Definitions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[Rule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2]</w:t>
      </w:r>
    </w:p>
    <w:p w:rsidR="000462DC" w:rsidRPr="00B066AD" w:rsidRDefault="000462DC">
      <w:pPr>
        <w:spacing w:before="9"/>
        <w:rPr>
          <w:rFonts w:eastAsia="Century Gothic" w:cs="Century Gothic"/>
          <w:b/>
          <w:bCs/>
          <w:sz w:val="19"/>
          <w:szCs w:val="19"/>
        </w:rPr>
      </w:pPr>
    </w:p>
    <w:p w:rsidR="000462DC" w:rsidRPr="00B066AD" w:rsidRDefault="006B5B9F">
      <w:pPr>
        <w:pStyle w:val="BodyText"/>
        <w:spacing w:before="0"/>
        <w:ind w:left="160" w:firstLine="0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these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rules,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unless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context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otherwise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requires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-</w:t>
      </w:r>
    </w:p>
    <w:p w:rsidR="000462DC" w:rsidRPr="00B066AD" w:rsidRDefault="000462DC">
      <w:pPr>
        <w:spacing w:before="9"/>
        <w:rPr>
          <w:rFonts w:eastAsia="Century Gothic" w:cs="Century Gothic"/>
          <w:sz w:val="19"/>
          <w:szCs w:val="19"/>
        </w:rPr>
      </w:pPr>
    </w:p>
    <w:p w:rsidR="000462DC" w:rsidRPr="00B066AD" w:rsidRDefault="006B5B9F">
      <w:pPr>
        <w:pStyle w:val="BodyText"/>
        <w:numPr>
          <w:ilvl w:val="0"/>
          <w:numId w:val="51"/>
        </w:numPr>
        <w:tabs>
          <w:tab w:val="left" w:pos="545"/>
        </w:tabs>
        <w:spacing w:before="0"/>
        <w:ind w:firstLine="0"/>
        <w:jc w:val="both"/>
        <w:rPr>
          <w:rFonts w:asciiTheme="minorHAnsi" w:hAnsiTheme="minorHAnsi" w:cs="Century Gothic"/>
        </w:rPr>
      </w:pPr>
      <w:r w:rsidRPr="00B066AD">
        <w:rPr>
          <w:rFonts w:asciiTheme="minorHAnsi" w:hAnsiTheme="minorHAnsi" w:cs="Century Gothic"/>
          <w:spacing w:val="-1"/>
        </w:rPr>
        <w:t>“Act”</w:t>
      </w:r>
      <w:r w:rsidRPr="00B066AD">
        <w:rPr>
          <w:rFonts w:asciiTheme="minorHAnsi" w:hAnsiTheme="minorHAnsi" w:cs="Century Gothic"/>
          <w:spacing w:val="-7"/>
        </w:rPr>
        <w:t xml:space="preserve"> </w:t>
      </w:r>
      <w:r w:rsidRPr="00B066AD">
        <w:rPr>
          <w:rFonts w:asciiTheme="minorHAnsi" w:hAnsiTheme="minorHAnsi" w:cs="Century Gothic"/>
        </w:rPr>
        <w:t>means</w:t>
      </w:r>
      <w:r w:rsidRPr="00B066AD">
        <w:rPr>
          <w:rFonts w:asciiTheme="minorHAnsi" w:hAnsiTheme="minorHAnsi" w:cs="Century Gothic"/>
          <w:spacing w:val="-5"/>
        </w:rPr>
        <w:t xml:space="preserve"> </w:t>
      </w:r>
      <w:r w:rsidRPr="00B066AD">
        <w:rPr>
          <w:rFonts w:asciiTheme="minorHAnsi" w:hAnsiTheme="minorHAnsi" w:cs="Century Gothic"/>
        </w:rPr>
        <w:t>the</w:t>
      </w:r>
      <w:r w:rsidRPr="00B066AD">
        <w:rPr>
          <w:rFonts w:asciiTheme="minorHAnsi" w:hAnsiTheme="minorHAnsi" w:cs="Century Gothic"/>
          <w:spacing w:val="-6"/>
        </w:rPr>
        <w:t xml:space="preserve"> </w:t>
      </w:r>
      <w:r w:rsidRPr="00B066AD">
        <w:rPr>
          <w:rFonts w:asciiTheme="minorHAnsi" w:hAnsiTheme="minorHAnsi" w:cs="Century Gothic"/>
        </w:rPr>
        <w:t>Companies</w:t>
      </w:r>
      <w:r w:rsidRPr="00B066AD">
        <w:rPr>
          <w:rFonts w:asciiTheme="minorHAnsi" w:hAnsiTheme="minorHAnsi" w:cs="Century Gothic"/>
          <w:spacing w:val="-5"/>
        </w:rPr>
        <w:t xml:space="preserve"> </w:t>
      </w:r>
      <w:r w:rsidRPr="00B066AD">
        <w:rPr>
          <w:rFonts w:asciiTheme="minorHAnsi" w:hAnsiTheme="minorHAnsi" w:cs="Century Gothic"/>
          <w:spacing w:val="-1"/>
        </w:rPr>
        <w:t>Act,</w:t>
      </w:r>
      <w:r w:rsidRPr="00B066AD">
        <w:rPr>
          <w:rFonts w:asciiTheme="minorHAnsi" w:hAnsiTheme="minorHAnsi" w:cs="Century Gothic"/>
          <w:spacing w:val="-9"/>
        </w:rPr>
        <w:t xml:space="preserve"> </w:t>
      </w:r>
      <w:r w:rsidRPr="00B066AD">
        <w:rPr>
          <w:rFonts w:asciiTheme="minorHAnsi" w:hAnsiTheme="minorHAnsi" w:cs="Century Gothic"/>
        </w:rPr>
        <w:t>2013</w:t>
      </w:r>
      <w:r w:rsidRPr="00B066AD">
        <w:rPr>
          <w:rFonts w:asciiTheme="minorHAnsi" w:hAnsiTheme="minorHAnsi" w:cs="Century Gothic"/>
          <w:spacing w:val="-3"/>
        </w:rPr>
        <w:t xml:space="preserve"> </w:t>
      </w:r>
      <w:r w:rsidRPr="00B066AD">
        <w:rPr>
          <w:rFonts w:asciiTheme="minorHAnsi" w:hAnsiTheme="minorHAnsi" w:cs="Century Gothic"/>
          <w:spacing w:val="-1"/>
        </w:rPr>
        <w:t>(18</w:t>
      </w:r>
      <w:r w:rsidRPr="00B066AD">
        <w:rPr>
          <w:rFonts w:asciiTheme="minorHAnsi" w:hAnsiTheme="minorHAnsi" w:cs="Century Gothic"/>
          <w:spacing w:val="-4"/>
        </w:rPr>
        <w:t xml:space="preserve"> </w:t>
      </w:r>
      <w:r w:rsidRPr="00B066AD">
        <w:rPr>
          <w:rFonts w:asciiTheme="minorHAnsi" w:hAnsiTheme="minorHAnsi" w:cs="Century Gothic"/>
          <w:spacing w:val="-1"/>
        </w:rPr>
        <w:t>of</w:t>
      </w:r>
      <w:r w:rsidRPr="00B066AD">
        <w:rPr>
          <w:rFonts w:asciiTheme="minorHAnsi" w:hAnsiTheme="minorHAnsi" w:cs="Century Gothic"/>
          <w:spacing w:val="-7"/>
        </w:rPr>
        <w:t xml:space="preserve"> </w:t>
      </w:r>
      <w:r w:rsidRPr="00B066AD">
        <w:rPr>
          <w:rFonts w:asciiTheme="minorHAnsi" w:hAnsiTheme="minorHAnsi" w:cs="Century Gothic"/>
        </w:rPr>
        <w:t>2013);</w:t>
      </w:r>
    </w:p>
    <w:p w:rsidR="000462DC" w:rsidRPr="00B066AD" w:rsidRDefault="000462DC">
      <w:pPr>
        <w:spacing w:before="9"/>
        <w:rPr>
          <w:rFonts w:eastAsia="Century Gothic" w:cs="Century Gothic"/>
          <w:sz w:val="19"/>
          <w:szCs w:val="19"/>
        </w:rPr>
      </w:pPr>
    </w:p>
    <w:p w:rsidR="000462DC" w:rsidRPr="00B066AD" w:rsidRDefault="006B5B9F">
      <w:pPr>
        <w:pStyle w:val="BodyText"/>
        <w:spacing w:before="0" w:line="361" w:lineRule="auto"/>
        <w:ind w:left="160" w:right="189" w:firstLine="0"/>
        <w:rPr>
          <w:rFonts w:asciiTheme="minorHAnsi" w:hAnsiTheme="minorHAnsi"/>
        </w:rPr>
      </w:pPr>
      <w:r w:rsidRPr="00B066AD">
        <w:rPr>
          <w:rFonts w:asciiTheme="minorHAnsi" w:hAnsiTheme="minorHAnsi"/>
          <w:b/>
        </w:rPr>
        <w:t>(aa)</w:t>
      </w:r>
      <w:r w:rsidRPr="00B066AD">
        <w:rPr>
          <w:rFonts w:asciiTheme="minorHAnsi" w:hAnsiTheme="minorHAnsi"/>
          <w:b/>
          <w:spacing w:val="18"/>
        </w:rPr>
        <w:t xml:space="preserve"> </w:t>
      </w:r>
      <w:r w:rsidRPr="00B066AD">
        <w:rPr>
          <w:rFonts w:asciiTheme="minorHAnsi" w:hAnsiTheme="minorHAnsi"/>
          <w:spacing w:val="-1"/>
        </w:rPr>
        <w:t>"Central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</w:rPr>
        <w:t>Excise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  <w:spacing w:val="-1"/>
        </w:rPr>
        <w:t>Tariff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  <w:spacing w:val="-2"/>
        </w:rPr>
        <w:t>Act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</w:rPr>
        <w:t>Heading"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means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heading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referred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  <w:spacing w:val="-1"/>
        </w:rPr>
        <w:t>Additional</w:t>
      </w:r>
      <w:r w:rsidRPr="00B066AD">
        <w:rPr>
          <w:rFonts w:asciiTheme="minorHAnsi" w:hAnsiTheme="minorHAnsi"/>
          <w:spacing w:val="36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Notes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First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Schedule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1"/>
        </w:rPr>
        <w:t>to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Central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Excise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Tariff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Act,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1985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[5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1"/>
        </w:rPr>
        <w:t>1986];</w:t>
      </w:r>
    </w:p>
    <w:p w:rsidR="000462DC" w:rsidRPr="00B066AD" w:rsidRDefault="006B5B9F">
      <w:pPr>
        <w:pStyle w:val="BodyText"/>
        <w:numPr>
          <w:ilvl w:val="0"/>
          <w:numId w:val="51"/>
        </w:numPr>
        <w:tabs>
          <w:tab w:val="left" w:pos="583"/>
        </w:tabs>
        <w:spacing w:before="121" w:line="360" w:lineRule="auto"/>
        <w:ind w:right="178" w:firstLine="0"/>
        <w:jc w:val="both"/>
        <w:rPr>
          <w:rFonts w:asciiTheme="minorHAnsi" w:hAnsiTheme="minorHAnsi"/>
        </w:rPr>
      </w:pPr>
      <w:r w:rsidRPr="00B066AD">
        <w:rPr>
          <w:rFonts w:asciiTheme="minorHAnsi" w:hAnsiTheme="minorHAnsi" w:cs="Century Gothic"/>
          <w:spacing w:val="-1"/>
        </w:rPr>
        <w:t>“Cost</w:t>
      </w:r>
      <w:r w:rsidRPr="00B066AD">
        <w:rPr>
          <w:rFonts w:asciiTheme="minorHAnsi" w:hAnsiTheme="minorHAnsi" w:cs="Century Gothic"/>
          <w:spacing w:val="34"/>
        </w:rPr>
        <w:t xml:space="preserve"> </w:t>
      </w:r>
      <w:r w:rsidRPr="00B066AD">
        <w:rPr>
          <w:rFonts w:asciiTheme="minorHAnsi" w:hAnsiTheme="minorHAnsi" w:cs="Century Gothic"/>
          <w:spacing w:val="-1"/>
        </w:rPr>
        <w:t>Accountant</w:t>
      </w:r>
      <w:r w:rsidRPr="00B066AD">
        <w:rPr>
          <w:rFonts w:asciiTheme="minorHAnsi" w:hAnsiTheme="minorHAnsi" w:cs="Century Gothic"/>
          <w:spacing w:val="32"/>
        </w:rPr>
        <w:t xml:space="preserve"> </w:t>
      </w:r>
      <w:r w:rsidRPr="00B066AD">
        <w:rPr>
          <w:rFonts w:asciiTheme="minorHAnsi" w:hAnsiTheme="minorHAnsi" w:cs="Century Gothic"/>
        </w:rPr>
        <w:t>in</w:t>
      </w:r>
      <w:r w:rsidRPr="00B066AD">
        <w:rPr>
          <w:rFonts w:asciiTheme="minorHAnsi" w:hAnsiTheme="minorHAnsi" w:cs="Century Gothic"/>
          <w:spacing w:val="30"/>
        </w:rPr>
        <w:t xml:space="preserve"> </w:t>
      </w:r>
      <w:r w:rsidRPr="00B066AD">
        <w:rPr>
          <w:rFonts w:asciiTheme="minorHAnsi" w:hAnsiTheme="minorHAnsi" w:cs="Century Gothic"/>
          <w:spacing w:val="-1"/>
        </w:rPr>
        <w:t>practice”</w:t>
      </w:r>
      <w:r w:rsidRPr="00B066AD">
        <w:rPr>
          <w:rFonts w:asciiTheme="minorHAnsi" w:hAnsiTheme="minorHAnsi" w:cs="Century Gothic"/>
          <w:spacing w:val="29"/>
        </w:rPr>
        <w:t xml:space="preserve"> </w:t>
      </w:r>
      <w:r w:rsidRPr="00B066AD">
        <w:rPr>
          <w:rFonts w:asciiTheme="minorHAnsi" w:hAnsiTheme="minorHAnsi" w:cs="Century Gothic"/>
        </w:rPr>
        <w:t>means</w:t>
      </w:r>
      <w:r w:rsidRPr="00B066AD">
        <w:rPr>
          <w:rFonts w:asciiTheme="minorHAnsi" w:hAnsiTheme="minorHAnsi" w:cs="Century Gothic"/>
          <w:spacing w:val="30"/>
        </w:rPr>
        <w:t xml:space="preserve"> </w:t>
      </w:r>
      <w:r w:rsidRPr="00B066AD">
        <w:rPr>
          <w:rFonts w:asciiTheme="minorHAnsi" w:hAnsiTheme="minorHAnsi" w:cs="Century Gothic"/>
        </w:rPr>
        <w:t>a</w:t>
      </w:r>
      <w:r w:rsidRPr="00B066AD">
        <w:rPr>
          <w:rFonts w:asciiTheme="minorHAnsi" w:hAnsiTheme="minorHAnsi" w:cs="Century Gothic"/>
          <w:spacing w:val="30"/>
        </w:rPr>
        <w:t xml:space="preserve"> </w:t>
      </w:r>
      <w:r w:rsidRPr="00B066AD">
        <w:rPr>
          <w:rFonts w:asciiTheme="minorHAnsi" w:hAnsiTheme="minorHAnsi" w:cs="Century Gothic"/>
          <w:spacing w:val="-1"/>
        </w:rPr>
        <w:t>cost</w:t>
      </w:r>
      <w:r w:rsidRPr="00B066AD">
        <w:rPr>
          <w:rFonts w:asciiTheme="minorHAnsi" w:hAnsiTheme="minorHAnsi" w:cs="Century Gothic"/>
          <w:spacing w:val="31"/>
        </w:rPr>
        <w:t xml:space="preserve"> </w:t>
      </w:r>
      <w:r w:rsidRPr="00B066AD">
        <w:rPr>
          <w:rFonts w:asciiTheme="minorHAnsi" w:hAnsiTheme="minorHAnsi" w:cs="Century Gothic"/>
        </w:rPr>
        <w:t>accountant</w:t>
      </w:r>
      <w:r w:rsidRPr="00B066AD">
        <w:rPr>
          <w:rFonts w:asciiTheme="minorHAnsi" w:hAnsiTheme="minorHAnsi" w:cs="Century Gothic"/>
          <w:spacing w:val="32"/>
        </w:rPr>
        <w:t xml:space="preserve"> </w:t>
      </w:r>
      <w:r w:rsidRPr="00B066AD">
        <w:rPr>
          <w:rFonts w:asciiTheme="minorHAnsi" w:hAnsiTheme="minorHAnsi" w:cs="Century Gothic"/>
        </w:rPr>
        <w:t>as</w:t>
      </w:r>
      <w:r w:rsidRPr="00B066AD">
        <w:rPr>
          <w:rFonts w:asciiTheme="minorHAnsi" w:hAnsiTheme="minorHAnsi" w:cs="Century Gothic"/>
          <w:spacing w:val="29"/>
        </w:rPr>
        <w:t xml:space="preserve"> </w:t>
      </w:r>
      <w:r w:rsidRPr="00B066AD">
        <w:rPr>
          <w:rFonts w:asciiTheme="minorHAnsi" w:hAnsiTheme="minorHAnsi" w:cs="Century Gothic"/>
        </w:rPr>
        <w:t>defined</w:t>
      </w:r>
      <w:r w:rsidRPr="00B066AD">
        <w:rPr>
          <w:rFonts w:asciiTheme="minorHAnsi" w:hAnsiTheme="minorHAnsi" w:cs="Century Gothic"/>
          <w:spacing w:val="31"/>
        </w:rPr>
        <w:t xml:space="preserve"> </w:t>
      </w:r>
      <w:r w:rsidRPr="00B066AD">
        <w:rPr>
          <w:rFonts w:asciiTheme="minorHAnsi" w:hAnsiTheme="minorHAnsi" w:cs="Century Gothic"/>
        </w:rPr>
        <w:t>in</w:t>
      </w:r>
      <w:r w:rsidRPr="00B066AD">
        <w:rPr>
          <w:rFonts w:asciiTheme="minorHAnsi" w:hAnsiTheme="minorHAnsi" w:cs="Century Gothic"/>
          <w:spacing w:val="30"/>
        </w:rPr>
        <w:t xml:space="preserve"> </w:t>
      </w:r>
      <w:r w:rsidRPr="00B066AD">
        <w:rPr>
          <w:rFonts w:asciiTheme="minorHAnsi" w:hAnsiTheme="minorHAnsi" w:cs="Century Gothic"/>
          <w:spacing w:val="-1"/>
        </w:rPr>
        <w:t>clause</w:t>
      </w:r>
      <w:r w:rsidRPr="00B066AD">
        <w:rPr>
          <w:rFonts w:asciiTheme="minorHAnsi" w:hAnsiTheme="minorHAnsi" w:cs="Century Gothic"/>
          <w:spacing w:val="32"/>
        </w:rPr>
        <w:t xml:space="preserve"> </w:t>
      </w:r>
      <w:r w:rsidRPr="00B066AD">
        <w:rPr>
          <w:rFonts w:asciiTheme="minorHAnsi" w:hAnsiTheme="minorHAnsi" w:cs="Century Gothic"/>
        </w:rPr>
        <w:t>(b)</w:t>
      </w:r>
      <w:r w:rsidRPr="00B066AD">
        <w:rPr>
          <w:rFonts w:asciiTheme="minorHAnsi" w:hAnsiTheme="minorHAnsi" w:cs="Century Gothic"/>
          <w:spacing w:val="31"/>
        </w:rPr>
        <w:t xml:space="preserve"> </w:t>
      </w:r>
      <w:r w:rsidRPr="00B066AD">
        <w:rPr>
          <w:rFonts w:asciiTheme="minorHAnsi" w:hAnsiTheme="minorHAnsi" w:cs="Century Gothic"/>
          <w:spacing w:val="-1"/>
        </w:rPr>
        <w:t>of</w:t>
      </w:r>
      <w:r w:rsidRPr="00B066AD">
        <w:rPr>
          <w:rFonts w:asciiTheme="minorHAnsi" w:hAnsiTheme="minorHAnsi" w:cs="Century Gothic"/>
          <w:spacing w:val="59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sub-section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  <w:spacing w:val="-1"/>
        </w:rPr>
        <w:t>(1)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section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</w:rPr>
        <w:t>2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  <w:spacing w:val="-1"/>
        </w:rPr>
        <w:t>Works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  <w:spacing w:val="-1"/>
        </w:rPr>
        <w:t>Accountants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  <w:spacing w:val="-2"/>
        </w:rPr>
        <w:t>Act,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1959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  <w:spacing w:val="-2"/>
        </w:rPr>
        <w:t>(23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</w:rPr>
        <w:t>of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1959),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who</w:t>
      </w:r>
      <w:r w:rsidRPr="00B066AD">
        <w:rPr>
          <w:rFonts w:asciiTheme="minorHAnsi" w:hAnsiTheme="minorHAnsi"/>
          <w:spacing w:val="73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holds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  <w:spacing w:val="-1"/>
        </w:rPr>
        <w:t>valid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certificate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practice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-1"/>
        </w:rPr>
        <w:t>under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sub-section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  <w:spacing w:val="-1"/>
        </w:rPr>
        <w:t>(1)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section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6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that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-2"/>
        </w:rPr>
        <w:t>Act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who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49"/>
          <w:w w:val="99"/>
        </w:rPr>
        <w:t xml:space="preserve"> </w:t>
      </w:r>
      <w:r w:rsidRPr="00B066AD">
        <w:rPr>
          <w:rFonts w:asciiTheme="minorHAnsi" w:hAnsiTheme="minorHAnsi"/>
        </w:rPr>
        <w:t>deemed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practice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  <w:spacing w:val="-1"/>
        </w:rPr>
        <w:t>under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</w:rPr>
        <w:t>sub-section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  <w:spacing w:val="-1"/>
        </w:rPr>
        <w:t>(2)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section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2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thereof,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  <w:spacing w:val="1"/>
        </w:rPr>
        <w:t>and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  <w:spacing w:val="-1"/>
        </w:rPr>
        <w:t>includes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firm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27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limited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liability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partnership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accountants;</w:t>
      </w:r>
    </w:p>
    <w:p w:rsidR="000462DC" w:rsidRPr="00B066AD" w:rsidRDefault="006B5B9F">
      <w:pPr>
        <w:pStyle w:val="BodyText"/>
        <w:numPr>
          <w:ilvl w:val="0"/>
          <w:numId w:val="51"/>
        </w:numPr>
        <w:tabs>
          <w:tab w:val="left" w:pos="583"/>
        </w:tabs>
        <w:spacing w:line="359" w:lineRule="auto"/>
        <w:ind w:right="189" w:firstLine="0"/>
        <w:rPr>
          <w:rFonts w:asciiTheme="minorHAnsi" w:hAnsiTheme="minorHAnsi"/>
        </w:rPr>
      </w:pPr>
      <w:r w:rsidRPr="00B066AD">
        <w:rPr>
          <w:rFonts w:asciiTheme="minorHAnsi" w:hAnsiTheme="minorHAnsi" w:cs="Century Gothic"/>
          <w:spacing w:val="-1"/>
        </w:rPr>
        <w:t>“cost</w:t>
      </w:r>
      <w:r w:rsidRPr="00B066AD">
        <w:rPr>
          <w:rFonts w:asciiTheme="minorHAnsi" w:hAnsiTheme="minorHAnsi" w:cs="Century Gothic"/>
          <w:spacing w:val="26"/>
        </w:rPr>
        <w:t xml:space="preserve"> </w:t>
      </w:r>
      <w:r w:rsidRPr="00B066AD">
        <w:rPr>
          <w:rFonts w:asciiTheme="minorHAnsi" w:hAnsiTheme="minorHAnsi" w:cs="Century Gothic"/>
          <w:spacing w:val="-1"/>
        </w:rPr>
        <w:t>auditor”</w:t>
      </w:r>
      <w:r w:rsidRPr="00B066AD">
        <w:rPr>
          <w:rFonts w:asciiTheme="minorHAnsi" w:hAnsiTheme="minorHAnsi" w:cs="Century Gothic"/>
          <w:spacing w:val="25"/>
        </w:rPr>
        <w:t xml:space="preserve"> </w:t>
      </w:r>
      <w:r w:rsidRPr="00B066AD">
        <w:rPr>
          <w:rFonts w:asciiTheme="minorHAnsi" w:hAnsiTheme="minorHAnsi" w:cs="Century Gothic"/>
        </w:rPr>
        <w:t>means</w:t>
      </w:r>
      <w:r w:rsidRPr="00B066AD">
        <w:rPr>
          <w:rFonts w:asciiTheme="minorHAnsi" w:hAnsiTheme="minorHAnsi" w:cs="Century Gothic"/>
          <w:spacing w:val="24"/>
        </w:rPr>
        <w:t xml:space="preserve"> </w:t>
      </w:r>
      <w:r w:rsidRPr="00B066AD">
        <w:rPr>
          <w:rFonts w:asciiTheme="minorHAnsi" w:hAnsiTheme="minorHAnsi" w:cs="Century Gothic"/>
        </w:rPr>
        <w:t>a</w:t>
      </w:r>
      <w:r w:rsidRPr="00B066AD">
        <w:rPr>
          <w:rFonts w:asciiTheme="minorHAnsi" w:hAnsiTheme="minorHAnsi" w:cs="Century Gothic"/>
          <w:spacing w:val="28"/>
        </w:rPr>
        <w:t xml:space="preserve"> </w:t>
      </w:r>
      <w:r w:rsidRPr="00B066AD">
        <w:rPr>
          <w:rFonts w:asciiTheme="minorHAnsi" w:hAnsiTheme="minorHAnsi" w:cs="Century Gothic"/>
          <w:spacing w:val="-1"/>
        </w:rPr>
        <w:t>Cost</w:t>
      </w:r>
      <w:r w:rsidRPr="00B066AD">
        <w:rPr>
          <w:rFonts w:asciiTheme="minorHAnsi" w:hAnsiTheme="minorHAnsi" w:cs="Century Gothic"/>
          <w:spacing w:val="29"/>
        </w:rPr>
        <w:t xml:space="preserve"> </w:t>
      </w:r>
      <w:r w:rsidRPr="00B066AD">
        <w:rPr>
          <w:rFonts w:asciiTheme="minorHAnsi" w:hAnsiTheme="minorHAnsi" w:cs="Century Gothic"/>
          <w:spacing w:val="-1"/>
        </w:rPr>
        <w:t>Accountant</w:t>
      </w:r>
      <w:r w:rsidRPr="00B066AD">
        <w:rPr>
          <w:rFonts w:asciiTheme="minorHAnsi" w:hAnsiTheme="minorHAnsi" w:cs="Century Gothic"/>
          <w:spacing w:val="24"/>
        </w:rPr>
        <w:t xml:space="preserve"> </w:t>
      </w:r>
      <w:r w:rsidRPr="00B066AD">
        <w:rPr>
          <w:rFonts w:asciiTheme="minorHAnsi" w:hAnsiTheme="minorHAnsi" w:cs="Century Gothic"/>
        </w:rPr>
        <w:t>in</w:t>
      </w:r>
      <w:r w:rsidRPr="00B066AD">
        <w:rPr>
          <w:rFonts w:asciiTheme="minorHAnsi" w:hAnsiTheme="minorHAnsi" w:cs="Century Gothic"/>
          <w:spacing w:val="26"/>
        </w:rPr>
        <w:t xml:space="preserve"> </w:t>
      </w:r>
      <w:r w:rsidRPr="00B066AD">
        <w:rPr>
          <w:rFonts w:asciiTheme="minorHAnsi" w:hAnsiTheme="minorHAnsi" w:cs="Century Gothic"/>
          <w:spacing w:val="-1"/>
        </w:rPr>
        <w:t>practice,</w:t>
      </w:r>
      <w:r w:rsidRPr="00B066AD">
        <w:rPr>
          <w:rFonts w:asciiTheme="minorHAnsi" w:hAnsiTheme="minorHAnsi" w:cs="Century Gothic"/>
          <w:spacing w:val="23"/>
        </w:rPr>
        <w:t xml:space="preserve"> </w:t>
      </w:r>
      <w:r w:rsidRPr="00B066AD">
        <w:rPr>
          <w:rFonts w:asciiTheme="minorHAnsi" w:hAnsiTheme="minorHAnsi" w:cs="Century Gothic"/>
        </w:rPr>
        <w:t>as</w:t>
      </w:r>
      <w:r w:rsidRPr="00B066AD">
        <w:rPr>
          <w:rFonts w:asciiTheme="minorHAnsi" w:hAnsiTheme="minorHAnsi" w:cs="Century Gothic"/>
          <w:spacing w:val="24"/>
        </w:rPr>
        <w:t xml:space="preserve"> </w:t>
      </w:r>
      <w:r w:rsidRPr="00B066AD">
        <w:rPr>
          <w:rFonts w:asciiTheme="minorHAnsi" w:hAnsiTheme="minorHAnsi" w:cs="Century Gothic"/>
        </w:rPr>
        <w:t>defined</w:t>
      </w:r>
      <w:r w:rsidRPr="00B066AD">
        <w:rPr>
          <w:rFonts w:asciiTheme="minorHAnsi" w:hAnsiTheme="minorHAnsi" w:cs="Century Gothic"/>
          <w:spacing w:val="26"/>
        </w:rPr>
        <w:t xml:space="preserve"> </w:t>
      </w:r>
      <w:r w:rsidRPr="00B066AD">
        <w:rPr>
          <w:rFonts w:asciiTheme="minorHAnsi" w:hAnsiTheme="minorHAnsi" w:cs="Century Gothic"/>
        </w:rPr>
        <w:t>in</w:t>
      </w:r>
      <w:r w:rsidRPr="00B066AD">
        <w:rPr>
          <w:rFonts w:asciiTheme="minorHAnsi" w:hAnsiTheme="minorHAnsi" w:cs="Century Gothic"/>
          <w:spacing w:val="26"/>
        </w:rPr>
        <w:t xml:space="preserve"> </w:t>
      </w:r>
      <w:r w:rsidRPr="00B066AD">
        <w:rPr>
          <w:rFonts w:asciiTheme="minorHAnsi" w:hAnsiTheme="minorHAnsi" w:cs="Century Gothic"/>
          <w:spacing w:val="-1"/>
        </w:rPr>
        <w:t>clause</w:t>
      </w:r>
      <w:r w:rsidRPr="00B066AD">
        <w:rPr>
          <w:rFonts w:asciiTheme="minorHAnsi" w:hAnsiTheme="minorHAnsi" w:cs="Century Gothic"/>
          <w:spacing w:val="27"/>
        </w:rPr>
        <w:t xml:space="preserve"> </w:t>
      </w:r>
      <w:r w:rsidRPr="00B066AD">
        <w:rPr>
          <w:rFonts w:asciiTheme="minorHAnsi" w:hAnsiTheme="minorHAnsi" w:cs="Century Gothic"/>
        </w:rPr>
        <w:t>(b),</w:t>
      </w:r>
      <w:r w:rsidRPr="00B066AD">
        <w:rPr>
          <w:rFonts w:asciiTheme="minorHAnsi" w:hAnsiTheme="minorHAnsi" w:cs="Century Gothic"/>
          <w:spacing w:val="23"/>
        </w:rPr>
        <w:t xml:space="preserve"> </w:t>
      </w:r>
      <w:r w:rsidRPr="00B066AD">
        <w:rPr>
          <w:rFonts w:asciiTheme="minorHAnsi" w:hAnsiTheme="minorHAnsi" w:cs="Century Gothic"/>
        </w:rPr>
        <w:t>who</w:t>
      </w:r>
      <w:r w:rsidRPr="00B066AD">
        <w:rPr>
          <w:rFonts w:asciiTheme="minorHAnsi" w:hAnsiTheme="minorHAnsi" w:cs="Century Gothic"/>
          <w:spacing w:val="24"/>
        </w:rPr>
        <w:t xml:space="preserve"> </w:t>
      </w:r>
      <w:r w:rsidRPr="00B066AD">
        <w:rPr>
          <w:rFonts w:asciiTheme="minorHAnsi" w:hAnsiTheme="minorHAnsi" w:cs="Century Gothic"/>
        </w:rPr>
        <w:t>is</w:t>
      </w:r>
      <w:r w:rsidRPr="00B066AD">
        <w:rPr>
          <w:rFonts w:asciiTheme="minorHAnsi" w:hAnsiTheme="minorHAnsi" w:cs="Century Gothic"/>
          <w:spacing w:val="75"/>
          <w:w w:val="99"/>
        </w:rPr>
        <w:t xml:space="preserve"> </w:t>
      </w:r>
      <w:r w:rsidRPr="00B066AD">
        <w:rPr>
          <w:rFonts w:asciiTheme="minorHAnsi" w:hAnsiTheme="minorHAnsi"/>
        </w:rPr>
        <w:t>appointed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by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Board;</w:t>
      </w:r>
    </w:p>
    <w:p w:rsidR="000462DC" w:rsidRPr="00B066AD" w:rsidRDefault="000462DC">
      <w:pPr>
        <w:spacing w:line="359" w:lineRule="auto"/>
        <w:sectPr w:rsidR="000462DC" w:rsidRPr="00B066AD">
          <w:pgSz w:w="11910" w:h="16840"/>
          <w:pgMar w:top="1220" w:right="1260" w:bottom="1600" w:left="1280" w:header="778" w:footer="1406" w:gutter="0"/>
          <w:cols w:space="720"/>
        </w:sect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spacing w:before="11"/>
        <w:rPr>
          <w:rFonts w:eastAsia="Century Gothic" w:cs="Century Gothic"/>
          <w:sz w:val="17"/>
          <w:szCs w:val="17"/>
        </w:rPr>
      </w:pPr>
    </w:p>
    <w:p w:rsidR="000462DC" w:rsidRPr="00B066AD" w:rsidRDefault="006B5B9F">
      <w:pPr>
        <w:pStyle w:val="BodyText"/>
        <w:numPr>
          <w:ilvl w:val="0"/>
          <w:numId w:val="51"/>
        </w:numPr>
        <w:tabs>
          <w:tab w:val="left" w:pos="660"/>
        </w:tabs>
        <w:spacing w:before="0" w:line="359" w:lineRule="auto"/>
        <w:ind w:right="176" w:firstLine="0"/>
        <w:jc w:val="both"/>
        <w:rPr>
          <w:rFonts w:asciiTheme="minorHAnsi" w:hAnsiTheme="minorHAnsi"/>
        </w:rPr>
      </w:pPr>
      <w:r w:rsidRPr="00B066AD">
        <w:rPr>
          <w:rFonts w:asciiTheme="minorHAnsi" w:hAnsiTheme="minorHAnsi" w:cs="Century Gothic"/>
          <w:spacing w:val="-1"/>
        </w:rPr>
        <w:t>“cost</w:t>
      </w:r>
      <w:r w:rsidRPr="00B066AD">
        <w:rPr>
          <w:rFonts w:asciiTheme="minorHAnsi" w:hAnsiTheme="minorHAnsi" w:cs="Century Gothic"/>
          <w:spacing w:val="48"/>
        </w:rPr>
        <w:t xml:space="preserve"> </w:t>
      </w:r>
      <w:r w:rsidRPr="00B066AD">
        <w:rPr>
          <w:rFonts w:asciiTheme="minorHAnsi" w:hAnsiTheme="minorHAnsi" w:cs="Century Gothic"/>
          <w:spacing w:val="-1"/>
        </w:rPr>
        <w:t>audit</w:t>
      </w:r>
      <w:r w:rsidRPr="00B066AD">
        <w:rPr>
          <w:rFonts w:asciiTheme="minorHAnsi" w:hAnsiTheme="minorHAnsi" w:cs="Century Gothic"/>
          <w:spacing w:val="48"/>
        </w:rPr>
        <w:t xml:space="preserve"> </w:t>
      </w:r>
      <w:r w:rsidRPr="00B066AD">
        <w:rPr>
          <w:rFonts w:asciiTheme="minorHAnsi" w:hAnsiTheme="minorHAnsi" w:cs="Century Gothic"/>
        </w:rPr>
        <w:t>report”</w:t>
      </w:r>
      <w:r w:rsidRPr="00B066AD">
        <w:rPr>
          <w:rFonts w:asciiTheme="minorHAnsi" w:hAnsiTheme="minorHAnsi" w:cs="Century Gothic"/>
          <w:spacing w:val="46"/>
        </w:rPr>
        <w:t xml:space="preserve"> </w:t>
      </w:r>
      <w:r w:rsidRPr="00B066AD">
        <w:rPr>
          <w:rFonts w:asciiTheme="minorHAnsi" w:hAnsiTheme="minorHAnsi" w:cs="Century Gothic"/>
        </w:rPr>
        <w:t>means</w:t>
      </w:r>
      <w:r w:rsidRPr="00B066AD">
        <w:rPr>
          <w:rFonts w:asciiTheme="minorHAnsi" w:hAnsiTheme="minorHAnsi" w:cs="Century Gothic"/>
          <w:spacing w:val="47"/>
        </w:rPr>
        <w:t xml:space="preserve"> </w:t>
      </w:r>
      <w:r w:rsidRPr="00B066AD">
        <w:rPr>
          <w:rFonts w:asciiTheme="minorHAnsi" w:hAnsiTheme="minorHAnsi" w:cs="Century Gothic"/>
        </w:rPr>
        <w:t>the</w:t>
      </w:r>
      <w:r w:rsidRPr="00B066AD">
        <w:rPr>
          <w:rFonts w:asciiTheme="minorHAnsi" w:hAnsiTheme="minorHAnsi" w:cs="Century Gothic"/>
          <w:spacing w:val="47"/>
        </w:rPr>
        <w:t xml:space="preserve"> </w:t>
      </w:r>
      <w:r w:rsidRPr="00B066AD">
        <w:rPr>
          <w:rFonts w:asciiTheme="minorHAnsi" w:hAnsiTheme="minorHAnsi" w:cs="Century Gothic"/>
        </w:rPr>
        <w:t>report</w:t>
      </w:r>
      <w:r w:rsidRPr="00B066AD">
        <w:rPr>
          <w:rFonts w:asciiTheme="minorHAnsi" w:hAnsiTheme="minorHAnsi" w:cs="Century Gothic"/>
          <w:spacing w:val="48"/>
        </w:rPr>
        <w:t xml:space="preserve"> </w:t>
      </w:r>
      <w:r w:rsidRPr="00B066AD">
        <w:rPr>
          <w:rFonts w:asciiTheme="minorHAnsi" w:hAnsiTheme="minorHAnsi" w:cs="Century Gothic"/>
          <w:spacing w:val="-1"/>
        </w:rPr>
        <w:t>duly</w:t>
      </w:r>
      <w:r w:rsidRPr="00B066AD">
        <w:rPr>
          <w:rFonts w:asciiTheme="minorHAnsi" w:hAnsiTheme="minorHAnsi" w:cs="Century Gothic"/>
          <w:spacing w:val="45"/>
        </w:rPr>
        <w:t xml:space="preserve"> </w:t>
      </w:r>
      <w:r w:rsidRPr="00B066AD">
        <w:rPr>
          <w:rFonts w:asciiTheme="minorHAnsi" w:hAnsiTheme="minorHAnsi" w:cs="Century Gothic"/>
        </w:rPr>
        <w:t>audited</w:t>
      </w:r>
      <w:r w:rsidRPr="00B066AD">
        <w:rPr>
          <w:rFonts w:asciiTheme="minorHAnsi" w:hAnsiTheme="minorHAnsi" w:cs="Century Gothic"/>
          <w:spacing w:val="48"/>
        </w:rPr>
        <w:t xml:space="preserve"> </w:t>
      </w:r>
      <w:r w:rsidRPr="00B066AD">
        <w:rPr>
          <w:rFonts w:asciiTheme="minorHAnsi" w:hAnsiTheme="minorHAnsi" w:cs="Century Gothic"/>
        </w:rPr>
        <w:t>and</w:t>
      </w:r>
      <w:r w:rsidRPr="00B066AD">
        <w:rPr>
          <w:rFonts w:asciiTheme="minorHAnsi" w:hAnsiTheme="minorHAnsi" w:cs="Century Gothic"/>
          <w:spacing w:val="47"/>
        </w:rPr>
        <w:t xml:space="preserve"> </w:t>
      </w:r>
      <w:r w:rsidRPr="00B066AD">
        <w:rPr>
          <w:rFonts w:asciiTheme="minorHAnsi" w:hAnsiTheme="minorHAnsi" w:cs="Century Gothic"/>
        </w:rPr>
        <w:t>signed</w:t>
      </w:r>
      <w:r w:rsidRPr="00B066AD">
        <w:rPr>
          <w:rFonts w:asciiTheme="minorHAnsi" w:hAnsiTheme="minorHAnsi" w:cs="Century Gothic"/>
          <w:spacing w:val="47"/>
        </w:rPr>
        <w:t xml:space="preserve"> </w:t>
      </w:r>
      <w:r w:rsidRPr="00B066AD">
        <w:rPr>
          <w:rFonts w:asciiTheme="minorHAnsi" w:hAnsiTheme="minorHAnsi" w:cs="Century Gothic"/>
        </w:rPr>
        <w:t>by</w:t>
      </w:r>
      <w:r w:rsidRPr="00B066AD">
        <w:rPr>
          <w:rFonts w:asciiTheme="minorHAnsi" w:hAnsiTheme="minorHAnsi" w:cs="Century Gothic"/>
          <w:spacing w:val="45"/>
        </w:rPr>
        <w:t xml:space="preserve"> </w:t>
      </w:r>
      <w:r w:rsidRPr="00B066AD">
        <w:rPr>
          <w:rFonts w:asciiTheme="minorHAnsi" w:hAnsiTheme="minorHAnsi" w:cs="Century Gothic"/>
          <w:spacing w:val="-1"/>
        </w:rPr>
        <w:t>the</w:t>
      </w:r>
      <w:r w:rsidRPr="00B066AD">
        <w:rPr>
          <w:rFonts w:asciiTheme="minorHAnsi" w:hAnsiTheme="minorHAnsi" w:cs="Century Gothic"/>
          <w:spacing w:val="48"/>
        </w:rPr>
        <w:t xml:space="preserve"> </w:t>
      </w:r>
      <w:r w:rsidRPr="00B066AD">
        <w:rPr>
          <w:rFonts w:asciiTheme="minorHAnsi" w:hAnsiTheme="minorHAnsi" w:cs="Century Gothic"/>
          <w:spacing w:val="-1"/>
        </w:rPr>
        <w:t>cost</w:t>
      </w:r>
      <w:r w:rsidRPr="00B066AD">
        <w:rPr>
          <w:rFonts w:asciiTheme="minorHAnsi" w:hAnsiTheme="minorHAnsi" w:cs="Century Gothic"/>
          <w:spacing w:val="48"/>
        </w:rPr>
        <w:t xml:space="preserve"> </w:t>
      </w:r>
      <w:r w:rsidRPr="00B066AD">
        <w:rPr>
          <w:rFonts w:asciiTheme="minorHAnsi" w:hAnsiTheme="minorHAnsi" w:cs="Century Gothic"/>
          <w:spacing w:val="1"/>
        </w:rPr>
        <w:t>aud</w:t>
      </w:r>
      <w:r w:rsidRPr="00B066AD">
        <w:rPr>
          <w:rFonts w:asciiTheme="minorHAnsi" w:hAnsiTheme="minorHAnsi"/>
          <w:spacing w:val="1"/>
        </w:rPr>
        <w:t>itor</w:t>
      </w:r>
      <w:r w:rsidRPr="00B066AD">
        <w:rPr>
          <w:rFonts w:asciiTheme="minorHAnsi" w:hAnsiTheme="minorHAnsi"/>
          <w:spacing w:val="46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including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attachment,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annexure,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qualifications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observations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etc.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1"/>
        </w:rPr>
        <w:t>to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audit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report;</w:t>
      </w:r>
    </w:p>
    <w:p w:rsidR="000462DC" w:rsidRPr="00B066AD" w:rsidRDefault="006B5B9F">
      <w:pPr>
        <w:pStyle w:val="BodyText"/>
        <w:numPr>
          <w:ilvl w:val="0"/>
          <w:numId w:val="51"/>
        </w:numPr>
        <w:tabs>
          <w:tab w:val="left" w:pos="564"/>
        </w:tabs>
        <w:spacing w:before="123" w:line="360" w:lineRule="auto"/>
        <w:ind w:right="178" w:firstLine="0"/>
        <w:jc w:val="both"/>
        <w:rPr>
          <w:rFonts w:asciiTheme="minorHAnsi" w:hAnsiTheme="minorHAnsi"/>
        </w:rPr>
      </w:pPr>
      <w:r w:rsidRPr="00B066AD">
        <w:rPr>
          <w:rFonts w:asciiTheme="minorHAnsi" w:hAnsiTheme="minorHAnsi" w:cs="Century Gothic"/>
          <w:spacing w:val="-1"/>
        </w:rPr>
        <w:t>“cost</w:t>
      </w:r>
      <w:r w:rsidRPr="00B066AD">
        <w:rPr>
          <w:rFonts w:asciiTheme="minorHAnsi" w:hAnsiTheme="minorHAnsi" w:cs="Century Gothic"/>
          <w:spacing w:val="28"/>
        </w:rPr>
        <w:t xml:space="preserve"> </w:t>
      </w:r>
      <w:r w:rsidRPr="00B066AD">
        <w:rPr>
          <w:rFonts w:asciiTheme="minorHAnsi" w:hAnsiTheme="minorHAnsi" w:cs="Century Gothic"/>
        </w:rPr>
        <w:t>records”</w:t>
      </w:r>
      <w:r w:rsidRPr="00B066AD">
        <w:rPr>
          <w:rFonts w:asciiTheme="minorHAnsi" w:hAnsiTheme="minorHAnsi" w:cs="Century Gothic"/>
          <w:spacing w:val="27"/>
        </w:rPr>
        <w:t xml:space="preserve"> </w:t>
      </w:r>
      <w:r w:rsidRPr="00B066AD">
        <w:rPr>
          <w:rFonts w:asciiTheme="minorHAnsi" w:hAnsiTheme="minorHAnsi" w:cs="Century Gothic"/>
        </w:rPr>
        <w:t>means</w:t>
      </w:r>
      <w:r w:rsidRPr="00B066AD">
        <w:rPr>
          <w:rFonts w:asciiTheme="minorHAnsi" w:hAnsiTheme="minorHAnsi" w:cs="Century Gothic"/>
          <w:spacing w:val="27"/>
        </w:rPr>
        <w:t xml:space="preserve"> </w:t>
      </w:r>
      <w:r w:rsidRPr="00B066AD">
        <w:rPr>
          <w:rFonts w:asciiTheme="minorHAnsi" w:hAnsiTheme="minorHAnsi" w:cs="Century Gothic"/>
        </w:rPr>
        <w:t>books</w:t>
      </w:r>
      <w:r w:rsidRPr="00B066AD">
        <w:rPr>
          <w:rFonts w:asciiTheme="minorHAnsi" w:hAnsiTheme="minorHAnsi" w:cs="Century Gothic"/>
          <w:spacing w:val="28"/>
        </w:rPr>
        <w:t xml:space="preserve"> </w:t>
      </w:r>
      <w:r w:rsidRPr="00B066AD">
        <w:rPr>
          <w:rFonts w:asciiTheme="minorHAnsi" w:hAnsiTheme="minorHAnsi" w:cs="Century Gothic"/>
          <w:spacing w:val="-1"/>
        </w:rPr>
        <w:t>of</w:t>
      </w:r>
      <w:r w:rsidRPr="00B066AD">
        <w:rPr>
          <w:rFonts w:asciiTheme="minorHAnsi" w:hAnsiTheme="minorHAnsi" w:cs="Century Gothic"/>
          <w:spacing w:val="29"/>
        </w:rPr>
        <w:t xml:space="preserve"> </w:t>
      </w:r>
      <w:r w:rsidRPr="00B066AD">
        <w:rPr>
          <w:rFonts w:asciiTheme="minorHAnsi" w:hAnsiTheme="minorHAnsi" w:cs="Century Gothic"/>
          <w:spacing w:val="-1"/>
        </w:rPr>
        <w:t>account</w:t>
      </w:r>
      <w:r w:rsidRPr="00B066AD">
        <w:rPr>
          <w:rFonts w:asciiTheme="minorHAnsi" w:hAnsiTheme="minorHAnsi" w:cs="Century Gothic"/>
          <w:spacing w:val="28"/>
        </w:rPr>
        <w:t xml:space="preserve"> </w:t>
      </w:r>
      <w:r w:rsidRPr="00B066AD">
        <w:rPr>
          <w:rFonts w:asciiTheme="minorHAnsi" w:hAnsiTheme="minorHAnsi" w:cs="Century Gothic"/>
        </w:rPr>
        <w:t>relating</w:t>
      </w:r>
      <w:r w:rsidRPr="00B066AD">
        <w:rPr>
          <w:rFonts w:asciiTheme="minorHAnsi" w:hAnsiTheme="minorHAnsi" w:cs="Century Gothic"/>
          <w:spacing w:val="28"/>
        </w:rPr>
        <w:t xml:space="preserve"> </w:t>
      </w:r>
      <w:r w:rsidRPr="00B066AD">
        <w:rPr>
          <w:rFonts w:asciiTheme="minorHAnsi" w:hAnsiTheme="minorHAnsi" w:cs="Century Gothic"/>
        </w:rPr>
        <w:t>to</w:t>
      </w:r>
      <w:r w:rsidRPr="00B066AD">
        <w:rPr>
          <w:rFonts w:asciiTheme="minorHAnsi" w:hAnsiTheme="minorHAnsi" w:cs="Century Gothic"/>
          <w:spacing w:val="27"/>
        </w:rPr>
        <w:t xml:space="preserve"> </w:t>
      </w:r>
      <w:r w:rsidRPr="00B066AD">
        <w:rPr>
          <w:rFonts w:asciiTheme="minorHAnsi" w:hAnsiTheme="minorHAnsi" w:cs="Century Gothic"/>
        </w:rPr>
        <w:t>utilisation</w:t>
      </w:r>
      <w:r w:rsidRPr="00B066AD">
        <w:rPr>
          <w:rFonts w:asciiTheme="minorHAnsi" w:hAnsiTheme="minorHAnsi" w:cs="Century Gothic"/>
          <w:spacing w:val="28"/>
        </w:rPr>
        <w:t xml:space="preserve"> </w:t>
      </w:r>
      <w:r w:rsidRPr="00B066AD">
        <w:rPr>
          <w:rFonts w:asciiTheme="minorHAnsi" w:hAnsiTheme="minorHAnsi" w:cs="Century Gothic"/>
          <w:spacing w:val="-1"/>
        </w:rPr>
        <w:t>of</w:t>
      </w:r>
      <w:r w:rsidRPr="00B066AD">
        <w:rPr>
          <w:rFonts w:asciiTheme="minorHAnsi" w:hAnsiTheme="minorHAnsi" w:cs="Century Gothic"/>
          <w:spacing w:val="26"/>
        </w:rPr>
        <w:t xml:space="preserve"> </w:t>
      </w:r>
      <w:r w:rsidRPr="00B066AD">
        <w:rPr>
          <w:rFonts w:asciiTheme="minorHAnsi" w:hAnsiTheme="minorHAnsi" w:cs="Century Gothic"/>
        </w:rPr>
        <w:t>materials,</w:t>
      </w:r>
      <w:r w:rsidRPr="00B066AD">
        <w:rPr>
          <w:rFonts w:asciiTheme="minorHAnsi" w:hAnsiTheme="minorHAnsi" w:cs="Century Gothic"/>
          <w:spacing w:val="25"/>
        </w:rPr>
        <w:t xml:space="preserve"> </w:t>
      </w:r>
      <w:r w:rsidRPr="00B066AD">
        <w:rPr>
          <w:rFonts w:asciiTheme="minorHAnsi" w:hAnsiTheme="minorHAnsi" w:cs="Century Gothic"/>
          <w:spacing w:val="-1"/>
        </w:rPr>
        <w:t>labour</w:t>
      </w:r>
      <w:r w:rsidRPr="00B066AD">
        <w:rPr>
          <w:rFonts w:asciiTheme="minorHAnsi" w:hAnsiTheme="minorHAnsi" w:cs="Century Gothic"/>
          <w:spacing w:val="27"/>
        </w:rPr>
        <w:t xml:space="preserve"> </w:t>
      </w:r>
      <w:r w:rsidRPr="00B066AD">
        <w:rPr>
          <w:rFonts w:asciiTheme="minorHAnsi" w:hAnsiTheme="minorHAnsi" w:cs="Century Gothic"/>
        </w:rPr>
        <w:t>and</w:t>
      </w:r>
      <w:r w:rsidRPr="00B066AD">
        <w:rPr>
          <w:rFonts w:asciiTheme="minorHAnsi" w:hAnsiTheme="minorHAnsi" w:cs="Century Gothic"/>
          <w:spacing w:val="54"/>
          <w:w w:val="99"/>
        </w:rPr>
        <w:t xml:space="preserve"> </w:t>
      </w:r>
      <w:r w:rsidRPr="00B066AD">
        <w:rPr>
          <w:rFonts w:asciiTheme="minorHAnsi" w:hAnsiTheme="minorHAnsi"/>
        </w:rPr>
        <w:t>other</w:t>
      </w:r>
      <w:r w:rsidRPr="00B066AD">
        <w:rPr>
          <w:rFonts w:asciiTheme="minorHAnsi" w:hAnsiTheme="minorHAnsi"/>
          <w:spacing w:val="42"/>
        </w:rPr>
        <w:t xml:space="preserve"> </w:t>
      </w:r>
      <w:r w:rsidRPr="00B066AD">
        <w:rPr>
          <w:rFonts w:asciiTheme="minorHAnsi" w:hAnsiTheme="minorHAnsi"/>
          <w:spacing w:val="-1"/>
        </w:rPr>
        <w:t>items</w:t>
      </w:r>
      <w:r w:rsidRPr="00B066AD">
        <w:rPr>
          <w:rFonts w:asciiTheme="minorHAnsi" w:hAnsiTheme="minorHAnsi"/>
          <w:spacing w:val="43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43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44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41"/>
        </w:rPr>
        <w:t xml:space="preserve"> </w:t>
      </w:r>
      <w:r w:rsidRPr="00B066AD">
        <w:rPr>
          <w:rFonts w:asciiTheme="minorHAnsi" w:hAnsiTheme="minorHAnsi"/>
          <w:spacing w:val="-1"/>
        </w:rPr>
        <w:t>applicable</w:t>
      </w:r>
      <w:r w:rsidRPr="00B066AD">
        <w:rPr>
          <w:rFonts w:asciiTheme="minorHAnsi" w:hAnsiTheme="minorHAnsi"/>
          <w:spacing w:val="41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42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41"/>
        </w:rPr>
        <w:t xml:space="preserve"> </w:t>
      </w:r>
      <w:r w:rsidRPr="00B066AD">
        <w:rPr>
          <w:rFonts w:asciiTheme="minorHAnsi" w:hAnsiTheme="minorHAnsi"/>
          <w:spacing w:val="-1"/>
        </w:rPr>
        <w:t>production</w:t>
      </w:r>
      <w:r w:rsidRPr="00B066AD">
        <w:rPr>
          <w:rFonts w:asciiTheme="minorHAnsi" w:hAnsiTheme="minorHAnsi"/>
          <w:spacing w:val="43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42"/>
        </w:rPr>
        <w:t xml:space="preserve"> </w:t>
      </w:r>
      <w:r w:rsidRPr="00B066AD">
        <w:rPr>
          <w:rFonts w:asciiTheme="minorHAnsi" w:hAnsiTheme="minorHAnsi"/>
        </w:rPr>
        <w:t>goods</w:t>
      </w:r>
      <w:r w:rsidRPr="00B066AD">
        <w:rPr>
          <w:rFonts w:asciiTheme="minorHAnsi" w:hAnsiTheme="minorHAnsi"/>
          <w:spacing w:val="42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43"/>
        </w:rPr>
        <w:t xml:space="preserve"> </w:t>
      </w:r>
      <w:r w:rsidRPr="00B066AD">
        <w:rPr>
          <w:rFonts w:asciiTheme="minorHAnsi" w:hAnsiTheme="minorHAnsi"/>
          <w:spacing w:val="-1"/>
        </w:rPr>
        <w:t>provision</w:t>
      </w:r>
      <w:r w:rsidRPr="00B066AD">
        <w:rPr>
          <w:rFonts w:asciiTheme="minorHAnsi" w:hAnsiTheme="minorHAnsi"/>
          <w:spacing w:val="51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43"/>
        </w:rPr>
        <w:t xml:space="preserve"> </w:t>
      </w:r>
      <w:r w:rsidRPr="00B066AD">
        <w:rPr>
          <w:rFonts w:asciiTheme="minorHAnsi" w:hAnsiTheme="minorHAnsi"/>
          <w:spacing w:val="-1"/>
        </w:rPr>
        <w:t>services</w:t>
      </w:r>
      <w:r w:rsidRPr="00B066AD">
        <w:rPr>
          <w:rFonts w:asciiTheme="minorHAnsi" w:hAnsiTheme="minorHAnsi"/>
          <w:spacing w:val="42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79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provided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section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148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of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2"/>
        </w:rPr>
        <w:t>Act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these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rules;</w:t>
      </w:r>
    </w:p>
    <w:p w:rsidR="000462DC" w:rsidRPr="00B066AD" w:rsidRDefault="006B5B9F">
      <w:pPr>
        <w:pStyle w:val="BodyText"/>
        <w:numPr>
          <w:ilvl w:val="0"/>
          <w:numId w:val="51"/>
        </w:numPr>
        <w:tabs>
          <w:tab w:val="left" w:pos="511"/>
        </w:tabs>
        <w:ind w:left="510" w:hanging="350"/>
        <w:jc w:val="both"/>
        <w:rPr>
          <w:rFonts w:asciiTheme="minorHAnsi" w:hAnsiTheme="minorHAnsi" w:cs="Century Gothic"/>
        </w:rPr>
      </w:pPr>
      <w:r w:rsidRPr="00B066AD">
        <w:rPr>
          <w:rFonts w:asciiTheme="minorHAnsi" w:hAnsiTheme="minorHAnsi" w:cs="Century Gothic"/>
          <w:spacing w:val="-1"/>
        </w:rPr>
        <w:t>“form”</w:t>
      </w:r>
      <w:r w:rsidRPr="00B066AD">
        <w:rPr>
          <w:rFonts w:asciiTheme="minorHAnsi" w:hAnsiTheme="minorHAnsi" w:cs="Century Gothic"/>
          <w:spacing w:val="-7"/>
        </w:rPr>
        <w:t xml:space="preserve"> </w:t>
      </w:r>
      <w:r w:rsidRPr="00B066AD">
        <w:rPr>
          <w:rFonts w:asciiTheme="minorHAnsi" w:hAnsiTheme="minorHAnsi" w:cs="Century Gothic"/>
        </w:rPr>
        <w:t>means</w:t>
      </w:r>
      <w:r w:rsidRPr="00B066AD">
        <w:rPr>
          <w:rFonts w:asciiTheme="minorHAnsi" w:hAnsiTheme="minorHAnsi" w:cs="Century Gothic"/>
          <w:spacing w:val="-7"/>
        </w:rPr>
        <w:t xml:space="preserve"> </w:t>
      </w:r>
      <w:r w:rsidRPr="00B066AD">
        <w:rPr>
          <w:rFonts w:asciiTheme="minorHAnsi" w:hAnsiTheme="minorHAnsi" w:cs="Century Gothic"/>
        </w:rPr>
        <w:t>a</w:t>
      </w:r>
      <w:r w:rsidRPr="00B066AD">
        <w:rPr>
          <w:rFonts w:asciiTheme="minorHAnsi" w:hAnsiTheme="minorHAnsi" w:cs="Century Gothic"/>
          <w:spacing w:val="-6"/>
        </w:rPr>
        <w:t xml:space="preserve"> </w:t>
      </w:r>
      <w:r w:rsidRPr="00B066AD">
        <w:rPr>
          <w:rFonts w:asciiTheme="minorHAnsi" w:hAnsiTheme="minorHAnsi" w:cs="Century Gothic"/>
        </w:rPr>
        <w:t>form</w:t>
      </w:r>
      <w:r w:rsidRPr="00B066AD">
        <w:rPr>
          <w:rFonts w:asciiTheme="minorHAnsi" w:hAnsiTheme="minorHAnsi" w:cs="Century Gothic"/>
          <w:spacing w:val="-7"/>
        </w:rPr>
        <w:t xml:space="preserve"> </w:t>
      </w:r>
      <w:r w:rsidRPr="00B066AD">
        <w:rPr>
          <w:rFonts w:asciiTheme="minorHAnsi" w:hAnsiTheme="minorHAnsi" w:cs="Century Gothic"/>
        </w:rPr>
        <w:t>annexed</w:t>
      </w:r>
      <w:r w:rsidRPr="00B066AD">
        <w:rPr>
          <w:rFonts w:asciiTheme="minorHAnsi" w:hAnsiTheme="minorHAnsi" w:cs="Century Gothic"/>
          <w:spacing w:val="-7"/>
        </w:rPr>
        <w:t xml:space="preserve"> </w:t>
      </w:r>
      <w:r w:rsidRPr="00B066AD">
        <w:rPr>
          <w:rFonts w:asciiTheme="minorHAnsi" w:hAnsiTheme="minorHAnsi" w:cs="Century Gothic"/>
          <w:spacing w:val="1"/>
        </w:rPr>
        <w:t>to</w:t>
      </w:r>
      <w:r w:rsidRPr="00B066AD">
        <w:rPr>
          <w:rFonts w:asciiTheme="minorHAnsi" w:hAnsiTheme="minorHAnsi" w:cs="Century Gothic"/>
          <w:spacing w:val="-6"/>
        </w:rPr>
        <w:t xml:space="preserve"> </w:t>
      </w:r>
      <w:r w:rsidRPr="00B066AD">
        <w:rPr>
          <w:rFonts w:asciiTheme="minorHAnsi" w:hAnsiTheme="minorHAnsi" w:cs="Century Gothic"/>
        </w:rPr>
        <w:t>these</w:t>
      </w:r>
      <w:r w:rsidRPr="00B066AD">
        <w:rPr>
          <w:rFonts w:asciiTheme="minorHAnsi" w:hAnsiTheme="minorHAnsi" w:cs="Century Gothic"/>
          <w:spacing w:val="-7"/>
        </w:rPr>
        <w:t xml:space="preserve"> </w:t>
      </w:r>
      <w:r w:rsidRPr="00B066AD">
        <w:rPr>
          <w:rFonts w:asciiTheme="minorHAnsi" w:hAnsiTheme="minorHAnsi" w:cs="Century Gothic"/>
          <w:spacing w:val="-1"/>
        </w:rPr>
        <w:t>rules;</w:t>
      </w:r>
    </w:p>
    <w:p w:rsidR="000462DC" w:rsidRPr="00B066AD" w:rsidRDefault="000462DC">
      <w:pPr>
        <w:spacing w:before="9"/>
        <w:rPr>
          <w:rFonts w:eastAsia="Century Gothic" w:cs="Century Gothic"/>
          <w:sz w:val="19"/>
          <w:szCs w:val="19"/>
        </w:rPr>
      </w:pPr>
    </w:p>
    <w:p w:rsidR="000462DC" w:rsidRPr="00B066AD" w:rsidRDefault="006B5B9F">
      <w:pPr>
        <w:pStyle w:val="BodyText"/>
        <w:numPr>
          <w:ilvl w:val="0"/>
          <w:numId w:val="51"/>
        </w:numPr>
        <w:tabs>
          <w:tab w:val="left" w:pos="593"/>
        </w:tabs>
        <w:spacing w:before="0" w:line="359" w:lineRule="auto"/>
        <w:ind w:right="191" w:firstLine="0"/>
        <w:jc w:val="both"/>
        <w:rPr>
          <w:rFonts w:asciiTheme="minorHAnsi" w:hAnsiTheme="minorHAnsi"/>
        </w:rPr>
      </w:pPr>
      <w:r w:rsidRPr="00B066AD">
        <w:rPr>
          <w:rFonts w:asciiTheme="minorHAnsi" w:hAnsiTheme="minorHAnsi" w:cs="Century Gothic"/>
          <w:spacing w:val="-1"/>
        </w:rPr>
        <w:t>“institute”</w:t>
      </w:r>
      <w:r w:rsidRPr="00B066AD">
        <w:rPr>
          <w:rFonts w:asciiTheme="minorHAnsi" w:hAnsiTheme="minorHAnsi" w:cs="Century Gothic"/>
          <w:spacing w:val="17"/>
        </w:rPr>
        <w:t xml:space="preserve"> </w:t>
      </w:r>
      <w:r w:rsidRPr="00B066AD">
        <w:rPr>
          <w:rFonts w:asciiTheme="minorHAnsi" w:hAnsiTheme="minorHAnsi" w:cs="Century Gothic"/>
        </w:rPr>
        <w:t>means</w:t>
      </w:r>
      <w:r w:rsidRPr="00B066AD">
        <w:rPr>
          <w:rFonts w:asciiTheme="minorHAnsi" w:hAnsiTheme="minorHAnsi" w:cs="Century Gothic"/>
          <w:spacing w:val="17"/>
        </w:rPr>
        <w:t xml:space="preserve"> </w:t>
      </w:r>
      <w:r w:rsidRPr="00B066AD">
        <w:rPr>
          <w:rFonts w:asciiTheme="minorHAnsi" w:hAnsiTheme="minorHAnsi" w:cs="Century Gothic"/>
        </w:rPr>
        <w:t>the</w:t>
      </w:r>
      <w:r w:rsidRPr="00B066AD">
        <w:rPr>
          <w:rFonts w:asciiTheme="minorHAnsi" w:hAnsiTheme="minorHAnsi" w:cs="Century Gothic"/>
          <w:spacing w:val="18"/>
        </w:rPr>
        <w:t xml:space="preserve"> </w:t>
      </w:r>
      <w:r w:rsidRPr="00B066AD">
        <w:rPr>
          <w:rFonts w:asciiTheme="minorHAnsi" w:hAnsiTheme="minorHAnsi" w:cs="Century Gothic"/>
          <w:spacing w:val="-1"/>
        </w:rPr>
        <w:t>Institute</w:t>
      </w:r>
      <w:r w:rsidRPr="00B066AD">
        <w:rPr>
          <w:rFonts w:asciiTheme="minorHAnsi" w:hAnsiTheme="minorHAnsi" w:cs="Century Gothic"/>
          <w:spacing w:val="17"/>
        </w:rPr>
        <w:t xml:space="preserve"> </w:t>
      </w:r>
      <w:r w:rsidRPr="00B066AD">
        <w:rPr>
          <w:rFonts w:asciiTheme="minorHAnsi" w:hAnsiTheme="minorHAnsi" w:cs="Century Gothic"/>
          <w:spacing w:val="-1"/>
        </w:rPr>
        <w:t>of</w:t>
      </w:r>
      <w:r w:rsidRPr="00B066AD">
        <w:rPr>
          <w:rFonts w:asciiTheme="minorHAnsi" w:hAnsiTheme="minorHAnsi" w:cs="Century Gothic"/>
          <w:spacing w:val="18"/>
        </w:rPr>
        <w:t xml:space="preserve"> </w:t>
      </w:r>
      <w:r w:rsidRPr="00B066AD">
        <w:rPr>
          <w:rFonts w:asciiTheme="minorHAnsi" w:hAnsiTheme="minorHAnsi" w:cs="Century Gothic"/>
        </w:rPr>
        <w:t>Cost</w:t>
      </w:r>
      <w:r w:rsidRPr="00B066AD">
        <w:rPr>
          <w:rFonts w:asciiTheme="minorHAnsi" w:hAnsiTheme="minorHAnsi" w:cs="Century Gothic"/>
          <w:spacing w:val="23"/>
        </w:rPr>
        <w:t xml:space="preserve"> </w:t>
      </w:r>
      <w:r w:rsidRPr="00B066AD">
        <w:rPr>
          <w:rFonts w:asciiTheme="minorHAnsi" w:hAnsiTheme="minorHAnsi" w:cs="Century Gothic"/>
          <w:spacing w:val="-1"/>
        </w:rPr>
        <w:t>Accountants</w:t>
      </w:r>
      <w:r w:rsidRPr="00B066AD">
        <w:rPr>
          <w:rFonts w:asciiTheme="minorHAnsi" w:hAnsiTheme="minorHAnsi" w:cs="Century Gothic"/>
          <w:spacing w:val="18"/>
        </w:rPr>
        <w:t xml:space="preserve"> </w:t>
      </w:r>
      <w:r w:rsidRPr="00B066AD">
        <w:rPr>
          <w:rFonts w:asciiTheme="minorHAnsi" w:hAnsiTheme="minorHAnsi" w:cs="Century Gothic"/>
          <w:spacing w:val="-1"/>
        </w:rPr>
        <w:t>of</w:t>
      </w:r>
      <w:r w:rsidRPr="00B066AD">
        <w:rPr>
          <w:rFonts w:asciiTheme="minorHAnsi" w:hAnsiTheme="minorHAnsi" w:cs="Century Gothic"/>
          <w:spacing w:val="17"/>
        </w:rPr>
        <w:t xml:space="preserve"> </w:t>
      </w:r>
      <w:r w:rsidRPr="00B066AD">
        <w:rPr>
          <w:rFonts w:asciiTheme="minorHAnsi" w:hAnsiTheme="minorHAnsi" w:cs="Century Gothic"/>
          <w:spacing w:val="2"/>
        </w:rPr>
        <w:t>I</w:t>
      </w:r>
      <w:r w:rsidRPr="00B066AD">
        <w:rPr>
          <w:rFonts w:asciiTheme="minorHAnsi" w:hAnsiTheme="minorHAnsi"/>
          <w:spacing w:val="2"/>
        </w:rPr>
        <w:t>ndia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  <w:spacing w:val="-1"/>
        </w:rPr>
        <w:t>constituted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  <w:spacing w:val="-1"/>
        </w:rPr>
        <w:t>under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88"/>
          <w:w w:val="99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Works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Accountants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Act,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1959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(23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1959);</w:t>
      </w:r>
    </w:p>
    <w:p w:rsidR="000462DC" w:rsidRPr="00B066AD" w:rsidRDefault="00927048">
      <w:pPr>
        <w:pStyle w:val="BodyText"/>
        <w:numPr>
          <w:ilvl w:val="0"/>
          <w:numId w:val="51"/>
        </w:numPr>
        <w:tabs>
          <w:tab w:val="left" w:pos="492"/>
        </w:tabs>
        <w:spacing w:before="126" w:line="359" w:lineRule="auto"/>
        <w:ind w:right="194" w:firstLine="0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2"/>
        </w:rPr>
        <w:t>All</w:t>
      </w:r>
      <w:r w:rsidR="006B5B9F" w:rsidRPr="00B066AD">
        <w:rPr>
          <w:rFonts w:asciiTheme="minorHAnsi" w:hAnsiTheme="minorHAnsi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other</w:t>
      </w:r>
      <w:r w:rsidR="006B5B9F" w:rsidRPr="00B066AD">
        <w:rPr>
          <w:rFonts w:asciiTheme="minorHAnsi" w:hAnsiTheme="minorHAnsi"/>
          <w:spacing w:val="-2"/>
        </w:rPr>
        <w:t xml:space="preserve"> </w:t>
      </w:r>
      <w:r w:rsidR="006B5B9F" w:rsidRPr="00B066AD">
        <w:rPr>
          <w:rFonts w:asciiTheme="minorHAnsi" w:hAnsiTheme="minorHAnsi"/>
        </w:rPr>
        <w:t>words</w:t>
      </w:r>
      <w:r w:rsidR="006B5B9F" w:rsidRPr="00B066AD">
        <w:rPr>
          <w:rFonts w:asciiTheme="minorHAnsi" w:hAnsiTheme="minorHAnsi"/>
          <w:spacing w:val="-4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and</w:t>
      </w:r>
      <w:r w:rsidR="006B5B9F" w:rsidRPr="00B066AD">
        <w:rPr>
          <w:rFonts w:asciiTheme="minorHAnsi" w:hAnsiTheme="minorHAnsi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expressions used</w:t>
      </w:r>
      <w:r w:rsidR="006B5B9F" w:rsidRPr="00B066AD">
        <w:rPr>
          <w:rFonts w:asciiTheme="minorHAnsi" w:hAnsiTheme="minorHAnsi"/>
          <w:spacing w:val="-3"/>
        </w:rPr>
        <w:t xml:space="preserve"> </w:t>
      </w:r>
      <w:r w:rsidR="006B5B9F" w:rsidRPr="00B066AD">
        <w:rPr>
          <w:rFonts w:asciiTheme="minorHAnsi" w:hAnsiTheme="minorHAnsi"/>
        </w:rPr>
        <w:t>in</w:t>
      </w:r>
      <w:r w:rsidR="006B5B9F" w:rsidRPr="00B066AD">
        <w:rPr>
          <w:rFonts w:asciiTheme="minorHAnsi" w:hAnsiTheme="minorHAnsi"/>
          <w:spacing w:val="-2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 xml:space="preserve">these rules </w:t>
      </w:r>
      <w:r w:rsidR="006B5B9F" w:rsidRPr="00B066AD">
        <w:rPr>
          <w:rFonts w:asciiTheme="minorHAnsi" w:hAnsiTheme="minorHAnsi"/>
          <w:spacing w:val="-2"/>
        </w:rPr>
        <w:t>but</w:t>
      </w:r>
      <w:r w:rsidR="006B5B9F" w:rsidRPr="00B066AD">
        <w:rPr>
          <w:rFonts w:asciiTheme="minorHAnsi" w:hAnsiTheme="minorHAnsi"/>
          <w:spacing w:val="-1"/>
        </w:rPr>
        <w:t xml:space="preserve"> </w:t>
      </w:r>
      <w:r w:rsidR="006B5B9F" w:rsidRPr="00B066AD">
        <w:rPr>
          <w:rFonts w:asciiTheme="minorHAnsi" w:hAnsiTheme="minorHAnsi"/>
          <w:spacing w:val="-2"/>
        </w:rPr>
        <w:t>not</w:t>
      </w:r>
      <w:r w:rsidR="006B5B9F" w:rsidRPr="00B066AD">
        <w:rPr>
          <w:rFonts w:asciiTheme="minorHAnsi" w:hAnsiTheme="minorHAnsi"/>
          <w:spacing w:val="1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defined,</w:t>
      </w:r>
      <w:r w:rsidR="006B5B9F" w:rsidRPr="00B066AD">
        <w:rPr>
          <w:rFonts w:asciiTheme="minorHAnsi" w:hAnsiTheme="minorHAnsi"/>
          <w:spacing w:val="-2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and</w:t>
      </w:r>
      <w:r w:rsidR="006B5B9F" w:rsidRPr="00B066AD">
        <w:rPr>
          <w:rFonts w:asciiTheme="minorHAnsi" w:hAnsiTheme="minorHAnsi"/>
          <w:spacing w:val="-3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defined</w:t>
      </w:r>
      <w:r w:rsidR="006B5B9F" w:rsidRPr="00B066AD">
        <w:rPr>
          <w:rFonts w:asciiTheme="minorHAnsi" w:hAnsiTheme="minorHAnsi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in</w:t>
      </w:r>
      <w:r w:rsidR="006B5B9F" w:rsidRPr="00B066AD">
        <w:rPr>
          <w:rFonts w:asciiTheme="minorHAnsi" w:hAnsiTheme="minorHAnsi"/>
          <w:spacing w:val="-2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the</w:t>
      </w:r>
      <w:r w:rsidR="006B5B9F" w:rsidRPr="00B066AD">
        <w:rPr>
          <w:rFonts w:asciiTheme="minorHAnsi" w:hAnsiTheme="minorHAnsi"/>
          <w:spacing w:val="1"/>
        </w:rPr>
        <w:t xml:space="preserve"> </w:t>
      </w:r>
      <w:r w:rsidR="006B5B9F" w:rsidRPr="00B066AD">
        <w:rPr>
          <w:rFonts w:asciiTheme="minorHAnsi" w:hAnsiTheme="minorHAnsi"/>
          <w:spacing w:val="-2"/>
        </w:rPr>
        <w:t>Act</w:t>
      </w:r>
      <w:r w:rsidR="006B5B9F" w:rsidRPr="00B066AD">
        <w:rPr>
          <w:rFonts w:asciiTheme="minorHAnsi" w:hAnsiTheme="minorHAnsi"/>
          <w:spacing w:val="39"/>
          <w:w w:val="99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or</w:t>
      </w:r>
      <w:r w:rsidR="006B5B9F" w:rsidRPr="00B066AD">
        <w:rPr>
          <w:rFonts w:asciiTheme="minorHAnsi" w:hAnsiTheme="minorHAnsi"/>
          <w:spacing w:val="39"/>
        </w:rPr>
        <w:t xml:space="preserve"> </w:t>
      </w:r>
      <w:r w:rsidR="006B5B9F" w:rsidRPr="00B066AD">
        <w:rPr>
          <w:rFonts w:asciiTheme="minorHAnsi" w:hAnsiTheme="minorHAnsi"/>
        </w:rPr>
        <w:t>in</w:t>
      </w:r>
      <w:r w:rsidR="006B5B9F" w:rsidRPr="00B066AD">
        <w:rPr>
          <w:rFonts w:asciiTheme="minorHAnsi" w:hAnsiTheme="minorHAnsi"/>
          <w:spacing w:val="40"/>
        </w:rPr>
        <w:t xml:space="preserve"> </w:t>
      </w:r>
      <w:r w:rsidR="006B5B9F" w:rsidRPr="00B066AD">
        <w:rPr>
          <w:rFonts w:asciiTheme="minorHAnsi" w:hAnsiTheme="minorHAnsi"/>
        </w:rPr>
        <w:t>the</w:t>
      </w:r>
      <w:r w:rsidR="006B5B9F" w:rsidRPr="00B066AD">
        <w:rPr>
          <w:rFonts w:asciiTheme="minorHAnsi" w:hAnsiTheme="minorHAnsi"/>
          <w:spacing w:val="40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Companies</w:t>
      </w:r>
      <w:r w:rsidR="006B5B9F" w:rsidRPr="00B066AD">
        <w:rPr>
          <w:rFonts w:asciiTheme="minorHAnsi" w:hAnsiTheme="minorHAnsi"/>
          <w:spacing w:val="41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(Specification</w:t>
      </w:r>
      <w:r w:rsidR="006B5B9F" w:rsidRPr="00B066AD">
        <w:rPr>
          <w:rFonts w:asciiTheme="minorHAnsi" w:hAnsiTheme="minorHAnsi"/>
          <w:spacing w:val="40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of</w:t>
      </w:r>
      <w:r w:rsidR="006B5B9F" w:rsidRPr="00B066AD">
        <w:rPr>
          <w:rFonts w:asciiTheme="minorHAnsi" w:hAnsiTheme="minorHAnsi"/>
          <w:spacing w:val="39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Definition</w:t>
      </w:r>
      <w:r w:rsidR="006B5B9F" w:rsidRPr="00B066AD">
        <w:rPr>
          <w:rFonts w:asciiTheme="minorHAnsi" w:hAnsiTheme="minorHAnsi"/>
          <w:spacing w:val="40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Details)</w:t>
      </w:r>
      <w:r w:rsidR="006B5B9F" w:rsidRPr="00B066AD">
        <w:rPr>
          <w:rFonts w:asciiTheme="minorHAnsi" w:hAnsiTheme="minorHAnsi"/>
          <w:spacing w:val="37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Rules,</w:t>
      </w:r>
      <w:r w:rsidR="006B5B9F" w:rsidRPr="00B066AD">
        <w:rPr>
          <w:rFonts w:asciiTheme="minorHAnsi" w:hAnsiTheme="minorHAnsi"/>
          <w:spacing w:val="39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2014</w:t>
      </w:r>
      <w:r w:rsidR="006B5B9F" w:rsidRPr="00B066AD">
        <w:rPr>
          <w:rFonts w:asciiTheme="minorHAnsi" w:hAnsiTheme="minorHAnsi"/>
          <w:spacing w:val="42"/>
        </w:rPr>
        <w:t xml:space="preserve"> </w:t>
      </w:r>
      <w:r w:rsidR="006B5B9F" w:rsidRPr="00B066AD">
        <w:rPr>
          <w:rFonts w:asciiTheme="minorHAnsi" w:hAnsiTheme="minorHAnsi"/>
        </w:rPr>
        <w:t>shall</w:t>
      </w:r>
      <w:r w:rsidR="006B5B9F" w:rsidRPr="00B066AD">
        <w:rPr>
          <w:rFonts w:asciiTheme="minorHAnsi" w:hAnsiTheme="minorHAnsi"/>
          <w:spacing w:val="40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have</w:t>
      </w:r>
      <w:r w:rsidR="006B5B9F" w:rsidRPr="00B066AD">
        <w:rPr>
          <w:rFonts w:asciiTheme="minorHAnsi" w:hAnsiTheme="minorHAnsi"/>
          <w:spacing w:val="40"/>
        </w:rPr>
        <w:t xml:space="preserve"> </w:t>
      </w:r>
      <w:r w:rsidR="006B5B9F" w:rsidRPr="00B066AD">
        <w:rPr>
          <w:rFonts w:asciiTheme="minorHAnsi" w:hAnsiTheme="minorHAnsi"/>
        </w:rPr>
        <w:t>the</w:t>
      </w:r>
      <w:r w:rsidR="006B5B9F" w:rsidRPr="00B066AD">
        <w:rPr>
          <w:rFonts w:asciiTheme="minorHAnsi" w:hAnsiTheme="minorHAnsi"/>
          <w:spacing w:val="40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same</w:t>
      </w:r>
      <w:r w:rsidR="006B5B9F" w:rsidRPr="00B066AD">
        <w:rPr>
          <w:rFonts w:asciiTheme="minorHAnsi" w:hAnsiTheme="minorHAnsi"/>
          <w:spacing w:val="101"/>
          <w:w w:val="99"/>
        </w:rPr>
        <w:t xml:space="preserve"> </w:t>
      </w:r>
      <w:r w:rsidR="006B5B9F" w:rsidRPr="00B066AD">
        <w:rPr>
          <w:rFonts w:asciiTheme="minorHAnsi" w:hAnsiTheme="minorHAnsi"/>
        </w:rPr>
        <w:t>meanings</w:t>
      </w:r>
      <w:r w:rsidR="006B5B9F" w:rsidRPr="00B066AD">
        <w:rPr>
          <w:rFonts w:asciiTheme="minorHAnsi" w:hAnsiTheme="minorHAnsi"/>
          <w:spacing w:val="-6"/>
        </w:rPr>
        <w:t xml:space="preserve"> </w:t>
      </w:r>
      <w:r w:rsidR="006B5B9F" w:rsidRPr="00B066AD">
        <w:rPr>
          <w:rFonts w:asciiTheme="minorHAnsi" w:hAnsiTheme="minorHAnsi"/>
        </w:rPr>
        <w:t>as</w:t>
      </w:r>
      <w:r w:rsidR="006B5B9F" w:rsidRPr="00B066AD">
        <w:rPr>
          <w:rFonts w:asciiTheme="minorHAnsi" w:hAnsiTheme="minorHAnsi"/>
          <w:spacing w:val="-5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assigned</w:t>
      </w:r>
      <w:r w:rsidR="006B5B9F" w:rsidRPr="00B066AD">
        <w:rPr>
          <w:rFonts w:asciiTheme="minorHAnsi" w:hAnsiTheme="minorHAnsi"/>
          <w:spacing w:val="-5"/>
        </w:rPr>
        <w:t xml:space="preserve"> </w:t>
      </w:r>
      <w:r w:rsidR="006B5B9F" w:rsidRPr="00B066AD">
        <w:rPr>
          <w:rFonts w:asciiTheme="minorHAnsi" w:hAnsiTheme="minorHAnsi"/>
          <w:spacing w:val="1"/>
        </w:rPr>
        <w:t>to</w:t>
      </w:r>
      <w:r w:rsidR="006B5B9F" w:rsidRPr="00B066AD">
        <w:rPr>
          <w:rFonts w:asciiTheme="minorHAnsi" w:hAnsiTheme="minorHAnsi"/>
          <w:spacing w:val="-3"/>
        </w:rPr>
        <w:t xml:space="preserve"> </w:t>
      </w:r>
      <w:r w:rsidR="006B5B9F" w:rsidRPr="00B066AD">
        <w:rPr>
          <w:rFonts w:asciiTheme="minorHAnsi" w:hAnsiTheme="minorHAnsi"/>
        </w:rPr>
        <w:t>them</w:t>
      </w:r>
      <w:r w:rsidR="006B5B9F" w:rsidRPr="00B066AD">
        <w:rPr>
          <w:rFonts w:asciiTheme="minorHAnsi" w:hAnsiTheme="minorHAnsi"/>
          <w:spacing w:val="-6"/>
        </w:rPr>
        <w:t xml:space="preserve"> </w:t>
      </w:r>
      <w:r w:rsidR="006B5B9F" w:rsidRPr="00B066AD">
        <w:rPr>
          <w:rFonts w:asciiTheme="minorHAnsi" w:hAnsiTheme="minorHAnsi"/>
        </w:rPr>
        <w:t>in</w:t>
      </w:r>
      <w:r w:rsidR="006B5B9F" w:rsidRPr="00B066AD">
        <w:rPr>
          <w:rFonts w:asciiTheme="minorHAnsi" w:hAnsiTheme="minorHAnsi"/>
          <w:spacing w:val="-6"/>
        </w:rPr>
        <w:t xml:space="preserve"> </w:t>
      </w:r>
      <w:r w:rsidR="006B5B9F" w:rsidRPr="00B066AD">
        <w:rPr>
          <w:rFonts w:asciiTheme="minorHAnsi" w:hAnsiTheme="minorHAnsi"/>
        </w:rPr>
        <w:t>the</w:t>
      </w:r>
      <w:r w:rsidR="006B5B9F" w:rsidRPr="00B066AD">
        <w:rPr>
          <w:rFonts w:asciiTheme="minorHAnsi" w:hAnsiTheme="minorHAnsi"/>
          <w:spacing w:val="-2"/>
        </w:rPr>
        <w:t xml:space="preserve"> Act</w:t>
      </w:r>
      <w:r w:rsidR="006B5B9F" w:rsidRPr="00B066AD">
        <w:rPr>
          <w:rFonts w:asciiTheme="minorHAnsi" w:hAnsiTheme="minorHAnsi"/>
          <w:spacing w:val="-4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or</w:t>
      </w:r>
      <w:r w:rsidR="006B5B9F" w:rsidRPr="00B066AD">
        <w:rPr>
          <w:rFonts w:asciiTheme="minorHAnsi" w:hAnsiTheme="minorHAnsi"/>
          <w:spacing w:val="-5"/>
        </w:rPr>
        <w:t xml:space="preserve"> </w:t>
      </w:r>
      <w:r w:rsidR="006B5B9F" w:rsidRPr="00B066AD">
        <w:rPr>
          <w:rFonts w:asciiTheme="minorHAnsi" w:hAnsiTheme="minorHAnsi"/>
        </w:rPr>
        <w:t>in</w:t>
      </w:r>
      <w:r w:rsidR="006B5B9F" w:rsidRPr="00B066AD">
        <w:rPr>
          <w:rFonts w:asciiTheme="minorHAnsi" w:hAnsiTheme="minorHAnsi"/>
          <w:spacing w:val="-4"/>
        </w:rPr>
        <w:t xml:space="preserve"> </w:t>
      </w:r>
      <w:r w:rsidR="006B5B9F" w:rsidRPr="00B066AD">
        <w:rPr>
          <w:rFonts w:asciiTheme="minorHAnsi" w:hAnsiTheme="minorHAnsi"/>
        </w:rPr>
        <w:t>the</w:t>
      </w:r>
      <w:r w:rsidR="006B5B9F" w:rsidRPr="00B066AD">
        <w:rPr>
          <w:rFonts w:asciiTheme="minorHAnsi" w:hAnsiTheme="minorHAnsi"/>
          <w:spacing w:val="-5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said</w:t>
      </w:r>
      <w:r w:rsidR="006B5B9F" w:rsidRPr="00B066AD">
        <w:rPr>
          <w:rFonts w:asciiTheme="minorHAnsi" w:hAnsiTheme="minorHAnsi"/>
          <w:spacing w:val="-6"/>
        </w:rPr>
        <w:t xml:space="preserve"> </w:t>
      </w:r>
      <w:r w:rsidR="006B5B9F" w:rsidRPr="00B066AD">
        <w:rPr>
          <w:rFonts w:asciiTheme="minorHAnsi" w:hAnsiTheme="minorHAnsi"/>
        </w:rPr>
        <w:t>rules.</w:t>
      </w: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spacing w:before="12"/>
        <w:rPr>
          <w:rFonts w:eastAsia="Century Gothic" w:cs="Century Gothic"/>
        </w:rPr>
      </w:pPr>
    </w:p>
    <w:p w:rsidR="000462DC" w:rsidRPr="00B066AD" w:rsidRDefault="00F6472E">
      <w:pPr>
        <w:pStyle w:val="Heading3"/>
        <w:numPr>
          <w:ilvl w:val="0"/>
          <w:numId w:val="53"/>
        </w:numPr>
        <w:tabs>
          <w:tab w:val="left" w:pos="384"/>
        </w:tabs>
        <w:ind w:hanging="223"/>
        <w:jc w:val="both"/>
        <w:rPr>
          <w:rFonts w:asciiTheme="minorHAnsi" w:hAnsiTheme="minorHAnsi"/>
          <w:b w:val="0"/>
          <w:bCs w:val="0"/>
        </w:rPr>
      </w:pPr>
      <w:r>
        <w:rPr>
          <w:rFonts w:asciiTheme="minorHAnsi" w:hAnsiTheme="minorHAnsi"/>
        </w:rPr>
        <w:pict>
          <v:group id="_x0000_s1526" style="position:absolute;left:0;text-align:left;margin-left:314.95pt;margin-top:40.7pt;width:6pt;height:24.55pt;z-index:-188944;mso-position-horizontal-relative:page" coordorigin="6299,814" coordsize="120,491">
            <v:shape id="_x0000_s1530" style="position:absolute;left:6299;top:814;width:120;height:491" coordorigin="6299,814" coordsize="120,491" path="m6349,1185r-50,1l6362,1305r42,-90l6354,1215r-4,-5l6350,1204r-1,-19xe" fillcolor="black" stroked="f">
              <v:path arrowok="t"/>
            </v:shape>
            <v:shape id="_x0000_s1529" style="position:absolute;left:6299;top:814;width:120;height:491" coordorigin="6299,814" coordsize="120,491" path="m6369,1184r-20,1l6350,1204r,6l6354,1215r11,-1l6370,1210r,-6l6369,1184xe" fillcolor="black" stroked="f">
              <v:path arrowok="t"/>
            </v:shape>
            <v:shape id="_x0000_s1528" style="position:absolute;left:6299;top:814;width:120;height:491" coordorigin="6299,814" coordsize="120,491" path="m6419,1183r-50,1l6370,1204r,6l6365,1214r-11,1l6404,1215r15,-32xe" fillcolor="black" stroked="f">
              <v:path arrowok="t"/>
            </v:shape>
            <v:shape id="_x0000_s1527" style="position:absolute;left:6299;top:814;width:120;height:491" coordorigin="6299,814" coordsize="120,491" path="m6356,814r-11,1l6341,819r,6l6349,1185r20,-1l6361,825r,-6l6356,814xe" fillcolor="black" stroked="f">
              <v:path arrowok="t"/>
            </v:shape>
            <w10:wrap anchorx="page"/>
          </v:group>
        </w:pict>
      </w:r>
      <w:r>
        <w:rPr>
          <w:rFonts w:asciiTheme="minorHAnsi" w:hAnsiTheme="minorHAnsi"/>
        </w:rPr>
        <w:pict>
          <v:group id="_x0000_s1513" style="position:absolute;left:0;text-align:left;margin-left:195.05pt;margin-top:127.4pt;width:97.8pt;height:72.95pt;z-index:-188920;mso-position-horizontal-relative:page" coordorigin="3901,2548" coordsize="1956,1459">
            <v:group id="_x0000_s1521" style="position:absolute;left:4819;top:2548;width:120;height:491" coordorigin="4819,2548" coordsize="120,491">
              <v:shape id="_x0000_s1525" style="position:absolute;left:4819;top:2548;width:120;height:491" coordorigin="4819,2548" coordsize="120,491" path="m4869,2919r-50,1l4882,3039r42,-90l4874,2949r-4,-5l4870,2938r-1,-19xe" fillcolor="black" stroked="f">
                <v:path arrowok="t"/>
              </v:shape>
              <v:shape id="_x0000_s1524" style="position:absolute;left:4819;top:2548;width:120;height:491" coordorigin="4819,2548" coordsize="120,491" path="m4889,2918r-20,1l4870,2938r,6l4874,2949r11,-1l4890,2944r,-6l4889,2918xe" fillcolor="black" stroked="f">
                <v:path arrowok="t"/>
              </v:shape>
              <v:shape id="_x0000_s1523" style="position:absolute;left:4819;top:2548;width:120;height:491" coordorigin="4819,2548" coordsize="120,491" path="m4939,2917r-50,1l4890,2938r,6l4885,2948r-11,1l4924,2949r15,-32xe" fillcolor="black" stroked="f">
                <v:path arrowok="t"/>
              </v:shape>
              <v:shape id="_x0000_s1522" style="position:absolute;left:4819;top:2548;width:120;height:491" coordorigin="4819,2548" coordsize="120,491" path="m4876,2548r-11,1l4861,2553r,6l4869,2919r20,-1l4881,2559r,-6l4876,2548xe" fillcolor="black" stroked="f">
                <v:path arrowok="t"/>
              </v:shape>
            </v:group>
            <v:group id="_x0000_s1519" style="position:absolute;left:3901;top:3022;width:1956;height:502" coordorigin="3901,3022" coordsize="1956,502">
              <v:shape id="_x0000_s1520" style="position:absolute;left:3901;top:3022;width:1956;height:502" coordorigin="3901,3022" coordsize="1956,502" path="m3901,3524r1956,l5857,3022r-1956,l3901,3524xe" stroked="f">
                <v:path arrowok="t"/>
              </v:shape>
            </v:group>
            <v:group id="_x0000_s1514" style="position:absolute;left:4807;top:3516;width:120;height:491" coordorigin="4807,3516" coordsize="120,491">
              <v:shape id="_x0000_s1518" style="position:absolute;left:4807;top:3516;width:120;height:491" coordorigin="4807,3516" coordsize="120,491" path="m4857,3887r-50,1l4870,4007r42,-90l4862,3917r-4,-5l4858,3906r-1,-19xe" fillcolor="black" stroked="f">
                <v:path arrowok="t"/>
              </v:shape>
              <v:shape id="_x0000_s1517" style="position:absolute;left:4807;top:3516;width:120;height:491" coordorigin="4807,3516" coordsize="120,491" path="m4877,3886r-20,1l4858,3906r,6l4862,3917r11,-1l4878,3912r,-6l4877,3886xe" fillcolor="black" stroked="f">
                <v:path arrowok="t"/>
              </v:shape>
              <v:shape id="_x0000_s1516" style="position:absolute;left:4807;top:3516;width:120;height:491" coordorigin="4807,3516" coordsize="120,491" path="m4927,3885r-50,1l4878,3906r,6l4873,3916r-11,1l4912,3917r15,-32xe" fillcolor="black" stroked="f">
                <v:path arrowok="t"/>
              </v:shape>
              <v:shape id="_x0000_s1515" style="position:absolute;left:4807;top:3516;width:120;height:491" coordorigin="4807,3516" coordsize="120,491" path="m4864,3516r-11,1l4849,3521r,6l4857,3887r20,-1l4869,3527r,-6l4864,3516xe" fillcolor="black" stroked="f">
                <v:path arrowok="t"/>
              </v:shape>
            </v:group>
            <w10:wrap anchorx="page"/>
          </v:group>
        </w:pict>
      </w:r>
      <w:r>
        <w:rPr>
          <w:rFonts w:asciiTheme="minorHAnsi" w:hAnsiTheme="minorHAnsi"/>
        </w:rPr>
        <w:pict>
          <v:group id="_x0000_s1508" style="position:absolute;left:0;text-align:left;margin-left:315.4pt;margin-top:84.05pt;width:6pt;height:24.55pt;z-index:-188896;mso-position-horizontal-relative:page" coordorigin="6308,1681" coordsize="120,491">
            <v:shape id="_x0000_s1512" style="position:absolute;left:6308;top:1681;width:120;height:491" coordorigin="6308,1681" coordsize="120,491" path="m6358,2052r-50,1l6371,2172r42,-90l6363,2082r-4,-5l6359,2071r-1,-19xe" fillcolor="black" stroked="f">
              <v:path arrowok="t"/>
            </v:shape>
            <v:shape id="_x0000_s1511" style="position:absolute;left:6308;top:1681;width:120;height:491" coordorigin="6308,1681" coordsize="120,491" path="m6378,2051r-20,1l6359,2071r,6l6363,2082r11,-1l6379,2077r,-6l6378,2051xe" fillcolor="black" stroked="f">
              <v:path arrowok="t"/>
            </v:shape>
            <v:shape id="_x0000_s1510" style="position:absolute;left:6308;top:1681;width:120;height:491" coordorigin="6308,1681" coordsize="120,491" path="m6428,2050r-50,1l6379,2071r,6l6374,2081r-11,1l6413,2082r15,-32xe" fillcolor="black" stroked="f">
              <v:path arrowok="t"/>
            </v:shape>
            <v:shape id="_x0000_s1509" style="position:absolute;left:6308;top:1681;width:120;height:491" coordorigin="6308,1681" coordsize="120,491" path="m6365,1681r-11,1l6350,1686r,6l6358,2052r20,-1l6370,1692r,-6l6365,1681xe" fillcolor="black" stroked="f">
              <v:path arrowok="t"/>
            </v:shape>
            <w10:wrap anchorx="page"/>
          </v:group>
        </w:pict>
      </w:r>
      <w:r w:rsidR="006B5B9F" w:rsidRPr="00B066AD">
        <w:rPr>
          <w:rFonts w:asciiTheme="minorHAnsi" w:hAnsiTheme="minorHAnsi"/>
          <w:spacing w:val="-1"/>
        </w:rPr>
        <w:t>Application</w:t>
      </w:r>
      <w:r w:rsidR="006B5B9F" w:rsidRPr="00B066AD">
        <w:rPr>
          <w:rFonts w:asciiTheme="minorHAnsi" w:hAnsiTheme="minorHAnsi"/>
          <w:spacing w:val="-8"/>
        </w:rPr>
        <w:t xml:space="preserve"> </w:t>
      </w:r>
      <w:r w:rsidR="006B5B9F" w:rsidRPr="00B066AD">
        <w:rPr>
          <w:rFonts w:asciiTheme="minorHAnsi" w:hAnsiTheme="minorHAnsi"/>
        </w:rPr>
        <w:t>of</w:t>
      </w:r>
      <w:r w:rsidR="006B5B9F" w:rsidRPr="00B066AD">
        <w:rPr>
          <w:rFonts w:asciiTheme="minorHAnsi" w:hAnsiTheme="minorHAnsi"/>
          <w:spacing w:val="-8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Cost</w:t>
      </w:r>
      <w:r w:rsidR="006B5B9F" w:rsidRPr="00B066AD">
        <w:rPr>
          <w:rFonts w:asciiTheme="minorHAnsi" w:hAnsiTheme="minorHAnsi"/>
          <w:spacing w:val="-5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Records</w:t>
      </w:r>
      <w:r w:rsidR="006B5B9F" w:rsidRPr="00B066AD">
        <w:rPr>
          <w:rFonts w:asciiTheme="minorHAnsi" w:hAnsiTheme="minorHAnsi"/>
          <w:spacing w:val="-5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[Rule</w:t>
      </w:r>
      <w:r w:rsidR="006B5B9F" w:rsidRPr="00B066AD">
        <w:rPr>
          <w:rFonts w:asciiTheme="minorHAnsi" w:hAnsiTheme="minorHAnsi"/>
          <w:spacing w:val="-5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3]</w:t>
      </w:r>
    </w:p>
    <w:p w:rsidR="000462DC" w:rsidRPr="00B066AD" w:rsidRDefault="000462DC">
      <w:pPr>
        <w:spacing w:before="8"/>
        <w:rPr>
          <w:rFonts w:eastAsia="Century Gothic" w:cs="Century Gothic"/>
          <w:b/>
          <w:bCs/>
          <w:sz w:val="15"/>
          <w:szCs w:val="15"/>
        </w:rPr>
      </w:pPr>
    </w:p>
    <w:p w:rsidR="000462DC" w:rsidRPr="00B066AD" w:rsidRDefault="00F6472E">
      <w:pPr>
        <w:spacing w:line="200" w:lineRule="atLeast"/>
        <w:ind w:left="2621"/>
        <w:rPr>
          <w:rFonts w:eastAsia="Century Gothic" w:cs="Century Gothic"/>
          <w:sz w:val="20"/>
          <w:szCs w:val="20"/>
        </w:rPr>
      </w:pPr>
      <w:r>
        <w:rPr>
          <w:rFonts w:eastAsia="Century Gothic" w:cs="Century Gothic"/>
          <w:sz w:val="20"/>
          <w:szCs w:val="20"/>
        </w:rPr>
      </w:r>
      <w:r>
        <w:rPr>
          <w:rFonts w:eastAsia="Century Gothic" w:cs="Century Gothic"/>
          <w:sz w:val="20"/>
          <w:szCs w:val="20"/>
        </w:rPr>
        <w:pict>
          <v:shape id="_x0000_s1890" type="#_x0000_t202" style="width:256.3pt;height:19.3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3E3080" w:rsidRDefault="003E3080">
                  <w:pPr>
                    <w:spacing w:before="75"/>
                    <w:ind w:left="364"/>
                    <w:rPr>
                      <w:rFonts w:ascii="Century Gothic" w:eastAsia="Century Gothic" w:hAnsi="Century Gothic" w:cs="Century Gothic"/>
                      <w:sz w:val="20"/>
                      <w:szCs w:val="20"/>
                    </w:rPr>
                  </w:pPr>
                  <w:r>
                    <w:rPr>
                      <w:rFonts w:ascii="Century Gothic"/>
                      <w:b/>
                      <w:spacing w:val="-1"/>
                      <w:sz w:val="20"/>
                    </w:rPr>
                    <w:t>Applicability</w:t>
                  </w:r>
                  <w:r>
                    <w:rPr>
                      <w:rFonts w:ascii="Century Gothic"/>
                      <w:b/>
                      <w:spacing w:val="-8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b/>
                      <w:spacing w:val="-1"/>
                      <w:sz w:val="20"/>
                    </w:rPr>
                    <w:t>of</w:t>
                  </w:r>
                  <w:r>
                    <w:rPr>
                      <w:rFonts w:ascii="Century Gothic"/>
                      <w:b/>
                      <w:spacing w:val="-7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b/>
                      <w:spacing w:val="-1"/>
                      <w:sz w:val="20"/>
                    </w:rPr>
                    <w:t>maintenance</w:t>
                  </w:r>
                  <w:r>
                    <w:rPr>
                      <w:rFonts w:ascii="Century Gothic"/>
                      <w:b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b/>
                      <w:sz w:val="20"/>
                    </w:rPr>
                    <w:t>of</w:t>
                  </w:r>
                  <w:r>
                    <w:rPr>
                      <w:rFonts w:ascii="Century Gothic"/>
                      <w:b/>
                      <w:spacing w:val="-10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b/>
                      <w:spacing w:val="-1"/>
                      <w:sz w:val="20"/>
                    </w:rPr>
                    <w:t>Cost</w:t>
                  </w:r>
                  <w:r>
                    <w:rPr>
                      <w:rFonts w:ascii="Century Gothic"/>
                      <w:b/>
                      <w:spacing w:val="-8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b/>
                      <w:spacing w:val="-1"/>
                      <w:sz w:val="20"/>
                    </w:rPr>
                    <w:t>Records</w:t>
                  </w:r>
                </w:p>
              </w:txbxContent>
            </v:textbox>
          </v:shape>
        </w:pict>
      </w:r>
    </w:p>
    <w:p w:rsidR="000462DC" w:rsidRPr="00B066AD" w:rsidRDefault="000462DC">
      <w:pPr>
        <w:rPr>
          <w:rFonts w:eastAsia="Century Gothic" w:cs="Century Gothic"/>
          <w:b/>
          <w:bCs/>
          <w:sz w:val="20"/>
          <w:szCs w:val="20"/>
        </w:rPr>
      </w:pPr>
    </w:p>
    <w:p w:rsidR="000462DC" w:rsidRPr="00B066AD" w:rsidRDefault="000462DC">
      <w:pPr>
        <w:spacing w:before="2"/>
        <w:rPr>
          <w:rFonts w:eastAsia="Century Gothic" w:cs="Century Gothic"/>
          <w:b/>
          <w:bCs/>
          <w:sz w:val="19"/>
          <w:szCs w:val="19"/>
        </w:rPr>
      </w:pPr>
    </w:p>
    <w:p w:rsidR="000462DC" w:rsidRPr="00B066AD" w:rsidRDefault="00F6472E">
      <w:pPr>
        <w:spacing w:line="200" w:lineRule="atLeast"/>
        <w:ind w:left="2621"/>
        <w:rPr>
          <w:rFonts w:eastAsia="Century Gothic" w:cs="Century Gothic"/>
          <w:sz w:val="20"/>
          <w:szCs w:val="20"/>
        </w:rPr>
      </w:pPr>
      <w:r>
        <w:rPr>
          <w:rFonts w:eastAsia="Century Gothic" w:cs="Century Gothic"/>
          <w:sz w:val="20"/>
          <w:szCs w:val="20"/>
        </w:rPr>
      </w:r>
      <w:r>
        <w:rPr>
          <w:rFonts w:eastAsia="Century Gothic" w:cs="Century Gothic"/>
          <w:sz w:val="20"/>
          <w:szCs w:val="20"/>
        </w:rPr>
        <w:pict>
          <v:shape id="_x0000_s1889" type="#_x0000_t202" style="width:256.3pt;height:19.3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3E3080" w:rsidRDefault="003E3080">
                  <w:pPr>
                    <w:spacing w:before="77"/>
                    <w:ind w:left="1079"/>
                    <w:rPr>
                      <w:rFonts w:ascii="Century Gothic" w:eastAsia="Century Gothic" w:hAnsi="Century Gothic" w:cs="Century Gothic"/>
                      <w:sz w:val="20"/>
                      <w:szCs w:val="20"/>
                    </w:rPr>
                  </w:pPr>
                  <w:r>
                    <w:rPr>
                      <w:rFonts w:ascii="Century Gothic"/>
                      <w:b/>
                      <w:spacing w:val="-1"/>
                      <w:sz w:val="20"/>
                    </w:rPr>
                    <w:t>Domestic</w:t>
                  </w:r>
                  <w:r>
                    <w:rPr>
                      <w:rFonts w:ascii="Century Gothic"/>
                      <w:b/>
                      <w:spacing w:val="-8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b/>
                      <w:spacing w:val="-1"/>
                      <w:sz w:val="20"/>
                    </w:rPr>
                    <w:t>or</w:t>
                  </w:r>
                  <w:r>
                    <w:rPr>
                      <w:rFonts w:ascii="Century Gothic"/>
                      <w:b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b/>
                      <w:sz w:val="20"/>
                    </w:rPr>
                    <w:t>Foreign</w:t>
                  </w:r>
                  <w:r>
                    <w:rPr>
                      <w:rFonts w:ascii="Century Gothic"/>
                      <w:b/>
                      <w:spacing w:val="-7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b/>
                      <w:sz w:val="20"/>
                    </w:rPr>
                    <w:t>Company</w:t>
                  </w:r>
                </w:p>
              </w:txbxContent>
            </v:textbox>
          </v:shape>
        </w:pict>
      </w:r>
    </w:p>
    <w:p w:rsidR="000462DC" w:rsidRPr="00B066AD" w:rsidRDefault="000462DC">
      <w:pPr>
        <w:rPr>
          <w:rFonts w:eastAsia="Century Gothic" w:cs="Century Gothic"/>
          <w:b/>
          <w:bCs/>
          <w:sz w:val="20"/>
          <w:szCs w:val="20"/>
        </w:rPr>
      </w:pPr>
    </w:p>
    <w:p w:rsidR="000462DC" w:rsidRPr="00B066AD" w:rsidRDefault="000462DC">
      <w:pPr>
        <w:spacing w:before="2"/>
        <w:rPr>
          <w:rFonts w:eastAsia="Century Gothic" w:cs="Century Gothic"/>
          <w:b/>
          <w:bCs/>
          <w:sz w:val="19"/>
          <w:szCs w:val="19"/>
        </w:rPr>
      </w:pPr>
    </w:p>
    <w:p w:rsidR="000462DC" w:rsidRPr="00B066AD" w:rsidRDefault="00F6472E">
      <w:pPr>
        <w:spacing w:line="200" w:lineRule="atLeast"/>
        <w:ind w:left="2621"/>
        <w:rPr>
          <w:rFonts w:eastAsia="Century Gothic" w:cs="Century Gothic"/>
          <w:sz w:val="20"/>
          <w:szCs w:val="20"/>
        </w:rPr>
      </w:pPr>
      <w:r>
        <w:rPr>
          <w:rFonts w:eastAsia="Century Gothic" w:cs="Century Gothic"/>
          <w:sz w:val="20"/>
          <w:szCs w:val="20"/>
        </w:rPr>
      </w:r>
      <w:r>
        <w:rPr>
          <w:rFonts w:eastAsia="Century Gothic" w:cs="Century Gothic"/>
          <w:sz w:val="20"/>
          <w:szCs w:val="20"/>
        </w:rPr>
        <w:pict>
          <v:group id="_x0000_s1490" style="width:257.5pt;height:91.85pt;mso-position-horizontal-relative:char;mso-position-vertical-relative:line" coordsize="5150,1837">
            <v:group id="_x0000_s1501" style="position:absolute;left:4059;top:378;width:120;height:491" coordorigin="4059,378" coordsize="120,491">
              <v:shape id="_x0000_s1505" style="position:absolute;left:4059;top:378;width:120;height:491" coordorigin="4059,378" coordsize="120,491" path="m4109,748r-50,1l4122,868r42,-90l4114,778r-4,-4l4110,768r-1,-20xe" fillcolor="black" stroked="f">
                <v:path arrowok="t"/>
              </v:shape>
              <v:shape id="_x0000_s1504" style="position:absolute;left:4059;top:378;width:120;height:491" coordorigin="4059,378" coordsize="120,491" path="m4129,748r-20,l4110,768r,6l4114,778r11,l4130,773r,-5l4129,748xe" fillcolor="black" stroked="f">
                <v:path arrowok="t"/>
              </v:shape>
              <v:shape id="_x0000_s1503" style="position:absolute;left:4059;top:378;width:120;height:491" coordorigin="4059,378" coordsize="120,491" path="m4179,747r-50,1l4130,768r,5l4125,778r-11,l4164,778r15,-31xe" fillcolor="black" stroked="f">
                <v:path arrowok="t"/>
              </v:shape>
              <v:shape id="_x0000_s1502" style="position:absolute;left:4059;top:378;width:120;height:491" coordorigin="4059,378" coordsize="120,491" path="m4116,378r-11,l4101,383r,5l4109,748r20,l4121,388r,-6l4116,378xe" fillcolor="black" stroked="f">
                <v:path arrowok="t"/>
              </v:shape>
            </v:group>
            <v:group id="_x0000_s1499" style="position:absolute;left:3126;top:852;width:2024;height:502" coordorigin="3126,852" coordsize="2024,502">
              <v:shape id="_x0000_s1500" style="position:absolute;left:3126;top:852;width:2024;height:502" coordorigin="3126,852" coordsize="2024,502" path="m3126,1354r2024,l5150,852r-2024,l3126,1354xe" stroked="f">
                <v:path arrowok="t"/>
              </v:shape>
            </v:group>
            <v:group id="_x0000_s1491" style="position:absolute;left:4058;top:1347;width:120;height:491" coordorigin="4058,1347" coordsize="120,491">
              <v:shape id="_x0000_s1498" style="position:absolute;left:4058;top:1347;width:120;height:491" coordorigin="4058,1347" coordsize="120,491" path="m4108,1717r-50,1l4121,1837r42,-90l4113,1747r-4,-4l4109,1737r-1,-20xe" fillcolor="black" stroked="f">
                <v:path arrowok="t"/>
              </v:shape>
              <v:shape id="_x0000_s1497" style="position:absolute;left:4058;top:1347;width:120;height:491" coordorigin="4058,1347" coordsize="120,491" path="m4128,1717r-20,l4109,1737r,6l4113,1747r11,l4129,1742r,-5l4128,1717xe" fillcolor="black" stroked="f">
                <v:path arrowok="t"/>
              </v:shape>
              <v:shape id="_x0000_s1496" style="position:absolute;left:4058;top:1347;width:120;height:491" coordorigin="4058,1347" coordsize="120,491" path="m4178,1716r-50,1l4129,1737r,5l4124,1747r-11,l4163,1747r15,-31xe" fillcolor="black" stroked="f">
                <v:path arrowok="t"/>
              </v:shape>
              <v:shape id="_x0000_s1495" style="position:absolute;left:4058;top:1347;width:120;height:491" coordorigin="4058,1347" coordsize="120,491" path="m4115,1347r-11,l4100,1352r,5l4108,1717r20,l4120,1357r,-6l4115,1347xe" fillcolor="black" stroked="f">
                <v:path arrowok="t"/>
              </v:shape>
              <v:shape id="_x0000_s1494" type="#_x0000_t202" style="position:absolute;width:5143;height:387" filled="f">
                <v:textbox inset="0,0,0,0">
                  <w:txbxContent>
                    <w:p w:rsidR="003E3080" w:rsidRDefault="003E3080">
                      <w:pPr>
                        <w:spacing w:before="77"/>
                        <w:ind w:left="1454"/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/>
                          <w:b/>
                          <w:sz w:val="20"/>
                        </w:rPr>
                        <w:t>Listed</w:t>
                      </w:r>
                      <w:r>
                        <w:rPr>
                          <w:rFonts w:ascii="Century Gothic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sz w:val="20"/>
                        </w:rPr>
                        <w:t>in</w:t>
                      </w:r>
                      <w:r>
                        <w:rPr>
                          <w:rFonts w:ascii="Century Gothic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spacing w:val="-1"/>
                          <w:sz w:val="20"/>
                        </w:rPr>
                        <w:t>Table</w:t>
                      </w:r>
                      <w:r>
                        <w:rPr>
                          <w:rFonts w:ascii="Century Gothic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sz w:val="20"/>
                        </w:rPr>
                        <w:t>of</w:t>
                      </w:r>
                      <w:r>
                        <w:rPr>
                          <w:rFonts w:ascii="Century Gothic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sz w:val="20"/>
                        </w:rPr>
                        <w:t>Rule</w:t>
                      </w:r>
                      <w:r>
                        <w:rPr>
                          <w:rFonts w:ascii="Century Gothic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sz w:val="20"/>
                        </w:rPr>
                        <w:t>3</w:t>
                      </w:r>
                    </w:p>
                  </w:txbxContent>
                </v:textbox>
              </v:shape>
              <v:shape id="_x0000_s1493" type="#_x0000_t202" style="position:absolute;top:850;width:1956;height:502" filled="f">
                <v:textbox inset="0,0,0,0">
                  <w:txbxContent>
                    <w:p w:rsidR="003E3080" w:rsidRDefault="003E3080">
                      <w:pPr>
                        <w:spacing w:before="72"/>
                        <w:ind w:left="474"/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/>
                          <w:b/>
                          <w:spacing w:val="-1"/>
                          <w:sz w:val="20"/>
                        </w:rPr>
                        <w:t>Regulated</w:t>
                      </w:r>
                    </w:p>
                  </w:txbxContent>
                </v:textbox>
              </v:shape>
              <v:shape id="_x0000_s1492" type="#_x0000_t202" style="position:absolute;left:3126;top:852;width:2024;height:502" filled="f">
                <v:textbox inset="0,0,0,0">
                  <w:txbxContent>
                    <w:p w:rsidR="003E3080" w:rsidRDefault="003E3080">
                      <w:pPr>
                        <w:spacing w:before="77"/>
                        <w:ind w:left="294"/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/>
                          <w:b/>
                          <w:spacing w:val="-1"/>
                          <w:sz w:val="20"/>
                        </w:rPr>
                        <w:t>Non-regulated</w:t>
                      </w:r>
                    </w:p>
                  </w:txbxContent>
                </v:textbox>
              </v:shape>
            </v:group>
            <w10:anchorlock/>
          </v:group>
        </w:pict>
      </w:r>
    </w:p>
    <w:p w:rsidR="000462DC" w:rsidRPr="00B066AD" w:rsidRDefault="000462DC">
      <w:pPr>
        <w:spacing w:before="2"/>
        <w:rPr>
          <w:rFonts w:eastAsia="Century Gothic" w:cs="Century Gothic"/>
          <w:b/>
          <w:bCs/>
          <w:sz w:val="2"/>
          <w:szCs w:val="2"/>
        </w:rPr>
      </w:pPr>
    </w:p>
    <w:p w:rsidR="000462DC" w:rsidRPr="00B066AD" w:rsidRDefault="00F6472E">
      <w:pPr>
        <w:spacing w:line="200" w:lineRule="atLeast"/>
        <w:ind w:left="2638"/>
        <w:rPr>
          <w:rFonts w:eastAsia="Century Gothic" w:cs="Century Gothic"/>
          <w:sz w:val="20"/>
          <w:szCs w:val="20"/>
        </w:rPr>
      </w:pPr>
      <w:r>
        <w:rPr>
          <w:rFonts w:eastAsia="Century Gothic" w:cs="Century Gothic"/>
          <w:sz w:val="20"/>
          <w:szCs w:val="20"/>
        </w:rPr>
      </w:r>
      <w:r>
        <w:rPr>
          <w:rFonts w:eastAsia="Century Gothic" w:cs="Century Gothic"/>
          <w:sz w:val="20"/>
          <w:szCs w:val="20"/>
        </w:rPr>
        <w:pict>
          <v:shape id="_x0000_s1888" type="#_x0000_t202" style="width:256.3pt;height:36.2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3E3080" w:rsidRDefault="003E3080">
                  <w:pPr>
                    <w:spacing w:before="83" w:line="242" w:lineRule="exact"/>
                    <w:ind w:left="2164" w:right="394" w:hanging="1769"/>
                    <w:rPr>
                      <w:rFonts w:ascii="Century Gothic" w:eastAsia="Century Gothic" w:hAnsi="Century Gothic" w:cs="Century Gothic"/>
                      <w:sz w:val="20"/>
                      <w:szCs w:val="20"/>
                    </w:rPr>
                  </w:pPr>
                  <w:r>
                    <w:rPr>
                      <w:rFonts w:ascii="Century Gothic"/>
                      <w:b/>
                      <w:spacing w:val="-1"/>
                      <w:sz w:val="20"/>
                    </w:rPr>
                    <w:t>Engaged</w:t>
                  </w:r>
                  <w:r>
                    <w:rPr>
                      <w:rFonts w:ascii="Century Gothic"/>
                      <w:b/>
                      <w:spacing w:val="-8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b/>
                      <w:sz w:val="20"/>
                    </w:rPr>
                    <w:t>in</w:t>
                  </w:r>
                  <w:r>
                    <w:rPr>
                      <w:rFonts w:ascii="Century Gothic"/>
                      <w:b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b/>
                      <w:spacing w:val="-1"/>
                      <w:sz w:val="20"/>
                    </w:rPr>
                    <w:t>Production</w:t>
                  </w:r>
                  <w:r>
                    <w:rPr>
                      <w:rFonts w:ascii="Century Gothic"/>
                      <w:b/>
                      <w:spacing w:val="-7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b/>
                      <w:sz w:val="20"/>
                    </w:rPr>
                    <w:t>of</w:t>
                  </w:r>
                  <w:r>
                    <w:rPr>
                      <w:rFonts w:ascii="Century Gothic"/>
                      <w:b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b/>
                      <w:spacing w:val="-1"/>
                      <w:sz w:val="20"/>
                    </w:rPr>
                    <w:t>goods</w:t>
                  </w:r>
                  <w:r>
                    <w:rPr>
                      <w:rFonts w:ascii="Century Gothic"/>
                      <w:b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b/>
                      <w:spacing w:val="-1"/>
                      <w:sz w:val="20"/>
                    </w:rPr>
                    <w:t>or</w:t>
                  </w:r>
                  <w:r>
                    <w:rPr>
                      <w:rFonts w:ascii="Century Gothic"/>
                      <w:b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b/>
                      <w:spacing w:val="-1"/>
                      <w:sz w:val="20"/>
                    </w:rPr>
                    <w:t>providing</w:t>
                  </w:r>
                  <w:r>
                    <w:rPr>
                      <w:rFonts w:ascii="Century Gothic"/>
                      <w:b/>
                      <w:spacing w:val="41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b/>
                      <w:spacing w:val="-1"/>
                      <w:sz w:val="20"/>
                    </w:rPr>
                    <w:t>services</w:t>
                  </w:r>
                </w:p>
              </w:txbxContent>
            </v:textbox>
          </v:shape>
        </w:pict>
      </w:r>
    </w:p>
    <w:p w:rsidR="000462DC" w:rsidRPr="00B066AD" w:rsidRDefault="00F6472E">
      <w:pPr>
        <w:spacing w:line="200" w:lineRule="atLeast"/>
        <w:ind w:left="5037"/>
        <w:rPr>
          <w:rFonts w:eastAsia="Century Gothic" w:cs="Century Gothic"/>
          <w:sz w:val="20"/>
          <w:szCs w:val="20"/>
        </w:rPr>
      </w:pPr>
      <w:r>
        <w:rPr>
          <w:rFonts w:eastAsia="Century Gothic" w:cs="Century Gothic"/>
          <w:sz w:val="20"/>
          <w:szCs w:val="20"/>
        </w:rPr>
      </w:r>
      <w:r>
        <w:rPr>
          <w:rFonts w:eastAsia="Century Gothic" w:cs="Century Gothic"/>
          <w:sz w:val="20"/>
          <w:szCs w:val="20"/>
        </w:rPr>
        <w:pict>
          <v:group id="_x0000_s1483" style="width:6pt;height:24.55pt;mso-position-horizontal-relative:char;mso-position-vertical-relative:line" coordsize="120,491">
            <v:group id="_x0000_s1484" style="position:absolute;width:120;height:491" coordsize="120,491">
              <v:shape id="_x0000_s1488" style="position:absolute;width:120;height:491" coordsize="120,491" path="m50,370l,372,63,490r42,-90l55,400r-4,-4l51,390,50,370xe" fillcolor="black" stroked="f">
                <v:path arrowok="t"/>
              </v:shape>
              <v:shape id="_x0000_s1487" style="position:absolute;width:120;height:491" coordsize="120,491" path="m70,370r-20,l51,390r,6l55,400r11,l71,396r,-6l70,370xe" fillcolor="black" stroked="f">
                <v:path arrowok="t"/>
              </v:shape>
              <v:shape id="_x0000_s1486" style="position:absolute;width:120;height:491" coordsize="120,491" path="m120,369r-50,1l71,390r,6l66,400r-11,l105,400r15,-31xe" fillcolor="black" stroked="f">
                <v:path arrowok="t"/>
              </v:shape>
              <v:shape id="_x0000_s1485" style="position:absolute;width:120;height:491" coordsize="120,491" path="m57,l46,,42,5r,5l50,370r20,l62,10r,-6l57,xe" fillcolor="black" stroked="f">
                <v:path arrowok="t"/>
              </v:shape>
            </v:group>
            <w10:anchorlock/>
          </v:group>
        </w:pict>
      </w:r>
    </w:p>
    <w:p w:rsidR="000462DC" w:rsidRPr="00B066AD" w:rsidRDefault="00F6472E">
      <w:pPr>
        <w:spacing w:line="200" w:lineRule="atLeast"/>
        <w:ind w:left="2636"/>
        <w:rPr>
          <w:rFonts w:eastAsia="Century Gothic" w:cs="Century Gothic"/>
          <w:sz w:val="20"/>
          <w:szCs w:val="20"/>
        </w:rPr>
      </w:pPr>
      <w:r>
        <w:rPr>
          <w:rFonts w:eastAsia="Century Gothic" w:cs="Century Gothic"/>
          <w:sz w:val="20"/>
          <w:szCs w:val="20"/>
        </w:rPr>
      </w:r>
      <w:r>
        <w:rPr>
          <w:rFonts w:eastAsia="Century Gothic" w:cs="Century Gothic"/>
          <w:sz w:val="20"/>
          <w:szCs w:val="20"/>
        </w:rPr>
        <w:pict>
          <v:shape id="_x0000_s1887" type="#_x0000_t202" style="width:256.3pt;height:36.2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3E3080" w:rsidRDefault="003E3080">
                  <w:pPr>
                    <w:spacing w:before="83" w:line="242" w:lineRule="exact"/>
                    <w:ind w:left="277" w:right="274" w:firstLine="196"/>
                    <w:rPr>
                      <w:rFonts w:ascii="Century Gothic" w:eastAsia="Century Gothic" w:hAnsi="Century Gothic" w:cs="Century Gothic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pacing w:val="-1"/>
                      <w:sz w:val="20"/>
                      <w:szCs w:val="20"/>
                    </w:rPr>
                    <w:t>Overall</w:t>
                  </w:r>
                  <w:r>
                    <w:rPr>
                      <w:rFonts w:ascii="Century Gothic" w:eastAsia="Century Gothic" w:hAnsi="Century Gothic" w:cs="Century Gothic"/>
                      <w:b/>
                      <w:bCs/>
                      <w:spacing w:val="-7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20"/>
                      <w:szCs w:val="20"/>
                    </w:rPr>
                    <w:t>turnover</w:t>
                  </w:r>
                  <w:r>
                    <w:rPr>
                      <w:rFonts w:ascii="Century Gothic" w:eastAsia="Century Gothic" w:hAnsi="Century Gothic" w:cs="Century Gothic"/>
                      <w:b/>
                      <w:bCs/>
                      <w:spacing w:val="-5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entury Gothic" w:eastAsia="Century Gothic" w:hAnsi="Century Gothic" w:cs="Century Gothic"/>
                      <w:b/>
                      <w:bCs/>
                      <w:spacing w:val="-1"/>
                      <w:sz w:val="20"/>
                      <w:szCs w:val="20"/>
                    </w:rPr>
                    <w:t>from</w:t>
                  </w:r>
                  <w:r>
                    <w:rPr>
                      <w:rFonts w:ascii="Century Gothic" w:eastAsia="Century Gothic" w:hAnsi="Century Gothic" w:cs="Century Gothic"/>
                      <w:b/>
                      <w:bCs/>
                      <w:spacing w:val="-7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entury Gothic" w:eastAsia="Century Gothic" w:hAnsi="Century Gothic" w:cs="Century Gothic"/>
                      <w:b/>
                      <w:bCs/>
                      <w:spacing w:val="-1"/>
                      <w:sz w:val="20"/>
                      <w:szCs w:val="20"/>
                    </w:rPr>
                    <w:t>all</w:t>
                  </w:r>
                  <w:r>
                    <w:rPr>
                      <w:rFonts w:ascii="Century Gothic" w:eastAsia="Century Gothic" w:hAnsi="Century Gothic" w:cs="Century Gothic"/>
                      <w:b/>
                      <w:bCs/>
                      <w:spacing w:val="-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entury Gothic" w:eastAsia="Century Gothic" w:hAnsi="Century Gothic" w:cs="Century Gothic"/>
                      <w:b/>
                      <w:bCs/>
                      <w:spacing w:val="-1"/>
                      <w:sz w:val="20"/>
                      <w:szCs w:val="20"/>
                    </w:rPr>
                    <w:t>of</w:t>
                  </w:r>
                  <w:r>
                    <w:rPr>
                      <w:rFonts w:ascii="Century Gothic" w:eastAsia="Century Gothic" w:hAnsi="Century Gothic" w:cs="Century Gothic"/>
                      <w:b/>
                      <w:bCs/>
                      <w:spacing w:val="-6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20"/>
                      <w:szCs w:val="20"/>
                    </w:rPr>
                    <w:t>its</w:t>
                  </w:r>
                  <w:r>
                    <w:rPr>
                      <w:rFonts w:ascii="Century Gothic" w:eastAsia="Century Gothic" w:hAnsi="Century Gothic" w:cs="Century Gothic"/>
                      <w:b/>
                      <w:bCs/>
                      <w:spacing w:val="-6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entury Gothic" w:eastAsia="Century Gothic" w:hAnsi="Century Gothic" w:cs="Century Gothic"/>
                      <w:b/>
                      <w:bCs/>
                      <w:spacing w:val="-1"/>
                      <w:sz w:val="20"/>
                      <w:szCs w:val="20"/>
                    </w:rPr>
                    <w:t>products</w:t>
                  </w:r>
                  <w:r>
                    <w:rPr>
                      <w:rFonts w:ascii="Century Gothic" w:eastAsia="Century Gothic" w:hAnsi="Century Gothic" w:cs="Century Gothic"/>
                      <w:b/>
                      <w:bCs/>
                      <w:spacing w:val="-5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entury Gothic" w:eastAsia="Century Gothic" w:hAnsi="Century Gothic" w:cs="Century Gothic"/>
                      <w:b/>
                      <w:bCs/>
                      <w:spacing w:val="-1"/>
                      <w:sz w:val="20"/>
                      <w:szCs w:val="20"/>
                    </w:rPr>
                    <w:t>and</w:t>
                  </w:r>
                  <w:r>
                    <w:rPr>
                      <w:rFonts w:ascii="Century Gothic" w:eastAsia="Century Gothic" w:hAnsi="Century Gothic" w:cs="Century Gothic"/>
                      <w:b/>
                      <w:bCs/>
                      <w:spacing w:val="24"/>
                      <w:w w:val="99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entury Gothic" w:eastAsia="Century Gothic" w:hAnsi="Century Gothic" w:cs="Century Gothic"/>
                      <w:b/>
                      <w:bCs/>
                      <w:spacing w:val="-1"/>
                      <w:sz w:val="20"/>
                      <w:szCs w:val="20"/>
                    </w:rPr>
                    <w:t>services</w:t>
                  </w:r>
                  <w:r>
                    <w:rPr>
                      <w:rFonts w:ascii="Century Gothic" w:eastAsia="Century Gothic" w:hAnsi="Century Gothic" w:cs="Century Gothic"/>
                      <w:b/>
                      <w:bCs/>
                      <w:spacing w:val="-6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20"/>
                      <w:szCs w:val="20"/>
                    </w:rPr>
                    <w:t>≥</w:t>
                  </w:r>
                  <w:r>
                    <w:rPr>
                      <w:rFonts w:ascii="Century Gothic" w:eastAsia="Century Gothic" w:hAnsi="Century Gothic" w:cs="Century Gothic"/>
                      <w:b/>
                      <w:bCs/>
                      <w:spacing w:val="-6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Georgia" w:eastAsia="Georgia" w:hAnsi="Georgia" w:cs="Georgia"/>
                      <w:sz w:val="20"/>
                      <w:szCs w:val="20"/>
                    </w:rPr>
                    <w:t>`</w:t>
                  </w:r>
                  <w:r>
                    <w:rPr>
                      <w:rFonts w:ascii="Georgia" w:eastAsia="Georgia" w:hAnsi="Georgia" w:cs="Georgia"/>
                      <w:spacing w:val="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entury Gothic" w:eastAsia="Century Gothic" w:hAnsi="Century Gothic" w:cs="Century Gothic"/>
                      <w:b/>
                      <w:bCs/>
                      <w:spacing w:val="-1"/>
                      <w:sz w:val="20"/>
                      <w:szCs w:val="20"/>
                    </w:rPr>
                    <w:t>35</w:t>
                  </w:r>
                  <w:r>
                    <w:rPr>
                      <w:rFonts w:ascii="Century Gothic" w:eastAsia="Century Gothic" w:hAnsi="Century Gothic" w:cs="Century Gothic"/>
                      <w:b/>
                      <w:bCs/>
                      <w:spacing w:val="-6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entury Gothic" w:eastAsia="Century Gothic" w:hAnsi="Century Gothic" w:cs="Century Gothic"/>
                      <w:b/>
                      <w:bCs/>
                      <w:spacing w:val="-1"/>
                      <w:sz w:val="20"/>
                      <w:szCs w:val="20"/>
                    </w:rPr>
                    <w:t>crore</w:t>
                  </w:r>
                  <w:r>
                    <w:rPr>
                      <w:rFonts w:ascii="Century Gothic" w:eastAsia="Century Gothic" w:hAnsi="Century Gothic" w:cs="Century Gothic"/>
                      <w:b/>
                      <w:bCs/>
                      <w:spacing w:val="-7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entury Gothic" w:eastAsia="Century Gothic" w:hAnsi="Century Gothic" w:cs="Century Gothic"/>
                      <w:b/>
                      <w:bCs/>
                      <w:spacing w:val="-1"/>
                      <w:sz w:val="20"/>
                      <w:szCs w:val="20"/>
                    </w:rPr>
                    <w:t>(preceding</w:t>
                  </w:r>
                  <w:r>
                    <w:rPr>
                      <w:rFonts w:ascii="Century Gothic" w:eastAsia="Century Gothic" w:hAnsi="Century Gothic" w:cs="Century Gothic"/>
                      <w:b/>
                      <w:bCs/>
                      <w:spacing w:val="-7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entury Gothic" w:eastAsia="Century Gothic" w:hAnsi="Century Gothic" w:cs="Century Gothic"/>
                      <w:b/>
                      <w:bCs/>
                      <w:spacing w:val="-1"/>
                      <w:sz w:val="20"/>
                      <w:szCs w:val="20"/>
                    </w:rPr>
                    <w:t>financial</w:t>
                  </w:r>
                  <w:r>
                    <w:rPr>
                      <w:rFonts w:ascii="Century Gothic" w:eastAsia="Century Gothic" w:hAnsi="Century Gothic" w:cs="Century Gothic"/>
                      <w:b/>
                      <w:bCs/>
                      <w:spacing w:val="-6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20"/>
                      <w:szCs w:val="20"/>
                    </w:rPr>
                    <w:t>year)</w:t>
                  </w:r>
                </w:p>
              </w:txbxContent>
            </v:textbox>
          </v:shape>
        </w:pict>
      </w:r>
    </w:p>
    <w:p w:rsidR="000462DC" w:rsidRPr="00B066AD" w:rsidRDefault="000462DC">
      <w:pPr>
        <w:spacing w:before="8"/>
        <w:rPr>
          <w:rFonts w:eastAsia="Century Gothic" w:cs="Century Gothic"/>
          <w:b/>
          <w:bCs/>
          <w:sz w:val="18"/>
          <w:szCs w:val="18"/>
        </w:rPr>
      </w:pPr>
    </w:p>
    <w:p w:rsidR="000462DC" w:rsidRPr="00B066AD" w:rsidRDefault="006B5B9F">
      <w:pPr>
        <w:pStyle w:val="BodyText"/>
        <w:spacing w:before="0" w:line="360" w:lineRule="auto"/>
        <w:ind w:left="160" w:right="178" w:firstLine="0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purposes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of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sub-section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(1)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section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148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Act,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class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companies,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including</w:t>
      </w:r>
      <w:r w:rsidRPr="00B066AD">
        <w:rPr>
          <w:rFonts w:asciiTheme="minorHAnsi" w:hAnsiTheme="minorHAnsi"/>
          <w:spacing w:val="71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foreign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companies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defined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clause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(42)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section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2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2"/>
        </w:rPr>
        <w:t>Act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engaged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  <w:spacing w:val="-1"/>
        </w:rPr>
        <w:t>production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43"/>
          <w:w w:val="99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goods or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providing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services,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specified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Table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below,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having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an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overall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turnover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from</w:t>
      </w:r>
      <w:r w:rsidRPr="00B066AD">
        <w:rPr>
          <w:rFonts w:asciiTheme="minorHAnsi" w:hAnsiTheme="minorHAnsi"/>
          <w:spacing w:val="65"/>
          <w:w w:val="99"/>
        </w:rPr>
        <w:t xml:space="preserve"> </w:t>
      </w:r>
      <w:r w:rsidRPr="00B066AD">
        <w:rPr>
          <w:rFonts w:asciiTheme="minorHAnsi" w:hAnsiTheme="minorHAnsi"/>
        </w:rPr>
        <w:t>all</w:t>
      </w:r>
      <w:r w:rsidRPr="00B066AD">
        <w:rPr>
          <w:rFonts w:asciiTheme="minorHAnsi" w:hAnsiTheme="minorHAnsi"/>
          <w:spacing w:val="54"/>
        </w:rPr>
        <w:t xml:space="preserve"> </w:t>
      </w:r>
      <w:r w:rsidRPr="00B066AD">
        <w:rPr>
          <w:rFonts w:asciiTheme="minorHAnsi" w:hAnsiTheme="minorHAnsi"/>
          <w:spacing w:val="-1"/>
        </w:rPr>
        <w:t>its</w:t>
      </w:r>
      <w:r w:rsidRPr="00B066AD">
        <w:rPr>
          <w:rFonts w:asciiTheme="minorHAnsi" w:hAnsiTheme="minorHAnsi"/>
          <w:spacing w:val="53"/>
        </w:rPr>
        <w:t xml:space="preserve"> </w:t>
      </w:r>
      <w:r w:rsidRPr="00B066AD">
        <w:rPr>
          <w:rFonts w:asciiTheme="minorHAnsi" w:hAnsiTheme="minorHAnsi"/>
          <w:spacing w:val="-1"/>
        </w:rPr>
        <w:t>products</w:t>
      </w:r>
      <w:r w:rsidRPr="00B066AD">
        <w:rPr>
          <w:rFonts w:asciiTheme="minorHAnsi" w:hAnsiTheme="minorHAnsi"/>
          <w:spacing w:val="54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54"/>
        </w:rPr>
        <w:t xml:space="preserve"> </w:t>
      </w:r>
      <w:r w:rsidRPr="00B066AD">
        <w:rPr>
          <w:rFonts w:asciiTheme="minorHAnsi" w:hAnsiTheme="minorHAnsi"/>
          <w:spacing w:val="-1"/>
        </w:rPr>
        <w:t>services</w:t>
      </w:r>
      <w:r w:rsidRPr="00B066AD">
        <w:rPr>
          <w:rFonts w:asciiTheme="minorHAnsi" w:hAnsiTheme="minorHAnsi"/>
          <w:spacing w:val="5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54"/>
        </w:rPr>
        <w:t xml:space="preserve"> </w:t>
      </w:r>
      <w:r w:rsidRPr="00B066AD">
        <w:rPr>
          <w:rFonts w:asciiTheme="minorHAnsi" w:hAnsiTheme="minorHAnsi"/>
        </w:rPr>
        <w:t>rupees</w:t>
      </w:r>
      <w:r w:rsidRPr="00B066AD">
        <w:rPr>
          <w:rFonts w:asciiTheme="minorHAnsi" w:hAnsiTheme="minorHAnsi"/>
          <w:spacing w:val="54"/>
        </w:rPr>
        <w:t xml:space="preserve"> </w:t>
      </w:r>
      <w:r w:rsidRPr="00B066AD">
        <w:rPr>
          <w:rFonts w:asciiTheme="minorHAnsi" w:hAnsiTheme="minorHAnsi"/>
        </w:rPr>
        <w:t>thirty</w:t>
      </w:r>
      <w:r w:rsidRPr="00B066AD">
        <w:rPr>
          <w:rFonts w:asciiTheme="minorHAnsi" w:hAnsiTheme="minorHAnsi"/>
          <w:spacing w:val="52"/>
        </w:rPr>
        <w:t xml:space="preserve"> </w:t>
      </w:r>
      <w:r w:rsidRPr="00B066AD">
        <w:rPr>
          <w:rFonts w:asciiTheme="minorHAnsi" w:hAnsiTheme="minorHAnsi"/>
          <w:spacing w:val="-1"/>
        </w:rPr>
        <w:t>five</w:t>
      </w:r>
      <w:r w:rsidRPr="00B066AD">
        <w:rPr>
          <w:rFonts w:asciiTheme="minorHAnsi" w:hAnsiTheme="minorHAnsi"/>
          <w:spacing w:val="55"/>
        </w:rPr>
        <w:t xml:space="preserve"> </w:t>
      </w:r>
      <w:r w:rsidRPr="00B066AD">
        <w:rPr>
          <w:rFonts w:asciiTheme="minorHAnsi" w:hAnsiTheme="minorHAnsi"/>
          <w:spacing w:val="-1"/>
        </w:rPr>
        <w:t>crore</w:t>
      </w:r>
      <w:r w:rsidRPr="00B066AD">
        <w:rPr>
          <w:rFonts w:asciiTheme="minorHAnsi" w:hAnsiTheme="minorHAnsi"/>
          <w:spacing w:val="54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54"/>
        </w:rPr>
        <w:t xml:space="preserve"> </w:t>
      </w:r>
      <w:r w:rsidRPr="00B066AD">
        <w:rPr>
          <w:rFonts w:asciiTheme="minorHAnsi" w:hAnsiTheme="minorHAnsi"/>
        </w:rPr>
        <w:t>more</w:t>
      </w:r>
      <w:r w:rsidRPr="00B066AD">
        <w:rPr>
          <w:rFonts w:asciiTheme="minorHAnsi" w:hAnsiTheme="minorHAnsi"/>
          <w:spacing w:val="55"/>
        </w:rPr>
        <w:t xml:space="preserve"> </w:t>
      </w:r>
      <w:r w:rsidRPr="00B066AD">
        <w:rPr>
          <w:rFonts w:asciiTheme="minorHAnsi" w:hAnsiTheme="minorHAnsi"/>
        </w:rPr>
        <w:t>during</w:t>
      </w:r>
      <w:r w:rsidRPr="00B066AD">
        <w:rPr>
          <w:rFonts w:asciiTheme="minorHAnsi" w:hAnsiTheme="minorHAnsi"/>
          <w:spacing w:val="54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55"/>
        </w:rPr>
        <w:t xml:space="preserve"> </w:t>
      </w:r>
      <w:r w:rsidRPr="00B066AD">
        <w:rPr>
          <w:rFonts w:asciiTheme="minorHAnsi" w:hAnsiTheme="minorHAnsi"/>
        </w:rPr>
        <w:t>immediately</w:t>
      </w:r>
      <w:r w:rsidRPr="00B066AD">
        <w:rPr>
          <w:rFonts w:asciiTheme="minorHAnsi" w:hAnsiTheme="minorHAnsi"/>
          <w:spacing w:val="53"/>
          <w:w w:val="99"/>
        </w:rPr>
        <w:t xml:space="preserve"> </w:t>
      </w:r>
      <w:r w:rsidRPr="00B066AD">
        <w:rPr>
          <w:rFonts w:asciiTheme="minorHAnsi" w:hAnsiTheme="minorHAnsi"/>
        </w:rPr>
        <w:t>preceding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financial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year,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include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records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for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such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products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services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 xml:space="preserve">their </w:t>
      </w:r>
      <w:r w:rsidRPr="00B066AD">
        <w:rPr>
          <w:rFonts w:asciiTheme="minorHAnsi" w:hAnsiTheme="minorHAnsi"/>
          <w:spacing w:val="-1"/>
        </w:rPr>
        <w:t>books</w:t>
      </w:r>
    </w:p>
    <w:p w:rsidR="000462DC" w:rsidRPr="00B066AD" w:rsidRDefault="000462DC">
      <w:pPr>
        <w:spacing w:line="360" w:lineRule="auto"/>
        <w:jc w:val="both"/>
        <w:sectPr w:rsidR="000462DC" w:rsidRPr="00B066AD">
          <w:footerReference w:type="default" r:id="rId12"/>
          <w:pgSz w:w="11910" w:h="16840"/>
          <w:pgMar w:top="1220" w:right="1260" w:bottom="1600" w:left="1280" w:header="778" w:footer="1406" w:gutter="0"/>
          <w:pgNumType w:start="8"/>
          <w:cols w:space="720"/>
        </w:sect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spacing w:before="11"/>
        <w:rPr>
          <w:rFonts w:eastAsia="Century Gothic" w:cs="Century Gothic"/>
          <w:sz w:val="17"/>
          <w:szCs w:val="17"/>
        </w:rPr>
      </w:pPr>
    </w:p>
    <w:p w:rsidR="000462DC" w:rsidRPr="00B066AD" w:rsidRDefault="00927048">
      <w:pPr>
        <w:pStyle w:val="BodyText"/>
        <w:spacing w:before="0"/>
        <w:ind w:left="160" w:firstLine="0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Of</w:t>
      </w:r>
      <w:r w:rsidR="006B5B9F" w:rsidRPr="00B066AD">
        <w:rPr>
          <w:rFonts w:asciiTheme="minorHAnsi" w:hAnsiTheme="minorHAnsi"/>
          <w:spacing w:val="-11"/>
        </w:rPr>
        <w:t xml:space="preserve"> </w:t>
      </w:r>
      <w:r w:rsidR="006B5B9F" w:rsidRPr="00B066AD">
        <w:rPr>
          <w:rFonts w:asciiTheme="minorHAnsi" w:hAnsiTheme="minorHAnsi"/>
        </w:rPr>
        <w:t>account,</w:t>
      </w:r>
      <w:r w:rsidR="006B5B9F" w:rsidRPr="00B066AD">
        <w:rPr>
          <w:rFonts w:asciiTheme="minorHAnsi" w:hAnsiTheme="minorHAnsi"/>
          <w:spacing w:val="-13"/>
        </w:rPr>
        <w:t xml:space="preserve"> </w:t>
      </w:r>
      <w:r w:rsidR="006B5B9F" w:rsidRPr="00B066AD">
        <w:rPr>
          <w:rFonts w:asciiTheme="minorHAnsi" w:hAnsiTheme="minorHAnsi"/>
        </w:rPr>
        <w:t>namely:-</w:t>
      </w:r>
    </w:p>
    <w:p w:rsidR="000462DC" w:rsidRPr="00B066AD" w:rsidRDefault="000462DC">
      <w:pPr>
        <w:spacing w:before="8"/>
        <w:rPr>
          <w:rFonts w:eastAsia="Century Gothic" w:cs="Century Gothic"/>
          <w:sz w:val="14"/>
          <w:szCs w:val="14"/>
        </w:rPr>
      </w:pPr>
    </w:p>
    <w:p w:rsidR="000462DC" w:rsidRPr="00B066AD" w:rsidRDefault="006B5B9F">
      <w:pPr>
        <w:pStyle w:val="Heading3"/>
        <w:spacing w:before="62"/>
        <w:ind w:left="995" w:right="1014" w:firstLine="0"/>
        <w:jc w:val="center"/>
        <w:rPr>
          <w:rFonts w:asciiTheme="minorHAnsi" w:hAnsiTheme="minorHAnsi"/>
          <w:b w:val="0"/>
          <w:bCs w:val="0"/>
        </w:rPr>
      </w:pPr>
      <w:r w:rsidRPr="00B066AD">
        <w:rPr>
          <w:rFonts w:asciiTheme="minorHAnsi" w:hAnsiTheme="minorHAnsi"/>
        </w:rPr>
        <w:t>Table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Rule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3</w:t>
      </w:r>
    </w:p>
    <w:p w:rsidR="000462DC" w:rsidRPr="00B066AD" w:rsidRDefault="006B5B9F">
      <w:pPr>
        <w:numPr>
          <w:ilvl w:val="0"/>
          <w:numId w:val="50"/>
        </w:numPr>
        <w:tabs>
          <w:tab w:val="left" w:pos="612"/>
        </w:tabs>
        <w:spacing w:before="155"/>
        <w:ind w:hanging="451"/>
        <w:rPr>
          <w:rFonts w:eastAsia="Century Gothic" w:cs="Century Gothic"/>
          <w:sz w:val="20"/>
          <w:szCs w:val="20"/>
        </w:rPr>
      </w:pPr>
      <w:r w:rsidRPr="00B066AD">
        <w:rPr>
          <w:b/>
          <w:spacing w:val="-1"/>
          <w:sz w:val="20"/>
        </w:rPr>
        <w:t>Regulated</w:t>
      </w:r>
      <w:r w:rsidRPr="00B066AD">
        <w:rPr>
          <w:b/>
          <w:spacing w:val="-16"/>
          <w:sz w:val="20"/>
        </w:rPr>
        <w:t xml:space="preserve"> </w:t>
      </w:r>
      <w:r w:rsidRPr="00B066AD">
        <w:rPr>
          <w:b/>
          <w:spacing w:val="-1"/>
          <w:sz w:val="20"/>
        </w:rPr>
        <w:t>Sectors</w:t>
      </w:r>
    </w:p>
    <w:p w:rsidR="000462DC" w:rsidRPr="00B066AD" w:rsidRDefault="000462DC">
      <w:pPr>
        <w:spacing w:before="3"/>
        <w:rPr>
          <w:rFonts w:eastAsia="Century Gothic" w:cs="Century Gothic"/>
          <w:b/>
          <w:bCs/>
          <w:sz w:val="3"/>
          <w:szCs w:val="3"/>
        </w:rPr>
      </w:pPr>
    </w:p>
    <w:tbl>
      <w:tblPr>
        <w:tblW w:w="0" w:type="auto"/>
        <w:tblInd w:w="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5972"/>
        <w:gridCol w:w="2377"/>
      </w:tblGrid>
      <w:tr w:rsidR="000462DC" w:rsidRPr="00B066AD">
        <w:trPr>
          <w:trHeight w:hRule="exact" w:val="694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80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S.</w:t>
            </w:r>
            <w:r w:rsidRPr="00B066AD">
              <w:rPr>
                <w:b/>
                <w:spacing w:val="-5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No.</w:t>
            </w:r>
          </w:p>
        </w:tc>
        <w:tc>
          <w:tcPr>
            <w:tcW w:w="5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1347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Industry/</w:t>
            </w:r>
            <w:r w:rsidRPr="00B066AD">
              <w:rPr>
                <w:b/>
                <w:spacing w:val="-12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Sector/</w:t>
            </w:r>
            <w:r w:rsidRPr="00B066AD">
              <w:rPr>
                <w:b/>
                <w:spacing w:val="-10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Product/</w:t>
            </w:r>
            <w:r w:rsidRPr="00B066AD">
              <w:rPr>
                <w:b/>
                <w:spacing w:val="-12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Service</w:t>
            </w:r>
          </w:p>
        </w:tc>
        <w:tc>
          <w:tcPr>
            <w:tcW w:w="2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 w:line="277" w:lineRule="auto"/>
              <w:ind w:left="106" w:right="88" w:firstLine="398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CETA</w:t>
            </w:r>
            <w:r w:rsidRPr="00B066AD">
              <w:rPr>
                <w:b/>
                <w:spacing w:val="-13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Heading</w:t>
            </w:r>
            <w:r w:rsidRPr="00B066AD">
              <w:rPr>
                <w:b/>
                <w:spacing w:val="23"/>
                <w:w w:val="99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(wherever</w:t>
            </w:r>
            <w:r w:rsidRPr="00B066AD">
              <w:rPr>
                <w:b/>
                <w:spacing w:val="-22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applicable)</w:t>
            </w:r>
          </w:p>
        </w:tc>
      </w:tr>
      <w:tr w:rsidR="000462DC" w:rsidRPr="00B066AD">
        <w:trPr>
          <w:trHeight w:hRule="exact" w:val="182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2"/>
                <w:sz w:val="20"/>
              </w:rPr>
              <w:t>1.</w:t>
            </w:r>
          </w:p>
        </w:tc>
        <w:tc>
          <w:tcPr>
            <w:tcW w:w="5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 w:line="276" w:lineRule="auto"/>
              <w:ind w:left="85" w:right="35"/>
              <w:jc w:val="both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Telecommunication</w:t>
            </w:r>
            <w:r w:rsidRPr="00B066AD">
              <w:rPr>
                <w:spacing w:val="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services</w:t>
            </w:r>
            <w:r w:rsidRPr="00B066AD">
              <w:rPr>
                <w:spacing w:val="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made</w:t>
            </w:r>
            <w:r w:rsidRPr="00B066AD">
              <w:rPr>
                <w:spacing w:val="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available</w:t>
            </w:r>
            <w:r w:rsidRPr="00B066AD">
              <w:rPr>
                <w:spacing w:val="3"/>
                <w:sz w:val="20"/>
              </w:rPr>
              <w:t xml:space="preserve"> </w:t>
            </w:r>
            <w:r w:rsidRPr="00B066AD">
              <w:rPr>
                <w:sz w:val="20"/>
              </w:rPr>
              <w:t>to</w:t>
            </w:r>
            <w:r w:rsidRPr="00B066AD">
              <w:rPr>
                <w:spacing w:val="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users</w:t>
            </w:r>
            <w:r w:rsidRPr="00B066AD">
              <w:rPr>
                <w:spacing w:val="5"/>
                <w:sz w:val="20"/>
              </w:rPr>
              <w:t xml:space="preserve"> </w:t>
            </w:r>
            <w:r w:rsidRPr="00B066AD">
              <w:rPr>
                <w:spacing w:val="1"/>
                <w:sz w:val="20"/>
              </w:rPr>
              <w:t>by</w:t>
            </w:r>
            <w:r w:rsidRPr="00B066AD">
              <w:rPr>
                <w:spacing w:val="67"/>
                <w:w w:val="99"/>
                <w:sz w:val="20"/>
              </w:rPr>
              <w:t xml:space="preserve"> </w:t>
            </w:r>
            <w:r w:rsidRPr="00B066AD">
              <w:rPr>
                <w:sz w:val="20"/>
              </w:rPr>
              <w:t>means</w:t>
            </w:r>
            <w:r w:rsidRPr="00B066AD">
              <w:rPr>
                <w:spacing w:val="2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4"/>
                <w:sz w:val="20"/>
              </w:rPr>
              <w:t xml:space="preserve"> </w:t>
            </w:r>
            <w:r w:rsidRPr="00B066AD">
              <w:rPr>
                <w:sz w:val="20"/>
              </w:rPr>
              <w:t>any</w:t>
            </w:r>
            <w:r w:rsidRPr="00B066AD">
              <w:rPr>
                <w:spacing w:val="2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transmission</w:t>
            </w:r>
            <w:r w:rsidRPr="00B066AD">
              <w:rPr>
                <w:spacing w:val="3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or</w:t>
            </w:r>
            <w:r w:rsidRPr="00B066AD">
              <w:rPr>
                <w:spacing w:val="3"/>
                <w:sz w:val="20"/>
              </w:rPr>
              <w:t xml:space="preserve"> </w:t>
            </w:r>
            <w:r w:rsidRPr="00B066AD">
              <w:rPr>
                <w:sz w:val="20"/>
              </w:rPr>
              <w:t>reception</w:t>
            </w:r>
            <w:r w:rsidRPr="00B066AD">
              <w:rPr>
                <w:spacing w:val="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2"/>
                <w:sz w:val="20"/>
              </w:rPr>
              <w:t xml:space="preserve"> </w:t>
            </w:r>
            <w:r w:rsidRPr="00B066AD">
              <w:rPr>
                <w:sz w:val="20"/>
              </w:rPr>
              <w:t>signs,</w:t>
            </w:r>
            <w:r w:rsidRPr="00B066AD">
              <w:rPr>
                <w:spacing w:val="3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signals,</w:t>
            </w:r>
            <w:r w:rsidRPr="00B066AD">
              <w:rPr>
                <w:spacing w:val="40"/>
                <w:w w:val="99"/>
                <w:sz w:val="20"/>
              </w:rPr>
              <w:t xml:space="preserve"> </w:t>
            </w:r>
            <w:r w:rsidRPr="00B066AD">
              <w:rPr>
                <w:sz w:val="20"/>
              </w:rPr>
              <w:t>writing,</w:t>
            </w:r>
            <w:r w:rsidRPr="00B066AD">
              <w:rPr>
                <w:spacing w:val="44"/>
                <w:sz w:val="20"/>
              </w:rPr>
              <w:t xml:space="preserve"> </w:t>
            </w:r>
            <w:r w:rsidRPr="00B066AD">
              <w:rPr>
                <w:sz w:val="20"/>
              </w:rPr>
              <w:t>images</w:t>
            </w:r>
            <w:r w:rsidRPr="00B066AD">
              <w:rPr>
                <w:spacing w:val="46"/>
                <w:sz w:val="20"/>
              </w:rPr>
              <w:t xml:space="preserve"> </w:t>
            </w:r>
            <w:r w:rsidRPr="00B066AD">
              <w:rPr>
                <w:sz w:val="20"/>
              </w:rPr>
              <w:t>and</w:t>
            </w:r>
            <w:r w:rsidRPr="00B066AD">
              <w:rPr>
                <w:spacing w:val="4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sounds</w:t>
            </w:r>
            <w:r w:rsidRPr="00B066AD">
              <w:rPr>
                <w:spacing w:val="4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or</w:t>
            </w:r>
            <w:r w:rsidRPr="00B066AD">
              <w:rPr>
                <w:spacing w:val="49"/>
                <w:sz w:val="20"/>
              </w:rPr>
              <w:t xml:space="preserve"> </w:t>
            </w:r>
            <w:r w:rsidRPr="00B066AD">
              <w:rPr>
                <w:sz w:val="20"/>
              </w:rPr>
              <w:t>intelligence</w:t>
            </w:r>
            <w:r w:rsidRPr="00B066AD">
              <w:rPr>
                <w:spacing w:val="4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45"/>
                <w:sz w:val="20"/>
              </w:rPr>
              <w:t xml:space="preserve"> </w:t>
            </w:r>
            <w:r w:rsidRPr="00B066AD">
              <w:rPr>
                <w:sz w:val="20"/>
              </w:rPr>
              <w:t>any</w:t>
            </w:r>
            <w:r w:rsidRPr="00B066AD">
              <w:rPr>
                <w:spacing w:val="4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nature</w:t>
            </w:r>
            <w:r w:rsidRPr="00B066AD">
              <w:rPr>
                <w:spacing w:val="30"/>
                <w:w w:val="9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(other</w:t>
            </w:r>
            <w:r w:rsidRPr="00B066AD">
              <w:rPr>
                <w:spacing w:val="45"/>
                <w:sz w:val="20"/>
              </w:rPr>
              <w:t xml:space="preserve"> </w:t>
            </w:r>
            <w:r w:rsidRPr="00B066AD">
              <w:rPr>
                <w:sz w:val="20"/>
              </w:rPr>
              <w:t>than</w:t>
            </w:r>
            <w:r w:rsidRPr="00B066AD">
              <w:rPr>
                <w:spacing w:val="4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broadcasting</w:t>
            </w:r>
            <w:r w:rsidRPr="00B066AD">
              <w:rPr>
                <w:spacing w:val="4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services)</w:t>
            </w:r>
            <w:r w:rsidRPr="00B066AD">
              <w:rPr>
                <w:spacing w:val="44"/>
                <w:sz w:val="20"/>
              </w:rPr>
              <w:t xml:space="preserve"> </w:t>
            </w:r>
            <w:r w:rsidRPr="00B066AD">
              <w:rPr>
                <w:sz w:val="20"/>
              </w:rPr>
              <w:t>and</w:t>
            </w:r>
            <w:r w:rsidRPr="00B066AD">
              <w:rPr>
                <w:spacing w:val="45"/>
                <w:sz w:val="20"/>
              </w:rPr>
              <w:t xml:space="preserve"> </w:t>
            </w:r>
            <w:r w:rsidRPr="00B066AD">
              <w:rPr>
                <w:sz w:val="20"/>
              </w:rPr>
              <w:t>regulated</w:t>
            </w:r>
            <w:r w:rsidRPr="00B066AD">
              <w:rPr>
                <w:spacing w:val="46"/>
                <w:sz w:val="20"/>
              </w:rPr>
              <w:t xml:space="preserve"> </w:t>
            </w:r>
            <w:r w:rsidRPr="00B066AD">
              <w:rPr>
                <w:sz w:val="20"/>
              </w:rPr>
              <w:t>by</w:t>
            </w:r>
            <w:r w:rsidRPr="00B066AD">
              <w:rPr>
                <w:spacing w:val="44"/>
                <w:sz w:val="20"/>
              </w:rPr>
              <w:t xml:space="preserve"> </w:t>
            </w:r>
            <w:r w:rsidRPr="00B066AD">
              <w:rPr>
                <w:sz w:val="20"/>
              </w:rPr>
              <w:t>the</w:t>
            </w:r>
            <w:r w:rsidRPr="00B066AD">
              <w:rPr>
                <w:spacing w:val="43"/>
                <w:w w:val="9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Telecom</w:t>
            </w:r>
            <w:r w:rsidRPr="00B066AD">
              <w:rPr>
                <w:spacing w:val="3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Regulatory</w:t>
            </w:r>
            <w:r w:rsidRPr="00B066AD">
              <w:rPr>
                <w:spacing w:val="3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Authority</w:t>
            </w:r>
            <w:r w:rsidRPr="00B066AD">
              <w:rPr>
                <w:spacing w:val="3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36"/>
                <w:sz w:val="20"/>
              </w:rPr>
              <w:t xml:space="preserve"> </w:t>
            </w:r>
            <w:r w:rsidRPr="00B066AD">
              <w:rPr>
                <w:sz w:val="20"/>
              </w:rPr>
              <w:t>India</w:t>
            </w:r>
            <w:r w:rsidRPr="00B066AD">
              <w:rPr>
                <w:spacing w:val="3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under</w:t>
            </w:r>
            <w:r w:rsidRPr="00B066AD">
              <w:rPr>
                <w:spacing w:val="36"/>
                <w:sz w:val="20"/>
              </w:rPr>
              <w:t xml:space="preserve"> </w:t>
            </w:r>
            <w:r w:rsidRPr="00B066AD">
              <w:rPr>
                <w:sz w:val="20"/>
              </w:rPr>
              <w:t>the</w:t>
            </w:r>
            <w:r w:rsidRPr="00B066AD">
              <w:rPr>
                <w:spacing w:val="36"/>
                <w:sz w:val="20"/>
              </w:rPr>
              <w:t xml:space="preserve"> </w:t>
            </w:r>
            <w:r w:rsidRPr="00B066AD">
              <w:rPr>
                <w:sz w:val="20"/>
              </w:rPr>
              <w:t>Telecom</w:t>
            </w:r>
            <w:r w:rsidRPr="00B066AD">
              <w:rPr>
                <w:spacing w:val="55"/>
                <w:w w:val="99"/>
                <w:sz w:val="20"/>
              </w:rPr>
              <w:t xml:space="preserve"> </w:t>
            </w:r>
            <w:r w:rsidRPr="00B066AD">
              <w:rPr>
                <w:sz w:val="20"/>
              </w:rPr>
              <w:t>Regulatory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Authority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India</w:t>
            </w:r>
            <w:r w:rsidRPr="00B066AD">
              <w:rPr>
                <w:spacing w:val="-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Act,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1997</w:t>
            </w:r>
            <w:r w:rsidRPr="00B066AD">
              <w:rPr>
                <w:spacing w:val="-2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(24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z w:val="20"/>
              </w:rPr>
              <w:t>of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I997);</w:t>
            </w:r>
          </w:p>
        </w:tc>
        <w:tc>
          <w:tcPr>
            <w:tcW w:w="2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Not</w:t>
            </w:r>
            <w:r w:rsidRPr="00B066AD">
              <w:rPr>
                <w:spacing w:val="-14"/>
                <w:sz w:val="20"/>
              </w:rPr>
              <w:t xml:space="preserve"> </w:t>
            </w:r>
            <w:r w:rsidRPr="00B066AD">
              <w:rPr>
                <w:sz w:val="20"/>
              </w:rPr>
              <w:t>applicable.</w:t>
            </w:r>
          </w:p>
        </w:tc>
      </w:tr>
      <w:tr w:rsidR="000462DC" w:rsidRPr="00B066AD">
        <w:trPr>
          <w:trHeight w:hRule="exact" w:val="1260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2"/>
                <w:sz w:val="20"/>
              </w:rPr>
              <w:t>2.</w:t>
            </w:r>
          </w:p>
        </w:tc>
        <w:tc>
          <w:tcPr>
            <w:tcW w:w="5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 w:line="276" w:lineRule="auto"/>
              <w:ind w:left="35" w:right="30"/>
              <w:jc w:val="both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Generation,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z w:val="20"/>
              </w:rPr>
              <w:t>transmission,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distribution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z w:val="20"/>
              </w:rPr>
              <w:t>and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supply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of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electricity</w:t>
            </w:r>
            <w:r w:rsidRPr="00B066AD">
              <w:rPr>
                <w:spacing w:val="54"/>
                <w:w w:val="99"/>
                <w:sz w:val="20"/>
              </w:rPr>
              <w:t xml:space="preserve"> </w:t>
            </w:r>
            <w:r w:rsidRPr="00B066AD">
              <w:rPr>
                <w:sz w:val="20"/>
              </w:rPr>
              <w:t>regulated</w:t>
            </w:r>
            <w:r w:rsidRPr="00B066AD">
              <w:rPr>
                <w:spacing w:val="-4"/>
                <w:sz w:val="20"/>
              </w:rPr>
              <w:t xml:space="preserve"> </w:t>
            </w:r>
            <w:r w:rsidRPr="00B066AD">
              <w:rPr>
                <w:sz w:val="20"/>
              </w:rPr>
              <w:t>by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z w:val="20"/>
              </w:rPr>
              <w:t>the</w:t>
            </w:r>
            <w:r w:rsidRPr="00B066AD">
              <w:rPr>
                <w:spacing w:val="-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relevant</w:t>
            </w:r>
            <w:r w:rsidRPr="00B066AD">
              <w:rPr>
                <w:spacing w:val="-2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regulatory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body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or</w:t>
            </w:r>
            <w:r w:rsidRPr="00B066AD">
              <w:rPr>
                <w:spacing w:val="-3"/>
                <w:sz w:val="20"/>
              </w:rPr>
              <w:t xml:space="preserve"> </w:t>
            </w:r>
            <w:r w:rsidRPr="00B066AD">
              <w:rPr>
                <w:sz w:val="20"/>
              </w:rPr>
              <w:t>authority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under</w:t>
            </w:r>
            <w:r w:rsidRPr="00B066AD">
              <w:rPr>
                <w:spacing w:val="49"/>
                <w:w w:val="99"/>
                <w:sz w:val="20"/>
              </w:rPr>
              <w:t xml:space="preserve"> </w:t>
            </w:r>
            <w:r w:rsidRPr="00B066AD">
              <w:rPr>
                <w:sz w:val="20"/>
              </w:rPr>
              <w:t>the</w:t>
            </w:r>
            <w:r w:rsidRPr="00B066AD">
              <w:rPr>
                <w:spacing w:val="1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Electricity</w:t>
            </w:r>
            <w:r w:rsidRPr="00B066AD">
              <w:rPr>
                <w:spacing w:val="19"/>
                <w:sz w:val="20"/>
              </w:rPr>
              <w:t xml:space="preserve"> </w:t>
            </w:r>
            <w:r w:rsidRPr="00B066AD">
              <w:rPr>
                <w:spacing w:val="-2"/>
                <w:sz w:val="20"/>
              </w:rPr>
              <w:t>Act,</w:t>
            </w:r>
            <w:r w:rsidRPr="00B066AD">
              <w:rPr>
                <w:spacing w:val="17"/>
                <w:sz w:val="20"/>
              </w:rPr>
              <w:t xml:space="preserve"> </w:t>
            </w:r>
            <w:r w:rsidRPr="00B066AD">
              <w:rPr>
                <w:sz w:val="20"/>
              </w:rPr>
              <w:t>2003</w:t>
            </w:r>
            <w:r w:rsidRPr="00B066AD">
              <w:rPr>
                <w:spacing w:val="1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(36</w:t>
            </w:r>
            <w:r w:rsidRPr="00B066AD">
              <w:rPr>
                <w:spacing w:val="1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18"/>
                <w:sz w:val="20"/>
              </w:rPr>
              <w:t xml:space="preserve"> </w:t>
            </w:r>
            <w:r w:rsidRPr="00B066AD">
              <w:rPr>
                <w:sz w:val="20"/>
              </w:rPr>
              <w:t>2003),</w:t>
            </w:r>
            <w:r w:rsidRPr="00B066AD">
              <w:rPr>
                <w:spacing w:val="16"/>
                <w:sz w:val="20"/>
              </w:rPr>
              <w:t xml:space="preserve"> </w:t>
            </w:r>
            <w:r w:rsidRPr="00B066AD">
              <w:rPr>
                <w:sz w:val="20"/>
              </w:rPr>
              <w:t>other</w:t>
            </w:r>
            <w:r w:rsidRPr="00B066AD">
              <w:rPr>
                <w:spacing w:val="19"/>
                <w:sz w:val="20"/>
              </w:rPr>
              <w:t xml:space="preserve"> </w:t>
            </w:r>
            <w:r w:rsidRPr="00B066AD">
              <w:rPr>
                <w:sz w:val="20"/>
              </w:rPr>
              <w:t>than</w:t>
            </w:r>
            <w:r w:rsidRPr="00B066AD">
              <w:rPr>
                <w:spacing w:val="2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for</w:t>
            </w:r>
            <w:r w:rsidRPr="00B066AD">
              <w:rPr>
                <w:spacing w:val="1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captive</w:t>
            </w:r>
            <w:r w:rsidRPr="00B066AD">
              <w:rPr>
                <w:spacing w:val="44"/>
                <w:w w:val="99"/>
                <w:sz w:val="20"/>
              </w:rPr>
              <w:t xml:space="preserve"> </w:t>
            </w:r>
            <w:r w:rsidRPr="00B066AD">
              <w:rPr>
                <w:sz w:val="20"/>
              </w:rPr>
              <w:t>generation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(referred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1"/>
                <w:sz w:val="20"/>
              </w:rPr>
              <w:t>to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z w:val="20"/>
              </w:rPr>
              <w:t>in</w:t>
            </w:r>
            <w:r w:rsidRPr="00B066AD">
              <w:rPr>
                <w:spacing w:val="-4"/>
                <w:sz w:val="20"/>
              </w:rPr>
              <w:t xml:space="preserve"> </w:t>
            </w:r>
            <w:r w:rsidRPr="00B066AD">
              <w:rPr>
                <w:sz w:val="20"/>
              </w:rPr>
              <w:t>the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Electricity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Rules,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z w:val="20"/>
              </w:rPr>
              <w:t>2005);</w:t>
            </w:r>
          </w:p>
        </w:tc>
        <w:tc>
          <w:tcPr>
            <w:tcW w:w="2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rFonts w:eastAsia="Century Gothic" w:cs="Century Gothic"/>
                <w:sz w:val="20"/>
                <w:szCs w:val="20"/>
              </w:rPr>
              <w:t>………….</w:t>
            </w:r>
          </w:p>
        </w:tc>
      </w:tr>
      <w:tr w:rsidR="000462DC" w:rsidRPr="00B066AD">
        <w:trPr>
          <w:trHeight w:hRule="exact" w:val="977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2"/>
                <w:sz w:val="20"/>
              </w:rPr>
              <w:t>3.</w:t>
            </w:r>
          </w:p>
        </w:tc>
        <w:tc>
          <w:tcPr>
            <w:tcW w:w="5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 w:line="276" w:lineRule="auto"/>
              <w:ind w:left="35" w:right="75"/>
              <w:jc w:val="both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Petroleum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products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z w:val="20"/>
              </w:rPr>
              <w:t>regulated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z w:val="20"/>
              </w:rPr>
              <w:t>by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the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Petroleum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z w:val="20"/>
              </w:rPr>
              <w:t>and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Natural</w:t>
            </w:r>
            <w:r w:rsidRPr="00B066AD">
              <w:rPr>
                <w:spacing w:val="54"/>
                <w:w w:val="9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Gas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Regulatory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Board</w:t>
            </w:r>
            <w:r w:rsidRPr="00B066AD">
              <w:rPr>
                <w:spacing w:val="-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under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z w:val="20"/>
              </w:rPr>
              <w:t>the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Petroleum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z w:val="20"/>
              </w:rPr>
              <w:t>and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z w:val="20"/>
              </w:rPr>
              <w:t>Natural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Gas</w:t>
            </w:r>
            <w:r w:rsidRPr="00B066AD">
              <w:rPr>
                <w:spacing w:val="63"/>
                <w:w w:val="99"/>
                <w:sz w:val="20"/>
              </w:rPr>
              <w:t xml:space="preserve"> </w:t>
            </w:r>
            <w:r w:rsidRPr="00B066AD">
              <w:rPr>
                <w:sz w:val="20"/>
              </w:rPr>
              <w:t>Regulatory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Board</w:t>
            </w:r>
            <w:r w:rsidRPr="00B066AD">
              <w:rPr>
                <w:spacing w:val="-2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Act,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z w:val="20"/>
              </w:rPr>
              <w:t>2006</w:t>
            </w:r>
            <w:r w:rsidRPr="00B066AD">
              <w:rPr>
                <w:spacing w:val="-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(19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z w:val="20"/>
              </w:rPr>
              <w:t>2006);</w:t>
            </w:r>
          </w:p>
        </w:tc>
        <w:tc>
          <w:tcPr>
            <w:tcW w:w="2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2709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1"/>
                <w:sz w:val="20"/>
              </w:rPr>
              <w:t>to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2715;</w:t>
            </w:r>
          </w:p>
        </w:tc>
      </w:tr>
      <w:tr w:rsidR="000462DC" w:rsidRPr="00B066AD">
        <w:trPr>
          <w:trHeight w:hRule="exact" w:val="694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right="1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4.</w:t>
            </w:r>
          </w:p>
        </w:tc>
        <w:tc>
          <w:tcPr>
            <w:tcW w:w="5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Drugs</w:t>
            </w:r>
            <w:r w:rsidRPr="00B066AD">
              <w:rPr>
                <w:spacing w:val="-15"/>
                <w:sz w:val="20"/>
              </w:rPr>
              <w:t xml:space="preserve"> </w:t>
            </w:r>
            <w:r w:rsidRPr="00B066AD">
              <w:rPr>
                <w:sz w:val="20"/>
              </w:rPr>
              <w:t>and</w:t>
            </w:r>
            <w:r w:rsidRPr="00B066AD">
              <w:rPr>
                <w:spacing w:val="-14"/>
                <w:sz w:val="20"/>
              </w:rPr>
              <w:t xml:space="preserve"> </w:t>
            </w:r>
            <w:r w:rsidRPr="00B066AD">
              <w:rPr>
                <w:sz w:val="20"/>
              </w:rPr>
              <w:t>pharmaceuticals;</w:t>
            </w:r>
          </w:p>
        </w:tc>
        <w:tc>
          <w:tcPr>
            <w:tcW w:w="2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2901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1"/>
                <w:sz w:val="20"/>
              </w:rPr>
              <w:t>to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2942;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3001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pacing w:val="1"/>
                <w:sz w:val="20"/>
              </w:rPr>
              <w:t>to</w:t>
            </w:r>
          </w:p>
          <w:p w:rsidR="000462DC" w:rsidRPr="00B066AD" w:rsidRDefault="006B5B9F">
            <w:pPr>
              <w:pStyle w:val="TableParagraph"/>
              <w:spacing w:before="38"/>
              <w:ind w:left="3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3006.</w:t>
            </w:r>
          </w:p>
        </w:tc>
      </w:tr>
      <w:tr w:rsidR="000462DC" w:rsidRPr="00B066AD">
        <w:trPr>
          <w:trHeight w:hRule="exact" w:val="413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2"/>
                <w:sz w:val="20"/>
              </w:rPr>
              <w:t>5.</w:t>
            </w:r>
          </w:p>
        </w:tc>
        <w:tc>
          <w:tcPr>
            <w:tcW w:w="5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Fertilisers;</w:t>
            </w:r>
          </w:p>
        </w:tc>
        <w:tc>
          <w:tcPr>
            <w:tcW w:w="2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3102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1"/>
                <w:sz w:val="20"/>
              </w:rPr>
              <w:t>to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3105.</w:t>
            </w:r>
          </w:p>
        </w:tc>
      </w:tr>
      <w:tr w:rsidR="000462DC" w:rsidRPr="00B066AD">
        <w:trPr>
          <w:trHeight w:hRule="exact" w:val="413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2"/>
                <w:sz w:val="20"/>
              </w:rPr>
              <w:t>6.</w:t>
            </w:r>
          </w:p>
        </w:tc>
        <w:tc>
          <w:tcPr>
            <w:tcW w:w="5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Sugar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z w:val="20"/>
              </w:rPr>
              <w:t>and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z w:val="20"/>
              </w:rPr>
              <w:t>industrial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alcohol;</w:t>
            </w:r>
          </w:p>
        </w:tc>
        <w:tc>
          <w:tcPr>
            <w:tcW w:w="2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1701;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sz w:val="20"/>
              </w:rPr>
              <w:t>1703;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z w:val="20"/>
              </w:rPr>
              <w:t>2207.</w:t>
            </w:r>
          </w:p>
        </w:tc>
      </w:tr>
    </w:tbl>
    <w:p w:rsidR="000462DC" w:rsidRPr="00B066AD" w:rsidRDefault="000462DC">
      <w:pPr>
        <w:rPr>
          <w:rFonts w:eastAsia="Century Gothic" w:cs="Century Gothic"/>
          <w:b/>
          <w:bCs/>
          <w:sz w:val="20"/>
          <w:szCs w:val="20"/>
        </w:rPr>
      </w:pPr>
    </w:p>
    <w:p w:rsidR="000462DC" w:rsidRPr="00B066AD" w:rsidRDefault="000462DC">
      <w:pPr>
        <w:spacing w:before="1"/>
        <w:rPr>
          <w:rFonts w:eastAsia="Century Gothic" w:cs="Century Gothic"/>
          <w:b/>
          <w:bCs/>
          <w:sz w:val="17"/>
          <w:szCs w:val="17"/>
        </w:rPr>
      </w:pPr>
    </w:p>
    <w:p w:rsidR="000462DC" w:rsidRPr="00B066AD" w:rsidRDefault="006B5B9F">
      <w:pPr>
        <w:numPr>
          <w:ilvl w:val="0"/>
          <w:numId w:val="50"/>
        </w:numPr>
        <w:tabs>
          <w:tab w:val="left" w:pos="612"/>
        </w:tabs>
        <w:spacing w:before="62"/>
        <w:ind w:hanging="451"/>
        <w:rPr>
          <w:rFonts w:eastAsia="Century Gothic" w:cs="Century Gothic"/>
          <w:sz w:val="20"/>
          <w:szCs w:val="20"/>
        </w:rPr>
      </w:pPr>
      <w:r w:rsidRPr="00B066AD">
        <w:rPr>
          <w:b/>
          <w:spacing w:val="-1"/>
          <w:sz w:val="20"/>
        </w:rPr>
        <w:t>Non-</w:t>
      </w:r>
      <w:r w:rsidRPr="00B066AD">
        <w:rPr>
          <w:b/>
          <w:spacing w:val="-12"/>
          <w:sz w:val="20"/>
        </w:rPr>
        <w:t xml:space="preserve"> </w:t>
      </w:r>
      <w:r w:rsidRPr="00B066AD">
        <w:rPr>
          <w:b/>
          <w:spacing w:val="-1"/>
          <w:sz w:val="20"/>
        </w:rPr>
        <w:t>regulated</w:t>
      </w:r>
      <w:r w:rsidRPr="00B066AD">
        <w:rPr>
          <w:b/>
          <w:spacing w:val="-12"/>
          <w:sz w:val="20"/>
        </w:rPr>
        <w:t xml:space="preserve"> </w:t>
      </w:r>
      <w:r w:rsidRPr="00B066AD">
        <w:rPr>
          <w:b/>
          <w:spacing w:val="-1"/>
          <w:sz w:val="20"/>
        </w:rPr>
        <w:t>Sectors</w:t>
      </w:r>
    </w:p>
    <w:p w:rsidR="000462DC" w:rsidRPr="00B066AD" w:rsidRDefault="000462DC">
      <w:pPr>
        <w:spacing w:before="6"/>
        <w:rPr>
          <w:rFonts w:eastAsia="Century Gothic" w:cs="Century Gothic"/>
          <w:b/>
          <w:bCs/>
          <w:sz w:val="3"/>
          <w:szCs w:val="3"/>
        </w:rPr>
      </w:pPr>
    </w:p>
    <w:tbl>
      <w:tblPr>
        <w:tblW w:w="0" w:type="auto"/>
        <w:tblInd w:w="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6013"/>
        <w:gridCol w:w="2353"/>
      </w:tblGrid>
      <w:tr w:rsidR="000462DC" w:rsidRPr="00B066AD">
        <w:trPr>
          <w:trHeight w:hRule="exact" w:val="698"/>
        </w:trPr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73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S.</w:t>
            </w:r>
            <w:r w:rsidRPr="00B066AD">
              <w:rPr>
                <w:b/>
                <w:spacing w:val="-5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No.</w:t>
            </w:r>
          </w:p>
        </w:tc>
        <w:tc>
          <w:tcPr>
            <w:tcW w:w="60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136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Industry/</w:t>
            </w:r>
            <w:r w:rsidRPr="00B066AD">
              <w:rPr>
                <w:b/>
                <w:spacing w:val="-12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Sector/</w:t>
            </w:r>
            <w:r w:rsidRPr="00B066AD">
              <w:rPr>
                <w:b/>
                <w:spacing w:val="-10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Product/</w:t>
            </w:r>
            <w:r w:rsidRPr="00B066AD">
              <w:rPr>
                <w:b/>
                <w:spacing w:val="-12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Service</w:t>
            </w:r>
          </w:p>
        </w:tc>
        <w:tc>
          <w:tcPr>
            <w:tcW w:w="23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 w:line="274" w:lineRule="auto"/>
              <w:ind w:left="80" w:right="86" w:firstLine="398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CETA</w:t>
            </w:r>
            <w:r w:rsidRPr="00B066AD">
              <w:rPr>
                <w:b/>
                <w:spacing w:val="-14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Heading</w:t>
            </w:r>
            <w:r w:rsidRPr="00B066AD">
              <w:rPr>
                <w:b/>
                <w:spacing w:val="23"/>
                <w:w w:val="99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(wherever</w:t>
            </w:r>
            <w:r w:rsidRPr="00B066AD">
              <w:rPr>
                <w:b/>
                <w:spacing w:val="-22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applicable)</w:t>
            </w:r>
          </w:p>
        </w:tc>
      </w:tr>
      <w:tr w:rsidR="000462DC" w:rsidRPr="00B066AD">
        <w:trPr>
          <w:trHeight w:hRule="exact" w:val="2230"/>
        </w:trPr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2"/>
                <w:sz w:val="20"/>
              </w:rPr>
              <w:t>1.</w:t>
            </w:r>
          </w:p>
        </w:tc>
        <w:tc>
          <w:tcPr>
            <w:tcW w:w="60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 w:line="276" w:lineRule="auto"/>
              <w:ind w:left="32" w:right="29"/>
              <w:jc w:val="both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Machinery</w:t>
            </w:r>
            <w:r w:rsidRPr="00B066AD">
              <w:rPr>
                <w:spacing w:val="54"/>
                <w:sz w:val="20"/>
              </w:rPr>
              <w:t xml:space="preserve"> </w:t>
            </w:r>
            <w:r w:rsidRPr="00B066AD">
              <w:rPr>
                <w:sz w:val="20"/>
              </w:rPr>
              <w:t>and</w:t>
            </w:r>
            <w:r w:rsidRPr="00B066AD">
              <w:rPr>
                <w:spacing w:val="1"/>
                <w:sz w:val="20"/>
              </w:rPr>
              <w:t xml:space="preserve"> </w:t>
            </w:r>
            <w:r w:rsidRPr="00B066AD">
              <w:rPr>
                <w:sz w:val="20"/>
              </w:rPr>
              <w:t>mechanical</w:t>
            </w:r>
            <w:r w:rsidRPr="00B066AD">
              <w:rPr>
                <w:spacing w:val="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appliances</w:t>
            </w:r>
            <w:r w:rsidRPr="00B066AD">
              <w:rPr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used</w:t>
            </w:r>
            <w:r w:rsidRPr="00B066AD">
              <w:rPr>
                <w:spacing w:val="2"/>
                <w:sz w:val="20"/>
              </w:rPr>
              <w:t xml:space="preserve"> </w:t>
            </w:r>
            <w:r w:rsidRPr="00B066AD">
              <w:rPr>
                <w:sz w:val="20"/>
              </w:rPr>
              <w:t>in</w:t>
            </w:r>
            <w:r w:rsidRPr="00B066AD">
              <w:rPr>
                <w:spacing w:val="1"/>
                <w:sz w:val="20"/>
              </w:rPr>
              <w:t xml:space="preserve"> </w:t>
            </w:r>
            <w:r w:rsidRPr="00B066AD">
              <w:rPr>
                <w:sz w:val="20"/>
              </w:rPr>
              <w:t>defence,</w:t>
            </w:r>
            <w:r w:rsidRPr="00B066AD">
              <w:rPr>
                <w:spacing w:val="23"/>
                <w:w w:val="9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space</w:t>
            </w:r>
            <w:r w:rsidRPr="00B066AD">
              <w:rPr>
                <w:spacing w:val="43"/>
                <w:sz w:val="20"/>
              </w:rPr>
              <w:t xml:space="preserve"> </w:t>
            </w:r>
            <w:r w:rsidRPr="00B066AD">
              <w:rPr>
                <w:sz w:val="20"/>
              </w:rPr>
              <w:t>and</w:t>
            </w:r>
            <w:r w:rsidRPr="00B066AD">
              <w:rPr>
                <w:spacing w:val="44"/>
                <w:sz w:val="20"/>
              </w:rPr>
              <w:t xml:space="preserve"> </w:t>
            </w:r>
            <w:r w:rsidRPr="00B066AD">
              <w:rPr>
                <w:sz w:val="20"/>
              </w:rPr>
              <w:t>atomic</w:t>
            </w:r>
            <w:r w:rsidRPr="00B066AD">
              <w:rPr>
                <w:spacing w:val="44"/>
                <w:sz w:val="20"/>
              </w:rPr>
              <w:t xml:space="preserve"> </w:t>
            </w:r>
            <w:r w:rsidRPr="00B066AD">
              <w:rPr>
                <w:sz w:val="20"/>
              </w:rPr>
              <w:t>energy</w:t>
            </w:r>
            <w:r w:rsidRPr="00B066AD">
              <w:rPr>
                <w:spacing w:val="4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sectors</w:t>
            </w:r>
            <w:r w:rsidRPr="00B066AD">
              <w:rPr>
                <w:spacing w:val="43"/>
                <w:sz w:val="20"/>
              </w:rPr>
              <w:t xml:space="preserve"> </w:t>
            </w:r>
            <w:r w:rsidRPr="00B066AD">
              <w:rPr>
                <w:sz w:val="20"/>
              </w:rPr>
              <w:t>excluding</w:t>
            </w:r>
            <w:r w:rsidRPr="00B066AD">
              <w:rPr>
                <w:spacing w:val="43"/>
                <w:sz w:val="20"/>
              </w:rPr>
              <w:t xml:space="preserve"> </w:t>
            </w:r>
            <w:r w:rsidRPr="00B066AD">
              <w:rPr>
                <w:sz w:val="20"/>
              </w:rPr>
              <w:t>any</w:t>
            </w:r>
            <w:r w:rsidRPr="00B066AD">
              <w:rPr>
                <w:spacing w:val="42"/>
                <w:sz w:val="20"/>
              </w:rPr>
              <w:t xml:space="preserve"> </w:t>
            </w:r>
            <w:r w:rsidRPr="00B066AD">
              <w:rPr>
                <w:sz w:val="20"/>
              </w:rPr>
              <w:t>ancillary</w:t>
            </w:r>
            <w:r w:rsidRPr="00B066AD">
              <w:rPr>
                <w:spacing w:val="40"/>
                <w:w w:val="99"/>
                <w:sz w:val="20"/>
              </w:rPr>
              <w:t xml:space="preserve"> </w:t>
            </w:r>
            <w:r w:rsidRPr="00B066AD">
              <w:rPr>
                <w:sz w:val="20"/>
              </w:rPr>
              <w:t>item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or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items;</w:t>
            </w:r>
          </w:p>
          <w:p w:rsidR="000462DC" w:rsidRPr="00B066AD" w:rsidRDefault="006B5B9F">
            <w:pPr>
              <w:pStyle w:val="TableParagraph"/>
              <w:spacing w:before="122" w:line="275" w:lineRule="auto"/>
              <w:ind w:left="32" w:right="34"/>
              <w:jc w:val="both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  <w:u w:val="single" w:color="000000"/>
              </w:rPr>
              <w:t>Explanation</w:t>
            </w:r>
            <w:r w:rsidRPr="00B066AD">
              <w:rPr>
                <w:b/>
                <w:spacing w:val="43"/>
                <w:sz w:val="20"/>
                <w:u w:val="single" w:color="000000"/>
              </w:rPr>
              <w:t xml:space="preserve"> </w:t>
            </w:r>
            <w:r w:rsidRPr="00B066AD">
              <w:rPr>
                <w:b/>
                <w:sz w:val="20"/>
              </w:rPr>
              <w:t>-</w:t>
            </w:r>
            <w:r w:rsidRPr="00B066AD">
              <w:rPr>
                <w:b/>
                <w:spacing w:val="40"/>
                <w:sz w:val="20"/>
              </w:rPr>
              <w:t xml:space="preserve"> </w:t>
            </w:r>
            <w:r w:rsidRPr="00B066AD">
              <w:rPr>
                <w:sz w:val="20"/>
              </w:rPr>
              <w:t>For</w:t>
            </w:r>
            <w:r w:rsidRPr="00B066AD">
              <w:rPr>
                <w:spacing w:val="42"/>
                <w:sz w:val="20"/>
              </w:rPr>
              <w:t xml:space="preserve"> </w:t>
            </w:r>
            <w:r w:rsidRPr="00B066AD">
              <w:rPr>
                <w:spacing w:val="1"/>
                <w:sz w:val="20"/>
              </w:rPr>
              <w:t>the</w:t>
            </w:r>
            <w:r w:rsidRPr="00B066AD">
              <w:rPr>
                <w:spacing w:val="42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purposes</w:t>
            </w:r>
            <w:r w:rsidRPr="00B066AD">
              <w:rPr>
                <w:spacing w:val="43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41"/>
                <w:sz w:val="20"/>
              </w:rPr>
              <w:t xml:space="preserve"> </w:t>
            </w:r>
            <w:r w:rsidRPr="00B066AD">
              <w:rPr>
                <w:sz w:val="20"/>
              </w:rPr>
              <w:t>this</w:t>
            </w:r>
            <w:r w:rsidRPr="00B066AD">
              <w:rPr>
                <w:spacing w:val="41"/>
                <w:sz w:val="20"/>
              </w:rPr>
              <w:t xml:space="preserve"> </w:t>
            </w:r>
            <w:r w:rsidRPr="00B066AD">
              <w:rPr>
                <w:sz w:val="20"/>
              </w:rPr>
              <w:t>sub-clause,</w:t>
            </w:r>
            <w:r w:rsidRPr="00B066AD">
              <w:rPr>
                <w:spacing w:val="39"/>
                <w:sz w:val="20"/>
              </w:rPr>
              <w:t xml:space="preserve"> </w:t>
            </w:r>
            <w:r w:rsidRPr="00B066AD">
              <w:rPr>
                <w:sz w:val="20"/>
              </w:rPr>
              <w:t>any</w:t>
            </w:r>
            <w:r w:rsidRPr="00B066AD">
              <w:rPr>
                <w:spacing w:val="31"/>
                <w:w w:val="99"/>
                <w:sz w:val="20"/>
              </w:rPr>
              <w:t xml:space="preserve"> </w:t>
            </w:r>
            <w:r w:rsidRPr="00B066AD">
              <w:rPr>
                <w:sz w:val="20"/>
              </w:rPr>
              <w:t>company</w:t>
            </w:r>
            <w:r w:rsidRPr="00B066AD">
              <w:rPr>
                <w:spacing w:val="36"/>
                <w:sz w:val="20"/>
              </w:rPr>
              <w:t xml:space="preserve"> </w:t>
            </w:r>
            <w:r w:rsidRPr="00B066AD">
              <w:rPr>
                <w:sz w:val="20"/>
              </w:rPr>
              <w:t>which</w:t>
            </w:r>
            <w:r w:rsidRPr="00B066AD">
              <w:rPr>
                <w:spacing w:val="38"/>
                <w:sz w:val="20"/>
              </w:rPr>
              <w:t xml:space="preserve"> </w:t>
            </w:r>
            <w:r w:rsidRPr="00B066AD">
              <w:rPr>
                <w:sz w:val="20"/>
              </w:rPr>
              <w:t>is</w:t>
            </w:r>
            <w:r w:rsidRPr="00B066AD">
              <w:rPr>
                <w:spacing w:val="36"/>
                <w:sz w:val="20"/>
              </w:rPr>
              <w:t xml:space="preserve"> </w:t>
            </w:r>
            <w:r w:rsidRPr="00B066AD">
              <w:rPr>
                <w:sz w:val="20"/>
              </w:rPr>
              <w:t>engaged</w:t>
            </w:r>
            <w:r w:rsidRPr="00B066AD">
              <w:rPr>
                <w:spacing w:val="38"/>
                <w:sz w:val="20"/>
              </w:rPr>
              <w:t xml:space="preserve"> </w:t>
            </w:r>
            <w:r w:rsidRPr="00B066AD">
              <w:rPr>
                <w:sz w:val="20"/>
              </w:rPr>
              <w:t>in</w:t>
            </w:r>
            <w:r w:rsidRPr="00B066AD">
              <w:rPr>
                <w:spacing w:val="39"/>
                <w:sz w:val="20"/>
              </w:rPr>
              <w:t xml:space="preserve"> </w:t>
            </w:r>
            <w:r w:rsidRPr="00B066AD">
              <w:rPr>
                <w:sz w:val="20"/>
              </w:rPr>
              <w:t>any</w:t>
            </w:r>
            <w:r w:rsidRPr="00B066AD">
              <w:rPr>
                <w:spacing w:val="36"/>
                <w:sz w:val="20"/>
              </w:rPr>
              <w:t xml:space="preserve"> </w:t>
            </w:r>
            <w:r w:rsidRPr="00B066AD">
              <w:rPr>
                <w:sz w:val="20"/>
              </w:rPr>
              <w:t>item</w:t>
            </w:r>
            <w:r w:rsidRPr="00B066AD">
              <w:rPr>
                <w:spacing w:val="3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or</w:t>
            </w:r>
            <w:r w:rsidRPr="00B066AD">
              <w:rPr>
                <w:spacing w:val="37"/>
                <w:sz w:val="20"/>
              </w:rPr>
              <w:t xml:space="preserve"> </w:t>
            </w:r>
            <w:r w:rsidRPr="00B066AD">
              <w:rPr>
                <w:sz w:val="20"/>
              </w:rPr>
              <w:t>items</w:t>
            </w:r>
            <w:r w:rsidRPr="00B066AD">
              <w:rPr>
                <w:spacing w:val="3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supplied</w:t>
            </w:r>
            <w:r w:rsidRPr="00B066AD">
              <w:rPr>
                <w:spacing w:val="28"/>
                <w:w w:val="9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exclusively</w:t>
            </w:r>
            <w:r w:rsidRPr="00B066AD">
              <w:rPr>
                <w:spacing w:val="1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for</w:t>
            </w:r>
            <w:r w:rsidRPr="00B066AD">
              <w:rPr>
                <w:spacing w:val="1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use</w:t>
            </w:r>
            <w:r w:rsidRPr="00B066AD">
              <w:rPr>
                <w:spacing w:val="1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under</w:t>
            </w:r>
            <w:r w:rsidRPr="00B066AD">
              <w:rPr>
                <w:spacing w:val="17"/>
                <w:sz w:val="20"/>
              </w:rPr>
              <w:t xml:space="preserve"> </w:t>
            </w:r>
            <w:r w:rsidRPr="00B066AD">
              <w:rPr>
                <w:sz w:val="20"/>
              </w:rPr>
              <w:t>this</w:t>
            </w:r>
            <w:r w:rsidRPr="00B066AD">
              <w:rPr>
                <w:spacing w:val="13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clause,</w:t>
            </w:r>
            <w:r w:rsidRPr="00B066AD">
              <w:rPr>
                <w:spacing w:val="1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shall</w:t>
            </w:r>
            <w:r w:rsidRPr="00B066AD">
              <w:rPr>
                <w:spacing w:val="14"/>
                <w:sz w:val="20"/>
              </w:rPr>
              <w:t xml:space="preserve"> </w:t>
            </w:r>
            <w:r w:rsidRPr="00B066AD">
              <w:rPr>
                <w:sz w:val="20"/>
              </w:rPr>
              <w:t>be</w:t>
            </w:r>
            <w:r w:rsidRPr="00B066AD">
              <w:rPr>
                <w:spacing w:val="14"/>
                <w:sz w:val="20"/>
              </w:rPr>
              <w:t xml:space="preserve"> </w:t>
            </w:r>
            <w:r w:rsidRPr="00B066AD">
              <w:rPr>
                <w:sz w:val="20"/>
              </w:rPr>
              <w:t>deemed</w:t>
            </w:r>
            <w:r w:rsidRPr="00B066AD">
              <w:rPr>
                <w:spacing w:val="14"/>
                <w:sz w:val="20"/>
              </w:rPr>
              <w:t xml:space="preserve"> </w:t>
            </w:r>
            <w:r w:rsidRPr="00B066AD">
              <w:rPr>
                <w:sz w:val="20"/>
              </w:rPr>
              <w:t>to</w:t>
            </w:r>
            <w:r w:rsidRPr="00B066AD">
              <w:rPr>
                <w:spacing w:val="12"/>
                <w:sz w:val="20"/>
              </w:rPr>
              <w:t xml:space="preserve"> </w:t>
            </w:r>
            <w:r w:rsidRPr="00B066AD">
              <w:rPr>
                <w:spacing w:val="1"/>
                <w:sz w:val="20"/>
              </w:rPr>
              <w:t>be</w:t>
            </w:r>
            <w:r w:rsidRPr="00B066AD">
              <w:rPr>
                <w:spacing w:val="53"/>
                <w:w w:val="9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covered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under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z w:val="20"/>
              </w:rPr>
              <w:t>these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z w:val="20"/>
              </w:rPr>
              <w:t>rules.</w:t>
            </w:r>
          </w:p>
        </w:tc>
        <w:tc>
          <w:tcPr>
            <w:tcW w:w="23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0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8401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z w:val="20"/>
              </w:rPr>
              <w:t>to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8402;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8801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pacing w:val="1"/>
                <w:sz w:val="20"/>
              </w:rPr>
              <w:t>to</w:t>
            </w:r>
          </w:p>
          <w:p w:rsidR="000462DC" w:rsidRPr="00B066AD" w:rsidRDefault="006B5B9F">
            <w:pPr>
              <w:pStyle w:val="TableParagraph"/>
              <w:spacing w:before="38"/>
              <w:ind w:left="30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8805;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z w:val="20"/>
              </w:rPr>
              <w:t>8901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1"/>
                <w:sz w:val="20"/>
              </w:rPr>
              <w:t>to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8908.</w:t>
            </w:r>
          </w:p>
        </w:tc>
      </w:tr>
      <w:tr w:rsidR="000462DC" w:rsidRPr="00B066AD">
        <w:trPr>
          <w:trHeight w:hRule="exact" w:val="410"/>
        </w:trPr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2"/>
                <w:sz w:val="20"/>
              </w:rPr>
              <w:t>2.</w:t>
            </w:r>
          </w:p>
        </w:tc>
        <w:tc>
          <w:tcPr>
            <w:tcW w:w="6013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Turbo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jets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and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turbo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propellers;</w:t>
            </w:r>
          </w:p>
        </w:tc>
        <w:tc>
          <w:tcPr>
            <w:tcW w:w="2353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0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8411</w:t>
            </w:r>
          </w:p>
        </w:tc>
      </w:tr>
      <w:tr w:rsidR="000462DC" w:rsidRPr="00B066AD">
        <w:trPr>
          <w:trHeight w:hRule="exact" w:val="694"/>
        </w:trPr>
        <w:tc>
          <w:tcPr>
            <w:tcW w:w="70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2"/>
                <w:sz w:val="20"/>
              </w:rPr>
              <w:t>3.</w:t>
            </w:r>
          </w:p>
        </w:tc>
        <w:tc>
          <w:tcPr>
            <w:tcW w:w="6013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Arms</w:t>
            </w:r>
            <w:r w:rsidRPr="00B066AD">
              <w:rPr>
                <w:spacing w:val="-12"/>
                <w:sz w:val="20"/>
              </w:rPr>
              <w:t xml:space="preserve"> </w:t>
            </w:r>
            <w:r w:rsidRPr="00B066AD">
              <w:rPr>
                <w:sz w:val="20"/>
              </w:rPr>
              <w:t>and</w:t>
            </w:r>
            <w:r w:rsidRPr="00B066AD">
              <w:rPr>
                <w:spacing w:val="-12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ammunitions;</w:t>
            </w:r>
          </w:p>
        </w:tc>
        <w:tc>
          <w:tcPr>
            <w:tcW w:w="2353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0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3601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1"/>
                <w:sz w:val="20"/>
              </w:rPr>
              <w:t>to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3603;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9301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pacing w:val="1"/>
                <w:sz w:val="20"/>
              </w:rPr>
              <w:t>to</w:t>
            </w:r>
          </w:p>
          <w:p w:rsidR="000462DC" w:rsidRPr="00B066AD" w:rsidRDefault="006B5B9F">
            <w:pPr>
              <w:pStyle w:val="TableParagraph"/>
              <w:spacing w:before="38"/>
              <w:ind w:left="30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9306.</w:t>
            </w:r>
          </w:p>
        </w:tc>
      </w:tr>
      <w:tr w:rsidR="000462DC" w:rsidRPr="00B066AD">
        <w:trPr>
          <w:trHeight w:hRule="exact" w:val="685"/>
        </w:trPr>
        <w:tc>
          <w:tcPr>
            <w:tcW w:w="708" w:type="dxa"/>
            <w:tcBorders>
              <w:top w:val="single" w:sz="5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2"/>
                <w:sz w:val="20"/>
              </w:rPr>
              <w:t>4.</w:t>
            </w:r>
          </w:p>
        </w:tc>
        <w:tc>
          <w:tcPr>
            <w:tcW w:w="6013" w:type="dxa"/>
            <w:tcBorders>
              <w:top w:val="single" w:sz="5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tabs>
                <w:tab w:val="left" w:pos="1240"/>
                <w:tab w:val="left" w:pos="2356"/>
                <w:tab w:val="left" w:pos="2497"/>
                <w:tab w:val="left" w:pos="3328"/>
                <w:tab w:val="left" w:pos="3507"/>
                <w:tab w:val="left" w:pos="4101"/>
                <w:tab w:val="left" w:pos="4701"/>
                <w:tab w:val="left" w:pos="5441"/>
              </w:tabs>
              <w:spacing w:before="124" w:line="274" w:lineRule="auto"/>
              <w:ind w:left="32" w:right="29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w w:val="95"/>
                <w:sz w:val="20"/>
              </w:rPr>
              <w:t>Propellant</w:t>
            </w:r>
            <w:r w:rsidRPr="00B066AD">
              <w:rPr>
                <w:spacing w:val="-1"/>
                <w:w w:val="95"/>
                <w:sz w:val="20"/>
              </w:rPr>
              <w:tab/>
            </w:r>
            <w:r w:rsidRPr="00B066AD">
              <w:rPr>
                <w:w w:val="95"/>
                <w:sz w:val="20"/>
              </w:rPr>
              <w:t>powders;</w:t>
            </w:r>
            <w:r w:rsidRPr="00B066AD">
              <w:rPr>
                <w:w w:val="95"/>
                <w:sz w:val="20"/>
              </w:rPr>
              <w:tab/>
              <w:t>prepared</w:t>
            </w:r>
            <w:r w:rsidRPr="00B066AD">
              <w:rPr>
                <w:w w:val="95"/>
                <w:sz w:val="20"/>
              </w:rPr>
              <w:tab/>
            </w:r>
            <w:r w:rsidRPr="00B066AD">
              <w:rPr>
                <w:w w:val="95"/>
                <w:sz w:val="20"/>
              </w:rPr>
              <w:tab/>
            </w:r>
            <w:r w:rsidRPr="00B066AD">
              <w:rPr>
                <w:spacing w:val="-1"/>
                <w:w w:val="95"/>
                <w:sz w:val="20"/>
              </w:rPr>
              <w:t>explosives</w:t>
            </w:r>
            <w:r w:rsidRPr="00B066AD">
              <w:rPr>
                <w:spacing w:val="-1"/>
                <w:w w:val="95"/>
                <w:sz w:val="20"/>
              </w:rPr>
              <w:tab/>
            </w:r>
            <w:r w:rsidRPr="00B066AD">
              <w:rPr>
                <w:spacing w:val="-1"/>
                <w:sz w:val="20"/>
              </w:rPr>
              <w:t>(other</w:t>
            </w:r>
            <w:r w:rsidRPr="00B066AD">
              <w:rPr>
                <w:spacing w:val="-1"/>
                <w:sz w:val="20"/>
              </w:rPr>
              <w:tab/>
              <w:t>than</w:t>
            </w:r>
            <w:r w:rsidRPr="00B066AD">
              <w:rPr>
                <w:spacing w:val="47"/>
                <w:w w:val="9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propellant</w:t>
            </w:r>
            <w:r w:rsidRPr="00B066AD">
              <w:rPr>
                <w:spacing w:val="-1"/>
                <w:sz w:val="20"/>
              </w:rPr>
              <w:tab/>
            </w:r>
            <w:r w:rsidRPr="00B066AD">
              <w:rPr>
                <w:sz w:val="20"/>
              </w:rPr>
              <w:t>powders);</w:t>
            </w:r>
            <w:r w:rsidRPr="00B066AD">
              <w:rPr>
                <w:sz w:val="20"/>
              </w:rPr>
              <w:tab/>
            </w:r>
            <w:r w:rsidRPr="00B066AD">
              <w:rPr>
                <w:sz w:val="20"/>
              </w:rPr>
              <w:tab/>
            </w:r>
            <w:r w:rsidRPr="00B066AD">
              <w:rPr>
                <w:spacing w:val="-1"/>
                <w:w w:val="95"/>
                <w:sz w:val="20"/>
              </w:rPr>
              <w:t>safety</w:t>
            </w:r>
            <w:r w:rsidRPr="00B066AD">
              <w:rPr>
                <w:spacing w:val="-1"/>
                <w:w w:val="95"/>
                <w:sz w:val="20"/>
              </w:rPr>
              <w:tab/>
            </w:r>
            <w:r w:rsidRPr="00B066AD">
              <w:rPr>
                <w:w w:val="95"/>
                <w:sz w:val="20"/>
              </w:rPr>
              <w:t>fuses;</w:t>
            </w:r>
            <w:r w:rsidRPr="00B066AD">
              <w:rPr>
                <w:w w:val="95"/>
                <w:sz w:val="20"/>
              </w:rPr>
              <w:tab/>
              <w:t>detonating</w:t>
            </w:r>
            <w:r w:rsidRPr="00B066AD">
              <w:rPr>
                <w:w w:val="95"/>
                <w:sz w:val="20"/>
              </w:rPr>
              <w:tab/>
            </w:r>
            <w:r w:rsidRPr="00B066AD">
              <w:rPr>
                <w:spacing w:val="-1"/>
                <w:sz w:val="20"/>
              </w:rPr>
              <w:t>fuses;</w:t>
            </w:r>
          </w:p>
        </w:tc>
        <w:tc>
          <w:tcPr>
            <w:tcW w:w="2353" w:type="dxa"/>
            <w:tcBorders>
              <w:top w:val="single" w:sz="5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30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3601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1"/>
                <w:sz w:val="20"/>
              </w:rPr>
              <w:t>to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3603</w:t>
            </w:r>
          </w:p>
        </w:tc>
      </w:tr>
    </w:tbl>
    <w:p w:rsidR="000462DC" w:rsidRPr="00B066AD" w:rsidRDefault="000462DC">
      <w:pPr>
        <w:rPr>
          <w:rFonts w:eastAsia="Times New Roman" w:cs="Times New Roman"/>
          <w:sz w:val="20"/>
          <w:szCs w:val="20"/>
        </w:rPr>
      </w:pPr>
    </w:p>
    <w:p w:rsidR="000462DC" w:rsidRPr="00B066AD" w:rsidRDefault="000462DC">
      <w:pPr>
        <w:rPr>
          <w:rFonts w:eastAsia="Times New Roman" w:cs="Times New Roman"/>
          <w:sz w:val="20"/>
          <w:szCs w:val="20"/>
        </w:rPr>
      </w:pPr>
    </w:p>
    <w:p w:rsidR="000462DC" w:rsidRPr="00B066AD" w:rsidRDefault="000462DC">
      <w:pPr>
        <w:spacing w:before="11"/>
        <w:rPr>
          <w:rFonts w:eastAsia="Times New Roman" w:cs="Times New Roman"/>
          <w:sz w:val="21"/>
          <w:szCs w:val="21"/>
        </w:rPr>
      </w:pPr>
    </w:p>
    <w:tbl>
      <w:tblPr>
        <w:tblW w:w="0" w:type="auto"/>
        <w:tblInd w:w="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6013"/>
        <w:gridCol w:w="2353"/>
      </w:tblGrid>
      <w:tr w:rsidR="000462DC" w:rsidRPr="00B066AD">
        <w:trPr>
          <w:trHeight w:hRule="exact" w:val="655"/>
        </w:trPr>
        <w:tc>
          <w:tcPr>
            <w:tcW w:w="70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6013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percussion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or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z w:val="20"/>
              </w:rPr>
              <w:t>detonating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z w:val="20"/>
              </w:rPr>
              <w:t>caps;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sz w:val="20"/>
              </w:rPr>
              <w:t>igniters;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z w:val="20"/>
              </w:rPr>
              <w:t>electric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z w:val="20"/>
              </w:rPr>
              <w:t>detonators;</w:t>
            </w:r>
          </w:p>
        </w:tc>
        <w:tc>
          <w:tcPr>
            <w:tcW w:w="2353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696"/>
        </w:trPr>
        <w:tc>
          <w:tcPr>
            <w:tcW w:w="70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2"/>
                <w:sz w:val="20"/>
              </w:rPr>
              <w:t>5.</w:t>
            </w:r>
          </w:p>
        </w:tc>
        <w:tc>
          <w:tcPr>
            <w:tcW w:w="6013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 w:line="274" w:lineRule="auto"/>
              <w:ind w:left="32" w:right="33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Radar</w:t>
            </w:r>
            <w:r w:rsidRPr="00B066AD">
              <w:rPr>
                <w:sz w:val="20"/>
              </w:rPr>
              <w:t xml:space="preserve"> </w:t>
            </w:r>
            <w:r w:rsidRPr="00B066AD">
              <w:rPr>
                <w:spacing w:val="1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apparatus,</w:t>
            </w:r>
            <w:r w:rsidRPr="00B066AD">
              <w:rPr>
                <w:sz w:val="20"/>
              </w:rPr>
              <w:t xml:space="preserve"> </w:t>
            </w:r>
            <w:r w:rsidRPr="00B066AD">
              <w:rPr>
                <w:spacing w:val="19"/>
                <w:sz w:val="20"/>
              </w:rPr>
              <w:t xml:space="preserve"> </w:t>
            </w:r>
            <w:r w:rsidRPr="00B066AD">
              <w:rPr>
                <w:sz w:val="20"/>
              </w:rPr>
              <w:t xml:space="preserve">radio </w:t>
            </w:r>
            <w:r w:rsidRPr="00B066AD">
              <w:rPr>
                <w:spacing w:val="2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navigational</w:t>
            </w:r>
            <w:r w:rsidRPr="00B066AD">
              <w:rPr>
                <w:sz w:val="20"/>
              </w:rPr>
              <w:t xml:space="preserve"> </w:t>
            </w:r>
            <w:r w:rsidRPr="00B066AD">
              <w:rPr>
                <w:spacing w:val="22"/>
                <w:sz w:val="20"/>
              </w:rPr>
              <w:t xml:space="preserve"> </w:t>
            </w:r>
            <w:r w:rsidRPr="00B066AD">
              <w:rPr>
                <w:sz w:val="20"/>
              </w:rPr>
              <w:t xml:space="preserve">aid </w:t>
            </w:r>
            <w:r w:rsidRPr="00B066AD">
              <w:rPr>
                <w:spacing w:val="1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apparatus</w:t>
            </w:r>
            <w:r w:rsidRPr="00B066AD">
              <w:rPr>
                <w:sz w:val="20"/>
              </w:rPr>
              <w:t xml:space="preserve"> </w:t>
            </w:r>
            <w:r w:rsidRPr="00B066AD">
              <w:rPr>
                <w:spacing w:val="19"/>
                <w:sz w:val="20"/>
              </w:rPr>
              <w:t xml:space="preserve"> </w:t>
            </w:r>
            <w:r w:rsidRPr="00B066AD">
              <w:rPr>
                <w:sz w:val="20"/>
              </w:rPr>
              <w:t>and</w:t>
            </w:r>
            <w:r w:rsidRPr="00B066AD">
              <w:rPr>
                <w:spacing w:val="59"/>
                <w:w w:val="99"/>
                <w:sz w:val="20"/>
              </w:rPr>
              <w:t xml:space="preserve"> </w:t>
            </w:r>
            <w:r w:rsidRPr="00B066AD">
              <w:rPr>
                <w:sz w:val="20"/>
              </w:rPr>
              <w:t>radio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sz w:val="20"/>
              </w:rPr>
              <w:t>remote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control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z w:val="20"/>
              </w:rPr>
              <w:t>apparatus;</w:t>
            </w:r>
          </w:p>
        </w:tc>
        <w:tc>
          <w:tcPr>
            <w:tcW w:w="2353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30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8526</w:t>
            </w:r>
          </w:p>
        </w:tc>
      </w:tr>
      <w:tr w:rsidR="000462DC" w:rsidRPr="00B066AD">
        <w:trPr>
          <w:trHeight w:hRule="exact" w:val="1538"/>
        </w:trPr>
        <w:tc>
          <w:tcPr>
            <w:tcW w:w="70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right="1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6</w:t>
            </w:r>
          </w:p>
        </w:tc>
        <w:tc>
          <w:tcPr>
            <w:tcW w:w="6013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 w:line="276" w:lineRule="auto"/>
              <w:ind w:left="32" w:right="32"/>
              <w:jc w:val="both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Tanks</w:t>
            </w:r>
            <w:r w:rsidRPr="00B066AD">
              <w:rPr>
                <w:spacing w:val="40"/>
                <w:sz w:val="20"/>
              </w:rPr>
              <w:t xml:space="preserve"> </w:t>
            </w:r>
            <w:r w:rsidRPr="00B066AD">
              <w:rPr>
                <w:sz w:val="20"/>
              </w:rPr>
              <w:t>and</w:t>
            </w:r>
            <w:r w:rsidRPr="00B066AD">
              <w:rPr>
                <w:spacing w:val="44"/>
                <w:sz w:val="20"/>
              </w:rPr>
              <w:t xml:space="preserve"> </w:t>
            </w:r>
            <w:r w:rsidRPr="00B066AD">
              <w:rPr>
                <w:sz w:val="20"/>
              </w:rPr>
              <w:t>other</w:t>
            </w:r>
            <w:r w:rsidRPr="00B066AD">
              <w:rPr>
                <w:spacing w:val="42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armoured</w:t>
            </w:r>
            <w:r w:rsidRPr="00B066AD">
              <w:rPr>
                <w:spacing w:val="43"/>
                <w:sz w:val="20"/>
              </w:rPr>
              <w:t xml:space="preserve"> </w:t>
            </w:r>
            <w:r w:rsidRPr="00B066AD">
              <w:rPr>
                <w:sz w:val="20"/>
              </w:rPr>
              <w:t>fighting</w:t>
            </w:r>
            <w:r w:rsidRPr="00B066AD">
              <w:rPr>
                <w:spacing w:val="4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vehicles,</w:t>
            </w:r>
            <w:r w:rsidRPr="00B066AD">
              <w:rPr>
                <w:spacing w:val="39"/>
                <w:sz w:val="20"/>
              </w:rPr>
              <w:t xml:space="preserve"> </w:t>
            </w:r>
            <w:r w:rsidRPr="00B066AD">
              <w:rPr>
                <w:sz w:val="20"/>
              </w:rPr>
              <w:t>motorised,</w:t>
            </w:r>
            <w:r w:rsidRPr="00B066AD">
              <w:rPr>
                <w:spacing w:val="39"/>
                <w:w w:val="99"/>
                <w:sz w:val="20"/>
              </w:rPr>
              <w:t xml:space="preserve"> </w:t>
            </w:r>
            <w:r w:rsidRPr="00B066AD">
              <w:rPr>
                <w:sz w:val="20"/>
              </w:rPr>
              <w:t>whether</w:t>
            </w:r>
            <w:r w:rsidRPr="00B066AD">
              <w:rPr>
                <w:spacing w:val="2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or</w:t>
            </w:r>
            <w:r w:rsidRPr="00B066AD">
              <w:rPr>
                <w:spacing w:val="2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not</w:t>
            </w:r>
            <w:r w:rsidRPr="00B066AD">
              <w:rPr>
                <w:spacing w:val="29"/>
                <w:sz w:val="20"/>
              </w:rPr>
              <w:t xml:space="preserve"> </w:t>
            </w:r>
            <w:r w:rsidRPr="00B066AD">
              <w:rPr>
                <w:sz w:val="20"/>
              </w:rPr>
              <w:t>fitted</w:t>
            </w:r>
            <w:r w:rsidRPr="00B066AD">
              <w:rPr>
                <w:spacing w:val="26"/>
                <w:sz w:val="20"/>
              </w:rPr>
              <w:t xml:space="preserve"> </w:t>
            </w:r>
            <w:r w:rsidRPr="00B066AD">
              <w:rPr>
                <w:sz w:val="20"/>
              </w:rPr>
              <w:t>with</w:t>
            </w:r>
            <w:r w:rsidRPr="00B066AD">
              <w:rPr>
                <w:spacing w:val="25"/>
                <w:sz w:val="20"/>
              </w:rPr>
              <w:t xml:space="preserve"> </w:t>
            </w:r>
            <w:r w:rsidRPr="00B066AD">
              <w:rPr>
                <w:sz w:val="20"/>
              </w:rPr>
              <w:t>weapons</w:t>
            </w:r>
            <w:r w:rsidRPr="00B066AD">
              <w:rPr>
                <w:spacing w:val="28"/>
                <w:sz w:val="20"/>
              </w:rPr>
              <w:t xml:space="preserve"> </w:t>
            </w:r>
            <w:r w:rsidRPr="00B066AD">
              <w:rPr>
                <w:sz w:val="20"/>
              </w:rPr>
              <w:t>and</w:t>
            </w:r>
            <w:r w:rsidRPr="00B066AD">
              <w:rPr>
                <w:spacing w:val="34"/>
                <w:sz w:val="20"/>
              </w:rPr>
              <w:t xml:space="preserve"> </w:t>
            </w:r>
            <w:r w:rsidRPr="00B066AD">
              <w:rPr>
                <w:sz w:val="20"/>
              </w:rPr>
              <w:t>parts</w:t>
            </w:r>
            <w:r w:rsidRPr="00B066AD">
              <w:rPr>
                <w:spacing w:val="2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2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such</w:t>
            </w:r>
            <w:r w:rsidRPr="00B066AD">
              <w:rPr>
                <w:spacing w:val="26"/>
                <w:w w:val="9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vehicles,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z w:val="20"/>
              </w:rPr>
              <w:t>that</w:t>
            </w:r>
            <w:r w:rsidRPr="00B066AD">
              <w:rPr>
                <w:spacing w:val="-4"/>
                <w:sz w:val="20"/>
              </w:rPr>
              <w:t xml:space="preserve"> </w:t>
            </w:r>
            <w:r w:rsidRPr="00B066AD">
              <w:rPr>
                <w:sz w:val="20"/>
              </w:rPr>
              <w:t>are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funded</w:t>
            </w:r>
            <w:r w:rsidRPr="00B066AD">
              <w:rPr>
                <w:spacing w:val="-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(investment</w:t>
            </w:r>
            <w:r w:rsidRPr="00B066AD">
              <w:rPr>
                <w:spacing w:val="-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made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in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the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company)</w:t>
            </w:r>
            <w:r w:rsidRPr="00B066AD">
              <w:rPr>
                <w:spacing w:val="59"/>
                <w:w w:val="99"/>
                <w:sz w:val="20"/>
              </w:rPr>
              <w:t xml:space="preserve"> </w:t>
            </w:r>
            <w:r w:rsidRPr="00B066AD">
              <w:rPr>
                <w:spacing w:val="1"/>
                <w:sz w:val="20"/>
              </w:rPr>
              <w:t xml:space="preserve">to </w:t>
            </w:r>
            <w:r w:rsidRPr="00B066AD">
              <w:rPr>
                <w:sz w:val="20"/>
              </w:rPr>
              <w:t>the</w:t>
            </w:r>
            <w:r w:rsidRPr="00B066AD">
              <w:rPr>
                <w:spacing w:val="2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extent</w:t>
            </w:r>
            <w:r w:rsidRPr="00B066AD">
              <w:rPr>
                <w:spacing w:val="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ninety</w:t>
            </w:r>
            <w:r w:rsidRPr="00B066AD">
              <w:rPr>
                <w:spacing w:val="1"/>
                <w:sz w:val="20"/>
              </w:rPr>
              <w:t xml:space="preserve"> </w:t>
            </w:r>
            <w:r w:rsidRPr="00B066AD">
              <w:rPr>
                <w:sz w:val="20"/>
              </w:rPr>
              <w:t>per</w:t>
            </w:r>
            <w:r w:rsidRPr="00B066AD">
              <w:rPr>
                <w:spacing w:val="2"/>
                <w:sz w:val="20"/>
              </w:rPr>
              <w:t xml:space="preserve"> </w:t>
            </w:r>
            <w:r w:rsidRPr="00B066AD">
              <w:rPr>
                <w:sz w:val="20"/>
              </w:rPr>
              <w:t>cent.</w:t>
            </w:r>
            <w:r w:rsidRPr="00B066AD">
              <w:rPr>
                <w:spacing w:val="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or</w:t>
            </w:r>
            <w:r w:rsidRPr="00B066AD">
              <w:rPr>
                <w:spacing w:val="2"/>
                <w:sz w:val="20"/>
              </w:rPr>
              <w:t xml:space="preserve"> </w:t>
            </w:r>
            <w:r w:rsidRPr="00B066AD">
              <w:rPr>
                <w:sz w:val="20"/>
              </w:rPr>
              <w:t>more</w:t>
            </w:r>
            <w:r w:rsidRPr="00B066AD">
              <w:rPr>
                <w:spacing w:val="2"/>
                <w:sz w:val="20"/>
              </w:rPr>
              <w:t xml:space="preserve"> </w:t>
            </w:r>
            <w:r w:rsidRPr="00B066AD">
              <w:rPr>
                <w:sz w:val="20"/>
              </w:rPr>
              <w:t>by the</w:t>
            </w:r>
            <w:r w:rsidRPr="00B066AD">
              <w:rPr>
                <w:spacing w:val="5"/>
                <w:sz w:val="20"/>
              </w:rPr>
              <w:t xml:space="preserve"> </w:t>
            </w:r>
            <w:r w:rsidRPr="00B066AD">
              <w:rPr>
                <w:sz w:val="20"/>
              </w:rPr>
              <w:t>Government</w:t>
            </w:r>
            <w:r w:rsidRPr="00B066AD">
              <w:rPr>
                <w:spacing w:val="32"/>
                <w:w w:val="9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or</w:t>
            </w:r>
            <w:r w:rsidRPr="00B066AD">
              <w:rPr>
                <w:spacing w:val="-13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Government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sz w:val="20"/>
              </w:rPr>
              <w:t>agencies;</w:t>
            </w:r>
          </w:p>
        </w:tc>
        <w:tc>
          <w:tcPr>
            <w:tcW w:w="2353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0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8710</w:t>
            </w:r>
          </w:p>
        </w:tc>
      </w:tr>
      <w:tr w:rsidR="000462DC" w:rsidRPr="00B066AD">
        <w:trPr>
          <w:trHeight w:hRule="exact" w:val="1541"/>
        </w:trPr>
        <w:tc>
          <w:tcPr>
            <w:tcW w:w="70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2"/>
                <w:sz w:val="20"/>
              </w:rPr>
              <w:t>7.</w:t>
            </w:r>
          </w:p>
        </w:tc>
        <w:tc>
          <w:tcPr>
            <w:tcW w:w="6013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 w:line="276" w:lineRule="auto"/>
              <w:ind w:left="32" w:right="32"/>
              <w:jc w:val="both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Port</w:t>
            </w:r>
            <w:r w:rsidRPr="00B066AD">
              <w:rPr>
                <w:spacing w:val="33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services</w:t>
            </w:r>
            <w:r w:rsidRPr="00B066AD">
              <w:rPr>
                <w:spacing w:val="32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31"/>
                <w:sz w:val="20"/>
              </w:rPr>
              <w:t xml:space="preserve"> </w:t>
            </w:r>
            <w:r w:rsidRPr="00B066AD">
              <w:rPr>
                <w:sz w:val="20"/>
              </w:rPr>
              <w:t>stevedoring,</w:t>
            </w:r>
            <w:r w:rsidRPr="00B066AD">
              <w:rPr>
                <w:spacing w:val="30"/>
                <w:sz w:val="20"/>
              </w:rPr>
              <w:t xml:space="preserve"> </w:t>
            </w:r>
            <w:r w:rsidRPr="00B066AD">
              <w:rPr>
                <w:sz w:val="20"/>
              </w:rPr>
              <w:t>pilotage,</w:t>
            </w:r>
            <w:r w:rsidRPr="00B066AD">
              <w:rPr>
                <w:spacing w:val="30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hauling,</w:t>
            </w:r>
            <w:r w:rsidRPr="00B066AD">
              <w:rPr>
                <w:spacing w:val="30"/>
                <w:sz w:val="20"/>
              </w:rPr>
              <w:t xml:space="preserve"> </w:t>
            </w:r>
            <w:r w:rsidRPr="00B066AD">
              <w:rPr>
                <w:sz w:val="20"/>
              </w:rPr>
              <w:t>mooring,</w:t>
            </w:r>
            <w:r w:rsidRPr="00B066AD">
              <w:rPr>
                <w:spacing w:val="33"/>
                <w:w w:val="99"/>
                <w:sz w:val="20"/>
              </w:rPr>
              <w:t xml:space="preserve"> </w:t>
            </w:r>
            <w:r w:rsidRPr="00B066AD">
              <w:rPr>
                <w:sz w:val="20"/>
              </w:rPr>
              <w:t>re-mooring,</w:t>
            </w:r>
            <w:r w:rsidRPr="00B066AD">
              <w:rPr>
                <w:spacing w:val="35"/>
                <w:sz w:val="20"/>
              </w:rPr>
              <w:t xml:space="preserve"> </w:t>
            </w:r>
            <w:r w:rsidRPr="00B066AD">
              <w:rPr>
                <w:sz w:val="20"/>
              </w:rPr>
              <w:t>hooking,</w:t>
            </w:r>
            <w:r w:rsidRPr="00B066AD">
              <w:rPr>
                <w:spacing w:val="40"/>
                <w:sz w:val="20"/>
              </w:rPr>
              <w:t xml:space="preserve"> </w:t>
            </w:r>
            <w:r w:rsidRPr="00B066AD">
              <w:rPr>
                <w:sz w:val="20"/>
              </w:rPr>
              <w:t>measuring,</w:t>
            </w:r>
            <w:r w:rsidRPr="00B066AD">
              <w:rPr>
                <w:spacing w:val="35"/>
                <w:sz w:val="20"/>
              </w:rPr>
              <w:t xml:space="preserve"> </w:t>
            </w:r>
            <w:r w:rsidRPr="00B066AD">
              <w:rPr>
                <w:sz w:val="20"/>
              </w:rPr>
              <w:t>loading</w:t>
            </w:r>
            <w:r w:rsidRPr="00B066AD">
              <w:rPr>
                <w:spacing w:val="38"/>
                <w:sz w:val="20"/>
              </w:rPr>
              <w:t xml:space="preserve"> </w:t>
            </w:r>
            <w:r w:rsidRPr="00B066AD">
              <w:rPr>
                <w:sz w:val="20"/>
              </w:rPr>
              <w:t>and</w:t>
            </w:r>
            <w:r w:rsidRPr="00B066AD">
              <w:rPr>
                <w:spacing w:val="3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unloading</w:t>
            </w:r>
            <w:r w:rsidRPr="00B066AD">
              <w:rPr>
                <w:spacing w:val="28"/>
                <w:w w:val="9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services</w:t>
            </w:r>
            <w:r w:rsidRPr="00B066AD">
              <w:rPr>
                <w:spacing w:val="23"/>
                <w:sz w:val="20"/>
              </w:rPr>
              <w:t xml:space="preserve"> </w:t>
            </w:r>
            <w:r w:rsidRPr="00B066AD">
              <w:rPr>
                <w:sz w:val="20"/>
              </w:rPr>
              <w:t>rendered</w:t>
            </w:r>
            <w:r w:rsidRPr="00B066AD">
              <w:rPr>
                <w:spacing w:val="24"/>
                <w:sz w:val="20"/>
              </w:rPr>
              <w:t xml:space="preserve"> </w:t>
            </w:r>
            <w:r w:rsidRPr="00B066AD">
              <w:rPr>
                <w:spacing w:val="1"/>
                <w:sz w:val="20"/>
              </w:rPr>
              <w:t>by</w:t>
            </w:r>
            <w:r w:rsidRPr="00B066AD">
              <w:rPr>
                <w:spacing w:val="23"/>
                <w:sz w:val="20"/>
              </w:rPr>
              <w:t xml:space="preserve"> </w:t>
            </w:r>
            <w:r w:rsidRPr="00B066AD">
              <w:rPr>
                <w:sz w:val="20"/>
              </w:rPr>
              <w:t>a</w:t>
            </w:r>
            <w:r w:rsidRPr="00B066AD">
              <w:rPr>
                <w:spacing w:val="2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Port</w:t>
            </w:r>
            <w:r w:rsidRPr="00B066AD">
              <w:rPr>
                <w:spacing w:val="26"/>
                <w:sz w:val="20"/>
              </w:rPr>
              <w:t xml:space="preserve"> </w:t>
            </w:r>
            <w:r w:rsidRPr="00B066AD">
              <w:rPr>
                <w:sz w:val="20"/>
              </w:rPr>
              <w:t>in</w:t>
            </w:r>
            <w:r w:rsidRPr="00B066AD">
              <w:rPr>
                <w:spacing w:val="2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relation</w:t>
            </w:r>
            <w:r w:rsidRPr="00B066AD">
              <w:rPr>
                <w:spacing w:val="22"/>
                <w:sz w:val="20"/>
              </w:rPr>
              <w:t xml:space="preserve"> </w:t>
            </w:r>
            <w:r w:rsidRPr="00B066AD">
              <w:rPr>
                <w:sz w:val="20"/>
              </w:rPr>
              <w:t>to</w:t>
            </w:r>
            <w:r w:rsidRPr="00B066AD">
              <w:rPr>
                <w:spacing w:val="23"/>
                <w:sz w:val="20"/>
              </w:rPr>
              <w:t xml:space="preserve"> </w:t>
            </w:r>
            <w:r w:rsidRPr="00B066AD">
              <w:rPr>
                <w:sz w:val="20"/>
              </w:rPr>
              <w:t>a</w:t>
            </w:r>
            <w:r w:rsidRPr="00B066AD">
              <w:rPr>
                <w:spacing w:val="2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vessel</w:t>
            </w:r>
            <w:r w:rsidRPr="00B066AD">
              <w:rPr>
                <w:spacing w:val="2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or</w:t>
            </w:r>
            <w:r w:rsidRPr="00B066AD">
              <w:rPr>
                <w:spacing w:val="24"/>
                <w:sz w:val="20"/>
              </w:rPr>
              <w:t xml:space="preserve"> </w:t>
            </w:r>
            <w:r w:rsidRPr="00B066AD">
              <w:rPr>
                <w:sz w:val="20"/>
              </w:rPr>
              <w:t>goods</w:t>
            </w:r>
            <w:r w:rsidRPr="00B066AD">
              <w:rPr>
                <w:spacing w:val="37"/>
                <w:w w:val="99"/>
                <w:sz w:val="20"/>
              </w:rPr>
              <w:t xml:space="preserve"> </w:t>
            </w:r>
            <w:r w:rsidRPr="00B066AD">
              <w:rPr>
                <w:sz w:val="20"/>
              </w:rPr>
              <w:t>regulated</w:t>
            </w:r>
            <w:r w:rsidRPr="00B066AD">
              <w:rPr>
                <w:spacing w:val="1"/>
                <w:sz w:val="20"/>
              </w:rPr>
              <w:t xml:space="preserve"> </w:t>
            </w:r>
            <w:r w:rsidRPr="00B066AD">
              <w:rPr>
                <w:sz w:val="20"/>
              </w:rPr>
              <w:t>by the</w:t>
            </w:r>
            <w:r w:rsidRPr="00B066AD">
              <w:rPr>
                <w:spacing w:val="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Tariff</w:t>
            </w:r>
            <w:r w:rsidRPr="00B066AD">
              <w:rPr>
                <w:spacing w:val="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Authority</w:t>
            </w:r>
            <w:r w:rsidRPr="00B066AD">
              <w:rPr>
                <w:spacing w:val="2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for</w:t>
            </w:r>
            <w:r w:rsidRPr="00B066AD">
              <w:rPr>
                <w:spacing w:val="2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Major</w:t>
            </w:r>
            <w:r w:rsidRPr="00B066AD">
              <w:rPr>
                <w:spacing w:val="3"/>
                <w:sz w:val="20"/>
              </w:rPr>
              <w:t xml:space="preserve"> </w:t>
            </w:r>
            <w:r w:rsidRPr="00B066AD">
              <w:rPr>
                <w:sz w:val="20"/>
              </w:rPr>
              <w:t>Ports</w:t>
            </w:r>
            <w:r w:rsidRPr="00B066AD">
              <w:rPr>
                <w:spacing w:val="2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under</w:t>
            </w:r>
            <w:r w:rsidRPr="00B066AD">
              <w:rPr>
                <w:spacing w:val="2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section</w:t>
            </w:r>
            <w:r w:rsidRPr="00B066AD">
              <w:rPr>
                <w:spacing w:val="63"/>
                <w:w w:val="99"/>
                <w:sz w:val="20"/>
              </w:rPr>
              <w:t xml:space="preserve"> </w:t>
            </w:r>
            <w:r w:rsidRPr="00B066AD">
              <w:rPr>
                <w:sz w:val="20"/>
              </w:rPr>
              <w:t>111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z w:val="20"/>
              </w:rPr>
              <w:t>the</w:t>
            </w:r>
            <w:r w:rsidRPr="00B066AD">
              <w:rPr>
                <w:spacing w:val="-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Major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z w:val="20"/>
              </w:rPr>
              <w:t>Port</w:t>
            </w:r>
            <w:r w:rsidRPr="00B066AD">
              <w:rPr>
                <w:spacing w:val="-2"/>
                <w:sz w:val="20"/>
              </w:rPr>
              <w:t xml:space="preserve"> </w:t>
            </w:r>
            <w:r w:rsidRPr="00B066AD">
              <w:rPr>
                <w:sz w:val="20"/>
              </w:rPr>
              <w:t>Trusts</w:t>
            </w:r>
            <w:r w:rsidRPr="00B066AD">
              <w:rPr>
                <w:spacing w:val="-3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Act,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1963</w:t>
            </w:r>
            <w:r w:rsidRPr="00B066AD">
              <w:rPr>
                <w:spacing w:val="-2"/>
                <w:sz w:val="20"/>
              </w:rPr>
              <w:t xml:space="preserve"> </w:t>
            </w:r>
            <w:r w:rsidRPr="00B066AD">
              <w:rPr>
                <w:sz w:val="20"/>
              </w:rPr>
              <w:t>(38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3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1963);</w:t>
            </w:r>
          </w:p>
        </w:tc>
        <w:tc>
          <w:tcPr>
            <w:tcW w:w="2353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0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Not</w:t>
            </w:r>
            <w:r w:rsidRPr="00B066AD">
              <w:rPr>
                <w:spacing w:val="-14"/>
                <w:sz w:val="20"/>
              </w:rPr>
              <w:t xml:space="preserve"> </w:t>
            </w:r>
            <w:r w:rsidRPr="00B066AD">
              <w:rPr>
                <w:sz w:val="20"/>
              </w:rPr>
              <w:t>applicable.</w:t>
            </w:r>
          </w:p>
        </w:tc>
      </w:tr>
      <w:tr w:rsidR="000462DC" w:rsidRPr="00B066AD">
        <w:trPr>
          <w:trHeight w:hRule="exact" w:val="1822"/>
        </w:trPr>
        <w:tc>
          <w:tcPr>
            <w:tcW w:w="70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2"/>
                <w:sz w:val="20"/>
              </w:rPr>
              <w:t>8.</w:t>
            </w:r>
          </w:p>
        </w:tc>
        <w:tc>
          <w:tcPr>
            <w:tcW w:w="6013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 w:line="276" w:lineRule="auto"/>
              <w:ind w:left="32" w:right="35"/>
              <w:jc w:val="both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Aeronautical</w:t>
            </w:r>
            <w:r w:rsidRPr="00B066AD">
              <w:rPr>
                <w:spacing w:val="1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services</w:t>
            </w:r>
            <w:r w:rsidRPr="00B066AD">
              <w:rPr>
                <w:spacing w:val="1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17"/>
                <w:sz w:val="20"/>
              </w:rPr>
              <w:t xml:space="preserve"> </w:t>
            </w:r>
            <w:r w:rsidRPr="00B066AD">
              <w:rPr>
                <w:sz w:val="20"/>
              </w:rPr>
              <w:t>air</w:t>
            </w:r>
            <w:r w:rsidRPr="00B066AD">
              <w:rPr>
                <w:spacing w:val="17"/>
                <w:sz w:val="20"/>
              </w:rPr>
              <w:t xml:space="preserve"> </w:t>
            </w:r>
            <w:r w:rsidRPr="00B066AD">
              <w:rPr>
                <w:sz w:val="20"/>
              </w:rPr>
              <w:t>traffic</w:t>
            </w:r>
            <w:r w:rsidRPr="00B066AD">
              <w:rPr>
                <w:spacing w:val="16"/>
                <w:sz w:val="20"/>
              </w:rPr>
              <w:t xml:space="preserve"> </w:t>
            </w:r>
            <w:r w:rsidRPr="00B066AD">
              <w:rPr>
                <w:sz w:val="20"/>
              </w:rPr>
              <w:t>management,</w:t>
            </w:r>
            <w:r w:rsidRPr="00B066AD">
              <w:rPr>
                <w:spacing w:val="16"/>
                <w:sz w:val="20"/>
              </w:rPr>
              <w:t xml:space="preserve"> </w:t>
            </w:r>
            <w:r w:rsidRPr="00B066AD">
              <w:rPr>
                <w:sz w:val="20"/>
              </w:rPr>
              <w:t>aircraft</w:t>
            </w:r>
            <w:r w:rsidRPr="00B066AD">
              <w:rPr>
                <w:spacing w:val="35"/>
                <w:w w:val="9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operations,</w:t>
            </w:r>
            <w:r w:rsidRPr="00B066AD">
              <w:rPr>
                <w:spacing w:val="2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ground</w:t>
            </w:r>
            <w:r w:rsidRPr="00B066AD">
              <w:rPr>
                <w:spacing w:val="27"/>
                <w:sz w:val="20"/>
              </w:rPr>
              <w:t xml:space="preserve"> </w:t>
            </w:r>
            <w:r w:rsidRPr="00B066AD">
              <w:rPr>
                <w:sz w:val="20"/>
              </w:rPr>
              <w:t>safety</w:t>
            </w:r>
            <w:r w:rsidRPr="00B066AD">
              <w:rPr>
                <w:spacing w:val="2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services,</w:t>
            </w:r>
            <w:r w:rsidRPr="00B066AD">
              <w:rPr>
                <w:spacing w:val="23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ground</w:t>
            </w:r>
            <w:r w:rsidRPr="00B066AD">
              <w:rPr>
                <w:spacing w:val="26"/>
                <w:sz w:val="20"/>
              </w:rPr>
              <w:t xml:space="preserve"> </w:t>
            </w:r>
            <w:r w:rsidRPr="00B066AD">
              <w:rPr>
                <w:sz w:val="20"/>
              </w:rPr>
              <w:t>handling,</w:t>
            </w:r>
            <w:r w:rsidRPr="00B066AD">
              <w:rPr>
                <w:spacing w:val="23"/>
                <w:sz w:val="20"/>
              </w:rPr>
              <w:t xml:space="preserve"> </w:t>
            </w:r>
            <w:r w:rsidRPr="00B066AD">
              <w:rPr>
                <w:sz w:val="20"/>
              </w:rPr>
              <w:t>cargo</w:t>
            </w:r>
            <w:r w:rsidRPr="00B066AD">
              <w:rPr>
                <w:spacing w:val="64"/>
                <w:w w:val="99"/>
                <w:sz w:val="20"/>
              </w:rPr>
              <w:t xml:space="preserve"> </w:t>
            </w:r>
            <w:r w:rsidRPr="00B066AD">
              <w:rPr>
                <w:sz w:val="20"/>
              </w:rPr>
              <w:t>facilities</w:t>
            </w:r>
            <w:r w:rsidRPr="00B066AD">
              <w:rPr>
                <w:spacing w:val="3"/>
                <w:sz w:val="20"/>
              </w:rPr>
              <w:t xml:space="preserve"> </w:t>
            </w:r>
            <w:r w:rsidRPr="00B066AD">
              <w:rPr>
                <w:sz w:val="20"/>
              </w:rPr>
              <w:t>and</w:t>
            </w:r>
            <w:r w:rsidRPr="00B066AD">
              <w:rPr>
                <w:spacing w:val="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supplying</w:t>
            </w:r>
            <w:r w:rsidRPr="00B066AD">
              <w:rPr>
                <w:spacing w:val="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fuel</w:t>
            </w:r>
            <w:r w:rsidRPr="00B066AD">
              <w:rPr>
                <w:spacing w:val="6"/>
                <w:sz w:val="20"/>
              </w:rPr>
              <w:t xml:space="preserve"> </w:t>
            </w:r>
            <w:r w:rsidRPr="00B066AD">
              <w:rPr>
                <w:sz w:val="20"/>
              </w:rPr>
              <w:t>rendered</w:t>
            </w:r>
            <w:r w:rsidRPr="00B066AD">
              <w:rPr>
                <w:spacing w:val="7"/>
                <w:sz w:val="20"/>
              </w:rPr>
              <w:t xml:space="preserve"> </w:t>
            </w:r>
            <w:r w:rsidRPr="00B066AD">
              <w:rPr>
                <w:sz w:val="20"/>
              </w:rPr>
              <w:t>by</w:t>
            </w:r>
            <w:r w:rsidRPr="00B066AD">
              <w:rPr>
                <w:spacing w:val="3"/>
                <w:sz w:val="20"/>
              </w:rPr>
              <w:t xml:space="preserve"> </w:t>
            </w:r>
            <w:r w:rsidRPr="00B066AD">
              <w:rPr>
                <w:sz w:val="20"/>
              </w:rPr>
              <w:t>airports</w:t>
            </w:r>
            <w:r w:rsidRPr="00B066AD">
              <w:rPr>
                <w:spacing w:val="4"/>
                <w:sz w:val="20"/>
              </w:rPr>
              <w:t xml:space="preserve"> </w:t>
            </w:r>
            <w:r w:rsidRPr="00B066AD">
              <w:rPr>
                <w:sz w:val="20"/>
              </w:rPr>
              <w:t>and</w:t>
            </w:r>
            <w:r w:rsidRPr="00B066AD">
              <w:rPr>
                <w:spacing w:val="29"/>
                <w:w w:val="99"/>
                <w:sz w:val="20"/>
              </w:rPr>
              <w:t xml:space="preserve"> </w:t>
            </w:r>
            <w:r w:rsidRPr="00B066AD">
              <w:rPr>
                <w:sz w:val="20"/>
              </w:rPr>
              <w:t>regulated</w:t>
            </w:r>
            <w:r w:rsidRPr="00B066AD">
              <w:rPr>
                <w:spacing w:val="13"/>
                <w:sz w:val="20"/>
              </w:rPr>
              <w:t xml:space="preserve"> </w:t>
            </w:r>
            <w:r w:rsidRPr="00B066AD">
              <w:rPr>
                <w:sz w:val="20"/>
              </w:rPr>
              <w:t>by</w:t>
            </w:r>
            <w:r w:rsidRPr="00B066AD">
              <w:rPr>
                <w:spacing w:val="11"/>
                <w:sz w:val="20"/>
              </w:rPr>
              <w:t xml:space="preserve"> </w:t>
            </w:r>
            <w:r w:rsidRPr="00B066AD">
              <w:rPr>
                <w:sz w:val="20"/>
              </w:rPr>
              <w:t>the</w:t>
            </w:r>
            <w:r w:rsidRPr="00B066AD">
              <w:rPr>
                <w:spacing w:val="1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Airports</w:t>
            </w:r>
            <w:r w:rsidRPr="00B066AD">
              <w:rPr>
                <w:spacing w:val="13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Economic</w:t>
            </w:r>
            <w:r w:rsidRPr="00B066AD">
              <w:rPr>
                <w:spacing w:val="13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Regulatory</w:t>
            </w:r>
            <w:r w:rsidRPr="00B066AD">
              <w:rPr>
                <w:spacing w:val="1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Authority</w:t>
            </w:r>
            <w:r w:rsidRPr="00B066AD">
              <w:rPr>
                <w:spacing w:val="57"/>
                <w:w w:val="9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under</w:t>
            </w:r>
            <w:r w:rsidRPr="00B066AD">
              <w:rPr>
                <w:spacing w:val="45"/>
                <w:sz w:val="20"/>
              </w:rPr>
              <w:t xml:space="preserve"> </w:t>
            </w:r>
            <w:r w:rsidRPr="00B066AD">
              <w:rPr>
                <w:sz w:val="20"/>
              </w:rPr>
              <w:t>the</w:t>
            </w:r>
            <w:r w:rsidRPr="00B066AD">
              <w:rPr>
                <w:spacing w:val="4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Airports</w:t>
            </w:r>
            <w:r w:rsidRPr="00B066AD">
              <w:rPr>
                <w:spacing w:val="45"/>
                <w:sz w:val="20"/>
              </w:rPr>
              <w:t xml:space="preserve"> </w:t>
            </w:r>
            <w:r w:rsidRPr="00B066AD">
              <w:rPr>
                <w:sz w:val="20"/>
              </w:rPr>
              <w:t>Economic</w:t>
            </w:r>
            <w:r w:rsidRPr="00B066AD">
              <w:rPr>
                <w:spacing w:val="4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Regulatory</w:t>
            </w:r>
            <w:r w:rsidRPr="00B066AD">
              <w:rPr>
                <w:spacing w:val="4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Authority</w:t>
            </w:r>
            <w:r w:rsidRPr="00B066AD">
              <w:rPr>
                <w:spacing w:val="4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44"/>
                <w:sz w:val="20"/>
              </w:rPr>
              <w:t xml:space="preserve"> </w:t>
            </w:r>
            <w:r w:rsidRPr="00B066AD">
              <w:rPr>
                <w:sz w:val="20"/>
              </w:rPr>
              <w:t>India</w:t>
            </w:r>
            <w:r w:rsidRPr="00B066AD">
              <w:rPr>
                <w:spacing w:val="49"/>
                <w:w w:val="99"/>
                <w:sz w:val="20"/>
              </w:rPr>
              <w:t xml:space="preserve"> </w:t>
            </w:r>
            <w:r w:rsidRPr="00B066AD">
              <w:rPr>
                <w:sz w:val="20"/>
              </w:rPr>
              <w:t>Act,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2008</w:t>
            </w:r>
            <w:r w:rsidRPr="00B066AD">
              <w:rPr>
                <w:spacing w:val="-3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(27</w:t>
            </w:r>
            <w:r w:rsidRPr="00B066AD">
              <w:rPr>
                <w:spacing w:val="-3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2008);</w:t>
            </w:r>
          </w:p>
        </w:tc>
        <w:tc>
          <w:tcPr>
            <w:tcW w:w="2353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0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Not</w:t>
            </w:r>
            <w:r w:rsidRPr="00B066AD">
              <w:rPr>
                <w:spacing w:val="-14"/>
                <w:sz w:val="20"/>
              </w:rPr>
              <w:t xml:space="preserve"> </w:t>
            </w:r>
            <w:r w:rsidRPr="00B066AD">
              <w:rPr>
                <w:sz w:val="20"/>
              </w:rPr>
              <w:t>applicable.</w:t>
            </w:r>
          </w:p>
        </w:tc>
      </w:tr>
      <w:tr w:rsidR="000462DC" w:rsidRPr="00B066AD">
        <w:trPr>
          <w:trHeight w:hRule="exact" w:val="694"/>
        </w:trPr>
        <w:tc>
          <w:tcPr>
            <w:tcW w:w="70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9.</w:t>
            </w:r>
          </w:p>
        </w:tc>
        <w:tc>
          <w:tcPr>
            <w:tcW w:w="6013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Steel;</w:t>
            </w:r>
          </w:p>
        </w:tc>
        <w:tc>
          <w:tcPr>
            <w:tcW w:w="2353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0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7201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1"/>
                <w:sz w:val="20"/>
              </w:rPr>
              <w:t>to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7229;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7301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pacing w:val="1"/>
                <w:sz w:val="20"/>
              </w:rPr>
              <w:t>to</w:t>
            </w:r>
          </w:p>
          <w:p w:rsidR="000462DC" w:rsidRPr="00B066AD" w:rsidRDefault="006B5B9F">
            <w:pPr>
              <w:pStyle w:val="TableParagraph"/>
              <w:spacing w:before="38"/>
              <w:ind w:left="30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7326</w:t>
            </w:r>
          </w:p>
        </w:tc>
      </w:tr>
      <w:tr w:rsidR="000462DC" w:rsidRPr="00B066AD">
        <w:trPr>
          <w:trHeight w:hRule="exact" w:val="977"/>
        </w:trPr>
        <w:tc>
          <w:tcPr>
            <w:tcW w:w="70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20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10.</w:t>
            </w:r>
          </w:p>
        </w:tc>
        <w:tc>
          <w:tcPr>
            <w:tcW w:w="6013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 w:line="276" w:lineRule="auto"/>
              <w:ind w:left="32" w:right="30"/>
              <w:jc w:val="both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Roads</w:t>
            </w:r>
            <w:r w:rsidRPr="00B066AD">
              <w:rPr>
                <w:spacing w:val="10"/>
                <w:sz w:val="20"/>
              </w:rPr>
              <w:t xml:space="preserve"> </w:t>
            </w:r>
            <w:r w:rsidRPr="00B066AD">
              <w:rPr>
                <w:sz w:val="20"/>
              </w:rPr>
              <w:t>and</w:t>
            </w:r>
            <w:r w:rsidRPr="00B066AD">
              <w:rPr>
                <w:spacing w:val="11"/>
                <w:sz w:val="20"/>
              </w:rPr>
              <w:t xml:space="preserve"> </w:t>
            </w:r>
            <w:r w:rsidRPr="00B066AD">
              <w:rPr>
                <w:sz w:val="20"/>
              </w:rPr>
              <w:t>other</w:t>
            </w:r>
            <w:r w:rsidRPr="00B066AD">
              <w:rPr>
                <w:spacing w:val="12"/>
                <w:sz w:val="20"/>
              </w:rPr>
              <w:t xml:space="preserve"> </w:t>
            </w:r>
            <w:r w:rsidRPr="00B066AD">
              <w:rPr>
                <w:sz w:val="20"/>
              </w:rPr>
              <w:t>infrastructure</w:t>
            </w:r>
            <w:r w:rsidRPr="00B066AD">
              <w:rPr>
                <w:spacing w:val="12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projects</w:t>
            </w:r>
            <w:r w:rsidRPr="00B066AD">
              <w:rPr>
                <w:spacing w:val="10"/>
                <w:sz w:val="20"/>
              </w:rPr>
              <w:t xml:space="preserve"> </w:t>
            </w:r>
            <w:r w:rsidRPr="00B066AD">
              <w:rPr>
                <w:sz w:val="20"/>
              </w:rPr>
              <w:t>corresponding</w:t>
            </w:r>
            <w:r w:rsidRPr="00B066AD">
              <w:rPr>
                <w:spacing w:val="10"/>
                <w:sz w:val="20"/>
              </w:rPr>
              <w:t xml:space="preserve"> </w:t>
            </w:r>
            <w:r w:rsidRPr="00B066AD">
              <w:rPr>
                <w:sz w:val="20"/>
              </w:rPr>
              <w:t>to</w:t>
            </w:r>
            <w:r w:rsidRPr="00B066AD">
              <w:rPr>
                <w:spacing w:val="30"/>
                <w:w w:val="99"/>
                <w:sz w:val="20"/>
              </w:rPr>
              <w:t xml:space="preserve"> </w:t>
            </w:r>
            <w:r w:rsidRPr="00B066AD">
              <w:rPr>
                <w:sz w:val="20"/>
              </w:rPr>
              <w:t>para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No.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z w:val="20"/>
              </w:rPr>
              <w:t>(1)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(a)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as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specified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in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Schedule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VI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the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Companies</w:t>
            </w:r>
            <w:r w:rsidRPr="00B066AD">
              <w:rPr>
                <w:spacing w:val="37"/>
                <w:w w:val="99"/>
                <w:sz w:val="20"/>
              </w:rPr>
              <w:t xml:space="preserve"> </w:t>
            </w:r>
            <w:r w:rsidRPr="00B066AD">
              <w:rPr>
                <w:sz w:val="20"/>
              </w:rPr>
              <w:t>Act,</w:t>
            </w:r>
            <w:r w:rsidRPr="00B066AD">
              <w:rPr>
                <w:spacing w:val="-12"/>
                <w:sz w:val="20"/>
              </w:rPr>
              <w:t xml:space="preserve"> </w:t>
            </w:r>
            <w:r w:rsidRPr="00B066AD">
              <w:rPr>
                <w:sz w:val="20"/>
              </w:rPr>
              <w:t>2013;</w:t>
            </w:r>
          </w:p>
        </w:tc>
        <w:tc>
          <w:tcPr>
            <w:tcW w:w="2353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0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Not</w:t>
            </w:r>
            <w:r w:rsidRPr="00B066AD">
              <w:rPr>
                <w:spacing w:val="-14"/>
                <w:sz w:val="20"/>
              </w:rPr>
              <w:t xml:space="preserve"> </w:t>
            </w:r>
            <w:r w:rsidRPr="00B066AD">
              <w:rPr>
                <w:sz w:val="20"/>
              </w:rPr>
              <w:t>applicable.</w:t>
            </w:r>
          </w:p>
        </w:tc>
      </w:tr>
      <w:tr w:rsidR="000462DC" w:rsidRPr="00B066AD">
        <w:trPr>
          <w:trHeight w:hRule="exact" w:val="694"/>
        </w:trPr>
        <w:tc>
          <w:tcPr>
            <w:tcW w:w="70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20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11.</w:t>
            </w:r>
          </w:p>
        </w:tc>
        <w:tc>
          <w:tcPr>
            <w:tcW w:w="6013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 w:line="277" w:lineRule="auto"/>
              <w:ind w:left="32" w:right="38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Rubber</w:t>
            </w:r>
            <w:r w:rsidRPr="00B066AD">
              <w:rPr>
                <w:spacing w:val="19"/>
                <w:sz w:val="20"/>
              </w:rPr>
              <w:t xml:space="preserve"> </w:t>
            </w:r>
            <w:r w:rsidRPr="00B066AD">
              <w:rPr>
                <w:sz w:val="20"/>
              </w:rPr>
              <w:t>and</w:t>
            </w:r>
            <w:r w:rsidRPr="00B066AD">
              <w:rPr>
                <w:spacing w:val="19"/>
                <w:sz w:val="20"/>
              </w:rPr>
              <w:t xml:space="preserve"> </w:t>
            </w:r>
            <w:r w:rsidRPr="00B066AD">
              <w:rPr>
                <w:sz w:val="20"/>
              </w:rPr>
              <w:t>allied</w:t>
            </w:r>
            <w:r w:rsidRPr="00B066AD">
              <w:rPr>
                <w:spacing w:val="20"/>
                <w:sz w:val="20"/>
              </w:rPr>
              <w:t xml:space="preserve"> </w:t>
            </w:r>
            <w:r w:rsidRPr="00B066AD">
              <w:rPr>
                <w:sz w:val="20"/>
              </w:rPr>
              <w:t>products</w:t>
            </w:r>
            <w:r w:rsidRPr="00B066AD">
              <w:rPr>
                <w:spacing w:val="18"/>
                <w:sz w:val="20"/>
              </w:rPr>
              <w:t xml:space="preserve"> </w:t>
            </w:r>
            <w:r w:rsidRPr="00B066AD">
              <w:rPr>
                <w:sz w:val="20"/>
              </w:rPr>
              <w:t>being</w:t>
            </w:r>
            <w:r w:rsidRPr="00B066AD">
              <w:rPr>
                <w:spacing w:val="20"/>
                <w:sz w:val="20"/>
              </w:rPr>
              <w:t xml:space="preserve"> </w:t>
            </w:r>
            <w:r w:rsidRPr="00B066AD">
              <w:rPr>
                <w:sz w:val="20"/>
              </w:rPr>
              <w:t>regulated</w:t>
            </w:r>
            <w:r w:rsidRPr="00B066AD">
              <w:rPr>
                <w:spacing w:val="19"/>
                <w:sz w:val="20"/>
              </w:rPr>
              <w:t xml:space="preserve"> </w:t>
            </w:r>
            <w:r w:rsidRPr="00B066AD">
              <w:rPr>
                <w:sz w:val="20"/>
              </w:rPr>
              <w:t>by</w:t>
            </w:r>
            <w:r w:rsidRPr="00B066AD">
              <w:rPr>
                <w:spacing w:val="20"/>
                <w:sz w:val="20"/>
              </w:rPr>
              <w:t xml:space="preserve"> </w:t>
            </w:r>
            <w:r w:rsidRPr="00B066AD">
              <w:rPr>
                <w:sz w:val="20"/>
              </w:rPr>
              <w:t>the</w:t>
            </w:r>
            <w:r w:rsidRPr="00B066AD">
              <w:rPr>
                <w:spacing w:val="20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Rubber</w:t>
            </w:r>
            <w:r w:rsidRPr="00B066AD">
              <w:rPr>
                <w:spacing w:val="27"/>
                <w:w w:val="9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Board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constituted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under</w:t>
            </w:r>
            <w:r w:rsidRPr="00B066AD">
              <w:rPr>
                <w:spacing w:val="-4"/>
                <w:sz w:val="20"/>
              </w:rPr>
              <w:t xml:space="preserve"> </w:t>
            </w:r>
            <w:r w:rsidRPr="00B066AD">
              <w:rPr>
                <w:sz w:val="20"/>
              </w:rPr>
              <w:t>the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Rubber</w:t>
            </w:r>
            <w:r w:rsidRPr="00B066AD">
              <w:rPr>
                <w:spacing w:val="-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Act,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1947</w:t>
            </w:r>
            <w:r w:rsidRPr="00B066AD">
              <w:rPr>
                <w:spacing w:val="-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(XXIV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1947).</w:t>
            </w:r>
          </w:p>
        </w:tc>
        <w:tc>
          <w:tcPr>
            <w:tcW w:w="2353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0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4001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1"/>
                <w:sz w:val="20"/>
              </w:rPr>
              <w:t>to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4017</w:t>
            </w:r>
          </w:p>
        </w:tc>
      </w:tr>
      <w:tr w:rsidR="000462DC" w:rsidRPr="00B066AD">
        <w:trPr>
          <w:trHeight w:hRule="exact" w:val="413"/>
        </w:trPr>
        <w:tc>
          <w:tcPr>
            <w:tcW w:w="70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20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12.</w:t>
            </w:r>
          </w:p>
        </w:tc>
        <w:tc>
          <w:tcPr>
            <w:tcW w:w="6013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Coffee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z w:val="20"/>
              </w:rPr>
              <w:t>and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tea;</w:t>
            </w:r>
          </w:p>
        </w:tc>
        <w:tc>
          <w:tcPr>
            <w:tcW w:w="2353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0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0901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1"/>
                <w:sz w:val="20"/>
              </w:rPr>
              <w:t>to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0902</w:t>
            </w:r>
          </w:p>
        </w:tc>
      </w:tr>
      <w:tr w:rsidR="000462DC" w:rsidRPr="00B066AD">
        <w:trPr>
          <w:trHeight w:hRule="exact" w:val="974"/>
        </w:trPr>
        <w:tc>
          <w:tcPr>
            <w:tcW w:w="70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20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13.</w:t>
            </w:r>
          </w:p>
        </w:tc>
        <w:tc>
          <w:tcPr>
            <w:tcW w:w="6013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 w:line="276" w:lineRule="auto"/>
              <w:ind w:left="32" w:right="30"/>
              <w:jc w:val="both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Railway</w:t>
            </w:r>
            <w:r w:rsidRPr="00B066AD">
              <w:rPr>
                <w:spacing w:val="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or</w:t>
            </w:r>
            <w:r w:rsidRPr="00B066AD">
              <w:rPr>
                <w:spacing w:val="9"/>
                <w:sz w:val="20"/>
              </w:rPr>
              <w:t xml:space="preserve"> </w:t>
            </w:r>
            <w:r w:rsidRPr="00B066AD">
              <w:rPr>
                <w:sz w:val="20"/>
              </w:rPr>
              <w:t>tramway</w:t>
            </w:r>
            <w:r w:rsidRPr="00B066AD">
              <w:rPr>
                <w:spacing w:val="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locomotives,</w:t>
            </w:r>
            <w:r w:rsidRPr="00B066AD">
              <w:rPr>
                <w:spacing w:val="6"/>
                <w:sz w:val="20"/>
              </w:rPr>
              <w:t xml:space="preserve"> </w:t>
            </w:r>
            <w:r w:rsidRPr="00B066AD">
              <w:rPr>
                <w:sz w:val="20"/>
              </w:rPr>
              <w:t>rolling</w:t>
            </w:r>
            <w:r w:rsidRPr="00B066AD">
              <w:rPr>
                <w:spacing w:val="10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stock,</w:t>
            </w:r>
            <w:r w:rsidRPr="00B066AD">
              <w:rPr>
                <w:spacing w:val="6"/>
                <w:sz w:val="20"/>
              </w:rPr>
              <w:t xml:space="preserve"> </w:t>
            </w:r>
            <w:r w:rsidRPr="00B066AD">
              <w:rPr>
                <w:sz w:val="20"/>
              </w:rPr>
              <w:t>railway</w:t>
            </w:r>
            <w:r w:rsidRPr="00B066AD">
              <w:rPr>
                <w:spacing w:val="1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or</w:t>
            </w:r>
            <w:r w:rsidRPr="00B066AD">
              <w:rPr>
                <w:spacing w:val="45"/>
                <w:w w:val="99"/>
                <w:sz w:val="20"/>
              </w:rPr>
              <w:t xml:space="preserve"> </w:t>
            </w:r>
            <w:r w:rsidRPr="00B066AD">
              <w:rPr>
                <w:sz w:val="20"/>
              </w:rPr>
              <w:t>tramway</w:t>
            </w:r>
            <w:r w:rsidRPr="00B066AD">
              <w:rPr>
                <w:spacing w:val="22"/>
                <w:sz w:val="20"/>
              </w:rPr>
              <w:t xml:space="preserve"> </w:t>
            </w:r>
            <w:r w:rsidRPr="00B066AD">
              <w:rPr>
                <w:sz w:val="20"/>
              </w:rPr>
              <w:t>fixtures</w:t>
            </w:r>
            <w:r w:rsidRPr="00B066AD">
              <w:rPr>
                <w:spacing w:val="24"/>
                <w:sz w:val="20"/>
              </w:rPr>
              <w:t xml:space="preserve"> </w:t>
            </w:r>
            <w:r w:rsidRPr="00B066AD">
              <w:rPr>
                <w:sz w:val="20"/>
              </w:rPr>
              <w:t>and</w:t>
            </w:r>
            <w:r w:rsidRPr="00B066AD">
              <w:rPr>
                <w:spacing w:val="23"/>
                <w:sz w:val="20"/>
              </w:rPr>
              <w:t xml:space="preserve"> </w:t>
            </w:r>
            <w:r w:rsidRPr="00B066AD">
              <w:rPr>
                <w:sz w:val="20"/>
              </w:rPr>
              <w:t>fittings,</w:t>
            </w:r>
            <w:r w:rsidRPr="00B066AD">
              <w:rPr>
                <w:spacing w:val="24"/>
                <w:sz w:val="20"/>
              </w:rPr>
              <w:t xml:space="preserve"> </w:t>
            </w:r>
            <w:r w:rsidRPr="00B066AD">
              <w:rPr>
                <w:sz w:val="20"/>
              </w:rPr>
              <w:t>mechanical</w:t>
            </w:r>
            <w:r w:rsidRPr="00B066AD">
              <w:rPr>
                <w:spacing w:val="2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(including</w:t>
            </w:r>
            <w:r w:rsidRPr="00B066AD">
              <w:rPr>
                <w:spacing w:val="24"/>
                <w:sz w:val="20"/>
              </w:rPr>
              <w:t xml:space="preserve"> </w:t>
            </w:r>
            <w:r w:rsidRPr="00B066AD">
              <w:rPr>
                <w:sz w:val="20"/>
              </w:rPr>
              <w:t>electro</w:t>
            </w:r>
            <w:r w:rsidRPr="00B066AD">
              <w:rPr>
                <w:spacing w:val="24"/>
                <w:w w:val="99"/>
                <w:sz w:val="20"/>
              </w:rPr>
              <w:t xml:space="preserve"> </w:t>
            </w:r>
            <w:r w:rsidRPr="00B066AD">
              <w:rPr>
                <w:sz w:val="20"/>
              </w:rPr>
              <w:t>mechanical)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z w:val="20"/>
              </w:rPr>
              <w:t>traffic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signalling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equipment's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z w:val="20"/>
              </w:rPr>
              <w:t>all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kind;</w:t>
            </w:r>
          </w:p>
        </w:tc>
        <w:tc>
          <w:tcPr>
            <w:tcW w:w="2353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0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8601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1"/>
                <w:sz w:val="20"/>
              </w:rPr>
              <w:t>to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8608.</w:t>
            </w:r>
          </w:p>
        </w:tc>
      </w:tr>
      <w:tr w:rsidR="000462DC" w:rsidRPr="00B066AD">
        <w:trPr>
          <w:trHeight w:hRule="exact" w:val="413"/>
        </w:trPr>
        <w:tc>
          <w:tcPr>
            <w:tcW w:w="70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20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14.</w:t>
            </w:r>
          </w:p>
        </w:tc>
        <w:tc>
          <w:tcPr>
            <w:tcW w:w="6013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Cement;</w:t>
            </w:r>
          </w:p>
        </w:tc>
        <w:tc>
          <w:tcPr>
            <w:tcW w:w="2353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30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2523;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z w:val="20"/>
              </w:rPr>
              <w:t>6811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1"/>
                <w:sz w:val="20"/>
              </w:rPr>
              <w:t>to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6812</w:t>
            </w:r>
          </w:p>
        </w:tc>
      </w:tr>
      <w:tr w:rsidR="000462DC" w:rsidRPr="00B066AD">
        <w:trPr>
          <w:trHeight w:hRule="exact" w:val="977"/>
        </w:trPr>
        <w:tc>
          <w:tcPr>
            <w:tcW w:w="70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20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15.</w:t>
            </w:r>
          </w:p>
        </w:tc>
        <w:tc>
          <w:tcPr>
            <w:tcW w:w="6013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Ores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z w:val="20"/>
              </w:rPr>
              <w:t>and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z w:val="20"/>
              </w:rPr>
              <w:t>Mineral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products;</w:t>
            </w:r>
          </w:p>
        </w:tc>
        <w:tc>
          <w:tcPr>
            <w:tcW w:w="2353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0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2502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1"/>
                <w:sz w:val="20"/>
              </w:rPr>
              <w:t>to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2522;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2524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pacing w:val="1"/>
                <w:sz w:val="20"/>
              </w:rPr>
              <w:t>to</w:t>
            </w:r>
          </w:p>
          <w:p w:rsidR="000462DC" w:rsidRPr="00B066AD" w:rsidRDefault="006B5B9F">
            <w:pPr>
              <w:pStyle w:val="TableParagraph"/>
              <w:spacing w:before="38"/>
              <w:ind w:left="30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2526;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z w:val="20"/>
              </w:rPr>
              <w:t>2528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1"/>
                <w:sz w:val="20"/>
              </w:rPr>
              <w:t>to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2530;</w:t>
            </w:r>
          </w:p>
          <w:p w:rsidR="000462DC" w:rsidRPr="00B066AD" w:rsidRDefault="006B5B9F">
            <w:pPr>
              <w:pStyle w:val="TableParagraph"/>
              <w:spacing w:before="35"/>
              <w:ind w:left="30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2601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1"/>
                <w:sz w:val="20"/>
              </w:rPr>
              <w:t>to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2617</w:t>
            </w:r>
          </w:p>
        </w:tc>
      </w:tr>
      <w:tr w:rsidR="000462DC" w:rsidRPr="00B066AD">
        <w:trPr>
          <w:trHeight w:hRule="exact" w:val="410"/>
        </w:trPr>
        <w:tc>
          <w:tcPr>
            <w:tcW w:w="70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20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16.</w:t>
            </w:r>
          </w:p>
        </w:tc>
        <w:tc>
          <w:tcPr>
            <w:tcW w:w="6013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Mineral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fuels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(other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than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Petroleum),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z w:val="20"/>
              </w:rPr>
              <w:t>mineral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oils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etc.;</w:t>
            </w:r>
          </w:p>
        </w:tc>
        <w:tc>
          <w:tcPr>
            <w:tcW w:w="2353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0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2701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1"/>
                <w:sz w:val="20"/>
              </w:rPr>
              <w:t>to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2708</w:t>
            </w:r>
          </w:p>
        </w:tc>
      </w:tr>
      <w:tr w:rsidR="000462DC" w:rsidRPr="00B066AD">
        <w:trPr>
          <w:trHeight w:hRule="exact" w:val="1260"/>
        </w:trPr>
        <w:tc>
          <w:tcPr>
            <w:tcW w:w="70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20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17.</w:t>
            </w:r>
          </w:p>
        </w:tc>
        <w:tc>
          <w:tcPr>
            <w:tcW w:w="6013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Base</w:t>
            </w:r>
            <w:r w:rsidRPr="00B066AD">
              <w:rPr>
                <w:spacing w:val="-13"/>
                <w:sz w:val="20"/>
              </w:rPr>
              <w:t xml:space="preserve"> </w:t>
            </w:r>
            <w:r w:rsidRPr="00B066AD">
              <w:rPr>
                <w:sz w:val="20"/>
              </w:rPr>
              <w:t>metals;</w:t>
            </w:r>
          </w:p>
        </w:tc>
        <w:tc>
          <w:tcPr>
            <w:tcW w:w="2353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30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7401</w:t>
            </w:r>
            <w:r w:rsidRPr="00B066AD">
              <w:rPr>
                <w:sz w:val="20"/>
              </w:rPr>
              <w:t xml:space="preserve"> </w:t>
            </w:r>
            <w:r w:rsidRPr="00B066AD">
              <w:rPr>
                <w:spacing w:val="6"/>
                <w:sz w:val="20"/>
              </w:rPr>
              <w:t xml:space="preserve"> </w:t>
            </w:r>
            <w:r w:rsidRPr="00B066AD">
              <w:rPr>
                <w:sz w:val="20"/>
              </w:rPr>
              <w:t xml:space="preserve">to </w:t>
            </w:r>
            <w:r w:rsidRPr="00B066AD">
              <w:rPr>
                <w:spacing w:val="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7403;</w:t>
            </w:r>
            <w:r w:rsidRPr="00B066AD">
              <w:rPr>
                <w:sz w:val="20"/>
              </w:rPr>
              <w:t xml:space="preserve"> </w:t>
            </w:r>
            <w:r w:rsidRPr="00B066AD">
              <w:rPr>
                <w:spacing w:val="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7405</w:t>
            </w:r>
            <w:r w:rsidRPr="00B066AD">
              <w:rPr>
                <w:sz w:val="20"/>
              </w:rPr>
              <w:t xml:space="preserve"> </w:t>
            </w:r>
            <w:r w:rsidRPr="00B066AD">
              <w:rPr>
                <w:spacing w:val="7"/>
                <w:sz w:val="20"/>
              </w:rPr>
              <w:t xml:space="preserve"> </w:t>
            </w:r>
            <w:r w:rsidRPr="00B066AD">
              <w:rPr>
                <w:sz w:val="20"/>
              </w:rPr>
              <w:t>to</w:t>
            </w:r>
          </w:p>
          <w:p w:rsidR="000462DC" w:rsidRPr="00B066AD" w:rsidRDefault="006B5B9F">
            <w:pPr>
              <w:pStyle w:val="TableParagraph"/>
              <w:tabs>
                <w:tab w:val="left" w:pos="843"/>
                <w:tab w:val="left" w:pos="2100"/>
              </w:tabs>
              <w:spacing w:before="35"/>
              <w:ind w:left="30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w w:val="95"/>
                <w:sz w:val="20"/>
              </w:rPr>
              <w:t>7413;</w:t>
            </w:r>
            <w:r w:rsidRPr="00B066AD">
              <w:rPr>
                <w:spacing w:val="-1"/>
                <w:w w:val="95"/>
                <w:sz w:val="20"/>
              </w:rPr>
              <w:tab/>
              <w:t>7419;7501</w:t>
            </w:r>
            <w:r w:rsidRPr="00B066AD">
              <w:rPr>
                <w:spacing w:val="-1"/>
                <w:w w:val="95"/>
                <w:sz w:val="20"/>
              </w:rPr>
              <w:tab/>
            </w:r>
            <w:r w:rsidRPr="00B066AD">
              <w:rPr>
                <w:sz w:val="20"/>
              </w:rPr>
              <w:t>to</w:t>
            </w:r>
          </w:p>
          <w:p w:rsidR="000462DC" w:rsidRPr="00B066AD" w:rsidRDefault="006B5B9F">
            <w:pPr>
              <w:pStyle w:val="TableParagraph"/>
              <w:tabs>
                <w:tab w:val="left" w:pos="737"/>
                <w:tab w:val="left" w:pos="1392"/>
                <w:tab w:val="left" w:pos="1802"/>
              </w:tabs>
              <w:spacing w:before="38"/>
              <w:ind w:left="30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w w:val="95"/>
                <w:sz w:val="20"/>
              </w:rPr>
              <w:t>7508;</w:t>
            </w:r>
            <w:r w:rsidRPr="00B066AD">
              <w:rPr>
                <w:spacing w:val="-1"/>
                <w:w w:val="95"/>
                <w:sz w:val="20"/>
              </w:rPr>
              <w:tab/>
            </w:r>
            <w:r w:rsidRPr="00B066AD">
              <w:rPr>
                <w:w w:val="95"/>
                <w:sz w:val="20"/>
              </w:rPr>
              <w:t>7601</w:t>
            </w:r>
            <w:r w:rsidRPr="00B066AD">
              <w:rPr>
                <w:w w:val="95"/>
                <w:sz w:val="20"/>
              </w:rPr>
              <w:tab/>
              <w:t>to</w:t>
            </w:r>
            <w:r w:rsidRPr="00B066AD">
              <w:rPr>
                <w:w w:val="95"/>
                <w:sz w:val="20"/>
              </w:rPr>
              <w:tab/>
            </w:r>
            <w:r w:rsidRPr="00B066AD">
              <w:rPr>
                <w:spacing w:val="-1"/>
                <w:sz w:val="20"/>
              </w:rPr>
              <w:t>7614;</w:t>
            </w:r>
          </w:p>
          <w:p w:rsidR="000462DC" w:rsidRPr="00B066AD" w:rsidRDefault="006B5B9F">
            <w:pPr>
              <w:pStyle w:val="TableParagraph"/>
              <w:tabs>
                <w:tab w:val="left" w:pos="682"/>
                <w:tab w:val="left" w:pos="1092"/>
                <w:tab w:val="left" w:pos="1802"/>
              </w:tabs>
              <w:spacing w:before="35"/>
              <w:ind w:left="30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w w:val="95"/>
                <w:sz w:val="20"/>
              </w:rPr>
              <w:t>7801</w:t>
            </w:r>
            <w:r w:rsidRPr="00B066AD">
              <w:rPr>
                <w:spacing w:val="-1"/>
                <w:w w:val="95"/>
                <w:sz w:val="20"/>
              </w:rPr>
              <w:tab/>
            </w:r>
            <w:r w:rsidRPr="00B066AD">
              <w:rPr>
                <w:w w:val="95"/>
                <w:sz w:val="20"/>
              </w:rPr>
              <w:t>to</w:t>
            </w:r>
            <w:r w:rsidRPr="00B066AD">
              <w:rPr>
                <w:w w:val="95"/>
                <w:sz w:val="20"/>
              </w:rPr>
              <w:tab/>
            </w:r>
            <w:r w:rsidRPr="00B066AD">
              <w:rPr>
                <w:spacing w:val="-1"/>
                <w:w w:val="95"/>
                <w:sz w:val="20"/>
              </w:rPr>
              <w:t>7802;</w:t>
            </w:r>
            <w:r w:rsidRPr="00B066AD">
              <w:rPr>
                <w:spacing w:val="-1"/>
                <w:w w:val="95"/>
                <w:sz w:val="20"/>
              </w:rPr>
              <w:tab/>
            </w:r>
            <w:r w:rsidRPr="00B066AD">
              <w:rPr>
                <w:spacing w:val="-1"/>
                <w:sz w:val="20"/>
              </w:rPr>
              <w:t>7804;</w:t>
            </w:r>
          </w:p>
        </w:tc>
      </w:tr>
    </w:tbl>
    <w:p w:rsidR="000462DC" w:rsidRPr="00B066AD" w:rsidRDefault="000462DC">
      <w:pPr>
        <w:rPr>
          <w:rFonts w:eastAsia="Times New Roman" w:cs="Times New Roman"/>
          <w:sz w:val="20"/>
          <w:szCs w:val="20"/>
        </w:rPr>
      </w:pPr>
    </w:p>
    <w:p w:rsidR="000462DC" w:rsidRPr="00B066AD" w:rsidRDefault="000462DC">
      <w:pPr>
        <w:rPr>
          <w:rFonts w:eastAsia="Times New Roman" w:cs="Times New Roman"/>
          <w:sz w:val="20"/>
          <w:szCs w:val="20"/>
        </w:rPr>
      </w:pPr>
    </w:p>
    <w:p w:rsidR="000462DC" w:rsidRPr="00B066AD" w:rsidRDefault="000462DC">
      <w:pPr>
        <w:spacing w:before="11"/>
        <w:rPr>
          <w:rFonts w:eastAsia="Times New Roman" w:cs="Times New Roman"/>
          <w:sz w:val="21"/>
          <w:szCs w:val="21"/>
        </w:rPr>
      </w:pPr>
    </w:p>
    <w:tbl>
      <w:tblPr>
        <w:tblW w:w="0" w:type="auto"/>
        <w:tblInd w:w="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6013"/>
        <w:gridCol w:w="2353"/>
      </w:tblGrid>
      <w:tr w:rsidR="000462DC" w:rsidRPr="00B066AD">
        <w:trPr>
          <w:trHeight w:hRule="exact" w:val="854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6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2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tabs>
                <w:tab w:val="left" w:pos="740"/>
                <w:tab w:val="left" w:pos="1394"/>
                <w:tab w:val="left" w:pos="1804"/>
              </w:tabs>
              <w:spacing w:before="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w w:val="95"/>
                <w:sz w:val="20"/>
              </w:rPr>
              <w:t>7806;</w:t>
            </w:r>
            <w:r w:rsidRPr="00B066AD">
              <w:rPr>
                <w:spacing w:val="-1"/>
                <w:w w:val="95"/>
                <w:sz w:val="20"/>
              </w:rPr>
              <w:tab/>
            </w:r>
            <w:r w:rsidRPr="00B066AD">
              <w:rPr>
                <w:w w:val="95"/>
                <w:sz w:val="20"/>
              </w:rPr>
              <w:t>7901</w:t>
            </w:r>
            <w:r w:rsidRPr="00B066AD">
              <w:rPr>
                <w:w w:val="95"/>
                <w:sz w:val="20"/>
              </w:rPr>
              <w:tab/>
              <w:t>to</w:t>
            </w:r>
            <w:r w:rsidRPr="00B066AD">
              <w:rPr>
                <w:w w:val="95"/>
                <w:sz w:val="20"/>
              </w:rPr>
              <w:tab/>
            </w:r>
            <w:r w:rsidRPr="00B066AD">
              <w:rPr>
                <w:spacing w:val="-1"/>
                <w:sz w:val="20"/>
              </w:rPr>
              <w:t>7905;</w:t>
            </w:r>
          </w:p>
          <w:p w:rsidR="000462DC" w:rsidRPr="00B066AD" w:rsidRDefault="006B5B9F">
            <w:pPr>
              <w:pStyle w:val="TableParagraph"/>
              <w:spacing w:before="35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7907;</w:t>
            </w:r>
            <w:r w:rsidRPr="00B066AD">
              <w:rPr>
                <w:spacing w:val="2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8001;</w:t>
            </w:r>
            <w:r w:rsidRPr="00B066AD">
              <w:rPr>
                <w:spacing w:val="29"/>
                <w:sz w:val="20"/>
              </w:rPr>
              <w:t xml:space="preserve"> </w:t>
            </w:r>
            <w:r w:rsidRPr="00B066AD">
              <w:rPr>
                <w:sz w:val="20"/>
              </w:rPr>
              <w:t>8003;</w:t>
            </w:r>
            <w:r w:rsidRPr="00B066AD">
              <w:rPr>
                <w:spacing w:val="2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8007;</w:t>
            </w:r>
          </w:p>
          <w:p w:rsidR="000462DC" w:rsidRPr="00B066AD" w:rsidRDefault="006B5B9F">
            <w:pPr>
              <w:pStyle w:val="TableParagraph"/>
              <w:spacing w:before="38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8101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1"/>
                <w:sz w:val="20"/>
              </w:rPr>
              <w:t>to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8113.</w:t>
            </w:r>
          </w:p>
        </w:tc>
      </w:tr>
      <w:tr w:rsidR="000462DC" w:rsidRPr="00B066AD">
        <w:trPr>
          <w:trHeight w:hRule="exact" w:val="126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207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18.</w:t>
            </w:r>
          </w:p>
        </w:tc>
        <w:tc>
          <w:tcPr>
            <w:tcW w:w="6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4" w:line="276" w:lineRule="auto"/>
              <w:ind w:left="34" w:right="40"/>
              <w:jc w:val="both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Inorganic</w:t>
            </w:r>
            <w:r w:rsidRPr="00B066AD">
              <w:rPr>
                <w:spacing w:val="3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chemicals,</w:t>
            </w:r>
            <w:r w:rsidRPr="00B066AD">
              <w:rPr>
                <w:sz w:val="20"/>
              </w:rPr>
              <w:t xml:space="preserve"> organic</w:t>
            </w:r>
            <w:r w:rsidRPr="00B066AD">
              <w:rPr>
                <w:spacing w:val="3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or</w:t>
            </w:r>
            <w:r w:rsidRPr="00B066AD">
              <w:rPr>
                <w:spacing w:val="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inorganic</w:t>
            </w:r>
            <w:r w:rsidRPr="00B066AD">
              <w:rPr>
                <w:spacing w:val="3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compounds</w:t>
            </w:r>
            <w:r w:rsidRPr="00B066AD">
              <w:rPr>
                <w:spacing w:val="2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57"/>
                <w:w w:val="9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precious</w:t>
            </w:r>
            <w:r w:rsidRPr="00B066AD">
              <w:rPr>
                <w:spacing w:val="-4"/>
                <w:sz w:val="20"/>
              </w:rPr>
              <w:t xml:space="preserve"> </w:t>
            </w:r>
            <w:r w:rsidRPr="00B066AD">
              <w:rPr>
                <w:sz w:val="20"/>
              </w:rPr>
              <w:t>metals,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z w:val="20"/>
              </w:rPr>
              <w:t>rare-earth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z w:val="20"/>
              </w:rPr>
              <w:t>metals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z w:val="20"/>
              </w:rPr>
              <w:t>radioactive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z w:val="20"/>
              </w:rPr>
              <w:t>elements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or</w:t>
            </w:r>
            <w:r w:rsidRPr="00B066AD">
              <w:rPr>
                <w:spacing w:val="36"/>
                <w:w w:val="9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isotopes,</w:t>
            </w:r>
            <w:r w:rsidRPr="00B066AD">
              <w:rPr>
                <w:spacing w:val="-13"/>
                <w:sz w:val="20"/>
              </w:rPr>
              <w:t xml:space="preserve"> </w:t>
            </w:r>
            <w:r w:rsidRPr="00B066AD">
              <w:rPr>
                <w:sz w:val="20"/>
              </w:rPr>
              <w:t>and</w:t>
            </w:r>
            <w:r w:rsidRPr="00B066AD">
              <w:rPr>
                <w:spacing w:val="-12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Organic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z w:val="20"/>
              </w:rPr>
              <w:t>Chemicals;</w:t>
            </w:r>
          </w:p>
        </w:tc>
        <w:tc>
          <w:tcPr>
            <w:tcW w:w="2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2801</w:t>
            </w:r>
            <w:r w:rsidRPr="00B066AD">
              <w:rPr>
                <w:sz w:val="20"/>
              </w:rPr>
              <w:t xml:space="preserve"> </w:t>
            </w:r>
            <w:r w:rsidRPr="00B066AD">
              <w:rPr>
                <w:spacing w:val="6"/>
                <w:sz w:val="20"/>
              </w:rPr>
              <w:t xml:space="preserve"> </w:t>
            </w:r>
            <w:r w:rsidRPr="00B066AD">
              <w:rPr>
                <w:sz w:val="20"/>
              </w:rPr>
              <w:t xml:space="preserve">to </w:t>
            </w:r>
            <w:r w:rsidRPr="00B066AD">
              <w:rPr>
                <w:spacing w:val="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2853;</w:t>
            </w:r>
            <w:r w:rsidRPr="00B066AD">
              <w:rPr>
                <w:sz w:val="20"/>
              </w:rPr>
              <w:t xml:space="preserve"> </w:t>
            </w:r>
            <w:r w:rsidRPr="00B066AD">
              <w:rPr>
                <w:spacing w:val="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2901</w:t>
            </w:r>
            <w:r w:rsidRPr="00B066AD">
              <w:rPr>
                <w:sz w:val="20"/>
              </w:rPr>
              <w:t xml:space="preserve"> </w:t>
            </w:r>
            <w:r w:rsidRPr="00B066AD">
              <w:rPr>
                <w:spacing w:val="7"/>
                <w:sz w:val="20"/>
              </w:rPr>
              <w:t xml:space="preserve"> </w:t>
            </w:r>
            <w:r w:rsidRPr="00B066AD">
              <w:rPr>
                <w:sz w:val="20"/>
              </w:rPr>
              <w:t>to</w:t>
            </w:r>
          </w:p>
          <w:p w:rsidR="000462DC" w:rsidRPr="00B066AD" w:rsidRDefault="006B5B9F">
            <w:pPr>
              <w:pStyle w:val="TableParagraph"/>
              <w:tabs>
                <w:tab w:val="left" w:pos="740"/>
                <w:tab w:val="left" w:pos="1394"/>
                <w:tab w:val="left" w:pos="1804"/>
              </w:tabs>
              <w:spacing w:before="35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w w:val="95"/>
                <w:sz w:val="20"/>
              </w:rPr>
              <w:t>2942;</w:t>
            </w:r>
            <w:r w:rsidRPr="00B066AD">
              <w:rPr>
                <w:spacing w:val="-1"/>
                <w:w w:val="95"/>
                <w:sz w:val="20"/>
              </w:rPr>
              <w:tab/>
            </w:r>
            <w:r w:rsidRPr="00B066AD">
              <w:rPr>
                <w:w w:val="95"/>
                <w:sz w:val="20"/>
              </w:rPr>
              <w:t>3801</w:t>
            </w:r>
            <w:r w:rsidRPr="00B066AD">
              <w:rPr>
                <w:w w:val="95"/>
                <w:sz w:val="20"/>
              </w:rPr>
              <w:tab/>
              <w:t>to</w:t>
            </w:r>
            <w:r w:rsidRPr="00B066AD">
              <w:rPr>
                <w:w w:val="95"/>
                <w:sz w:val="20"/>
              </w:rPr>
              <w:tab/>
            </w:r>
            <w:r w:rsidRPr="00B066AD">
              <w:rPr>
                <w:spacing w:val="-1"/>
                <w:sz w:val="20"/>
              </w:rPr>
              <w:t>3807;</w:t>
            </w:r>
          </w:p>
          <w:p w:rsidR="000462DC" w:rsidRPr="00B066AD" w:rsidRDefault="006B5B9F">
            <w:pPr>
              <w:pStyle w:val="TableParagraph"/>
              <w:spacing w:before="38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3402</w:t>
            </w:r>
            <w:r w:rsidRPr="00B066AD">
              <w:rPr>
                <w:sz w:val="20"/>
              </w:rPr>
              <w:t xml:space="preserve"> </w:t>
            </w:r>
            <w:r w:rsidRPr="00B066AD">
              <w:rPr>
                <w:spacing w:val="6"/>
                <w:sz w:val="20"/>
              </w:rPr>
              <w:t xml:space="preserve"> </w:t>
            </w:r>
            <w:r w:rsidRPr="00B066AD">
              <w:rPr>
                <w:sz w:val="20"/>
              </w:rPr>
              <w:t xml:space="preserve">to </w:t>
            </w:r>
            <w:r w:rsidRPr="00B066AD">
              <w:rPr>
                <w:spacing w:val="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3403;</w:t>
            </w:r>
            <w:r w:rsidRPr="00B066AD">
              <w:rPr>
                <w:sz w:val="20"/>
              </w:rPr>
              <w:t xml:space="preserve"> </w:t>
            </w:r>
            <w:r w:rsidRPr="00B066AD">
              <w:rPr>
                <w:spacing w:val="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3809</w:t>
            </w:r>
            <w:r w:rsidRPr="00B066AD">
              <w:rPr>
                <w:sz w:val="20"/>
              </w:rPr>
              <w:t xml:space="preserve"> </w:t>
            </w:r>
            <w:r w:rsidRPr="00B066AD">
              <w:rPr>
                <w:spacing w:val="7"/>
                <w:sz w:val="20"/>
              </w:rPr>
              <w:t xml:space="preserve"> </w:t>
            </w:r>
            <w:r w:rsidRPr="00B066AD">
              <w:rPr>
                <w:sz w:val="20"/>
              </w:rPr>
              <w:t>to</w:t>
            </w:r>
          </w:p>
          <w:p w:rsidR="000462DC" w:rsidRPr="00B066AD" w:rsidRDefault="006B5B9F">
            <w:pPr>
              <w:pStyle w:val="TableParagraph"/>
              <w:spacing w:before="35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3824.</w:t>
            </w:r>
          </w:p>
        </w:tc>
      </w:tr>
      <w:tr w:rsidR="000462DC" w:rsidRPr="00B066AD">
        <w:trPr>
          <w:trHeight w:hRule="exact" w:val="41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207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19.</w:t>
            </w:r>
          </w:p>
        </w:tc>
        <w:tc>
          <w:tcPr>
            <w:tcW w:w="6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Jute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z w:val="20"/>
              </w:rPr>
              <w:t>and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Jute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Products;</w:t>
            </w:r>
          </w:p>
        </w:tc>
        <w:tc>
          <w:tcPr>
            <w:tcW w:w="2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5303,</w:t>
            </w:r>
            <w:r w:rsidRPr="00B066AD">
              <w:rPr>
                <w:spacing w:val="-13"/>
                <w:sz w:val="20"/>
              </w:rPr>
              <w:t xml:space="preserve"> </w:t>
            </w:r>
            <w:r w:rsidRPr="00B066AD">
              <w:rPr>
                <w:sz w:val="20"/>
              </w:rPr>
              <w:t>5310</w:t>
            </w:r>
          </w:p>
        </w:tc>
      </w:tr>
      <w:tr w:rsidR="000462DC" w:rsidRPr="00B066AD">
        <w:trPr>
          <w:trHeight w:hRule="exact" w:val="413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207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20.</w:t>
            </w:r>
          </w:p>
        </w:tc>
        <w:tc>
          <w:tcPr>
            <w:tcW w:w="6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Edible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Oil;</w:t>
            </w:r>
          </w:p>
        </w:tc>
        <w:tc>
          <w:tcPr>
            <w:tcW w:w="2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1507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1"/>
                <w:sz w:val="20"/>
              </w:rPr>
              <w:t>to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1518</w:t>
            </w:r>
          </w:p>
        </w:tc>
      </w:tr>
      <w:tr w:rsidR="000462DC" w:rsidRPr="00B066AD">
        <w:trPr>
          <w:trHeight w:hRule="exact" w:val="694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207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21.</w:t>
            </w:r>
          </w:p>
        </w:tc>
        <w:tc>
          <w:tcPr>
            <w:tcW w:w="6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 w:line="277" w:lineRule="auto"/>
              <w:ind w:left="34" w:right="38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Construction</w:t>
            </w:r>
            <w:r w:rsidRPr="00B066AD">
              <w:rPr>
                <w:spacing w:val="18"/>
                <w:sz w:val="20"/>
              </w:rPr>
              <w:t xml:space="preserve"> </w:t>
            </w:r>
            <w:r w:rsidRPr="00B066AD">
              <w:rPr>
                <w:sz w:val="20"/>
              </w:rPr>
              <w:t>Industry</w:t>
            </w:r>
            <w:r w:rsidRPr="00B066AD">
              <w:rPr>
                <w:spacing w:val="19"/>
                <w:sz w:val="20"/>
              </w:rPr>
              <w:t xml:space="preserve"> </w:t>
            </w:r>
            <w:r w:rsidRPr="00B066AD">
              <w:rPr>
                <w:sz w:val="20"/>
              </w:rPr>
              <w:t>as</w:t>
            </w:r>
            <w:r w:rsidRPr="00B066AD">
              <w:rPr>
                <w:spacing w:val="20"/>
                <w:sz w:val="20"/>
              </w:rPr>
              <w:t xml:space="preserve"> </w:t>
            </w:r>
            <w:r w:rsidRPr="00B066AD">
              <w:rPr>
                <w:sz w:val="20"/>
              </w:rPr>
              <w:t>per</w:t>
            </w:r>
            <w:r w:rsidRPr="00B066AD">
              <w:rPr>
                <w:spacing w:val="21"/>
                <w:sz w:val="20"/>
              </w:rPr>
              <w:t xml:space="preserve"> </w:t>
            </w:r>
            <w:r w:rsidRPr="00B066AD">
              <w:rPr>
                <w:sz w:val="20"/>
              </w:rPr>
              <w:t>para</w:t>
            </w:r>
            <w:r w:rsidRPr="00B066AD">
              <w:rPr>
                <w:spacing w:val="21"/>
                <w:sz w:val="20"/>
              </w:rPr>
              <w:t xml:space="preserve"> </w:t>
            </w:r>
            <w:r w:rsidRPr="00B066AD">
              <w:rPr>
                <w:sz w:val="20"/>
              </w:rPr>
              <w:t>No.</w:t>
            </w:r>
            <w:r w:rsidRPr="00B066AD">
              <w:rPr>
                <w:spacing w:val="2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(5)</w:t>
            </w:r>
            <w:r w:rsidRPr="00B066AD">
              <w:rPr>
                <w:spacing w:val="22"/>
                <w:sz w:val="20"/>
              </w:rPr>
              <w:t xml:space="preserve"> </w:t>
            </w:r>
            <w:r w:rsidRPr="00B066AD">
              <w:rPr>
                <w:sz w:val="20"/>
              </w:rPr>
              <w:t>(a)</w:t>
            </w:r>
            <w:r w:rsidRPr="00B066AD">
              <w:rPr>
                <w:spacing w:val="19"/>
                <w:sz w:val="20"/>
              </w:rPr>
              <w:t xml:space="preserve"> </w:t>
            </w:r>
            <w:r w:rsidRPr="00B066AD">
              <w:rPr>
                <w:sz w:val="20"/>
              </w:rPr>
              <w:t>as</w:t>
            </w:r>
            <w:r w:rsidRPr="00B066AD">
              <w:rPr>
                <w:spacing w:val="19"/>
                <w:sz w:val="20"/>
              </w:rPr>
              <w:t xml:space="preserve"> </w:t>
            </w:r>
            <w:r w:rsidRPr="00B066AD">
              <w:rPr>
                <w:sz w:val="20"/>
              </w:rPr>
              <w:t>specified</w:t>
            </w:r>
            <w:r w:rsidRPr="00B066AD">
              <w:rPr>
                <w:spacing w:val="21"/>
                <w:sz w:val="20"/>
              </w:rPr>
              <w:t xml:space="preserve"> </w:t>
            </w:r>
            <w:r w:rsidRPr="00B066AD">
              <w:rPr>
                <w:sz w:val="20"/>
              </w:rPr>
              <w:t>in</w:t>
            </w:r>
            <w:r w:rsidRPr="00B066AD">
              <w:rPr>
                <w:spacing w:val="26"/>
                <w:w w:val="9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Schedule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z w:val="20"/>
              </w:rPr>
              <w:t>VI</w:t>
            </w:r>
            <w:r w:rsidRPr="00B066AD">
              <w:rPr>
                <w:spacing w:val="-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z w:val="20"/>
              </w:rPr>
              <w:t>the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z w:val="20"/>
              </w:rPr>
              <w:t>Companies</w:t>
            </w:r>
            <w:r w:rsidRPr="00B066AD">
              <w:rPr>
                <w:spacing w:val="-4"/>
                <w:sz w:val="20"/>
              </w:rPr>
              <w:t xml:space="preserve"> </w:t>
            </w:r>
            <w:r w:rsidRPr="00B066AD">
              <w:rPr>
                <w:spacing w:val="-2"/>
                <w:sz w:val="20"/>
              </w:rPr>
              <w:t>Act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2013</w:t>
            </w:r>
            <w:r w:rsidRPr="00B066AD">
              <w:rPr>
                <w:spacing w:val="-3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(18</w:t>
            </w:r>
            <w:r w:rsidRPr="00B066AD">
              <w:rPr>
                <w:spacing w:val="-3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2013)</w:t>
            </w:r>
          </w:p>
        </w:tc>
        <w:tc>
          <w:tcPr>
            <w:tcW w:w="2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Not</w:t>
            </w:r>
            <w:r w:rsidRPr="00B066AD">
              <w:rPr>
                <w:spacing w:val="-14"/>
                <w:sz w:val="20"/>
              </w:rPr>
              <w:t xml:space="preserve"> </w:t>
            </w:r>
            <w:r w:rsidRPr="00B066AD">
              <w:rPr>
                <w:sz w:val="20"/>
              </w:rPr>
              <w:t>applicable.</w:t>
            </w:r>
          </w:p>
        </w:tc>
      </w:tr>
      <w:tr w:rsidR="000462DC" w:rsidRPr="00B066AD">
        <w:trPr>
          <w:trHeight w:hRule="exact" w:val="694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207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22.</w:t>
            </w:r>
          </w:p>
        </w:tc>
        <w:tc>
          <w:tcPr>
            <w:tcW w:w="6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 w:line="277" w:lineRule="auto"/>
              <w:ind w:left="34" w:right="33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Health</w:t>
            </w:r>
            <w:r w:rsidRPr="00B066AD">
              <w:rPr>
                <w:spacing w:val="3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services,</w:t>
            </w:r>
            <w:r w:rsidRPr="00B066AD">
              <w:rPr>
                <w:spacing w:val="28"/>
                <w:sz w:val="20"/>
              </w:rPr>
              <w:t xml:space="preserve"> </w:t>
            </w:r>
            <w:r w:rsidRPr="00B066AD">
              <w:rPr>
                <w:sz w:val="20"/>
              </w:rPr>
              <w:t>namely</w:t>
            </w:r>
            <w:r w:rsidRPr="00B066AD">
              <w:rPr>
                <w:spacing w:val="3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functioning</w:t>
            </w:r>
            <w:r w:rsidRPr="00B066AD">
              <w:rPr>
                <w:spacing w:val="32"/>
                <w:sz w:val="20"/>
              </w:rPr>
              <w:t xml:space="preserve"> </w:t>
            </w:r>
            <w:r w:rsidRPr="00B066AD">
              <w:rPr>
                <w:sz w:val="20"/>
              </w:rPr>
              <w:t>as</w:t>
            </w:r>
            <w:r w:rsidRPr="00B066AD">
              <w:rPr>
                <w:spacing w:val="30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or</w:t>
            </w:r>
            <w:r w:rsidRPr="00B066AD">
              <w:rPr>
                <w:spacing w:val="30"/>
                <w:sz w:val="20"/>
              </w:rPr>
              <w:t xml:space="preserve"> </w:t>
            </w:r>
            <w:r w:rsidRPr="00B066AD">
              <w:rPr>
                <w:sz w:val="20"/>
              </w:rPr>
              <w:t>running</w:t>
            </w:r>
            <w:r w:rsidRPr="00B066AD">
              <w:rPr>
                <w:spacing w:val="3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hospitals,</w:t>
            </w:r>
            <w:r w:rsidRPr="00B066AD">
              <w:rPr>
                <w:spacing w:val="48"/>
                <w:w w:val="99"/>
                <w:sz w:val="20"/>
              </w:rPr>
              <w:t xml:space="preserve"> </w:t>
            </w:r>
            <w:r w:rsidRPr="00B066AD">
              <w:rPr>
                <w:sz w:val="20"/>
              </w:rPr>
              <w:t>diagnostic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centres,</w:t>
            </w:r>
            <w:r w:rsidRPr="00B066AD">
              <w:rPr>
                <w:spacing w:val="-12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clinical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centres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or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z w:val="20"/>
              </w:rPr>
              <w:t>test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laboratories;</w:t>
            </w:r>
          </w:p>
        </w:tc>
        <w:tc>
          <w:tcPr>
            <w:tcW w:w="2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Not</w:t>
            </w:r>
            <w:r w:rsidRPr="00B066AD">
              <w:rPr>
                <w:spacing w:val="-14"/>
                <w:sz w:val="20"/>
              </w:rPr>
              <w:t xml:space="preserve"> </w:t>
            </w:r>
            <w:r w:rsidRPr="00B066AD">
              <w:rPr>
                <w:sz w:val="20"/>
              </w:rPr>
              <w:t>applicable.</w:t>
            </w:r>
          </w:p>
        </w:tc>
      </w:tr>
      <w:tr w:rsidR="000462DC" w:rsidRPr="00B066AD">
        <w:trPr>
          <w:trHeight w:hRule="exact" w:val="97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207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23.</w:t>
            </w:r>
          </w:p>
        </w:tc>
        <w:tc>
          <w:tcPr>
            <w:tcW w:w="6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 w:line="276" w:lineRule="auto"/>
              <w:ind w:left="34" w:right="30"/>
              <w:jc w:val="both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Education</w:t>
            </w:r>
            <w:r w:rsidRPr="00B066AD">
              <w:rPr>
                <w:spacing w:val="52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services,</w:t>
            </w:r>
            <w:r w:rsidRPr="00B066AD">
              <w:rPr>
                <w:spacing w:val="52"/>
                <w:sz w:val="20"/>
              </w:rPr>
              <w:t xml:space="preserve"> </w:t>
            </w:r>
            <w:r w:rsidRPr="00B066AD">
              <w:rPr>
                <w:sz w:val="20"/>
              </w:rPr>
              <w:t>other</w:t>
            </w:r>
            <w:r w:rsidRPr="00B066AD">
              <w:rPr>
                <w:spacing w:val="53"/>
                <w:sz w:val="20"/>
              </w:rPr>
              <w:t xml:space="preserve"> </w:t>
            </w:r>
            <w:r w:rsidRPr="00B066AD">
              <w:rPr>
                <w:sz w:val="20"/>
              </w:rPr>
              <w:t>than</w:t>
            </w:r>
            <w:r w:rsidRPr="00B066AD">
              <w:rPr>
                <w:spacing w:val="53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such</w:t>
            </w:r>
            <w:r w:rsidRPr="00B066AD">
              <w:rPr>
                <w:spacing w:val="52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similar</w:t>
            </w:r>
            <w:r w:rsidRPr="00B066AD">
              <w:rPr>
                <w:spacing w:val="53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services</w:t>
            </w:r>
            <w:r w:rsidRPr="00B066AD">
              <w:rPr>
                <w:spacing w:val="52"/>
                <w:sz w:val="20"/>
              </w:rPr>
              <w:t xml:space="preserve"> </w:t>
            </w:r>
            <w:r w:rsidRPr="00B066AD">
              <w:rPr>
                <w:spacing w:val="1"/>
                <w:sz w:val="20"/>
              </w:rPr>
              <w:t>falling</w:t>
            </w:r>
            <w:r w:rsidRPr="00B066AD">
              <w:rPr>
                <w:spacing w:val="49"/>
                <w:w w:val="9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under</w:t>
            </w:r>
            <w:r w:rsidRPr="00B066AD">
              <w:rPr>
                <w:spacing w:val="2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philanthropy</w:t>
            </w:r>
            <w:r w:rsidRPr="00B066AD">
              <w:rPr>
                <w:spacing w:val="1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or</w:t>
            </w:r>
            <w:r w:rsidRPr="00B066AD">
              <w:rPr>
                <w:spacing w:val="22"/>
                <w:sz w:val="20"/>
              </w:rPr>
              <w:t xml:space="preserve"> </w:t>
            </w:r>
            <w:r w:rsidRPr="00B066AD">
              <w:rPr>
                <w:sz w:val="20"/>
              </w:rPr>
              <w:t>as</w:t>
            </w:r>
            <w:r w:rsidRPr="00B066AD">
              <w:rPr>
                <w:spacing w:val="23"/>
                <w:sz w:val="20"/>
              </w:rPr>
              <w:t xml:space="preserve"> </w:t>
            </w:r>
            <w:r w:rsidRPr="00B066AD">
              <w:rPr>
                <w:sz w:val="20"/>
              </w:rPr>
              <w:t>part</w:t>
            </w:r>
            <w:r w:rsidRPr="00B066AD">
              <w:rPr>
                <w:spacing w:val="22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2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social</w:t>
            </w:r>
            <w:r w:rsidRPr="00B066AD">
              <w:rPr>
                <w:spacing w:val="2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spend</w:t>
            </w:r>
            <w:r w:rsidRPr="00B066AD">
              <w:rPr>
                <w:spacing w:val="22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which</w:t>
            </w:r>
            <w:r w:rsidRPr="00B066AD">
              <w:rPr>
                <w:spacing w:val="2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do</w:t>
            </w:r>
            <w:r w:rsidRPr="00B066AD">
              <w:rPr>
                <w:spacing w:val="2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not</w:t>
            </w:r>
            <w:r w:rsidRPr="00B066AD">
              <w:rPr>
                <w:spacing w:val="53"/>
                <w:w w:val="9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form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part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z w:val="20"/>
              </w:rPr>
              <w:t>any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business.</w:t>
            </w:r>
          </w:p>
        </w:tc>
        <w:tc>
          <w:tcPr>
            <w:tcW w:w="2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Not</w:t>
            </w:r>
            <w:r w:rsidRPr="00B066AD">
              <w:rPr>
                <w:spacing w:val="-14"/>
                <w:sz w:val="20"/>
              </w:rPr>
              <w:t xml:space="preserve"> </w:t>
            </w:r>
            <w:r w:rsidRPr="00B066AD">
              <w:rPr>
                <w:sz w:val="20"/>
              </w:rPr>
              <w:t>applicable.</w:t>
            </w:r>
          </w:p>
        </w:tc>
      </w:tr>
      <w:tr w:rsidR="000462DC" w:rsidRPr="00B066AD">
        <w:trPr>
          <w:trHeight w:hRule="exact" w:val="41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207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24.</w:t>
            </w:r>
          </w:p>
        </w:tc>
        <w:tc>
          <w:tcPr>
            <w:tcW w:w="6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Milk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sz w:val="20"/>
              </w:rPr>
              <w:t>power;</w:t>
            </w:r>
          </w:p>
        </w:tc>
        <w:tc>
          <w:tcPr>
            <w:tcW w:w="2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0402</w:t>
            </w:r>
          </w:p>
        </w:tc>
      </w:tr>
      <w:tr w:rsidR="000462DC" w:rsidRPr="00B066AD">
        <w:trPr>
          <w:trHeight w:hRule="exact" w:val="413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207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25.</w:t>
            </w:r>
          </w:p>
        </w:tc>
        <w:tc>
          <w:tcPr>
            <w:tcW w:w="6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3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Insecticides;</w:t>
            </w:r>
          </w:p>
        </w:tc>
        <w:tc>
          <w:tcPr>
            <w:tcW w:w="2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3808</w:t>
            </w:r>
          </w:p>
        </w:tc>
      </w:tr>
      <w:tr w:rsidR="000462DC" w:rsidRPr="00B066AD">
        <w:trPr>
          <w:trHeight w:hRule="exact" w:val="694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207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26.</w:t>
            </w:r>
          </w:p>
        </w:tc>
        <w:tc>
          <w:tcPr>
            <w:tcW w:w="6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Plastics</w:t>
            </w:r>
            <w:r w:rsidRPr="00B066AD">
              <w:rPr>
                <w:spacing w:val="-12"/>
                <w:sz w:val="20"/>
              </w:rPr>
              <w:t xml:space="preserve"> </w:t>
            </w:r>
            <w:r w:rsidRPr="00B066AD">
              <w:rPr>
                <w:sz w:val="20"/>
              </w:rPr>
              <w:t>and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sz w:val="20"/>
              </w:rPr>
              <w:t>polymers;</w:t>
            </w:r>
          </w:p>
        </w:tc>
        <w:tc>
          <w:tcPr>
            <w:tcW w:w="2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3901</w:t>
            </w:r>
            <w:r w:rsidRPr="00B066AD">
              <w:rPr>
                <w:sz w:val="20"/>
              </w:rPr>
              <w:t xml:space="preserve"> </w:t>
            </w:r>
            <w:r w:rsidRPr="00B066AD">
              <w:rPr>
                <w:spacing w:val="6"/>
                <w:sz w:val="20"/>
              </w:rPr>
              <w:t xml:space="preserve"> </w:t>
            </w:r>
            <w:r w:rsidRPr="00B066AD">
              <w:rPr>
                <w:sz w:val="20"/>
              </w:rPr>
              <w:t xml:space="preserve">to </w:t>
            </w:r>
            <w:r w:rsidRPr="00B066AD">
              <w:rPr>
                <w:spacing w:val="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3914;</w:t>
            </w:r>
            <w:r w:rsidRPr="00B066AD">
              <w:rPr>
                <w:sz w:val="20"/>
              </w:rPr>
              <w:t xml:space="preserve"> </w:t>
            </w:r>
            <w:r w:rsidRPr="00B066AD">
              <w:rPr>
                <w:spacing w:val="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3916</w:t>
            </w:r>
            <w:r w:rsidRPr="00B066AD">
              <w:rPr>
                <w:sz w:val="20"/>
              </w:rPr>
              <w:t xml:space="preserve"> </w:t>
            </w:r>
            <w:r w:rsidRPr="00B066AD">
              <w:rPr>
                <w:spacing w:val="7"/>
                <w:sz w:val="20"/>
              </w:rPr>
              <w:t xml:space="preserve"> </w:t>
            </w:r>
            <w:r w:rsidRPr="00B066AD">
              <w:rPr>
                <w:sz w:val="20"/>
              </w:rPr>
              <w:t>to</w:t>
            </w:r>
          </w:p>
          <w:p w:rsidR="000462DC" w:rsidRPr="00B066AD" w:rsidRDefault="006B5B9F">
            <w:pPr>
              <w:pStyle w:val="TableParagraph"/>
              <w:spacing w:before="38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3921;</w:t>
            </w:r>
            <w:r w:rsidRPr="00B066AD">
              <w:rPr>
                <w:spacing w:val="-13"/>
                <w:sz w:val="20"/>
              </w:rPr>
              <w:t xml:space="preserve"> </w:t>
            </w:r>
            <w:r w:rsidRPr="00B066AD">
              <w:rPr>
                <w:sz w:val="20"/>
              </w:rPr>
              <w:t>3925</w:t>
            </w:r>
          </w:p>
        </w:tc>
      </w:tr>
      <w:tr w:rsidR="000462DC" w:rsidRPr="00B066AD">
        <w:trPr>
          <w:trHeight w:hRule="exact" w:val="413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207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27.</w:t>
            </w:r>
          </w:p>
        </w:tc>
        <w:tc>
          <w:tcPr>
            <w:tcW w:w="6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Tyres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z w:val="20"/>
              </w:rPr>
              <w:t>and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tubes;</w:t>
            </w:r>
          </w:p>
        </w:tc>
        <w:tc>
          <w:tcPr>
            <w:tcW w:w="2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4011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1"/>
                <w:sz w:val="20"/>
              </w:rPr>
              <w:t>to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4013</w:t>
            </w:r>
          </w:p>
        </w:tc>
      </w:tr>
      <w:tr w:rsidR="000462DC" w:rsidRPr="00B066AD">
        <w:trPr>
          <w:trHeight w:hRule="exact" w:val="413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207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28.</w:t>
            </w:r>
          </w:p>
        </w:tc>
        <w:tc>
          <w:tcPr>
            <w:tcW w:w="6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Paper;</w:t>
            </w:r>
          </w:p>
        </w:tc>
        <w:tc>
          <w:tcPr>
            <w:tcW w:w="2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4801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1"/>
                <w:sz w:val="20"/>
              </w:rPr>
              <w:t>to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4802.</w:t>
            </w:r>
          </w:p>
        </w:tc>
      </w:tr>
      <w:tr w:rsidR="000462DC" w:rsidRPr="00B066AD">
        <w:trPr>
          <w:trHeight w:hRule="exact" w:val="1258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207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29.</w:t>
            </w:r>
          </w:p>
        </w:tc>
        <w:tc>
          <w:tcPr>
            <w:tcW w:w="6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Textiles;</w:t>
            </w:r>
          </w:p>
        </w:tc>
        <w:tc>
          <w:tcPr>
            <w:tcW w:w="2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5004</w:t>
            </w:r>
            <w:r w:rsidRPr="00B066AD">
              <w:rPr>
                <w:sz w:val="20"/>
              </w:rPr>
              <w:t xml:space="preserve"> </w:t>
            </w:r>
            <w:r w:rsidRPr="00B066AD">
              <w:rPr>
                <w:spacing w:val="6"/>
                <w:sz w:val="20"/>
              </w:rPr>
              <w:t xml:space="preserve"> </w:t>
            </w:r>
            <w:r w:rsidRPr="00B066AD">
              <w:rPr>
                <w:sz w:val="20"/>
              </w:rPr>
              <w:t xml:space="preserve">to </w:t>
            </w:r>
            <w:r w:rsidRPr="00B066AD">
              <w:rPr>
                <w:spacing w:val="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5007;</w:t>
            </w:r>
            <w:r w:rsidRPr="00B066AD">
              <w:rPr>
                <w:sz w:val="20"/>
              </w:rPr>
              <w:t xml:space="preserve"> </w:t>
            </w:r>
            <w:r w:rsidRPr="00B066AD">
              <w:rPr>
                <w:spacing w:val="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5106</w:t>
            </w:r>
            <w:r w:rsidRPr="00B066AD">
              <w:rPr>
                <w:sz w:val="20"/>
              </w:rPr>
              <w:t xml:space="preserve"> </w:t>
            </w:r>
            <w:r w:rsidRPr="00B066AD">
              <w:rPr>
                <w:spacing w:val="7"/>
                <w:sz w:val="20"/>
              </w:rPr>
              <w:t xml:space="preserve"> </w:t>
            </w:r>
            <w:r w:rsidRPr="00B066AD">
              <w:rPr>
                <w:sz w:val="20"/>
              </w:rPr>
              <w:t>to</w:t>
            </w:r>
          </w:p>
          <w:p w:rsidR="000462DC" w:rsidRPr="00B066AD" w:rsidRDefault="006B5B9F">
            <w:pPr>
              <w:pStyle w:val="TableParagraph"/>
              <w:tabs>
                <w:tab w:val="left" w:pos="740"/>
                <w:tab w:val="left" w:pos="1394"/>
                <w:tab w:val="left" w:pos="1804"/>
              </w:tabs>
              <w:spacing w:before="35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w w:val="95"/>
                <w:sz w:val="20"/>
              </w:rPr>
              <w:t>5113;</w:t>
            </w:r>
            <w:r w:rsidRPr="00B066AD">
              <w:rPr>
                <w:spacing w:val="-1"/>
                <w:w w:val="95"/>
                <w:sz w:val="20"/>
              </w:rPr>
              <w:tab/>
            </w:r>
            <w:r w:rsidRPr="00B066AD">
              <w:rPr>
                <w:w w:val="95"/>
                <w:sz w:val="20"/>
              </w:rPr>
              <w:t>5205</w:t>
            </w:r>
            <w:r w:rsidRPr="00B066AD">
              <w:rPr>
                <w:w w:val="95"/>
                <w:sz w:val="20"/>
              </w:rPr>
              <w:tab/>
              <w:t>to</w:t>
            </w:r>
            <w:r w:rsidRPr="00B066AD">
              <w:rPr>
                <w:w w:val="95"/>
                <w:sz w:val="20"/>
              </w:rPr>
              <w:tab/>
            </w:r>
            <w:r w:rsidRPr="00B066AD">
              <w:rPr>
                <w:spacing w:val="-1"/>
                <w:sz w:val="20"/>
              </w:rPr>
              <w:t>5212;</w:t>
            </w:r>
          </w:p>
          <w:p w:rsidR="000462DC" w:rsidRPr="00B066AD" w:rsidRDefault="006B5B9F">
            <w:pPr>
              <w:pStyle w:val="TableParagraph"/>
              <w:tabs>
                <w:tab w:val="left" w:pos="740"/>
                <w:tab w:val="left" w:pos="1449"/>
                <w:tab w:val="left" w:pos="2102"/>
              </w:tabs>
              <w:spacing w:before="38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w w:val="95"/>
                <w:sz w:val="20"/>
              </w:rPr>
              <w:t>5303;</w:t>
            </w:r>
            <w:r w:rsidRPr="00B066AD">
              <w:rPr>
                <w:spacing w:val="-1"/>
                <w:w w:val="95"/>
                <w:sz w:val="20"/>
              </w:rPr>
              <w:tab/>
            </w:r>
            <w:r w:rsidRPr="00B066AD">
              <w:rPr>
                <w:w w:val="95"/>
                <w:sz w:val="20"/>
              </w:rPr>
              <w:t>5310;</w:t>
            </w:r>
            <w:r w:rsidRPr="00B066AD">
              <w:rPr>
                <w:w w:val="95"/>
                <w:sz w:val="20"/>
              </w:rPr>
              <w:tab/>
            </w:r>
            <w:r w:rsidRPr="00B066AD">
              <w:rPr>
                <w:spacing w:val="-1"/>
                <w:w w:val="95"/>
                <w:sz w:val="20"/>
              </w:rPr>
              <w:t>5401</w:t>
            </w:r>
            <w:r w:rsidRPr="00B066AD">
              <w:rPr>
                <w:spacing w:val="-1"/>
                <w:w w:val="95"/>
                <w:sz w:val="20"/>
              </w:rPr>
              <w:tab/>
            </w:r>
            <w:r w:rsidRPr="00B066AD">
              <w:rPr>
                <w:sz w:val="20"/>
              </w:rPr>
              <w:t>to</w:t>
            </w:r>
          </w:p>
          <w:p w:rsidR="000462DC" w:rsidRPr="00B066AD" w:rsidRDefault="006B5B9F">
            <w:pPr>
              <w:pStyle w:val="TableParagraph"/>
              <w:spacing w:before="35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5408;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z w:val="20"/>
              </w:rPr>
              <w:t>5501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1"/>
                <w:sz w:val="20"/>
              </w:rPr>
              <w:t>to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5516</w:t>
            </w:r>
          </w:p>
        </w:tc>
      </w:tr>
      <w:tr w:rsidR="000462DC" w:rsidRPr="00B066AD">
        <w:trPr>
          <w:trHeight w:hRule="exact" w:val="694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207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30.</w:t>
            </w:r>
          </w:p>
        </w:tc>
        <w:tc>
          <w:tcPr>
            <w:tcW w:w="6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Glass;</w:t>
            </w:r>
          </w:p>
        </w:tc>
        <w:tc>
          <w:tcPr>
            <w:tcW w:w="2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tabs>
                <w:tab w:val="left" w:pos="685"/>
                <w:tab w:val="left" w:pos="1095"/>
                <w:tab w:val="left" w:pos="1805"/>
              </w:tabs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w w:val="95"/>
                <w:sz w:val="20"/>
              </w:rPr>
              <w:t>7003</w:t>
            </w:r>
            <w:r w:rsidRPr="00B066AD">
              <w:rPr>
                <w:spacing w:val="-1"/>
                <w:w w:val="95"/>
                <w:sz w:val="20"/>
              </w:rPr>
              <w:tab/>
            </w:r>
            <w:r w:rsidRPr="00B066AD">
              <w:rPr>
                <w:w w:val="95"/>
                <w:sz w:val="20"/>
              </w:rPr>
              <w:t>to</w:t>
            </w:r>
            <w:r w:rsidRPr="00B066AD">
              <w:rPr>
                <w:w w:val="95"/>
                <w:sz w:val="20"/>
              </w:rPr>
              <w:tab/>
            </w:r>
            <w:r w:rsidRPr="00B066AD">
              <w:rPr>
                <w:spacing w:val="-1"/>
                <w:w w:val="95"/>
                <w:sz w:val="20"/>
              </w:rPr>
              <w:t>7008;</w:t>
            </w:r>
            <w:r w:rsidRPr="00B066AD">
              <w:rPr>
                <w:spacing w:val="-1"/>
                <w:w w:val="95"/>
                <w:sz w:val="20"/>
              </w:rPr>
              <w:tab/>
            </w:r>
            <w:r w:rsidRPr="00B066AD">
              <w:rPr>
                <w:sz w:val="20"/>
              </w:rPr>
              <w:t>7011;</w:t>
            </w:r>
          </w:p>
          <w:p w:rsidR="000462DC" w:rsidRPr="00B066AD" w:rsidRDefault="006B5B9F">
            <w:pPr>
              <w:pStyle w:val="TableParagraph"/>
              <w:spacing w:before="35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7016</w:t>
            </w:r>
          </w:p>
        </w:tc>
      </w:tr>
      <w:tr w:rsidR="000462DC" w:rsidRPr="00B066AD">
        <w:trPr>
          <w:trHeight w:hRule="exact" w:val="413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207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31.</w:t>
            </w:r>
          </w:p>
        </w:tc>
        <w:tc>
          <w:tcPr>
            <w:tcW w:w="6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Other</w:t>
            </w:r>
            <w:r w:rsidRPr="00B066AD">
              <w:rPr>
                <w:spacing w:val="-1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machinery;</w:t>
            </w:r>
          </w:p>
        </w:tc>
        <w:tc>
          <w:tcPr>
            <w:tcW w:w="2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8403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1"/>
                <w:sz w:val="20"/>
              </w:rPr>
              <w:t>to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8487</w:t>
            </w:r>
          </w:p>
        </w:tc>
      </w:tr>
      <w:tr w:rsidR="000462DC" w:rsidRPr="00B066AD">
        <w:trPr>
          <w:trHeight w:hRule="exact" w:val="1258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207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32.</w:t>
            </w:r>
          </w:p>
        </w:tc>
        <w:tc>
          <w:tcPr>
            <w:tcW w:w="6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Electricals</w:t>
            </w:r>
            <w:r w:rsidRPr="00B066AD">
              <w:rPr>
                <w:spacing w:val="-12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or</w:t>
            </w:r>
            <w:r w:rsidRPr="00B066AD">
              <w:rPr>
                <w:spacing w:val="-12"/>
                <w:sz w:val="20"/>
              </w:rPr>
              <w:t xml:space="preserve"> </w:t>
            </w:r>
            <w:r w:rsidRPr="00B066AD">
              <w:rPr>
                <w:sz w:val="20"/>
              </w:rPr>
              <w:t>electronic</w:t>
            </w:r>
            <w:r w:rsidRPr="00B066AD">
              <w:rPr>
                <w:spacing w:val="-13"/>
                <w:sz w:val="20"/>
              </w:rPr>
              <w:t xml:space="preserve"> </w:t>
            </w:r>
            <w:r w:rsidRPr="00B066AD">
              <w:rPr>
                <w:sz w:val="20"/>
              </w:rPr>
              <w:t>machinery;</w:t>
            </w:r>
          </w:p>
        </w:tc>
        <w:tc>
          <w:tcPr>
            <w:tcW w:w="2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8501</w:t>
            </w:r>
            <w:r w:rsidRPr="00B066AD">
              <w:rPr>
                <w:sz w:val="20"/>
              </w:rPr>
              <w:t xml:space="preserve"> </w:t>
            </w:r>
            <w:r w:rsidRPr="00B066AD">
              <w:rPr>
                <w:spacing w:val="6"/>
                <w:sz w:val="20"/>
              </w:rPr>
              <w:t xml:space="preserve"> </w:t>
            </w:r>
            <w:r w:rsidRPr="00B066AD">
              <w:rPr>
                <w:sz w:val="20"/>
              </w:rPr>
              <w:t xml:space="preserve">to </w:t>
            </w:r>
            <w:r w:rsidRPr="00B066AD">
              <w:rPr>
                <w:spacing w:val="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8507;</w:t>
            </w:r>
            <w:r w:rsidRPr="00B066AD">
              <w:rPr>
                <w:sz w:val="20"/>
              </w:rPr>
              <w:t xml:space="preserve"> </w:t>
            </w:r>
            <w:r w:rsidRPr="00B066AD">
              <w:rPr>
                <w:spacing w:val="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8511</w:t>
            </w:r>
            <w:r w:rsidRPr="00B066AD">
              <w:rPr>
                <w:sz w:val="20"/>
              </w:rPr>
              <w:t xml:space="preserve"> </w:t>
            </w:r>
            <w:r w:rsidRPr="00B066AD">
              <w:rPr>
                <w:spacing w:val="7"/>
                <w:sz w:val="20"/>
              </w:rPr>
              <w:t xml:space="preserve"> </w:t>
            </w:r>
            <w:r w:rsidRPr="00B066AD">
              <w:rPr>
                <w:sz w:val="20"/>
              </w:rPr>
              <w:t>to</w:t>
            </w:r>
          </w:p>
          <w:p w:rsidR="000462DC" w:rsidRPr="00B066AD" w:rsidRDefault="006B5B9F">
            <w:pPr>
              <w:pStyle w:val="TableParagraph"/>
              <w:tabs>
                <w:tab w:val="left" w:pos="740"/>
                <w:tab w:val="left" w:pos="1395"/>
                <w:tab w:val="left" w:pos="1805"/>
              </w:tabs>
              <w:spacing w:before="35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w w:val="95"/>
                <w:sz w:val="20"/>
              </w:rPr>
              <w:t>8512;</w:t>
            </w:r>
            <w:r w:rsidRPr="00B066AD">
              <w:rPr>
                <w:spacing w:val="-1"/>
                <w:w w:val="95"/>
                <w:sz w:val="20"/>
              </w:rPr>
              <w:tab/>
            </w:r>
            <w:r w:rsidRPr="00B066AD">
              <w:rPr>
                <w:w w:val="95"/>
                <w:sz w:val="20"/>
              </w:rPr>
              <w:t>8514</w:t>
            </w:r>
            <w:r w:rsidRPr="00B066AD">
              <w:rPr>
                <w:w w:val="95"/>
                <w:sz w:val="20"/>
              </w:rPr>
              <w:tab/>
              <w:t>to</w:t>
            </w:r>
            <w:r w:rsidRPr="00B066AD">
              <w:rPr>
                <w:w w:val="95"/>
                <w:sz w:val="20"/>
              </w:rPr>
              <w:tab/>
            </w:r>
            <w:r w:rsidRPr="00B066AD">
              <w:rPr>
                <w:spacing w:val="-1"/>
                <w:sz w:val="20"/>
              </w:rPr>
              <w:t>8515;</w:t>
            </w:r>
          </w:p>
          <w:p w:rsidR="000462DC" w:rsidRPr="00B066AD" w:rsidRDefault="006B5B9F">
            <w:pPr>
              <w:pStyle w:val="TableParagraph"/>
              <w:tabs>
                <w:tab w:val="left" w:pos="740"/>
                <w:tab w:val="left" w:pos="1394"/>
                <w:tab w:val="left" w:pos="1804"/>
              </w:tabs>
              <w:spacing w:before="38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w w:val="95"/>
                <w:sz w:val="20"/>
              </w:rPr>
              <w:t>8517;</w:t>
            </w:r>
            <w:r w:rsidRPr="00B066AD">
              <w:rPr>
                <w:spacing w:val="-1"/>
                <w:w w:val="95"/>
                <w:sz w:val="20"/>
              </w:rPr>
              <w:tab/>
            </w:r>
            <w:r w:rsidRPr="00B066AD">
              <w:rPr>
                <w:w w:val="95"/>
                <w:sz w:val="20"/>
              </w:rPr>
              <w:t>8525</w:t>
            </w:r>
            <w:r w:rsidRPr="00B066AD">
              <w:rPr>
                <w:w w:val="95"/>
                <w:sz w:val="20"/>
              </w:rPr>
              <w:tab/>
              <w:t>to</w:t>
            </w:r>
            <w:r w:rsidRPr="00B066AD">
              <w:rPr>
                <w:w w:val="95"/>
                <w:sz w:val="20"/>
              </w:rPr>
              <w:tab/>
            </w:r>
            <w:r w:rsidRPr="00B066AD">
              <w:rPr>
                <w:spacing w:val="-1"/>
                <w:sz w:val="20"/>
              </w:rPr>
              <w:t>8536;</w:t>
            </w:r>
          </w:p>
          <w:p w:rsidR="000462DC" w:rsidRPr="00B066AD" w:rsidRDefault="006B5B9F">
            <w:pPr>
              <w:pStyle w:val="TableParagraph"/>
              <w:spacing w:before="35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8538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1"/>
                <w:sz w:val="20"/>
              </w:rPr>
              <w:t>to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8547.</w:t>
            </w:r>
          </w:p>
        </w:tc>
      </w:tr>
      <w:tr w:rsidR="000462DC" w:rsidRPr="00B066AD">
        <w:trPr>
          <w:trHeight w:hRule="exact" w:val="1498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207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33.</w:t>
            </w:r>
          </w:p>
        </w:tc>
        <w:tc>
          <w:tcPr>
            <w:tcW w:w="6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 w:line="274" w:lineRule="auto"/>
              <w:ind w:left="34" w:right="36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Production,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sz w:val="20"/>
              </w:rPr>
              <w:t>import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and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supply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or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z w:val="20"/>
              </w:rPr>
              <w:t>trading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z w:val="20"/>
              </w:rPr>
              <w:t>following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z w:val="20"/>
              </w:rPr>
              <w:t>medical</w:t>
            </w:r>
            <w:r w:rsidRPr="00B066AD">
              <w:rPr>
                <w:spacing w:val="44"/>
                <w:w w:val="99"/>
                <w:sz w:val="20"/>
              </w:rPr>
              <w:t xml:space="preserve"> </w:t>
            </w:r>
            <w:r w:rsidRPr="00B066AD">
              <w:rPr>
                <w:sz w:val="20"/>
              </w:rPr>
              <w:t>devices,</w:t>
            </w:r>
            <w:r w:rsidRPr="00B066AD">
              <w:rPr>
                <w:spacing w:val="-20"/>
                <w:sz w:val="20"/>
              </w:rPr>
              <w:t xml:space="preserve"> </w:t>
            </w:r>
            <w:r w:rsidRPr="00B066AD">
              <w:rPr>
                <w:sz w:val="20"/>
              </w:rPr>
              <w:t>namely:-</w:t>
            </w:r>
          </w:p>
          <w:p w:rsidR="000462DC" w:rsidRPr="00B066AD" w:rsidRDefault="006B5B9F">
            <w:pPr>
              <w:pStyle w:val="ListParagraph"/>
              <w:numPr>
                <w:ilvl w:val="0"/>
                <w:numId w:val="49"/>
              </w:numPr>
              <w:tabs>
                <w:tab w:val="left" w:pos="549"/>
              </w:tabs>
              <w:spacing w:before="123"/>
              <w:ind w:hanging="513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Cardiac</w:t>
            </w:r>
            <w:r w:rsidRPr="00B066AD">
              <w:rPr>
                <w:spacing w:val="-1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stents;</w:t>
            </w:r>
          </w:p>
          <w:p w:rsidR="000462DC" w:rsidRPr="00B066AD" w:rsidRDefault="006B5B9F">
            <w:pPr>
              <w:pStyle w:val="ListParagraph"/>
              <w:numPr>
                <w:ilvl w:val="0"/>
                <w:numId w:val="49"/>
              </w:numPr>
              <w:tabs>
                <w:tab w:val="left" w:pos="549"/>
              </w:tabs>
              <w:spacing w:before="155"/>
              <w:ind w:hanging="513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Drug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z w:val="20"/>
              </w:rPr>
              <w:t>eluting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stents;</w:t>
            </w:r>
          </w:p>
        </w:tc>
        <w:tc>
          <w:tcPr>
            <w:tcW w:w="2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9018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1"/>
                <w:sz w:val="20"/>
              </w:rPr>
              <w:t>to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9022</w:t>
            </w:r>
          </w:p>
        </w:tc>
      </w:tr>
    </w:tbl>
    <w:p w:rsidR="000462DC" w:rsidRPr="00B066AD" w:rsidRDefault="000462DC">
      <w:pPr>
        <w:rPr>
          <w:rFonts w:eastAsia="Times New Roman" w:cs="Times New Roman"/>
          <w:sz w:val="20"/>
          <w:szCs w:val="20"/>
        </w:rPr>
      </w:pPr>
    </w:p>
    <w:p w:rsidR="000462DC" w:rsidRPr="00B066AD" w:rsidRDefault="000462DC">
      <w:pPr>
        <w:spacing w:before="5"/>
        <w:rPr>
          <w:rFonts w:eastAsia="Times New Roman" w:cs="Times New Roman"/>
          <w:sz w:val="21"/>
          <w:szCs w:val="21"/>
        </w:rPr>
      </w:pPr>
    </w:p>
    <w:tbl>
      <w:tblPr>
        <w:tblW w:w="0" w:type="auto"/>
        <w:tblInd w:w="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6013"/>
        <w:gridCol w:w="2353"/>
      </w:tblGrid>
      <w:tr w:rsidR="000462DC" w:rsidRPr="00B066AD">
        <w:trPr>
          <w:trHeight w:hRule="exact" w:val="752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6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ListParagraph"/>
              <w:numPr>
                <w:ilvl w:val="0"/>
                <w:numId w:val="48"/>
              </w:numPr>
              <w:tabs>
                <w:tab w:val="left" w:pos="549"/>
              </w:tabs>
              <w:spacing w:before="122"/>
              <w:ind w:hanging="513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Catheters;</w:t>
            </w:r>
          </w:p>
          <w:p w:rsidR="000462DC" w:rsidRPr="00B066AD" w:rsidRDefault="006B5B9F">
            <w:pPr>
              <w:pStyle w:val="ListParagraph"/>
              <w:numPr>
                <w:ilvl w:val="0"/>
                <w:numId w:val="48"/>
              </w:numPr>
              <w:tabs>
                <w:tab w:val="left" w:pos="549"/>
              </w:tabs>
              <w:spacing w:before="155"/>
              <w:ind w:hanging="513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Intra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ocular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lenses;</w:t>
            </w:r>
          </w:p>
          <w:p w:rsidR="000462DC" w:rsidRPr="00B066AD" w:rsidRDefault="006B5B9F">
            <w:pPr>
              <w:pStyle w:val="ListParagraph"/>
              <w:numPr>
                <w:ilvl w:val="0"/>
                <w:numId w:val="48"/>
              </w:numPr>
              <w:tabs>
                <w:tab w:val="left" w:pos="645"/>
              </w:tabs>
              <w:spacing w:before="158"/>
              <w:ind w:left="644" w:hanging="609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Bone</w:t>
            </w:r>
            <w:r w:rsidRPr="00B066AD">
              <w:rPr>
                <w:spacing w:val="-15"/>
                <w:sz w:val="20"/>
              </w:rPr>
              <w:t xml:space="preserve"> </w:t>
            </w:r>
            <w:r w:rsidRPr="00B066AD">
              <w:rPr>
                <w:sz w:val="20"/>
              </w:rPr>
              <w:t>cements;</w:t>
            </w:r>
          </w:p>
          <w:p w:rsidR="000462DC" w:rsidRPr="00B066AD" w:rsidRDefault="006B5B9F">
            <w:pPr>
              <w:pStyle w:val="ListParagraph"/>
              <w:numPr>
                <w:ilvl w:val="0"/>
                <w:numId w:val="48"/>
              </w:numPr>
              <w:tabs>
                <w:tab w:val="left" w:pos="549"/>
              </w:tabs>
              <w:spacing w:before="155"/>
              <w:ind w:hanging="513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Heart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valves;</w:t>
            </w:r>
          </w:p>
          <w:p w:rsidR="000462DC" w:rsidRPr="00B066AD" w:rsidRDefault="006B5B9F">
            <w:pPr>
              <w:pStyle w:val="ListParagraph"/>
              <w:numPr>
                <w:ilvl w:val="0"/>
                <w:numId w:val="48"/>
              </w:numPr>
              <w:tabs>
                <w:tab w:val="left" w:pos="549"/>
              </w:tabs>
              <w:spacing w:before="158"/>
              <w:ind w:hanging="513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Orthopaedic</w:t>
            </w:r>
            <w:r w:rsidRPr="00B066AD">
              <w:rPr>
                <w:spacing w:val="-22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implants;</w:t>
            </w:r>
          </w:p>
          <w:p w:rsidR="000462DC" w:rsidRPr="00B066AD" w:rsidRDefault="006B5B9F">
            <w:pPr>
              <w:pStyle w:val="ListParagraph"/>
              <w:numPr>
                <w:ilvl w:val="0"/>
                <w:numId w:val="48"/>
              </w:numPr>
              <w:tabs>
                <w:tab w:val="left" w:pos="549"/>
              </w:tabs>
              <w:spacing w:before="155"/>
              <w:ind w:hanging="513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Internal</w:t>
            </w:r>
            <w:r w:rsidRPr="00B066AD">
              <w:rPr>
                <w:spacing w:val="-18"/>
                <w:sz w:val="20"/>
              </w:rPr>
              <w:t xml:space="preserve"> </w:t>
            </w:r>
            <w:r w:rsidRPr="00B066AD">
              <w:rPr>
                <w:sz w:val="20"/>
              </w:rPr>
              <w:t>prosthetic</w:t>
            </w:r>
            <w:r w:rsidRPr="00B066AD">
              <w:rPr>
                <w:spacing w:val="-1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replacements;</w:t>
            </w:r>
          </w:p>
          <w:p w:rsidR="000462DC" w:rsidRPr="00B066AD" w:rsidRDefault="006B5B9F">
            <w:pPr>
              <w:pStyle w:val="ListParagraph"/>
              <w:numPr>
                <w:ilvl w:val="0"/>
                <w:numId w:val="48"/>
              </w:numPr>
              <w:tabs>
                <w:tab w:val="left" w:pos="549"/>
              </w:tabs>
              <w:spacing w:before="158"/>
              <w:ind w:hanging="513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Scalp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vein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set;</w:t>
            </w:r>
          </w:p>
          <w:p w:rsidR="000462DC" w:rsidRPr="00B066AD" w:rsidRDefault="006B5B9F">
            <w:pPr>
              <w:pStyle w:val="ListParagraph"/>
              <w:numPr>
                <w:ilvl w:val="0"/>
                <w:numId w:val="48"/>
              </w:numPr>
              <w:tabs>
                <w:tab w:val="left" w:pos="549"/>
              </w:tabs>
              <w:spacing w:before="155"/>
              <w:ind w:hanging="513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Deep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sz w:val="20"/>
              </w:rPr>
              <w:t>brain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stimulator;</w:t>
            </w:r>
          </w:p>
          <w:p w:rsidR="000462DC" w:rsidRPr="00B066AD" w:rsidRDefault="006B5B9F">
            <w:pPr>
              <w:pStyle w:val="ListParagraph"/>
              <w:numPr>
                <w:ilvl w:val="0"/>
                <w:numId w:val="48"/>
              </w:numPr>
              <w:tabs>
                <w:tab w:val="left" w:pos="549"/>
              </w:tabs>
              <w:spacing w:before="158"/>
              <w:ind w:hanging="513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Ventricular</w:t>
            </w:r>
            <w:r w:rsidRPr="00B066AD">
              <w:rPr>
                <w:spacing w:val="-14"/>
                <w:sz w:val="20"/>
              </w:rPr>
              <w:t xml:space="preserve"> </w:t>
            </w:r>
            <w:r w:rsidRPr="00B066AD">
              <w:rPr>
                <w:sz w:val="20"/>
              </w:rPr>
              <w:t>peripheral</w:t>
            </w:r>
            <w:r w:rsidRPr="00B066AD">
              <w:rPr>
                <w:spacing w:val="-13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shud;</w:t>
            </w:r>
          </w:p>
          <w:p w:rsidR="000462DC" w:rsidRPr="00B066AD" w:rsidRDefault="006B5B9F">
            <w:pPr>
              <w:pStyle w:val="ListParagraph"/>
              <w:numPr>
                <w:ilvl w:val="0"/>
                <w:numId w:val="48"/>
              </w:numPr>
              <w:tabs>
                <w:tab w:val="left" w:pos="549"/>
              </w:tabs>
              <w:spacing w:before="155"/>
              <w:ind w:hanging="513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Spinal</w:t>
            </w:r>
            <w:r w:rsidRPr="00B066AD">
              <w:rPr>
                <w:spacing w:val="-15"/>
                <w:sz w:val="20"/>
              </w:rPr>
              <w:t xml:space="preserve"> </w:t>
            </w:r>
            <w:r w:rsidRPr="00B066AD">
              <w:rPr>
                <w:sz w:val="20"/>
              </w:rPr>
              <w:t>implants;</w:t>
            </w:r>
          </w:p>
          <w:p w:rsidR="000462DC" w:rsidRPr="00B066AD" w:rsidRDefault="006B5B9F">
            <w:pPr>
              <w:pStyle w:val="ListParagraph"/>
              <w:numPr>
                <w:ilvl w:val="0"/>
                <w:numId w:val="48"/>
              </w:numPr>
              <w:tabs>
                <w:tab w:val="left" w:pos="549"/>
              </w:tabs>
              <w:spacing w:before="158"/>
              <w:ind w:hanging="513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Automatic</w:t>
            </w:r>
            <w:r w:rsidRPr="00B066AD">
              <w:rPr>
                <w:spacing w:val="-13"/>
                <w:sz w:val="20"/>
              </w:rPr>
              <w:t xml:space="preserve"> </w:t>
            </w:r>
            <w:r w:rsidRPr="00B066AD">
              <w:rPr>
                <w:sz w:val="20"/>
              </w:rPr>
              <w:t>impalpable</w:t>
            </w:r>
            <w:r w:rsidRPr="00B066AD">
              <w:rPr>
                <w:spacing w:val="-1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cardiac</w:t>
            </w:r>
            <w:r w:rsidRPr="00B066AD">
              <w:rPr>
                <w:spacing w:val="-1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deflobillator;</w:t>
            </w:r>
          </w:p>
          <w:p w:rsidR="000462DC" w:rsidRPr="00B066AD" w:rsidRDefault="006B5B9F">
            <w:pPr>
              <w:pStyle w:val="ListParagraph"/>
              <w:numPr>
                <w:ilvl w:val="0"/>
                <w:numId w:val="48"/>
              </w:numPr>
              <w:tabs>
                <w:tab w:val="left" w:pos="549"/>
              </w:tabs>
              <w:spacing w:before="155"/>
              <w:ind w:hanging="513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Pacemaker</w:t>
            </w:r>
            <w:r w:rsidRPr="00B066AD">
              <w:rPr>
                <w:spacing w:val="-12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(temporary</w:t>
            </w:r>
            <w:r w:rsidRPr="00B066AD">
              <w:rPr>
                <w:spacing w:val="-12"/>
                <w:sz w:val="20"/>
              </w:rPr>
              <w:t xml:space="preserve"> </w:t>
            </w:r>
            <w:r w:rsidRPr="00B066AD">
              <w:rPr>
                <w:sz w:val="20"/>
              </w:rPr>
              <w:t>and</w:t>
            </w:r>
            <w:r w:rsidRPr="00B066AD">
              <w:rPr>
                <w:spacing w:val="-14"/>
                <w:sz w:val="20"/>
              </w:rPr>
              <w:t xml:space="preserve"> </w:t>
            </w:r>
            <w:r w:rsidRPr="00B066AD">
              <w:rPr>
                <w:sz w:val="20"/>
              </w:rPr>
              <w:t>permanent);</w:t>
            </w:r>
          </w:p>
          <w:p w:rsidR="000462DC" w:rsidRPr="00B066AD" w:rsidRDefault="006B5B9F">
            <w:pPr>
              <w:pStyle w:val="ListParagraph"/>
              <w:numPr>
                <w:ilvl w:val="0"/>
                <w:numId w:val="48"/>
              </w:numPr>
              <w:tabs>
                <w:tab w:val="left" w:pos="549"/>
              </w:tabs>
              <w:spacing w:before="158" w:line="274" w:lineRule="auto"/>
              <w:ind w:right="35" w:hanging="513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 xml:space="preserve">Patent   ductus </w:t>
            </w:r>
            <w:r w:rsidRPr="00B066AD">
              <w:rPr>
                <w:spacing w:val="53"/>
                <w:sz w:val="20"/>
              </w:rPr>
              <w:t xml:space="preserve"> </w:t>
            </w:r>
            <w:r w:rsidRPr="00B066AD">
              <w:rPr>
                <w:sz w:val="20"/>
              </w:rPr>
              <w:t xml:space="preserve">arteriosus, </w:t>
            </w:r>
            <w:r w:rsidRPr="00B066AD">
              <w:rPr>
                <w:spacing w:val="52"/>
                <w:sz w:val="20"/>
              </w:rPr>
              <w:t xml:space="preserve"> </w:t>
            </w:r>
            <w:r w:rsidRPr="00B066AD">
              <w:rPr>
                <w:sz w:val="20"/>
              </w:rPr>
              <w:t xml:space="preserve">atrial </w:t>
            </w:r>
            <w:r w:rsidRPr="00B066AD">
              <w:rPr>
                <w:spacing w:val="5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septal</w:t>
            </w:r>
            <w:r w:rsidRPr="00B066AD">
              <w:rPr>
                <w:sz w:val="20"/>
              </w:rPr>
              <w:t xml:space="preserve"> </w:t>
            </w:r>
            <w:r w:rsidRPr="00B066AD">
              <w:rPr>
                <w:spacing w:val="55"/>
                <w:sz w:val="20"/>
              </w:rPr>
              <w:t xml:space="preserve"> </w:t>
            </w:r>
            <w:r w:rsidRPr="00B066AD">
              <w:rPr>
                <w:sz w:val="20"/>
              </w:rPr>
              <w:t>defect   and</w:t>
            </w:r>
            <w:r w:rsidRPr="00B066AD">
              <w:rPr>
                <w:spacing w:val="29"/>
                <w:w w:val="9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ventricular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septal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z w:val="20"/>
              </w:rPr>
              <w:t>defect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closure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device;</w:t>
            </w:r>
          </w:p>
          <w:p w:rsidR="000462DC" w:rsidRPr="00B066AD" w:rsidRDefault="006B5B9F">
            <w:pPr>
              <w:pStyle w:val="ListParagraph"/>
              <w:numPr>
                <w:ilvl w:val="0"/>
                <w:numId w:val="48"/>
              </w:numPr>
              <w:tabs>
                <w:tab w:val="left" w:pos="549"/>
              </w:tabs>
              <w:spacing w:before="123"/>
              <w:ind w:hanging="513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Cardiac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re-synchronize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z w:val="20"/>
              </w:rPr>
              <w:t>therapy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z w:val="20"/>
              </w:rPr>
              <w:t>;</w:t>
            </w:r>
          </w:p>
          <w:p w:rsidR="000462DC" w:rsidRPr="00B066AD" w:rsidRDefault="006B5B9F">
            <w:pPr>
              <w:pStyle w:val="ListParagraph"/>
              <w:numPr>
                <w:ilvl w:val="0"/>
                <w:numId w:val="48"/>
              </w:numPr>
              <w:tabs>
                <w:tab w:val="left" w:pos="571"/>
              </w:tabs>
              <w:spacing w:before="155"/>
              <w:ind w:left="570" w:hanging="53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Urethra</w:t>
            </w:r>
            <w:r w:rsidRPr="00B066AD">
              <w:rPr>
                <w:spacing w:val="-12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spinicture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sz w:val="20"/>
              </w:rPr>
              <w:t>devices;</w:t>
            </w:r>
          </w:p>
          <w:p w:rsidR="000462DC" w:rsidRPr="00B066AD" w:rsidRDefault="006B5B9F">
            <w:pPr>
              <w:pStyle w:val="ListParagraph"/>
              <w:numPr>
                <w:ilvl w:val="0"/>
                <w:numId w:val="48"/>
              </w:numPr>
              <w:tabs>
                <w:tab w:val="left" w:pos="571"/>
              </w:tabs>
              <w:spacing w:before="158"/>
              <w:ind w:left="570" w:hanging="53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Sling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male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or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female</w:t>
            </w:r>
          </w:p>
          <w:p w:rsidR="000462DC" w:rsidRPr="00B066AD" w:rsidRDefault="006B5B9F">
            <w:pPr>
              <w:pStyle w:val="ListParagraph"/>
              <w:numPr>
                <w:ilvl w:val="0"/>
                <w:numId w:val="48"/>
              </w:numPr>
              <w:tabs>
                <w:tab w:val="left" w:pos="571"/>
              </w:tabs>
              <w:spacing w:before="155"/>
              <w:ind w:left="570" w:hanging="53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Prostate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occlusion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z w:val="20"/>
              </w:rPr>
              <w:t>device;</w:t>
            </w:r>
            <w:r w:rsidRPr="00B066AD">
              <w:rPr>
                <w:spacing w:val="-12"/>
                <w:sz w:val="20"/>
              </w:rPr>
              <w:t xml:space="preserve"> </w:t>
            </w:r>
            <w:r w:rsidRPr="00B066AD">
              <w:rPr>
                <w:sz w:val="20"/>
              </w:rPr>
              <w:t>and</w:t>
            </w:r>
          </w:p>
          <w:p w:rsidR="000462DC" w:rsidRPr="00B066AD" w:rsidRDefault="006B5B9F">
            <w:pPr>
              <w:pStyle w:val="ListParagraph"/>
              <w:numPr>
                <w:ilvl w:val="0"/>
                <w:numId w:val="48"/>
              </w:numPr>
              <w:tabs>
                <w:tab w:val="left" w:pos="458"/>
              </w:tabs>
              <w:spacing w:before="158"/>
              <w:ind w:left="457" w:hanging="42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Urethral</w:t>
            </w:r>
            <w:r w:rsidRPr="00B066AD">
              <w:rPr>
                <w:spacing w:val="-1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stents:</w:t>
            </w:r>
          </w:p>
        </w:tc>
        <w:tc>
          <w:tcPr>
            <w:tcW w:w="2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</w:tr>
    </w:tbl>
    <w:p w:rsidR="000462DC" w:rsidRPr="00B066AD" w:rsidRDefault="006B5B9F">
      <w:pPr>
        <w:pStyle w:val="BodyText"/>
        <w:spacing w:line="277" w:lineRule="auto"/>
        <w:ind w:left="160" w:right="178" w:firstLine="0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Provided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</w:rPr>
        <w:t xml:space="preserve">that </w:t>
      </w:r>
      <w:r w:rsidRPr="00B066AD">
        <w:rPr>
          <w:rFonts w:asciiTheme="minorHAnsi" w:hAnsiTheme="minorHAnsi"/>
          <w:spacing w:val="-1"/>
        </w:rPr>
        <w:t xml:space="preserve">nothing </w:t>
      </w:r>
      <w:r w:rsidRPr="00B066AD">
        <w:rPr>
          <w:rFonts w:asciiTheme="minorHAnsi" w:hAnsiTheme="minorHAnsi"/>
        </w:rPr>
        <w:t>contained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-1"/>
        </w:rPr>
        <w:t xml:space="preserve"> serial</w:t>
      </w:r>
      <w:r w:rsidRPr="00B066AD">
        <w:rPr>
          <w:rFonts w:asciiTheme="minorHAnsi" w:hAnsiTheme="minorHAnsi"/>
        </w:rPr>
        <w:t xml:space="preserve"> </w:t>
      </w:r>
      <w:r w:rsidRPr="00B066AD">
        <w:rPr>
          <w:rFonts w:asciiTheme="minorHAnsi" w:hAnsiTheme="minorHAnsi"/>
          <w:spacing w:val="-1"/>
        </w:rPr>
        <w:t>number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 xml:space="preserve">33 shall </w:t>
      </w:r>
      <w:r w:rsidRPr="00B066AD">
        <w:rPr>
          <w:rFonts w:asciiTheme="minorHAnsi" w:hAnsiTheme="minorHAnsi"/>
        </w:rPr>
        <w:t>apply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 xml:space="preserve">foreign </w:t>
      </w:r>
      <w:r w:rsidRPr="00B066AD">
        <w:rPr>
          <w:rFonts w:asciiTheme="minorHAnsi" w:hAnsiTheme="minorHAnsi"/>
          <w:spacing w:val="1"/>
        </w:rPr>
        <w:t>companies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>having</w:t>
      </w:r>
      <w:r w:rsidRPr="00B066AD">
        <w:rPr>
          <w:rFonts w:asciiTheme="minorHAnsi" w:hAnsiTheme="minorHAnsi"/>
          <w:spacing w:val="77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only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liaison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offices.</w:t>
      </w:r>
    </w:p>
    <w:p w:rsidR="000462DC" w:rsidRPr="00B066AD" w:rsidRDefault="006B5B9F">
      <w:pPr>
        <w:pStyle w:val="BodyText"/>
        <w:spacing w:before="118" w:line="276" w:lineRule="auto"/>
        <w:ind w:left="160" w:right="178" w:firstLine="0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Provided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further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that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nothing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contained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in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</w:rPr>
        <w:t>this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rule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apply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</w:rPr>
        <w:t>company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which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classified</w:t>
      </w:r>
      <w:r w:rsidRPr="00B066AD">
        <w:rPr>
          <w:rFonts w:asciiTheme="minorHAnsi" w:hAnsiTheme="minorHAnsi"/>
          <w:spacing w:val="77"/>
          <w:w w:val="99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53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55"/>
        </w:rPr>
        <w:t xml:space="preserve"> </w:t>
      </w:r>
      <w:r w:rsidRPr="00B066AD">
        <w:rPr>
          <w:rFonts w:asciiTheme="minorHAnsi" w:hAnsiTheme="minorHAnsi"/>
        </w:rPr>
        <w:t>micro enterprise</w:t>
      </w:r>
      <w:r w:rsidRPr="00B066AD">
        <w:rPr>
          <w:rFonts w:asciiTheme="minorHAnsi" w:hAnsiTheme="minorHAnsi"/>
          <w:spacing w:val="53"/>
        </w:rPr>
        <w:t xml:space="preserve"> </w:t>
      </w:r>
      <w:r w:rsidRPr="00B066AD">
        <w:rPr>
          <w:rFonts w:asciiTheme="minorHAnsi" w:hAnsiTheme="minorHAnsi"/>
        </w:rPr>
        <w:t>or</w:t>
      </w:r>
      <w:r w:rsidRPr="00B066AD">
        <w:rPr>
          <w:rFonts w:asciiTheme="minorHAnsi" w:hAnsiTheme="minorHAnsi"/>
          <w:spacing w:val="55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54"/>
        </w:rPr>
        <w:t xml:space="preserve"> </w:t>
      </w:r>
      <w:r w:rsidRPr="00B066AD">
        <w:rPr>
          <w:rFonts w:asciiTheme="minorHAnsi" w:hAnsiTheme="minorHAnsi"/>
          <w:spacing w:val="-1"/>
        </w:rPr>
        <w:t>small</w:t>
      </w:r>
      <w:r w:rsidRPr="00B066AD">
        <w:rPr>
          <w:rFonts w:asciiTheme="minorHAnsi" w:hAnsiTheme="minorHAnsi"/>
          <w:spacing w:val="55"/>
        </w:rPr>
        <w:t xml:space="preserve"> </w:t>
      </w:r>
      <w:r w:rsidRPr="00B066AD">
        <w:rPr>
          <w:rFonts w:asciiTheme="minorHAnsi" w:hAnsiTheme="minorHAnsi"/>
        </w:rPr>
        <w:t>enterprise</w:t>
      </w:r>
      <w:r w:rsidRPr="00B066AD">
        <w:rPr>
          <w:rFonts w:asciiTheme="minorHAnsi" w:hAnsiTheme="minorHAnsi"/>
          <w:spacing w:val="53"/>
        </w:rPr>
        <w:t xml:space="preserve"> </w:t>
      </w:r>
      <w:r w:rsidRPr="00B066AD">
        <w:rPr>
          <w:rFonts w:asciiTheme="minorHAnsi" w:hAnsiTheme="minorHAnsi"/>
          <w:spacing w:val="-1"/>
        </w:rPr>
        <w:t>including</w:t>
      </w:r>
      <w:r w:rsidRPr="00B066AD">
        <w:rPr>
          <w:rFonts w:asciiTheme="minorHAnsi" w:hAnsiTheme="minorHAnsi"/>
          <w:spacing w:val="54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54"/>
        </w:rPr>
        <w:t xml:space="preserve"> </w:t>
      </w:r>
      <w:r w:rsidRPr="00B066AD">
        <w:rPr>
          <w:rFonts w:asciiTheme="minorHAnsi" w:hAnsiTheme="minorHAnsi"/>
        </w:rPr>
        <w:t>per</w:t>
      </w:r>
      <w:r w:rsidRPr="00B066AD">
        <w:rPr>
          <w:rFonts w:asciiTheme="minorHAnsi" w:hAnsiTheme="minorHAnsi"/>
          <w:spacing w:val="54"/>
        </w:rPr>
        <w:t xml:space="preserve"> </w:t>
      </w:r>
      <w:r w:rsidRPr="00B066AD">
        <w:rPr>
          <w:rFonts w:asciiTheme="minorHAnsi" w:hAnsiTheme="minorHAnsi"/>
        </w:rPr>
        <w:t xml:space="preserve">the  </w:t>
      </w:r>
      <w:r w:rsidRPr="00B066AD">
        <w:rPr>
          <w:rFonts w:asciiTheme="minorHAnsi" w:hAnsiTheme="minorHAnsi"/>
          <w:spacing w:val="-1"/>
        </w:rPr>
        <w:t>turnover</w:t>
      </w:r>
      <w:r w:rsidRPr="00B066AD">
        <w:rPr>
          <w:rFonts w:asciiTheme="minorHAnsi" w:hAnsiTheme="minorHAnsi"/>
          <w:spacing w:val="54"/>
        </w:rPr>
        <w:t xml:space="preserve"> </w:t>
      </w:r>
      <w:r w:rsidRPr="00B066AD">
        <w:rPr>
          <w:rFonts w:asciiTheme="minorHAnsi" w:hAnsiTheme="minorHAnsi"/>
        </w:rPr>
        <w:t>criteria</w:t>
      </w:r>
      <w:r w:rsidRPr="00B066AD">
        <w:rPr>
          <w:rFonts w:asciiTheme="minorHAnsi" w:hAnsiTheme="minorHAnsi"/>
          <w:spacing w:val="55"/>
        </w:rPr>
        <w:t xml:space="preserve"> </w:t>
      </w:r>
      <w:r w:rsidRPr="00B066AD">
        <w:rPr>
          <w:rFonts w:asciiTheme="minorHAnsi" w:hAnsiTheme="minorHAnsi"/>
          <w:spacing w:val="-1"/>
        </w:rPr>
        <w:t>under</w:t>
      </w:r>
      <w:r w:rsidRPr="00B066AD">
        <w:rPr>
          <w:rFonts w:asciiTheme="minorHAnsi" w:hAnsiTheme="minorHAnsi"/>
          <w:spacing w:val="58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sub-section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  <w:spacing w:val="-1"/>
        </w:rPr>
        <w:t>(9)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</w:rPr>
        <w:t>section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</w:rPr>
        <w:t>7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</w:rPr>
        <w:t>Micro,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  <w:spacing w:val="-1"/>
        </w:rPr>
        <w:t>Small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</w:rPr>
        <w:t>Medium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  <w:spacing w:val="-1"/>
        </w:rPr>
        <w:t>Enterprises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  <w:spacing w:val="-1"/>
        </w:rPr>
        <w:t>Development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  <w:spacing w:val="-2"/>
        </w:rPr>
        <w:t>Act,</w:t>
      </w:r>
      <w:r w:rsidRPr="00B066AD">
        <w:rPr>
          <w:rFonts w:asciiTheme="minorHAnsi" w:hAnsiTheme="minorHAnsi"/>
          <w:spacing w:val="73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2006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(27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2006).</w:t>
      </w:r>
    </w:p>
    <w:p w:rsidR="000462DC" w:rsidRPr="00B066AD" w:rsidRDefault="006B5B9F">
      <w:pPr>
        <w:pStyle w:val="Heading3"/>
        <w:numPr>
          <w:ilvl w:val="0"/>
          <w:numId w:val="53"/>
        </w:numPr>
        <w:tabs>
          <w:tab w:val="left" w:pos="523"/>
        </w:tabs>
        <w:spacing w:before="119"/>
        <w:ind w:left="522" w:hanging="362"/>
        <w:jc w:val="both"/>
        <w:rPr>
          <w:rFonts w:asciiTheme="minorHAnsi" w:hAnsiTheme="minorHAnsi"/>
          <w:b w:val="0"/>
          <w:bCs w:val="0"/>
        </w:rPr>
      </w:pPr>
      <w:r w:rsidRPr="00B066AD">
        <w:rPr>
          <w:rFonts w:asciiTheme="minorHAnsi" w:hAnsiTheme="minorHAnsi"/>
          <w:spacing w:val="-1"/>
        </w:rPr>
        <w:t>Applicability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Audit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[Rule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4]</w:t>
      </w:r>
    </w:p>
    <w:p w:rsidR="000462DC" w:rsidRPr="00B066AD" w:rsidRDefault="006B5B9F">
      <w:pPr>
        <w:pStyle w:val="BodyText"/>
        <w:numPr>
          <w:ilvl w:val="0"/>
          <w:numId w:val="47"/>
        </w:numPr>
        <w:tabs>
          <w:tab w:val="left" w:pos="612"/>
        </w:tabs>
        <w:spacing w:before="158" w:line="276" w:lineRule="auto"/>
        <w:ind w:right="179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Every</w:t>
      </w:r>
      <w:r w:rsidRPr="00B066AD">
        <w:rPr>
          <w:rFonts w:asciiTheme="minorHAnsi" w:hAnsiTheme="minorHAnsi"/>
          <w:spacing w:val="51"/>
        </w:rPr>
        <w:t xml:space="preserve"> </w:t>
      </w:r>
      <w:r w:rsidRPr="00B066AD">
        <w:rPr>
          <w:rFonts w:asciiTheme="minorHAnsi" w:hAnsiTheme="minorHAnsi"/>
        </w:rPr>
        <w:t>company</w:t>
      </w:r>
      <w:r w:rsidRPr="00B066AD">
        <w:rPr>
          <w:rFonts w:asciiTheme="minorHAnsi" w:hAnsiTheme="minorHAnsi"/>
          <w:spacing w:val="51"/>
        </w:rPr>
        <w:t xml:space="preserve"> </w:t>
      </w:r>
      <w:r w:rsidRPr="00B066AD">
        <w:rPr>
          <w:rFonts w:asciiTheme="minorHAnsi" w:hAnsiTheme="minorHAnsi"/>
        </w:rPr>
        <w:t>specified</w:t>
      </w:r>
      <w:r w:rsidRPr="00B066AD">
        <w:rPr>
          <w:rFonts w:asciiTheme="minorHAnsi" w:hAnsiTheme="minorHAnsi"/>
          <w:spacing w:val="53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53"/>
        </w:rPr>
        <w:t xml:space="preserve"> </w:t>
      </w:r>
      <w:r w:rsidRPr="00B066AD">
        <w:rPr>
          <w:rFonts w:asciiTheme="minorHAnsi" w:hAnsiTheme="minorHAnsi"/>
        </w:rPr>
        <w:t>item</w:t>
      </w:r>
      <w:r w:rsidRPr="00B066AD">
        <w:rPr>
          <w:rFonts w:asciiTheme="minorHAnsi" w:hAnsiTheme="minorHAnsi"/>
          <w:spacing w:val="53"/>
        </w:rPr>
        <w:t xml:space="preserve"> </w:t>
      </w:r>
      <w:r w:rsidRPr="00B066AD">
        <w:rPr>
          <w:rFonts w:asciiTheme="minorHAnsi" w:hAnsiTheme="minorHAnsi"/>
          <w:spacing w:val="-2"/>
        </w:rPr>
        <w:t>(A</w:t>
      </w:r>
      <w:r w:rsidR="00927048" w:rsidRPr="00B066AD">
        <w:rPr>
          <w:rFonts w:asciiTheme="minorHAnsi" w:hAnsiTheme="minorHAnsi"/>
          <w:spacing w:val="-2"/>
        </w:rPr>
        <w:t>)</w:t>
      </w:r>
      <w:r w:rsidR="00927048" w:rsidRPr="00B066AD">
        <w:rPr>
          <w:rFonts w:asciiTheme="minorHAnsi" w:hAnsiTheme="minorHAnsi"/>
        </w:rPr>
        <w:t xml:space="preserve"> of</w:t>
      </w:r>
      <w:r w:rsidRPr="00B066AD">
        <w:rPr>
          <w:rFonts w:asciiTheme="minorHAnsi" w:hAnsiTheme="minorHAnsi"/>
          <w:spacing w:val="52"/>
        </w:rPr>
        <w:t xml:space="preserve"> </w:t>
      </w:r>
      <w:r w:rsidRPr="00B066AD">
        <w:rPr>
          <w:rFonts w:asciiTheme="minorHAnsi" w:hAnsiTheme="minorHAnsi"/>
        </w:rPr>
        <w:t>rule</w:t>
      </w:r>
      <w:r w:rsidRPr="00B066AD">
        <w:rPr>
          <w:rFonts w:asciiTheme="minorHAnsi" w:hAnsiTheme="minorHAnsi"/>
          <w:spacing w:val="52"/>
        </w:rPr>
        <w:t xml:space="preserve"> </w:t>
      </w:r>
      <w:r w:rsidRPr="00B066AD">
        <w:rPr>
          <w:rFonts w:asciiTheme="minorHAnsi" w:hAnsiTheme="minorHAnsi"/>
        </w:rPr>
        <w:t>3</w:t>
      </w:r>
      <w:r w:rsidRPr="00B066AD">
        <w:rPr>
          <w:rFonts w:asciiTheme="minorHAnsi" w:hAnsiTheme="minorHAnsi"/>
          <w:spacing w:val="54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53"/>
        </w:rPr>
        <w:t xml:space="preserve"> </w:t>
      </w:r>
      <w:r w:rsidRPr="00B066AD">
        <w:rPr>
          <w:rFonts w:asciiTheme="minorHAnsi" w:hAnsiTheme="minorHAnsi"/>
        </w:rPr>
        <w:t>get</w:t>
      </w:r>
      <w:r w:rsidRPr="00B066AD">
        <w:rPr>
          <w:rFonts w:asciiTheme="minorHAnsi" w:hAnsiTheme="minorHAnsi"/>
          <w:spacing w:val="55"/>
        </w:rPr>
        <w:t xml:space="preserve"> </w:t>
      </w:r>
      <w:r w:rsidRPr="00B066AD">
        <w:rPr>
          <w:rFonts w:asciiTheme="minorHAnsi" w:hAnsiTheme="minorHAnsi"/>
          <w:spacing w:val="-1"/>
        </w:rPr>
        <w:t>its</w:t>
      </w:r>
      <w:r w:rsidRPr="00B066AD">
        <w:rPr>
          <w:rFonts w:asciiTheme="minorHAnsi" w:hAnsiTheme="minorHAnsi"/>
          <w:spacing w:val="52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54"/>
        </w:rPr>
        <w:t xml:space="preserve"> </w:t>
      </w:r>
      <w:r w:rsidRPr="00B066AD">
        <w:rPr>
          <w:rFonts w:asciiTheme="minorHAnsi" w:hAnsiTheme="minorHAnsi"/>
          <w:spacing w:val="-1"/>
        </w:rPr>
        <w:t>records</w:t>
      </w:r>
      <w:r w:rsidRPr="00B066AD">
        <w:rPr>
          <w:rFonts w:asciiTheme="minorHAnsi" w:hAnsiTheme="minorHAnsi"/>
          <w:spacing w:val="52"/>
        </w:rPr>
        <w:t xml:space="preserve"> </w:t>
      </w:r>
      <w:r w:rsidRPr="00B066AD">
        <w:rPr>
          <w:rFonts w:asciiTheme="minorHAnsi" w:hAnsiTheme="minorHAnsi"/>
        </w:rPr>
        <w:t>audited</w:t>
      </w:r>
      <w:r w:rsidRPr="00B066AD">
        <w:rPr>
          <w:rFonts w:asciiTheme="minorHAnsi" w:hAnsiTheme="minorHAnsi"/>
          <w:spacing w:val="53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43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accordance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with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</w:rPr>
        <w:t>these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  <w:spacing w:val="-1"/>
        </w:rPr>
        <w:t>rules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</w:rPr>
        <w:t>if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  <w:spacing w:val="-1"/>
        </w:rPr>
        <w:t>overall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</w:rPr>
        <w:t>annual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  <w:spacing w:val="-1"/>
        </w:rPr>
        <w:t>turnover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</w:rPr>
        <w:t>company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</w:rPr>
        <w:t>from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all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</w:rPr>
        <w:t>its</w:t>
      </w:r>
      <w:r w:rsidRPr="00B066AD">
        <w:rPr>
          <w:rFonts w:asciiTheme="minorHAnsi" w:hAnsiTheme="minorHAnsi"/>
          <w:spacing w:val="64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products</w:t>
      </w:r>
      <w:r w:rsidRPr="00B066AD">
        <w:rPr>
          <w:rFonts w:asciiTheme="minorHAnsi" w:hAnsiTheme="minorHAnsi"/>
          <w:spacing w:val="31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32"/>
        </w:rPr>
        <w:t xml:space="preserve"> </w:t>
      </w:r>
      <w:r w:rsidRPr="00B066AD">
        <w:rPr>
          <w:rFonts w:asciiTheme="minorHAnsi" w:hAnsiTheme="minorHAnsi"/>
          <w:spacing w:val="-1"/>
        </w:rPr>
        <w:t>services</w:t>
      </w:r>
      <w:r w:rsidRPr="00B066AD">
        <w:rPr>
          <w:rFonts w:asciiTheme="minorHAnsi" w:hAnsiTheme="minorHAnsi"/>
          <w:spacing w:val="31"/>
        </w:rPr>
        <w:t xml:space="preserve"> </w:t>
      </w:r>
      <w:r w:rsidRPr="00B066AD">
        <w:rPr>
          <w:rFonts w:asciiTheme="minorHAnsi" w:hAnsiTheme="minorHAnsi"/>
        </w:rPr>
        <w:t>during</w:t>
      </w:r>
      <w:r w:rsidRPr="00B066AD">
        <w:rPr>
          <w:rFonts w:asciiTheme="minorHAnsi" w:hAnsiTheme="minorHAnsi"/>
          <w:spacing w:val="32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32"/>
        </w:rPr>
        <w:t xml:space="preserve"> </w:t>
      </w:r>
      <w:r w:rsidRPr="00B066AD">
        <w:rPr>
          <w:rFonts w:asciiTheme="minorHAnsi" w:hAnsiTheme="minorHAnsi"/>
        </w:rPr>
        <w:t>immediately</w:t>
      </w:r>
      <w:r w:rsidRPr="00B066AD">
        <w:rPr>
          <w:rFonts w:asciiTheme="minorHAnsi" w:hAnsiTheme="minorHAnsi"/>
          <w:spacing w:val="30"/>
        </w:rPr>
        <w:t xml:space="preserve"> </w:t>
      </w:r>
      <w:r w:rsidRPr="00B066AD">
        <w:rPr>
          <w:rFonts w:asciiTheme="minorHAnsi" w:hAnsiTheme="minorHAnsi"/>
          <w:spacing w:val="-1"/>
        </w:rPr>
        <w:t>preceding</w:t>
      </w:r>
      <w:r w:rsidRPr="00B066AD">
        <w:rPr>
          <w:rFonts w:asciiTheme="minorHAnsi" w:hAnsiTheme="minorHAnsi"/>
          <w:spacing w:val="32"/>
        </w:rPr>
        <w:t xml:space="preserve"> </w:t>
      </w:r>
      <w:r w:rsidRPr="00B066AD">
        <w:rPr>
          <w:rFonts w:asciiTheme="minorHAnsi" w:hAnsiTheme="minorHAnsi"/>
        </w:rPr>
        <w:t>financial</w:t>
      </w:r>
      <w:r w:rsidRPr="00B066AD">
        <w:rPr>
          <w:rFonts w:asciiTheme="minorHAnsi" w:hAnsiTheme="minorHAnsi"/>
          <w:spacing w:val="32"/>
        </w:rPr>
        <w:t xml:space="preserve"> </w:t>
      </w:r>
      <w:r w:rsidRPr="00B066AD">
        <w:rPr>
          <w:rFonts w:asciiTheme="minorHAnsi" w:hAnsiTheme="minorHAnsi"/>
          <w:spacing w:val="-1"/>
        </w:rPr>
        <w:t>year</w:t>
      </w:r>
      <w:r w:rsidRPr="00B066AD">
        <w:rPr>
          <w:rFonts w:asciiTheme="minorHAnsi" w:hAnsiTheme="minorHAnsi"/>
          <w:spacing w:val="32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31"/>
        </w:rPr>
        <w:t xml:space="preserve"> </w:t>
      </w:r>
      <w:r w:rsidRPr="00B066AD">
        <w:rPr>
          <w:rFonts w:asciiTheme="minorHAnsi" w:hAnsiTheme="minorHAnsi"/>
          <w:spacing w:val="-1"/>
        </w:rPr>
        <w:t>rupees</w:t>
      </w:r>
      <w:r w:rsidRPr="00B066AD">
        <w:rPr>
          <w:rFonts w:asciiTheme="minorHAnsi" w:hAnsiTheme="minorHAnsi"/>
          <w:spacing w:val="33"/>
        </w:rPr>
        <w:t xml:space="preserve"> </w:t>
      </w:r>
      <w:r w:rsidRPr="00B066AD">
        <w:rPr>
          <w:rFonts w:asciiTheme="minorHAnsi" w:hAnsiTheme="minorHAnsi"/>
        </w:rPr>
        <w:t>fifty</w:t>
      </w:r>
      <w:r w:rsidRPr="00B066AD">
        <w:rPr>
          <w:rFonts w:asciiTheme="minorHAnsi" w:hAnsiTheme="minorHAnsi"/>
          <w:spacing w:val="65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crore</w:t>
      </w:r>
      <w:r w:rsidRPr="00B066AD">
        <w:rPr>
          <w:rFonts w:asciiTheme="minorHAnsi" w:hAnsiTheme="minorHAnsi"/>
          <w:spacing w:val="42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</w:rPr>
        <w:t>more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41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42"/>
        </w:rPr>
        <w:t xml:space="preserve"> </w:t>
      </w:r>
      <w:r w:rsidRPr="00B066AD">
        <w:rPr>
          <w:rFonts w:asciiTheme="minorHAnsi" w:hAnsiTheme="minorHAnsi"/>
        </w:rPr>
        <w:t>aggregate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  <w:spacing w:val="-1"/>
        </w:rPr>
        <w:t>turnover</w:t>
      </w:r>
      <w:r w:rsidRPr="00B066AD">
        <w:rPr>
          <w:rFonts w:asciiTheme="minorHAnsi" w:hAnsiTheme="minorHAnsi"/>
          <w:spacing w:val="42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  <w:spacing w:val="-1"/>
        </w:rPr>
        <w:t>individual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  <w:spacing w:val="-1"/>
        </w:rPr>
        <w:t>product</w:t>
      </w:r>
      <w:r w:rsidRPr="00B066AD">
        <w:rPr>
          <w:rFonts w:asciiTheme="minorHAnsi" w:hAnsiTheme="minorHAnsi"/>
          <w:spacing w:val="41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42"/>
        </w:rPr>
        <w:t xml:space="preserve"> </w:t>
      </w:r>
      <w:r w:rsidRPr="00B066AD">
        <w:rPr>
          <w:rFonts w:asciiTheme="minorHAnsi" w:hAnsiTheme="minorHAnsi"/>
        </w:rPr>
        <w:t>products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61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service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</w:rPr>
        <w:t>services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for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</w:rPr>
        <w:t>which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  <w:spacing w:val="-1"/>
        </w:rPr>
        <w:t>records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</w:rPr>
        <w:t>are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required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maintained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  <w:spacing w:val="-1"/>
        </w:rPr>
        <w:t>under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  <w:spacing w:val="-1"/>
        </w:rPr>
        <w:t>rule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3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67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rupees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twenty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five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crore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more.</w:t>
      </w:r>
    </w:p>
    <w:p w:rsidR="000462DC" w:rsidRPr="00B066AD" w:rsidRDefault="006B5B9F">
      <w:pPr>
        <w:pStyle w:val="BodyText"/>
        <w:numPr>
          <w:ilvl w:val="0"/>
          <w:numId w:val="47"/>
        </w:numPr>
        <w:tabs>
          <w:tab w:val="left" w:pos="612"/>
        </w:tabs>
        <w:spacing w:line="275" w:lineRule="auto"/>
        <w:ind w:right="182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Every</w:t>
      </w:r>
      <w:r w:rsidRPr="00B066AD">
        <w:rPr>
          <w:rFonts w:asciiTheme="minorHAnsi" w:hAnsiTheme="minorHAnsi"/>
          <w:spacing w:val="54"/>
        </w:rPr>
        <w:t xml:space="preserve"> </w:t>
      </w:r>
      <w:r w:rsidRPr="00B066AD">
        <w:rPr>
          <w:rFonts w:asciiTheme="minorHAnsi" w:hAnsiTheme="minorHAnsi"/>
        </w:rPr>
        <w:t>company</w:t>
      </w:r>
      <w:r w:rsidRPr="00B066AD">
        <w:rPr>
          <w:rFonts w:asciiTheme="minorHAnsi" w:hAnsiTheme="minorHAnsi"/>
          <w:spacing w:val="53"/>
        </w:rPr>
        <w:t xml:space="preserve"> </w:t>
      </w:r>
      <w:r w:rsidRPr="00B066AD">
        <w:rPr>
          <w:rFonts w:asciiTheme="minorHAnsi" w:hAnsiTheme="minorHAnsi"/>
        </w:rPr>
        <w:t>specified  in</w:t>
      </w:r>
      <w:r w:rsidRPr="00B066AD">
        <w:rPr>
          <w:rFonts w:asciiTheme="minorHAnsi" w:hAnsiTheme="minorHAnsi"/>
          <w:spacing w:val="55"/>
        </w:rPr>
        <w:t xml:space="preserve"> </w:t>
      </w:r>
      <w:r w:rsidRPr="00B066AD">
        <w:rPr>
          <w:rFonts w:asciiTheme="minorHAnsi" w:hAnsiTheme="minorHAnsi"/>
          <w:spacing w:val="-1"/>
        </w:rPr>
        <w:t>item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2"/>
        </w:rPr>
        <w:t>(B)</w:t>
      </w:r>
      <w:r w:rsidRPr="00B066AD">
        <w:rPr>
          <w:rFonts w:asciiTheme="minorHAnsi" w:hAnsiTheme="minorHAnsi"/>
        </w:rPr>
        <w:t xml:space="preserve"> 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</w:rPr>
        <w:t xml:space="preserve">  rule</w:t>
      </w:r>
      <w:r w:rsidRPr="00B066AD">
        <w:rPr>
          <w:rFonts w:asciiTheme="minorHAnsi" w:hAnsiTheme="minorHAnsi"/>
          <w:spacing w:val="55"/>
        </w:rPr>
        <w:t xml:space="preserve"> </w:t>
      </w:r>
      <w:r w:rsidRPr="00B066AD">
        <w:rPr>
          <w:rFonts w:asciiTheme="minorHAnsi" w:hAnsiTheme="minorHAnsi"/>
        </w:rPr>
        <w:t>3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</w:rPr>
        <w:t xml:space="preserve">  get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its</w:t>
      </w:r>
      <w:r w:rsidRPr="00B066AD">
        <w:rPr>
          <w:rFonts w:asciiTheme="minorHAnsi" w:hAnsiTheme="minorHAnsi"/>
          <w:spacing w:val="54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</w:rPr>
        <w:t xml:space="preserve"> </w:t>
      </w:r>
      <w:r w:rsidRPr="00B066AD">
        <w:rPr>
          <w:rFonts w:asciiTheme="minorHAnsi" w:hAnsiTheme="minorHAnsi"/>
          <w:spacing w:val="-1"/>
        </w:rPr>
        <w:t>records</w:t>
      </w:r>
      <w:r w:rsidRPr="00B066AD">
        <w:rPr>
          <w:rFonts w:asciiTheme="minorHAnsi" w:hAnsiTheme="minorHAnsi"/>
          <w:spacing w:val="55"/>
        </w:rPr>
        <w:t xml:space="preserve"> </w:t>
      </w:r>
      <w:r w:rsidRPr="00B066AD">
        <w:rPr>
          <w:rFonts w:asciiTheme="minorHAnsi" w:hAnsiTheme="minorHAnsi"/>
        </w:rPr>
        <w:t>audited</w:t>
      </w:r>
      <w:r w:rsidRPr="00B066AD">
        <w:rPr>
          <w:rFonts w:asciiTheme="minorHAnsi" w:hAnsiTheme="minorHAnsi"/>
          <w:spacing w:val="55"/>
        </w:rPr>
        <w:t xml:space="preserve"> </w:t>
      </w:r>
      <w:r w:rsidRPr="00B066AD">
        <w:rPr>
          <w:rFonts w:asciiTheme="minorHAnsi" w:hAnsiTheme="minorHAnsi"/>
          <w:spacing w:val="-1"/>
        </w:rPr>
        <w:t>in</w:t>
      </w:r>
      <w:r w:rsidRPr="00B066AD">
        <w:rPr>
          <w:rFonts w:asciiTheme="minorHAnsi" w:hAnsiTheme="minorHAnsi"/>
          <w:spacing w:val="51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accordance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with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</w:rPr>
        <w:t>these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  <w:spacing w:val="-1"/>
        </w:rPr>
        <w:t>rules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</w:rPr>
        <w:t>if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  <w:spacing w:val="-1"/>
        </w:rPr>
        <w:t>overall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</w:rPr>
        <w:t>annual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  <w:spacing w:val="-1"/>
        </w:rPr>
        <w:t>turnover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</w:rPr>
        <w:t>company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</w:rPr>
        <w:t>from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all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</w:rPr>
        <w:t>its</w:t>
      </w:r>
      <w:r w:rsidRPr="00B066AD">
        <w:rPr>
          <w:rFonts w:asciiTheme="minorHAnsi" w:hAnsiTheme="minorHAnsi"/>
          <w:spacing w:val="64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products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29"/>
        </w:rPr>
        <w:t xml:space="preserve"> </w:t>
      </w:r>
      <w:r w:rsidRPr="00B066AD">
        <w:rPr>
          <w:rFonts w:asciiTheme="minorHAnsi" w:hAnsiTheme="minorHAnsi"/>
          <w:spacing w:val="-1"/>
        </w:rPr>
        <w:t>services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</w:rPr>
        <w:t>during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</w:rPr>
        <w:t>immediately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</w:rPr>
        <w:t>preceding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</w:rPr>
        <w:t>financial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  <w:spacing w:val="-1"/>
        </w:rPr>
        <w:t>year</w:t>
      </w:r>
      <w:r w:rsidRPr="00B066AD">
        <w:rPr>
          <w:rFonts w:asciiTheme="minorHAnsi" w:hAnsiTheme="minorHAnsi"/>
          <w:spacing w:val="29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</w:rPr>
        <w:t>rupees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  <w:spacing w:val="-1"/>
        </w:rPr>
        <w:t>one</w:t>
      </w:r>
      <w:r w:rsidRPr="00B066AD">
        <w:rPr>
          <w:rFonts w:asciiTheme="minorHAnsi" w:hAnsiTheme="minorHAnsi"/>
          <w:spacing w:val="41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hundred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crore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more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aggregate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turnover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individual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product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products</w:t>
      </w: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spacing w:before="11"/>
        <w:rPr>
          <w:rFonts w:eastAsia="Century Gothic" w:cs="Century Gothic"/>
          <w:sz w:val="17"/>
          <w:szCs w:val="17"/>
        </w:rPr>
      </w:pPr>
    </w:p>
    <w:p w:rsidR="000462DC" w:rsidRPr="00B066AD" w:rsidRDefault="006B5B9F">
      <w:pPr>
        <w:pStyle w:val="BodyText"/>
        <w:spacing w:before="0" w:line="274" w:lineRule="auto"/>
        <w:ind w:left="1471" w:right="855" w:firstLine="0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service or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services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 xml:space="preserve">for </w:t>
      </w:r>
      <w:r w:rsidRPr="00B066AD">
        <w:rPr>
          <w:rFonts w:asciiTheme="minorHAnsi" w:hAnsiTheme="minorHAnsi"/>
        </w:rPr>
        <w:t>which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>records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are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required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maintained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under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rule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</w:rPr>
        <w:t>3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67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rupees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thirty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five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crore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more.</w:t>
      </w:r>
    </w:p>
    <w:p w:rsidR="000462DC" w:rsidRPr="00B066AD" w:rsidRDefault="006B5B9F">
      <w:pPr>
        <w:pStyle w:val="BodyText"/>
        <w:numPr>
          <w:ilvl w:val="0"/>
          <w:numId w:val="47"/>
        </w:numPr>
        <w:tabs>
          <w:tab w:val="left" w:pos="1472"/>
        </w:tabs>
        <w:spacing w:before="123" w:line="274" w:lineRule="auto"/>
        <w:ind w:left="1471" w:right="785" w:hanging="451"/>
        <w:jc w:val="left"/>
        <w:rPr>
          <w:rFonts w:asciiTheme="minorHAnsi" w:hAnsiTheme="minorHAnsi" w:cs="Century Gothic"/>
        </w:rPr>
      </w:pP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requirement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  <w:spacing w:val="-1"/>
        </w:rPr>
        <w:t>audit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under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these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rules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  <w:spacing w:val="-1"/>
        </w:rPr>
        <w:t>not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apply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company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which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44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covered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rule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1"/>
        </w:rPr>
        <w:t>3,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 w:cs="Century Gothic"/>
        </w:rPr>
        <w:t>–</w:t>
      </w:r>
    </w:p>
    <w:p w:rsidR="000462DC" w:rsidRPr="00B066AD" w:rsidRDefault="006B5B9F">
      <w:pPr>
        <w:pStyle w:val="BodyText"/>
        <w:numPr>
          <w:ilvl w:val="1"/>
          <w:numId w:val="47"/>
        </w:numPr>
        <w:tabs>
          <w:tab w:val="left" w:pos="1921"/>
        </w:tabs>
        <w:spacing w:before="123" w:line="274" w:lineRule="auto"/>
        <w:ind w:right="855"/>
        <w:rPr>
          <w:rFonts w:asciiTheme="minorHAnsi" w:hAnsiTheme="minorHAnsi"/>
        </w:rPr>
      </w:pPr>
      <w:r w:rsidRPr="00B066AD">
        <w:rPr>
          <w:rFonts w:asciiTheme="minorHAnsi" w:hAnsiTheme="minorHAnsi"/>
        </w:rPr>
        <w:t>whose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revenue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from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exports,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foreign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exchange,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exceed,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seventy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five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per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cent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46"/>
          <w:w w:val="99"/>
        </w:rPr>
        <w:t xml:space="preserve"> </w:t>
      </w:r>
      <w:r w:rsidRPr="00B066AD">
        <w:rPr>
          <w:rFonts w:asciiTheme="minorHAnsi" w:hAnsiTheme="minorHAnsi"/>
        </w:rPr>
        <w:t>its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total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revenue;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</w:p>
    <w:p w:rsidR="000462DC" w:rsidRPr="00B066AD" w:rsidRDefault="00F6472E">
      <w:pPr>
        <w:pStyle w:val="BodyText"/>
        <w:numPr>
          <w:ilvl w:val="1"/>
          <w:numId w:val="47"/>
        </w:numPr>
        <w:tabs>
          <w:tab w:val="left" w:pos="1873"/>
        </w:tabs>
        <w:spacing w:before="123"/>
        <w:ind w:left="1872" w:hanging="425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pict>
          <v:group id="_x0000_s1374" style="position:absolute;left:0;text-align:left;margin-left:26.1pt;margin-top:99.15pt;width:530.75pt;height:464.25pt;z-index:-188608;mso-position-horizontal-relative:page" coordorigin="523,1983" coordsize="10615,9285">
            <v:group id="_x0000_s1475" style="position:absolute;left:1412;top:11237;width:9088;height:2" coordorigin="1412,11237" coordsize="9088,2">
              <v:shape id="_x0000_s1476" style="position:absolute;left:1412;top:11237;width:9088;height:2" coordorigin="1412,11237" coordsize="9088,0" path="m1412,11237r9087,e" filled="f" strokecolor="#612322" strokeweight="3.1pt">
                <v:path arrowok="t"/>
              </v:shape>
            </v:group>
            <v:group id="_x0000_s1473" style="position:absolute;left:1412;top:10854;width:9088;height:375" coordorigin="1412,10854" coordsize="9088,375">
              <v:shape id="_x0000_s1474" style="position:absolute;left:1412;top:10854;width:9088;height:375" coordorigin="1412,10854" coordsize="9088,375" path="m1412,11229r9087,l10499,10854r-9087,l1412,11229xe" stroked="f">
                <v:path arrowok="t"/>
              </v:shape>
            </v:group>
            <v:group id="_x0000_s1471" style="position:absolute;left:4793;top:10255;width:2525;height:666" coordorigin="4793,10255" coordsize="2525,666">
              <v:shape id="_x0000_s1472" style="position:absolute;left:4793;top:10255;width:2525;height:666" coordorigin="4793,10255" coordsize="2525,666" path="m4793,10921r2525,l7318,10255r-2525,l4793,10921xe" stroked="f">
                <v:path arrowok="t"/>
              </v:shape>
            </v:group>
            <v:group id="_x0000_s1469" style="position:absolute;left:1199;top:9652;width:2;height:951" coordorigin="1199,9652" coordsize="2,951">
              <v:shape id="_x0000_s1470" style="position:absolute;left:1199;top:9652;width:2;height:951" coordorigin="1199,9652" coordsize="0,951" path="m1199,9652r,951e" filled="f">
                <v:path arrowok="t"/>
              </v:shape>
            </v:group>
            <v:group id="_x0000_s1465" style="position:absolute;left:1189;top:10543;width:3604;height:120" coordorigin="1189,10543" coordsize="3604,120">
              <v:shape id="_x0000_s1468" style="position:absolute;left:1189;top:10543;width:3604;height:120" coordorigin="1189,10543" coordsize="3604,120" path="m4673,10543r,120l4773,10613r-74,l4703,10609r,-11l4699,10593r74,l4673,10543xe" fillcolor="black" stroked="f">
                <v:path arrowok="t"/>
              </v:shape>
              <v:shape id="_x0000_s1467" style="position:absolute;left:1189;top:10543;width:3604;height:120" coordorigin="1189,10543" coordsize="3604,120" path="m4673,10593r-3480,l1189,10598r,11l1193,10613r3480,l4673,10593xe" fillcolor="black" stroked="f">
                <v:path arrowok="t"/>
              </v:shape>
              <v:shape id="_x0000_s1466" style="position:absolute;left:1189;top:10543;width:3604;height:120" coordorigin="1189,10543" coordsize="3604,120" path="m4773,10593r-74,l4703,10598r,11l4699,10613r74,l4793,10603r-20,-10xe" fillcolor="black" stroked="f">
                <v:path arrowok="t"/>
              </v:shape>
            </v:group>
            <v:group id="_x0000_s1463" style="position:absolute;left:10691;top:9652;width:2;height:951" coordorigin="10691,9652" coordsize="2,951">
              <v:shape id="_x0000_s1464" style="position:absolute;left:10691;top:9652;width:2;height:951" coordorigin="10691,9652" coordsize="0,951" path="m10691,9652r,951e" filled="f">
                <v:path arrowok="t"/>
              </v:shape>
            </v:group>
            <v:group id="_x0000_s1459" style="position:absolute;left:7318;top:10543;width:3383;height:120" coordorigin="7318,10543" coordsize="3383,120">
              <v:shape id="_x0000_s1462" style="position:absolute;left:7318;top:10543;width:3383;height:120" coordorigin="7318,10543" coordsize="3383,120" path="m7438,10543r-120,60l7438,10663r,-50l7412,10613r-4,-4l7408,10598r4,-5l7438,10593r,-50xe" fillcolor="black" stroked="f">
                <v:path arrowok="t"/>
              </v:shape>
              <v:shape id="_x0000_s1461" style="position:absolute;left:7318;top:10543;width:3383;height:120" coordorigin="7318,10543" coordsize="3383,120" path="m7438,10593r-26,l7408,10598r,11l7412,10613r26,l7438,10593xe" fillcolor="black" stroked="f">
                <v:path arrowok="t"/>
              </v:shape>
              <v:shape id="_x0000_s1460" style="position:absolute;left:7318;top:10543;width:3383;height:120" coordorigin="7318,10543" coordsize="3383,120" path="m10697,10593r-3259,l7438,10613r3259,l10701,10609r,-11l10697,10593xe" fillcolor="black" stroked="f">
                <v:path arrowok="t"/>
              </v:shape>
            </v:group>
            <v:group id="_x0000_s1457" style="position:absolute;left:530;top:7092;width:1508;height:2560" coordorigin="530,7092" coordsize="1508,2560">
              <v:shape id="_x0000_s1458" style="position:absolute;left:530;top:7092;width:1508;height:2560" coordorigin="530,7092" coordsize="1508,2560" path="m530,9652r1508,l2038,7092r-1508,l530,9652xe" filled="f">
                <v:path arrowok="t"/>
              </v:shape>
            </v:group>
            <v:group id="_x0000_s1455" style="position:absolute;left:9661;top:7076;width:1469;height:2576" coordorigin="9661,7076" coordsize="1469,2576">
              <v:shape id="_x0000_s1456" style="position:absolute;left:9661;top:7076;width:1469;height:2576" coordorigin="9661,7076" coordsize="1469,2576" path="m9661,9652r1469,l11130,7076r-1469,l9661,9652xe" filled="f">
                <v:path arrowok="t"/>
              </v:shape>
            </v:group>
            <v:group id="_x0000_s1450" style="position:absolute;left:6121;top:7082;width:120;height:495" coordorigin="6121,7082" coordsize="120,495">
              <v:shape id="_x0000_s1454" style="position:absolute;left:6121;top:7082;width:120;height:495" coordorigin="6121,7082" coordsize="120,495" path="m6171,7458r-50,l6183,7577r43,-89l6176,7488r-5,-5l6171,7477r,-19xe" fillcolor="black" stroked="f">
                <v:path arrowok="t"/>
              </v:shape>
              <v:shape id="_x0000_s1453" style="position:absolute;left:6121;top:7082;width:120;height:495" coordorigin="6121,7082" coordsize="120,495" path="m6191,7457r-20,1l6171,7477r,6l6176,7488r11,-1l6191,7483r,-6l6191,7457xe" fillcolor="black" stroked="f">
                <v:path arrowok="t"/>
              </v:shape>
              <v:shape id="_x0000_s1452" style="position:absolute;left:6121;top:7082;width:120;height:495" coordorigin="6121,7082" coordsize="120,495" path="m6241,7456r-50,1l6191,7483r-4,4l6176,7488r50,l6241,7456xe" fillcolor="black" stroked="f">
                <v:path arrowok="t"/>
              </v:shape>
              <v:shape id="_x0000_s1451" style="position:absolute;left:6121;top:7082;width:120;height:495" coordorigin="6121,7082" coordsize="120,495" path="m6180,7082r-11,l6165,7087r,6l6171,7458r20,-1l6185,7093r,-6l6180,7082xe" fillcolor="black" stroked="f">
                <v:path arrowok="t"/>
              </v:shape>
            </v:group>
            <v:group id="_x0000_s1448" style="position:absolute;left:966;top:3310;width:4141;height:2" coordorigin="966,3310" coordsize="4141,2">
              <v:shape id="_x0000_s1449" style="position:absolute;left:966;top:3310;width:4141;height:2" coordorigin="966,3310" coordsize="4141,0" path="m966,3310r4141,e" filled="f">
                <v:path arrowok="t"/>
              </v:shape>
            </v:group>
            <v:group id="_x0000_s1443" style="position:absolute;left:911;top:3306;width:120;height:475" coordorigin="911,3306" coordsize="120,475">
              <v:shape id="_x0000_s1447" style="position:absolute;left:911;top:3306;width:120;height:475" coordorigin="911,3306" coordsize="120,475" path="m961,3662r-50,l973,3781r43,-89l966,3692r-5,-5l961,3662xe" fillcolor="black" stroked="f">
                <v:path arrowok="t"/>
              </v:shape>
              <v:shape id="_x0000_s1446" style="position:absolute;left:911;top:3306;width:120;height:475" coordorigin="911,3306" coordsize="120,475" path="m981,3661r-20,1l961,3687r5,5l977,3691r4,-4l981,3661xe" fillcolor="black" stroked="f">
                <v:path arrowok="t"/>
              </v:shape>
              <v:shape id="_x0000_s1445" style="position:absolute;left:911;top:3306;width:120;height:475" coordorigin="911,3306" coordsize="120,475" path="m1031,3660r-50,1l981,3687r-4,4l966,3692r50,l1031,3660xe" fillcolor="black" stroked="f">
                <v:path arrowok="t"/>
              </v:shape>
              <v:shape id="_x0000_s1444" style="position:absolute;left:911;top:3306;width:120;height:475" coordorigin="911,3306" coordsize="120,475" path="m970,3306r-11,l955,3311r,5l961,3662r20,-1l975,3311r-5,-5xe" fillcolor="black" stroked="f">
                <v:path arrowok="t"/>
              </v:shape>
            </v:group>
            <v:group id="_x0000_s1439" style="position:absolute;left:2986;top:2665;width:120;height:645" coordorigin="2986,2665" coordsize="120,645">
              <v:shape id="_x0000_s1442" style="position:absolute;left:2986;top:2665;width:120;height:645" coordorigin="2986,2665" coordsize="120,645" path="m3036,3190r-50,l3046,3310r45,-90l3040,3220r-4,-4l3036,3190xe" fillcolor="black" stroked="f">
                <v:path arrowok="t"/>
              </v:shape>
              <v:shape id="_x0000_s1441" style="position:absolute;left:2986;top:2665;width:120;height:645" coordorigin="2986,2665" coordsize="120,645" path="m3051,2665r-12,l3035,2670r1,546l3040,3220r11,l3056,3216r-1,-541l3055,2670r-4,-5xe" fillcolor="black" stroked="f">
                <v:path arrowok="t"/>
              </v:shape>
              <v:shape id="_x0000_s1440" style="position:absolute;left:2986;top:2665;width:120;height:645" coordorigin="2986,2665" coordsize="120,645" path="m3106,3190r-50,l3056,3216r-5,4l3091,3220r15,-30xe" fillcolor="black" stroked="f">
                <v:path arrowok="t"/>
              </v:shape>
            </v:group>
            <v:group id="_x0000_s1434" style="position:absolute;left:5055;top:3306;width:120;height:475" coordorigin="5055,3306" coordsize="120,475">
              <v:shape id="_x0000_s1438" style="position:absolute;left:5055;top:3306;width:120;height:475" coordorigin="5055,3306" coordsize="120,475" path="m5105,3662r-50,l5117,3781r43,-89l5110,3692r-5,-5l5105,3681r,-19xe" fillcolor="black" stroked="f">
                <v:path arrowok="t"/>
              </v:shape>
              <v:shape id="_x0000_s1437" style="position:absolute;left:5055;top:3306;width:120;height:475" coordorigin="5055,3306" coordsize="120,475" path="m5125,3661r-20,1l5105,3681r,6l5110,3692r11,-1l5125,3687r,-6l5125,3661xe" fillcolor="black" stroked="f">
                <v:path arrowok="t"/>
              </v:shape>
              <v:shape id="_x0000_s1436" style="position:absolute;left:5055;top:3306;width:120;height:475" coordorigin="5055,3306" coordsize="120,475" path="m5175,3660r-50,1l5125,3681r,6l5121,3691r-11,1l5160,3692r15,-32xe" fillcolor="black" stroked="f">
                <v:path arrowok="t"/>
              </v:shape>
              <v:shape id="_x0000_s1435" style="position:absolute;left:5055;top:3306;width:120;height:475" coordorigin="5055,3306" coordsize="120,475" path="m5114,3306r-11,l5099,3311r,6l5105,3662r20,-1l5119,3317r,-6l5114,3306xe" fillcolor="black" stroked="f">
                <v:path arrowok="t"/>
              </v:shape>
            </v:group>
            <v:group id="_x0000_s1429" style="position:absolute;left:2999;top:3308;width:120;height:475" coordorigin="2999,3308" coordsize="120,475">
              <v:shape id="_x0000_s1433" style="position:absolute;left:2999;top:3308;width:120;height:475" coordorigin="2999,3308" coordsize="120,475" path="m3049,3664r-50,l3061,3783r43,-89l3054,3694r-5,-5l3049,3683r,-19xe" fillcolor="black" stroked="f">
                <v:path arrowok="t"/>
              </v:shape>
              <v:shape id="_x0000_s1432" style="position:absolute;left:2999;top:3308;width:120;height:475" coordorigin="2999,3308" coordsize="120,475" path="m3069,3663r-20,1l3049,3684r,5l3054,3694r11,-1l3069,3689r,-6l3069,3663xe" fillcolor="black" stroked="f">
                <v:path arrowok="t"/>
              </v:shape>
              <v:shape id="_x0000_s1431" style="position:absolute;left:2999;top:3308;width:120;height:475" coordorigin="2999,3308" coordsize="120,475" path="m3119,3662r-50,1l3069,3683r,6l3065,3693r-11,1l3104,3694r15,-32xe" fillcolor="black" stroked="f">
                <v:path arrowok="t"/>
              </v:shape>
              <v:shape id="_x0000_s1430" style="position:absolute;left:2999;top:3308;width:120;height:475" coordorigin="2999,3308" coordsize="120,475" path="m3058,3308r-11,l3043,3313r,6l3049,3664r20,-1l3063,3319r,-6l3058,3308xe" fillcolor="black" stroked="f">
                <v:path arrowok="t"/>
              </v:shape>
            </v:group>
            <v:group id="_x0000_s1427" style="position:absolute;left:4168;top:3803;width:1320;height:2455" coordorigin="4168,3803" coordsize="1320,2455">
              <v:shape id="_x0000_s1428" style="position:absolute;left:4168;top:3803;width:1320;height:2455" coordorigin="4168,3803" coordsize="1320,2455" path="m4168,6258r1320,l5488,3803r-1320,l4168,6258xe" filled="f">
                <v:path arrowok="t"/>
              </v:shape>
            </v:group>
            <v:group id="_x0000_s1422" style="position:absolute;left:1137;top:6264;width:120;height:812" coordorigin="1137,6264" coordsize="120,812">
              <v:shape id="_x0000_s1426" style="position:absolute;left:1137;top:6264;width:120;height:812" coordorigin="1137,6264" coordsize="120,812" path="m1187,6957r-50,l1199,7076r43,-90l1192,6986r-4,-4l1187,6957xe" fillcolor="black" stroked="f">
                <v:path arrowok="t"/>
              </v:shape>
              <v:shape id="_x0000_s1425" style="position:absolute;left:1137;top:6264;width:120;height:812" coordorigin="1137,6264" coordsize="120,812" path="m1207,6956r-20,1l1188,6982r4,4l1203,6986r5,-4l1207,6956xe" fillcolor="black" stroked="f">
                <v:path arrowok="t"/>
              </v:shape>
              <v:shape id="_x0000_s1424" style="position:absolute;left:1137;top:6264;width:120;height:812" coordorigin="1137,6264" coordsize="120,812" path="m1257,6956r-50,l1208,6982r-5,4l1242,6986r15,-30xe" fillcolor="black" stroked="f">
                <v:path arrowok="t"/>
              </v:shape>
              <v:shape id="_x0000_s1423" style="position:absolute;left:1137;top:6264;width:120;height:812" coordorigin="1137,6264" coordsize="120,812" path="m1193,6264r-11,l1178,6269r,5l1187,6957r20,-1l1198,6269r-5,-5xe" fillcolor="black" stroked="f">
                <v:path arrowok="t"/>
              </v:shape>
            </v:group>
            <v:group id="_x0000_s1420" style="position:absolute;left:6690;top:3336;width:4097;height:2" coordorigin="6690,3336" coordsize="4097,2">
              <v:shape id="_x0000_s1421" style="position:absolute;left:6690;top:3336;width:4097;height:2" coordorigin="6690,3336" coordsize="4097,0" path="m6690,3336r4097,e" filled="f">
                <v:path arrowok="t"/>
              </v:shape>
            </v:group>
            <v:group id="_x0000_s1415" style="position:absolute;left:6635;top:3332;width:120;height:475" coordorigin="6635,3332" coordsize="120,475">
              <v:shape id="_x0000_s1419" style="position:absolute;left:6635;top:3332;width:120;height:475" coordorigin="6635,3332" coordsize="120,475" path="m6685,3688r-50,l6697,3807r43,-89l6690,3718r-5,-5l6685,3707r,-19xe" fillcolor="black" stroked="f">
                <v:path arrowok="t"/>
              </v:shape>
              <v:shape id="_x0000_s1418" style="position:absolute;left:6635;top:3332;width:120;height:475" coordorigin="6635,3332" coordsize="120,475" path="m6705,3687r-20,1l6685,3708r,5l6690,3718r11,-1l6705,3713r,-6l6705,3687xe" fillcolor="black" stroked="f">
                <v:path arrowok="t"/>
              </v:shape>
              <v:shape id="_x0000_s1417" style="position:absolute;left:6635;top:3332;width:120;height:475" coordorigin="6635,3332" coordsize="120,475" path="m6755,3686r-50,1l6705,3707r,6l6701,3717r-11,1l6740,3718r15,-32xe" fillcolor="black" stroked="f">
                <v:path arrowok="t"/>
              </v:shape>
              <v:shape id="_x0000_s1416" style="position:absolute;left:6635;top:3332;width:120;height:475" coordorigin="6635,3332" coordsize="120,475" path="m6694,3332r-11,l6679,3337r,6l6685,3688r20,-1l6699,3343r,-6l6694,3332xe" fillcolor="black" stroked="f">
                <v:path arrowok="t"/>
              </v:shape>
            </v:group>
            <v:group id="_x0000_s1410" style="position:absolute;left:8699;top:2665;width:120;height:671" coordorigin="8699,2665" coordsize="120,671">
              <v:shape id="_x0000_s1414" style="position:absolute;left:8699;top:2665;width:120;height:671" coordorigin="8699,2665" coordsize="120,671" path="m8749,3217r-50,l8760,3336r44,-90l8753,3246r-4,-4l8749,3236r,-19xe" fillcolor="black" stroked="f">
                <v:path arrowok="t"/>
              </v:shape>
              <v:shape id="_x0000_s1413" style="position:absolute;left:8699;top:2665;width:120;height:671" coordorigin="8699,2665" coordsize="120,671" path="m8769,3216r-20,1l8749,3236r,6l8753,3246r11,l8769,3242r,-6l8769,3216xe" fillcolor="black" stroked="f">
                <v:path arrowok="t"/>
              </v:shape>
              <v:shape id="_x0000_s1412" style="position:absolute;left:8699;top:2665;width:120;height:671" coordorigin="8699,2665" coordsize="120,671" path="m8819,3216r-50,l8769,3242r-5,4l8804,3246r15,-30xe" fillcolor="black" stroked="f">
                <v:path arrowok="t"/>
              </v:shape>
              <v:shape id="_x0000_s1411" style="position:absolute;left:8699;top:2665;width:120;height:671" coordorigin="8699,2665" coordsize="120,671" path="m8757,2665r-11,l8742,2670r,6l8749,3217r20,-1l8762,2676r,-6l8757,2665xe" fillcolor="black" stroked="f">
                <v:path arrowok="t"/>
              </v:shape>
            </v:group>
            <v:group id="_x0000_s1405" style="position:absolute;left:10735;top:3332;width:120;height:475" coordorigin="10735,3332" coordsize="120,475">
              <v:shape id="_x0000_s1409" style="position:absolute;left:10735;top:3332;width:120;height:475" coordorigin="10735,3332" coordsize="120,475" path="m10785,3688r-50,l10797,3807r43,-89l10790,3718r-5,-5l10785,3707r,-19xe" fillcolor="black" stroked="f">
                <v:path arrowok="t"/>
              </v:shape>
              <v:shape id="_x0000_s1408" style="position:absolute;left:10735;top:3332;width:120;height:475" coordorigin="10735,3332" coordsize="120,475" path="m10805,3687r-20,1l10785,3708r,5l10790,3718r11,-1l10805,3713r,-6l10805,3687xe" fillcolor="black" stroked="f">
                <v:path arrowok="t"/>
              </v:shape>
              <v:shape id="_x0000_s1407" style="position:absolute;left:10735;top:3332;width:120;height:475" coordorigin="10735,3332" coordsize="120,475" path="m10855,3686r-50,1l10805,3707r,6l10801,3717r-11,1l10840,3718r15,-32xe" fillcolor="black" stroked="f">
                <v:path arrowok="t"/>
              </v:shape>
              <v:shape id="_x0000_s1406" style="position:absolute;left:10735;top:3332;width:120;height:475" coordorigin="10735,3332" coordsize="120,475" path="m10794,3332r-11,l10779,3337r,6l10785,3688r20,-1l10799,3343r,-6l10794,3332xe" fillcolor="black" stroked="f">
                <v:path arrowok="t"/>
              </v:shape>
            </v:group>
            <v:group id="_x0000_s1400" style="position:absolute;left:8695;top:3334;width:120;height:475" coordorigin="8695,3334" coordsize="120,475">
              <v:shape id="_x0000_s1404" style="position:absolute;left:8695;top:3334;width:120;height:475" coordorigin="8695,3334" coordsize="120,475" path="m8745,3690r-50,l8757,3809r43,-89l8750,3720r-5,-5l8745,3709r,-19xe" fillcolor="black" stroked="f">
                <v:path arrowok="t"/>
              </v:shape>
              <v:shape id="_x0000_s1403" style="position:absolute;left:8695;top:3334;width:120;height:475" coordorigin="8695,3334" coordsize="120,475" path="m8765,3689r-20,1l8745,3710r,5l8750,3720r11,-1l8765,3715r,-6l8765,3689xe" fillcolor="black" stroked="f">
                <v:path arrowok="t"/>
              </v:shape>
              <v:shape id="_x0000_s1402" style="position:absolute;left:8695;top:3334;width:120;height:475" coordorigin="8695,3334" coordsize="120,475" path="m8815,3688r-50,1l8765,3709r,6l8761,3719r-11,1l8800,3720r15,-32xe" fillcolor="black" stroked="f">
                <v:path arrowok="t"/>
              </v:shape>
              <v:shape id="_x0000_s1401" style="position:absolute;left:8695;top:3334;width:120;height:475" coordorigin="8695,3334" coordsize="120,475" path="m8754,3334r-11,l8739,3339r,6l8745,3690r20,-1l8759,3345r,-6l8754,3334xe" fillcolor="black" stroked="f">
                <v:path arrowok="t"/>
              </v:shape>
            </v:group>
            <v:group id="_x0000_s1398" style="position:absolute;left:6325;top:3846;width:1320;height:2412" coordorigin="6325,3846" coordsize="1320,2412">
              <v:shape id="_x0000_s1399" style="position:absolute;left:6325;top:3846;width:1320;height:2412" coordorigin="6325,3846" coordsize="1320,2412" path="m6325,6258r1320,l7645,3846r-1320,l6325,6258xe" filled="f">
                <v:path arrowok="t"/>
              </v:shape>
            </v:group>
            <v:group id="_x0000_s1393" style="position:absolute;left:10450;top:6276;width:120;height:812" coordorigin="10450,6276" coordsize="120,812">
              <v:shape id="_x0000_s1397" style="position:absolute;left:10450;top:6276;width:120;height:812" coordorigin="10450,6276" coordsize="120,812" path="m10500,6969r-50,l10512,7088r44,-90l10505,6998r-4,-4l10501,6988r-1,-19xe" fillcolor="black" stroked="f">
                <v:path arrowok="t"/>
              </v:shape>
              <v:shape id="_x0000_s1396" style="position:absolute;left:10450;top:6276;width:120;height:812" coordorigin="10450,6276" coordsize="120,812" path="m10520,6968r-20,1l10501,6989r,5l10505,6998r11,l10521,6994r,-6l10520,6968xe" fillcolor="black" stroked="f">
                <v:path arrowok="t"/>
              </v:shape>
              <v:shape id="_x0000_s1395" style="position:absolute;left:10450;top:6276;width:120;height:812" coordorigin="10450,6276" coordsize="120,812" path="m10570,6968r-50,l10521,6988r,6l10516,6998r40,l10570,6968xe" fillcolor="black" stroked="f">
                <v:path arrowok="t"/>
              </v:shape>
              <v:shape id="_x0000_s1394" style="position:absolute;left:10450;top:6276;width:120;height:812" coordorigin="10450,6276" coordsize="120,812" path="m10506,6276r-11,l10491,6281r,6l10500,6969r20,-1l10511,6287r,-6l10506,6276xe" fillcolor="black" stroked="f">
                <v:path arrowok="t"/>
              </v:shape>
            </v:group>
            <v:group id="_x0000_s1388" style="position:absolute;left:4779;top:6252;width:120;height:812" coordorigin="4779,6252" coordsize="120,812">
              <v:shape id="_x0000_s1392" style="position:absolute;left:4779;top:6252;width:120;height:812" coordorigin="4779,6252" coordsize="120,812" path="m4829,6945r-50,l4841,7064r44,-90l4834,6974r-4,-4l4830,6964r-1,-19xe" fillcolor="black" stroked="f">
                <v:path arrowok="t"/>
              </v:shape>
              <v:shape id="_x0000_s1391" style="position:absolute;left:4779;top:6252;width:120;height:812" coordorigin="4779,6252" coordsize="120,812" path="m4849,6944r-20,1l4830,6964r,6l4834,6974r11,l4850,6970r,-6l4849,6944xe" fillcolor="black" stroked="f">
                <v:path arrowok="t"/>
              </v:shape>
              <v:shape id="_x0000_s1390" style="position:absolute;left:4779;top:6252;width:120;height:812" coordorigin="4779,6252" coordsize="120,812" path="m4899,6944r-50,l4850,6964r,6l4845,6974r40,l4899,6944xe" fillcolor="black" stroked="f">
                <v:path arrowok="t"/>
              </v:shape>
              <v:shape id="_x0000_s1389" style="position:absolute;left:4779;top:6252;width:120;height:812" coordorigin="4779,6252" coordsize="120,812" path="m4835,6252r-11,l4820,6257r,6l4829,6945r20,-1l4840,6263r,-6l4835,6252xe" fillcolor="black" stroked="f">
                <v:path arrowok="t"/>
              </v:shape>
            </v:group>
            <v:group id="_x0000_s1375" style="position:absolute;left:6895;top:6254;width:120;height:812" coordorigin="6895,6254" coordsize="120,812">
              <v:shape id="_x0000_s1387" style="position:absolute;left:6895;top:6254;width:120;height:812" coordorigin="6895,6254" coordsize="120,812" path="m6945,6947r-50,l6957,7066r44,-90l6950,6976r-4,-4l6946,6966r-1,-19xe" fillcolor="black" stroked="f">
                <v:path arrowok="t"/>
              </v:shape>
              <v:shape id="_x0000_s1386" style="position:absolute;left:6895;top:6254;width:120;height:812" coordorigin="6895,6254" coordsize="120,812" path="m6965,6946r-20,1l6946,6966r,6l6950,6976r11,l6966,6972r,-6l6965,6946xe" fillcolor="black" stroked="f">
                <v:path arrowok="t"/>
              </v:shape>
              <v:shape id="_x0000_s1385" style="position:absolute;left:6895;top:6254;width:120;height:812" coordorigin="6895,6254" coordsize="120,812" path="m7015,6946r-50,l6966,6966r,6l6961,6976r40,l7015,6946xe" fillcolor="black" stroked="f">
                <v:path arrowok="t"/>
              </v:shape>
              <v:shape id="_x0000_s1384" style="position:absolute;left:6895;top:6254;width:120;height:812" coordorigin="6895,6254" coordsize="120,812" path="m6951,6254r-11,l6936,6259r,6l6945,6947r20,-1l6956,6265r,-6l6951,6254xe" fillcolor="black" stroked="f">
                <v:path arrowok="t"/>
              </v:shape>
              <v:shape id="_x0000_s1383" type="#_x0000_t202" style="position:absolute;left:1060;top:1985;width:3991;height:690" filled="f">
                <v:textbox style="mso-next-textbox:#_x0000_s1383" inset="0,0,0,0">
                  <w:txbxContent>
                    <w:p w:rsidR="003E3080" w:rsidRDefault="003E3080">
                      <w:pPr>
                        <w:spacing w:before="77"/>
                        <w:ind w:left="1839" w:right="1088" w:hanging="752"/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/>
                          <w:b/>
                          <w:spacing w:val="-1"/>
                          <w:sz w:val="20"/>
                        </w:rPr>
                        <w:t>Regulatory</w:t>
                      </w:r>
                      <w:r>
                        <w:rPr>
                          <w:rFonts w:ascii="Century Gothic"/>
                          <w:b/>
                          <w:spacing w:val="-18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spacing w:val="-1"/>
                          <w:sz w:val="20"/>
                        </w:rPr>
                        <w:t>Sectors</w:t>
                      </w:r>
                      <w:r>
                        <w:rPr>
                          <w:rFonts w:ascii="Century Gothic"/>
                          <w:b/>
                          <w:spacing w:val="29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spacing w:val="-1"/>
                          <w:sz w:val="20"/>
                        </w:rPr>
                        <w:t>(A)</w:t>
                      </w:r>
                    </w:p>
                  </w:txbxContent>
                </v:textbox>
              </v:shape>
              <v:shape id="_x0000_s1382" type="#_x0000_t202" style="position:absolute;left:6641;top:1983;width:4200;height:692" filled="f">
                <v:textbox style="mso-next-textbox:#_x0000_s1382" inset="0,0,0,0">
                  <w:txbxContent>
                    <w:p w:rsidR="003E3080" w:rsidRDefault="003E3080">
                      <w:pPr>
                        <w:spacing w:before="76"/>
                        <w:ind w:left="1959" w:right="951" w:hanging="1008"/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/>
                          <w:b/>
                          <w:spacing w:val="-1"/>
                          <w:sz w:val="20"/>
                        </w:rPr>
                        <w:t>Non-</w:t>
                      </w:r>
                      <w:r>
                        <w:rPr>
                          <w:rFonts w:ascii="Century Gothic"/>
                          <w:b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sz w:val="20"/>
                        </w:rPr>
                        <w:t>regulatory</w:t>
                      </w:r>
                      <w:r>
                        <w:rPr>
                          <w:rFonts w:ascii="Century Gothic"/>
                          <w:b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spacing w:val="-1"/>
                          <w:sz w:val="20"/>
                        </w:rPr>
                        <w:t>Sectors</w:t>
                      </w:r>
                      <w:r>
                        <w:rPr>
                          <w:rFonts w:ascii="Century Gothic"/>
                          <w:b/>
                          <w:spacing w:val="26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sz w:val="20"/>
                        </w:rPr>
                        <w:t>(B)</w:t>
                      </w:r>
                    </w:p>
                  </w:txbxContent>
                </v:textbox>
              </v:shape>
              <v:shape id="_x0000_s1381" type="#_x0000_t202" style="position:absolute;left:530;top:3803;width:1372;height:2455" filled="f">
                <v:textbox style="mso-next-textbox:#_x0000_s1381" inset="0,0,0,0">
                  <w:txbxContent>
                    <w:p w:rsidR="003E3080" w:rsidRDefault="003E3080">
                      <w:pPr>
                        <w:spacing w:before="76"/>
                        <w:ind w:left="2" w:right="34" w:hanging="5"/>
                        <w:jc w:val="center"/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Overall</w:t>
                      </w:r>
                      <w:r>
                        <w:rPr>
                          <w:rFonts w:ascii="Century Gothic"/>
                          <w:spacing w:val="23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annual</w:t>
                      </w:r>
                      <w:r>
                        <w:rPr>
                          <w:rFonts w:ascii="Century Gothic"/>
                          <w:spacing w:val="24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turnover</w:t>
                      </w:r>
                      <w:r>
                        <w:rPr>
                          <w:rFonts w:ascii="Century Gothic"/>
                          <w:spacing w:val="23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during</w:t>
                      </w:r>
                      <w:r>
                        <w:rPr>
                          <w:rFonts w:ascii="Century Gothic"/>
                          <w:spacing w:val="25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immediately</w:t>
                      </w:r>
                      <w:r>
                        <w:rPr>
                          <w:rFonts w:ascii="Century Gothic"/>
                          <w:spacing w:val="22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preceding</w:t>
                      </w:r>
                      <w:r>
                        <w:rPr>
                          <w:rFonts w:ascii="Century Gothic"/>
                          <w:spacing w:val="21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financial</w:t>
                      </w:r>
                      <w:r>
                        <w:rPr>
                          <w:rFonts w:ascii="Century Gothic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year</w:t>
                      </w:r>
                    </w:p>
                    <w:p w:rsidR="003E3080" w:rsidRDefault="003E3080">
                      <w:pPr>
                        <w:spacing w:line="240" w:lineRule="exact"/>
                        <w:ind w:right="143"/>
                        <w:jc w:val="center"/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</w:rPr>
                        <w:t>≥</w:t>
                      </w:r>
                      <w:r>
                        <w:rPr>
                          <w:rFonts w:ascii="Century Gothic" w:eastAsia="Century Gothic" w:hAnsi="Century Gothic" w:cs="Century Gothic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Georgia" w:eastAsia="Georgia" w:hAnsi="Georgia" w:cs="Georgia"/>
                          <w:sz w:val="20"/>
                          <w:szCs w:val="20"/>
                        </w:rPr>
                        <w:t>`</w:t>
                      </w:r>
                      <w:r>
                        <w:rPr>
                          <w:rFonts w:ascii="Georgia" w:eastAsia="Georgia" w:hAnsi="Georgia" w:cs="Georgia"/>
                          <w:spacing w:val="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entury Gothic" w:eastAsia="Century Gothic" w:hAnsi="Century Gothic" w:cs="Century Gothic"/>
                          <w:spacing w:val="-1"/>
                          <w:sz w:val="20"/>
                          <w:szCs w:val="20"/>
                        </w:rPr>
                        <w:t>50</w:t>
                      </w:r>
                      <w:r>
                        <w:rPr>
                          <w:rFonts w:ascii="Century Gothic" w:eastAsia="Century Gothic" w:hAnsi="Century Gothic" w:cs="Century Gothic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entury Gothic" w:eastAsia="Century Gothic" w:hAnsi="Century Gothic" w:cs="Century Gothic"/>
                          <w:spacing w:val="-1"/>
                          <w:sz w:val="20"/>
                          <w:szCs w:val="20"/>
                        </w:rPr>
                        <w:t>crore</w:t>
                      </w:r>
                    </w:p>
                  </w:txbxContent>
                </v:textbox>
              </v:shape>
              <v:shape id="_x0000_s1380" type="#_x0000_t202" style="position:absolute;left:9795;top:3830;width:1326;height:2428" filled="f">
                <v:textbox style="mso-next-textbox:#_x0000_s1380" inset="0,0,0,0">
                  <w:txbxContent>
                    <w:p w:rsidR="003E3080" w:rsidRDefault="003E3080">
                      <w:pPr>
                        <w:spacing w:before="75"/>
                        <w:ind w:left="41" w:right="62" w:hanging="2"/>
                        <w:jc w:val="center"/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Overall</w:t>
                      </w:r>
                      <w:r>
                        <w:rPr>
                          <w:rFonts w:ascii="Century Gothic"/>
                          <w:spacing w:val="23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annual</w:t>
                      </w:r>
                      <w:r>
                        <w:rPr>
                          <w:rFonts w:ascii="Century Gothic"/>
                          <w:spacing w:val="24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turnover</w:t>
                      </w:r>
                      <w:r>
                        <w:rPr>
                          <w:rFonts w:ascii="Century Gothic"/>
                          <w:spacing w:val="23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during</w:t>
                      </w:r>
                      <w:r>
                        <w:rPr>
                          <w:rFonts w:ascii="Century Gothic"/>
                          <w:spacing w:val="25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w w:val="95"/>
                          <w:sz w:val="20"/>
                        </w:rPr>
                        <w:t>immediately</w:t>
                      </w:r>
                      <w:r>
                        <w:rPr>
                          <w:rFonts w:ascii="Century Gothic"/>
                          <w:spacing w:val="22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preceding</w:t>
                      </w:r>
                      <w:r>
                        <w:rPr>
                          <w:rFonts w:ascii="Century Gothic"/>
                          <w:spacing w:val="21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financial</w:t>
                      </w:r>
                      <w:r>
                        <w:rPr>
                          <w:rFonts w:ascii="Century Gothic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year</w:t>
                      </w:r>
                    </w:p>
                    <w:p w:rsidR="003E3080" w:rsidRDefault="003E3080">
                      <w:pPr>
                        <w:spacing w:line="240" w:lineRule="exact"/>
                        <w:ind w:right="23"/>
                        <w:jc w:val="center"/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</w:rPr>
                        <w:t>≥</w:t>
                      </w:r>
                      <w:r>
                        <w:rPr>
                          <w:rFonts w:ascii="Century Gothic" w:eastAsia="Century Gothic" w:hAnsi="Century Gothic" w:cs="Century Gothic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Georgia" w:eastAsia="Georgia" w:hAnsi="Georgia" w:cs="Georgia"/>
                          <w:sz w:val="20"/>
                          <w:szCs w:val="20"/>
                        </w:rPr>
                        <w:t>`</w:t>
                      </w:r>
                      <w:r>
                        <w:rPr>
                          <w:rFonts w:ascii="Georgia" w:eastAsia="Georgia" w:hAnsi="Georgia" w:cs="Georgia"/>
                          <w:spacing w:val="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</w:rPr>
                        <w:t>100</w:t>
                      </w:r>
                      <w:r>
                        <w:rPr>
                          <w:rFonts w:ascii="Century Gothic" w:eastAsia="Century Gothic" w:hAnsi="Century Gothic" w:cs="Century Gothic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entury Gothic" w:eastAsia="Century Gothic" w:hAnsi="Century Gothic" w:cs="Century Gothic"/>
                          <w:spacing w:val="-1"/>
                          <w:sz w:val="20"/>
                          <w:szCs w:val="20"/>
                        </w:rPr>
                        <w:t>crore</w:t>
                      </w:r>
                    </w:p>
                  </w:txbxContent>
                </v:textbox>
              </v:shape>
              <v:shape id="_x0000_s1379" type="#_x0000_t202" style="position:absolute;left:5117;top:7580;width:2106;height:1293" filled="f">
                <v:textbox style="mso-next-textbox:#_x0000_s1379" inset="0,0,0,0">
                  <w:txbxContent>
                    <w:p w:rsidR="003E3080" w:rsidRDefault="003E3080">
                      <w:pPr>
                        <w:spacing w:before="77"/>
                        <w:ind w:left="739" w:right="332" w:hanging="408"/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Rule</w:t>
                      </w:r>
                      <w:r>
                        <w:rPr>
                          <w:rFonts w:ascii="Century Gothic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4</w:t>
                      </w:r>
                      <w:r>
                        <w:rPr>
                          <w:rFonts w:ascii="Century Gothic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shall</w:t>
                      </w:r>
                      <w:r>
                        <w:rPr>
                          <w:rFonts w:ascii="Century Gothic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not</w:t>
                      </w:r>
                      <w:r>
                        <w:rPr>
                          <w:rFonts w:ascii="Century Gothic"/>
                          <w:spacing w:val="27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apply.</w:t>
                      </w:r>
                    </w:p>
                    <w:p w:rsidR="003E3080" w:rsidRDefault="003E3080">
                      <w:pPr>
                        <w:ind w:left="766" w:right="336" w:hanging="432"/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Only</w:t>
                      </w:r>
                      <w:r>
                        <w:rPr>
                          <w:rFonts w:ascii="Century Gothic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Rule</w:t>
                      </w:r>
                      <w:r>
                        <w:rPr>
                          <w:rFonts w:ascii="Century Gothic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3</w:t>
                      </w:r>
                      <w:r>
                        <w:rPr>
                          <w:rFonts w:ascii="Century Gothic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will</w:t>
                      </w:r>
                      <w:r>
                        <w:rPr>
                          <w:rFonts w:ascii="Century Gothic"/>
                          <w:spacing w:val="28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apply</w:t>
                      </w:r>
                    </w:p>
                  </w:txbxContent>
                </v:textbox>
              </v:shape>
              <v:shape id="_x0000_s1378" type="#_x0000_t202" style="position:absolute;left:4793;top:10255;width:2525;height:666" filled="f">
                <v:textbox style="mso-next-textbox:#_x0000_s1378" inset="0,0,0,0">
                  <w:txbxContent>
                    <w:p w:rsidR="003E3080" w:rsidRDefault="003E3080">
                      <w:pPr>
                        <w:spacing w:before="78"/>
                        <w:ind w:left="653" w:right="286" w:hanging="370"/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Required</w:t>
                      </w:r>
                      <w:r>
                        <w:rPr>
                          <w:rFonts w:ascii="Century Gothic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Cost</w:t>
                      </w:r>
                      <w:r>
                        <w:rPr>
                          <w:rFonts w:ascii="Century Gothic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Audit</w:t>
                      </w:r>
                      <w:r>
                        <w:rPr>
                          <w:rFonts w:ascii="Century Gothic"/>
                          <w:spacing w:val="23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under</w:t>
                      </w:r>
                      <w:r>
                        <w:rPr>
                          <w:rFonts w:ascii="Century Gothic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Rule</w:t>
                      </w:r>
                      <w:r>
                        <w:rPr>
                          <w:rFonts w:ascii="Century Gothic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4</w:t>
                      </w:r>
                    </w:p>
                  </w:txbxContent>
                </v:textbox>
              </v:shape>
              <v:shape id="_x0000_s1377" type="#_x0000_t202" style="position:absolute;left:530;top:7092;width:1508;height:2560" filled="f" stroked="f">
                <v:textbox style="mso-next-textbox:#_x0000_s1377" inset="0,0,0,0">
                  <w:txbxContent>
                    <w:p w:rsidR="003E3080" w:rsidRDefault="003E3080">
                      <w:pPr>
                        <w:spacing w:before="85"/>
                        <w:ind w:left="199" w:right="203" w:firstLine="4"/>
                        <w:jc w:val="center"/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Aggregate</w:t>
                      </w:r>
                      <w:r>
                        <w:rPr>
                          <w:rFonts w:ascii="Century Gothic"/>
                          <w:spacing w:val="28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turnover</w:t>
                      </w:r>
                      <w:r>
                        <w:rPr>
                          <w:rFonts w:ascii="Century Gothic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of</w:t>
                      </w:r>
                      <w:r>
                        <w:rPr>
                          <w:rFonts w:ascii="Century Gothic"/>
                          <w:spacing w:val="25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the</w:t>
                      </w:r>
                      <w:r>
                        <w:rPr>
                          <w:rFonts w:ascii="Century Gothic"/>
                          <w:spacing w:val="21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Individual</w:t>
                      </w:r>
                      <w:r>
                        <w:rPr>
                          <w:rFonts w:ascii="Century Gothic"/>
                          <w:spacing w:val="28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product</w:t>
                      </w:r>
                      <w:r>
                        <w:rPr>
                          <w:rFonts w:ascii="Century Gothic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or</w:t>
                      </w:r>
                      <w:r>
                        <w:rPr>
                          <w:rFonts w:ascii="Century Gothic"/>
                          <w:spacing w:val="26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products</w:t>
                      </w:r>
                      <w:r>
                        <w:rPr>
                          <w:rFonts w:ascii="Century Gothic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or</w:t>
                      </w:r>
                      <w:r>
                        <w:rPr>
                          <w:rFonts w:ascii="Century Gothic"/>
                          <w:spacing w:val="27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service</w:t>
                      </w:r>
                      <w:r>
                        <w:rPr>
                          <w:rFonts w:ascii="Century Gothic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or</w:t>
                      </w:r>
                      <w:r>
                        <w:rPr>
                          <w:rFonts w:ascii="Century Gothic"/>
                          <w:spacing w:val="24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services</w:t>
                      </w:r>
                    </w:p>
                    <w:p w:rsidR="003E3080" w:rsidRDefault="003E3080">
                      <w:pPr>
                        <w:spacing w:line="240" w:lineRule="exact"/>
                        <w:jc w:val="center"/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</w:rPr>
                        <w:t>≥</w:t>
                      </w:r>
                      <w:r>
                        <w:rPr>
                          <w:rFonts w:ascii="Century Gothic" w:eastAsia="Century Gothic" w:hAnsi="Century Gothic" w:cs="Century Gothic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Georgia" w:eastAsia="Georgia" w:hAnsi="Georgia" w:cs="Georgia"/>
                          <w:sz w:val="20"/>
                          <w:szCs w:val="20"/>
                        </w:rPr>
                        <w:t>`</w:t>
                      </w:r>
                      <w:r>
                        <w:rPr>
                          <w:rFonts w:ascii="Georgia" w:eastAsia="Georgia" w:hAnsi="Georgia" w:cs="Georgia"/>
                          <w:spacing w:val="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</w:rPr>
                        <w:t>25</w:t>
                      </w:r>
                      <w:r>
                        <w:rPr>
                          <w:rFonts w:ascii="Century Gothic" w:eastAsia="Century Gothic" w:hAnsi="Century Gothic" w:cs="Century Gothic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entury Gothic" w:eastAsia="Century Gothic" w:hAnsi="Century Gothic" w:cs="Century Gothic"/>
                          <w:spacing w:val="-1"/>
                          <w:sz w:val="20"/>
                          <w:szCs w:val="20"/>
                        </w:rPr>
                        <w:t>crore</w:t>
                      </w:r>
                    </w:p>
                  </w:txbxContent>
                </v:textbox>
              </v:shape>
              <v:shape id="_x0000_s1376" type="#_x0000_t202" style="position:absolute;left:9661;top:7076;width:1469;height:2576" filled="f" stroked="f">
                <v:textbox style="mso-next-textbox:#_x0000_s1376" inset="0,0,0,0">
                  <w:txbxContent>
                    <w:p w:rsidR="003E3080" w:rsidRDefault="003E3080">
                      <w:pPr>
                        <w:spacing w:before="84"/>
                        <w:ind w:left="183" w:right="180" w:firstLine="4"/>
                        <w:jc w:val="center"/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Aggregate</w:t>
                      </w:r>
                      <w:r>
                        <w:rPr>
                          <w:rFonts w:ascii="Century Gothic"/>
                          <w:spacing w:val="28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turnover</w:t>
                      </w:r>
                      <w:r>
                        <w:rPr>
                          <w:rFonts w:ascii="Century Gothic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of</w:t>
                      </w:r>
                      <w:r>
                        <w:rPr>
                          <w:rFonts w:ascii="Century Gothic"/>
                          <w:spacing w:val="25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the</w:t>
                      </w:r>
                      <w:r>
                        <w:rPr>
                          <w:rFonts w:ascii="Century Gothic"/>
                          <w:spacing w:val="21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Individual</w:t>
                      </w:r>
                      <w:r>
                        <w:rPr>
                          <w:rFonts w:ascii="Century Gothic"/>
                          <w:spacing w:val="28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product</w:t>
                      </w:r>
                      <w:r>
                        <w:rPr>
                          <w:rFonts w:ascii="Century Gothic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or</w:t>
                      </w:r>
                      <w:r>
                        <w:rPr>
                          <w:rFonts w:ascii="Century Gothic"/>
                          <w:spacing w:val="26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products</w:t>
                      </w:r>
                      <w:r>
                        <w:rPr>
                          <w:rFonts w:ascii="Century Gothic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or</w:t>
                      </w:r>
                      <w:r>
                        <w:rPr>
                          <w:rFonts w:ascii="Century Gothic"/>
                          <w:spacing w:val="27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service</w:t>
                      </w:r>
                      <w:r>
                        <w:rPr>
                          <w:rFonts w:ascii="Century Gothic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or</w:t>
                      </w:r>
                      <w:r>
                        <w:rPr>
                          <w:rFonts w:ascii="Century Gothic"/>
                          <w:spacing w:val="24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services</w:t>
                      </w:r>
                    </w:p>
                    <w:p w:rsidR="003E3080" w:rsidRDefault="003E3080">
                      <w:pPr>
                        <w:spacing w:line="240" w:lineRule="exact"/>
                        <w:ind w:left="3"/>
                        <w:jc w:val="center"/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</w:rPr>
                        <w:t>≥</w:t>
                      </w:r>
                      <w:r>
                        <w:rPr>
                          <w:rFonts w:ascii="Century Gothic" w:eastAsia="Century Gothic" w:hAnsi="Century Gothic" w:cs="Century Gothic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Georgia" w:eastAsia="Georgia" w:hAnsi="Georgia" w:cs="Georgia"/>
                          <w:sz w:val="20"/>
                          <w:szCs w:val="20"/>
                        </w:rPr>
                        <w:t>`</w:t>
                      </w:r>
                      <w:r>
                        <w:rPr>
                          <w:rFonts w:ascii="Georgia" w:eastAsia="Georgia" w:hAnsi="Georgia" w:cs="Georgia"/>
                          <w:spacing w:val="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</w:rPr>
                        <w:t>35</w:t>
                      </w:r>
                      <w:r>
                        <w:rPr>
                          <w:rFonts w:ascii="Century Gothic" w:eastAsia="Century Gothic" w:hAnsi="Century Gothic" w:cs="Century Gothic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entury Gothic" w:eastAsia="Century Gothic" w:hAnsi="Century Gothic" w:cs="Century Gothic"/>
                          <w:spacing w:val="-1"/>
                          <w:sz w:val="20"/>
                          <w:szCs w:val="20"/>
                        </w:rPr>
                        <w:t>crore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="006B5B9F" w:rsidRPr="00B066AD">
        <w:rPr>
          <w:rFonts w:asciiTheme="minorHAnsi" w:hAnsiTheme="minorHAnsi"/>
        </w:rPr>
        <w:t>which</w:t>
      </w:r>
      <w:r w:rsidR="006B5B9F" w:rsidRPr="00B066AD">
        <w:rPr>
          <w:rFonts w:asciiTheme="minorHAnsi" w:hAnsiTheme="minorHAnsi"/>
          <w:spacing w:val="-9"/>
        </w:rPr>
        <w:t xml:space="preserve"> </w:t>
      </w:r>
      <w:r w:rsidR="006B5B9F" w:rsidRPr="00B066AD">
        <w:rPr>
          <w:rFonts w:asciiTheme="minorHAnsi" w:hAnsiTheme="minorHAnsi"/>
        </w:rPr>
        <w:t>is</w:t>
      </w:r>
      <w:r w:rsidR="006B5B9F" w:rsidRPr="00B066AD">
        <w:rPr>
          <w:rFonts w:asciiTheme="minorHAnsi" w:hAnsiTheme="minorHAnsi"/>
          <w:spacing w:val="-7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operating</w:t>
      </w:r>
      <w:r w:rsidR="006B5B9F" w:rsidRPr="00B066AD">
        <w:rPr>
          <w:rFonts w:asciiTheme="minorHAnsi" w:hAnsiTheme="minorHAnsi"/>
          <w:spacing w:val="-8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from</w:t>
      </w:r>
      <w:r w:rsidR="006B5B9F" w:rsidRPr="00B066AD">
        <w:rPr>
          <w:rFonts w:asciiTheme="minorHAnsi" w:hAnsiTheme="minorHAnsi"/>
          <w:spacing w:val="-7"/>
        </w:rPr>
        <w:t xml:space="preserve"> </w:t>
      </w:r>
      <w:r w:rsidR="006B5B9F" w:rsidRPr="00B066AD">
        <w:rPr>
          <w:rFonts w:asciiTheme="minorHAnsi" w:hAnsiTheme="minorHAnsi"/>
        </w:rPr>
        <w:t>a</w:t>
      </w:r>
      <w:r w:rsidR="006B5B9F" w:rsidRPr="00B066AD">
        <w:rPr>
          <w:rFonts w:asciiTheme="minorHAnsi" w:hAnsiTheme="minorHAnsi"/>
          <w:spacing w:val="-7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special</w:t>
      </w:r>
      <w:r w:rsidR="006B5B9F" w:rsidRPr="00B066AD">
        <w:rPr>
          <w:rFonts w:asciiTheme="minorHAnsi" w:hAnsiTheme="minorHAnsi"/>
          <w:spacing w:val="-6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economic</w:t>
      </w:r>
      <w:r w:rsidR="006B5B9F" w:rsidRPr="00B066AD">
        <w:rPr>
          <w:rFonts w:asciiTheme="minorHAnsi" w:hAnsiTheme="minorHAnsi"/>
          <w:spacing w:val="-7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zone."</w:t>
      </w:r>
    </w:p>
    <w:p w:rsidR="000462DC" w:rsidRPr="00B066AD" w:rsidRDefault="000462DC">
      <w:pPr>
        <w:spacing w:before="1"/>
        <w:rPr>
          <w:rFonts w:eastAsia="Century Gothic" w:cs="Century Gothic"/>
          <w:sz w:val="7"/>
          <w:szCs w:val="7"/>
        </w:rPr>
      </w:pPr>
    </w:p>
    <w:p w:rsidR="000462DC" w:rsidRPr="00B066AD" w:rsidRDefault="00F6472E">
      <w:pPr>
        <w:spacing w:line="200" w:lineRule="atLeast"/>
        <w:ind w:left="2533"/>
        <w:rPr>
          <w:rFonts w:eastAsia="Century Gothic" w:cs="Century Gothic"/>
          <w:sz w:val="20"/>
          <w:szCs w:val="20"/>
        </w:rPr>
      </w:pPr>
      <w:r>
        <w:rPr>
          <w:rFonts w:eastAsia="Century Gothic" w:cs="Century Gothic"/>
          <w:sz w:val="20"/>
          <w:szCs w:val="20"/>
        </w:rPr>
      </w:r>
      <w:r>
        <w:rPr>
          <w:rFonts w:eastAsia="Century Gothic" w:cs="Century Gothic"/>
          <w:sz w:val="20"/>
          <w:szCs w:val="20"/>
        </w:rPr>
        <w:pict>
          <v:group id="_x0000_s1355" style="width:292.8pt;height:75.7pt;mso-position-horizontal-relative:char;mso-position-vertical-relative:line" coordsize="5856,1514">
            <v:group id="_x0000_s1372" style="position:absolute;left:53;top:1043;width:5732;height:2" coordorigin="53,1043" coordsize="5732,2">
              <v:shape id="_x0000_s1373" style="position:absolute;left:53;top:1043;width:5732;height:2" coordorigin="53,1043" coordsize="5732,0" path="m53,1043r5732,e" filled="f">
                <v:path arrowok="t"/>
              </v:shape>
            </v:group>
            <v:group id="_x0000_s1367" style="position:absolute;top:1039;width:120;height:476" coordorigin=",1039" coordsize="120,476">
              <v:shape id="_x0000_s1371" style="position:absolute;top:1039;width:120;height:476" coordorigin=",1039" coordsize="120,476" path="m50,1394l,1395r63,119l105,1424r-50,l51,1420r-1,-6l50,1394xe" fillcolor="black" stroked="f">
                <v:path arrowok="t"/>
              </v:shape>
              <v:shape id="_x0000_s1370" style="position:absolute;top:1039;width:120;height:476" coordorigin=",1039" coordsize="120,476" path="m70,1394r-20,l50,1414r1,6l55,1424r11,l71,1419r-1,-5l70,1394xe" fillcolor="black" stroked="f">
                <v:path arrowok="t"/>
              </v:shape>
              <v:shape id="_x0000_s1369" style="position:absolute;top:1039;width:120;height:476" coordorigin=",1039" coordsize="120,476" path="m120,1393r-50,1l70,1414r1,5l66,1424r-11,l105,1424r15,-31xe" fillcolor="black" stroked="f">
                <v:path arrowok="t"/>
              </v:shape>
              <v:shape id="_x0000_s1368" style="position:absolute;top:1039;width:120;height:476" coordorigin=",1039" coordsize="120,476" path="m57,1039r-11,l42,1044r,5l50,1394r20,l62,1049r,-6l57,1039xe" fillcolor="black" stroked="f">
                <v:path arrowok="t"/>
              </v:shape>
            </v:group>
            <v:group id="_x0000_s1362" style="position:absolute;left:3041;top:731;width:120;height:313" coordorigin="3041,731" coordsize="120,313">
              <v:shape id="_x0000_s1366" style="position:absolute;left:3041;top:731;width:120;height:313" coordorigin="3041,731" coordsize="120,313" path="m3091,923r-50,2l3105,1043r41,-90l3096,953r-4,-4l3091,923xe" fillcolor="black" stroked="f">
                <v:path arrowok="t"/>
              </v:shape>
              <v:shape id="_x0000_s1365" style="position:absolute;left:3041;top:731;width:120;height:313" coordorigin="3041,731" coordsize="120,313" path="m3111,923r-20,l3092,949r4,4l3107,953r5,-5l3111,923xe" fillcolor="black" stroked="f">
                <v:path arrowok="t"/>
              </v:shape>
              <v:shape id="_x0000_s1364" style="position:absolute;left:3041;top:731;width:120;height:313" coordorigin="3041,731" coordsize="120,313" path="m3161,921r-50,2l3112,948r-5,5l3096,953r50,l3161,921xe" fillcolor="black" stroked="f">
                <v:path arrowok="t"/>
              </v:shape>
              <v:shape id="_x0000_s1363" style="position:absolute;left:3041;top:731;width:120;height:313" coordorigin="3041,731" coordsize="120,313" path="m3100,731r-11,l3085,736r6,187l3111,923r-6,-182l3105,735r-5,-4xe" fillcolor="black" stroked="f">
                <v:path arrowok="t"/>
              </v:shape>
            </v:group>
            <v:group id="_x0000_s1356" style="position:absolute;left:5736;top:1039;width:120;height:476" coordorigin="5736,1039" coordsize="120,476">
              <v:shape id="_x0000_s1361" style="position:absolute;left:5736;top:1039;width:120;height:476" coordorigin="5736,1039" coordsize="120,476" path="m5786,1394r-50,1l5799,1514r42,-90l5791,1424r-4,-4l5786,1414r,-20xe" fillcolor="black" stroked="f">
                <v:path arrowok="t"/>
              </v:shape>
              <v:shape id="_x0000_s1360" style="position:absolute;left:5736;top:1039;width:120;height:476" coordorigin="5736,1039" coordsize="120,476" path="m5806,1394r-20,l5786,1414r1,6l5791,1424r11,l5807,1419r-1,-5l5806,1394xe" fillcolor="black" stroked="f">
                <v:path arrowok="t"/>
              </v:shape>
              <v:shape id="_x0000_s1359" style="position:absolute;left:5736;top:1039;width:120;height:476" coordorigin="5736,1039" coordsize="120,476" path="m5856,1393r-50,1l5806,1414r1,5l5802,1424r-11,l5841,1424r15,-31xe" fillcolor="black" stroked="f">
                <v:path arrowok="t"/>
              </v:shape>
              <v:shape id="_x0000_s1358" style="position:absolute;left:5736;top:1039;width:120;height:476" coordorigin="5736,1039" coordsize="120,476" path="m5793,1039r-11,l5778,1044r,5l5786,1394r20,l5798,1049r,-6l5793,1039xe" fillcolor="black" stroked="f">
                <v:path arrowok="t"/>
              </v:shape>
              <v:shape id="_x0000_s1357" type="#_x0000_t202" style="position:absolute;left:1522;width:3321;height:736" filled="f">
                <v:textbox inset="0,0,0,0">
                  <w:txbxContent>
                    <w:p w:rsidR="003E3080" w:rsidRDefault="003E3080">
                      <w:pPr>
                        <w:spacing w:before="75"/>
                        <w:ind w:left="1288" w:right="405" w:hanging="884"/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/>
                          <w:b/>
                          <w:spacing w:val="-1"/>
                          <w:sz w:val="20"/>
                        </w:rPr>
                        <w:t>Applicability</w:t>
                      </w:r>
                      <w:r>
                        <w:rPr>
                          <w:rFonts w:ascii="Century Gothic"/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spacing w:val="-1"/>
                          <w:sz w:val="20"/>
                        </w:rPr>
                        <w:t>of</w:t>
                      </w:r>
                      <w:r>
                        <w:rPr>
                          <w:rFonts w:ascii="Century Gothic"/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sz w:val="20"/>
                        </w:rPr>
                        <w:t>Cost</w:t>
                      </w:r>
                      <w:r>
                        <w:rPr>
                          <w:rFonts w:ascii="Century Gothic"/>
                          <w:b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sz w:val="20"/>
                        </w:rPr>
                        <w:t>audit</w:t>
                      </w:r>
                      <w:r>
                        <w:rPr>
                          <w:rFonts w:ascii="Century Gothic"/>
                          <w:b/>
                          <w:spacing w:val="25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spacing w:val="-1"/>
                          <w:sz w:val="20"/>
                        </w:rPr>
                        <w:t>(Rule</w:t>
                      </w:r>
                      <w:r>
                        <w:rPr>
                          <w:rFonts w:ascii="Century Gothic"/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spacing w:val="-1"/>
                          <w:sz w:val="20"/>
                        </w:rPr>
                        <w:t>4)</w:t>
                      </w:r>
                    </w:p>
                  </w:txbxContent>
                </v:textbox>
              </v:shape>
            </v:group>
            <w10:anchorlock/>
          </v:group>
        </w:pict>
      </w: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spacing w:before="2"/>
        <w:rPr>
          <w:rFonts w:eastAsia="Century Gothic" w:cs="Century Gothic"/>
          <w:sz w:val="27"/>
          <w:szCs w:val="27"/>
        </w:rPr>
      </w:pPr>
    </w:p>
    <w:tbl>
      <w:tblPr>
        <w:tblW w:w="0" w:type="auto"/>
        <w:tblInd w:w="19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"/>
        <w:gridCol w:w="690"/>
        <w:gridCol w:w="4325"/>
        <w:gridCol w:w="769"/>
        <w:gridCol w:w="635"/>
      </w:tblGrid>
      <w:tr w:rsidR="000462DC" w:rsidRPr="00B066AD">
        <w:trPr>
          <w:trHeight w:hRule="exact" w:val="63"/>
        </w:trPr>
        <w:tc>
          <w:tcPr>
            <w:tcW w:w="132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462DC" w:rsidRPr="00B066AD" w:rsidRDefault="006B5B9F">
            <w:pPr>
              <w:pStyle w:val="TableParagraph"/>
              <w:spacing w:before="76"/>
              <w:ind w:left="152" w:right="34" w:hanging="1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1"/>
                <w:sz w:val="20"/>
              </w:rPr>
              <w:t>If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revenue</w:t>
            </w:r>
            <w:r w:rsidRPr="00B066AD">
              <w:rPr>
                <w:spacing w:val="25"/>
                <w:w w:val="9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from</w:t>
            </w:r>
            <w:r w:rsidRPr="00B066AD">
              <w:rPr>
                <w:spacing w:val="-12"/>
                <w:sz w:val="20"/>
              </w:rPr>
              <w:t xml:space="preserve"> </w:t>
            </w:r>
            <w:r w:rsidRPr="00B066AD">
              <w:rPr>
                <w:sz w:val="20"/>
              </w:rPr>
              <w:t>export</w:t>
            </w:r>
            <w:r w:rsidRPr="00B066AD">
              <w:rPr>
                <w:spacing w:val="25"/>
                <w:w w:val="9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(foreign</w:t>
            </w:r>
            <w:r w:rsidRPr="00B066AD">
              <w:rPr>
                <w:spacing w:val="27"/>
                <w:w w:val="99"/>
                <w:sz w:val="20"/>
              </w:rPr>
              <w:t xml:space="preserve"> </w:t>
            </w:r>
            <w:r w:rsidRPr="00B066AD">
              <w:rPr>
                <w:sz w:val="20"/>
              </w:rPr>
              <w:t>exchange)</w:t>
            </w:r>
          </w:p>
          <w:p w:rsidR="000462DC" w:rsidRPr="00B066AD" w:rsidRDefault="006B5B9F">
            <w:pPr>
              <w:pStyle w:val="TableParagraph"/>
              <w:ind w:left="308" w:right="193" w:firstLine="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&gt;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z w:val="20"/>
              </w:rPr>
              <w:t>75%</w:t>
            </w:r>
            <w:r w:rsidRPr="00B066AD">
              <w:rPr>
                <w:spacing w:val="-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22"/>
                <w:w w:val="99"/>
                <w:sz w:val="20"/>
              </w:rPr>
              <w:t xml:space="preserve"> </w:t>
            </w:r>
            <w:r w:rsidRPr="00B066AD">
              <w:rPr>
                <w:sz w:val="20"/>
              </w:rPr>
              <w:t>total</w:t>
            </w:r>
            <w:r w:rsidRPr="00B066AD">
              <w:rPr>
                <w:spacing w:val="21"/>
                <w:w w:val="99"/>
                <w:sz w:val="20"/>
              </w:rPr>
              <w:t xml:space="preserve"> </w:t>
            </w:r>
            <w:r w:rsidRPr="00B066AD">
              <w:rPr>
                <w:spacing w:val="-1"/>
                <w:w w:val="95"/>
                <w:sz w:val="20"/>
              </w:rPr>
              <w:t>revenue</w:t>
            </w:r>
          </w:p>
        </w:tc>
        <w:tc>
          <w:tcPr>
            <w:tcW w:w="5729" w:type="dxa"/>
            <w:gridSpan w:val="3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0462DC" w:rsidRPr="00B066AD" w:rsidRDefault="000462DC"/>
        </w:tc>
      </w:tr>
      <w:tr w:rsidR="000462DC" w:rsidRPr="00B066AD">
        <w:trPr>
          <w:trHeight w:hRule="exact" w:val="2414"/>
        </w:trPr>
        <w:tc>
          <w:tcPr>
            <w:tcW w:w="1320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2DC" w:rsidRPr="00B066AD" w:rsidRDefault="000462DC"/>
        </w:tc>
        <w:tc>
          <w:tcPr>
            <w:tcW w:w="43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462DC" w:rsidRPr="00B066AD" w:rsidRDefault="006B5B9F">
            <w:pPr>
              <w:pStyle w:val="TableParagraph"/>
              <w:tabs>
                <w:tab w:val="left" w:pos="1785"/>
              </w:tabs>
              <w:spacing w:before="45" w:line="265" w:lineRule="exact"/>
              <w:ind w:right="483"/>
              <w:jc w:val="right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w w:val="95"/>
                <w:position w:val="4"/>
                <w:sz w:val="20"/>
              </w:rPr>
              <w:t>If</w:t>
            </w:r>
            <w:r w:rsidRPr="00B066AD">
              <w:rPr>
                <w:w w:val="95"/>
                <w:position w:val="4"/>
                <w:sz w:val="20"/>
              </w:rPr>
              <w:tab/>
            </w:r>
            <w:r w:rsidRPr="00B066AD">
              <w:rPr>
                <w:spacing w:val="1"/>
                <w:sz w:val="20"/>
              </w:rPr>
              <w:t>If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revenue</w:t>
            </w:r>
          </w:p>
          <w:p w:rsidR="000462DC" w:rsidRPr="00B066AD" w:rsidRDefault="006B5B9F">
            <w:pPr>
              <w:pStyle w:val="TableParagraph"/>
              <w:tabs>
                <w:tab w:val="left" w:pos="2783"/>
                <w:tab w:val="left" w:pos="2966"/>
              </w:tabs>
              <w:spacing w:before="25" w:line="244" w:lineRule="exact"/>
              <w:ind w:left="906" w:right="408" w:hanging="281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w w:val="95"/>
                <w:position w:val="4"/>
                <w:sz w:val="20"/>
              </w:rPr>
              <w:t>Operating</w:t>
            </w:r>
            <w:r w:rsidRPr="00B066AD">
              <w:rPr>
                <w:w w:val="95"/>
                <w:position w:val="4"/>
                <w:sz w:val="20"/>
              </w:rPr>
              <w:tab/>
            </w:r>
            <w:r w:rsidRPr="00B066AD">
              <w:rPr>
                <w:spacing w:val="-1"/>
                <w:sz w:val="20"/>
              </w:rPr>
              <w:t>from</w:t>
            </w:r>
            <w:r w:rsidRPr="00B066AD">
              <w:rPr>
                <w:spacing w:val="-12"/>
                <w:sz w:val="20"/>
              </w:rPr>
              <w:t xml:space="preserve"> </w:t>
            </w:r>
            <w:r w:rsidRPr="00B066AD">
              <w:rPr>
                <w:sz w:val="20"/>
              </w:rPr>
              <w:t>export</w:t>
            </w:r>
            <w:r w:rsidRPr="00B066AD">
              <w:rPr>
                <w:spacing w:val="25"/>
                <w:w w:val="99"/>
                <w:sz w:val="20"/>
              </w:rPr>
              <w:t xml:space="preserve"> </w:t>
            </w:r>
            <w:r w:rsidRPr="00B066AD">
              <w:rPr>
                <w:spacing w:val="-1"/>
                <w:w w:val="95"/>
                <w:position w:val="4"/>
                <w:sz w:val="20"/>
              </w:rPr>
              <w:t>from</w:t>
            </w:r>
            <w:r w:rsidRPr="00B066AD">
              <w:rPr>
                <w:spacing w:val="-1"/>
                <w:w w:val="95"/>
                <w:position w:val="4"/>
                <w:sz w:val="20"/>
              </w:rPr>
              <w:tab/>
            </w:r>
            <w:r w:rsidRPr="00B066AD">
              <w:rPr>
                <w:spacing w:val="-1"/>
                <w:w w:val="95"/>
                <w:position w:val="4"/>
                <w:sz w:val="20"/>
              </w:rPr>
              <w:tab/>
            </w:r>
            <w:r w:rsidRPr="00B066AD">
              <w:rPr>
                <w:spacing w:val="-1"/>
                <w:sz w:val="20"/>
              </w:rPr>
              <w:t>(foreign</w:t>
            </w:r>
          </w:p>
          <w:p w:rsidR="000462DC" w:rsidRPr="00B066AD" w:rsidRDefault="006B5B9F">
            <w:pPr>
              <w:pStyle w:val="TableParagraph"/>
              <w:tabs>
                <w:tab w:val="left" w:pos="2373"/>
              </w:tabs>
              <w:spacing w:line="221" w:lineRule="exact"/>
              <w:ind w:left="337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w w:val="95"/>
                <w:position w:val="4"/>
                <w:sz w:val="20"/>
              </w:rPr>
              <w:t>Special</w:t>
            </w:r>
            <w:r w:rsidRPr="00B066AD">
              <w:rPr>
                <w:spacing w:val="-1"/>
                <w:w w:val="95"/>
                <w:position w:val="4"/>
                <w:sz w:val="20"/>
              </w:rPr>
              <w:tab/>
            </w:r>
            <w:r w:rsidRPr="00B066AD">
              <w:rPr>
                <w:sz w:val="20"/>
              </w:rPr>
              <w:t>exchange)</w:t>
            </w:r>
          </w:p>
          <w:p w:rsidR="000462DC" w:rsidRPr="00B066AD" w:rsidRDefault="006B5B9F">
            <w:pPr>
              <w:pStyle w:val="TableParagraph"/>
              <w:tabs>
                <w:tab w:val="left" w:pos="2942"/>
              </w:tabs>
              <w:spacing w:line="243" w:lineRule="exact"/>
              <w:ind w:left="637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w w:val="95"/>
                <w:sz w:val="20"/>
              </w:rPr>
              <w:t>Economic</w:t>
            </w:r>
            <w:r w:rsidRPr="00B066AD">
              <w:rPr>
                <w:spacing w:val="-1"/>
                <w:w w:val="95"/>
                <w:sz w:val="20"/>
              </w:rPr>
              <w:tab/>
            </w:r>
            <w:r w:rsidRPr="00B066AD">
              <w:rPr>
                <w:position w:val="-3"/>
                <w:sz w:val="20"/>
              </w:rPr>
              <w:t>&gt;</w:t>
            </w:r>
            <w:r w:rsidRPr="00B066AD">
              <w:rPr>
                <w:spacing w:val="-5"/>
                <w:position w:val="-3"/>
                <w:sz w:val="20"/>
              </w:rPr>
              <w:t xml:space="preserve"> </w:t>
            </w:r>
            <w:r w:rsidRPr="00B066AD">
              <w:rPr>
                <w:position w:val="-3"/>
                <w:sz w:val="20"/>
              </w:rPr>
              <w:t>75%</w:t>
            </w:r>
            <w:r w:rsidRPr="00B066AD">
              <w:rPr>
                <w:spacing w:val="-4"/>
                <w:position w:val="-3"/>
                <w:sz w:val="20"/>
              </w:rPr>
              <w:t xml:space="preserve"> </w:t>
            </w:r>
            <w:r w:rsidRPr="00B066AD">
              <w:rPr>
                <w:spacing w:val="-1"/>
                <w:position w:val="-3"/>
                <w:sz w:val="20"/>
              </w:rPr>
              <w:t>of</w:t>
            </w:r>
          </w:p>
          <w:p w:rsidR="000462DC" w:rsidRPr="00B066AD" w:rsidRDefault="006B5B9F">
            <w:pPr>
              <w:pStyle w:val="TableParagraph"/>
              <w:tabs>
                <w:tab w:val="left" w:pos="3119"/>
              </w:tabs>
              <w:spacing w:line="265" w:lineRule="exact"/>
              <w:ind w:left="63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Zone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(SEZ)</w:t>
            </w:r>
            <w:r w:rsidRPr="00B066AD">
              <w:rPr>
                <w:spacing w:val="-1"/>
                <w:sz w:val="20"/>
              </w:rPr>
              <w:tab/>
            </w:r>
            <w:r w:rsidRPr="00B066AD">
              <w:rPr>
                <w:position w:val="-3"/>
                <w:sz w:val="20"/>
              </w:rPr>
              <w:t>total</w:t>
            </w:r>
          </w:p>
          <w:p w:rsidR="000462DC" w:rsidRPr="00B066AD" w:rsidRDefault="006B5B9F">
            <w:pPr>
              <w:pStyle w:val="TableParagraph"/>
              <w:spacing w:before="2"/>
              <w:ind w:right="567"/>
              <w:jc w:val="right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w w:val="95"/>
                <w:sz w:val="20"/>
              </w:rPr>
              <w:t>revenue</w:t>
            </w:r>
          </w:p>
        </w:tc>
        <w:tc>
          <w:tcPr>
            <w:tcW w:w="14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2DC" w:rsidRPr="00B066AD" w:rsidRDefault="006B5B9F">
            <w:pPr>
              <w:pStyle w:val="TableParagraph"/>
              <w:spacing w:before="75"/>
              <w:ind w:left="193" w:right="191" w:firstLine="1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2"/>
                <w:sz w:val="20"/>
              </w:rPr>
              <w:t>I</w:t>
            </w:r>
            <w:r w:rsidRPr="00B066AD">
              <w:rPr>
                <w:sz w:val="20"/>
              </w:rPr>
              <w:t>f</w:t>
            </w:r>
            <w:r w:rsidRPr="00B066AD">
              <w:rPr>
                <w:w w:val="99"/>
                <w:sz w:val="20"/>
              </w:rPr>
              <w:t xml:space="preserve"> </w:t>
            </w:r>
            <w:r w:rsidRPr="00B066AD">
              <w:rPr>
                <w:w w:val="95"/>
                <w:sz w:val="20"/>
              </w:rPr>
              <w:t>Operating</w:t>
            </w:r>
            <w:r w:rsidRPr="00B066AD">
              <w:rPr>
                <w:w w:val="9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from</w:t>
            </w:r>
            <w:r w:rsidRPr="00B066AD">
              <w:rPr>
                <w:spacing w:val="23"/>
                <w:w w:val="9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Special</w:t>
            </w:r>
            <w:r w:rsidRPr="00B066AD">
              <w:rPr>
                <w:spacing w:val="26"/>
                <w:w w:val="9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Economic</w:t>
            </w:r>
            <w:r w:rsidRPr="00B066AD">
              <w:rPr>
                <w:spacing w:val="27"/>
                <w:w w:val="99"/>
                <w:sz w:val="20"/>
              </w:rPr>
              <w:t xml:space="preserve"> </w:t>
            </w:r>
            <w:r w:rsidRPr="00B066AD">
              <w:rPr>
                <w:sz w:val="20"/>
              </w:rPr>
              <w:t>Zone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(SEZ)</w:t>
            </w:r>
          </w:p>
        </w:tc>
      </w:tr>
      <w:tr w:rsidR="000462DC" w:rsidRPr="00B066AD">
        <w:trPr>
          <w:trHeight w:hRule="exact" w:val="834"/>
        </w:trPr>
        <w:tc>
          <w:tcPr>
            <w:tcW w:w="630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:rsidR="000462DC" w:rsidRPr="00B066AD" w:rsidRDefault="000462DC"/>
        </w:tc>
        <w:tc>
          <w:tcPr>
            <w:tcW w:w="5784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2DC" w:rsidRPr="00B066AD" w:rsidRDefault="000462DC"/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0462DC" w:rsidRPr="00B066AD" w:rsidRDefault="000462DC"/>
        </w:tc>
      </w:tr>
    </w:tbl>
    <w:p w:rsidR="000462DC" w:rsidRPr="00B066AD" w:rsidRDefault="000462DC">
      <w:pPr>
        <w:sectPr w:rsidR="000462DC" w:rsidRPr="00B066AD">
          <w:footerReference w:type="default" r:id="rId13"/>
          <w:pgSz w:w="11910" w:h="16840"/>
          <w:pgMar w:top="1220" w:right="660" w:bottom="1600" w:left="420" w:header="778" w:footer="1406" w:gutter="0"/>
          <w:cols w:space="720"/>
        </w:sect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spacing w:before="7"/>
        <w:rPr>
          <w:rFonts w:eastAsia="Century Gothic" w:cs="Century Gothic"/>
          <w:sz w:val="17"/>
          <w:szCs w:val="17"/>
        </w:rPr>
      </w:pPr>
    </w:p>
    <w:p w:rsidR="000462DC" w:rsidRPr="00B066AD" w:rsidRDefault="006B5B9F">
      <w:pPr>
        <w:ind w:left="160"/>
        <w:jc w:val="both"/>
        <w:rPr>
          <w:rFonts w:eastAsia="Century Gothic" w:cs="Century Gothic"/>
          <w:sz w:val="18"/>
          <w:szCs w:val="18"/>
        </w:rPr>
      </w:pPr>
      <w:r w:rsidRPr="00B066AD">
        <w:rPr>
          <w:b/>
          <w:spacing w:val="-1"/>
          <w:sz w:val="18"/>
        </w:rPr>
        <w:t>5.</w:t>
      </w:r>
      <w:r w:rsidRPr="00B066AD">
        <w:rPr>
          <w:b/>
          <w:spacing w:val="-3"/>
          <w:sz w:val="18"/>
        </w:rPr>
        <w:t xml:space="preserve"> </w:t>
      </w:r>
      <w:r w:rsidRPr="00B066AD">
        <w:rPr>
          <w:b/>
          <w:spacing w:val="-1"/>
          <w:sz w:val="18"/>
        </w:rPr>
        <w:t>Maintenance</w:t>
      </w:r>
      <w:r w:rsidRPr="00B066AD">
        <w:rPr>
          <w:b/>
          <w:spacing w:val="-2"/>
          <w:sz w:val="18"/>
        </w:rPr>
        <w:t xml:space="preserve"> </w:t>
      </w:r>
      <w:r w:rsidRPr="00B066AD">
        <w:rPr>
          <w:b/>
          <w:spacing w:val="-1"/>
          <w:sz w:val="18"/>
        </w:rPr>
        <w:t>of</w:t>
      </w:r>
      <w:r w:rsidRPr="00B066AD">
        <w:rPr>
          <w:b/>
          <w:spacing w:val="-3"/>
          <w:sz w:val="18"/>
        </w:rPr>
        <w:t xml:space="preserve"> </w:t>
      </w:r>
      <w:r w:rsidRPr="00B066AD">
        <w:rPr>
          <w:b/>
          <w:spacing w:val="-1"/>
          <w:sz w:val="18"/>
        </w:rPr>
        <w:t>Records</w:t>
      </w:r>
      <w:r w:rsidRPr="00B066AD">
        <w:rPr>
          <w:b/>
          <w:spacing w:val="-2"/>
          <w:sz w:val="18"/>
        </w:rPr>
        <w:t xml:space="preserve"> </w:t>
      </w:r>
      <w:r w:rsidRPr="00B066AD">
        <w:rPr>
          <w:b/>
          <w:spacing w:val="-1"/>
          <w:sz w:val="18"/>
        </w:rPr>
        <w:t>[Rule</w:t>
      </w:r>
      <w:r w:rsidRPr="00B066AD">
        <w:rPr>
          <w:b/>
          <w:spacing w:val="-3"/>
          <w:sz w:val="18"/>
        </w:rPr>
        <w:t xml:space="preserve"> </w:t>
      </w:r>
      <w:r w:rsidRPr="00B066AD">
        <w:rPr>
          <w:b/>
          <w:sz w:val="18"/>
        </w:rPr>
        <w:t>5]</w:t>
      </w:r>
    </w:p>
    <w:p w:rsidR="000462DC" w:rsidRPr="00B066AD" w:rsidRDefault="006B5B9F">
      <w:pPr>
        <w:numPr>
          <w:ilvl w:val="0"/>
          <w:numId w:val="46"/>
        </w:numPr>
        <w:tabs>
          <w:tab w:val="left" w:pos="447"/>
        </w:tabs>
        <w:spacing w:before="151" w:line="276" w:lineRule="auto"/>
        <w:ind w:right="177" w:firstLine="0"/>
        <w:jc w:val="both"/>
        <w:rPr>
          <w:rFonts w:eastAsia="Century Gothic" w:cs="Century Gothic"/>
          <w:sz w:val="18"/>
          <w:szCs w:val="18"/>
        </w:rPr>
      </w:pPr>
      <w:r w:rsidRPr="00B066AD">
        <w:rPr>
          <w:spacing w:val="-1"/>
          <w:sz w:val="18"/>
        </w:rPr>
        <w:t>Every</w:t>
      </w:r>
      <w:r w:rsidRPr="00B066AD">
        <w:rPr>
          <w:spacing w:val="-4"/>
          <w:sz w:val="18"/>
        </w:rPr>
        <w:t xml:space="preserve"> </w:t>
      </w:r>
      <w:r w:rsidRPr="00B066AD">
        <w:rPr>
          <w:spacing w:val="-1"/>
          <w:sz w:val="18"/>
        </w:rPr>
        <w:t>company</w:t>
      </w:r>
      <w:r w:rsidRPr="00B066AD">
        <w:rPr>
          <w:spacing w:val="-4"/>
          <w:sz w:val="18"/>
        </w:rPr>
        <w:t xml:space="preserve"> </w:t>
      </w:r>
      <w:r w:rsidRPr="00B066AD">
        <w:rPr>
          <w:spacing w:val="-1"/>
          <w:sz w:val="18"/>
        </w:rPr>
        <w:t>under</w:t>
      </w:r>
      <w:r w:rsidRPr="00B066AD">
        <w:rPr>
          <w:spacing w:val="-2"/>
          <w:sz w:val="18"/>
        </w:rPr>
        <w:t xml:space="preserve"> </w:t>
      </w:r>
      <w:r w:rsidRPr="00B066AD">
        <w:rPr>
          <w:spacing w:val="-1"/>
          <w:sz w:val="18"/>
        </w:rPr>
        <w:t>these</w:t>
      </w:r>
      <w:r w:rsidRPr="00B066AD">
        <w:rPr>
          <w:spacing w:val="-3"/>
          <w:sz w:val="18"/>
        </w:rPr>
        <w:t xml:space="preserve"> </w:t>
      </w:r>
      <w:r w:rsidRPr="00B066AD">
        <w:rPr>
          <w:spacing w:val="-1"/>
          <w:sz w:val="18"/>
        </w:rPr>
        <w:t>rules</w:t>
      </w:r>
      <w:r w:rsidRPr="00B066AD">
        <w:rPr>
          <w:spacing w:val="-5"/>
          <w:sz w:val="18"/>
        </w:rPr>
        <w:t xml:space="preserve"> </w:t>
      </w:r>
      <w:r w:rsidRPr="00B066AD">
        <w:rPr>
          <w:spacing w:val="-1"/>
          <w:sz w:val="18"/>
        </w:rPr>
        <w:t>including</w:t>
      </w:r>
      <w:r w:rsidRPr="00B066AD">
        <w:rPr>
          <w:spacing w:val="-5"/>
          <w:sz w:val="18"/>
        </w:rPr>
        <w:t xml:space="preserve"> </w:t>
      </w:r>
      <w:r w:rsidRPr="00B066AD">
        <w:rPr>
          <w:spacing w:val="-1"/>
          <w:sz w:val="18"/>
        </w:rPr>
        <w:t>all</w:t>
      </w:r>
      <w:r w:rsidRPr="00B066AD">
        <w:rPr>
          <w:spacing w:val="-3"/>
          <w:sz w:val="18"/>
        </w:rPr>
        <w:t xml:space="preserve"> </w:t>
      </w:r>
      <w:r w:rsidRPr="00B066AD">
        <w:rPr>
          <w:spacing w:val="-1"/>
          <w:sz w:val="18"/>
        </w:rPr>
        <w:t>units</w:t>
      </w:r>
      <w:r w:rsidRPr="00B066AD">
        <w:rPr>
          <w:spacing w:val="-3"/>
          <w:sz w:val="18"/>
        </w:rPr>
        <w:t xml:space="preserve"> </w:t>
      </w:r>
      <w:r w:rsidRPr="00B066AD">
        <w:rPr>
          <w:spacing w:val="-1"/>
          <w:sz w:val="18"/>
        </w:rPr>
        <w:t>and</w:t>
      </w:r>
      <w:r w:rsidRPr="00B066AD">
        <w:rPr>
          <w:spacing w:val="2"/>
          <w:sz w:val="18"/>
        </w:rPr>
        <w:t xml:space="preserve"> </w:t>
      </w:r>
      <w:r w:rsidRPr="00B066AD">
        <w:rPr>
          <w:spacing w:val="-1"/>
          <w:sz w:val="18"/>
        </w:rPr>
        <w:t>branches</w:t>
      </w:r>
      <w:r w:rsidRPr="00B066AD">
        <w:rPr>
          <w:spacing w:val="-6"/>
          <w:sz w:val="18"/>
        </w:rPr>
        <w:t xml:space="preserve"> </w:t>
      </w:r>
      <w:r w:rsidRPr="00B066AD">
        <w:rPr>
          <w:spacing w:val="-2"/>
          <w:sz w:val="18"/>
        </w:rPr>
        <w:t>thereof,</w:t>
      </w:r>
      <w:r w:rsidRPr="00B066AD">
        <w:rPr>
          <w:spacing w:val="-4"/>
          <w:sz w:val="18"/>
        </w:rPr>
        <w:t xml:space="preserve"> </w:t>
      </w:r>
      <w:r w:rsidRPr="00B066AD">
        <w:rPr>
          <w:spacing w:val="-2"/>
          <w:sz w:val="18"/>
        </w:rPr>
        <w:t>shall,</w:t>
      </w:r>
      <w:r w:rsidRPr="00B066AD">
        <w:rPr>
          <w:spacing w:val="-7"/>
          <w:sz w:val="18"/>
        </w:rPr>
        <w:t xml:space="preserve"> </w:t>
      </w:r>
      <w:r w:rsidRPr="00B066AD">
        <w:rPr>
          <w:spacing w:val="-1"/>
          <w:sz w:val="18"/>
        </w:rPr>
        <w:t>in</w:t>
      </w:r>
      <w:r w:rsidRPr="00B066AD">
        <w:rPr>
          <w:spacing w:val="-4"/>
          <w:sz w:val="18"/>
        </w:rPr>
        <w:t xml:space="preserve"> </w:t>
      </w:r>
      <w:r w:rsidRPr="00B066AD">
        <w:rPr>
          <w:spacing w:val="-2"/>
          <w:sz w:val="18"/>
        </w:rPr>
        <w:t>respect</w:t>
      </w:r>
      <w:r w:rsidRPr="00B066AD">
        <w:rPr>
          <w:spacing w:val="-5"/>
          <w:sz w:val="18"/>
        </w:rPr>
        <w:t xml:space="preserve"> </w:t>
      </w:r>
      <w:r w:rsidRPr="00B066AD">
        <w:rPr>
          <w:spacing w:val="-2"/>
          <w:sz w:val="18"/>
        </w:rPr>
        <w:t>of</w:t>
      </w:r>
      <w:r w:rsidRPr="00B066AD">
        <w:rPr>
          <w:spacing w:val="-3"/>
          <w:sz w:val="18"/>
        </w:rPr>
        <w:t xml:space="preserve"> </w:t>
      </w:r>
      <w:r w:rsidRPr="00B066AD">
        <w:rPr>
          <w:spacing w:val="-2"/>
          <w:sz w:val="18"/>
        </w:rPr>
        <w:t>each</w:t>
      </w:r>
      <w:r w:rsidRPr="00B066AD">
        <w:rPr>
          <w:spacing w:val="-3"/>
          <w:sz w:val="18"/>
        </w:rPr>
        <w:t xml:space="preserve"> </w:t>
      </w:r>
      <w:r w:rsidRPr="00B066AD">
        <w:rPr>
          <w:spacing w:val="-2"/>
          <w:sz w:val="18"/>
        </w:rPr>
        <w:t>of</w:t>
      </w:r>
      <w:r w:rsidRPr="00B066AD">
        <w:rPr>
          <w:spacing w:val="105"/>
          <w:w w:val="99"/>
          <w:sz w:val="18"/>
        </w:rPr>
        <w:t xml:space="preserve"> </w:t>
      </w:r>
      <w:r w:rsidRPr="00B066AD">
        <w:rPr>
          <w:spacing w:val="-1"/>
          <w:sz w:val="18"/>
        </w:rPr>
        <w:t>its</w:t>
      </w:r>
      <w:r w:rsidRPr="00B066AD">
        <w:rPr>
          <w:spacing w:val="-6"/>
          <w:sz w:val="18"/>
        </w:rPr>
        <w:t xml:space="preserve"> </w:t>
      </w:r>
      <w:r w:rsidRPr="00B066AD">
        <w:rPr>
          <w:spacing w:val="-2"/>
          <w:sz w:val="18"/>
        </w:rPr>
        <w:t>financial</w:t>
      </w:r>
      <w:r w:rsidRPr="00B066AD">
        <w:rPr>
          <w:spacing w:val="-6"/>
          <w:sz w:val="18"/>
        </w:rPr>
        <w:t xml:space="preserve"> </w:t>
      </w:r>
      <w:r w:rsidRPr="00B066AD">
        <w:rPr>
          <w:spacing w:val="-2"/>
          <w:sz w:val="18"/>
        </w:rPr>
        <w:t>year</w:t>
      </w:r>
      <w:r w:rsidRPr="00B066AD">
        <w:rPr>
          <w:spacing w:val="-4"/>
          <w:sz w:val="18"/>
        </w:rPr>
        <w:t xml:space="preserve"> </w:t>
      </w:r>
      <w:r w:rsidRPr="00B066AD">
        <w:rPr>
          <w:spacing w:val="-2"/>
          <w:sz w:val="18"/>
        </w:rPr>
        <w:t>commencing</w:t>
      </w:r>
      <w:r w:rsidRPr="00B066AD">
        <w:rPr>
          <w:spacing w:val="-6"/>
          <w:sz w:val="18"/>
        </w:rPr>
        <w:t xml:space="preserve"> </w:t>
      </w:r>
      <w:r w:rsidRPr="00B066AD">
        <w:rPr>
          <w:sz w:val="18"/>
        </w:rPr>
        <w:t>on</w:t>
      </w:r>
      <w:r w:rsidRPr="00B066AD">
        <w:rPr>
          <w:spacing w:val="-6"/>
          <w:sz w:val="18"/>
        </w:rPr>
        <w:t xml:space="preserve"> </w:t>
      </w:r>
      <w:r w:rsidRPr="00B066AD">
        <w:rPr>
          <w:spacing w:val="-2"/>
          <w:sz w:val="18"/>
        </w:rPr>
        <w:t>or</w:t>
      </w:r>
      <w:r w:rsidRPr="00B066AD">
        <w:rPr>
          <w:spacing w:val="-5"/>
          <w:sz w:val="18"/>
        </w:rPr>
        <w:t xml:space="preserve"> </w:t>
      </w:r>
      <w:r w:rsidRPr="00B066AD">
        <w:rPr>
          <w:spacing w:val="-2"/>
          <w:sz w:val="18"/>
        </w:rPr>
        <w:t>after</w:t>
      </w:r>
      <w:r w:rsidRPr="00B066AD">
        <w:rPr>
          <w:spacing w:val="-4"/>
          <w:sz w:val="18"/>
        </w:rPr>
        <w:t xml:space="preserve"> </w:t>
      </w:r>
      <w:r w:rsidRPr="00B066AD">
        <w:rPr>
          <w:spacing w:val="-1"/>
          <w:sz w:val="18"/>
        </w:rPr>
        <w:t>the</w:t>
      </w:r>
      <w:r w:rsidRPr="00B066AD">
        <w:rPr>
          <w:spacing w:val="-7"/>
          <w:sz w:val="18"/>
        </w:rPr>
        <w:t xml:space="preserve"> </w:t>
      </w:r>
      <w:r w:rsidRPr="00B066AD">
        <w:rPr>
          <w:spacing w:val="-1"/>
          <w:sz w:val="18"/>
        </w:rPr>
        <w:t>1st</w:t>
      </w:r>
      <w:r w:rsidRPr="00B066AD">
        <w:rPr>
          <w:spacing w:val="-5"/>
          <w:sz w:val="18"/>
        </w:rPr>
        <w:t xml:space="preserve"> </w:t>
      </w:r>
      <w:r w:rsidRPr="00B066AD">
        <w:rPr>
          <w:spacing w:val="-1"/>
          <w:sz w:val="18"/>
        </w:rPr>
        <w:t>day</w:t>
      </w:r>
      <w:r w:rsidRPr="00B066AD">
        <w:rPr>
          <w:spacing w:val="-4"/>
          <w:sz w:val="18"/>
        </w:rPr>
        <w:t xml:space="preserve"> </w:t>
      </w:r>
      <w:r w:rsidRPr="00B066AD">
        <w:rPr>
          <w:sz w:val="18"/>
        </w:rPr>
        <w:t>of</w:t>
      </w:r>
      <w:r w:rsidRPr="00B066AD">
        <w:rPr>
          <w:spacing w:val="-5"/>
          <w:sz w:val="18"/>
        </w:rPr>
        <w:t xml:space="preserve"> </w:t>
      </w:r>
      <w:r w:rsidRPr="00B066AD">
        <w:rPr>
          <w:spacing w:val="-1"/>
          <w:sz w:val="18"/>
        </w:rPr>
        <w:t>April,</w:t>
      </w:r>
      <w:r w:rsidRPr="00B066AD">
        <w:rPr>
          <w:spacing w:val="-5"/>
          <w:sz w:val="18"/>
        </w:rPr>
        <w:t xml:space="preserve"> </w:t>
      </w:r>
      <w:r w:rsidRPr="00B066AD">
        <w:rPr>
          <w:sz w:val="18"/>
        </w:rPr>
        <w:t>2014,</w:t>
      </w:r>
      <w:r w:rsidRPr="00B066AD">
        <w:rPr>
          <w:spacing w:val="-5"/>
          <w:sz w:val="18"/>
        </w:rPr>
        <w:t xml:space="preserve"> </w:t>
      </w:r>
      <w:r w:rsidRPr="00B066AD">
        <w:rPr>
          <w:spacing w:val="-1"/>
          <w:sz w:val="18"/>
        </w:rPr>
        <w:t>maintain</w:t>
      </w:r>
      <w:r w:rsidRPr="00B066AD">
        <w:rPr>
          <w:spacing w:val="-3"/>
          <w:sz w:val="18"/>
        </w:rPr>
        <w:t xml:space="preserve"> </w:t>
      </w:r>
      <w:r w:rsidRPr="00B066AD">
        <w:rPr>
          <w:sz w:val="18"/>
        </w:rPr>
        <w:t>cost</w:t>
      </w:r>
      <w:r w:rsidRPr="00B066AD">
        <w:rPr>
          <w:spacing w:val="-5"/>
          <w:sz w:val="18"/>
        </w:rPr>
        <w:t xml:space="preserve"> </w:t>
      </w:r>
      <w:r w:rsidRPr="00B066AD">
        <w:rPr>
          <w:spacing w:val="-1"/>
          <w:sz w:val="18"/>
        </w:rPr>
        <w:t>records</w:t>
      </w:r>
      <w:r w:rsidRPr="00B066AD">
        <w:rPr>
          <w:spacing w:val="-5"/>
          <w:sz w:val="18"/>
        </w:rPr>
        <w:t xml:space="preserve"> </w:t>
      </w:r>
      <w:r w:rsidRPr="00B066AD">
        <w:rPr>
          <w:spacing w:val="1"/>
          <w:sz w:val="18"/>
        </w:rPr>
        <w:t xml:space="preserve">in </w:t>
      </w:r>
      <w:r w:rsidRPr="00B066AD">
        <w:rPr>
          <w:b/>
          <w:spacing w:val="-1"/>
          <w:sz w:val="18"/>
        </w:rPr>
        <w:t>form</w:t>
      </w:r>
      <w:r w:rsidRPr="00B066AD">
        <w:rPr>
          <w:b/>
          <w:spacing w:val="-2"/>
          <w:sz w:val="18"/>
        </w:rPr>
        <w:t xml:space="preserve"> </w:t>
      </w:r>
      <w:r w:rsidRPr="00B066AD">
        <w:rPr>
          <w:b/>
          <w:spacing w:val="-1"/>
          <w:sz w:val="18"/>
        </w:rPr>
        <w:t>CRA-1</w:t>
      </w:r>
      <w:r w:rsidRPr="00B066AD">
        <w:rPr>
          <w:spacing w:val="-1"/>
          <w:sz w:val="18"/>
        </w:rPr>
        <w:t>.</w:t>
      </w:r>
    </w:p>
    <w:p w:rsidR="000462DC" w:rsidRPr="00B066AD" w:rsidRDefault="006B5B9F">
      <w:pPr>
        <w:spacing w:before="120" w:line="275" w:lineRule="auto"/>
        <w:ind w:left="160" w:right="177"/>
        <w:jc w:val="both"/>
        <w:rPr>
          <w:rFonts w:eastAsia="Century Gothic" w:cs="Century Gothic"/>
          <w:sz w:val="18"/>
          <w:szCs w:val="18"/>
        </w:rPr>
      </w:pPr>
      <w:r w:rsidRPr="00B066AD">
        <w:rPr>
          <w:b/>
          <w:sz w:val="18"/>
        </w:rPr>
        <w:t>Provided</w:t>
      </w:r>
      <w:r w:rsidRPr="00B066AD">
        <w:rPr>
          <w:b/>
          <w:spacing w:val="-2"/>
          <w:sz w:val="18"/>
        </w:rPr>
        <w:t xml:space="preserve"> </w:t>
      </w:r>
      <w:r w:rsidRPr="00B066AD">
        <w:rPr>
          <w:spacing w:val="-1"/>
          <w:sz w:val="18"/>
        </w:rPr>
        <w:t>that</w:t>
      </w:r>
      <w:r w:rsidRPr="00B066AD">
        <w:rPr>
          <w:spacing w:val="-4"/>
          <w:sz w:val="18"/>
        </w:rPr>
        <w:t xml:space="preserve"> </w:t>
      </w:r>
      <w:r w:rsidRPr="00B066AD">
        <w:rPr>
          <w:spacing w:val="-1"/>
          <w:sz w:val="18"/>
        </w:rPr>
        <w:t>in</w:t>
      </w:r>
      <w:r w:rsidRPr="00B066AD">
        <w:rPr>
          <w:spacing w:val="-2"/>
          <w:sz w:val="18"/>
        </w:rPr>
        <w:t xml:space="preserve"> </w:t>
      </w:r>
      <w:r w:rsidRPr="00B066AD">
        <w:rPr>
          <w:spacing w:val="-1"/>
          <w:sz w:val="18"/>
        </w:rPr>
        <w:t>case</w:t>
      </w:r>
      <w:r w:rsidRPr="00B066AD">
        <w:rPr>
          <w:spacing w:val="-2"/>
          <w:sz w:val="18"/>
        </w:rPr>
        <w:t xml:space="preserve"> </w:t>
      </w:r>
      <w:r w:rsidRPr="00B066AD">
        <w:rPr>
          <w:sz w:val="18"/>
        </w:rPr>
        <w:t>of</w:t>
      </w:r>
      <w:r w:rsidRPr="00B066AD">
        <w:rPr>
          <w:spacing w:val="-4"/>
          <w:sz w:val="18"/>
        </w:rPr>
        <w:t xml:space="preserve"> </w:t>
      </w:r>
      <w:r w:rsidRPr="00B066AD">
        <w:rPr>
          <w:spacing w:val="-1"/>
          <w:sz w:val="18"/>
        </w:rPr>
        <w:t>company</w:t>
      </w:r>
      <w:r w:rsidRPr="00B066AD">
        <w:rPr>
          <w:spacing w:val="-4"/>
          <w:sz w:val="18"/>
        </w:rPr>
        <w:t xml:space="preserve"> </w:t>
      </w:r>
      <w:r w:rsidRPr="00B066AD">
        <w:rPr>
          <w:spacing w:val="-1"/>
          <w:sz w:val="18"/>
        </w:rPr>
        <w:t>covered</w:t>
      </w:r>
      <w:r w:rsidRPr="00B066AD">
        <w:rPr>
          <w:spacing w:val="-3"/>
          <w:sz w:val="18"/>
        </w:rPr>
        <w:t xml:space="preserve"> </w:t>
      </w:r>
      <w:r w:rsidRPr="00B066AD">
        <w:rPr>
          <w:spacing w:val="1"/>
          <w:sz w:val="18"/>
        </w:rPr>
        <w:t>in</w:t>
      </w:r>
      <w:r w:rsidRPr="00B066AD">
        <w:rPr>
          <w:spacing w:val="-2"/>
          <w:sz w:val="18"/>
        </w:rPr>
        <w:t xml:space="preserve"> </w:t>
      </w:r>
      <w:r w:rsidRPr="00B066AD">
        <w:rPr>
          <w:spacing w:val="-1"/>
          <w:sz w:val="18"/>
        </w:rPr>
        <w:t>serial</w:t>
      </w:r>
      <w:r w:rsidRPr="00B066AD">
        <w:rPr>
          <w:spacing w:val="-3"/>
          <w:sz w:val="18"/>
        </w:rPr>
        <w:t xml:space="preserve"> </w:t>
      </w:r>
      <w:r w:rsidRPr="00B066AD">
        <w:rPr>
          <w:spacing w:val="-1"/>
          <w:sz w:val="18"/>
        </w:rPr>
        <w:t xml:space="preserve">number </w:t>
      </w:r>
      <w:r w:rsidRPr="00B066AD">
        <w:rPr>
          <w:sz w:val="18"/>
        </w:rPr>
        <w:t>12</w:t>
      </w:r>
      <w:r w:rsidRPr="00B066AD">
        <w:rPr>
          <w:spacing w:val="-3"/>
          <w:sz w:val="18"/>
        </w:rPr>
        <w:t xml:space="preserve"> </w:t>
      </w:r>
      <w:r w:rsidRPr="00B066AD">
        <w:rPr>
          <w:sz w:val="18"/>
        </w:rPr>
        <w:t>and</w:t>
      </w:r>
      <w:r w:rsidRPr="00B066AD">
        <w:rPr>
          <w:spacing w:val="-3"/>
          <w:sz w:val="18"/>
        </w:rPr>
        <w:t xml:space="preserve"> </w:t>
      </w:r>
      <w:r w:rsidRPr="00B066AD">
        <w:rPr>
          <w:spacing w:val="-1"/>
          <w:sz w:val="18"/>
        </w:rPr>
        <w:t>serial</w:t>
      </w:r>
      <w:r w:rsidRPr="00B066AD">
        <w:rPr>
          <w:spacing w:val="-4"/>
          <w:sz w:val="18"/>
        </w:rPr>
        <w:t xml:space="preserve"> </w:t>
      </w:r>
      <w:r w:rsidRPr="00B066AD">
        <w:rPr>
          <w:spacing w:val="-1"/>
          <w:sz w:val="18"/>
        </w:rPr>
        <w:t>numbers</w:t>
      </w:r>
      <w:r w:rsidRPr="00B066AD">
        <w:rPr>
          <w:spacing w:val="-3"/>
          <w:sz w:val="18"/>
        </w:rPr>
        <w:t xml:space="preserve"> </w:t>
      </w:r>
      <w:r w:rsidRPr="00B066AD">
        <w:rPr>
          <w:sz w:val="18"/>
        </w:rPr>
        <w:t>24</w:t>
      </w:r>
      <w:r w:rsidRPr="00B066AD">
        <w:rPr>
          <w:spacing w:val="-2"/>
          <w:sz w:val="18"/>
        </w:rPr>
        <w:t xml:space="preserve"> </w:t>
      </w:r>
      <w:r w:rsidRPr="00B066AD">
        <w:rPr>
          <w:sz w:val="18"/>
        </w:rPr>
        <w:t>to</w:t>
      </w:r>
      <w:r w:rsidRPr="00B066AD">
        <w:rPr>
          <w:spacing w:val="-3"/>
          <w:sz w:val="18"/>
        </w:rPr>
        <w:t xml:space="preserve"> </w:t>
      </w:r>
      <w:r w:rsidRPr="00B066AD">
        <w:rPr>
          <w:sz w:val="18"/>
        </w:rPr>
        <w:t>32</w:t>
      </w:r>
      <w:r w:rsidRPr="00B066AD">
        <w:rPr>
          <w:spacing w:val="-4"/>
          <w:sz w:val="18"/>
        </w:rPr>
        <w:t xml:space="preserve"> </w:t>
      </w:r>
      <w:r w:rsidRPr="00B066AD">
        <w:rPr>
          <w:sz w:val="18"/>
        </w:rPr>
        <w:t>of</w:t>
      </w:r>
      <w:r w:rsidRPr="00B066AD">
        <w:rPr>
          <w:spacing w:val="-4"/>
          <w:sz w:val="18"/>
        </w:rPr>
        <w:t xml:space="preserve"> </w:t>
      </w:r>
      <w:r w:rsidRPr="00B066AD">
        <w:rPr>
          <w:sz w:val="18"/>
        </w:rPr>
        <w:t>item</w:t>
      </w:r>
      <w:r w:rsidRPr="00B066AD">
        <w:rPr>
          <w:spacing w:val="-3"/>
          <w:sz w:val="18"/>
        </w:rPr>
        <w:t xml:space="preserve"> </w:t>
      </w:r>
      <w:r w:rsidRPr="00B066AD">
        <w:rPr>
          <w:spacing w:val="-1"/>
          <w:sz w:val="18"/>
        </w:rPr>
        <w:t>(B)</w:t>
      </w:r>
      <w:r w:rsidRPr="00B066AD">
        <w:rPr>
          <w:spacing w:val="-4"/>
          <w:sz w:val="18"/>
        </w:rPr>
        <w:t xml:space="preserve"> </w:t>
      </w:r>
      <w:r w:rsidRPr="00B066AD">
        <w:rPr>
          <w:sz w:val="18"/>
        </w:rPr>
        <w:t>of</w:t>
      </w:r>
      <w:r w:rsidRPr="00B066AD">
        <w:rPr>
          <w:spacing w:val="53"/>
          <w:w w:val="99"/>
          <w:sz w:val="18"/>
        </w:rPr>
        <w:t xml:space="preserve"> </w:t>
      </w:r>
      <w:r w:rsidRPr="00B066AD">
        <w:rPr>
          <w:spacing w:val="-1"/>
          <w:sz w:val="18"/>
        </w:rPr>
        <w:t>rule</w:t>
      </w:r>
      <w:r w:rsidRPr="00B066AD">
        <w:rPr>
          <w:spacing w:val="-5"/>
          <w:sz w:val="18"/>
        </w:rPr>
        <w:t xml:space="preserve"> </w:t>
      </w:r>
      <w:r w:rsidRPr="00B066AD">
        <w:rPr>
          <w:sz w:val="18"/>
        </w:rPr>
        <w:t>3,</w:t>
      </w:r>
      <w:r w:rsidRPr="00B066AD">
        <w:rPr>
          <w:spacing w:val="-4"/>
          <w:sz w:val="18"/>
        </w:rPr>
        <w:t xml:space="preserve"> </w:t>
      </w:r>
      <w:r w:rsidRPr="00B066AD">
        <w:rPr>
          <w:spacing w:val="-1"/>
          <w:sz w:val="18"/>
        </w:rPr>
        <w:t>the</w:t>
      </w:r>
      <w:r w:rsidRPr="00B066AD">
        <w:rPr>
          <w:spacing w:val="-3"/>
          <w:sz w:val="18"/>
        </w:rPr>
        <w:t xml:space="preserve"> </w:t>
      </w:r>
      <w:r w:rsidRPr="00B066AD">
        <w:rPr>
          <w:spacing w:val="-1"/>
          <w:sz w:val="18"/>
        </w:rPr>
        <w:t>requirement</w:t>
      </w:r>
      <w:r w:rsidRPr="00B066AD">
        <w:rPr>
          <w:spacing w:val="-4"/>
          <w:sz w:val="18"/>
        </w:rPr>
        <w:t xml:space="preserve"> </w:t>
      </w:r>
      <w:r w:rsidRPr="00B066AD">
        <w:rPr>
          <w:spacing w:val="-1"/>
          <w:sz w:val="18"/>
        </w:rPr>
        <w:t>under</w:t>
      </w:r>
      <w:r w:rsidRPr="00B066AD">
        <w:rPr>
          <w:spacing w:val="-3"/>
          <w:sz w:val="18"/>
        </w:rPr>
        <w:t xml:space="preserve"> </w:t>
      </w:r>
      <w:r w:rsidRPr="00B066AD">
        <w:rPr>
          <w:spacing w:val="-1"/>
          <w:sz w:val="18"/>
        </w:rPr>
        <w:t>this</w:t>
      </w:r>
      <w:r w:rsidRPr="00B066AD">
        <w:rPr>
          <w:spacing w:val="-5"/>
          <w:sz w:val="18"/>
        </w:rPr>
        <w:t xml:space="preserve"> </w:t>
      </w:r>
      <w:r w:rsidRPr="00B066AD">
        <w:rPr>
          <w:spacing w:val="-1"/>
          <w:sz w:val="18"/>
        </w:rPr>
        <w:t>rule</w:t>
      </w:r>
      <w:r w:rsidRPr="00B066AD">
        <w:rPr>
          <w:spacing w:val="-3"/>
          <w:sz w:val="18"/>
        </w:rPr>
        <w:t xml:space="preserve"> </w:t>
      </w:r>
      <w:r w:rsidRPr="00B066AD">
        <w:rPr>
          <w:spacing w:val="-1"/>
          <w:sz w:val="18"/>
        </w:rPr>
        <w:t>shall</w:t>
      </w:r>
      <w:r w:rsidRPr="00B066AD">
        <w:rPr>
          <w:spacing w:val="-2"/>
          <w:sz w:val="18"/>
        </w:rPr>
        <w:t xml:space="preserve"> </w:t>
      </w:r>
      <w:r w:rsidRPr="00B066AD">
        <w:rPr>
          <w:spacing w:val="-1"/>
          <w:sz w:val="18"/>
        </w:rPr>
        <w:t>apply</w:t>
      </w:r>
      <w:r w:rsidRPr="00B066AD">
        <w:rPr>
          <w:spacing w:val="-3"/>
          <w:sz w:val="18"/>
        </w:rPr>
        <w:t xml:space="preserve"> </w:t>
      </w:r>
      <w:r w:rsidRPr="00B066AD">
        <w:rPr>
          <w:spacing w:val="1"/>
          <w:sz w:val="18"/>
        </w:rPr>
        <w:t>in</w:t>
      </w:r>
      <w:r w:rsidRPr="00B066AD">
        <w:rPr>
          <w:spacing w:val="-4"/>
          <w:sz w:val="18"/>
        </w:rPr>
        <w:t xml:space="preserve"> </w:t>
      </w:r>
      <w:r w:rsidRPr="00B066AD">
        <w:rPr>
          <w:spacing w:val="-1"/>
          <w:sz w:val="18"/>
        </w:rPr>
        <w:t>respect</w:t>
      </w:r>
      <w:r w:rsidRPr="00B066AD">
        <w:rPr>
          <w:spacing w:val="-5"/>
          <w:sz w:val="18"/>
        </w:rPr>
        <w:t xml:space="preserve"> </w:t>
      </w:r>
      <w:r w:rsidRPr="00B066AD">
        <w:rPr>
          <w:sz w:val="18"/>
        </w:rPr>
        <w:t>of</w:t>
      </w:r>
      <w:r w:rsidRPr="00B066AD">
        <w:rPr>
          <w:spacing w:val="-3"/>
          <w:sz w:val="18"/>
        </w:rPr>
        <w:t xml:space="preserve"> </w:t>
      </w:r>
      <w:r w:rsidRPr="00B066AD">
        <w:rPr>
          <w:spacing w:val="-1"/>
          <w:sz w:val="18"/>
        </w:rPr>
        <w:t>each</w:t>
      </w:r>
      <w:r w:rsidRPr="00B066AD">
        <w:rPr>
          <w:spacing w:val="-3"/>
          <w:sz w:val="18"/>
        </w:rPr>
        <w:t xml:space="preserve"> </w:t>
      </w:r>
      <w:r w:rsidRPr="00B066AD">
        <w:rPr>
          <w:spacing w:val="2"/>
          <w:sz w:val="18"/>
        </w:rPr>
        <w:t>of</w:t>
      </w:r>
      <w:r w:rsidRPr="00B066AD">
        <w:rPr>
          <w:spacing w:val="-3"/>
          <w:sz w:val="18"/>
        </w:rPr>
        <w:t xml:space="preserve"> </w:t>
      </w:r>
      <w:r w:rsidRPr="00B066AD">
        <w:rPr>
          <w:sz w:val="18"/>
        </w:rPr>
        <w:t>its</w:t>
      </w:r>
      <w:r w:rsidRPr="00B066AD">
        <w:rPr>
          <w:spacing w:val="-4"/>
          <w:sz w:val="18"/>
        </w:rPr>
        <w:t xml:space="preserve"> </w:t>
      </w:r>
      <w:r w:rsidRPr="00B066AD">
        <w:rPr>
          <w:spacing w:val="-1"/>
          <w:sz w:val="18"/>
        </w:rPr>
        <w:t>financial</w:t>
      </w:r>
      <w:r w:rsidRPr="00B066AD">
        <w:rPr>
          <w:spacing w:val="-3"/>
          <w:sz w:val="18"/>
        </w:rPr>
        <w:t xml:space="preserve"> </w:t>
      </w:r>
      <w:r w:rsidRPr="00B066AD">
        <w:rPr>
          <w:spacing w:val="-1"/>
          <w:sz w:val="18"/>
        </w:rPr>
        <w:t>year</w:t>
      </w:r>
      <w:r w:rsidRPr="00B066AD">
        <w:rPr>
          <w:spacing w:val="-3"/>
          <w:sz w:val="18"/>
        </w:rPr>
        <w:t xml:space="preserve"> </w:t>
      </w:r>
      <w:r w:rsidRPr="00B066AD">
        <w:rPr>
          <w:spacing w:val="-1"/>
          <w:sz w:val="18"/>
        </w:rPr>
        <w:t>commencing</w:t>
      </w:r>
      <w:r w:rsidRPr="00B066AD">
        <w:rPr>
          <w:spacing w:val="-4"/>
          <w:sz w:val="18"/>
        </w:rPr>
        <w:t xml:space="preserve"> </w:t>
      </w:r>
      <w:r w:rsidRPr="00B066AD">
        <w:rPr>
          <w:sz w:val="18"/>
        </w:rPr>
        <w:t>on</w:t>
      </w:r>
      <w:r w:rsidRPr="00B066AD">
        <w:rPr>
          <w:spacing w:val="73"/>
          <w:w w:val="99"/>
          <w:sz w:val="18"/>
        </w:rPr>
        <w:t xml:space="preserve"> </w:t>
      </w:r>
      <w:r w:rsidRPr="00B066AD">
        <w:rPr>
          <w:sz w:val="18"/>
        </w:rPr>
        <w:t>or</w:t>
      </w:r>
      <w:r w:rsidRPr="00B066AD">
        <w:rPr>
          <w:spacing w:val="-2"/>
          <w:sz w:val="18"/>
        </w:rPr>
        <w:t xml:space="preserve"> </w:t>
      </w:r>
      <w:r w:rsidRPr="00B066AD">
        <w:rPr>
          <w:spacing w:val="-1"/>
          <w:sz w:val="18"/>
        </w:rPr>
        <w:t>after</w:t>
      </w:r>
      <w:r w:rsidRPr="00B066AD">
        <w:rPr>
          <w:spacing w:val="-3"/>
          <w:sz w:val="18"/>
        </w:rPr>
        <w:t xml:space="preserve"> </w:t>
      </w:r>
      <w:r w:rsidRPr="00B066AD">
        <w:rPr>
          <w:sz w:val="18"/>
        </w:rPr>
        <w:t>1</w:t>
      </w:r>
      <w:r w:rsidRPr="00B066AD">
        <w:rPr>
          <w:position w:val="5"/>
          <w:sz w:val="12"/>
        </w:rPr>
        <w:t>st</w:t>
      </w:r>
      <w:r w:rsidRPr="00B066AD">
        <w:rPr>
          <w:spacing w:val="16"/>
          <w:position w:val="5"/>
          <w:sz w:val="12"/>
        </w:rPr>
        <w:t xml:space="preserve"> </w:t>
      </w:r>
      <w:r w:rsidRPr="00B066AD">
        <w:rPr>
          <w:spacing w:val="-1"/>
          <w:sz w:val="18"/>
        </w:rPr>
        <w:t>day</w:t>
      </w:r>
      <w:r w:rsidRPr="00B066AD">
        <w:rPr>
          <w:spacing w:val="-2"/>
          <w:sz w:val="18"/>
        </w:rPr>
        <w:t xml:space="preserve"> </w:t>
      </w:r>
      <w:r w:rsidRPr="00B066AD">
        <w:rPr>
          <w:sz w:val="18"/>
        </w:rPr>
        <w:t>of</w:t>
      </w:r>
      <w:r w:rsidRPr="00B066AD">
        <w:rPr>
          <w:spacing w:val="3"/>
          <w:sz w:val="18"/>
        </w:rPr>
        <w:t xml:space="preserve"> </w:t>
      </w:r>
      <w:r w:rsidRPr="00B066AD">
        <w:rPr>
          <w:spacing w:val="-2"/>
          <w:sz w:val="18"/>
        </w:rPr>
        <w:t>April,</w:t>
      </w:r>
      <w:r w:rsidRPr="00B066AD">
        <w:rPr>
          <w:spacing w:val="-4"/>
          <w:sz w:val="18"/>
        </w:rPr>
        <w:t xml:space="preserve"> </w:t>
      </w:r>
      <w:r w:rsidRPr="00B066AD">
        <w:rPr>
          <w:spacing w:val="-1"/>
          <w:sz w:val="18"/>
        </w:rPr>
        <w:t>2015.</w:t>
      </w:r>
    </w:p>
    <w:p w:rsidR="000462DC" w:rsidRPr="00B066AD" w:rsidRDefault="006B5B9F">
      <w:pPr>
        <w:numPr>
          <w:ilvl w:val="0"/>
          <w:numId w:val="46"/>
        </w:numPr>
        <w:tabs>
          <w:tab w:val="left" w:pos="583"/>
        </w:tabs>
        <w:spacing w:before="122" w:line="275" w:lineRule="auto"/>
        <w:ind w:right="179" w:firstLine="0"/>
        <w:jc w:val="both"/>
        <w:rPr>
          <w:rFonts w:eastAsia="Century Gothic" w:cs="Century Gothic"/>
          <w:sz w:val="18"/>
          <w:szCs w:val="18"/>
        </w:rPr>
      </w:pPr>
      <w:r w:rsidRPr="00B066AD">
        <w:rPr>
          <w:spacing w:val="-1"/>
          <w:sz w:val="18"/>
        </w:rPr>
        <w:t>The</w:t>
      </w:r>
      <w:r w:rsidRPr="00B066AD">
        <w:rPr>
          <w:spacing w:val="-5"/>
          <w:sz w:val="18"/>
        </w:rPr>
        <w:t xml:space="preserve"> </w:t>
      </w:r>
      <w:r w:rsidRPr="00B066AD">
        <w:rPr>
          <w:sz w:val="18"/>
        </w:rPr>
        <w:t>cost</w:t>
      </w:r>
      <w:r w:rsidRPr="00B066AD">
        <w:rPr>
          <w:spacing w:val="-6"/>
          <w:sz w:val="18"/>
        </w:rPr>
        <w:t xml:space="preserve"> </w:t>
      </w:r>
      <w:r w:rsidRPr="00B066AD">
        <w:rPr>
          <w:spacing w:val="-1"/>
          <w:sz w:val="18"/>
        </w:rPr>
        <w:t>records</w:t>
      </w:r>
      <w:r w:rsidRPr="00B066AD">
        <w:rPr>
          <w:spacing w:val="-5"/>
          <w:sz w:val="18"/>
        </w:rPr>
        <w:t xml:space="preserve"> </w:t>
      </w:r>
      <w:r w:rsidRPr="00B066AD">
        <w:rPr>
          <w:spacing w:val="-1"/>
          <w:sz w:val="18"/>
        </w:rPr>
        <w:t>referred</w:t>
      </w:r>
      <w:r w:rsidRPr="00B066AD">
        <w:rPr>
          <w:spacing w:val="-5"/>
          <w:sz w:val="18"/>
        </w:rPr>
        <w:t xml:space="preserve"> </w:t>
      </w:r>
      <w:r w:rsidRPr="00B066AD">
        <w:rPr>
          <w:spacing w:val="-1"/>
          <w:sz w:val="18"/>
        </w:rPr>
        <w:t>to</w:t>
      </w:r>
      <w:r w:rsidRPr="00B066AD">
        <w:rPr>
          <w:spacing w:val="-6"/>
          <w:sz w:val="18"/>
        </w:rPr>
        <w:t xml:space="preserve"> </w:t>
      </w:r>
      <w:r w:rsidRPr="00B066AD">
        <w:rPr>
          <w:spacing w:val="1"/>
          <w:sz w:val="18"/>
        </w:rPr>
        <w:t>in</w:t>
      </w:r>
      <w:r w:rsidRPr="00B066AD">
        <w:rPr>
          <w:spacing w:val="-4"/>
          <w:sz w:val="18"/>
        </w:rPr>
        <w:t xml:space="preserve"> </w:t>
      </w:r>
      <w:r w:rsidRPr="00B066AD">
        <w:rPr>
          <w:spacing w:val="-1"/>
          <w:sz w:val="18"/>
        </w:rPr>
        <w:t>sub-rule</w:t>
      </w:r>
      <w:r w:rsidRPr="00B066AD">
        <w:rPr>
          <w:spacing w:val="-2"/>
          <w:sz w:val="18"/>
        </w:rPr>
        <w:t xml:space="preserve"> (1)</w:t>
      </w:r>
      <w:r w:rsidRPr="00B066AD">
        <w:rPr>
          <w:spacing w:val="-7"/>
          <w:sz w:val="18"/>
        </w:rPr>
        <w:t xml:space="preserve"> </w:t>
      </w:r>
      <w:r w:rsidRPr="00B066AD">
        <w:rPr>
          <w:spacing w:val="-1"/>
          <w:sz w:val="18"/>
        </w:rPr>
        <w:t>shall</w:t>
      </w:r>
      <w:r w:rsidRPr="00B066AD">
        <w:rPr>
          <w:spacing w:val="-4"/>
          <w:sz w:val="18"/>
        </w:rPr>
        <w:t xml:space="preserve"> </w:t>
      </w:r>
      <w:r w:rsidRPr="00B066AD">
        <w:rPr>
          <w:spacing w:val="-1"/>
          <w:sz w:val="18"/>
        </w:rPr>
        <w:t>be</w:t>
      </w:r>
      <w:r w:rsidRPr="00B066AD">
        <w:rPr>
          <w:spacing w:val="-2"/>
          <w:sz w:val="18"/>
        </w:rPr>
        <w:t xml:space="preserve"> </w:t>
      </w:r>
      <w:r w:rsidRPr="00B066AD">
        <w:rPr>
          <w:sz w:val="18"/>
        </w:rPr>
        <w:t>maintained</w:t>
      </w:r>
      <w:r w:rsidRPr="00B066AD">
        <w:rPr>
          <w:spacing w:val="-6"/>
          <w:sz w:val="18"/>
        </w:rPr>
        <w:t xml:space="preserve"> </w:t>
      </w:r>
      <w:r w:rsidRPr="00B066AD">
        <w:rPr>
          <w:sz w:val="18"/>
        </w:rPr>
        <w:t>on</w:t>
      </w:r>
      <w:r w:rsidRPr="00B066AD">
        <w:rPr>
          <w:spacing w:val="-6"/>
          <w:sz w:val="18"/>
        </w:rPr>
        <w:t xml:space="preserve"> </w:t>
      </w:r>
      <w:r w:rsidRPr="00B066AD">
        <w:rPr>
          <w:spacing w:val="-1"/>
          <w:sz w:val="18"/>
        </w:rPr>
        <w:t>regular</w:t>
      </w:r>
      <w:r w:rsidRPr="00B066AD">
        <w:rPr>
          <w:spacing w:val="-3"/>
          <w:sz w:val="18"/>
        </w:rPr>
        <w:t xml:space="preserve"> </w:t>
      </w:r>
      <w:r w:rsidRPr="00B066AD">
        <w:rPr>
          <w:spacing w:val="-1"/>
          <w:sz w:val="18"/>
        </w:rPr>
        <w:t>basis</w:t>
      </w:r>
      <w:r w:rsidRPr="00B066AD">
        <w:rPr>
          <w:spacing w:val="-7"/>
          <w:sz w:val="18"/>
        </w:rPr>
        <w:t xml:space="preserve"> </w:t>
      </w:r>
      <w:r w:rsidRPr="00B066AD">
        <w:rPr>
          <w:spacing w:val="1"/>
          <w:sz w:val="18"/>
        </w:rPr>
        <w:t>in</w:t>
      </w:r>
      <w:r w:rsidRPr="00B066AD">
        <w:rPr>
          <w:spacing w:val="-5"/>
          <w:sz w:val="18"/>
        </w:rPr>
        <w:t xml:space="preserve"> </w:t>
      </w:r>
      <w:r w:rsidRPr="00B066AD">
        <w:rPr>
          <w:spacing w:val="-2"/>
          <w:sz w:val="18"/>
        </w:rPr>
        <w:t>such</w:t>
      </w:r>
      <w:r w:rsidRPr="00B066AD">
        <w:rPr>
          <w:spacing w:val="-1"/>
          <w:sz w:val="18"/>
        </w:rPr>
        <w:t xml:space="preserve"> manner</w:t>
      </w:r>
      <w:r w:rsidRPr="00B066AD">
        <w:rPr>
          <w:spacing w:val="-3"/>
          <w:sz w:val="18"/>
        </w:rPr>
        <w:t xml:space="preserve"> </w:t>
      </w:r>
      <w:r w:rsidRPr="00B066AD">
        <w:rPr>
          <w:spacing w:val="-1"/>
          <w:sz w:val="18"/>
        </w:rPr>
        <w:t>as</w:t>
      </w:r>
      <w:r w:rsidRPr="00B066AD">
        <w:rPr>
          <w:spacing w:val="-6"/>
          <w:sz w:val="18"/>
        </w:rPr>
        <w:t xml:space="preserve"> </w:t>
      </w:r>
      <w:r w:rsidRPr="00B066AD">
        <w:rPr>
          <w:spacing w:val="-1"/>
          <w:sz w:val="18"/>
        </w:rPr>
        <w:t>to</w:t>
      </w:r>
      <w:r w:rsidRPr="00B066AD">
        <w:rPr>
          <w:spacing w:val="57"/>
          <w:w w:val="99"/>
          <w:sz w:val="18"/>
        </w:rPr>
        <w:t xml:space="preserve"> </w:t>
      </w:r>
      <w:r w:rsidRPr="00B066AD">
        <w:rPr>
          <w:spacing w:val="-1"/>
          <w:sz w:val="18"/>
        </w:rPr>
        <w:t>facilitate</w:t>
      </w:r>
      <w:r w:rsidRPr="00B066AD">
        <w:rPr>
          <w:spacing w:val="16"/>
          <w:sz w:val="18"/>
        </w:rPr>
        <w:t xml:space="preserve"> </w:t>
      </w:r>
      <w:r w:rsidRPr="00B066AD">
        <w:rPr>
          <w:spacing w:val="-1"/>
          <w:sz w:val="18"/>
        </w:rPr>
        <w:t>calculation</w:t>
      </w:r>
      <w:r w:rsidRPr="00B066AD">
        <w:rPr>
          <w:spacing w:val="14"/>
          <w:sz w:val="18"/>
        </w:rPr>
        <w:t xml:space="preserve"> </w:t>
      </w:r>
      <w:r w:rsidRPr="00B066AD">
        <w:rPr>
          <w:sz w:val="18"/>
        </w:rPr>
        <w:t>of</w:t>
      </w:r>
      <w:r w:rsidRPr="00B066AD">
        <w:rPr>
          <w:spacing w:val="15"/>
          <w:sz w:val="18"/>
        </w:rPr>
        <w:t xml:space="preserve"> </w:t>
      </w:r>
      <w:r w:rsidRPr="00B066AD">
        <w:rPr>
          <w:spacing w:val="-1"/>
          <w:sz w:val="18"/>
        </w:rPr>
        <w:t>per</w:t>
      </w:r>
      <w:r w:rsidRPr="00B066AD">
        <w:rPr>
          <w:spacing w:val="15"/>
          <w:sz w:val="18"/>
        </w:rPr>
        <w:t xml:space="preserve"> </w:t>
      </w:r>
      <w:r w:rsidRPr="00B066AD">
        <w:rPr>
          <w:sz w:val="18"/>
        </w:rPr>
        <w:t>unit</w:t>
      </w:r>
      <w:r w:rsidRPr="00B066AD">
        <w:rPr>
          <w:spacing w:val="13"/>
          <w:sz w:val="18"/>
        </w:rPr>
        <w:t xml:space="preserve"> </w:t>
      </w:r>
      <w:r w:rsidRPr="00B066AD">
        <w:rPr>
          <w:sz w:val="18"/>
        </w:rPr>
        <w:t>cost</w:t>
      </w:r>
      <w:r w:rsidRPr="00B066AD">
        <w:rPr>
          <w:spacing w:val="13"/>
          <w:sz w:val="18"/>
        </w:rPr>
        <w:t xml:space="preserve"> </w:t>
      </w:r>
      <w:r w:rsidRPr="00B066AD">
        <w:rPr>
          <w:sz w:val="18"/>
        </w:rPr>
        <w:t>of</w:t>
      </w:r>
      <w:r w:rsidRPr="00B066AD">
        <w:rPr>
          <w:spacing w:val="15"/>
          <w:sz w:val="18"/>
        </w:rPr>
        <w:t xml:space="preserve"> </w:t>
      </w:r>
      <w:r w:rsidRPr="00B066AD">
        <w:rPr>
          <w:spacing w:val="-1"/>
          <w:sz w:val="18"/>
        </w:rPr>
        <w:t>production</w:t>
      </w:r>
      <w:r w:rsidRPr="00B066AD">
        <w:rPr>
          <w:spacing w:val="14"/>
          <w:sz w:val="18"/>
        </w:rPr>
        <w:t xml:space="preserve"> </w:t>
      </w:r>
      <w:r w:rsidRPr="00B066AD">
        <w:rPr>
          <w:sz w:val="18"/>
        </w:rPr>
        <w:t>or</w:t>
      </w:r>
      <w:r w:rsidRPr="00B066AD">
        <w:rPr>
          <w:spacing w:val="12"/>
          <w:sz w:val="18"/>
        </w:rPr>
        <w:t xml:space="preserve"> </w:t>
      </w:r>
      <w:r w:rsidRPr="00B066AD">
        <w:rPr>
          <w:sz w:val="18"/>
        </w:rPr>
        <w:t>cost</w:t>
      </w:r>
      <w:r w:rsidRPr="00B066AD">
        <w:rPr>
          <w:spacing w:val="14"/>
          <w:sz w:val="18"/>
        </w:rPr>
        <w:t xml:space="preserve"> </w:t>
      </w:r>
      <w:r w:rsidRPr="00B066AD">
        <w:rPr>
          <w:sz w:val="18"/>
        </w:rPr>
        <w:t>of</w:t>
      </w:r>
      <w:r w:rsidRPr="00B066AD">
        <w:rPr>
          <w:spacing w:val="15"/>
          <w:sz w:val="18"/>
        </w:rPr>
        <w:t xml:space="preserve"> </w:t>
      </w:r>
      <w:r w:rsidRPr="00B066AD">
        <w:rPr>
          <w:spacing w:val="-1"/>
          <w:sz w:val="18"/>
        </w:rPr>
        <w:t>operations,</w:t>
      </w:r>
      <w:r w:rsidRPr="00B066AD">
        <w:rPr>
          <w:spacing w:val="12"/>
          <w:sz w:val="18"/>
        </w:rPr>
        <w:t xml:space="preserve"> </w:t>
      </w:r>
      <w:r w:rsidRPr="00B066AD">
        <w:rPr>
          <w:sz w:val="18"/>
        </w:rPr>
        <w:t>cost</w:t>
      </w:r>
      <w:r w:rsidRPr="00B066AD">
        <w:rPr>
          <w:spacing w:val="21"/>
          <w:sz w:val="18"/>
        </w:rPr>
        <w:t xml:space="preserve"> </w:t>
      </w:r>
      <w:r w:rsidRPr="00B066AD">
        <w:rPr>
          <w:spacing w:val="-1"/>
          <w:sz w:val="18"/>
        </w:rPr>
        <w:t>of</w:t>
      </w:r>
      <w:r w:rsidRPr="00B066AD">
        <w:rPr>
          <w:spacing w:val="13"/>
          <w:sz w:val="18"/>
        </w:rPr>
        <w:t xml:space="preserve"> </w:t>
      </w:r>
      <w:r w:rsidRPr="00B066AD">
        <w:rPr>
          <w:spacing w:val="-1"/>
          <w:sz w:val="18"/>
        </w:rPr>
        <w:t>sales</w:t>
      </w:r>
      <w:r w:rsidRPr="00B066AD">
        <w:rPr>
          <w:spacing w:val="13"/>
          <w:sz w:val="18"/>
        </w:rPr>
        <w:t xml:space="preserve"> </w:t>
      </w:r>
      <w:r w:rsidRPr="00B066AD">
        <w:rPr>
          <w:spacing w:val="-1"/>
          <w:sz w:val="18"/>
        </w:rPr>
        <w:t>and</w:t>
      </w:r>
      <w:r w:rsidRPr="00B066AD">
        <w:rPr>
          <w:spacing w:val="13"/>
          <w:sz w:val="18"/>
        </w:rPr>
        <w:t xml:space="preserve"> </w:t>
      </w:r>
      <w:r w:rsidRPr="00B066AD">
        <w:rPr>
          <w:spacing w:val="-2"/>
          <w:sz w:val="18"/>
        </w:rPr>
        <w:t>margin</w:t>
      </w:r>
      <w:r w:rsidRPr="00B066AD">
        <w:rPr>
          <w:spacing w:val="13"/>
          <w:sz w:val="18"/>
        </w:rPr>
        <w:t xml:space="preserve"> </w:t>
      </w:r>
      <w:r w:rsidRPr="00B066AD">
        <w:rPr>
          <w:spacing w:val="-2"/>
          <w:sz w:val="18"/>
        </w:rPr>
        <w:t>for</w:t>
      </w:r>
      <w:r w:rsidRPr="00B066AD">
        <w:rPr>
          <w:spacing w:val="55"/>
          <w:w w:val="99"/>
          <w:sz w:val="18"/>
        </w:rPr>
        <w:t xml:space="preserve"> </w:t>
      </w:r>
      <w:r w:rsidRPr="00B066AD">
        <w:rPr>
          <w:spacing w:val="-1"/>
          <w:sz w:val="18"/>
        </w:rPr>
        <w:t>each</w:t>
      </w:r>
      <w:r w:rsidRPr="00B066AD">
        <w:rPr>
          <w:spacing w:val="-7"/>
          <w:sz w:val="18"/>
        </w:rPr>
        <w:t xml:space="preserve"> </w:t>
      </w:r>
      <w:r w:rsidRPr="00B066AD">
        <w:rPr>
          <w:spacing w:val="-2"/>
          <w:sz w:val="18"/>
        </w:rPr>
        <w:t>of</w:t>
      </w:r>
      <w:r w:rsidRPr="00B066AD">
        <w:rPr>
          <w:spacing w:val="-6"/>
          <w:sz w:val="18"/>
        </w:rPr>
        <w:t xml:space="preserve"> </w:t>
      </w:r>
      <w:r w:rsidRPr="00B066AD">
        <w:rPr>
          <w:spacing w:val="-1"/>
          <w:sz w:val="18"/>
        </w:rPr>
        <w:t>its</w:t>
      </w:r>
      <w:r w:rsidRPr="00B066AD">
        <w:rPr>
          <w:spacing w:val="-6"/>
          <w:sz w:val="18"/>
        </w:rPr>
        <w:t xml:space="preserve"> </w:t>
      </w:r>
      <w:r w:rsidRPr="00B066AD">
        <w:rPr>
          <w:spacing w:val="-2"/>
          <w:sz w:val="18"/>
        </w:rPr>
        <w:t>products</w:t>
      </w:r>
      <w:r w:rsidRPr="00B066AD">
        <w:rPr>
          <w:spacing w:val="-5"/>
          <w:sz w:val="18"/>
        </w:rPr>
        <w:t xml:space="preserve"> </w:t>
      </w:r>
      <w:r w:rsidRPr="00B066AD">
        <w:rPr>
          <w:spacing w:val="-1"/>
          <w:sz w:val="18"/>
        </w:rPr>
        <w:t>and</w:t>
      </w:r>
      <w:r w:rsidRPr="00B066AD">
        <w:rPr>
          <w:spacing w:val="-6"/>
          <w:sz w:val="18"/>
        </w:rPr>
        <w:t xml:space="preserve"> </w:t>
      </w:r>
      <w:r w:rsidRPr="00B066AD">
        <w:rPr>
          <w:spacing w:val="-2"/>
          <w:sz w:val="18"/>
        </w:rPr>
        <w:t>activities</w:t>
      </w:r>
      <w:r w:rsidRPr="00B066AD">
        <w:rPr>
          <w:spacing w:val="-7"/>
          <w:sz w:val="18"/>
        </w:rPr>
        <w:t xml:space="preserve"> </w:t>
      </w:r>
      <w:r w:rsidRPr="00B066AD">
        <w:rPr>
          <w:spacing w:val="-1"/>
          <w:sz w:val="18"/>
        </w:rPr>
        <w:t>for</w:t>
      </w:r>
      <w:r w:rsidRPr="00B066AD">
        <w:rPr>
          <w:spacing w:val="-6"/>
          <w:sz w:val="18"/>
        </w:rPr>
        <w:t xml:space="preserve"> </w:t>
      </w:r>
      <w:r w:rsidRPr="00B066AD">
        <w:rPr>
          <w:spacing w:val="-2"/>
          <w:sz w:val="18"/>
        </w:rPr>
        <w:t>every</w:t>
      </w:r>
      <w:r w:rsidRPr="00B066AD">
        <w:rPr>
          <w:spacing w:val="-8"/>
          <w:sz w:val="18"/>
        </w:rPr>
        <w:t xml:space="preserve"> </w:t>
      </w:r>
      <w:r w:rsidRPr="00B066AD">
        <w:rPr>
          <w:spacing w:val="-2"/>
          <w:sz w:val="18"/>
        </w:rPr>
        <w:t>financial</w:t>
      </w:r>
      <w:r w:rsidRPr="00B066AD">
        <w:rPr>
          <w:spacing w:val="-4"/>
          <w:sz w:val="18"/>
        </w:rPr>
        <w:t xml:space="preserve"> </w:t>
      </w:r>
      <w:r w:rsidRPr="00B066AD">
        <w:rPr>
          <w:spacing w:val="-2"/>
          <w:sz w:val="18"/>
        </w:rPr>
        <w:t>year</w:t>
      </w:r>
      <w:r w:rsidRPr="00B066AD">
        <w:rPr>
          <w:spacing w:val="-4"/>
          <w:sz w:val="18"/>
        </w:rPr>
        <w:t xml:space="preserve"> </w:t>
      </w:r>
      <w:r w:rsidRPr="00B066AD">
        <w:rPr>
          <w:spacing w:val="-2"/>
          <w:sz w:val="18"/>
        </w:rPr>
        <w:t>on</w:t>
      </w:r>
      <w:r w:rsidRPr="00B066AD">
        <w:rPr>
          <w:spacing w:val="-4"/>
          <w:sz w:val="18"/>
        </w:rPr>
        <w:t xml:space="preserve"> </w:t>
      </w:r>
      <w:r w:rsidRPr="00B066AD">
        <w:rPr>
          <w:spacing w:val="-2"/>
          <w:sz w:val="18"/>
        </w:rPr>
        <w:t>monthly</w:t>
      </w:r>
      <w:r w:rsidRPr="00B066AD">
        <w:rPr>
          <w:spacing w:val="-6"/>
          <w:sz w:val="18"/>
        </w:rPr>
        <w:t xml:space="preserve"> </w:t>
      </w:r>
      <w:r w:rsidRPr="00B066AD">
        <w:rPr>
          <w:spacing w:val="-2"/>
          <w:sz w:val="18"/>
        </w:rPr>
        <w:t>or</w:t>
      </w:r>
      <w:r w:rsidRPr="00B066AD">
        <w:rPr>
          <w:sz w:val="18"/>
        </w:rPr>
        <w:t xml:space="preserve"> </w:t>
      </w:r>
      <w:r w:rsidRPr="00B066AD">
        <w:rPr>
          <w:spacing w:val="-1"/>
          <w:sz w:val="18"/>
        </w:rPr>
        <w:t>quarterly</w:t>
      </w:r>
      <w:r w:rsidRPr="00B066AD">
        <w:rPr>
          <w:spacing w:val="-5"/>
          <w:sz w:val="18"/>
        </w:rPr>
        <w:t xml:space="preserve"> </w:t>
      </w:r>
      <w:r w:rsidRPr="00B066AD">
        <w:rPr>
          <w:sz w:val="18"/>
        </w:rPr>
        <w:t>or</w:t>
      </w:r>
      <w:r w:rsidRPr="00B066AD">
        <w:rPr>
          <w:spacing w:val="-8"/>
          <w:sz w:val="18"/>
        </w:rPr>
        <w:t xml:space="preserve"> </w:t>
      </w:r>
      <w:r w:rsidRPr="00B066AD">
        <w:rPr>
          <w:spacing w:val="-1"/>
          <w:sz w:val="18"/>
        </w:rPr>
        <w:t>half-yearly</w:t>
      </w:r>
      <w:r w:rsidRPr="00B066AD">
        <w:rPr>
          <w:spacing w:val="-6"/>
          <w:sz w:val="18"/>
        </w:rPr>
        <w:t xml:space="preserve"> </w:t>
      </w:r>
      <w:r w:rsidRPr="00B066AD">
        <w:rPr>
          <w:sz w:val="18"/>
        </w:rPr>
        <w:t>or</w:t>
      </w:r>
      <w:r w:rsidRPr="00B066AD">
        <w:rPr>
          <w:spacing w:val="-4"/>
          <w:sz w:val="18"/>
        </w:rPr>
        <w:t xml:space="preserve"> </w:t>
      </w:r>
      <w:r w:rsidRPr="00B066AD">
        <w:rPr>
          <w:spacing w:val="-1"/>
          <w:sz w:val="18"/>
        </w:rPr>
        <w:t>annual</w:t>
      </w:r>
      <w:r w:rsidRPr="00B066AD">
        <w:rPr>
          <w:spacing w:val="79"/>
          <w:sz w:val="18"/>
        </w:rPr>
        <w:t xml:space="preserve"> </w:t>
      </w:r>
      <w:r w:rsidRPr="00B066AD">
        <w:rPr>
          <w:spacing w:val="-1"/>
          <w:sz w:val="18"/>
        </w:rPr>
        <w:t>basis.</w:t>
      </w:r>
    </w:p>
    <w:p w:rsidR="000462DC" w:rsidRPr="00B066AD" w:rsidRDefault="006B5B9F">
      <w:pPr>
        <w:numPr>
          <w:ilvl w:val="0"/>
          <w:numId w:val="46"/>
        </w:numPr>
        <w:tabs>
          <w:tab w:val="left" w:pos="703"/>
        </w:tabs>
        <w:spacing w:before="121" w:line="276" w:lineRule="auto"/>
        <w:ind w:right="180" w:firstLine="0"/>
        <w:jc w:val="both"/>
        <w:rPr>
          <w:rFonts w:eastAsia="Century Gothic" w:cs="Century Gothic"/>
          <w:sz w:val="18"/>
          <w:szCs w:val="18"/>
        </w:rPr>
      </w:pPr>
      <w:r w:rsidRPr="00B066AD">
        <w:rPr>
          <w:spacing w:val="-1"/>
          <w:sz w:val="18"/>
        </w:rPr>
        <w:t>The</w:t>
      </w:r>
      <w:r w:rsidRPr="00B066AD">
        <w:rPr>
          <w:spacing w:val="-3"/>
          <w:sz w:val="18"/>
        </w:rPr>
        <w:t xml:space="preserve"> </w:t>
      </w:r>
      <w:r w:rsidRPr="00B066AD">
        <w:rPr>
          <w:sz w:val="18"/>
        </w:rPr>
        <w:t>cost</w:t>
      </w:r>
      <w:r w:rsidRPr="00B066AD">
        <w:rPr>
          <w:spacing w:val="-4"/>
          <w:sz w:val="18"/>
        </w:rPr>
        <w:t xml:space="preserve"> </w:t>
      </w:r>
      <w:r w:rsidRPr="00B066AD">
        <w:rPr>
          <w:spacing w:val="-1"/>
          <w:sz w:val="18"/>
        </w:rPr>
        <w:t>records</w:t>
      </w:r>
      <w:r w:rsidRPr="00B066AD">
        <w:rPr>
          <w:spacing w:val="-4"/>
          <w:sz w:val="18"/>
        </w:rPr>
        <w:t xml:space="preserve"> </w:t>
      </w:r>
      <w:r w:rsidRPr="00B066AD">
        <w:rPr>
          <w:spacing w:val="-1"/>
          <w:sz w:val="18"/>
        </w:rPr>
        <w:t>shall</w:t>
      </w:r>
      <w:r w:rsidRPr="00B066AD">
        <w:rPr>
          <w:spacing w:val="-2"/>
          <w:sz w:val="18"/>
        </w:rPr>
        <w:t xml:space="preserve"> </w:t>
      </w:r>
      <w:r w:rsidRPr="00B066AD">
        <w:rPr>
          <w:spacing w:val="-1"/>
          <w:sz w:val="18"/>
        </w:rPr>
        <w:t>be</w:t>
      </w:r>
      <w:r w:rsidRPr="00B066AD">
        <w:rPr>
          <w:spacing w:val="-3"/>
          <w:sz w:val="18"/>
        </w:rPr>
        <w:t xml:space="preserve"> </w:t>
      </w:r>
      <w:r w:rsidRPr="00B066AD">
        <w:rPr>
          <w:spacing w:val="-1"/>
          <w:sz w:val="18"/>
        </w:rPr>
        <w:t>maintained</w:t>
      </w:r>
      <w:r w:rsidRPr="00B066AD">
        <w:rPr>
          <w:spacing w:val="-5"/>
          <w:sz w:val="18"/>
        </w:rPr>
        <w:t xml:space="preserve"> </w:t>
      </w:r>
      <w:r w:rsidRPr="00B066AD">
        <w:rPr>
          <w:spacing w:val="1"/>
          <w:sz w:val="18"/>
        </w:rPr>
        <w:t>in</w:t>
      </w:r>
      <w:r w:rsidRPr="00B066AD">
        <w:rPr>
          <w:spacing w:val="-2"/>
          <w:sz w:val="18"/>
        </w:rPr>
        <w:t xml:space="preserve"> </w:t>
      </w:r>
      <w:r w:rsidRPr="00B066AD">
        <w:rPr>
          <w:spacing w:val="-1"/>
          <w:sz w:val="18"/>
        </w:rPr>
        <w:t>such</w:t>
      </w:r>
      <w:r w:rsidRPr="00B066AD">
        <w:rPr>
          <w:spacing w:val="-5"/>
          <w:sz w:val="18"/>
        </w:rPr>
        <w:t xml:space="preserve"> </w:t>
      </w:r>
      <w:r w:rsidRPr="00B066AD">
        <w:rPr>
          <w:spacing w:val="-1"/>
          <w:sz w:val="18"/>
        </w:rPr>
        <w:t>manner</w:t>
      </w:r>
      <w:r w:rsidRPr="00B066AD">
        <w:rPr>
          <w:spacing w:val="4"/>
          <w:sz w:val="18"/>
        </w:rPr>
        <w:t xml:space="preserve"> </w:t>
      </w:r>
      <w:r w:rsidRPr="00B066AD">
        <w:rPr>
          <w:spacing w:val="-2"/>
          <w:sz w:val="18"/>
        </w:rPr>
        <w:t xml:space="preserve">so </w:t>
      </w:r>
      <w:r w:rsidRPr="00B066AD">
        <w:rPr>
          <w:sz w:val="18"/>
        </w:rPr>
        <w:t>as</w:t>
      </w:r>
      <w:r w:rsidRPr="00B066AD">
        <w:rPr>
          <w:spacing w:val="-4"/>
          <w:sz w:val="18"/>
        </w:rPr>
        <w:t xml:space="preserve"> </w:t>
      </w:r>
      <w:r w:rsidRPr="00B066AD">
        <w:rPr>
          <w:sz w:val="18"/>
        </w:rPr>
        <w:t>to</w:t>
      </w:r>
      <w:r w:rsidRPr="00B066AD">
        <w:rPr>
          <w:spacing w:val="-3"/>
          <w:sz w:val="18"/>
        </w:rPr>
        <w:t xml:space="preserve"> </w:t>
      </w:r>
      <w:r w:rsidRPr="00B066AD">
        <w:rPr>
          <w:spacing w:val="-1"/>
          <w:sz w:val="18"/>
        </w:rPr>
        <w:t>enable</w:t>
      </w:r>
      <w:r w:rsidRPr="00B066AD">
        <w:rPr>
          <w:spacing w:val="-2"/>
          <w:sz w:val="18"/>
        </w:rPr>
        <w:t xml:space="preserve"> </w:t>
      </w:r>
      <w:r w:rsidRPr="00B066AD">
        <w:rPr>
          <w:spacing w:val="-1"/>
          <w:sz w:val="18"/>
        </w:rPr>
        <w:t>the</w:t>
      </w:r>
      <w:r w:rsidRPr="00B066AD">
        <w:rPr>
          <w:spacing w:val="-5"/>
          <w:sz w:val="18"/>
        </w:rPr>
        <w:t xml:space="preserve"> </w:t>
      </w:r>
      <w:r w:rsidRPr="00B066AD">
        <w:rPr>
          <w:spacing w:val="-1"/>
          <w:sz w:val="18"/>
        </w:rPr>
        <w:t>company</w:t>
      </w:r>
      <w:r w:rsidRPr="00B066AD">
        <w:rPr>
          <w:spacing w:val="-3"/>
          <w:sz w:val="18"/>
        </w:rPr>
        <w:t xml:space="preserve"> </w:t>
      </w:r>
      <w:r w:rsidRPr="00B066AD">
        <w:rPr>
          <w:spacing w:val="-1"/>
          <w:sz w:val="18"/>
        </w:rPr>
        <w:t>to exercise,</w:t>
      </w:r>
      <w:r w:rsidRPr="00B066AD">
        <w:rPr>
          <w:spacing w:val="-4"/>
          <w:sz w:val="18"/>
        </w:rPr>
        <w:t xml:space="preserve"> </w:t>
      </w:r>
      <w:r w:rsidRPr="00B066AD">
        <w:rPr>
          <w:spacing w:val="-1"/>
          <w:sz w:val="18"/>
        </w:rPr>
        <w:t>as</w:t>
      </w:r>
      <w:r w:rsidRPr="00B066AD">
        <w:rPr>
          <w:spacing w:val="60"/>
          <w:sz w:val="18"/>
        </w:rPr>
        <w:t xml:space="preserve"> </w:t>
      </w:r>
      <w:r w:rsidRPr="00B066AD">
        <w:rPr>
          <w:spacing w:val="-1"/>
          <w:sz w:val="18"/>
        </w:rPr>
        <w:t>far</w:t>
      </w:r>
      <w:r w:rsidRPr="00B066AD">
        <w:rPr>
          <w:sz w:val="18"/>
        </w:rPr>
        <w:t xml:space="preserve"> </w:t>
      </w:r>
      <w:r w:rsidRPr="00B066AD">
        <w:rPr>
          <w:spacing w:val="-1"/>
          <w:sz w:val="18"/>
        </w:rPr>
        <w:t>as</w:t>
      </w:r>
      <w:r w:rsidRPr="00B066AD">
        <w:rPr>
          <w:spacing w:val="49"/>
          <w:sz w:val="18"/>
        </w:rPr>
        <w:t xml:space="preserve"> </w:t>
      </w:r>
      <w:r w:rsidRPr="00B066AD">
        <w:rPr>
          <w:spacing w:val="-1"/>
          <w:sz w:val="18"/>
        </w:rPr>
        <w:t>possible,</w:t>
      </w:r>
      <w:r w:rsidRPr="00B066AD">
        <w:rPr>
          <w:spacing w:val="47"/>
          <w:sz w:val="18"/>
        </w:rPr>
        <w:t xml:space="preserve"> </w:t>
      </w:r>
      <w:r w:rsidRPr="00B066AD">
        <w:rPr>
          <w:spacing w:val="-1"/>
          <w:sz w:val="18"/>
        </w:rPr>
        <w:t>control</w:t>
      </w:r>
      <w:r w:rsidRPr="00B066AD">
        <w:rPr>
          <w:spacing w:val="47"/>
          <w:sz w:val="18"/>
        </w:rPr>
        <w:t xml:space="preserve"> </w:t>
      </w:r>
      <w:r w:rsidRPr="00B066AD">
        <w:rPr>
          <w:spacing w:val="-1"/>
          <w:sz w:val="18"/>
        </w:rPr>
        <w:t>over</w:t>
      </w:r>
      <w:r w:rsidRPr="00B066AD">
        <w:rPr>
          <w:sz w:val="18"/>
        </w:rPr>
        <w:t xml:space="preserve"> </w:t>
      </w:r>
      <w:r w:rsidRPr="00B066AD">
        <w:rPr>
          <w:spacing w:val="-1"/>
          <w:sz w:val="18"/>
        </w:rPr>
        <w:t>the</w:t>
      </w:r>
      <w:r w:rsidRPr="00B066AD">
        <w:rPr>
          <w:spacing w:val="49"/>
          <w:sz w:val="18"/>
        </w:rPr>
        <w:t xml:space="preserve"> </w:t>
      </w:r>
      <w:r w:rsidR="00927048" w:rsidRPr="00B066AD">
        <w:rPr>
          <w:spacing w:val="-1"/>
          <w:sz w:val="18"/>
        </w:rPr>
        <w:t>various</w:t>
      </w:r>
      <w:r w:rsidR="00927048" w:rsidRPr="00B066AD">
        <w:rPr>
          <w:sz w:val="18"/>
        </w:rPr>
        <w:t xml:space="preserve"> operations</w:t>
      </w:r>
      <w:r w:rsidRPr="00B066AD">
        <w:rPr>
          <w:spacing w:val="46"/>
          <w:sz w:val="18"/>
        </w:rPr>
        <w:t xml:space="preserve"> </w:t>
      </w:r>
      <w:r w:rsidRPr="00B066AD">
        <w:rPr>
          <w:spacing w:val="-1"/>
          <w:sz w:val="18"/>
        </w:rPr>
        <w:t>and</w:t>
      </w:r>
      <w:r w:rsidRPr="00B066AD">
        <w:rPr>
          <w:spacing w:val="48"/>
          <w:sz w:val="18"/>
        </w:rPr>
        <w:t xml:space="preserve"> </w:t>
      </w:r>
      <w:r w:rsidR="00927048" w:rsidRPr="00B066AD">
        <w:rPr>
          <w:spacing w:val="-1"/>
          <w:sz w:val="18"/>
        </w:rPr>
        <w:t>costs</w:t>
      </w:r>
      <w:r w:rsidR="00927048" w:rsidRPr="00B066AD">
        <w:rPr>
          <w:sz w:val="18"/>
        </w:rPr>
        <w:t xml:space="preserve"> to</w:t>
      </w:r>
      <w:r w:rsidRPr="00B066AD">
        <w:rPr>
          <w:spacing w:val="49"/>
          <w:sz w:val="18"/>
        </w:rPr>
        <w:t xml:space="preserve"> </w:t>
      </w:r>
      <w:r w:rsidRPr="00B066AD">
        <w:rPr>
          <w:spacing w:val="-1"/>
          <w:sz w:val="18"/>
        </w:rPr>
        <w:t>achieve</w:t>
      </w:r>
      <w:r w:rsidRPr="00B066AD">
        <w:rPr>
          <w:spacing w:val="49"/>
          <w:sz w:val="18"/>
        </w:rPr>
        <w:t xml:space="preserve"> </w:t>
      </w:r>
      <w:r w:rsidRPr="00B066AD">
        <w:rPr>
          <w:spacing w:val="-1"/>
          <w:sz w:val="18"/>
        </w:rPr>
        <w:t>optimum</w:t>
      </w:r>
      <w:r w:rsidRPr="00B066AD">
        <w:rPr>
          <w:spacing w:val="4"/>
          <w:sz w:val="18"/>
        </w:rPr>
        <w:t xml:space="preserve"> </w:t>
      </w:r>
      <w:r w:rsidRPr="00B066AD">
        <w:rPr>
          <w:sz w:val="18"/>
        </w:rPr>
        <w:t>economies</w:t>
      </w:r>
      <w:r w:rsidRPr="00B066AD">
        <w:rPr>
          <w:spacing w:val="47"/>
          <w:sz w:val="18"/>
        </w:rPr>
        <w:t xml:space="preserve"> </w:t>
      </w:r>
      <w:r w:rsidRPr="00B066AD">
        <w:rPr>
          <w:spacing w:val="1"/>
          <w:sz w:val="18"/>
        </w:rPr>
        <w:t>in</w:t>
      </w:r>
      <w:r w:rsidRPr="00B066AD">
        <w:rPr>
          <w:spacing w:val="77"/>
          <w:w w:val="99"/>
          <w:sz w:val="18"/>
        </w:rPr>
        <w:t xml:space="preserve"> </w:t>
      </w:r>
      <w:r w:rsidRPr="00B066AD">
        <w:rPr>
          <w:spacing w:val="-1"/>
          <w:sz w:val="18"/>
        </w:rPr>
        <w:t>utilisation</w:t>
      </w:r>
      <w:r w:rsidRPr="00B066AD">
        <w:rPr>
          <w:spacing w:val="31"/>
          <w:sz w:val="18"/>
        </w:rPr>
        <w:t xml:space="preserve"> </w:t>
      </w:r>
      <w:r w:rsidRPr="00B066AD">
        <w:rPr>
          <w:sz w:val="18"/>
        </w:rPr>
        <w:t>of</w:t>
      </w:r>
      <w:r w:rsidRPr="00B066AD">
        <w:rPr>
          <w:spacing w:val="29"/>
          <w:sz w:val="18"/>
        </w:rPr>
        <w:t xml:space="preserve"> </w:t>
      </w:r>
      <w:r w:rsidRPr="00B066AD">
        <w:rPr>
          <w:spacing w:val="-1"/>
          <w:sz w:val="18"/>
        </w:rPr>
        <w:t>resources</w:t>
      </w:r>
      <w:r w:rsidRPr="00B066AD">
        <w:rPr>
          <w:spacing w:val="31"/>
          <w:sz w:val="18"/>
        </w:rPr>
        <w:t xml:space="preserve"> </w:t>
      </w:r>
      <w:r w:rsidRPr="00B066AD">
        <w:rPr>
          <w:spacing w:val="-1"/>
          <w:sz w:val="18"/>
        </w:rPr>
        <w:t>and</w:t>
      </w:r>
      <w:r w:rsidRPr="00B066AD">
        <w:rPr>
          <w:spacing w:val="30"/>
          <w:sz w:val="18"/>
        </w:rPr>
        <w:t xml:space="preserve"> </w:t>
      </w:r>
      <w:r w:rsidRPr="00B066AD">
        <w:rPr>
          <w:spacing w:val="-1"/>
          <w:sz w:val="18"/>
        </w:rPr>
        <w:t>these</w:t>
      </w:r>
      <w:r w:rsidRPr="00B066AD">
        <w:rPr>
          <w:spacing w:val="31"/>
          <w:sz w:val="18"/>
        </w:rPr>
        <w:t xml:space="preserve"> </w:t>
      </w:r>
      <w:r w:rsidRPr="00B066AD">
        <w:rPr>
          <w:spacing w:val="-1"/>
          <w:sz w:val="18"/>
        </w:rPr>
        <w:t>records</w:t>
      </w:r>
      <w:r w:rsidRPr="00B066AD">
        <w:rPr>
          <w:spacing w:val="31"/>
          <w:sz w:val="18"/>
        </w:rPr>
        <w:t xml:space="preserve"> </w:t>
      </w:r>
      <w:r w:rsidRPr="00B066AD">
        <w:rPr>
          <w:sz w:val="18"/>
        </w:rPr>
        <w:t>shall</w:t>
      </w:r>
      <w:r w:rsidRPr="00B066AD">
        <w:rPr>
          <w:spacing w:val="31"/>
          <w:sz w:val="18"/>
        </w:rPr>
        <w:t xml:space="preserve"> </w:t>
      </w:r>
      <w:r w:rsidRPr="00B066AD">
        <w:rPr>
          <w:spacing w:val="-1"/>
          <w:sz w:val="18"/>
        </w:rPr>
        <w:t>also</w:t>
      </w:r>
      <w:r w:rsidRPr="00B066AD">
        <w:rPr>
          <w:spacing w:val="30"/>
          <w:sz w:val="18"/>
        </w:rPr>
        <w:t xml:space="preserve"> </w:t>
      </w:r>
      <w:r w:rsidRPr="00B066AD">
        <w:rPr>
          <w:spacing w:val="-1"/>
          <w:sz w:val="18"/>
        </w:rPr>
        <w:t>provide</w:t>
      </w:r>
      <w:r w:rsidRPr="00B066AD">
        <w:rPr>
          <w:spacing w:val="32"/>
          <w:sz w:val="18"/>
        </w:rPr>
        <w:t xml:space="preserve"> </w:t>
      </w:r>
      <w:r w:rsidRPr="00B066AD">
        <w:rPr>
          <w:spacing w:val="-1"/>
          <w:sz w:val="18"/>
        </w:rPr>
        <w:t>necessary</w:t>
      </w:r>
      <w:r w:rsidRPr="00B066AD">
        <w:rPr>
          <w:spacing w:val="30"/>
          <w:sz w:val="18"/>
        </w:rPr>
        <w:t xml:space="preserve"> </w:t>
      </w:r>
      <w:r w:rsidRPr="00B066AD">
        <w:rPr>
          <w:spacing w:val="-1"/>
          <w:sz w:val="18"/>
        </w:rPr>
        <w:t>data</w:t>
      </w:r>
      <w:r w:rsidRPr="00B066AD">
        <w:rPr>
          <w:spacing w:val="33"/>
          <w:sz w:val="18"/>
        </w:rPr>
        <w:t xml:space="preserve"> </w:t>
      </w:r>
      <w:r w:rsidRPr="00B066AD">
        <w:rPr>
          <w:sz w:val="18"/>
        </w:rPr>
        <w:t>which</w:t>
      </w:r>
      <w:r w:rsidRPr="00B066AD">
        <w:rPr>
          <w:spacing w:val="32"/>
          <w:sz w:val="18"/>
        </w:rPr>
        <w:t xml:space="preserve"> </w:t>
      </w:r>
      <w:r w:rsidRPr="00B066AD">
        <w:rPr>
          <w:spacing w:val="1"/>
          <w:sz w:val="18"/>
        </w:rPr>
        <w:t>is</w:t>
      </w:r>
      <w:r w:rsidRPr="00B066AD">
        <w:rPr>
          <w:spacing w:val="28"/>
          <w:sz w:val="18"/>
        </w:rPr>
        <w:t xml:space="preserve"> </w:t>
      </w:r>
      <w:r w:rsidRPr="00B066AD">
        <w:rPr>
          <w:spacing w:val="-1"/>
          <w:sz w:val="18"/>
        </w:rPr>
        <w:t>required</w:t>
      </w:r>
      <w:r w:rsidRPr="00B066AD">
        <w:rPr>
          <w:spacing w:val="30"/>
          <w:sz w:val="18"/>
        </w:rPr>
        <w:t xml:space="preserve"> </w:t>
      </w:r>
      <w:r w:rsidRPr="00B066AD">
        <w:rPr>
          <w:spacing w:val="-1"/>
          <w:sz w:val="18"/>
        </w:rPr>
        <w:t>to</w:t>
      </w:r>
      <w:r w:rsidRPr="00B066AD">
        <w:rPr>
          <w:spacing w:val="31"/>
          <w:sz w:val="18"/>
        </w:rPr>
        <w:t xml:space="preserve"> </w:t>
      </w:r>
      <w:r w:rsidRPr="00B066AD">
        <w:rPr>
          <w:spacing w:val="-1"/>
          <w:sz w:val="18"/>
        </w:rPr>
        <w:t>be</w:t>
      </w:r>
      <w:r w:rsidRPr="00B066AD">
        <w:rPr>
          <w:spacing w:val="86"/>
          <w:sz w:val="18"/>
        </w:rPr>
        <w:t xml:space="preserve"> </w:t>
      </w:r>
      <w:r w:rsidRPr="00B066AD">
        <w:rPr>
          <w:spacing w:val="-1"/>
          <w:sz w:val="18"/>
        </w:rPr>
        <w:t>furnished</w:t>
      </w:r>
      <w:r w:rsidRPr="00B066AD">
        <w:rPr>
          <w:spacing w:val="-7"/>
          <w:sz w:val="18"/>
        </w:rPr>
        <w:t xml:space="preserve"> </w:t>
      </w:r>
      <w:r w:rsidRPr="00B066AD">
        <w:rPr>
          <w:spacing w:val="-1"/>
          <w:sz w:val="18"/>
        </w:rPr>
        <w:t>under</w:t>
      </w:r>
      <w:r w:rsidRPr="00B066AD">
        <w:rPr>
          <w:spacing w:val="-5"/>
          <w:sz w:val="18"/>
        </w:rPr>
        <w:t xml:space="preserve"> </w:t>
      </w:r>
      <w:r w:rsidRPr="00B066AD">
        <w:rPr>
          <w:spacing w:val="-1"/>
          <w:sz w:val="18"/>
        </w:rPr>
        <w:t>these</w:t>
      </w:r>
      <w:r w:rsidRPr="00B066AD">
        <w:rPr>
          <w:spacing w:val="-7"/>
          <w:sz w:val="18"/>
        </w:rPr>
        <w:t xml:space="preserve"> </w:t>
      </w:r>
      <w:r w:rsidRPr="00B066AD">
        <w:rPr>
          <w:spacing w:val="-1"/>
          <w:sz w:val="18"/>
        </w:rPr>
        <w:t>rules.</w:t>
      </w:r>
    </w:p>
    <w:p w:rsidR="000462DC" w:rsidRPr="00B066AD" w:rsidRDefault="006B5B9F">
      <w:pPr>
        <w:pStyle w:val="Heading3"/>
        <w:spacing w:before="125"/>
        <w:ind w:left="160" w:firstLine="0"/>
        <w:jc w:val="both"/>
        <w:rPr>
          <w:rFonts w:asciiTheme="minorHAnsi" w:hAnsiTheme="minorHAnsi"/>
          <w:b w:val="0"/>
          <w:bCs w:val="0"/>
        </w:rPr>
      </w:pPr>
      <w:r w:rsidRPr="00B066AD">
        <w:rPr>
          <w:rFonts w:asciiTheme="minorHAnsi" w:hAnsiTheme="minorHAnsi"/>
          <w:spacing w:val="-1"/>
        </w:rPr>
        <w:t>6.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Audit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[Rule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6]</w:t>
      </w:r>
    </w:p>
    <w:p w:rsidR="000462DC" w:rsidRPr="00B066AD" w:rsidRDefault="006B5B9F">
      <w:pPr>
        <w:numPr>
          <w:ilvl w:val="0"/>
          <w:numId w:val="45"/>
        </w:numPr>
        <w:tabs>
          <w:tab w:val="left" w:pos="449"/>
        </w:tabs>
        <w:spacing w:before="154" w:line="274" w:lineRule="auto"/>
        <w:ind w:right="182" w:firstLine="0"/>
        <w:jc w:val="both"/>
        <w:rPr>
          <w:rFonts w:eastAsia="Century Gothic" w:cs="Century Gothic"/>
          <w:sz w:val="18"/>
          <w:szCs w:val="18"/>
        </w:rPr>
      </w:pPr>
      <w:r w:rsidRPr="00B066AD">
        <w:rPr>
          <w:spacing w:val="-1"/>
          <w:sz w:val="18"/>
        </w:rPr>
        <w:t>The</w:t>
      </w:r>
      <w:r w:rsidRPr="00B066AD">
        <w:rPr>
          <w:spacing w:val="-3"/>
          <w:sz w:val="18"/>
        </w:rPr>
        <w:t xml:space="preserve"> </w:t>
      </w:r>
      <w:r w:rsidRPr="00B066AD">
        <w:rPr>
          <w:spacing w:val="-1"/>
          <w:sz w:val="18"/>
        </w:rPr>
        <w:t>category</w:t>
      </w:r>
      <w:r w:rsidRPr="00B066AD">
        <w:rPr>
          <w:spacing w:val="-3"/>
          <w:sz w:val="18"/>
        </w:rPr>
        <w:t xml:space="preserve"> </w:t>
      </w:r>
      <w:r w:rsidRPr="00B066AD">
        <w:rPr>
          <w:sz w:val="18"/>
        </w:rPr>
        <w:t>of</w:t>
      </w:r>
      <w:r w:rsidRPr="00B066AD">
        <w:rPr>
          <w:spacing w:val="-4"/>
          <w:sz w:val="18"/>
        </w:rPr>
        <w:t xml:space="preserve"> </w:t>
      </w:r>
      <w:r w:rsidRPr="00B066AD">
        <w:rPr>
          <w:spacing w:val="-1"/>
          <w:sz w:val="18"/>
        </w:rPr>
        <w:t>companies</w:t>
      </w:r>
      <w:r w:rsidRPr="00B066AD">
        <w:rPr>
          <w:spacing w:val="-5"/>
          <w:sz w:val="18"/>
        </w:rPr>
        <w:t xml:space="preserve"> </w:t>
      </w:r>
      <w:r w:rsidRPr="00B066AD">
        <w:rPr>
          <w:spacing w:val="-1"/>
          <w:sz w:val="18"/>
        </w:rPr>
        <w:t>specified</w:t>
      </w:r>
      <w:r w:rsidRPr="00B066AD">
        <w:rPr>
          <w:spacing w:val="-5"/>
          <w:sz w:val="18"/>
        </w:rPr>
        <w:t xml:space="preserve"> </w:t>
      </w:r>
      <w:r w:rsidRPr="00B066AD">
        <w:rPr>
          <w:spacing w:val="1"/>
          <w:sz w:val="18"/>
        </w:rPr>
        <w:t>in</w:t>
      </w:r>
      <w:r w:rsidRPr="00B066AD">
        <w:rPr>
          <w:spacing w:val="-4"/>
          <w:sz w:val="18"/>
        </w:rPr>
        <w:t xml:space="preserve"> </w:t>
      </w:r>
      <w:r w:rsidRPr="00B066AD">
        <w:rPr>
          <w:spacing w:val="-1"/>
          <w:sz w:val="18"/>
        </w:rPr>
        <w:t>rule</w:t>
      </w:r>
      <w:r w:rsidRPr="00B066AD">
        <w:rPr>
          <w:spacing w:val="-3"/>
          <w:sz w:val="18"/>
        </w:rPr>
        <w:t xml:space="preserve"> </w:t>
      </w:r>
      <w:r w:rsidRPr="00B066AD">
        <w:rPr>
          <w:sz w:val="18"/>
        </w:rPr>
        <w:t>3</w:t>
      </w:r>
      <w:r w:rsidRPr="00B066AD">
        <w:rPr>
          <w:spacing w:val="-3"/>
          <w:sz w:val="18"/>
        </w:rPr>
        <w:t xml:space="preserve"> </w:t>
      </w:r>
      <w:r w:rsidRPr="00B066AD">
        <w:rPr>
          <w:sz w:val="18"/>
        </w:rPr>
        <w:t>and</w:t>
      </w:r>
      <w:r w:rsidRPr="00B066AD">
        <w:rPr>
          <w:spacing w:val="-3"/>
          <w:sz w:val="18"/>
        </w:rPr>
        <w:t xml:space="preserve"> </w:t>
      </w:r>
      <w:r w:rsidRPr="00B066AD">
        <w:rPr>
          <w:sz w:val="18"/>
        </w:rPr>
        <w:t>the</w:t>
      </w:r>
      <w:r w:rsidRPr="00B066AD">
        <w:rPr>
          <w:spacing w:val="-2"/>
          <w:sz w:val="18"/>
        </w:rPr>
        <w:t xml:space="preserve"> </w:t>
      </w:r>
      <w:r w:rsidRPr="00B066AD">
        <w:rPr>
          <w:spacing w:val="-1"/>
          <w:sz w:val="18"/>
        </w:rPr>
        <w:t>thresholds</w:t>
      </w:r>
      <w:r w:rsidRPr="00B066AD">
        <w:rPr>
          <w:spacing w:val="-3"/>
          <w:sz w:val="18"/>
        </w:rPr>
        <w:t xml:space="preserve"> </w:t>
      </w:r>
      <w:r w:rsidRPr="00B066AD">
        <w:rPr>
          <w:spacing w:val="-1"/>
          <w:sz w:val="18"/>
        </w:rPr>
        <w:t>limits</w:t>
      </w:r>
      <w:r w:rsidRPr="00B066AD">
        <w:rPr>
          <w:spacing w:val="-4"/>
          <w:sz w:val="18"/>
        </w:rPr>
        <w:t xml:space="preserve"> </w:t>
      </w:r>
      <w:r w:rsidRPr="00B066AD">
        <w:rPr>
          <w:spacing w:val="-1"/>
          <w:sz w:val="18"/>
        </w:rPr>
        <w:t>laid</w:t>
      </w:r>
      <w:r w:rsidRPr="00B066AD">
        <w:rPr>
          <w:spacing w:val="-3"/>
          <w:sz w:val="18"/>
        </w:rPr>
        <w:t xml:space="preserve"> </w:t>
      </w:r>
      <w:r w:rsidRPr="00B066AD">
        <w:rPr>
          <w:spacing w:val="-1"/>
          <w:sz w:val="18"/>
        </w:rPr>
        <w:t>down</w:t>
      </w:r>
      <w:r w:rsidRPr="00B066AD">
        <w:rPr>
          <w:spacing w:val="-4"/>
          <w:sz w:val="18"/>
        </w:rPr>
        <w:t xml:space="preserve"> </w:t>
      </w:r>
      <w:r w:rsidRPr="00B066AD">
        <w:rPr>
          <w:spacing w:val="1"/>
          <w:sz w:val="18"/>
        </w:rPr>
        <w:t>in</w:t>
      </w:r>
      <w:r w:rsidRPr="00B066AD">
        <w:rPr>
          <w:spacing w:val="-4"/>
          <w:sz w:val="18"/>
        </w:rPr>
        <w:t xml:space="preserve"> </w:t>
      </w:r>
      <w:r w:rsidRPr="00B066AD">
        <w:rPr>
          <w:spacing w:val="-1"/>
          <w:sz w:val="18"/>
        </w:rPr>
        <w:t>rule</w:t>
      </w:r>
      <w:r w:rsidRPr="00B066AD">
        <w:rPr>
          <w:spacing w:val="-4"/>
          <w:sz w:val="18"/>
        </w:rPr>
        <w:t xml:space="preserve"> </w:t>
      </w:r>
      <w:r w:rsidRPr="00B066AD">
        <w:rPr>
          <w:sz w:val="18"/>
        </w:rPr>
        <w:t>4,</w:t>
      </w:r>
      <w:r w:rsidRPr="00B066AD">
        <w:rPr>
          <w:spacing w:val="-4"/>
          <w:sz w:val="18"/>
        </w:rPr>
        <w:t xml:space="preserve"> </w:t>
      </w:r>
      <w:r w:rsidRPr="00B066AD">
        <w:rPr>
          <w:spacing w:val="-1"/>
          <w:sz w:val="18"/>
        </w:rPr>
        <w:t>shall</w:t>
      </w:r>
      <w:r w:rsidRPr="00B066AD">
        <w:rPr>
          <w:spacing w:val="-3"/>
          <w:sz w:val="18"/>
        </w:rPr>
        <w:t xml:space="preserve"> </w:t>
      </w:r>
      <w:r w:rsidRPr="00B066AD">
        <w:rPr>
          <w:spacing w:val="-1"/>
          <w:sz w:val="18"/>
        </w:rPr>
        <w:t>within</w:t>
      </w:r>
      <w:r w:rsidRPr="00B066AD">
        <w:rPr>
          <w:spacing w:val="79"/>
          <w:w w:val="99"/>
          <w:sz w:val="18"/>
        </w:rPr>
        <w:t xml:space="preserve"> </w:t>
      </w:r>
      <w:r w:rsidRPr="00B066AD">
        <w:rPr>
          <w:sz w:val="18"/>
        </w:rPr>
        <w:t>one</w:t>
      </w:r>
      <w:r w:rsidRPr="00B066AD">
        <w:rPr>
          <w:spacing w:val="-4"/>
          <w:sz w:val="18"/>
        </w:rPr>
        <w:t xml:space="preserve"> </w:t>
      </w:r>
      <w:r w:rsidRPr="00B066AD">
        <w:rPr>
          <w:spacing w:val="-1"/>
          <w:sz w:val="18"/>
        </w:rPr>
        <w:t>hundred</w:t>
      </w:r>
      <w:r w:rsidRPr="00B066AD">
        <w:rPr>
          <w:spacing w:val="-5"/>
          <w:sz w:val="18"/>
        </w:rPr>
        <w:t xml:space="preserve"> </w:t>
      </w:r>
      <w:r w:rsidRPr="00B066AD">
        <w:rPr>
          <w:sz w:val="18"/>
        </w:rPr>
        <w:t>and</w:t>
      </w:r>
      <w:r w:rsidRPr="00B066AD">
        <w:rPr>
          <w:spacing w:val="-4"/>
          <w:sz w:val="18"/>
        </w:rPr>
        <w:t xml:space="preserve"> </w:t>
      </w:r>
      <w:r w:rsidRPr="00B066AD">
        <w:rPr>
          <w:spacing w:val="-1"/>
          <w:sz w:val="18"/>
        </w:rPr>
        <w:t>eighty</w:t>
      </w:r>
      <w:r w:rsidRPr="00B066AD">
        <w:rPr>
          <w:spacing w:val="-5"/>
          <w:sz w:val="18"/>
        </w:rPr>
        <w:t xml:space="preserve"> </w:t>
      </w:r>
      <w:r w:rsidRPr="00B066AD">
        <w:rPr>
          <w:spacing w:val="-1"/>
          <w:sz w:val="18"/>
        </w:rPr>
        <w:t>days</w:t>
      </w:r>
      <w:r w:rsidRPr="00B066AD">
        <w:rPr>
          <w:spacing w:val="-4"/>
          <w:sz w:val="18"/>
        </w:rPr>
        <w:t xml:space="preserve"> </w:t>
      </w:r>
      <w:r w:rsidRPr="00B066AD">
        <w:rPr>
          <w:sz w:val="18"/>
        </w:rPr>
        <w:t>of</w:t>
      </w:r>
      <w:r w:rsidRPr="00B066AD">
        <w:rPr>
          <w:spacing w:val="-3"/>
          <w:sz w:val="18"/>
        </w:rPr>
        <w:t xml:space="preserve"> </w:t>
      </w:r>
      <w:r w:rsidRPr="00B066AD">
        <w:rPr>
          <w:sz w:val="18"/>
        </w:rPr>
        <w:t>the</w:t>
      </w:r>
      <w:r w:rsidRPr="00B066AD">
        <w:rPr>
          <w:spacing w:val="-4"/>
          <w:sz w:val="18"/>
        </w:rPr>
        <w:t xml:space="preserve"> </w:t>
      </w:r>
      <w:r w:rsidRPr="00B066AD">
        <w:rPr>
          <w:spacing w:val="-1"/>
          <w:sz w:val="18"/>
        </w:rPr>
        <w:t>commencement</w:t>
      </w:r>
      <w:r w:rsidRPr="00B066AD">
        <w:rPr>
          <w:spacing w:val="-5"/>
          <w:sz w:val="18"/>
        </w:rPr>
        <w:t xml:space="preserve"> </w:t>
      </w:r>
      <w:r w:rsidRPr="00B066AD">
        <w:rPr>
          <w:sz w:val="18"/>
        </w:rPr>
        <w:t>of</w:t>
      </w:r>
      <w:r w:rsidRPr="00B066AD">
        <w:rPr>
          <w:spacing w:val="-3"/>
          <w:sz w:val="18"/>
        </w:rPr>
        <w:t xml:space="preserve"> </w:t>
      </w:r>
      <w:r w:rsidRPr="00B066AD">
        <w:rPr>
          <w:spacing w:val="-1"/>
          <w:sz w:val="18"/>
        </w:rPr>
        <w:t>every</w:t>
      </w:r>
      <w:r w:rsidRPr="00B066AD">
        <w:rPr>
          <w:spacing w:val="-6"/>
          <w:sz w:val="18"/>
        </w:rPr>
        <w:t xml:space="preserve"> </w:t>
      </w:r>
      <w:r w:rsidRPr="00B066AD">
        <w:rPr>
          <w:spacing w:val="-1"/>
          <w:sz w:val="18"/>
        </w:rPr>
        <w:t>financial</w:t>
      </w:r>
      <w:r w:rsidRPr="00B066AD">
        <w:rPr>
          <w:spacing w:val="-5"/>
          <w:sz w:val="18"/>
        </w:rPr>
        <w:t xml:space="preserve"> </w:t>
      </w:r>
      <w:r w:rsidRPr="00B066AD">
        <w:rPr>
          <w:spacing w:val="-1"/>
          <w:sz w:val="18"/>
        </w:rPr>
        <w:t>year,</w:t>
      </w:r>
      <w:r w:rsidRPr="00B066AD">
        <w:rPr>
          <w:spacing w:val="-5"/>
          <w:sz w:val="18"/>
        </w:rPr>
        <w:t xml:space="preserve"> </w:t>
      </w:r>
      <w:r w:rsidRPr="00B066AD">
        <w:rPr>
          <w:spacing w:val="-1"/>
          <w:sz w:val="18"/>
        </w:rPr>
        <w:t>appoint</w:t>
      </w:r>
      <w:r w:rsidRPr="00B066AD">
        <w:rPr>
          <w:spacing w:val="-5"/>
          <w:sz w:val="18"/>
        </w:rPr>
        <w:t xml:space="preserve"> </w:t>
      </w:r>
      <w:r w:rsidRPr="00B066AD">
        <w:rPr>
          <w:sz w:val="18"/>
        </w:rPr>
        <w:t>a</w:t>
      </w:r>
      <w:r w:rsidRPr="00B066AD">
        <w:rPr>
          <w:spacing w:val="-4"/>
          <w:sz w:val="18"/>
        </w:rPr>
        <w:t xml:space="preserve"> </w:t>
      </w:r>
      <w:r w:rsidRPr="00B066AD">
        <w:rPr>
          <w:sz w:val="18"/>
        </w:rPr>
        <w:t>cost</w:t>
      </w:r>
      <w:r w:rsidRPr="00B066AD">
        <w:rPr>
          <w:spacing w:val="-5"/>
          <w:sz w:val="18"/>
        </w:rPr>
        <w:t xml:space="preserve"> </w:t>
      </w:r>
      <w:r w:rsidRPr="00B066AD">
        <w:rPr>
          <w:spacing w:val="-1"/>
          <w:sz w:val="18"/>
        </w:rPr>
        <w:t>auditor.</w:t>
      </w:r>
    </w:p>
    <w:p w:rsidR="000462DC" w:rsidRPr="00B066AD" w:rsidRDefault="006B5B9F">
      <w:pPr>
        <w:numPr>
          <w:ilvl w:val="0"/>
          <w:numId w:val="45"/>
        </w:numPr>
        <w:tabs>
          <w:tab w:val="left" w:pos="631"/>
        </w:tabs>
        <w:spacing w:before="123" w:line="276" w:lineRule="auto"/>
        <w:ind w:right="176" w:firstLine="0"/>
        <w:jc w:val="both"/>
        <w:rPr>
          <w:rFonts w:eastAsia="Century Gothic" w:cs="Century Gothic"/>
          <w:sz w:val="18"/>
          <w:szCs w:val="18"/>
        </w:rPr>
      </w:pPr>
      <w:r w:rsidRPr="00B066AD">
        <w:rPr>
          <w:spacing w:val="-1"/>
          <w:sz w:val="18"/>
        </w:rPr>
        <w:t>Every</w:t>
      </w:r>
      <w:r w:rsidRPr="00B066AD">
        <w:rPr>
          <w:spacing w:val="35"/>
          <w:sz w:val="18"/>
        </w:rPr>
        <w:t xml:space="preserve"> </w:t>
      </w:r>
      <w:r w:rsidRPr="00B066AD">
        <w:rPr>
          <w:spacing w:val="-1"/>
          <w:sz w:val="18"/>
        </w:rPr>
        <w:t>company</w:t>
      </w:r>
      <w:r w:rsidRPr="00B066AD">
        <w:rPr>
          <w:spacing w:val="35"/>
          <w:sz w:val="18"/>
        </w:rPr>
        <w:t xml:space="preserve"> </w:t>
      </w:r>
      <w:r w:rsidRPr="00B066AD">
        <w:rPr>
          <w:spacing w:val="-1"/>
          <w:sz w:val="18"/>
        </w:rPr>
        <w:t>referred</w:t>
      </w:r>
      <w:r w:rsidRPr="00B066AD">
        <w:rPr>
          <w:spacing w:val="34"/>
          <w:sz w:val="18"/>
        </w:rPr>
        <w:t xml:space="preserve"> </w:t>
      </w:r>
      <w:r w:rsidRPr="00B066AD">
        <w:rPr>
          <w:spacing w:val="-1"/>
          <w:sz w:val="18"/>
        </w:rPr>
        <w:t>to</w:t>
      </w:r>
      <w:r w:rsidRPr="00B066AD">
        <w:rPr>
          <w:spacing w:val="36"/>
          <w:sz w:val="18"/>
        </w:rPr>
        <w:t xml:space="preserve"> </w:t>
      </w:r>
      <w:r w:rsidRPr="00B066AD">
        <w:rPr>
          <w:spacing w:val="-1"/>
          <w:sz w:val="18"/>
        </w:rPr>
        <w:t>in</w:t>
      </w:r>
      <w:r w:rsidRPr="00B066AD">
        <w:rPr>
          <w:spacing w:val="36"/>
          <w:sz w:val="18"/>
        </w:rPr>
        <w:t xml:space="preserve"> </w:t>
      </w:r>
      <w:r w:rsidRPr="00B066AD">
        <w:rPr>
          <w:spacing w:val="-1"/>
          <w:sz w:val="18"/>
        </w:rPr>
        <w:t>sub-rule</w:t>
      </w:r>
      <w:r w:rsidRPr="00B066AD">
        <w:rPr>
          <w:spacing w:val="36"/>
          <w:sz w:val="18"/>
        </w:rPr>
        <w:t xml:space="preserve"> </w:t>
      </w:r>
      <w:r w:rsidRPr="00B066AD">
        <w:rPr>
          <w:spacing w:val="-3"/>
          <w:sz w:val="18"/>
        </w:rPr>
        <w:t>(1)</w:t>
      </w:r>
      <w:r w:rsidRPr="00B066AD">
        <w:rPr>
          <w:spacing w:val="35"/>
          <w:sz w:val="18"/>
        </w:rPr>
        <w:t xml:space="preserve"> </w:t>
      </w:r>
      <w:r w:rsidRPr="00B066AD">
        <w:rPr>
          <w:spacing w:val="-1"/>
          <w:sz w:val="18"/>
        </w:rPr>
        <w:t>shall</w:t>
      </w:r>
      <w:r w:rsidRPr="00B066AD">
        <w:rPr>
          <w:spacing w:val="35"/>
          <w:sz w:val="18"/>
        </w:rPr>
        <w:t xml:space="preserve"> </w:t>
      </w:r>
      <w:r w:rsidRPr="00B066AD">
        <w:rPr>
          <w:spacing w:val="-1"/>
          <w:sz w:val="18"/>
        </w:rPr>
        <w:t>inform</w:t>
      </w:r>
      <w:r w:rsidRPr="00B066AD">
        <w:rPr>
          <w:spacing w:val="34"/>
          <w:sz w:val="18"/>
        </w:rPr>
        <w:t xml:space="preserve"> </w:t>
      </w:r>
      <w:r w:rsidRPr="00B066AD">
        <w:rPr>
          <w:spacing w:val="-1"/>
          <w:sz w:val="18"/>
        </w:rPr>
        <w:t>the</w:t>
      </w:r>
      <w:r w:rsidRPr="00B066AD">
        <w:rPr>
          <w:spacing w:val="36"/>
          <w:sz w:val="18"/>
        </w:rPr>
        <w:t xml:space="preserve"> </w:t>
      </w:r>
      <w:r w:rsidRPr="00B066AD">
        <w:rPr>
          <w:sz w:val="18"/>
        </w:rPr>
        <w:t>cost</w:t>
      </w:r>
      <w:r w:rsidRPr="00B066AD">
        <w:rPr>
          <w:spacing w:val="35"/>
          <w:sz w:val="18"/>
        </w:rPr>
        <w:t xml:space="preserve"> </w:t>
      </w:r>
      <w:r w:rsidRPr="00B066AD">
        <w:rPr>
          <w:spacing w:val="-1"/>
          <w:sz w:val="18"/>
        </w:rPr>
        <w:t>auditor</w:t>
      </w:r>
      <w:r w:rsidRPr="00B066AD">
        <w:rPr>
          <w:spacing w:val="38"/>
          <w:sz w:val="18"/>
        </w:rPr>
        <w:t xml:space="preserve"> </w:t>
      </w:r>
      <w:r w:rsidRPr="00B066AD">
        <w:rPr>
          <w:spacing w:val="-1"/>
          <w:sz w:val="18"/>
        </w:rPr>
        <w:t>concerned</w:t>
      </w:r>
      <w:r w:rsidRPr="00B066AD">
        <w:rPr>
          <w:spacing w:val="34"/>
          <w:sz w:val="18"/>
        </w:rPr>
        <w:t xml:space="preserve"> </w:t>
      </w:r>
      <w:r w:rsidRPr="00B066AD">
        <w:rPr>
          <w:sz w:val="18"/>
        </w:rPr>
        <w:t>of</w:t>
      </w:r>
      <w:r w:rsidRPr="00B066AD">
        <w:rPr>
          <w:spacing w:val="36"/>
          <w:sz w:val="18"/>
        </w:rPr>
        <w:t xml:space="preserve"> </w:t>
      </w:r>
      <w:r w:rsidRPr="00B066AD">
        <w:rPr>
          <w:sz w:val="18"/>
        </w:rPr>
        <w:t>his</w:t>
      </w:r>
      <w:r w:rsidRPr="00B066AD">
        <w:rPr>
          <w:spacing w:val="34"/>
          <w:sz w:val="18"/>
        </w:rPr>
        <w:t xml:space="preserve"> </w:t>
      </w:r>
      <w:r w:rsidRPr="00B066AD">
        <w:rPr>
          <w:sz w:val="18"/>
        </w:rPr>
        <w:t>or</w:t>
      </w:r>
      <w:r w:rsidRPr="00B066AD">
        <w:rPr>
          <w:spacing w:val="34"/>
          <w:sz w:val="18"/>
        </w:rPr>
        <w:t xml:space="preserve"> </w:t>
      </w:r>
      <w:r w:rsidRPr="00B066AD">
        <w:rPr>
          <w:spacing w:val="-1"/>
          <w:sz w:val="18"/>
        </w:rPr>
        <w:t>its</w:t>
      </w:r>
      <w:r w:rsidRPr="00B066AD">
        <w:rPr>
          <w:spacing w:val="69"/>
          <w:sz w:val="18"/>
        </w:rPr>
        <w:t xml:space="preserve"> </w:t>
      </w:r>
      <w:r w:rsidRPr="00B066AD">
        <w:rPr>
          <w:spacing w:val="-1"/>
          <w:sz w:val="18"/>
        </w:rPr>
        <w:t>appointment</w:t>
      </w:r>
      <w:r w:rsidRPr="00B066AD">
        <w:rPr>
          <w:spacing w:val="29"/>
          <w:sz w:val="18"/>
        </w:rPr>
        <w:t xml:space="preserve"> </w:t>
      </w:r>
      <w:r w:rsidRPr="00B066AD">
        <w:rPr>
          <w:spacing w:val="-1"/>
          <w:sz w:val="18"/>
        </w:rPr>
        <w:t>as</w:t>
      </w:r>
      <w:r w:rsidRPr="00B066AD">
        <w:rPr>
          <w:spacing w:val="30"/>
          <w:sz w:val="18"/>
        </w:rPr>
        <w:t xml:space="preserve"> </w:t>
      </w:r>
      <w:r w:rsidRPr="00B066AD">
        <w:rPr>
          <w:spacing w:val="-1"/>
          <w:sz w:val="18"/>
        </w:rPr>
        <w:t>such</w:t>
      </w:r>
      <w:r w:rsidRPr="00B066AD">
        <w:rPr>
          <w:spacing w:val="31"/>
          <w:sz w:val="18"/>
        </w:rPr>
        <w:t xml:space="preserve"> </w:t>
      </w:r>
      <w:r w:rsidRPr="00B066AD">
        <w:rPr>
          <w:spacing w:val="-1"/>
          <w:sz w:val="18"/>
        </w:rPr>
        <w:t>and</w:t>
      </w:r>
      <w:r w:rsidRPr="00B066AD">
        <w:rPr>
          <w:spacing w:val="26"/>
          <w:sz w:val="18"/>
        </w:rPr>
        <w:t xml:space="preserve"> </w:t>
      </w:r>
      <w:r w:rsidRPr="00B066AD">
        <w:rPr>
          <w:spacing w:val="-1"/>
          <w:sz w:val="18"/>
        </w:rPr>
        <w:t>file</w:t>
      </w:r>
      <w:r w:rsidRPr="00B066AD">
        <w:rPr>
          <w:spacing w:val="31"/>
          <w:sz w:val="18"/>
        </w:rPr>
        <w:t xml:space="preserve"> </w:t>
      </w:r>
      <w:r w:rsidRPr="00B066AD">
        <w:rPr>
          <w:sz w:val="18"/>
        </w:rPr>
        <w:t>a</w:t>
      </w:r>
      <w:r w:rsidRPr="00B066AD">
        <w:rPr>
          <w:spacing w:val="28"/>
          <w:sz w:val="18"/>
        </w:rPr>
        <w:t xml:space="preserve"> </w:t>
      </w:r>
      <w:r w:rsidRPr="00B066AD">
        <w:rPr>
          <w:spacing w:val="-1"/>
          <w:sz w:val="18"/>
        </w:rPr>
        <w:t>notice</w:t>
      </w:r>
      <w:r w:rsidRPr="00B066AD">
        <w:rPr>
          <w:spacing w:val="29"/>
          <w:sz w:val="18"/>
        </w:rPr>
        <w:t xml:space="preserve"> </w:t>
      </w:r>
      <w:r w:rsidRPr="00B066AD">
        <w:rPr>
          <w:sz w:val="18"/>
        </w:rPr>
        <w:t>of</w:t>
      </w:r>
      <w:r w:rsidRPr="00B066AD">
        <w:rPr>
          <w:spacing w:val="30"/>
          <w:sz w:val="18"/>
        </w:rPr>
        <w:t xml:space="preserve"> </w:t>
      </w:r>
      <w:r w:rsidRPr="00B066AD">
        <w:rPr>
          <w:spacing w:val="-1"/>
          <w:sz w:val="18"/>
        </w:rPr>
        <w:t>such</w:t>
      </w:r>
      <w:r w:rsidRPr="00B066AD">
        <w:rPr>
          <w:spacing w:val="29"/>
          <w:sz w:val="18"/>
        </w:rPr>
        <w:t xml:space="preserve"> </w:t>
      </w:r>
      <w:r w:rsidRPr="00B066AD">
        <w:rPr>
          <w:spacing w:val="-1"/>
          <w:sz w:val="18"/>
        </w:rPr>
        <w:t>appointment</w:t>
      </w:r>
      <w:r w:rsidRPr="00B066AD">
        <w:rPr>
          <w:spacing w:val="30"/>
          <w:sz w:val="18"/>
        </w:rPr>
        <w:t xml:space="preserve"> </w:t>
      </w:r>
      <w:r w:rsidRPr="00B066AD">
        <w:rPr>
          <w:spacing w:val="-1"/>
          <w:sz w:val="18"/>
        </w:rPr>
        <w:t>with</w:t>
      </w:r>
      <w:r w:rsidRPr="00B066AD">
        <w:rPr>
          <w:spacing w:val="31"/>
          <w:sz w:val="18"/>
        </w:rPr>
        <w:t xml:space="preserve"> </w:t>
      </w:r>
      <w:r w:rsidRPr="00B066AD">
        <w:rPr>
          <w:spacing w:val="-1"/>
          <w:sz w:val="18"/>
        </w:rPr>
        <w:t>the</w:t>
      </w:r>
      <w:r w:rsidRPr="00B066AD">
        <w:rPr>
          <w:spacing w:val="28"/>
          <w:sz w:val="18"/>
        </w:rPr>
        <w:t xml:space="preserve"> </w:t>
      </w:r>
      <w:r w:rsidRPr="00B066AD">
        <w:rPr>
          <w:spacing w:val="-1"/>
          <w:sz w:val="18"/>
        </w:rPr>
        <w:t>Central</w:t>
      </w:r>
      <w:r w:rsidRPr="00B066AD">
        <w:rPr>
          <w:spacing w:val="28"/>
          <w:sz w:val="18"/>
        </w:rPr>
        <w:t xml:space="preserve"> </w:t>
      </w:r>
      <w:r w:rsidRPr="00B066AD">
        <w:rPr>
          <w:spacing w:val="-1"/>
          <w:sz w:val="18"/>
        </w:rPr>
        <w:t>Government</w:t>
      </w:r>
      <w:r w:rsidRPr="00B066AD">
        <w:rPr>
          <w:spacing w:val="30"/>
          <w:sz w:val="18"/>
        </w:rPr>
        <w:t xml:space="preserve"> </w:t>
      </w:r>
      <w:r w:rsidRPr="00B066AD">
        <w:rPr>
          <w:sz w:val="18"/>
        </w:rPr>
        <w:t>within</w:t>
      </w:r>
      <w:r w:rsidRPr="00B066AD">
        <w:rPr>
          <w:spacing w:val="26"/>
          <w:sz w:val="18"/>
        </w:rPr>
        <w:t xml:space="preserve"> </w:t>
      </w:r>
      <w:r w:rsidRPr="00B066AD">
        <w:rPr>
          <w:sz w:val="18"/>
        </w:rPr>
        <w:t>a</w:t>
      </w:r>
      <w:r w:rsidRPr="00B066AD">
        <w:rPr>
          <w:spacing w:val="67"/>
          <w:sz w:val="18"/>
        </w:rPr>
        <w:t xml:space="preserve"> </w:t>
      </w:r>
      <w:r w:rsidRPr="00B066AD">
        <w:rPr>
          <w:spacing w:val="-1"/>
          <w:sz w:val="18"/>
        </w:rPr>
        <w:t>period</w:t>
      </w:r>
      <w:r w:rsidRPr="00B066AD">
        <w:rPr>
          <w:spacing w:val="-2"/>
          <w:sz w:val="18"/>
        </w:rPr>
        <w:t xml:space="preserve"> </w:t>
      </w:r>
      <w:r w:rsidRPr="00B066AD">
        <w:rPr>
          <w:sz w:val="18"/>
        </w:rPr>
        <w:t xml:space="preserve">of </w:t>
      </w:r>
      <w:r w:rsidRPr="00B066AD">
        <w:rPr>
          <w:spacing w:val="-1"/>
          <w:sz w:val="18"/>
        </w:rPr>
        <w:t>thirty</w:t>
      </w:r>
      <w:r w:rsidRPr="00B066AD">
        <w:rPr>
          <w:sz w:val="18"/>
        </w:rPr>
        <w:t xml:space="preserve"> </w:t>
      </w:r>
      <w:r w:rsidRPr="00B066AD">
        <w:rPr>
          <w:spacing w:val="-1"/>
          <w:sz w:val="18"/>
        </w:rPr>
        <w:t>days</w:t>
      </w:r>
      <w:r w:rsidRPr="00B066AD">
        <w:rPr>
          <w:spacing w:val="-2"/>
          <w:sz w:val="18"/>
        </w:rPr>
        <w:t xml:space="preserve"> </w:t>
      </w:r>
      <w:r w:rsidRPr="00B066AD">
        <w:rPr>
          <w:sz w:val="18"/>
        </w:rPr>
        <w:t>of</w:t>
      </w:r>
      <w:r w:rsidRPr="00B066AD">
        <w:rPr>
          <w:spacing w:val="1"/>
          <w:sz w:val="18"/>
        </w:rPr>
        <w:t xml:space="preserve"> </w:t>
      </w:r>
      <w:r w:rsidRPr="00B066AD">
        <w:rPr>
          <w:spacing w:val="-1"/>
          <w:sz w:val="18"/>
        </w:rPr>
        <w:t>the</w:t>
      </w:r>
      <w:r w:rsidRPr="00B066AD">
        <w:rPr>
          <w:sz w:val="18"/>
        </w:rPr>
        <w:t xml:space="preserve"> </w:t>
      </w:r>
      <w:r w:rsidRPr="00B066AD">
        <w:rPr>
          <w:spacing w:val="-1"/>
          <w:sz w:val="18"/>
        </w:rPr>
        <w:t>Board</w:t>
      </w:r>
      <w:r w:rsidRPr="00B066AD">
        <w:rPr>
          <w:spacing w:val="-2"/>
          <w:sz w:val="18"/>
        </w:rPr>
        <w:t xml:space="preserve"> </w:t>
      </w:r>
      <w:r w:rsidRPr="00B066AD">
        <w:rPr>
          <w:spacing w:val="-1"/>
          <w:sz w:val="18"/>
        </w:rPr>
        <w:t xml:space="preserve">meeting </w:t>
      </w:r>
      <w:r w:rsidRPr="00B066AD">
        <w:rPr>
          <w:spacing w:val="1"/>
          <w:sz w:val="18"/>
        </w:rPr>
        <w:t>in</w:t>
      </w:r>
      <w:r w:rsidRPr="00B066AD">
        <w:rPr>
          <w:sz w:val="18"/>
        </w:rPr>
        <w:t xml:space="preserve"> </w:t>
      </w:r>
      <w:r w:rsidRPr="00B066AD">
        <w:rPr>
          <w:spacing w:val="-1"/>
          <w:sz w:val="18"/>
        </w:rPr>
        <w:t>which</w:t>
      </w:r>
      <w:r w:rsidRPr="00B066AD">
        <w:rPr>
          <w:spacing w:val="1"/>
          <w:sz w:val="18"/>
        </w:rPr>
        <w:t xml:space="preserve"> </w:t>
      </w:r>
      <w:r w:rsidRPr="00B066AD">
        <w:rPr>
          <w:spacing w:val="-1"/>
          <w:sz w:val="18"/>
        </w:rPr>
        <w:t>such</w:t>
      </w:r>
      <w:r w:rsidRPr="00B066AD">
        <w:rPr>
          <w:spacing w:val="-3"/>
          <w:sz w:val="18"/>
        </w:rPr>
        <w:t xml:space="preserve"> </w:t>
      </w:r>
      <w:r w:rsidRPr="00B066AD">
        <w:rPr>
          <w:spacing w:val="-1"/>
          <w:sz w:val="18"/>
        </w:rPr>
        <w:t xml:space="preserve">appointment </w:t>
      </w:r>
      <w:r w:rsidRPr="00B066AD">
        <w:rPr>
          <w:spacing w:val="1"/>
          <w:sz w:val="18"/>
        </w:rPr>
        <w:t>is</w:t>
      </w:r>
      <w:r w:rsidRPr="00B066AD">
        <w:rPr>
          <w:spacing w:val="-1"/>
          <w:sz w:val="18"/>
        </w:rPr>
        <w:t xml:space="preserve"> </w:t>
      </w:r>
      <w:r w:rsidRPr="00B066AD">
        <w:rPr>
          <w:spacing w:val="-2"/>
          <w:sz w:val="18"/>
        </w:rPr>
        <w:t>made</w:t>
      </w:r>
      <w:r w:rsidRPr="00B066AD">
        <w:rPr>
          <w:sz w:val="18"/>
        </w:rPr>
        <w:t xml:space="preserve"> or</w:t>
      </w:r>
      <w:r w:rsidRPr="00B066AD">
        <w:rPr>
          <w:spacing w:val="1"/>
          <w:sz w:val="18"/>
        </w:rPr>
        <w:t xml:space="preserve"> </w:t>
      </w:r>
      <w:r w:rsidRPr="00B066AD">
        <w:rPr>
          <w:sz w:val="18"/>
        </w:rPr>
        <w:t>within a</w:t>
      </w:r>
      <w:r w:rsidRPr="00B066AD">
        <w:rPr>
          <w:spacing w:val="-1"/>
          <w:sz w:val="18"/>
        </w:rPr>
        <w:t xml:space="preserve"> period </w:t>
      </w:r>
      <w:r w:rsidRPr="00B066AD">
        <w:rPr>
          <w:sz w:val="18"/>
        </w:rPr>
        <w:t xml:space="preserve">of </w:t>
      </w:r>
      <w:r w:rsidRPr="00B066AD">
        <w:rPr>
          <w:spacing w:val="-2"/>
          <w:sz w:val="18"/>
        </w:rPr>
        <w:t>one</w:t>
      </w:r>
      <w:r w:rsidRPr="00B066AD">
        <w:rPr>
          <w:spacing w:val="51"/>
          <w:w w:val="99"/>
          <w:sz w:val="18"/>
        </w:rPr>
        <w:t xml:space="preserve"> </w:t>
      </w:r>
      <w:r w:rsidRPr="00B066AD">
        <w:rPr>
          <w:spacing w:val="-1"/>
          <w:sz w:val="18"/>
        </w:rPr>
        <w:t>hundred</w:t>
      </w:r>
      <w:r w:rsidRPr="00B066AD">
        <w:rPr>
          <w:spacing w:val="22"/>
          <w:sz w:val="18"/>
        </w:rPr>
        <w:t xml:space="preserve"> </w:t>
      </w:r>
      <w:r w:rsidRPr="00B066AD">
        <w:rPr>
          <w:spacing w:val="-1"/>
          <w:sz w:val="18"/>
        </w:rPr>
        <w:t>and</w:t>
      </w:r>
      <w:r w:rsidRPr="00B066AD">
        <w:rPr>
          <w:spacing w:val="24"/>
          <w:sz w:val="18"/>
        </w:rPr>
        <w:t xml:space="preserve"> </w:t>
      </w:r>
      <w:r w:rsidRPr="00B066AD">
        <w:rPr>
          <w:spacing w:val="-1"/>
          <w:sz w:val="18"/>
        </w:rPr>
        <w:t>eighty</w:t>
      </w:r>
      <w:r w:rsidRPr="00B066AD">
        <w:rPr>
          <w:spacing w:val="25"/>
          <w:sz w:val="18"/>
        </w:rPr>
        <w:t xml:space="preserve"> </w:t>
      </w:r>
      <w:r w:rsidRPr="00B066AD">
        <w:rPr>
          <w:spacing w:val="-1"/>
          <w:sz w:val="18"/>
        </w:rPr>
        <w:t>days</w:t>
      </w:r>
      <w:r w:rsidRPr="00B066AD">
        <w:rPr>
          <w:spacing w:val="22"/>
          <w:sz w:val="18"/>
        </w:rPr>
        <w:t xml:space="preserve"> </w:t>
      </w:r>
      <w:r w:rsidRPr="00B066AD">
        <w:rPr>
          <w:sz w:val="18"/>
        </w:rPr>
        <w:t>of</w:t>
      </w:r>
      <w:r w:rsidRPr="00B066AD">
        <w:rPr>
          <w:spacing w:val="26"/>
          <w:sz w:val="18"/>
        </w:rPr>
        <w:t xml:space="preserve"> </w:t>
      </w:r>
      <w:r w:rsidRPr="00B066AD">
        <w:rPr>
          <w:spacing w:val="-1"/>
          <w:sz w:val="18"/>
        </w:rPr>
        <w:t>the</w:t>
      </w:r>
      <w:r w:rsidRPr="00B066AD">
        <w:rPr>
          <w:spacing w:val="23"/>
          <w:sz w:val="18"/>
        </w:rPr>
        <w:t xml:space="preserve"> </w:t>
      </w:r>
      <w:r w:rsidRPr="00B066AD">
        <w:rPr>
          <w:spacing w:val="-1"/>
          <w:sz w:val="18"/>
        </w:rPr>
        <w:t>commencement</w:t>
      </w:r>
      <w:r w:rsidRPr="00B066AD">
        <w:rPr>
          <w:spacing w:val="25"/>
          <w:sz w:val="18"/>
        </w:rPr>
        <w:t xml:space="preserve"> </w:t>
      </w:r>
      <w:r w:rsidRPr="00B066AD">
        <w:rPr>
          <w:sz w:val="18"/>
        </w:rPr>
        <w:t>of</w:t>
      </w:r>
      <w:r w:rsidRPr="00B066AD">
        <w:rPr>
          <w:spacing w:val="23"/>
          <w:sz w:val="18"/>
        </w:rPr>
        <w:t xml:space="preserve"> </w:t>
      </w:r>
      <w:r w:rsidRPr="00B066AD">
        <w:rPr>
          <w:spacing w:val="-1"/>
          <w:sz w:val="18"/>
        </w:rPr>
        <w:t>the</w:t>
      </w:r>
      <w:r w:rsidRPr="00B066AD">
        <w:rPr>
          <w:spacing w:val="25"/>
          <w:sz w:val="18"/>
        </w:rPr>
        <w:t xml:space="preserve"> </w:t>
      </w:r>
      <w:r w:rsidRPr="00B066AD">
        <w:rPr>
          <w:spacing w:val="-1"/>
          <w:sz w:val="18"/>
        </w:rPr>
        <w:t>financial</w:t>
      </w:r>
      <w:r w:rsidRPr="00B066AD">
        <w:rPr>
          <w:spacing w:val="26"/>
          <w:sz w:val="18"/>
        </w:rPr>
        <w:t xml:space="preserve"> </w:t>
      </w:r>
      <w:r w:rsidRPr="00B066AD">
        <w:rPr>
          <w:spacing w:val="-1"/>
          <w:sz w:val="18"/>
        </w:rPr>
        <w:t>year,</w:t>
      </w:r>
      <w:r w:rsidRPr="00B066AD">
        <w:rPr>
          <w:spacing w:val="23"/>
          <w:sz w:val="18"/>
        </w:rPr>
        <w:t xml:space="preserve"> </w:t>
      </w:r>
      <w:r w:rsidRPr="00B066AD">
        <w:rPr>
          <w:spacing w:val="-1"/>
          <w:sz w:val="18"/>
        </w:rPr>
        <w:t>whichever</w:t>
      </w:r>
      <w:r w:rsidRPr="00B066AD">
        <w:rPr>
          <w:spacing w:val="24"/>
          <w:sz w:val="18"/>
        </w:rPr>
        <w:t xml:space="preserve"> </w:t>
      </w:r>
      <w:r w:rsidRPr="00B066AD">
        <w:rPr>
          <w:spacing w:val="1"/>
          <w:sz w:val="18"/>
        </w:rPr>
        <w:t>is</w:t>
      </w:r>
      <w:r w:rsidRPr="00B066AD">
        <w:rPr>
          <w:spacing w:val="22"/>
          <w:sz w:val="18"/>
        </w:rPr>
        <w:t xml:space="preserve"> </w:t>
      </w:r>
      <w:r w:rsidRPr="00B066AD">
        <w:rPr>
          <w:spacing w:val="-1"/>
          <w:sz w:val="18"/>
        </w:rPr>
        <w:t>earlier,</w:t>
      </w:r>
      <w:r w:rsidRPr="00B066AD">
        <w:rPr>
          <w:spacing w:val="24"/>
          <w:sz w:val="18"/>
        </w:rPr>
        <w:t xml:space="preserve"> </w:t>
      </w:r>
      <w:r w:rsidRPr="00B066AD">
        <w:rPr>
          <w:spacing w:val="-1"/>
          <w:sz w:val="18"/>
        </w:rPr>
        <w:t>through</w:t>
      </w:r>
      <w:r w:rsidRPr="00B066AD">
        <w:rPr>
          <w:spacing w:val="67"/>
          <w:w w:val="99"/>
          <w:sz w:val="18"/>
        </w:rPr>
        <w:t xml:space="preserve"> </w:t>
      </w:r>
      <w:r w:rsidRPr="00B066AD">
        <w:rPr>
          <w:spacing w:val="-1"/>
          <w:sz w:val="18"/>
        </w:rPr>
        <w:t>electronic</w:t>
      </w:r>
      <w:r w:rsidRPr="00B066AD">
        <w:rPr>
          <w:spacing w:val="2"/>
          <w:sz w:val="18"/>
        </w:rPr>
        <w:t xml:space="preserve"> </w:t>
      </w:r>
      <w:r w:rsidRPr="00B066AD">
        <w:rPr>
          <w:spacing w:val="-2"/>
          <w:sz w:val="18"/>
        </w:rPr>
        <w:t>mode,</w:t>
      </w:r>
      <w:r w:rsidRPr="00B066AD">
        <w:rPr>
          <w:sz w:val="18"/>
        </w:rPr>
        <w:t xml:space="preserve"> </w:t>
      </w:r>
      <w:r w:rsidRPr="00B066AD">
        <w:rPr>
          <w:spacing w:val="1"/>
          <w:sz w:val="18"/>
        </w:rPr>
        <w:t>in</w:t>
      </w:r>
      <w:r w:rsidRPr="00B066AD">
        <w:rPr>
          <w:spacing w:val="4"/>
          <w:sz w:val="18"/>
        </w:rPr>
        <w:t xml:space="preserve"> </w:t>
      </w:r>
      <w:r w:rsidRPr="00B066AD">
        <w:rPr>
          <w:b/>
          <w:spacing w:val="-1"/>
          <w:sz w:val="18"/>
        </w:rPr>
        <w:t>Form</w:t>
      </w:r>
      <w:r w:rsidRPr="00B066AD">
        <w:rPr>
          <w:b/>
          <w:sz w:val="18"/>
        </w:rPr>
        <w:t xml:space="preserve"> </w:t>
      </w:r>
      <w:r w:rsidRPr="00B066AD">
        <w:rPr>
          <w:b/>
          <w:spacing w:val="-1"/>
          <w:sz w:val="18"/>
        </w:rPr>
        <w:t>CRA-2</w:t>
      </w:r>
      <w:r w:rsidRPr="00B066AD">
        <w:rPr>
          <w:spacing w:val="-1"/>
          <w:sz w:val="18"/>
        </w:rPr>
        <w:t>,</w:t>
      </w:r>
      <w:r w:rsidRPr="00B066AD">
        <w:rPr>
          <w:sz w:val="18"/>
        </w:rPr>
        <w:t xml:space="preserve"> </w:t>
      </w:r>
      <w:r w:rsidR="00927048" w:rsidRPr="00B066AD">
        <w:rPr>
          <w:spacing w:val="-1"/>
          <w:sz w:val="18"/>
        </w:rPr>
        <w:t>along with</w:t>
      </w:r>
      <w:r w:rsidRPr="00B066AD">
        <w:rPr>
          <w:spacing w:val="2"/>
          <w:sz w:val="18"/>
        </w:rPr>
        <w:t xml:space="preserve"> </w:t>
      </w:r>
      <w:r w:rsidRPr="00B066AD">
        <w:rPr>
          <w:spacing w:val="-1"/>
          <w:sz w:val="18"/>
        </w:rPr>
        <w:t>the</w:t>
      </w:r>
      <w:r w:rsidRPr="00B066AD">
        <w:rPr>
          <w:sz w:val="18"/>
        </w:rPr>
        <w:t xml:space="preserve"> fee </w:t>
      </w:r>
      <w:r w:rsidRPr="00B066AD">
        <w:rPr>
          <w:spacing w:val="-1"/>
          <w:sz w:val="18"/>
        </w:rPr>
        <w:t>as</w:t>
      </w:r>
      <w:r w:rsidRPr="00B066AD">
        <w:rPr>
          <w:spacing w:val="1"/>
          <w:sz w:val="18"/>
        </w:rPr>
        <w:t xml:space="preserve"> </w:t>
      </w:r>
      <w:r w:rsidRPr="00B066AD">
        <w:rPr>
          <w:spacing w:val="-1"/>
          <w:sz w:val="18"/>
        </w:rPr>
        <w:t>specified</w:t>
      </w:r>
      <w:r w:rsidRPr="00B066AD">
        <w:rPr>
          <w:spacing w:val="-2"/>
          <w:sz w:val="18"/>
        </w:rPr>
        <w:t xml:space="preserve"> </w:t>
      </w:r>
      <w:r w:rsidRPr="00B066AD">
        <w:rPr>
          <w:spacing w:val="-1"/>
          <w:sz w:val="18"/>
        </w:rPr>
        <w:t>in</w:t>
      </w:r>
      <w:r w:rsidRPr="00B066AD">
        <w:rPr>
          <w:spacing w:val="2"/>
          <w:sz w:val="18"/>
        </w:rPr>
        <w:t xml:space="preserve"> </w:t>
      </w:r>
      <w:r w:rsidRPr="00B066AD">
        <w:rPr>
          <w:spacing w:val="-1"/>
          <w:sz w:val="18"/>
        </w:rPr>
        <w:t>Companies</w:t>
      </w:r>
      <w:r w:rsidRPr="00B066AD">
        <w:rPr>
          <w:spacing w:val="4"/>
          <w:sz w:val="18"/>
        </w:rPr>
        <w:t xml:space="preserve"> </w:t>
      </w:r>
      <w:r w:rsidRPr="00B066AD">
        <w:rPr>
          <w:spacing w:val="-1"/>
          <w:sz w:val="18"/>
        </w:rPr>
        <w:t>(Registration</w:t>
      </w:r>
      <w:r w:rsidRPr="00B066AD">
        <w:rPr>
          <w:spacing w:val="2"/>
          <w:sz w:val="18"/>
        </w:rPr>
        <w:t xml:space="preserve"> </w:t>
      </w:r>
      <w:r w:rsidRPr="00B066AD">
        <w:rPr>
          <w:spacing w:val="-1"/>
          <w:sz w:val="18"/>
        </w:rPr>
        <w:t>Offices</w:t>
      </w:r>
      <w:r w:rsidRPr="00B066AD">
        <w:rPr>
          <w:sz w:val="18"/>
        </w:rPr>
        <w:t xml:space="preserve"> </w:t>
      </w:r>
      <w:r w:rsidRPr="00B066AD">
        <w:rPr>
          <w:spacing w:val="-1"/>
          <w:sz w:val="18"/>
        </w:rPr>
        <w:t>and</w:t>
      </w:r>
      <w:r w:rsidRPr="00B066AD">
        <w:rPr>
          <w:spacing w:val="69"/>
          <w:sz w:val="18"/>
        </w:rPr>
        <w:t xml:space="preserve"> </w:t>
      </w:r>
      <w:r w:rsidRPr="00B066AD">
        <w:rPr>
          <w:spacing w:val="-1"/>
          <w:sz w:val="18"/>
        </w:rPr>
        <w:t>Fees)</w:t>
      </w:r>
      <w:r w:rsidRPr="00B066AD">
        <w:rPr>
          <w:spacing w:val="-5"/>
          <w:sz w:val="18"/>
        </w:rPr>
        <w:t xml:space="preserve"> </w:t>
      </w:r>
      <w:r w:rsidRPr="00B066AD">
        <w:rPr>
          <w:spacing w:val="-1"/>
          <w:sz w:val="18"/>
        </w:rPr>
        <w:t>Rules,</w:t>
      </w:r>
      <w:r w:rsidRPr="00B066AD">
        <w:rPr>
          <w:spacing w:val="-6"/>
          <w:sz w:val="18"/>
        </w:rPr>
        <w:t xml:space="preserve"> </w:t>
      </w:r>
      <w:r w:rsidRPr="00B066AD">
        <w:rPr>
          <w:spacing w:val="-1"/>
          <w:sz w:val="18"/>
        </w:rPr>
        <w:t>2014.</w:t>
      </w:r>
    </w:p>
    <w:p w:rsidR="000462DC" w:rsidRPr="00B066AD" w:rsidRDefault="006B5B9F">
      <w:pPr>
        <w:numPr>
          <w:ilvl w:val="0"/>
          <w:numId w:val="45"/>
        </w:numPr>
        <w:tabs>
          <w:tab w:val="left" w:pos="631"/>
        </w:tabs>
        <w:spacing w:before="121" w:line="275" w:lineRule="auto"/>
        <w:ind w:right="173" w:firstLine="0"/>
        <w:jc w:val="both"/>
        <w:rPr>
          <w:rFonts w:eastAsia="Century Gothic" w:cs="Century Gothic"/>
          <w:sz w:val="18"/>
          <w:szCs w:val="18"/>
        </w:rPr>
      </w:pPr>
      <w:r w:rsidRPr="00B066AD">
        <w:rPr>
          <w:spacing w:val="-1"/>
          <w:sz w:val="18"/>
        </w:rPr>
        <w:t>Every</w:t>
      </w:r>
      <w:r w:rsidRPr="00B066AD">
        <w:rPr>
          <w:spacing w:val="1"/>
          <w:sz w:val="18"/>
        </w:rPr>
        <w:t xml:space="preserve"> </w:t>
      </w:r>
      <w:r w:rsidRPr="00B066AD">
        <w:rPr>
          <w:sz w:val="18"/>
        </w:rPr>
        <w:t>cost</w:t>
      </w:r>
      <w:r w:rsidRPr="00B066AD">
        <w:rPr>
          <w:spacing w:val="1"/>
          <w:sz w:val="18"/>
        </w:rPr>
        <w:t xml:space="preserve"> </w:t>
      </w:r>
      <w:r w:rsidRPr="00B066AD">
        <w:rPr>
          <w:spacing w:val="-2"/>
          <w:sz w:val="18"/>
        </w:rPr>
        <w:t>auditor</w:t>
      </w:r>
      <w:r w:rsidRPr="00B066AD">
        <w:rPr>
          <w:spacing w:val="3"/>
          <w:sz w:val="18"/>
        </w:rPr>
        <w:t xml:space="preserve"> </w:t>
      </w:r>
      <w:r w:rsidRPr="00B066AD">
        <w:rPr>
          <w:spacing w:val="-2"/>
          <w:sz w:val="18"/>
        </w:rPr>
        <w:t>appointed</w:t>
      </w:r>
      <w:r w:rsidRPr="00B066AD">
        <w:rPr>
          <w:spacing w:val="4"/>
          <w:sz w:val="18"/>
        </w:rPr>
        <w:t xml:space="preserve"> </w:t>
      </w:r>
      <w:r w:rsidRPr="00B066AD">
        <w:rPr>
          <w:spacing w:val="-1"/>
          <w:sz w:val="18"/>
        </w:rPr>
        <w:t>as</w:t>
      </w:r>
      <w:r w:rsidRPr="00B066AD">
        <w:rPr>
          <w:spacing w:val="4"/>
          <w:sz w:val="18"/>
        </w:rPr>
        <w:t xml:space="preserve"> </w:t>
      </w:r>
      <w:r w:rsidRPr="00B066AD">
        <w:rPr>
          <w:spacing w:val="-2"/>
          <w:sz w:val="18"/>
        </w:rPr>
        <w:t>such</w:t>
      </w:r>
      <w:r w:rsidRPr="00B066AD">
        <w:rPr>
          <w:spacing w:val="5"/>
          <w:sz w:val="18"/>
        </w:rPr>
        <w:t xml:space="preserve"> </w:t>
      </w:r>
      <w:r w:rsidRPr="00B066AD">
        <w:rPr>
          <w:spacing w:val="-2"/>
          <w:sz w:val="18"/>
        </w:rPr>
        <w:t>shall</w:t>
      </w:r>
      <w:r w:rsidRPr="00B066AD">
        <w:rPr>
          <w:spacing w:val="2"/>
          <w:sz w:val="18"/>
        </w:rPr>
        <w:t xml:space="preserve"> </w:t>
      </w:r>
      <w:r w:rsidRPr="00B066AD">
        <w:rPr>
          <w:spacing w:val="-2"/>
          <w:sz w:val="18"/>
        </w:rPr>
        <w:t>continue</w:t>
      </w:r>
      <w:r w:rsidRPr="00B066AD">
        <w:rPr>
          <w:spacing w:val="3"/>
          <w:sz w:val="18"/>
        </w:rPr>
        <w:t xml:space="preserve"> </w:t>
      </w:r>
      <w:r w:rsidRPr="00B066AD">
        <w:rPr>
          <w:spacing w:val="-1"/>
          <w:sz w:val="18"/>
        </w:rPr>
        <w:t>in</w:t>
      </w:r>
      <w:r w:rsidRPr="00B066AD">
        <w:rPr>
          <w:spacing w:val="3"/>
          <w:sz w:val="18"/>
        </w:rPr>
        <w:t xml:space="preserve"> </w:t>
      </w:r>
      <w:r w:rsidRPr="00B066AD">
        <w:rPr>
          <w:spacing w:val="-2"/>
          <w:sz w:val="18"/>
        </w:rPr>
        <w:t>such</w:t>
      </w:r>
      <w:r w:rsidRPr="00B066AD">
        <w:rPr>
          <w:spacing w:val="2"/>
          <w:sz w:val="18"/>
        </w:rPr>
        <w:t xml:space="preserve"> </w:t>
      </w:r>
      <w:r w:rsidRPr="00B066AD">
        <w:rPr>
          <w:spacing w:val="-2"/>
          <w:sz w:val="18"/>
        </w:rPr>
        <w:t>capacity</w:t>
      </w:r>
      <w:r w:rsidRPr="00B066AD">
        <w:rPr>
          <w:spacing w:val="5"/>
          <w:sz w:val="18"/>
        </w:rPr>
        <w:t xml:space="preserve"> </w:t>
      </w:r>
      <w:r w:rsidRPr="00B066AD">
        <w:rPr>
          <w:sz w:val="18"/>
        </w:rPr>
        <w:t>till</w:t>
      </w:r>
      <w:r w:rsidRPr="00B066AD">
        <w:rPr>
          <w:spacing w:val="4"/>
          <w:sz w:val="18"/>
        </w:rPr>
        <w:t xml:space="preserve"> </w:t>
      </w:r>
      <w:r w:rsidRPr="00B066AD">
        <w:rPr>
          <w:spacing w:val="-2"/>
          <w:sz w:val="18"/>
        </w:rPr>
        <w:t>the</w:t>
      </w:r>
      <w:r w:rsidRPr="00B066AD">
        <w:rPr>
          <w:spacing w:val="3"/>
          <w:sz w:val="18"/>
        </w:rPr>
        <w:t xml:space="preserve"> </w:t>
      </w:r>
      <w:r w:rsidRPr="00B066AD">
        <w:rPr>
          <w:spacing w:val="-1"/>
          <w:sz w:val="18"/>
        </w:rPr>
        <w:t xml:space="preserve">expiry </w:t>
      </w:r>
      <w:r w:rsidRPr="00B066AD">
        <w:rPr>
          <w:sz w:val="18"/>
        </w:rPr>
        <w:t>of</w:t>
      </w:r>
      <w:r w:rsidRPr="00B066AD">
        <w:rPr>
          <w:spacing w:val="3"/>
          <w:sz w:val="18"/>
        </w:rPr>
        <w:t xml:space="preserve"> </w:t>
      </w:r>
      <w:r w:rsidRPr="00B066AD">
        <w:rPr>
          <w:spacing w:val="-1"/>
          <w:sz w:val="18"/>
        </w:rPr>
        <w:t>one</w:t>
      </w:r>
      <w:r w:rsidRPr="00B066AD">
        <w:rPr>
          <w:spacing w:val="7"/>
          <w:sz w:val="18"/>
        </w:rPr>
        <w:t xml:space="preserve"> </w:t>
      </w:r>
      <w:r w:rsidRPr="00B066AD">
        <w:rPr>
          <w:spacing w:val="-1"/>
          <w:sz w:val="18"/>
        </w:rPr>
        <w:t>hundred</w:t>
      </w:r>
      <w:r w:rsidRPr="00B066AD">
        <w:rPr>
          <w:spacing w:val="71"/>
          <w:sz w:val="18"/>
        </w:rPr>
        <w:t xml:space="preserve"> </w:t>
      </w:r>
      <w:r w:rsidRPr="00B066AD">
        <w:rPr>
          <w:spacing w:val="-1"/>
          <w:sz w:val="18"/>
        </w:rPr>
        <w:t>and</w:t>
      </w:r>
      <w:r w:rsidRPr="00B066AD">
        <w:rPr>
          <w:spacing w:val="20"/>
          <w:sz w:val="18"/>
        </w:rPr>
        <w:t xml:space="preserve"> </w:t>
      </w:r>
      <w:r w:rsidRPr="00B066AD">
        <w:rPr>
          <w:spacing w:val="-1"/>
          <w:sz w:val="18"/>
        </w:rPr>
        <w:t>eighty</w:t>
      </w:r>
      <w:r w:rsidRPr="00B066AD">
        <w:rPr>
          <w:spacing w:val="21"/>
          <w:sz w:val="18"/>
        </w:rPr>
        <w:t xml:space="preserve"> </w:t>
      </w:r>
      <w:r w:rsidRPr="00B066AD">
        <w:rPr>
          <w:spacing w:val="-1"/>
          <w:sz w:val="18"/>
        </w:rPr>
        <w:t>days</w:t>
      </w:r>
      <w:r w:rsidRPr="00B066AD">
        <w:rPr>
          <w:spacing w:val="21"/>
          <w:sz w:val="18"/>
        </w:rPr>
        <w:t xml:space="preserve"> </w:t>
      </w:r>
      <w:r w:rsidRPr="00B066AD">
        <w:rPr>
          <w:sz w:val="18"/>
        </w:rPr>
        <w:t>from</w:t>
      </w:r>
      <w:r w:rsidRPr="00B066AD">
        <w:rPr>
          <w:spacing w:val="20"/>
          <w:sz w:val="18"/>
        </w:rPr>
        <w:t xml:space="preserve"> </w:t>
      </w:r>
      <w:r w:rsidRPr="00B066AD">
        <w:rPr>
          <w:spacing w:val="-1"/>
          <w:sz w:val="18"/>
        </w:rPr>
        <w:t>the</w:t>
      </w:r>
      <w:r w:rsidRPr="00B066AD">
        <w:rPr>
          <w:spacing w:val="22"/>
          <w:sz w:val="18"/>
        </w:rPr>
        <w:t xml:space="preserve"> </w:t>
      </w:r>
      <w:r w:rsidRPr="00B066AD">
        <w:rPr>
          <w:spacing w:val="-1"/>
          <w:sz w:val="18"/>
        </w:rPr>
        <w:t>closure</w:t>
      </w:r>
      <w:r w:rsidRPr="00B066AD">
        <w:rPr>
          <w:spacing w:val="22"/>
          <w:sz w:val="18"/>
        </w:rPr>
        <w:t xml:space="preserve"> </w:t>
      </w:r>
      <w:r w:rsidRPr="00B066AD">
        <w:rPr>
          <w:spacing w:val="-2"/>
          <w:sz w:val="18"/>
        </w:rPr>
        <w:t>of</w:t>
      </w:r>
      <w:r w:rsidRPr="00B066AD">
        <w:rPr>
          <w:spacing w:val="22"/>
          <w:sz w:val="18"/>
        </w:rPr>
        <w:t xml:space="preserve"> </w:t>
      </w:r>
      <w:r w:rsidRPr="00B066AD">
        <w:rPr>
          <w:spacing w:val="-1"/>
          <w:sz w:val="18"/>
        </w:rPr>
        <w:t>the</w:t>
      </w:r>
      <w:r w:rsidRPr="00B066AD">
        <w:rPr>
          <w:spacing w:val="22"/>
          <w:sz w:val="18"/>
        </w:rPr>
        <w:t xml:space="preserve"> </w:t>
      </w:r>
      <w:r w:rsidRPr="00B066AD">
        <w:rPr>
          <w:spacing w:val="-1"/>
          <w:sz w:val="18"/>
        </w:rPr>
        <w:t>financial</w:t>
      </w:r>
      <w:r w:rsidRPr="00B066AD">
        <w:rPr>
          <w:spacing w:val="22"/>
          <w:sz w:val="18"/>
        </w:rPr>
        <w:t xml:space="preserve"> </w:t>
      </w:r>
      <w:r w:rsidRPr="00B066AD">
        <w:rPr>
          <w:spacing w:val="-2"/>
          <w:sz w:val="18"/>
        </w:rPr>
        <w:t>year</w:t>
      </w:r>
      <w:r w:rsidRPr="00B066AD">
        <w:rPr>
          <w:spacing w:val="22"/>
          <w:sz w:val="18"/>
        </w:rPr>
        <w:t xml:space="preserve"> </w:t>
      </w:r>
      <w:r w:rsidRPr="00B066AD">
        <w:rPr>
          <w:sz w:val="18"/>
        </w:rPr>
        <w:t>or</w:t>
      </w:r>
      <w:r w:rsidRPr="00B066AD">
        <w:rPr>
          <w:spacing w:val="22"/>
          <w:sz w:val="18"/>
        </w:rPr>
        <w:t xml:space="preserve"> </w:t>
      </w:r>
      <w:r w:rsidRPr="00B066AD">
        <w:rPr>
          <w:spacing w:val="-1"/>
          <w:sz w:val="18"/>
        </w:rPr>
        <w:t>till</w:t>
      </w:r>
      <w:r w:rsidRPr="00B066AD">
        <w:rPr>
          <w:spacing w:val="19"/>
          <w:sz w:val="18"/>
        </w:rPr>
        <w:t xml:space="preserve"> </w:t>
      </w:r>
      <w:r w:rsidRPr="00B066AD">
        <w:rPr>
          <w:sz w:val="18"/>
        </w:rPr>
        <w:t>he</w:t>
      </w:r>
      <w:r w:rsidRPr="00B066AD">
        <w:rPr>
          <w:spacing w:val="21"/>
          <w:sz w:val="18"/>
        </w:rPr>
        <w:t xml:space="preserve"> </w:t>
      </w:r>
      <w:r w:rsidRPr="00B066AD">
        <w:rPr>
          <w:spacing w:val="-1"/>
          <w:sz w:val="18"/>
        </w:rPr>
        <w:t>submits</w:t>
      </w:r>
      <w:r w:rsidRPr="00B066AD">
        <w:rPr>
          <w:spacing w:val="22"/>
          <w:sz w:val="18"/>
        </w:rPr>
        <w:t xml:space="preserve"> </w:t>
      </w:r>
      <w:r w:rsidRPr="00B066AD">
        <w:rPr>
          <w:spacing w:val="-1"/>
          <w:sz w:val="18"/>
        </w:rPr>
        <w:t>the</w:t>
      </w:r>
      <w:r w:rsidRPr="00B066AD">
        <w:rPr>
          <w:spacing w:val="22"/>
          <w:sz w:val="18"/>
        </w:rPr>
        <w:t xml:space="preserve"> </w:t>
      </w:r>
      <w:r w:rsidRPr="00B066AD">
        <w:rPr>
          <w:spacing w:val="-1"/>
          <w:sz w:val="18"/>
        </w:rPr>
        <w:t>cost</w:t>
      </w:r>
      <w:r w:rsidRPr="00B066AD">
        <w:rPr>
          <w:spacing w:val="20"/>
          <w:sz w:val="18"/>
        </w:rPr>
        <w:t xml:space="preserve"> </w:t>
      </w:r>
      <w:r w:rsidRPr="00B066AD">
        <w:rPr>
          <w:sz w:val="18"/>
        </w:rPr>
        <w:t>audit</w:t>
      </w:r>
      <w:r w:rsidRPr="00B066AD">
        <w:rPr>
          <w:spacing w:val="21"/>
          <w:sz w:val="18"/>
        </w:rPr>
        <w:t xml:space="preserve"> </w:t>
      </w:r>
      <w:r w:rsidRPr="00B066AD">
        <w:rPr>
          <w:spacing w:val="-1"/>
          <w:sz w:val="18"/>
        </w:rPr>
        <w:t>report,</w:t>
      </w:r>
      <w:r w:rsidRPr="00B066AD">
        <w:rPr>
          <w:spacing w:val="20"/>
          <w:sz w:val="18"/>
        </w:rPr>
        <w:t xml:space="preserve"> </w:t>
      </w:r>
      <w:r w:rsidRPr="00B066AD">
        <w:rPr>
          <w:sz w:val="18"/>
        </w:rPr>
        <w:t>for</w:t>
      </w:r>
      <w:r w:rsidRPr="00B066AD">
        <w:rPr>
          <w:spacing w:val="21"/>
          <w:sz w:val="18"/>
        </w:rPr>
        <w:t xml:space="preserve"> </w:t>
      </w:r>
      <w:r w:rsidRPr="00B066AD">
        <w:rPr>
          <w:spacing w:val="-1"/>
          <w:sz w:val="18"/>
        </w:rPr>
        <w:t>the</w:t>
      </w:r>
      <w:r w:rsidRPr="00B066AD">
        <w:rPr>
          <w:spacing w:val="63"/>
          <w:w w:val="99"/>
          <w:sz w:val="18"/>
        </w:rPr>
        <w:t xml:space="preserve"> </w:t>
      </w:r>
      <w:r w:rsidRPr="00B066AD">
        <w:rPr>
          <w:spacing w:val="-1"/>
          <w:sz w:val="18"/>
        </w:rPr>
        <w:t>financial</w:t>
      </w:r>
      <w:r w:rsidRPr="00B066AD">
        <w:rPr>
          <w:spacing w:val="-5"/>
          <w:sz w:val="18"/>
        </w:rPr>
        <w:t xml:space="preserve"> </w:t>
      </w:r>
      <w:r w:rsidRPr="00B066AD">
        <w:rPr>
          <w:spacing w:val="-1"/>
          <w:sz w:val="18"/>
        </w:rPr>
        <w:t>year</w:t>
      </w:r>
      <w:r w:rsidRPr="00B066AD">
        <w:rPr>
          <w:spacing w:val="-5"/>
          <w:sz w:val="18"/>
        </w:rPr>
        <w:t xml:space="preserve"> </w:t>
      </w:r>
      <w:r w:rsidRPr="00B066AD">
        <w:rPr>
          <w:sz w:val="18"/>
        </w:rPr>
        <w:t>for</w:t>
      </w:r>
      <w:r w:rsidRPr="00B066AD">
        <w:rPr>
          <w:spacing w:val="-5"/>
          <w:sz w:val="18"/>
        </w:rPr>
        <w:t xml:space="preserve"> </w:t>
      </w:r>
      <w:r w:rsidRPr="00B066AD">
        <w:rPr>
          <w:sz w:val="18"/>
        </w:rPr>
        <w:t>which</w:t>
      </w:r>
      <w:r w:rsidRPr="00B066AD">
        <w:rPr>
          <w:spacing w:val="-6"/>
          <w:sz w:val="18"/>
        </w:rPr>
        <w:t xml:space="preserve"> </w:t>
      </w:r>
      <w:r w:rsidRPr="00B066AD">
        <w:rPr>
          <w:sz w:val="18"/>
        </w:rPr>
        <w:t>he</w:t>
      </w:r>
      <w:r w:rsidRPr="00B066AD">
        <w:rPr>
          <w:spacing w:val="-5"/>
          <w:sz w:val="18"/>
        </w:rPr>
        <w:t xml:space="preserve"> </w:t>
      </w:r>
      <w:r w:rsidRPr="00B066AD">
        <w:rPr>
          <w:spacing w:val="-1"/>
          <w:sz w:val="18"/>
        </w:rPr>
        <w:t>has</w:t>
      </w:r>
      <w:r w:rsidRPr="00B066AD">
        <w:rPr>
          <w:spacing w:val="-4"/>
          <w:sz w:val="18"/>
        </w:rPr>
        <w:t xml:space="preserve"> </w:t>
      </w:r>
      <w:r w:rsidRPr="00B066AD">
        <w:rPr>
          <w:spacing w:val="-1"/>
          <w:sz w:val="18"/>
        </w:rPr>
        <w:t>been</w:t>
      </w:r>
      <w:r w:rsidRPr="00B066AD">
        <w:rPr>
          <w:spacing w:val="-4"/>
          <w:sz w:val="18"/>
        </w:rPr>
        <w:t xml:space="preserve"> </w:t>
      </w:r>
      <w:r w:rsidRPr="00B066AD">
        <w:rPr>
          <w:spacing w:val="-1"/>
          <w:sz w:val="18"/>
        </w:rPr>
        <w:t>appointed.</w:t>
      </w:r>
    </w:p>
    <w:p w:rsidR="000462DC" w:rsidRPr="00B066AD" w:rsidRDefault="006B5B9F">
      <w:pPr>
        <w:spacing w:before="122" w:line="275" w:lineRule="auto"/>
        <w:ind w:left="160" w:right="176"/>
        <w:jc w:val="both"/>
        <w:rPr>
          <w:rFonts w:eastAsia="Century Gothic" w:cs="Century Gothic"/>
          <w:sz w:val="18"/>
          <w:szCs w:val="18"/>
        </w:rPr>
      </w:pPr>
      <w:r w:rsidRPr="00B066AD">
        <w:rPr>
          <w:b/>
          <w:spacing w:val="-1"/>
          <w:sz w:val="18"/>
        </w:rPr>
        <w:t>(3A)</w:t>
      </w:r>
      <w:r w:rsidRPr="00B066AD">
        <w:rPr>
          <w:b/>
          <w:spacing w:val="9"/>
          <w:sz w:val="18"/>
        </w:rPr>
        <w:t xml:space="preserve"> </w:t>
      </w:r>
      <w:r w:rsidRPr="00B066AD">
        <w:rPr>
          <w:spacing w:val="-3"/>
          <w:sz w:val="18"/>
        </w:rPr>
        <w:t>Any</w:t>
      </w:r>
      <w:r w:rsidRPr="00B066AD">
        <w:rPr>
          <w:spacing w:val="4"/>
          <w:sz w:val="18"/>
        </w:rPr>
        <w:t xml:space="preserve"> </w:t>
      </w:r>
      <w:r w:rsidRPr="00B066AD">
        <w:rPr>
          <w:spacing w:val="-1"/>
          <w:sz w:val="18"/>
        </w:rPr>
        <w:t>casual</w:t>
      </w:r>
      <w:r w:rsidRPr="00B066AD">
        <w:rPr>
          <w:spacing w:val="4"/>
          <w:sz w:val="18"/>
        </w:rPr>
        <w:t xml:space="preserve"> </w:t>
      </w:r>
      <w:r w:rsidRPr="00B066AD">
        <w:rPr>
          <w:spacing w:val="-1"/>
          <w:sz w:val="18"/>
        </w:rPr>
        <w:t>vacancy</w:t>
      </w:r>
      <w:r w:rsidRPr="00B066AD">
        <w:rPr>
          <w:spacing w:val="4"/>
          <w:sz w:val="18"/>
        </w:rPr>
        <w:t xml:space="preserve"> </w:t>
      </w:r>
      <w:r w:rsidRPr="00B066AD">
        <w:rPr>
          <w:spacing w:val="1"/>
          <w:sz w:val="18"/>
        </w:rPr>
        <w:t>in</w:t>
      </w:r>
      <w:r w:rsidRPr="00B066AD">
        <w:rPr>
          <w:spacing w:val="2"/>
          <w:sz w:val="18"/>
        </w:rPr>
        <w:t xml:space="preserve"> </w:t>
      </w:r>
      <w:r w:rsidRPr="00B066AD">
        <w:rPr>
          <w:spacing w:val="-1"/>
          <w:sz w:val="18"/>
        </w:rPr>
        <w:t>the</w:t>
      </w:r>
      <w:r w:rsidRPr="00B066AD">
        <w:rPr>
          <w:spacing w:val="5"/>
          <w:sz w:val="18"/>
        </w:rPr>
        <w:t xml:space="preserve"> </w:t>
      </w:r>
      <w:r w:rsidRPr="00B066AD">
        <w:rPr>
          <w:spacing w:val="-1"/>
          <w:sz w:val="18"/>
        </w:rPr>
        <w:t>office</w:t>
      </w:r>
      <w:r w:rsidRPr="00B066AD">
        <w:rPr>
          <w:spacing w:val="2"/>
          <w:sz w:val="18"/>
        </w:rPr>
        <w:t xml:space="preserve"> </w:t>
      </w:r>
      <w:r w:rsidRPr="00B066AD">
        <w:rPr>
          <w:sz w:val="18"/>
        </w:rPr>
        <w:t>of</w:t>
      </w:r>
      <w:r w:rsidRPr="00B066AD">
        <w:rPr>
          <w:spacing w:val="2"/>
          <w:sz w:val="18"/>
        </w:rPr>
        <w:t xml:space="preserve"> </w:t>
      </w:r>
      <w:r w:rsidRPr="00B066AD">
        <w:rPr>
          <w:sz w:val="18"/>
        </w:rPr>
        <w:t>a</w:t>
      </w:r>
      <w:r w:rsidRPr="00B066AD">
        <w:rPr>
          <w:spacing w:val="4"/>
          <w:sz w:val="18"/>
        </w:rPr>
        <w:t xml:space="preserve"> </w:t>
      </w:r>
      <w:r w:rsidRPr="00B066AD">
        <w:rPr>
          <w:sz w:val="18"/>
        </w:rPr>
        <w:t>cost</w:t>
      </w:r>
      <w:r w:rsidRPr="00B066AD">
        <w:rPr>
          <w:spacing w:val="2"/>
          <w:sz w:val="18"/>
        </w:rPr>
        <w:t xml:space="preserve"> </w:t>
      </w:r>
      <w:r w:rsidRPr="00B066AD">
        <w:rPr>
          <w:spacing w:val="-1"/>
          <w:sz w:val="18"/>
        </w:rPr>
        <w:t>auditor,</w:t>
      </w:r>
      <w:r w:rsidRPr="00B066AD">
        <w:rPr>
          <w:spacing w:val="2"/>
          <w:sz w:val="18"/>
        </w:rPr>
        <w:t xml:space="preserve"> </w:t>
      </w:r>
      <w:r w:rsidRPr="00B066AD">
        <w:rPr>
          <w:spacing w:val="-1"/>
          <w:sz w:val="18"/>
        </w:rPr>
        <w:t>whether</w:t>
      </w:r>
      <w:r w:rsidRPr="00B066AD">
        <w:rPr>
          <w:spacing w:val="5"/>
          <w:sz w:val="18"/>
        </w:rPr>
        <w:t xml:space="preserve"> </w:t>
      </w:r>
      <w:r w:rsidRPr="00B066AD">
        <w:rPr>
          <w:spacing w:val="-1"/>
          <w:sz w:val="18"/>
        </w:rPr>
        <w:t>due</w:t>
      </w:r>
      <w:r w:rsidRPr="00B066AD">
        <w:rPr>
          <w:spacing w:val="2"/>
          <w:sz w:val="18"/>
        </w:rPr>
        <w:t xml:space="preserve"> </w:t>
      </w:r>
      <w:r w:rsidRPr="00B066AD">
        <w:rPr>
          <w:spacing w:val="-1"/>
          <w:sz w:val="18"/>
        </w:rPr>
        <w:t>to</w:t>
      </w:r>
      <w:r w:rsidRPr="00B066AD">
        <w:rPr>
          <w:spacing w:val="4"/>
          <w:sz w:val="18"/>
        </w:rPr>
        <w:t xml:space="preserve"> </w:t>
      </w:r>
      <w:r w:rsidRPr="00B066AD">
        <w:rPr>
          <w:sz w:val="18"/>
        </w:rPr>
        <w:t>resignation,</w:t>
      </w:r>
      <w:r w:rsidRPr="00B066AD">
        <w:rPr>
          <w:spacing w:val="2"/>
          <w:sz w:val="18"/>
        </w:rPr>
        <w:t xml:space="preserve"> </w:t>
      </w:r>
      <w:r w:rsidRPr="00B066AD">
        <w:rPr>
          <w:spacing w:val="-1"/>
          <w:sz w:val="18"/>
        </w:rPr>
        <w:t>death</w:t>
      </w:r>
      <w:r w:rsidRPr="00B066AD">
        <w:rPr>
          <w:spacing w:val="4"/>
          <w:sz w:val="18"/>
        </w:rPr>
        <w:t xml:space="preserve"> </w:t>
      </w:r>
      <w:r w:rsidRPr="00B066AD">
        <w:rPr>
          <w:sz w:val="18"/>
        </w:rPr>
        <w:t>or</w:t>
      </w:r>
      <w:r w:rsidRPr="00B066AD">
        <w:rPr>
          <w:spacing w:val="5"/>
          <w:sz w:val="18"/>
        </w:rPr>
        <w:t xml:space="preserve"> </w:t>
      </w:r>
      <w:r w:rsidRPr="00B066AD">
        <w:rPr>
          <w:spacing w:val="-1"/>
          <w:sz w:val="18"/>
        </w:rPr>
        <w:t>removal,</w:t>
      </w:r>
      <w:r w:rsidRPr="00B066AD">
        <w:rPr>
          <w:spacing w:val="49"/>
          <w:w w:val="99"/>
          <w:sz w:val="18"/>
        </w:rPr>
        <w:t xml:space="preserve"> </w:t>
      </w:r>
      <w:r w:rsidRPr="00B066AD">
        <w:rPr>
          <w:spacing w:val="-1"/>
          <w:sz w:val="18"/>
        </w:rPr>
        <w:t>shall</w:t>
      </w:r>
      <w:r w:rsidRPr="00B066AD">
        <w:rPr>
          <w:spacing w:val="35"/>
          <w:sz w:val="18"/>
        </w:rPr>
        <w:t xml:space="preserve"> </w:t>
      </w:r>
      <w:r w:rsidRPr="00B066AD">
        <w:rPr>
          <w:spacing w:val="-1"/>
          <w:sz w:val="18"/>
        </w:rPr>
        <w:t>be</w:t>
      </w:r>
      <w:r w:rsidRPr="00B066AD">
        <w:rPr>
          <w:spacing w:val="37"/>
          <w:sz w:val="18"/>
        </w:rPr>
        <w:t xml:space="preserve"> </w:t>
      </w:r>
      <w:r w:rsidRPr="00B066AD">
        <w:rPr>
          <w:spacing w:val="-1"/>
          <w:sz w:val="18"/>
        </w:rPr>
        <w:t>filled</w:t>
      </w:r>
      <w:r w:rsidRPr="00B066AD">
        <w:rPr>
          <w:spacing w:val="35"/>
          <w:sz w:val="18"/>
        </w:rPr>
        <w:t xml:space="preserve"> </w:t>
      </w:r>
      <w:r w:rsidRPr="00B066AD">
        <w:rPr>
          <w:spacing w:val="-1"/>
          <w:sz w:val="18"/>
        </w:rPr>
        <w:t>by</w:t>
      </w:r>
      <w:r w:rsidRPr="00B066AD">
        <w:rPr>
          <w:spacing w:val="34"/>
          <w:sz w:val="18"/>
        </w:rPr>
        <w:t xml:space="preserve"> </w:t>
      </w:r>
      <w:r w:rsidRPr="00B066AD">
        <w:rPr>
          <w:spacing w:val="-1"/>
          <w:sz w:val="18"/>
        </w:rPr>
        <w:t>the</w:t>
      </w:r>
      <w:r w:rsidRPr="00B066AD">
        <w:rPr>
          <w:spacing w:val="37"/>
          <w:sz w:val="18"/>
        </w:rPr>
        <w:t xml:space="preserve"> </w:t>
      </w:r>
      <w:r w:rsidRPr="00B066AD">
        <w:rPr>
          <w:spacing w:val="-1"/>
          <w:sz w:val="18"/>
        </w:rPr>
        <w:t>Board</w:t>
      </w:r>
      <w:r w:rsidRPr="00B066AD">
        <w:rPr>
          <w:spacing w:val="35"/>
          <w:sz w:val="18"/>
        </w:rPr>
        <w:t xml:space="preserve"> </w:t>
      </w:r>
      <w:r w:rsidRPr="00B066AD">
        <w:rPr>
          <w:sz w:val="18"/>
        </w:rPr>
        <w:t>of</w:t>
      </w:r>
      <w:r w:rsidRPr="00B066AD">
        <w:rPr>
          <w:spacing w:val="36"/>
          <w:sz w:val="18"/>
        </w:rPr>
        <w:t xml:space="preserve"> </w:t>
      </w:r>
      <w:r w:rsidRPr="00B066AD">
        <w:rPr>
          <w:spacing w:val="-1"/>
          <w:sz w:val="18"/>
        </w:rPr>
        <w:t>Directors</w:t>
      </w:r>
      <w:r w:rsidRPr="00B066AD">
        <w:rPr>
          <w:spacing w:val="36"/>
          <w:sz w:val="18"/>
        </w:rPr>
        <w:t xml:space="preserve"> </w:t>
      </w:r>
      <w:r w:rsidRPr="00B066AD">
        <w:rPr>
          <w:spacing w:val="-1"/>
          <w:sz w:val="18"/>
        </w:rPr>
        <w:t>within</w:t>
      </w:r>
      <w:r w:rsidRPr="00B066AD">
        <w:rPr>
          <w:spacing w:val="35"/>
          <w:sz w:val="18"/>
        </w:rPr>
        <w:t xml:space="preserve"> </w:t>
      </w:r>
      <w:r w:rsidRPr="00B066AD">
        <w:rPr>
          <w:spacing w:val="-1"/>
          <w:sz w:val="18"/>
        </w:rPr>
        <w:t>thirty</w:t>
      </w:r>
      <w:r w:rsidRPr="00B066AD">
        <w:rPr>
          <w:spacing w:val="35"/>
          <w:sz w:val="18"/>
        </w:rPr>
        <w:t xml:space="preserve"> </w:t>
      </w:r>
      <w:r w:rsidRPr="00B066AD">
        <w:rPr>
          <w:spacing w:val="-1"/>
          <w:sz w:val="18"/>
        </w:rPr>
        <w:t>days</w:t>
      </w:r>
      <w:r w:rsidRPr="00B066AD">
        <w:rPr>
          <w:spacing w:val="36"/>
          <w:sz w:val="18"/>
        </w:rPr>
        <w:t xml:space="preserve"> </w:t>
      </w:r>
      <w:r w:rsidRPr="00B066AD">
        <w:rPr>
          <w:sz w:val="18"/>
        </w:rPr>
        <w:t>of</w:t>
      </w:r>
      <w:r w:rsidRPr="00B066AD">
        <w:rPr>
          <w:spacing w:val="37"/>
          <w:sz w:val="18"/>
        </w:rPr>
        <w:t xml:space="preserve"> </w:t>
      </w:r>
      <w:r w:rsidRPr="00B066AD">
        <w:rPr>
          <w:spacing w:val="-1"/>
          <w:sz w:val="18"/>
        </w:rPr>
        <w:t>occurrence</w:t>
      </w:r>
      <w:r w:rsidRPr="00B066AD">
        <w:rPr>
          <w:spacing w:val="36"/>
          <w:sz w:val="18"/>
        </w:rPr>
        <w:t xml:space="preserve"> </w:t>
      </w:r>
      <w:r w:rsidRPr="00B066AD">
        <w:rPr>
          <w:spacing w:val="-2"/>
          <w:sz w:val="18"/>
        </w:rPr>
        <w:t>of</w:t>
      </w:r>
      <w:r w:rsidRPr="00B066AD">
        <w:rPr>
          <w:spacing w:val="37"/>
          <w:sz w:val="18"/>
        </w:rPr>
        <w:t xml:space="preserve"> </w:t>
      </w:r>
      <w:r w:rsidRPr="00B066AD">
        <w:rPr>
          <w:spacing w:val="-2"/>
          <w:sz w:val="18"/>
        </w:rPr>
        <w:t>such</w:t>
      </w:r>
      <w:r w:rsidRPr="00B066AD">
        <w:rPr>
          <w:spacing w:val="37"/>
          <w:sz w:val="18"/>
        </w:rPr>
        <w:t xml:space="preserve"> </w:t>
      </w:r>
      <w:r w:rsidRPr="00B066AD">
        <w:rPr>
          <w:spacing w:val="-1"/>
          <w:sz w:val="18"/>
        </w:rPr>
        <w:t>vacancy</w:t>
      </w:r>
      <w:r w:rsidRPr="00B066AD">
        <w:rPr>
          <w:spacing w:val="35"/>
          <w:sz w:val="18"/>
        </w:rPr>
        <w:t xml:space="preserve"> </w:t>
      </w:r>
      <w:r w:rsidRPr="00B066AD">
        <w:rPr>
          <w:spacing w:val="-1"/>
          <w:sz w:val="18"/>
        </w:rPr>
        <w:t>and</w:t>
      </w:r>
      <w:r w:rsidRPr="00B066AD">
        <w:rPr>
          <w:spacing w:val="35"/>
          <w:sz w:val="18"/>
        </w:rPr>
        <w:t xml:space="preserve"> </w:t>
      </w:r>
      <w:r w:rsidRPr="00B066AD">
        <w:rPr>
          <w:spacing w:val="-1"/>
          <w:sz w:val="18"/>
        </w:rPr>
        <w:t>the</w:t>
      </w:r>
      <w:r w:rsidRPr="00B066AD">
        <w:rPr>
          <w:spacing w:val="73"/>
          <w:w w:val="99"/>
          <w:sz w:val="18"/>
        </w:rPr>
        <w:t xml:space="preserve"> </w:t>
      </w:r>
      <w:r w:rsidRPr="00B066AD">
        <w:rPr>
          <w:spacing w:val="-1"/>
          <w:sz w:val="18"/>
        </w:rPr>
        <w:t>company</w:t>
      </w:r>
      <w:r w:rsidRPr="00B066AD">
        <w:rPr>
          <w:spacing w:val="3"/>
          <w:sz w:val="18"/>
        </w:rPr>
        <w:t xml:space="preserve"> </w:t>
      </w:r>
      <w:r w:rsidRPr="00B066AD">
        <w:rPr>
          <w:spacing w:val="-1"/>
          <w:sz w:val="18"/>
        </w:rPr>
        <w:t>shall</w:t>
      </w:r>
      <w:r w:rsidRPr="00B066AD">
        <w:rPr>
          <w:spacing w:val="5"/>
          <w:sz w:val="18"/>
        </w:rPr>
        <w:t xml:space="preserve"> </w:t>
      </w:r>
      <w:r w:rsidRPr="00B066AD">
        <w:rPr>
          <w:sz w:val="18"/>
        </w:rPr>
        <w:t>inform</w:t>
      </w:r>
      <w:r w:rsidRPr="00B066AD">
        <w:rPr>
          <w:spacing w:val="1"/>
          <w:sz w:val="18"/>
        </w:rPr>
        <w:t xml:space="preserve"> </w:t>
      </w:r>
      <w:r w:rsidRPr="00B066AD">
        <w:rPr>
          <w:spacing w:val="-1"/>
          <w:sz w:val="18"/>
        </w:rPr>
        <w:t>the</w:t>
      </w:r>
      <w:r w:rsidRPr="00B066AD">
        <w:rPr>
          <w:spacing w:val="4"/>
          <w:sz w:val="18"/>
        </w:rPr>
        <w:t xml:space="preserve"> </w:t>
      </w:r>
      <w:r w:rsidRPr="00B066AD">
        <w:rPr>
          <w:spacing w:val="-1"/>
          <w:sz w:val="18"/>
        </w:rPr>
        <w:t>Central</w:t>
      </w:r>
      <w:r w:rsidRPr="00B066AD">
        <w:rPr>
          <w:spacing w:val="3"/>
          <w:sz w:val="18"/>
        </w:rPr>
        <w:t xml:space="preserve"> </w:t>
      </w:r>
      <w:r w:rsidRPr="00B066AD">
        <w:rPr>
          <w:spacing w:val="-1"/>
          <w:sz w:val="18"/>
        </w:rPr>
        <w:t>Government</w:t>
      </w:r>
      <w:r w:rsidRPr="00B066AD">
        <w:rPr>
          <w:spacing w:val="3"/>
          <w:sz w:val="18"/>
        </w:rPr>
        <w:t xml:space="preserve"> </w:t>
      </w:r>
      <w:r w:rsidRPr="00B066AD">
        <w:rPr>
          <w:spacing w:val="1"/>
          <w:sz w:val="18"/>
        </w:rPr>
        <w:t>in</w:t>
      </w:r>
      <w:r w:rsidRPr="00B066AD">
        <w:rPr>
          <w:spacing w:val="10"/>
          <w:sz w:val="18"/>
        </w:rPr>
        <w:t xml:space="preserve"> </w:t>
      </w:r>
      <w:r w:rsidRPr="00B066AD">
        <w:rPr>
          <w:spacing w:val="-1"/>
          <w:sz w:val="18"/>
        </w:rPr>
        <w:t>Form</w:t>
      </w:r>
      <w:r w:rsidRPr="00B066AD">
        <w:rPr>
          <w:sz w:val="18"/>
        </w:rPr>
        <w:t xml:space="preserve"> </w:t>
      </w:r>
      <w:r w:rsidRPr="00B066AD">
        <w:rPr>
          <w:spacing w:val="-1"/>
          <w:sz w:val="18"/>
        </w:rPr>
        <w:t>CRA-2</w:t>
      </w:r>
      <w:r w:rsidRPr="00B066AD">
        <w:rPr>
          <w:spacing w:val="5"/>
          <w:sz w:val="18"/>
        </w:rPr>
        <w:t xml:space="preserve"> </w:t>
      </w:r>
      <w:r w:rsidRPr="00B066AD">
        <w:rPr>
          <w:spacing w:val="-1"/>
          <w:sz w:val="18"/>
        </w:rPr>
        <w:t>within</w:t>
      </w:r>
      <w:r w:rsidRPr="00B066AD">
        <w:rPr>
          <w:spacing w:val="4"/>
          <w:sz w:val="18"/>
        </w:rPr>
        <w:t xml:space="preserve"> </w:t>
      </w:r>
      <w:r w:rsidRPr="00B066AD">
        <w:rPr>
          <w:spacing w:val="-1"/>
          <w:sz w:val="18"/>
        </w:rPr>
        <w:t>thirty</w:t>
      </w:r>
      <w:r w:rsidRPr="00B066AD">
        <w:rPr>
          <w:spacing w:val="4"/>
          <w:sz w:val="18"/>
        </w:rPr>
        <w:t xml:space="preserve"> </w:t>
      </w:r>
      <w:r w:rsidRPr="00B066AD">
        <w:rPr>
          <w:spacing w:val="-1"/>
          <w:sz w:val="18"/>
        </w:rPr>
        <w:t>days</w:t>
      </w:r>
      <w:r w:rsidRPr="00B066AD">
        <w:rPr>
          <w:spacing w:val="2"/>
          <w:sz w:val="18"/>
        </w:rPr>
        <w:t xml:space="preserve"> </w:t>
      </w:r>
      <w:r w:rsidRPr="00B066AD">
        <w:rPr>
          <w:sz w:val="18"/>
        </w:rPr>
        <w:t>of</w:t>
      </w:r>
      <w:r w:rsidRPr="00B066AD">
        <w:rPr>
          <w:spacing w:val="5"/>
          <w:sz w:val="18"/>
        </w:rPr>
        <w:t xml:space="preserve"> </w:t>
      </w:r>
      <w:r w:rsidRPr="00B066AD">
        <w:rPr>
          <w:spacing w:val="-1"/>
          <w:sz w:val="18"/>
        </w:rPr>
        <w:t>such</w:t>
      </w:r>
      <w:r w:rsidRPr="00B066AD">
        <w:rPr>
          <w:spacing w:val="2"/>
          <w:sz w:val="18"/>
        </w:rPr>
        <w:t xml:space="preserve"> </w:t>
      </w:r>
      <w:r w:rsidRPr="00B066AD">
        <w:rPr>
          <w:spacing w:val="-1"/>
          <w:sz w:val="18"/>
        </w:rPr>
        <w:t>appointment</w:t>
      </w:r>
      <w:r w:rsidRPr="00B066AD">
        <w:rPr>
          <w:spacing w:val="3"/>
          <w:sz w:val="18"/>
        </w:rPr>
        <w:t xml:space="preserve"> </w:t>
      </w:r>
      <w:r w:rsidRPr="00B066AD">
        <w:rPr>
          <w:sz w:val="18"/>
        </w:rPr>
        <w:t>of</w:t>
      </w:r>
      <w:r w:rsidRPr="00B066AD">
        <w:rPr>
          <w:spacing w:val="51"/>
          <w:w w:val="99"/>
          <w:sz w:val="18"/>
        </w:rPr>
        <w:t xml:space="preserve"> </w:t>
      </w:r>
      <w:r w:rsidRPr="00B066AD">
        <w:rPr>
          <w:sz w:val="18"/>
        </w:rPr>
        <w:t>cost</w:t>
      </w:r>
      <w:r w:rsidRPr="00B066AD">
        <w:rPr>
          <w:spacing w:val="-9"/>
          <w:sz w:val="18"/>
        </w:rPr>
        <w:t xml:space="preserve"> </w:t>
      </w:r>
      <w:r w:rsidRPr="00B066AD">
        <w:rPr>
          <w:spacing w:val="-1"/>
          <w:sz w:val="18"/>
        </w:rPr>
        <w:t>auditor.</w:t>
      </w:r>
    </w:p>
    <w:p w:rsidR="000462DC" w:rsidRPr="00B066AD" w:rsidRDefault="006B5B9F">
      <w:pPr>
        <w:numPr>
          <w:ilvl w:val="0"/>
          <w:numId w:val="45"/>
        </w:numPr>
        <w:tabs>
          <w:tab w:val="left" w:pos="569"/>
        </w:tabs>
        <w:spacing w:before="121" w:line="275" w:lineRule="auto"/>
        <w:ind w:right="190" w:firstLine="0"/>
        <w:jc w:val="both"/>
        <w:rPr>
          <w:rFonts w:eastAsia="Century Gothic" w:cs="Century Gothic"/>
          <w:sz w:val="18"/>
          <w:szCs w:val="18"/>
        </w:rPr>
      </w:pPr>
      <w:r w:rsidRPr="00B066AD">
        <w:rPr>
          <w:spacing w:val="-1"/>
          <w:sz w:val="18"/>
        </w:rPr>
        <w:t>Every</w:t>
      </w:r>
      <w:r w:rsidRPr="00B066AD">
        <w:rPr>
          <w:spacing w:val="1"/>
          <w:sz w:val="18"/>
        </w:rPr>
        <w:t xml:space="preserve"> </w:t>
      </w:r>
      <w:r w:rsidRPr="00B066AD">
        <w:rPr>
          <w:sz w:val="18"/>
        </w:rPr>
        <w:t xml:space="preserve">cost </w:t>
      </w:r>
      <w:r w:rsidRPr="00B066AD">
        <w:rPr>
          <w:spacing w:val="-1"/>
          <w:sz w:val="18"/>
        </w:rPr>
        <w:t>auditor,</w:t>
      </w:r>
      <w:r w:rsidRPr="00B066AD">
        <w:rPr>
          <w:spacing w:val="3"/>
          <w:sz w:val="18"/>
        </w:rPr>
        <w:t xml:space="preserve"> </w:t>
      </w:r>
      <w:r w:rsidRPr="00B066AD">
        <w:rPr>
          <w:spacing w:val="-1"/>
          <w:sz w:val="18"/>
        </w:rPr>
        <w:t>who</w:t>
      </w:r>
      <w:r w:rsidRPr="00B066AD">
        <w:rPr>
          <w:spacing w:val="1"/>
          <w:sz w:val="18"/>
        </w:rPr>
        <w:t xml:space="preserve"> </w:t>
      </w:r>
      <w:r w:rsidRPr="00B066AD">
        <w:rPr>
          <w:spacing w:val="-1"/>
          <w:sz w:val="18"/>
        </w:rPr>
        <w:t>conducts</w:t>
      </w:r>
      <w:r w:rsidRPr="00B066AD">
        <w:rPr>
          <w:spacing w:val="2"/>
          <w:sz w:val="18"/>
        </w:rPr>
        <w:t xml:space="preserve"> </w:t>
      </w:r>
      <w:r w:rsidRPr="00B066AD">
        <w:rPr>
          <w:spacing w:val="-1"/>
          <w:sz w:val="18"/>
        </w:rPr>
        <w:t>an</w:t>
      </w:r>
      <w:r w:rsidRPr="00B066AD">
        <w:rPr>
          <w:spacing w:val="2"/>
          <w:sz w:val="18"/>
        </w:rPr>
        <w:t xml:space="preserve"> </w:t>
      </w:r>
      <w:r w:rsidRPr="00B066AD">
        <w:rPr>
          <w:sz w:val="18"/>
        </w:rPr>
        <w:t>audit</w:t>
      </w:r>
      <w:r w:rsidRPr="00B066AD">
        <w:rPr>
          <w:spacing w:val="2"/>
          <w:sz w:val="18"/>
        </w:rPr>
        <w:t xml:space="preserve"> </w:t>
      </w:r>
      <w:r w:rsidRPr="00B066AD">
        <w:rPr>
          <w:sz w:val="18"/>
        </w:rPr>
        <w:t>of</w:t>
      </w:r>
      <w:r w:rsidRPr="00B066AD">
        <w:rPr>
          <w:spacing w:val="2"/>
          <w:sz w:val="18"/>
        </w:rPr>
        <w:t xml:space="preserve"> </w:t>
      </w:r>
      <w:r w:rsidRPr="00B066AD">
        <w:rPr>
          <w:spacing w:val="-1"/>
          <w:sz w:val="18"/>
        </w:rPr>
        <w:t>the</w:t>
      </w:r>
      <w:r w:rsidRPr="00B066AD">
        <w:rPr>
          <w:spacing w:val="3"/>
          <w:sz w:val="18"/>
        </w:rPr>
        <w:t xml:space="preserve"> </w:t>
      </w:r>
      <w:r w:rsidRPr="00B066AD">
        <w:rPr>
          <w:sz w:val="18"/>
        </w:rPr>
        <w:t xml:space="preserve">cost </w:t>
      </w:r>
      <w:r w:rsidRPr="00B066AD">
        <w:rPr>
          <w:spacing w:val="-1"/>
          <w:sz w:val="18"/>
        </w:rPr>
        <w:t>records</w:t>
      </w:r>
      <w:r w:rsidRPr="00B066AD">
        <w:rPr>
          <w:spacing w:val="2"/>
          <w:sz w:val="18"/>
        </w:rPr>
        <w:t xml:space="preserve"> </w:t>
      </w:r>
      <w:r w:rsidRPr="00B066AD">
        <w:rPr>
          <w:sz w:val="18"/>
        </w:rPr>
        <w:t>of</w:t>
      </w:r>
      <w:r w:rsidRPr="00B066AD">
        <w:rPr>
          <w:spacing w:val="2"/>
          <w:sz w:val="18"/>
        </w:rPr>
        <w:t xml:space="preserve"> </w:t>
      </w:r>
      <w:r w:rsidRPr="00B066AD">
        <w:rPr>
          <w:sz w:val="18"/>
        </w:rPr>
        <w:t>a</w:t>
      </w:r>
      <w:r w:rsidRPr="00B066AD">
        <w:rPr>
          <w:spacing w:val="1"/>
          <w:sz w:val="18"/>
        </w:rPr>
        <w:t xml:space="preserve"> </w:t>
      </w:r>
      <w:r w:rsidRPr="00B066AD">
        <w:rPr>
          <w:spacing w:val="-1"/>
          <w:sz w:val="18"/>
        </w:rPr>
        <w:t>company,</w:t>
      </w:r>
      <w:r w:rsidRPr="00B066AD">
        <w:rPr>
          <w:spacing w:val="1"/>
          <w:sz w:val="18"/>
        </w:rPr>
        <w:t xml:space="preserve"> </w:t>
      </w:r>
      <w:r w:rsidRPr="00B066AD">
        <w:rPr>
          <w:spacing w:val="-1"/>
          <w:sz w:val="18"/>
        </w:rPr>
        <w:t>shall</w:t>
      </w:r>
      <w:r w:rsidRPr="00B066AD">
        <w:rPr>
          <w:spacing w:val="6"/>
          <w:sz w:val="18"/>
        </w:rPr>
        <w:t xml:space="preserve"> </w:t>
      </w:r>
      <w:r w:rsidRPr="00B066AD">
        <w:rPr>
          <w:spacing w:val="-1"/>
          <w:sz w:val="18"/>
        </w:rPr>
        <w:t>submit</w:t>
      </w:r>
      <w:r w:rsidRPr="00B066AD">
        <w:rPr>
          <w:spacing w:val="2"/>
          <w:sz w:val="18"/>
        </w:rPr>
        <w:t xml:space="preserve"> </w:t>
      </w:r>
      <w:r w:rsidRPr="00B066AD">
        <w:rPr>
          <w:spacing w:val="-1"/>
          <w:sz w:val="18"/>
        </w:rPr>
        <w:t>the</w:t>
      </w:r>
      <w:r w:rsidRPr="00B066AD">
        <w:rPr>
          <w:spacing w:val="2"/>
          <w:sz w:val="18"/>
        </w:rPr>
        <w:t xml:space="preserve"> </w:t>
      </w:r>
      <w:r w:rsidRPr="00B066AD">
        <w:rPr>
          <w:sz w:val="18"/>
        </w:rPr>
        <w:t>cost</w:t>
      </w:r>
      <w:r w:rsidRPr="00B066AD">
        <w:rPr>
          <w:spacing w:val="63"/>
          <w:w w:val="99"/>
          <w:sz w:val="18"/>
        </w:rPr>
        <w:t xml:space="preserve"> </w:t>
      </w:r>
      <w:r w:rsidRPr="00B066AD">
        <w:rPr>
          <w:sz w:val="18"/>
        </w:rPr>
        <w:t>audit</w:t>
      </w:r>
      <w:r w:rsidRPr="00B066AD">
        <w:rPr>
          <w:spacing w:val="17"/>
          <w:sz w:val="18"/>
        </w:rPr>
        <w:t xml:space="preserve"> </w:t>
      </w:r>
      <w:r w:rsidRPr="00B066AD">
        <w:rPr>
          <w:spacing w:val="-1"/>
          <w:sz w:val="18"/>
        </w:rPr>
        <w:t>report</w:t>
      </w:r>
      <w:r w:rsidRPr="00B066AD">
        <w:rPr>
          <w:spacing w:val="17"/>
          <w:sz w:val="18"/>
        </w:rPr>
        <w:t xml:space="preserve"> </w:t>
      </w:r>
      <w:r w:rsidRPr="00B066AD">
        <w:rPr>
          <w:spacing w:val="-1"/>
          <w:sz w:val="18"/>
        </w:rPr>
        <w:t>along</w:t>
      </w:r>
      <w:r w:rsidRPr="00B066AD">
        <w:rPr>
          <w:spacing w:val="18"/>
          <w:sz w:val="18"/>
        </w:rPr>
        <w:t xml:space="preserve"> </w:t>
      </w:r>
      <w:r w:rsidRPr="00B066AD">
        <w:rPr>
          <w:spacing w:val="-1"/>
          <w:sz w:val="18"/>
        </w:rPr>
        <w:t>with</w:t>
      </w:r>
      <w:r w:rsidRPr="00B066AD">
        <w:rPr>
          <w:spacing w:val="19"/>
          <w:sz w:val="18"/>
        </w:rPr>
        <w:t xml:space="preserve"> </w:t>
      </w:r>
      <w:r w:rsidRPr="00B066AD">
        <w:rPr>
          <w:sz w:val="18"/>
        </w:rPr>
        <w:t>his</w:t>
      </w:r>
      <w:r w:rsidRPr="00B066AD">
        <w:rPr>
          <w:spacing w:val="16"/>
          <w:sz w:val="18"/>
        </w:rPr>
        <w:t xml:space="preserve"> </w:t>
      </w:r>
      <w:r w:rsidRPr="00B066AD">
        <w:rPr>
          <w:sz w:val="18"/>
        </w:rPr>
        <w:t>or</w:t>
      </w:r>
      <w:r w:rsidRPr="00B066AD">
        <w:rPr>
          <w:spacing w:val="19"/>
          <w:sz w:val="18"/>
        </w:rPr>
        <w:t xml:space="preserve"> </w:t>
      </w:r>
      <w:r w:rsidRPr="00B066AD">
        <w:rPr>
          <w:sz w:val="18"/>
        </w:rPr>
        <w:t>its</w:t>
      </w:r>
      <w:r w:rsidRPr="00B066AD">
        <w:rPr>
          <w:spacing w:val="18"/>
          <w:sz w:val="18"/>
        </w:rPr>
        <w:t xml:space="preserve"> </w:t>
      </w:r>
      <w:r w:rsidRPr="00B066AD">
        <w:rPr>
          <w:spacing w:val="-1"/>
          <w:sz w:val="18"/>
        </w:rPr>
        <w:t>reservations</w:t>
      </w:r>
      <w:r w:rsidRPr="00B066AD">
        <w:rPr>
          <w:spacing w:val="18"/>
          <w:sz w:val="18"/>
        </w:rPr>
        <w:t xml:space="preserve"> </w:t>
      </w:r>
      <w:r w:rsidRPr="00B066AD">
        <w:rPr>
          <w:sz w:val="18"/>
        </w:rPr>
        <w:t>or</w:t>
      </w:r>
      <w:r w:rsidRPr="00B066AD">
        <w:rPr>
          <w:spacing w:val="19"/>
          <w:sz w:val="18"/>
        </w:rPr>
        <w:t xml:space="preserve"> </w:t>
      </w:r>
      <w:r w:rsidRPr="00B066AD">
        <w:rPr>
          <w:spacing w:val="-1"/>
          <w:sz w:val="18"/>
        </w:rPr>
        <w:t>qualifications</w:t>
      </w:r>
      <w:r w:rsidRPr="00B066AD">
        <w:rPr>
          <w:spacing w:val="19"/>
          <w:sz w:val="18"/>
        </w:rPr>
        <w:t xml:space="preserve"> </w:t>
      </w:r>
      <w:r w:rsidRPr="00B066AD">
        <w:rPr>
          <w:sz w:val="18"/>
        </w:rPr>
        <w:t>or</w:t>
      </w:r>
      <w:r w:rsidRPr="00B066AD">
        <w:rPr>
          <w:spacing w:val="19"/>
          <w:sz w:val="18"/>
        </w:rPr>
        <w:t xml:space="preserve"> </w:t>
      </w:r>
      <w:r w:rsidRPr="00B066AD">
        <w:rPr>
          <w:spacing w:val="-1"/>
          <w:sz w:val="18"/>
        </w:rPr>
        <w:t>observations</w:t>
      </w:r>
      <w:r w:rsidRPr="00B066AD">
        <w:rPr>
          <w:spacing w:val="18"/>
          <w:sz w:val="18"/>
        </w:rPr>
        <w:t xml:space="preserve"> </w:t>
      </w:r>
      <w:r w:rsidRPr="00B066AD">
        <w:rPr>
          <w:sz w:val="18"/>
        </w:rPr>
        <w:t>or</w:t>
      </w:r>
      <w:r w:rsidRPr="00B066AD">
        <w:rPr>
          <w:spacing w:val="19"/>
          <w:sz w:val="18"/>
        </w:rPr>
        <w:t xml:space="preserve"> </w:t>
      </w:r>
      <w:r w:rsidRPr="00B066AD">
        <w:rPr>
          <w:spacing w:val="-1"/>
          <w:sz w:val="18"/>
        </w:rPr>
        <w:t>suggestions,</w:t>
      </w:r>
      <w:r w:rsidRPr="00B066AD">
        <w:rPr>
          <w:spacing w:val="17"/>
          <w:sz w:val="18"/>
        </w:rPr>
        <w:t xml:space="preserve"> </w:t>
      </w:r>
      <w:r w:rsidRPr="00B066AD">
        <w:rPr>
          <w:spacing w:val="1"/>
          <w:sz w:val="18"/>
        </w:rPr>
        <w:t>if</w:t>
      </w:r>
      <w:r w:rsidRPr="00B066AD">
        <w:rPr>
          <w:spacing w:val="19"/>
          <w:sz w:val="18"/>
        </w:rPr>
        <w:t xml:space="preserve"> </w:t>
      </w:r>
      <w:r w:rsidRPr="00B066AD">
        <w:rPr>
          <w:spacing w:val="-1"/>
          <w:sz w:val="18"/>
        </w:rPr>
        <w:t>any,</w:t>
      </w:r>
      <w:r w:rsidRPr="00B066AD">
        <w:rPr>
          <w:spacing w:val="16"/>
          <w:sz w:val="18"/>
        </w:rPr>
        <w:t xml:space="preserve"> </w:t>
      </w:r>
      <w:r w:rsidRPr="00B066AD">
        <w:rPr>
          <w:spacing w:val="1"/>
          <w:sz w:val="18"/>
        </w:rPr>
        <w:t>in</w:t>
      </w:r>
      <w:r w:rsidRPr="00B066AD">
        <w:rPr>
          <w:spacing w:val="73"/>
          <w:w w:val="99"/>
          <w:sz w:val="18"/>
        </w:rPr>
        <w:t xml:space="preserve"> </w:t>
      </w:r>
      <w:r w:rsidRPr="00B066AD">
        <w:rPr>
          <w:b/>
          <w:spacing w:val="-1"/>
          <w:sz w:val="18"/>
        </w:rPr>
        <w:t>Form</w:t>
      </w:r>
      <w:r w:rsidRPr="00B066AD">
        <w:rPr>
          <w:b/>
          <w:spacing w:val="-8"/>
          <w:sz w:val="18"/>
        </w:rPr>
        <w:t xml:space="preserve"> </w:t>
      </w:r>
      <w:r w:rsidRPr="00B066AD">
        <w:rPr>
          <w:b/>
          <w:spacing w:val="-1"/>
          <w:sz w:val="18"/>
        </w:rPr>
        <w:t>CRA-3</w:t>
      </w:r>
      <w:r w:rsidRPr="00B066AD">
        <w:rPr>
          <w:spacing w:val="-1"/>
          <w:sz w:val="18"/>
        </w:rPr>
        <w:t>.</w:t>
      </w:r>
    </w:p>
    <w:p w:rsidR="000462DC" w:rsidRPr="00B066AD" w:rsidRDefault="006B5B9F">
      <w:pPr>
        <w:numPr>
          <w:ilvl w:val="0"/>
          <w:numId w:val="45"/>
        </w:numPr>
        <w:tabs>
          <w:tab w:val="left" w:pos="569"/>
        </w:tabs>
        <w:spacing w:before="121" w:line="275" w:lineRule="auto"/>
        <w:ind w:right="182" w:firstLine="0"/>
        <w:jc w:val="both"/>
        <w:rPr>
          <w:rFonts w:eastAsia="Century Gothic" w:cs="Century Gothic"/>
          <w:sz w:val="18"/>
          <w:szCs w:val="18"/>
        </w:rPr>
      </w:pPr>
      <w:r w:rsidRPr="00B066AD">
        <w:rPr>
          <w:spacing w:val="-1"/>
          <w:sz w:val="18"/>
        </w:rPr>
        <w:t>Every</w:t>
      </w:r>
      <w:r w:rsidRPr="00B066AD">
        <w:rPr>
          <w:spacing w:val="1"/>
          <w:sz w:val="18"/>
        </w:rPr>
        <w:t xml:space="preserve"> </w:t>
      </w:r>
      <w:r w:rsidRPr="00B066AD">
        <w:rPr>
          <w:sz w:val="18"/>
        </w:rPr>
        <w:t>cost</w:t>
      </w:r>
      <w:r w:rsidRPr="00B066AD">
        <w:rPr>
          <w:spacing w:val="1"/>
          <w:sz w:val="18"/>
        </w:rPr>
        <w:t xml:space="preserve"> </w:t>
      </w:r>
      <w:r w:rsidRPr="00B066AD">
        <w:rPr>
          <w:spacing w:val="-1"/>
          <w:sz w:val="18"/>
        </w:rPr>
        <w:t>auditor</w:t>
      </w:r>
      <w:r w:rsidRPr="00B066AD">
        <w:rPr>
          <w:spacing w:val="2"/>
          <w:sz w:val="18"/>
        </w:rPr>
        <w:t xml:space="preserve"> </w:t>
      </w:r>
      <w:r w:rsidRPr="00B066AD">
        <w:rPr>
          <w:spacing w:val="-1"/>
          <w:sz w:val="18"/>
        </w:rPr>
        <w:t>shall</w:t>
      </w:r>
      <w:r w:rsidRPr="00B066AD">
        <w:rPr>
          <w:spacing w:val="3"/>
          <w:sz w:val="18"/>
        </w:rPr>
        <w:t xml:space="preserve"> </w:t>
      </w:r>
      <w:r w:rsidRPr="00B066AD">
        <w:rPr>
          <w:spacing w:val="-1"/>
          <w:sz w:val="18"/>
        </w:rPr>
        <w:t>forward</w:t>
      </w:r>
      <w:r w:rsidRPr="00B066AD">
        <w:rPr>
          <w:spacing w:val="1"/>
          <w:sz w:val="18"/>
        </w:rPr>
        <w:t xml:space="preserve"> </w:t>
      </w:r>
      <w:r w:rsidRPr="00B066AD">
        <w:rPr>
          <w:sz w:val="18"/>
        </w:rPr>
        <w:t xml:space="preserve">his </w:t>
      </w:r>
      <w:r w:rsidRPr="00B066AD">
        <w:rPr>
          <w:spacing w:val="-1"/>
          <w:sz w:val="18"/>
        </w:rPr>
        <w:t>report</w:t>
      </w:r>
      <w:r w:rsidRPr="00B066AD">
        <w:rPr>
          <w:spacing w:val="2"/>
          <w:sz w:val="18"/>
        </w:rPr>
        <w:t xml:space="preserve"> </w:t>
      </w:r>
      <w:r w:rsidRPr="00B066AD">
        <w:rPr>
          <w:spacing w:val="-1"/>
          <w:sz w:val="18"/>
        </w:rPr>
        <w:t>to</w:t>
      </w:r>
      <w:r w:rsidRPr="00B066AD">
        <w:rPr>
          <w:spacing w:val="1"/>
          <w:sz w:val="18"/>
        </w:rPr>
        <w:t xml:space="preserve"> </w:t>
      </w:r>
      <w:r w:rsidRPr="00B066AD">
        <w:rPr>
          <w:spacing w:val="-1"/>
          <w:sz w:val="18"/>
        </w:rPr>
        <w:t>the</w:t>
      </w:r>
      <w:r w:rsidRPr="00B066AD">
        <w:rPr>
          <w:spacing w:val="8"/>
          <w:sz w:val="18"/>
        </w:rPr>
        <w:t xml:space="preserve"> </w:t>
      </w:r>
      <w:r w:rsidRPr="00B066AD">
        <w:rPr>
          <w:spacing w:val="-1"/>
          <w:sz w:val="18"/>
        </w:rPr>
        <w:t>Board</w:t>
      </w:r>
      <w:r w:rsidRPr="00B066AD">
        <w:rPr>
          <w:spacing w:val="-2"/>
          <w:sz w:val="18"/>
        </w:rPr>
        <w:t xml:space="preserve"> </w:t>
      </w:r>
      <w:r w:rsidRPr="00B066AD">
        <w:rPr>
          <w:sz w:val="18"/>
        </w:rPr>
        <w:t>of</w:t>
      </w:r>
      <w:r w:rsidRPr="00B066AD">
        <w:rPr>
          <w:spacing w:val="3"/>
          <w:sz w:val="18"/>
        </w:rPr>
        <w:t xml:space="preserve"> </w:t>
      </w:r>
      <w:r w:rsidRPr="00B066AD">
        <w:rPr>
          <w:spacing w:val="-1"/>
          <w:sz w:val="18"/>
        </w:rPr>
        <w:t>Directors</w:t>
      </w:r>
      <w:r w:rsidRPr="00B066AD">
        <w:rPr>
          <w:spacing w:val="2"/>
          <w:sz w:val="18"/>
        </w:rPr>
        <w:t xml:space="preserve"> </w:t>
      </w:r>
      <w:r w:rsidRPr="00B066AD">
        <w:rPr>
          <w:sz w:val="18"/>
        </w:rPr>
        <w:t>of</w:t>
      </w:r>
      <w:r w:rsidRPr="00B066AD">
        <w:rPr>
          <w:spacing w:val="2"/>
          <w:sz w:val="18"/>
        </w:rPr>
        <w:t xml:space="preserve"> </w:t>
      </w:r>
      <w:r w:rsidRPr="00B066AD">
        <w:rPr>
          <w:spacing w:val="-2"/>
          <w:sz w:val="18"/>
        </w:rPr>
        <w:t>the</w:t>
      </w:r>
      <w:r w:rsidRPr="00B066AD">
        <w:rPr>
          <w:spacing w:val="3"/>
          <w:sz w:val="18"/>
        </w:rPr>
        <w:t xml:space="preserve"> </w:t>
      </w:r>
      <w:r w:rsidRPr="00B066AD">
        <w:rPr>
          <w:spacing w:val="-1"/>
          <w:sz w:val="18"/>
        </w:rPr>
        <w:t>company</w:t>
      </w:r>
      <w:r w:rsidRPr="00B066AD">
        <w:rPr>
          <w:spacing w:val="1"/>
          <w:sz w:val="18"/>
        </w:rPr>
        <w:t xml:space="preserve"> </w:t>
      </w:r>
      <w:r w:rsidRPr="00B066AD">
        <w:rPr>
          <w:spacing w:val="-1"/>
          <w:sz w:val="18"/>
        </w:rPr>
        <w:t>within</w:t>
      </w:r>
      <w:r w:rsidRPr="00B066AD">
        <w:rPr>
          <w:spacing w:val="3"/>
          <w:sz w:val="18"/>
        </w:rPr>
        <w:t xml:space="preserve"> </w:t>
      </w:r>
      <w:r w:rsidRPr="00B066AD">
        <w:rPr>
          <w:sz w:val="18"/>
        </w:rPr>
        <w:t>a</w:t>
      </w:r>
      <w:r w:rsidRPr="00B066AD">
        <w:rPr>
          <w:spacing w:val="1"/>
          <w:sz w:val="18"/>
        </w:rPr>
        <w:t xml:space="preserve"> </w:t>
      </w:r>
      <w:r w:rsidRPr="00B066AD">
        <w:rPr>
          <w:spacing w:val="-1"/>
          <w:sz w:val="18"/>
        </w:rPr>
        <w:t>period</w:t>
      </w:r>
      <w:r w:rsidRPr="00B066AD">
        <w:rPr>
          <w:spacing w:val="73"/>
          <w:w w:val="99"/>
          <w:sz w:val="18"/>
        </w:rPr>
        <w:t xml:space="preserve"> </w:t>
      </w:r>
      <w:r w:rsidRPr="00B066AD">
        <w:rPr>
          <w:sz w:val="18"/>
        </w:rPr>
        <w:t>of</w:t>
      </w:r>
      <w:r w:rsidRPr="00B066AD">
        <w:rPr>
          <w:spacing w:val="9"/>
          <w:sz w:val="18"/>
        </w:rPr>
        <w:t xml:space="preserve"> </w:t>
      </w:r>
      <w:r w:rsidRPr="00B066AD">
        <w:rPr>
          <w:sz w:val="18"/>
        </w:rPr>
        <w:t>one</w:t>
      </w:r>
      <w:r w:rsidRPr="00B066AD">
        <w:rPr>
          <w:spacing w:val="8"/>
          <w:sz w:val="18"/>
        </w:rPr>
        <w:t xml:space="preserve"> </w:t>
      </w:r>
      <w:r w:rsidRPr="00B066AD">
        <w:rPr>
          <w:spacing w:val="-1"/>
          <w:sz w:val="18"/>
        </w:rPr>
        <w:t>hundred</w:t>
      </w:r>
      <w:r w:rsidRPr="00B066AD">
        <w:rPr>
          <w:spacing w:val="7"/>
          <w:sz w:val="18"/>
        </w:rPr>
        <w:t xml:space="preserve"> </w:t>
      </w:r>
      <w:r w:rsidRPr="00B066AD">
        <w:rPr>
          <w:spacing w:val="-1"/>
          <w:sz w:val="18"/>
        </w:rPr>
        <w:t>and</w:t>
      </w:r>
      <w:r w:rsidRPr="00B066AD">
        <w:rPr>
          <w:spacing w:val="8"/>
          <w:sz w:val="18"/>
        </w:rPr>
        <w:t xml:space="preserve"> </w:t>
      </w:r>
      <w:r w:rsidRPr="00B066AD">
        <w:rPr>
          <w:spacing w:val="-1"/>
          <w:sz w:val="18"/>
        </w:rPr>
        <w:t>eighty</w:t>
      </w:r>
      <w:r w:rsidRPr="00B066AD">
        <w:rPr>
          <w:spacing w:val="8"/>
          <w:sz w:val="18"/>
        </w:rPr>
        <w:t xml:space="preserve"> </w:t>
      </w:r>
      <w:r w:rsidRPr="00B066AD">
        <w:rPr>
          <w:spacing w:val="-1"/>
          <w:sz w:val="18"/>
        </w:rPr>
        <w:t>days</w:t>
      </w:r>
      <w:r w:rsidRPr="00B066AD">
        <w:rPr>
          <w:spacing w:val="8"/>
          <w:sz w:val="18"/>
        </w:rPr>
        <w:t xml:space="preserve"> </w:t>
      </w:r>
      <w:r w:rsidRPr="00B066AD">
        <w:rPr>
          <w:sz w:val="18"/>
        </w:rPr>
        <w:t>from</w:t>
      </w:r>
      <w:r w:rsidRPr="00B066AD">
        <w:rPr>
          <w:spacing w:val="6"/>
          <w:sz w:val="18"/>
        </w:rPr>
        <w:t xml:space="preserve"> </w:t>
      </w:r>
      <w:r w:rsidRPr="00B066AD">
        <w:rPr>
          <w:spacing w:val="-1"/>
          <w:sz w:val="18"/>
        </w:rPr>
        <w:t>the</w:t>
      </w:r>
      <w:r w:rsidRPr="00B066AD">
        <w:rPr>
          <w:spacing w:val="7"/>
          <w:sz w:val="18"/>
        </w:rPr>
        <w:t xml:space="preserve"> </w:t>
      </w:r>
      <w:r w:rsidRPr="00B066AD">
        <w:rPr>
          <w:spacing w:val="-1"/>
          <w:sz w:val="18"/>
        </w:rPr>
        <w:t>closure</w:t>
      </w:r>
      <w:r w:rsidRPr="00B066AD">
        <w:rPr>
          <w:spacing w:val="10"/>
          <w:sz w:val="18"/>
        </w:rPr>
        <w:t xml:space="preserve"> </w:t>
      </w:r>
      <w:r w:rsidRPr="00B066AD">
        <w:rPr>
          <w:spacing w:val="-2"/>
          <w:sz w:val="18"/>
        </w:rPr>
        <w:t>of</w:t>
      </w:r>
      <w:r w:rsidRPr="00B066AD">
        <w:rPr>
          <w:spacing w:val="10"/>
          <w:sz w:val="18"/>
        </w:rPr>
        <w:t xml:space="preserve"> </w:t>
      </w:r>
      <w:r w:rsidRPr="00B066AD">
        <w:rPr>
          <w:spacing w:val="-2"/>
          <w:sz w:val="18"/>
        </w:rPr>
        <w:t>the</w:t>
      </w:r>
      <w:r w:rsidRPr="00B066AD">
        <w:rPr>
          <w:spacing w:val="9"/>
          <w:sz w:val="18"/>
        </w:rPr>
        <w:t xml:space="preserve"> </w:t>
      </w:r>
      <w:r w:rsidRPr="00B066AD">
        <w:rPr>
          <w:spacing w:val="-1"/>
          <w:sz w:val="18"/>
        </w:rPr>
        <w:t>financial</w:t>
      </w:r>
      <w:r w:rsidRPr="00B066AD">
        <w:rPr>
          <w:spacing w:val="7"/>
          <w:sz w:val="18"/>
        </w:rPr>
        <w:t xml:space="preserve"> </w:t>
      </w:r>
      <w:r w:rsidRPr="00B066AD">
        <w:rPr>
          <w:spacing w:val="-1"/>
          <w:sz w:val="18"/>
        </w:rPr>
        <w:t>year</w:t>
      </w:r>
      <w:r w:rsidRPr="00B066AD">
        <w:rPr>
          <w:spacing w:val="10"/>
          <w:sz w:val="18"/>
        </w:rPr>
        <w:t xml:space="preserve"> </w:t>
      </w:r>
      <w:r w:rsidRPr="00B066AD">
        <w:rPr>
          <w:spacing w:val="-1"/>
          <w:sz w:val="18"/>
        </w:rPr>
        <w:t>to</w:t>
      </w:r>
      <w:r w:rsidRPr="00B066AD">
        <w:rPr>
          <w:spacing w:val="6"/>
          <w:sz w:val="18"/>
        </w:rPr>
        <w:t xml:space="preserve"> </w:t>
      </w:r>
      <w:r w:rsidRPr="00B066AD">
        <w:rPr>
          <w:spacing w:val="-1"/>
          <w:sz w:val="18"/>
        </w:rPr>
        <w:t>which</w:t>
      </w:r>
      <w:r w:rsidRPr="00B066AD">
        <w:rPr>
          <w:spacing w:val="7"/>
          <w:sz w:val="18"/>
        </w:rPr>
        <w:t xml:space="preserve"> </w:t>
      </w:r>
      <w:r w:rsidRPr="00B066AD">
        <w:rPr>
          <w:spacing w:val="-2"/>
          <w:sz w:val="18"/>
        </w:rPr>
        <w:t>the</w:t>
      </w:r>
      <w:r w:rsidRPr="00B066AD">
        <w:rPr>
          <w:spacing w:val="10"/>
          <w:sz w:val="18"/>
        </w:rPr>
        <w:t xml:space="preserve"> </w:t>
      </w:r>
      <w:r w:rsidRPr="00B066AD">
        <w:rPr>
          <w:spacing w:val="-1"/>
          <w:sz w:val="18"/>
        </w:rPr>
        <w:t>report</w:t>
      </w:r>
      <w:r w:rsidRPr="00B066AD">
        <w:rPr>
          <w:spacing w:val="8"/>
          <w:sz w:val="18"/>
        </w:rPr>
        <w:t xml:space="preserve"> </w:t>
      </w:r>
      <w:r w:rsidRPr="00B066AD">
        <w:rPr>
          <w:spacing w:val="-1"/>
          <w:sz w:val="18"/>
        </w:rPr>
        <w:t>relates</w:t>
      </w:r>
      <w:r w:rsidRPr="00B066AD">
        <w:rPr>
          <w:spacing w:val="9"/>
          <w:sz w:val="18"/>
        </w:rPr>
        <w:t xml:space="preserve"> </w:t>
      </w:r>
      <w:r w:rsidRPr="00B066AD">
        <w:rPr>
          <w:spacing w:val="-1"/>
          <w:sz w:val="18"/>
        </w:rPr>
        <w:t>and</w:t>
      </w:r>
      <w:r w:rsidRPr="00B066AD">
        <w:rPr>
          <w:spacing w:val="61"/>
          <w:sz w:val="18"/>
        </w:rPr>
        <w:t xml:space="preserve"> </w:t>
      </w:r>
      <w:r w:rsidRPr="00B066AD">
        <w:rPr>
          <w:spacing w:val="-1"/>
          <w:sz w:val="18"/>
        </w:rPr>
        <w:t>the</w:t>
      </w:r>
      <w:r w:rsidRPr="00B066AD">
        <w:rPr>
          <w:spacing w:val="28"/>
          <w:sz w:val="18"/>
        </w:rPr>
        <w:t xml:space="preserve"> </w:t>
      </w:r>
      <w:r w:rsidRPr="00B066AD">
        <w:rPr>
          <w:spacing w:val="-1"/>
          <w:sz w:val="18"/>
        </w:rPr>
        <w:t>Board</w:t>
      </w:r>
      <w:r w:rsidRPr="00B066AD">
        <w:rPr>
          <w:spacing w:val="28"/>
          <w:sz w:val="18"/>
        </w:rPr>
        <w:t xml:space="preserve"> </w:t>
      </w:r>
      <w:r w:rsidRPr="00B066AD">
        <w:rPr>
          <w:sz w:val="18"/>
        </w:rPr>
        <w:t>of</w:t>
      </w:r>
      <w:r w:rsidRPr="00B066AD">
        <w:rPr>
          <w:spacing w:val="27"/>
          <w:sz w:val="18"/>
        </w:rPr>
        <w:t xml:space="preserve"> </w:t>
      </w:r>
      <w:r w:rsidRPr="00B066AD">
        <w:rPr>
          <w:spacing w:val="-1"/>
          <w:sz w:val="18"/>
        </w:rPr>
        <w:t>directors</w:t>
      </w:r>
      <w:r w:rsidRPr="00B066AD">
        <w:rPr>
          <w:spacing w:val="28"/>
          <w:sz w:val="18"/>
        </w:rPr>
        <w:t xml:space="preserve"> </w:t>
      </w:r>
      <w:r w:rsidRPr="00B066AD">
        <w:rPr>
          <w:spacing w:val="-1"/>
          <w:sz w:val="18"/>
        </w:rPr>
        <w:t>shall</w:t>
      </w:r>
      <w:r w:rsidRPr="00B066AD">
        <w:rPr>
          <w:spacing w:val="29"/>
          <w:sz w:val="18"/>
        </w:rPr>
        <w:t xml:space="preserve"> </w:t>
      </w:r>
      <w:r w:rsidRPr="00B066AD">
        <w:rPr>
          <w:spacing w:val="-1"/>
          <w:sz w:val="18"/>
        </w:rPr>
        <w:t>consider</w:t>
      </w:r>
      <w:r w:rsidRPr="00B066AD">
        <w:rPr>
          <w:spacing w:val="27"/>
          <w:sz w:val="18"/>
        </w:rPr>
        <w:t xml:space="preserve"> </w:t>
      </w:r>
      <w:r w:rsidRPr="00B066AD">
        <w:rPr>
          <w:spacing w:val="-1"/>
          <w:sz w:val="18"/>
        </w:rPr>
        <w:t>and</w:t>
      </w:r>
      <w:r w:rsidRPr="00B066AD">
        <w:rPr>
          <w:spacing w:val="27"/>
          <w:sz w:val="18"/>
        </w:rPr>
        <w:t xml:space="preserve"> </w:t>
      </w:r>
      <w:r w:rsidRPr="00B066AD">
        <w:rPr>
          <w:spacing w:val="-1"/>
          <w:sz w:val="18"/>
        </w:rPr>
        <w:t>examine</w:t>
      </w:r>
      <w:r w:rsidRPr="00B066AD">
        <w:rPr>
          <w:spacing w:val="27"/>
          <w:sz w:val="18"/>
        </w:rPr>
        <w:t xml:space="preserve"> </w:t>
      </w:r>
      <w:r w:rsidRPr="00B066AD">
        <w:rPr>
          <w:spacing w:val="-1"/>
          <w:sz w:val="18"/>
        </w:rPr>
        <w:t>such</w:t>
      </w:r>
      <w:r w:rsidRPr="00B066AD">
        <w:rPr>
          <w:spacing w:val="27"/>
          <w:sz w:val="18"/>
        </w:rPr>
        <w:t xml:space="preserve"> </w:t>
      </w:r>
      <w:r w:rsidRPr="00B066AD">
        <w:rPr>
          <w:spacing w:val="-1"/>
          <w:sz w:val="18"/>
        </w:rPr>
        <w:t>report</w:t>
      </w:r>
      <w:r w:rsidRPr="00B066AD">
        <w:rPr>
          <w:spacing w:val="28"/>
          <w:sz w:val="18"/>
        </w:rPr>
        <w:t xml:space="preserve"> </w:t>
      </w:r>
      <w:r w:rsidRPr="00B066AD">
        <w:rPr>
          <w:spacing w:val="-1"/>
          <w:sz w:val="18"/>
        </w:rPr>
        <w:t>particularly</w:t>
      </w:r>
      <w:r w:rsidRPr="00B066AD">
        <w:rPr>
          <w:spacing w:val="26"/>
          <w:sz w:val="18"/>
        </w:rPr>
        <w:t xml:space="preserve"> </w:t>
      </w:r>
      <w:r w:rsidRPr="00B066AD">
        <w:rPr>
          <w:spacing w:val="-1"/>
          <w:sz w:val="18"/>
        </w:rPr>
        <w:t>any</w:t>
      </w:r>
      <w:r w:rsidRPr="00B066AD">
        <w:rPr>
          <w:spacing w:val="28"/>
          <w:sz w:val="18"/>
        </w:rPr>
        <w:t xml:space="preserve"> </w:t>
      </w:r>
      <w:r w:rsidRPr="00B066AD">
        <w:rPr>
          <w:spacing w:val="-1"/>
          <w:sz w:val="18"/>
        </w:rPr>
        <w:t>reservation</w:t>
      </w:r>
      <w:r w:rsidRPr="00B066AD">
        <w:rPr>
          <w:spacing w:val="27"/>
          <w:sz w:val="18"/>
        </w:rPr>
        <w:t xml:space="preserve"> </w:t>
      </w:r>
      <w:r w:rsidRPr="00B066AD">
        <w:rPr>
          <w:spacing w:val="-2"/>
          <w:sz w:val="18"/>
        </w:rPr>
        <w:t>or</w:t>
      </w:r>
      <w:r w:rsidRPr="00B066AD">
        <w:rPr>
          <w:spacing w:val="69"/>
          <w:w w:val="99"/>
          <w:sz w:val="18"/>
        </w:rPr>
        <w:t xml:space="preserve"> </w:t>
      </w:r>
      <w:r w:rsidRPr="00B066AD">
        <w:rPr>
          <w:spacing w:val="-1"/>
          <w:sz w:val="18"/>
        </w:rPr>
        <w:t>qualification</w:t>
      </w:r>
      <w:r w:rsidRPr="00B066AD">
        <w:rPr>
          <w:spacing w:val="-11"/>
          <w:sz w:val="18"/>
        </w:rPr>
        <w:t xml:space="preserve"> </w:t>
      </w:r>
      <w:r w:rsidRPr="00B066AD">
        <w:rPr>
          <w:spacing w:val="-1"/>
          <w:sz w:val="18"/>
        </w:rPr>
        <w:t>contained</w:t>
      </w:r>
      <w:r w:rsidRPr="00B066AD">
        <w:rPr>
          <w:spacing w:val="-9"/>
          <w:sz w:val="18"/>
        </w:rPr>
        <w:t xml:space="preserve"> </w:t>
      </w:r>
      <w:r w:rsidRPr="00B066AD">
        <w:rPr>
          <w:sz w:val="18"/>
        </w:rPr>
        <w:t>therein.</w:t>
      </w:r>
    </w:p>
    <w:p w:rsidR="000462DC" w:rsidRPr="00B066AD" w:rsidRDefault="006B5B9F">
      <w:pPr>
        <w:numPr>
          <w:ilvl w:val="0"/>
          <w:numId w:val="45"/>
        </w:numPr>
        <w:tabs>
          <w:tab w:val="left" w:pos="665"/>
        </w:tabs>
        <w:spacing w:before="122" w:line="275" w:lineRule="auto"/>
        <w:ind w:right="178" w:firstLine="0"/>
        <w:jc w:val="both"/>
        <w:rPr>
          <w:rFonts w:eastAsia="Century Gothic" w:cs="Century Gothic"/>
          <w:sz w:val="18"/>
          <w:szCs w:val="18"/>
        </w:rPr>
      </w:pPr>
      <w:r w:rsidRPr="00B066AD">
        <w:rPr>
          <w:spacing w:val="-1"/>
          <w:sz w:val="18"/>
        </w:rPr>
        <w:t>Every</w:t>
      </w:r>
      <w:r w:rsidRPr="00B066AD">
        <w:rPr>
          <w:spacing w:val="20"/>
          <w:sz w:val="18"/>
        </w:rPr>
        <w:t xml:space="preserve"> </w:t>
      </w:r>
      <w:r w:rsidRPr="00B066AD">
        <w:rPr>
          <w:spacing w:val="-1"/>
          <w:sz w:val="18"/>
        </w:rPr>
        <w:t>company</w:t>
      </w:r>
      <w:r w:rsidRPr="00B066AD">
        <w:rPr>
          <w:spacing w:val="21"/>
          <w:sz w:val="18"/>
        </w:rPr>
        <w:t xml:space="preserve"> </w:t>
      </w:r>
      <w:r w:rsidRPr="00B066AD">
        <w:rPr>
          <w:spacing w:val="-1"/>
          <w:sz w:val="18"/>
        </w:rPr>
        <w:t>covered</w:t>
      </w:r>
      <w:r w:rsidRPr="00B066AD">
        <w:rPr>
          <w:spacing w:val="21"/>
          <w:sz w:val="18"/>
        </w:rPr>
        <w:t xml:space="preserve"> </w:t>
      </w:r>
      <w:r w:rsidRPr="00B066AD">
        <w:rPr>
          <w:spacing w:val="-1"/>
          <w:sz w:val="18"/>
        </w:rPr>
        <w:t>under</w:t>
      </w:r>
      <w:r w:rsidRPr="00B066AD">
        <w:rPr>
          <w:spacing w:val="22"/>
          <w:sz w:val="18"/>
        </w:rPr>
        <w:t xml:space="preserve"> </w:t>
      </w:r>
      <w:r w:rsidRPr="00B066AD">
        <w:rPr>
          <w:spacing w:val="-1"/>
          <w:sz w:val="18"/>
        </w:rPr>
        <w:t>these</w:t>
      </w:r>
      <w:r w:rsidRPr="00B066AD">
        <w:rPr>
          <w:spacing w:val="20"/>
          <w:sz w:val="18"/>
        </w:rPr>
        <w:t xml:space="preserve"> </w:t>
      </w:r>
      <w:r w:rsidRPr="00B066AD">
        <w:rPr>
          <w:spacing w:val="-1"/>
          <w:sz w:val="18"/>
        </w:rPr>
        <w:t>rules</w:t>
      </w:r>
      <w:r w:rsidRPr="00B066AD">
        <w:rPr>
          <w:spacing w:val="21"/>
          <w:sz w:val="18"/>
        </w:rPr>
        <w:t xml:space="preserve"> </w:t>
      </w:r>
      <w:r w:rsidRPr="00B066AD">
        <w:rPr>
          <w:spacing w:val="-1"/>
          <w:sz w:val="18"/>
        </w:rPr>
        <w:t>shall,</w:t>
      </w:r>
      <w:r w:rsidRPr="00B066AD">
        <w:rPr>
          <w:spacing w:val="20"/>
          <w:sz w:val="18"/>
        </w:rPr>
        <w:t xml:space="preserve"> </w:t>
      </w:r>
      <w:r w:rsidRPr="00B066AD">
        <w:rPr>
          <w:spacing w:val="-1"/>
          <w:sz w:val="18"/>
        </w:rPr>
        <w:t>within</w:t>
      </w:r>
      <w:r w:rsidRPr="00B066AD">
        <w:rPr>
          <w:spacing w:val="22"/>
          <w:sz w:val="18"/>
        </w:rPr>
        <w:t xml:space="preserve"> </w:t>
      </w:r>
      <w:r w:rsidRPr="00B066AD">
        <w:rPr>
          <w:sz w:val="18"/>
        </w:rPr>
        <w:t>a</w:t>
      </w:r>
      <w:r w:rsidRPr="00B066AD">
        <w:rPr>
          <w:spacing w:val="27"/>
          <w:sz w:val="18"/>
        </w:rPr>
        <w:t xml:space="preserve"> </w:t>
      </w:r>
      <w:r w:rsidRPr="00B066AD">
        <w:rPr>
          <w:spacing w:val="-1"/>
          <w:sz w:val="18"/>
        </w:rPr>
        <w:t>period</w:t>
      </w:r>
      <w:r w:rsidRPr="00B066AD">
        <w:rPr>
          <w:spacing w:val="21"/>
          <w:sz w:val="18"/>
        </w:rPr>
        <w:t xml:space="preserve"> </w:t>
      </w:r>
      <w:r w:rsidRPr="00B066AD">
        <w:rPr>
          <w:sz w:val="18"/>
        </w:rPr>
        <w:t>of</w:t>
      </w:r>
      <w:r w:rsidRPr="00B066AD">
        <w:rPr>
          <w:spacing w:val="21"/>
          <w:sz w:val="18"/>
        </w:rPr>
        <w:t xml:space="preserve"> </w:t>
      </w:r>
      <w:r w:rsidRPr="00B066AD">
        <w:rPr>
          <w:spacing w:val="-2"/>
          <w:sz w:val="18"/>
        </w:rPr>
        <w:t>thirty</w:t>
      </w:r>
      <w:r w:rsidRPr="00B066AD">
        <w:rPr>
          <w:spacing w:val="21"/>
          <w:sz w:val="18"/>
        </w:rPr>
        <w:t xml:space="preserve"> </w:t>
      </w:r>
      <w:r w:rsidRPr="00B066AD">
        <w:rPr>
          <w:spacing w:val="-1"/>
          <w:sz w:val="18"/>
        </w:rPr>
        <w:t>days</w:t>
      </w:r>
      <w:r w:rsidRPr="00B066AD">
        <w:rPr>
          <w:spacing w:val="21"/>
          <w:sz w:val="18"/>
        </w:rPr>
        <w:t xml:space="preserve"> </w:t>
      </w:r>
      <w:r w:rsidRPr="00B066AD">
        <w:rPr>
          <w:spacing w:val="-1"/>
          <w:sz w:val="18"/>
        </w:rPr>
        <w:t>from</w:t>
      </w:r>
      <w:r w:rsidRPr="00B066AD">
        <w:rPr>
          <w:spacing w:val="17"/>
          <w:sz w:val="18"/>
        </w:rPr>
        <w:t xml:space="preserve"> </w:t>
      </w:r>
      <w:r w:rsidRPr="00B066AD">
        <w:rPr>
          <w:spacing w:val="-1"/>
          <w:sz w:val="18"/>
        </w:rPr>
        <w:t>the</w:t>
      </w:r>
      <w:r w:rsidRPr="00B066AD">
        <w:rPr>
          <w:spacing w:val="26"/>
          <w:sz w:val="18"/>
        </w:rPr>
        <w:t xml:space="preserve"> </w:t>
      </w:r>
      <w:r w:rsidRPr="00B066AD">
        <w:rPr>
          <w:spacing w:val="-1"/>
          <w:sz w:val="18"/>
        </w:rPr>
        <w:t>date</w:t>
      </w:r>
      <w:r w:rsidRPr="00B066AD">
        <w:rPr>
          <w:spacing w:val="21"/>
          <w:sz w:val="18"/>
        </w:rPr>
        <w:t xml:space="preserve"> </w:t>
      </w:r>
      <w:r w:rsidRPr="00B066AD">
        <w:rPr>
          <w:sz w:val="18"/>
        </w:rPr>
        <w:t>of</w:t>
      </w:r>
      <w:r w:rsidRPr="00B066AD">
        <w:rPr>
          <w:spacing w:val="55"/>
          <w:w w:val="99"/>
          <w:sz w:val="18"/>
        </w:rPr>
        <w:t xml:space="preserve"> </w:t>
      </w:r>
      <w:r w:rsidRPr="00B066AD">
        <w:rPr>
          <w:spacing w:val="-1"/>
          <w:sz w:val="18"/>
        </w:rPr>
        <w:t>receipt</w:t>
      </w:r>
      <w:r w:rsidRPr="00B066AD">
        <w:rPr>
          <w:spacing w:val="-8"/>
          <w:sz w:val="18"/>
        </w:rPr>
        <w:t xml:space="preserve"> </w:t>
      </w:r>
      <w:r w:rsidRPr="00B066AD">
        <w:rPr>
          <w:sz w:val="18"/>
        </w:rPr>
        <w:t>of</w:t>
      </w:r>
      <w:r w:rsidRPr="00B066AD">
        <w:rPr>
          <w:spacing w:val="-7"/>
          <w:sz w:val="18"/>
        </w:rPr>
        <w:t xml:space="preserve"> </w:t>
      </w:r>
      <w:r w:rsidRPr="00B066AD">
        <w:rPr>
          <w:sz w:val="18"/>
        </w:rPr>
        <w:t>a</w:t>
      </w:r>
      <w:r w:rsidRPr="00B066AD">
        <w:rPr>
          <w:spacing w:val="-6"/>
          <w:sz w:val="18"/>
        </w:rPr>
        <w:t xml:space="preserve"> </w:t>
      </w:r>
      <w:r w:rsidRPr="00B066AD">
        <w:rPr>
          <w:spacing w:val="-1"/>
          <w:sz w:val="18"/>
        </w:rPr>
        <w:t>copy</w:t>
      </w:r>
      <w:r w:rsidRPr="00B066AD">
        <w:rPr>
          <w:spacing w:val="-6"/>
          <w:sz w:val="18"/>
        </w:rPr>
        <w:t xml:space="preserve"> </w:t>
      </w:r>
      <w:r w:rsidRPr="00B066AD">
        <w:rPr>
          <w:sz w:val="18"/>
        </w:rPr>
        <w:t>of</w:t>
      </w:r>
      <w:r w:rsidRPr="00B066AD">
        <w:rPr>
          <w:spacing w:val="-5"/>
          <w:sz w:val="18"/>
        </w:rPr>
        <w:t xml:space="preserve"> </w:t>
      </w:r>
      <w:r w:rsidRPr="00B066AD">
        <w:rPr>
          <w:spacing w:val="-1"/>
          <w:sz w:val="18"/>
        </w:rPr>
        <w:t>the</w:t>
      </w:r>
      <w:r w:rsidRPr="00B066AD">
        <w:rPr>
          <w:spacing w:val="-7"/>
          <w:sz w:val="18"/>
        </w:rPr>
        <w:t xml:space="preserve"> </w:t>
      </w:r>
      <w:r w:rsidRPr="00B066AD">
        <w:rPr>
          <w:spacing w:val="-1"/>
          <w:sz w:val="18"/>
        </w:rPr>
        <w:t>cost</w:t>
      </w:r>
      <w:r w:rsidRPr="00B066AD">
        <w:rPr>
          <w:spacing w:val="-6"/>
          <w:sz w:val="18"/>
        </w:rPr>
        <w:t xml:space="preserve"> </w:t>
      </w:r>
      <w:r w:rsidRPr="00B066AD">
        <w:rPr>
          <w:sz w:val="18"/>
        </w:rPr>
        <w:t>audit</w:t>
      </w:r>
      <w:r w:rsidRPr="00B066AD">
        <w:rPr>
          <w:spacing w:val="-6"/>
          <w:sz w:val="18"/>
        </w:rPr>
        <w:t xml:space="preserve"> </w:t>
      </w:r>
      <w:r w:rsidRPr="00B066AD">
        <w:rPr>
          <w:spacing w:val="-1"/>
          <w:sz w:val="18"/>
        </w:rPr>
        <w:t>report,</w:t>
      </w:r>
      <w:r w:rsidRPr="00B066AD">
        <w:rPr>
          <w:spacing w:val="-7"/>
          <w:sz w:val="18"/>
        </w:rPr>
        <w:t xml:space="preserve"> </w:t>
      </w:r>
      <w:r w:rsidRPr="00B066AD">
        <w:rPr>
          <w:spacing w:val="-1"/>
          <w:sz w:val="18"/>
        </w:rPr>
        <w:t>furnish</w:t>
      </w:r>
      <w:r w:rsidRPr="00B066AD">
        <w:rPr>
          <w:spacing w:val="-6"/>
          <w:sz w:val="18"/>
        </w:rPr>
        <w:t xml:space="preserve"> </w:t>
      </w:r>
      <w:r w:rsidRPr="00B066AD">
        <w:rPr>
          <w:spacing w:val="-1"/>
          <w:sz w:val="18"/>
        </w:rPr>
        <w:t>the</w:t>
      </w:r>
      <w:r w:rsidRPr="00B066AD">
        <w:rPr>
          <w:sz w:val="18"/>
        </w:rPr>
        <w:t xml:space="preserve"> </w:t>
      </w:r>
      <w:r w:rsidRPr="00B066AD">
        <w:rPr>
          <w:spacing w:val="-2"/>
          <w:sz w:val="18"/>
        </w:rPr>
        <w:t>Central</w:t>
      </w:r>
      <w:r w:rsidRPr="00B066AD">
        <w:rPr>
          <w:spacing w:val="-5"/>
          <w:sz w:val="18"/>
        </w:rPr>
        <w:t xml:space="preserve"> </w:t>
      </w:r>
      <w:r w:rsidRPr="00B066AD">
        <w:rPr>
          <w:spacing w:val="-1"/>
          <w:sz w:val="18"/>
        </w:rPr>
        <w:t>Government</w:t>
      </w:r>
      <w:r w:rsidRPr="00B066AD">
        <w:rPr>
          <w:spacing w:val="-6"/>
          <w:sz w:val="18"/>
        </w:rPr>
        <w:t xml:space="preserve"> </w:t>
      </w:r>
      <w:r w:rsidRPr="00B066AD">
        <w:rPr>
          <w:spacing w:val="-1"/>
          <w:sz w:val="18"/>
        </w:rPr>
        <w:t>with</w:t>
      </w:r>
      <w:r w:rsidRPr="00B066AD">
        <w:rPr>
          <w:spacing w:val="-6"/>
          <w:sz w:val="18"/>
        </w:rPr>
        <w:t xml:space="preserve"> </w:t>
      </w:r>
      <w:r w:rsidRPr="00B066AD">
        <w:rPr>
          <w:spacing w:val="-1"/>
          <w:sz w:val="18"/>
        </w:rPr>
        <w:t>such</w:t>
      </w:r>
      <w:r w:rsidRPr="00B066AD">
        <w:rPr>
          <w:spacing w:val="-4"/>
          <w:sz w:val="18"/>
        </w:rPr>
        <w:t xml:space="preserve"> </w:t>
      </w:r>
      <w:r w:rsidRPr="00B066AD">
        <w:rPr>
          <w:spacing w:val="-1"/>
          <w:sz w:val="18"/>
        </w:rPr>
        <w:t>report</w:t>
      </w:r>
      <w:r w:rsidRPr="00B066AD">
        <w:rPr>
          <w:spacing w:val="-6"/>
          <w:sz w:val="18"/>
        </w:rPr>
        <w:t xml:space="preserve"> </w:t>
      </w:r>
      <w:r w:rsidR="00927048" w:rsidRPr="00B066AD">
        <w:rPr>
          <w:spacing w:val="-1"/>
          <w:sz w:val="18"/>
        </w:rPr>
        <w:t>along with</w:t>
      </w:r>
      <w:r w:rsidRPr="00B066AD">
        <w:rPr>
          <w:spacing w:val="-5"/>
          <w:sz w:val="18"/>
        </w:rPr>
        <w:t xml:space="preserve"> </w:t>
      </w:r>
      <w:r w:rsidRPr="00B066AD">
        <w:rPr>
          <w:spacing w:val="-1"/>
          <w:sz w:val="18"/>
        </w:rPr>
        <w:t>full</w:t>
      </w:r>
      <w:r w:rsidRPr="00B066AD">
        <w:rPr>
          <w:spacing w:val="82"/>
          <w:sz w:val="18"/>
        </w:rPr>
        <w:t xml:space="preserve"> </w:t>
      </w:r>
      <w:r w:rsidRPr="00B066AD">
        <w:rPr>
          <w:spacing w:val="-1"/>
          <w:sz w:val="18"/>
        </w:rPr>
        <w:t>information</w:t>
      </w:r>
      <w:r w:rsidRPr="00B066AD">
        <w:rPr>
          <w:spacing w:val="30"/>
          <w:sz w:val="18"/>
        </w:rPr>
        <w:t xml:space="preserve"> </w:t>
      </w:r>
      <w:r w:rsidRPr="00B066AD">
        <w:rPr>
          <w:spacing w:val="-1"/>
          <w:sz w:val="18"/>
        </w:rPr>
        <w:t>and</w:t>
      </w:r>
      <w:r w:rsidRPr="00B066AD">
        <w:rPr>
          <w:spacing w:val="29"/>
          <w:sz w:val="18"/>
        </w:rPr>
        <w:t xml:space="preserve"> </w:t>
      </w:r>
      <w:r w:rsidRPr="00B066AD">
        <w:rPr>
          <w:spacing w:val="-1"/>
          <w:sz w:val="18"/>
        </w:rPr>
        <w:t>explanation</w:t>
      </w:r>
      <w:r w:rsidRPr="00B066AD">
        <w:rPr>
          <w:spacing w:val="33"/>
          <w:sz w:val="18"/>
        </w:rPr>
        <w:t xml:space="preserve"> </w:t>
      </w:r>
      <w:r w:rsidRPr="00B066AD">
        <w:rPr>
          <w:sz w:val="18"/>
        </w:rPr>
        <w:t>on</w:t>
      </w:r>
      <w:r w:rsidRPr="00B066AD">
        <w:rPr>
          <w:spacing w:val="30"/>
          <w:sz w:val="18"/>
        </w:rPr>
        <w:t xml:space="preserve"> </w:t>
      </w:r>
      <w:r w:rsidRPr="00B066AD">
        <w:rPr>
          <w:spacing w:val="-1"/>
          <w:sz w:val="18"/>
        </w:rPr>
        <w:t>every</w:t>
      </w:r>
      <w:r w:rsidRPr="00B066AD">
        <w:rPr>
          <w:spacing w:val="29"/>
          <w:sz w:val="18"/>
        </w:rPr>
        <w:t xml:space="preserve"> </w:t>
      </w:r>
      <w:r w:rsidRPr="00B066AD">
        <w:rPr>
          <w:spacing w:val="-1"/>
          <w:sz w:val="18"/>
        </w:rPr>
        <w:t>reservation</w:t>
      </w:r>
      <w:r w:rsidRPr="00B066AD">
        <w:rPr>
          <w:spacing w:val="30"/>
          <w:sz w:val="18"/>
        </w:rPr>
        <w:t xml:space="preserve"> </w:t>
      </w:r>
      <w:r w:rsidRPr="00B066AD">
        <w:rPr>
          <w:sz w:val="18"/>
        </w:rPr>
        <w:t>or</w:t>
      </w:r>
      <w:r w:rsidRPr="00B066AD">
        <w:rPr>
          <w:spacing w:val="28"/>
          <w:sz w:val="18"/>
        </w:rPr>
        <w:t xml:space="preserve"> </w:t>
      </w:r>
      <w:r w:rsidRPr="00B066AD">
        <w:rPr>
          <w:spacing w:val="-1"/>
          <w:sz w:val="18"/>
        </w:rPr>
        <w:t>qualification</w:t>
      </w:r>
      <w:r w:rsidRPr="00B066AD">
        <w:rPr>
          <w:spacing w:val="31"/>
          <w:sz w:val="18"/>
        </w:rPr>
        <w:t xml:space="preserve"> </w:t>
      </w:r>
      <w:r w:rsidRPr="00B066AD">
        <w:rPr>
          <w:spacing w:val="-1"/>
          <w:sz w:val="18"/>
        </w:rPr>
        <w:t>contained</w:t>
      </w:r>
      <w:r w:rsidRPr="00B066AD">
        <w:rPr>
          <w:spacing w:val="30"/>
          <w:sz w:val="18"/>
        </w:rPr>
        <w:t xml:space="preserve"> </w:t>
      </w:r>
      <w:r w:rsidRPr="00B066AD">
        <w:rPr>
          <w:spacing w:val="-1"/>
          <w:sz w:val="18"/>
        </w:rPr>
        <w:t>therein,</w:t>
      </w:r>
      <w:r w:rsidRPr="00B066AD">
        <w:rPr>
          <w:spacing w:val="28"/>
          <w:sz w:val="18"/>
        </w:rPr>
        <w:t xml:space="preserve"> </w:t>
      </w:r>
      <w:r w:rsidRPr="00B066AD">
        <w:rPr>
          <w:spacing w:val="1"/>
          <w:sz w:val="18"/>
        </w:rPr>
        <w:t>in</w:t>
      </w:r>
      <w:r w:rsidRPr="00B066AD">
        <w:rPr>
          <w:spacing w:val="33"/>
          <w:sz w:val="18"/>
        </w:rPr>
        <w:t xml:space="preserve"> </w:t>
      </w:r>
      <w:r w:rsidRPr="00B066AD">
        <w:rPr>
          <w:b/>
          <w:spacing w:val="-1"/>
          <w:sz w:val="18"/>
        </w:rPr>
        <w:t>Form</w:t>
      </w:r>
      <w:r w:rsidRPr="00B066AD">
        <w:rPr>
          <w:b/>
          <w:spacing w:val="30"/>
          <w:sz w:val="18"/>
        </w:rPr>
        <w:t xml:space="preserve"> </w:t>
      </w:r>
      <w:r w:rsidRPr="00B066AD">
        <w:rPr>
          <w:b/>
          <w:spacing w:val="-1"/>
          <w:sz w:val="18"/>
        </w:rPr>
        <w:t>CRA-4</w:t>
      </w:r>
      <w:r w:rsidRPr="00B066AD">
        <w:rPr>
          <w:b/>
          <w:spacing w:val="103"/>
          <w:sz w:val="18"/>
        </w:rPr>
        <w:t xml:space="preserve"> </w:t>
      </w:r>
      <w:r w:rsidR="00927048" w:rsidRPr="00B066AD">
        <w:rPr>
          <w:spacing w:val="-1"/>
          <w:sz w:val="18"/>
        </w:rPr>
        <w:t>along with</w:t>
      </w:r>
      <w:r w:rsidRPr="00B066AD">
        <w:rPr>
          <w:spacing w:val="-4"/>
          <w:sz w:val="18"/>
        </w:rPr>
        <w:t xml:space="preserve"> </w:t>
      </w:r>
      <w:r w:rsidRPr="00B066AD">
        <w:rPr>
          <w:sz w:val="18"/>
        </w:rPr>
        <w:t>fees</w:t>
      </w:r>
      <w:r w:rsidRPr="00B066AD">
        <w:rPr>
          <w:spacing w:val="-4"/>
          <w:sz w:val="18"/>
        </w:rPr>
        <w:t xml:space="preserve"> </w:t>
      </w:r>
      <w:r w:rsidRPr="00B066AD">
        <w:rPr>
          <w:spacing w:val="-1"/>
          <w:sz w:val="18"/>
        </w:rPr>
        <w:t>specified</w:t>
      </w:r>
      <w:r w:rsidRPr="00B066AD">
        <w:rPr>
          <w:spacing w:val="-5"/>
          <w:sz w:val="18"/>
        </w:rPr>
        <w:t xml:space="preserve"> </w:t>
      </w:r>
      <w:r w:rsidRPr="00B066AD">
        <w:rPr>
          <w:spacing w:val="1"/>
          <w:sz w:val="18"/>
        </w:rPr>
        <w:t>in</w:t>
      </w:r>
      <w:r w:rsidRPr="00B066AD">
        <w:rPr>
          <w:spacing w:val="-5"/>
          <w:sz w:val="18"/>
        </w:rPr>
        <w:t xml:space="preserve"> </w:t>
      </w:r>
      <w:r w:rsidRPr="00B066AD">
        <w:rPr>
          <w:sz w:val="18"/>
        </w:rPr>
        <w:t>the</w:t>
      </w:r>
      <w:r w:rsidRPr="00B066AD">
        <w:rPr>
          <w:spacing w:val="-3"/>
          <w:sz w:val="18"/>
        </w:rPr>
        <w:t xml:space="preserve"> </w:t>
      </w:r>
      <w:r w:rsidRPr="00B066AD">
        <w:rPr>
          <w:spacing w:val="-1"/>
          <w:sz w:val="18"/>
        </w:rPr>
        <w:t>Companies</w:t>
      </w:r>
      <w:r w:rsidRPr="00B066AD">
        <w:rPr>
          <w:spacing w:val="-2"/>
          <w:sz w:val="18"/>
        </w:rPr>
        <w:t xml:space="preserve"> </w:t>
      </w:r>
      <w:r w:rsidRPr="00B066AD">
        <w:rPr>
          <w:spacing w:val="-1"/>
          <w:sz w:val="18"/>
        </w:rPr>
        <w:t>(Registration</w:t>
      </w:r>
      <w:r w:rsidRPr="00B066AD">
        <w:rPr>
          <w:sz w:val="18"/>
        </w:rPr>
        <w:t xml:space="preserve"> </w:t>
      </w:r>
      <w:r w:rsidRPr="00B066AD">
        <w:rPr>
          <w:spacing w:val="-1"/>
          <w:sz w:val="18"/>
        </w:rPr>
        <w:t>Offices</w:t>
      </w:r>
      <w:r w:rsidRPr="00B066AD">
        <w:rPr>
          <w:spacing w:val="-4"/>
          <w:sz w:val="18"/>
        </w:rPr>
        <w:t xml:space="preserve"> </w:t>
      </w:r>
      <w:r w:rsidRPr="00B066AD">
        <w:rPr>
          <w:sz w:val="18"/>
        </w:rPr>
        <w:t>and</w:t>
      </w:r>
      <w:r w:rsidRPr="00B066AD">
        <w:rPr>
          <w:spacing w:val="-5"/>
          <w:sz w:val="18"/>
        </w:rPr>
        <w:t xml:space="preserve"> </w:t>
      </w:r>
      <w:r w:rsidRPr="00B066AD">
        <w:rPr>
          <w:spacing w:val="-1"/>
          <w:sz w:val="18"/>
        </w:rPr>
        <w:t>Fees)</w:t>
      </w:r>
      <w:r w:rsidRPr="00B066AD">
        <w:rPr>
          <w:spacing w:val="-5"/>
          <w:sz w:val="18"/>
        </w:rPr>
        <w:t xml:space="preserve"> </w:t>
      </w:r>
      <w:r w:rsidRPr="00B066AD">
        <w:rPr>
          <w:spacing w:val="-1"/>
          <w:sz w:val="18"/>
        </w:rPr>
        <w:t>Rules,</w:t>
      </w:r>
      <w:r w:rsidRPr="00B066AD">
        <w:rPr>
          <w:spacing w:val="-6"/>
          <w:sz w:val="18"/>
        </w:rPr>
        <w:t xml:space="preserve"> </w:t>
      </w:r>
      <w:r w:rsidRPr="00B066AD">
        <w:rPr>
          <w:spacing w:val="-1"/>
          <w:sz w:val="18"/>
        </w:rPr>
        <w:t>2014.</w:t>
      </w:r>
    </w:p>
    <w:p w:rsidR="000462DC" w:rsidRPr="00B066AD" w:rsidRDefault="006B5B9F">
      <w:pPr>
        <w:numPr>
          <w:ilvl w:val="0"/>
          <w:numId w:val="45"/>
        </w:numPr>
        <w:tabs>
          <w:tab w:val="left" w:pos="459"/>
        </w:tabs>
        <w:spacing w:before="121" w:line="276" w:lineRule="auto"/>
        <w:ind w:right="179" w:firstLine="0"/>
        <w:jc w:val="both"/>
        <w:rPr>
          <w:rFonts w:eastAsia="Century Gothic" w:cs="Century Gothic"/>
          <w:sz w:val="18"/>
          <w:szCs w:val="18"/>
        </w:rPr>
      </w:pPr>
      <w:r w:rsidRPr="00B066AD">
        <w:rPr>
          <w:spacing w:val="-1"/>
          <w:sz w:val="18"/>
        </w:rPr>
        <w:t>The</w:t>
      </w:r>
      <w:r w:rsidRPr="00B066AD">
        <w:rPr>
          <w:spacing w:val="9"/>
          <w:sz w:val="18"/>
        </w:rPr>
        <w:t xml:space="preserve"> </w:t>
      </w:r>
      <w:r w:rsidRPr="00B066AD">
        <w:rPr>
          <w:spacing w:val="-1"/>
          <w:sz w:val="18"/>
        </w:rPr>
        <w:t>provisions</w:t>
      </w:r>
      <w:r w:rsidRPr="00B066AD">
        <w:rPr>
          <w:spacing w:val="7"/>
          <w:sz w:val="18"/>
        </w:rPr>
        <w:t xml:space="preserve"> </w:t>
      </w:r>
      <w:r w:rsidRPr="00B066AD">
        <w:rPr>
          <w:sz w:val="18"/>
        </w:rPr>
        <w:t>of</w:t>
      </w:r>
      <w:r w:rsidRPr="00B066AD">
        <w:rPr>
          <w:spacing w:val="8"/>
          <w:sz w:val="18"/>
        </w:rPr>
        <w:t xml:space="preserve"> </w:t>
      </w:r>
      <w:r w:rsidRPr="00B066AD">
        <w:rPr>
          <w:spacing w:val="-1"/>
          <w:sz w:val="18"/>
        </w:rPr>
        <w:t>sub-section</w:t>
      </w:r>
      <w:r w:rsidRPr="00B066AD">
        <w:rPr>
          <w:spacing w:val="9"/>
          <w:sz w:val="18"/>
        </w:rPr>
        <w:t xml:space="preserve"> </w:t>
      </w:r>
      <w:r w:rsidRPr="00B066AD">
        <w:rPr>
          <w:spacing w:val="-2"/>
          <w:sz w:val="18"/>
        </w:rPr>
        <w:t>(12)</w:t>
      </w:r>
      <w:r w:rsidRPr="00B066AD">
        <w:rPr>
          <w:spacing w:val="7"/>
          <w:sz w:val="18"/>
        </w:rPr>
        <w:t xml:space="preserve"> </w:t>
      </w:r>
      <w:r w:rsidRPr="00B066AD">
        <w:rPr>
          <w:sz w:val="18"/>
        </w:rPr>
        <w:t>of</w:t>
      </w:r>
      <w:r w:rsidRPr="00B066AD">
        <w:rPr>
          <w:spacing w:val="10"/>
          <w:sz w:val="18"/>
        </w:rPr>
        <w:t xml:space="preserve"> </w:t>
      </w:r>
      <w:r w:rsidRPr="00B066AD">
        <w:rPr>
          <w:spacing w:val="-1"/>
          <w:sz w:val="18"/>
        </w:rPr>
        <w:t>section</w:t>
      </w:r>
      <w:r w:rsidRPr="00B066AD">
        <w:rPr>
          <w:spacing w:val="7"/>
          <w:sz w:val="18"/>
        </w:rPr>
        <w:t xml:space="preserve"> </w:t>
      </w:r>
      <w:r w:rsidRPr="00B066AD">
        <w:rPr>
          <w:spacing w:val="-1"/>
          <w:sz w:val="18"/>
        </w:rPr>
        <w:t>143</w:t>
      </w:r>
      <w:r w:rsidRPr="00B066AD">
        <w:rPr>
          <w:spacing w:val="8"/>
          <w:sz w:val="18"/>
        </w:rPr>
        <w:t xml:space="preserve"> </w:t>
      </w:r>
      <w:r w:rsidRPr="00B066AD">
        <w:rPr>
          <w:sz w:val="18"/>
        </w:rPr>
        <w:t>of</w:t>
      </w:r>
      <w:r w:rsidRPr="00B066AD">
        <w:rPr>
          <w:spacing w:val="6"/>
          <w:sz w:val="18"/>
        </w:rPr>
        <w:t xml:space="preserve"> </w:t>
      </w:r>
      <w:r w:rsidRPr="00B066AD">
        <w:rPr>
          <w:spacing w:val="-1"/>
          <w:sz w:val="18"/>
        </w:rPr>
        <w:t>the</w:t>
      </w:r>
      <w:r w:rsidRPr="00B066AD">
        <w:rPr>
          <w:spacing w:val="14"/>
          <w:sz w:val="18"/>
        </w:rPr>
        <w:t xml:space="preserve"> </w:t>
      </w:r>
      <w:r w:rsidRPr="00B066AD">
        <w:rPr>
          <w:spacing w:val="-3"/>
          <w:sz w:val="18"/>
        </w:rPr>
        <w:t>Act</w:t>
      </w:r>
      <w:r w:rsidRPr="00B066AD">
        <w:rPr>
          <w:spacing w:val="8"/>
          <w:sz w:val="18"/>
        </w:rPr>
        <w:t xml:space="preserve"> </w:t>
      </w:r>
      <w:r w:rsidRPr="00B066AD">
        <w:rPr>
          <w:spacing w:val="-1"/>
          <w:sz w:val="18"/>
        </w:rPr>
        <w:t>and</w:t>
      </w:r>
      <w:r w:rsidRPr="00B066AD">
        <w:rPr>
          <w:spacing w:val="9"/>
          <w:sz w:val="18"/>
        </w:rPr>
        <w:t xml:space="preserve"> </w:t>
      </w:r>
      <w:r w:rsidRPr="00B066AD">
        <w:rPr>
          <w:spacing w:val="-1"/>
          <w:sz w:val="18"/>
        </w:rPr>
        <w:t>the</w:t>
      </w:r>
      <w:r w:rsidRPr="00B066AD">
        <w:rPr>
          <w:spacing w:val="9"/>
          <w:sz w:val="18"/>
        </w:rPr>
        <w:t xml:space="preserve"> </w:t>
      </w:r>
      <w:r w:rsidRPr="00B066AD">
        <w:rPr>
          <w:spacing w:val="-1"/>
          <w:sz w:val="18"/>
        </w:rPr>
        <w:t>relevant</w:t>
      </w:r>
      <w:r w:rsidRPr="00B066AD">
        <w:rPr>
          <w:spacing w:val="8"/>
          <w:sz w:val="18"/>
        </w:rPr>
        <w:t xml:space="preserve"> </w:t>
      </w:r>
      <w:r w:rsidRPr="00B066AD">
        <w:rPr>
          <w:spacing w:val="-1"/>
          <w:sz w:val="18"/>
        </w:rPr>
        <w:t>rules</w:t>
      </w:r>
      <w:r w:rsidRPr="00B066AD">
        <w:rPr>
          <w:spacing w:val="10"/>
          <w:sz w:val="18"/>
        </w:rPr>
        <w:t xml:space="preserve"> </w:t>
      </w:r>
      <w:r w:rsidRPr="00B066AD">
        <w:rPr>
          <w:spacing w:val="-2"/>
          <w:sz w:val="18"/>
        </w:rPr>
        <w:t>made</w:t>
      </w:r>
      <w:r w:rsidRPr="00B066AD">
        <w:rPr>
          <w:spacing w:val="18"/>
          <w:sz w:val="18"/>
        </w:rPr>
        <w:t xml:space="preserve"> </w:t>
      </w:r>
      <w:r w:rsidRPr="00B066AD">
        <w:rPr>
          <w:spacing w:val="-2"/>
          <w:sz w:val="18"/>
        </w:rPr>
        <w:t>thereunder</w:t>
      </w:r>
      <w:r w:rsidRPr="00B066AD">
        <w:rPr>
          <w:spacing w:val="81"/>
          <w:w w:val="99"/>
          <w:sz w:val="18"/>
        </w:rPr>
        <w:t xml:space="preserve"> </w:t>
      </w:r>
      <w:r w:rsidRPr="00B066AD">
        <w:rPr>
          <w:spacing w:val="-2"/>
          <w:sz w:val="18"/>
        </w:rPr>
        <w:t>shall</w:t>
      </w:r>
      <w:r w:rsidRPr="00B066AD">
        <w:rPr>
          <w:spacing w:val="9"/>
          <w:sz w:val="18"/>
        </w:rPr>
        <w:t xml:space="preserve"> </w:t>
      </w:r>
      <w:r w:rsidRPr="00B066AD">
        <w:rPr>
          <w:spacing w:val="-2"/>
          <w:sz w:val="18"/>
        </w:rPr>
        <w:t>apply</w:t>
      </w:r>
      <w:r w:rsidRPr="00B066AD">
        <w:rPr>
          <w:spacing w:val="6"/>
          <w:sz w:val="18"/>
        </w:rPr>
        <w:t xml:space="preserve"> </w:t>
      </w:r>
      <w:r w:rsidRPr="00B066AD">
        <w:rPr>
          <w:i/>
          <w:spacing w:val="-2"/>
          <w:sz w:val="18"/>
        </w:rPr>
        <w:t>mutatis</w:t>
      </w:r>
      <w:r w:rsidRPr="00B066AD">
        <w:rPr>
          <w:i/>
          <w:spacing w:val="7"/>
          <w:sz w:val="18"/>
        </w:rPr>
        <w:t xml:space="preserve"> </w:t>
      </w:r>
      <w:r w:rsidRPr="00B066AD">
        <w:rPr>
          <w:i/>
          <w:spacing w:val="-2"/>
          <w:sz w:val="18"/>
        </w:rPr>
        <w:t>mutandis</w:t>
      </w:r>
      <w:r w:rsidRPr="00B066AD">
        <w:rPr>
          <w:i/>
          <w:spacing w:val="10"/>
          <w:sz w:val="18"/>
        </w:rPr>
        <w:t xml:space="preserve"> </w:t>
      </w:r>
      <w:r w:rsidRPr="00B066AD">
        <w:rPr>
          <w:spacing w:val="-1"/>
          <w:sz w:val="18"/>
        </w:rPr>
        <w:t>to</w:t>
      </w:r>
      <w:r w:rsidRPr="00B066AD">
        <w:rPr>
          <w:spacing w:val="9"/>
          <w:sz w:val="18"/>
        </w:rPr>
        <w:t xml:space="preserve"> </w:t>
      </w:r>
      <w:r w:rsidRPr="00B066AD">
        <w:rPr>
          <w:sz w:val="18"/>
        </w:rPr>
        <w:t>a</w:t>
      </w:r>
      <w:r w:rsidRPr="00B066AD">
        <w:rPr>
          <w:spacing w:val="7"/>
          <w:sz w:val="18"/>
        </w:rPr>
        <w:t xml:space="preserve"> </w:t>
      </w:r>
      <w:r w:rsidRPr="00B066AD">
        <w:rPr>
          <w:spacing w:val="-1"/>
          <w:sz w:val="18"/>
        </w:rPr>
        <w:t>cost</w:t>
      </w:r>
      <w:r w:rsidRPr="00B066AD">
        <w:rPr>
          <w:spacing w:val="7"/>
          <w:sz w:val="18"/>
        </w:rPr>
        <w:t xml:space="preserve"> </w:t>
      </w:r>
      <w:r w:rsidRPr="00B066AD">
        <w:rPr>
          <w:spacing w:val="-2"/>
          <w:sz w:val="18"/>
        </w:rPr>
        <w:t>auditor</w:t>
      </w:r>
      <w:r w:rsidRPr="00B066AD">
        <w:rPr>
          <w:spacing w:val="10"/>
          <w:sz w:val="18"/>
        </w:rPr>
        <w:t xml:space="preserve"> </w:t>
      </w:r>
      <w:r w:rsidRPr="00B066AD">
        <w:rPr>
          <w:spacing w:val="-2"/>
          <w:sz w:val="18"/>
        </w:rPr>
        <w:t>during</w:t>
      </w:r>
      <w:r w:rsidRPr="00B066AD">
        <w:rPr>
          <w:spacing w:val="8"/>
          <w:sz w:val="18"/>
        </w:rPr>
        <w:t xml:space="preserve"> </w:t>
      </w:r>
      <w:r w:rsidRPr="00B066AD">
        <w:rPr>
          <w:spacing w:val="-2"/>
          <w:sz w:val="18"/>
        </w:rPr>
        <w:t>performance</w:t>
      </w:r>
      <w:r w:rsidRPr="00B066AD">
        <w:rPr>
          <w:spacing w:val="8"/>
          <w:sz w:val="18"/>
        </w:rPr>
        <w:t xml:space="preserve"> </w:t>
      </w:r>
      <w:r w:rsidRPr="00B066AD">
        <w:rPr>
          <w:sz w:val="18"/>
        </w:rPr>
        <w:t>of</w:t>
      </w:r>
      <w:r w:rsidRPr="00B066AD">
        <w:rPr>
          <w:spacing w:val="7"/>
          <w:sz w:val="18"/>
        </w:rPr>
        <w:t xml:space="preserve"> </w:t>
      </w:r>
      <w:r w:rsidRPr="00B066AD">
        <w:rPr>
          <w:spacing w:val="-1"/>
          <w:sz w:val="18"/>
        </w:rPr>
        <w:t>his</w:t>
      </w:r>
      <w:r w:rsidRPr="00B066AD">
        <w:rPr>
          <w:spacing w:val="7"/>
          <w:sz w:val="18"/>
        </w:rPr>
        <w:t xml:space="preserve"> </w:t>
      </w:r>
      <w:r w:rsidRPr="00B066AD">
        <w:rPr>
          <w:spacing w:val="-2"/>
          <w:sz w:val="18"/>
        </w:rPr>
        <w:t>functions</w:t>
      </w:r>
      <w:r w:rsidRPr="00B066AD">
        <w:rPr>
          <w:spacing w:val="10"/>
          <w:sz w:val="18"/>
        </w:rPr>
        <w:t xml:space="preserve"> </w:t>
      </w:r>
      <w:r w:rsidRPr="00B066AD">
        <w:rPr>
          <w:spacing w:val="-1"/>
          <w:sz w:val="18"/>
        </w:rPr>
        <w:t>under</w:t>
      </w:r>
      <w:r w:rsidRPr="00B066AD">
        <w:rPr>
          <w:spacing w:val="10"/>
          <w:sz w:val="18"/>
        </w:rPr>
        <w:t xml:space="preserve"> </w:t>
      </w:r>
      <w:r w:rsidRPr="00B066AD">
        <w:rPr>
          <w:spacing w:val="-1"/>
          <w:sz w:val="18"/>
        </w:rPr>
        <w:t>section</w:t>
      </w:r>
      <w:r w:rsidRPr="00B066AD">
        <w:rPr>
          <w:spacing w:val="7"/>
          <w:sz w:val="18"/>
        </w:rPr>
        <w:t xml:space="preserve"> </w:t>
      </w:r>
      <w:r w:rsidRPr="00B066AD">
        <w:rPr>
          <w:spacing w:val="-1"/>
          <w:sz w:val="18"/>
        </w:rPr>
        <w:t>148</w:t>
      </w:r>
      <w:r w:rsidRPr="00B066AD">
        <w:rPr>
          <w:spacing w:val="11"/>
          <w:sz w:val="18"/>
        </w:rPr>
        <w:t xml:space="preserve"> </w:t>
      </w:r>
      <w:r w:rsidRPr="00B066AD">
        <w:rPr>
          <w:sz w:val="18"/>
        </w:rPr>
        <w:t>of</w:t>
      </w:r>
      <w:r w:rsidRPr="00B066AD">
        <w:rPr>
          <w:spacing w:val="91"/>
          <w:w w:val="99"/>
          <w:sz w:val="18"/>
        </w:rPr>
        <w:t xml:space="preserve"> </w:t>
      </w:r>
      <w:r w:rsidRPr="00B066AD">
        <w:rPr>
          <w:spacing w:val="-1"/>
          <w:sz w:val="18"/>
        </w:rPr>
        <w:t>the</w:t>
      </w:r>
      <w:r w:rsidRPr="00B066AD">
        <w:rPr>
          <w:spacing w:val="1"/>
          <w:sz w:val="18"/>
        </w:rPr>
        <w:t xml:space="preserve"> </w:t>
      </w:r>
      <w:r w:rsidRPr="00B066AD">
        <w:rPr>
          <w:spacing w:val="-3"/>
          <w:sz w:val="18"/>
        </w:rPr>
        <w:t>Act</w:t>
      </w:r>
      <w:r w:rsidRPr="00B066AD">
        <w:rPr>
          <w:spacing w:val="-5"/>
          <w:sz w:val="18"/>
        </w:rPr>
        <w:t xml:space="preserve"> </w:t>
      </w:r>
      <w:r w:rsidRPr="00B066AD">
        <w:rPr>
          <w:sz w:val="18"/>
        </w:rPr>
        <w:t>and</w:t>
      </w:r>
      <w:r w:rsidRPr="00B066AD">
        <w:rPr>
          <w:spacing w:val="-4"/>
          <w:sz w:val="18"/>
        </w:rPr>
        <w:t xml:space="preserve"> </w:t>
      </w:r>
      <w:r w:rsidRPr="00B066AD">
        <w:rPr>
          <w:spacing w:val="-1"/>
          <w:sz w:val="18"/>
        </w:rPr>
        <w:t>these</w:t>
      </w:r>
      <w:r w:rsidRPr="00B066AD">
        <w:rPr>
          <w:spacing w:val="-3"/>
          <w:sz w:val="18"/>
        </w:rPr>
        <w:t xml:space="preserve"> </w:t>
      </w:r>
      <w:r w:rsidRPr="00B066AD">
        <w:rPr>
          <w:spacing w:val="-1"/>
          <w:sz w:val="18"/>
        </w:rPr>
        <w:t>rules.</w:t>
      </w:r>
    </w:p>
    <w:p w:rsidR="000462DC" w:rsidRPr="00B066AD" w:rsidRDefault="000462DC">
      <w:pPr>
        <w:spacing w:before="9"/>
        <w:rPr>
          <w:rFonts w:eastAsia="Century Gothic" w:cs="Century Gothic"/>
          <w:sz w:val="9"/>
          <w:szCs w:val="9"/>
        </w:rPr>
      </w:pPr>
    </w:p>
    <w:p w:rsidR="000462DC" w:rsidRPr="00B066AD" w:rsidRDefault="000462DC">
      <w:pPr>
        <w:spacing w:line="200" w:lineRule="atLeast"/>
        <w:ind w:left="100"/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spacing w:line="200" w:lineRule="atLeast"/>
        <w:rPr>
          <w:rFonts w:eastAsia="Century Gothic" w:cs="Century Gothic"/>
          <w:sz w:val="20"/>
          <w:szCs w:val="20"/>
        </w:rPr>
        <w:sectPr w:rsidR="000462DC" w:rsidRPr="00B066AD">
          <w:pgSz w:w="11910" w:h="16840"/>
          <w:pgMar w:top="1220" w:right="1260" w:bottom="1600" w:left="1280" w:header="778" w:footer="1406" w:gutter="0"/>
          <w:cols w:space="720"/>
        </w:sectPr>
      </w:pPr>
    </w:p>
    <w:p w:rsidR="000462DC" w:rsidRPr="00B066AD" w:rsidRDefault="00F6472E">
      <w:pPr>
        <w:rPr>
          <w:rFonts w:eastAsia="Times New Roman" w:cs="Times New Roman"/>
          <w:sz w:val="20"/>
          <w:szCs w:val="20"/>
        </w:rPr>
      </w:pPr>
      <w:r>
        <w:lastRenderedPageBreak/>
        <w:pict>
          <v:group id="_x0000_s1345" style="position:absolute;margin-left:274.65pt;margin-top:117.15pt;width:6pt;height:19.7pt;z-index:-188200;mso-position-horizontal-relative:page;mso-position-vertical-relative:page" coordorigin="5493,2343" coordsize="120,394">
            <v:shape id="_x0000_s1349" style="position:absolute;left:5493;top:2343;width:120;height:394" coordorigin="5493,2343" coordsize="120,394" path="m5543,2616r-50,2l5556,2736r42,-90l5548,2646r-5,-4l5543,2636r,-20xe" fillcolor="black" stroked="f">
              <v:path arrowok="t"/>
            </v:shape>
            <v:shape id="_x0000_s1348" style="position:absolute;left:5493;top:2343;width:120;height:394" coordorigin="5493,2343" coordsize="120,394" path="m5563,2616r-20,l5543,2636r,6l5548,2646r11,l5563,2641r,-5l5563,2616xe" fillcolor="black" stroked="f">
              <v:path arrowok="t"/>
            </v:shape>
            <v:shape id="_x0000_s1347" style="position:absolute;left:5493;top:2343;width:120;height:394" coordorigin="5493,2343" coordsize="120,394" path="m5613,2614r-50,2l5563,2636r,5l5559,2646r-11,l5598,2646r15,-32xe" fillcolor="black" stroked="f">
              <v:path arrowok="t"/>
            </v:shape>
            <v:shape id="_x0000_s1346" style="position:absolute;left:5493;top:2343;width:120;height:394" coordorigin="5493,2343" coordsize="120,394" path="m5550,2343r-11,l5535,2348r,5l5543,2616r20,l5555,2353r,-6l5550,2343xe" fillcolor="black" stroked="f">
              <v:path arrowok="t"/>
            </v:shape>
            <w10:wrap anchorx="page" anchory="page"/>
          </v:group>
        </w:pict>
      </w:r>
      <w:r>
        <w:pict>
          <v:group id="_x0000_s1340" style="position:absolute;margin-left:172.45pt;margin-top:170.4pt;width:6pt;height:21.75pt;z-index:-188176;mso-position-horizontal-relative:page;mso-position-vertical-relative:page" coordorigin="3449,3408" coordsize="120,435">
            <v:shape id="_x0000_s1344" style="position:absolute;left:3449;top:3408;width:120;height:435" coordorigin="3449,3408" coordsize="120,435" path="m3500,3723r-51,l3510,3843r44,-90l3504,3753r-4,-4l3500,3723xe" fillcolor="black" stroked="f">
              <v:path arrowok="t"/>
            </v:shape>
            <v:shape id="_x0000_s1343" style="position:absolute;left:3449;top:3408;width:120;height:435" coordorigin="3449,3408" coordsize="120,435" path="m3520,3723r-20,l3500,3749r4,4l3515,3753r4,-4l3520,3723xe" fillcolor="black" stroked="f">
              <v:path arrowok="t"/>
            </v:shape>
            <v:shape id="_x0000_s1342" style="position:absolute;left:3449;top:3408;width:120;height:435" coordorigin="3449,3408" coordsize="120,435" path="m3569,3723r-49,l3519,3749r-4,4l3554,3753r15,-30xe" fillcolor="black" stroked="f">
              <v:path arrowok="t"/>
            </v:shape>
            <v:shape id="_x0000_s1341" style="position:absolute;left:3449;top:3408;width:120;height:435" coordorigin="3449,3408" coordsize="120,435" path="m3513,3408r-11,l3498,3412r,6l3500,3723r20,l3518,3418r,-6l3513,3408xe" fillcolor="black" stroked="f">
              <v:path arrowok="t"/>
            </v:shape>
            <w10:wrap anchorx="page" anchory="page"/>
          </v:group>
        </w:pict>
      </w:r>
      <w:r>
        <w:pict>
          <v:group id="_x0000_s1336" style="position:absolute;margin-left:179.05pt;margin-top:252.95pt;width:6pt;height:154.25pt;z-index:-188152;mso-position-horizontal-relative:page;mso-position-vertical-relative:page" coordorigin="3581,5059" coordsize="120,3085">
            <v:shape id="_x0000_s1339" style="position:absolute;left:3581;top:5059;width:120;height:3085" coordorigin="3581,5059" coordsize="120,3085" path="m3631,8024r-50,l3641,8144r45,-90l3635,8054r-4,-4l3631,8024xe" fillcolor="black" stroked="f">
              <v:path arrowok="t"/>
            </v:shape>
            <v:shape id="_x0000_s1338" style="position:absolute;left:3581;top:5059;width:120;height:3085" coordorigin="3581,5059" coordsize="120,3085" path="m3647,5059r-12,l3631,5063r,2987l3635,8054r12,l3651,8050r,-2987l3647,5059xe" fillcolor="black" stroked="f">
              <v:path arrowok="t"/>
            </v:shape>
            <v:shape id="_x0000_s1337" style="position:absolute;left:3581;top:5059;width:120;height:3085" coordorigin="3581,5059" coordsize="120,3085" path="m3701,8024r-50,l3651,8050r-4,4l3686,8054r15,-30xe" fillcolor="black" stroked="f">
              <v:path arrowok="t"/>
            </v:shape>
            <w10:wrap anchorx="page" anchory="page"/>
          </v:group>
        </w:pict>
      </w:r>
      <w:r>
        <w:pict>
          <v:group id="_x0000_s1332" style="position:absolute;margin-left:365.85pt;margin-top:361.95pt;width:6pt;height:45.25pt;z-index:-188128;mso-position-horizontal-relative:page;mso-position-vertical-relative:page" coordorigin="7317,7239" coordsize="120,905">
            <v:shape id="_x0000_s1335" style="position:absolute;left:7317;top:7239;width:120;height:905" coordorigin="7317,7239" coordsize="120,905" path="m7367,8024r-50,l7377,8144r45,-90l7371,8054r-4,-4l7367,8024xe" fillcolor="black" stroked="f">
              <v:path arrowok="t"/>
            </v:shape>
            <v:shape id="_x0000_s1334" style="position:absolute;left:7317;top:7239;width:120;height:905" coordorigin="7317,7239" coordsize="120,905" path="m7383,7239r-12,l7367,7243r,807l7371,8054r12,l7387,8050r,-807l7383,7239xe" fillcolor="black" stroked="f">
              <v:path arrowok="t"/>
            </v:shape>
            <v:shape id="_x0000_s1333" style="position:absolute;left:7317;top:7239;width:120;height:905" coordorigin="7317,7239" coordsize="120,905" path="m7437,8024r-50,l7387,8050r-4,4l7422,8054r15,-30xe" fillcolor="black" stroked="f">
              <v:path arrowok="t"/>
            </v:shape>
            <w10:wrap anchorx="page" anchory="page"/>
          </v:group>
        </w:pict>
      </w:r>
      <w:r>
        <w:pict>
          <v:group id="_x0000_s1328" style="position:absolute;margin-left:290.25pt;margin-top:438.2pt;width:6pt;height:19.1pt;z-index:-188104;mso-position-horizontal-relative:page;mso-position-vertical-relative:page" coordorigin="5805,8764" coordsize="120,382">
            <v:shape id="_x0000_s1331" style="position:absolute;left:5805;top:8764;width:120;height:382" coordorigin="5805,8764" coordsize="120,382" path="m5855,9026r-50,l5865,9146r45,-90l5859,9056r-4,-4l5855,9026xe" fillcolor="black" stroked="f">
              <v:path arrowok="t"/>
            </v:shape>
            <v:shape id="_x0000_s1330" style="position:absolute;left:5805;top:8764;width:120;height:382" coordorigin="5805,8764" coordsize="120,382" path="m5871,8764r-12,l5855,8768r,284l5859,9056r12,l5875,9052r,-284l5871,8764xe" fillcolor="black" stroked="f">
              <v:path arrowok="t"/>
            </v:shape>
            <v:shape id="_x0000_s1329" style="position:absolute;left:5805;top:8764;width:120;height:382" coordorigin="5805,8764" coordsize="120,382" path="m5925,9026r-50,l5875,9052r-4,4l5910,9056r15,-30xe" fillcolor="black" stroked="f">
              <v:path arrowok="t"/>
            </v:shape>
            <w10:wrap anchorx="page" anchory="page"/>
          </v:group>
        </w:pict>
      </w:r>
      <w:r>
        <w:pict>
          <v:group id="_x0000_s1324" style="position:absolute;margin-left:290.7pt;margin-top:490.9pt;width:6pt;height:19.1pt;z-index:-188080;mso-position-horizontal-relative:page;mso-position-vertical-relative:page" coordorigin="5814,9818" coordsize="120,382">
            <v:shape id="_x0000_s1327" style="position:absolute;left:5814;top:9818;width:120;height:382" coordorigin="5814,9818" coordsize="120,382" path="m5864,10080r-50,l5874,10200r45,-90l5868,10110r-4,-4l5864,10080xe" fillcolor="black" stroked="f">
              <v:path arrowok="t"/>
            </v:shape>
            <v:shape id="_x0000_s1326" style="position:absolute;left:5814;top:9818;width:120;height:382" coordorigin="5814,9818" coordsize="120,382" path="m5880,9818r-12,l5864,9822r,284l5868,10110r12,l5884,10106r,-284l5880,9818xe" fillcolor="black" stroked="f">
              <v:path arrowok="t"/>
            </v:shape>
            <v:shape id="_x0000_s1325" style="position:absolute;left:5814;top:9818;width:120;height:382" coordorigin="5814,9818" coordsize="120,382" path="m5934,10080r-50,l5884,10106r-4,4l5919,10110r15,-30xe" fillcolor="black" stroked="f">
              <v:path arrowok="t"/>
            </v:shape>
            <w10:wrap anchorx="page" anchory="page"/>
          </v:group>
        </w:pict>
      </w:r>
      <w:r>
        <w:pict>
          <v:group id="_x0000_s1320" style="position:absolute;margin-left:290.6pt;margin-top:554.6pt;width:6pt;height:19.1pt;z-index:-188056;mso-position-horizontal-relative:page;mso-position-vertical-relative:page" coordorigin="5812,11092" coordsize="120,382">
            <v:shape id="_x0000_s1323" style="position:absolute;left:5812;top:11092;width:120;height:382" coordorigin="5812,11092" coordsize="120,382" path="m5862,11354r-50,l5872,11474r45,-90l5866,11384r-4,-4l5862,11354xe" fillcolor="black" stroked="f">
              <v:path arrowok="t"/>
            </v:shape>
            <v:shape id="_x0000_s1322" style="position:absolute;left:5812;top:11092;width:120;height:382" coordorigin="5812,11092" coordsize="120,382" path="m5878,11092r-12,l5862,11096r,284l5866,11384r12,l5882,11380r,-284l5878,11092xe" fillcolor="black" stroked="f">
              <v:path arrowok="t"/>
            </v:shape>
            <v:shape id="_x0000_s1321" style="position:absolute;left:5812;top:11092;width:120;height:382" coordorigin="5812,11092" coordsize="120,382" path="m5932,11354r-50,l5882,11380r-4,4l5917,11384r15,-30xe" fillcolor="black" stroked="f">
              <v:path arrowok="t"/>
            </v:shape>
            <w10:wrap anchorx="page" anchory="page"/>
          </v:group>
        </w:pict>
      </w:r>
      <w:r>
        <w:pict>
          <v:group id="_x0000_s1316" style="position:absolute;margin-left:290.6pt;margin-top:603.55pt;width:6pt;height:19.1pt;z-index:-188032;mso-position-horizontal-relative:page;mso-position-vertical-relative:page" coordorigin="5812,12071" coordsize="120,382">
            <v:shape id="_x0000_s1319" style="position:absolute;left:5812;top:12071;width:120;height:382" coordorigin="5812,12071" coordsize="120,382" path="m5862,12333r-50,l5872,12453r45,-90l5866,12363r-4,-4l5862,12333xe" fillcolor="black" stroked="f">
              <v:path arrowok="t"/>
            </v:shape>
            <v:shape id="_x0000_s1318" style="position:absolute;left:5812;top:12071;width:120;height:382" coordorigin="5812,12071" coordsize="120,382" path="m5878,12071r-12,l5862,12075r,284l5866,12363r12,l5882,12359r,-284l5878,12071xe" fillcolor="black" stroked="f">
              <v:path arrowok="t"/>
            </v:shape>
            <v:shape id="_x0000_s1317" style="position:absolute;left:5812;top:12071;width:120;height:382" coordorigin="5812,12071" coordsize="120,382" path="m5932,12333r-50,l5882,12359r-4,4l5917,12363r15,-30xe" fillcolor="black" stroked="f">
              <v:path arrowok="t"/>
            </v:shape>
            <w10:wrap anchorx="page" anchory="page"/>
          </v:group>
        </w:pict>
      </w:r>
      <w:r>
        <w:pict>
          <v:group id="_x0000_s1312" style="position:absolute;margin-left:290.5pt;margin-top:653.5pt;width:6pt;height:19.1pt;z-index:-188008;mso-position-horizontal-relative:page;mso-position-vertical-relative:page" coordorigin="5810,13070" coordsize="120,382">
            <v:shape id="_x0000_s1315" style="position:absolute;left:5810;top:13070;width:120;height:382" coordorigin="5810,13070" coordsize="120,382" path="m5860,13332r-50,l5870,13452r45,-90l5864,13362r-4,-4l5860,13332xe" fillcolor="black" stroked="f">
              <v:path arrowok="t"/>
            </v:shape>
            <v:shape id="_x0000_s1314" style="position:absolute;left:5810;top:13070;width:120;height:382" coordorigin="5810,13070" coordsize="120,382" path="m5876,13070r-12,l5860,13074r,284l5864,13362r12,l5880,13358r,-284l5876,13070xe" fillcolor="black" stroked="f">
              <v:path arrowok="t"/>
            </v:shape>
            <v:shape id="_x0000_s1313" style="position:absolute;left:5810;top:13070;width:120;height:382" coordorigin="5810,13070" coordsize="120,382" path="m5930,13332r-50,l5880,13358r-4,4l5915,13362r15,-30xe" fillcolor="black" stroked="f">
              <v:path arrowok="t"/>
            </v:shape>
            <w10:wrap anchorx="page" anchory="page"/>
          </v:group>
        </w:pict>
      </w:r>
    </w:p>
    <w:p w:rsidR="000462DC" w:rsidRPr="00B066AD" w:rsidRDefault="000462DC">
      <w:pPr>
        <w:rPr>
          <w:rFonts w:eastAsia="Times New Roman" w:cs="Times New Roman"/>
          <w:sz w:val="20"/>
          <w:szCs w:val="20"/>
        </w:rPr>
      </w:pPr>
    </w:p>
    <w:p w:rsidR="000462DC" w:rsidRPr="00B066AD" w:rsidRDefault="000462DC">
      <w:pPr>
        <w:spacing w:before="8"/>
        <w:rPr>
          <w:rFonts w:eastAsia="Times New Roman" w:cs="Times New Roman"/>
          <w:sz w:val="18"/>
          <w:szCs w:val="18"/>
        </w:rPr>
      </w:pPr>
    </w:p>
    <w:p w:rsidR="000462DC" w:rsidRPr="00B066AD" w:rsidRDefault="00F6472E">
      <w:pPr>
        <w:spacing w:line="200" w:lineRule="atLeast"/>
        <w:ind w:left="2739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</w:r>
      <w:r>
        <w:rPr>
          <w:rFonts w:eastAsia="Times New Roman" w:cs="Times New Roman"/>
          <w:sz w:val="20"/>
          <w:szCs w:val="20"/>
        </w:rPr>
        <w:pict>
          <v:shape id="_x0000_s1886" type="#_x0000_t202" style="width:161.8pt;height:22.5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3E3080" w:rsidRDefault="003E3080">
                  <w:pPr>
                    <w:spacing w:before="71"/>
                    <w:ind w:left="719"/>
                    <w:rPr>
                      <w:rFonts w:ascii="Century Gothic" w:eastAsia="Century Gothic" w:hAnsi="Century Gothic" w:cs="Century Gothic"/>
                      <w:sz w:val="20"/>
                      <w:szCs w:val="20"/>
                    </w:rPr>
                  </w:pPr>
                  <w:r>
                    <w:rPr>
                      <w:rFonts w:ascii="Century Gothic"/>
                      <w:b/>
                      <w:spacing w:val="-1"/>
                      <w:sz w:val="20"/>
                    </w:rPr>
                    <w:t>Cost</w:t>
                  </w:r>
                  <w:r>
                    <w:rPr>
                      <w:rFonts w:ascii="Century Gothic"/>
                      <w:b/>
                      <w:spacing w:val="-7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b/>
                      <w:spacing w:val="-1"/>
                      <w:sz w:val="20"/>
                    </w:rPr>
                    <w:t>Audit</w:t>
                  </w:r>
                  <w:r>
                    <w:rPr>
                      <w:rFonts w:ascii="Century Gothic"/>
                      <w:b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b/>
                      <w:sz w:val="20"/>
                    </w:rPr>
                    <w:t>(Rule</w:t>
                  </w:r>
                  <w:r>
                    <w:rPr>
                      <w:rFonts w:ascii="Century Gothic"/>
                      <w:b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b/>
                      <w:spacing w:val="-1"/>
                      <w:sz w:val="20"/>
                    </w:rPr>
                    <w:t>6)</w:t>
                  </w:r>
                </w:p>
              </w:txbxContent>
            </v:textbox>
          </v:shape>
        </w:pict>
      </w:r>
    </w:p>
    <w:p w:rsidR="000462DC" w:rsidRPr="00B066AD" w:rsidRDefault="000462DC">
      <w:pPr>
        <w:rPr>
          <w:rFonts w:eastAsia="Times New Roman" w:cs="Times New Roman"/>
          <w:sz w:val="20"/>
          <w:szCs w:val="20"/>
        </w:rPr>
      </w:pPr>
    </w:p>
    <w:p w:rsidR="000462DC" w:rsidRPr="00B066AD" w:rsidRDefault="000462DC">
      <w:pPr>
        <w:spacing w:before="4"/>
        <w:rPr>
          <w:rFonts w:eastAsia="Times New Roman" w:cs="Times New Roman"/>
          <w:sz w:val="13"/>
          <w:szCs w:val="13"/>
        </w:rPr>
      </w:pPr>
    </w:p>
    <w:p w:rsidR="000462DC" w:rsidRPr="00B066AD" w:rsidRDefault="00F6472E">
      <w:pPr>
        <w:spacing w:line="200" w:lineRule="atLeast"/>
        <w:ind w:left="944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</w:r>
      <w:r>
        <w:rPr>
          <w:rFonts w:eastAsia="Times New Roman" w:cs="Times New Roman"/>
          <w:sz w:val="20"/>
          <w:szCs w:val="20"/>
        </w:rPr>
        <w:pict>
          <v:group id="_x0000_s1290" style="width:448pt;height:225.65pt;mso-position-horizontal-relative:char;mso-position-vertical-relative:line" coordsize="8960,4513">
            <v:group id="_x0000_s1306" style="position:absolute;left:5697;top:672;width:120;height:426" coordorigin="5697,672" coordsize="120,426">
              <v:shape id="_x0000_s1310" style="position:absolute;left:5697;top:672;width:120;height:426" coordorigin="5697,672" coordsize="120,426" path="m5747,978r-50,l5757,1098r45,-90l5751,1008r-4,-4l5747,978xe" fillcolor="black" stroked="f">
                <v:path arrowok="t"/>
              </v:shape>
              <v:shape id="_x0000_s1309" style="position:absolute;left:5697;top:672;width:120;height:426" coordorigin="5697,672" coordsize="120,426" path="m5767,978r-20,l5747,1004r4,4l5762,1008r5,-4l5767,978xe" fillcolor="black" stroked="f">
                <v:path arrowok="t"/>
              </v:shape>
              <v:shape id="_x0000_s1308" style="position:absolute;left:5697;top:672;width:120;height:426" coordorigin="5697,672" coordsize="120,426" path="m5817,978r-50,l5767,1004r-5,4l5802,1008r15,-30xe" fillcolor="black" stroked="f">
                <v:path arrowok="t"/>
              </v:shape>
              <v:shape id="_x0000_s1307" style="position:absolute;left:5697;top:672;width:120;height:426" coordorigin="5697,672" coordsize="120,426" path="m5761,672r-11,l5746,676r,6l5747,978r20,l5766,682r,-6l5761,672xe" fillcolor="black" stroked="f">
                <v:path arrowok="t"/>
              </v:shape>
            </v:group>
            <v:group id="_x0000_s1302" style="position:absolute;left:4583;top:1508;width:120;height:906" coordorigin="4583,1508" coordsize="120,906">
              <v:shape id="_x0000_s1305" style="position:absolute;left:4583;top:1508;width:120;height:906" coordorigin="4583,1508" coordsize="120,906" path="m4633,2294r-50,l4643,2414r45,-90l4637,2324r-4,-4l4633,2294xe" fillcolor="black" stroked="f">
                <v:path arrowok="t"/>
              </v:shape>
              <v:shape id="_x0000_s1304" style="position:absolute;left:4583;top:1508;width:120;height:906" coordorigin="4583,1508" coordsize="120,906" path="m4648,1508r-12,l4632,1512r1,808l4637,2324r11,l4653,2320r-1,-802l4652,1512r-4,-4xe" fillcolor="black" stroked="f">
                <v:path arrowok="t"/>
              </v:shape>
              <v:shape id="_x0000_s1303" style="position:absolute;left:4583;top:1508;width:120;height:906" coordorigin="4583,1508" coordsize="120,906" path="m4703,2294r-50,l4653,2320r-5,4l4688,2324r15,-30xe" fillcolor="black" stroked="f">
                <v:path arrowok="t"/>
              </v:shape>
            </v:group>
            <v:group id="_x0000_s1298" style="position:absolute;left:7554;top:1508;width:120;height:906" coordorigin="7554,1508" coordsize="120,906">
              <v:shape id="_x0000_s1301" style="position:absolute;left:7554;top:1508;width:120;height:906" coordorigin="7554,1508" coordsize="120,906" path="m7604,2294r-50,l7614,2414r45,-90l7608,2324r-4,-4l7604,2294xe" fillcolor="black" stroked="f">
                <v:path arrowok="t"/>
              </v:shape>
              <v:shape id="_x0000_s1300" style="position:absolute;left:7554;top:1508;width:120;height:906" coordorigin="7554,1508" coordsize="120,906" path="m7620,1508r-12,l7604,1512r,808l7608,2324r12,l7624,2320r,-808l7620,1508xe" fillcolor="black" stroked="f">
                <v:path arrowok="t"/>
              </v:shape>
              <v:shape id="_x0000_s1299" style="position:absolute;left:7554;top:1508;width:120;height:906" coordorigin="7554,1508" coordsize="120,906" path="m7674,2294r-50,l7624,2320r-4,4l7659,2324r15,-30xe" fillcolor="black" stroked="f">
                <v:path arrowok="t"/>
              </v:shape>
            </v:group>
            <v:group id="_x0000_s1291" style="position:absolute;left:3686;top:1118;width:4428;height:400" coordorigin="3686,1118" coordsize="4428,400">
              <v:shape id="_x0000_s1297" style="position:absolute;left:3686;top:1118;width:4428;height:400" coordorigin="3686,1118" coordsize="4428,400" path="m3686,1518r4428,l8114,1118r-4428,l3686,1518xe" stroked="f">
                <v:path arrowok="t"/>
              </v:shape>
              <v:shape id="_x0000_s1296" type="#_x0000_t202" style="position:absolute;width:7125;height:682" filled="f">
                <v:textbox inset="0,0,0,0">
                  <w:txbxContent>
                    <w:p w:rsidR="003E3080" w:rsidRDefault="003E3080">
                      <w:pPr>
                        <w:spacing w:before="75"/>
                        <w:ind w:left="5"/>
                        <w:jc w:val="center"/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Board</w:t>
                      </w:r>
                      <w:r>
                        <w:rPr>
                          <w:rFonts w:ascii="Century Gothic"/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Meeting</w:t>
                      </w:r>
                    </w:p>
                    <w:p w:rsidR="003E3080" w:rsidRDefault="003E3080">
                      <w:pPr>
                        <w:spacing w:before="2"/>
                        <w:ind w:left="5"/>
                        <w:jc w:val="center"/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/>
                          <w:sz w:val="20"/>
                        </w:rPr>
                        <w:t>(Appointment</w:t>
                      </w:r>
                      <w:r>
                        <w:rPr>
                          <w:rFonts w:ascii="Century Gothic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within</w:t>
                      </w:r>
                      <w:r>
                        <w:rPr>
                          <w:rFonts w:ascii="Century Gothic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180</w:t>
                      </w:r>
                      <w:r>
                        <w:rPr>
                          <w:rFonts w:ascii="Century Gothic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days</w:t>
                      </w:r>
                      <w:r>
                        <w:rPr>
                          <w:rFonts w:ascii="Century Gothic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of</w:t>
                      </w:r>
                      <w:r>
                        <w:rPr>
                          <w:rFonts w:ascii="Century Gothic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the</w:t>
                      </w:r>
                      <w:r>
                        <w:rPr>
                          <w:rFonts w:ascii="Century Gothic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commencement</w:t>
                      </w:r>
                      <w:r>
                        <w:rPr>
                          <w:rFonts w:ascii="Century Gothic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of</w:t>
                      </w:r>
                      <w:r>
                        <w:rPr>
                          <w:rFonts w:ascii="Century Gothic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Financial)</w:t>
                      </w:r>
                    </w:p>
                  </w:txbxContent>
                </v:textbox>
              </v:shape>
              <v:shape id="_x0000_s1295" type="#_x0000_t202" style="position:absolute;top:1118;width:2526;height:1215" filled="f">
                <v:textbox inset="0,0,0,0">
                  <w:txbxContent>
                    <w:p w:rsidR="003E3080" w:rsidRDefault="003E3080">
                      <w:pPr>
                        <w:spacing w:before="75"/>
                        <w:ind w:left="195" w:right="194" w:hanging="1"/>
                        <w:jc w:val="center"/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/>
                          <w:sz w:val="20"/>
                        </w:rPr>
                        <w:t>Company</w:t>
                      </w:r>
                      <w:r>
                        <w:rPr>
                          <w:rFonts w:ascii="Century Gothic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shall</w:t>
                      </w:r>
                      <w:r>
                        <w:rPr>
                          <w:rFonts w:ascii="Century Gothic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inform</w:t>
                      </w:r>
                      <w:r>
                        <w:rPr>
                          <w:rFonts w:ascii="Century Gothic"/>
                          <w:spacing w:val="20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the</w:t>
                      </w:r>
                      <w:r>
                        <w:rPr>
                          <w:rFonts w:ascii="Century Gothic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Cost</w:t>
                      </w:r>
                      <w:r>
                        <w:rPr>
                          <w:rFonts w:ascii="Century Gothic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Auditor</w:t>
                      </w:r>
                      <w:r>
                        <w:rPr>
                          <w:rFonts w:ascii="Century Gothic"/>
                          <w:spacing w:val="27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concerned</w:t>
                      </w:r>
                      <w:r>
                        <w:rPr>
                          <w:rFonts w:ascii="Century Gothic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of</w:t>
                      </w:r>
                      <w:r>
                        <w:rPr>
                          <w:rFonts w:ascii="Century Gothic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his</w:t>
                      </w:r>
                      <w:r>
                        <w:rPr>
                          <w:rFonts w:ascii="Century Gothic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or</w:t>
                      </w:r>
                      <w:r>
                        <w:rPr>
                          <w:rFonts w:ascii="Century Gothic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its</w:t>
                      </w:r>
                      <w:r>
                        <w:rPr>
                          <w:rFonts w:ascii="Century Gothic"/>
                          <w:spacing w:val="22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appointment</w:t>
                      </w:r>
                    </w:p>
                  </w:txbxContent>
                </v:textbox>
              </v:shape>
              <v:shape id="_x0000_s1294" type="#_x0000_t202" style="position:absolute;left:3686;top:1118;width:4428;height:400" filled="f">
                <v:textbox inset="0,0,0,0">
                  <w:txbxContent>
                    <w:p w:rsidR="003E3080" w:rsidRDefault="003E3080">
                      <w:pPr>
                        <w:spacing w:before="75"/>
                        <w:ind w:left="1250"/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/>
                          <w:sz w:val="20"/>
                        </w:rPr>
                        <w:t>Whichever</w:t>
                      </w:r>
                      <w:r>
                        <w:rPr>
                          <w:rFonts w:ascii="Century Gothic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is</w:t>
                      </w:r>
                      <w:r>
                        <w:rPr>
                          <w:rFonts w:ascii="Century Gothic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earlier,</w:t>
                      </w:r>
                    </w:p>
                  </w:txbxContent>
                </v:textbox>
              </v:shape>
              <v:shape id="_x0000_s1293" type="#_x0000_t202" style="position:absolute;left:3904;top:2414;width:2203;height:2099" filled="f">
                <v:textbox inset="0,0,0,0">
                  <w:txbxContent>
                    <w:p w:rsidR="003E3080" w:rsidRDefault="003E3080">
                      <w:pPr>
                        <w:spacing w:before="75"/>
                        <w:ind w:left="146" w:right="141" w:hanging="1"/>
                        <w:jc w:val="center"/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File</w:t>
                      </w:r>
                      <w:r>
                        <w:rPr>
                          <w:rFonts w:ascii="Century Gothic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a</w:t>
                      </w:r>
                      <w:r>
                        <w:rPr>
                          <w:rFonts w:ascii="Century Gothic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notice</w:t>
                      </w:r>
                      <w:r>
                        <w:rPr>
                          <w:rFonts w:ascii="Century Gothic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of</w:t>
                      </w:r>
                      <w:r>
                        <w:rPr>
                          <w:rFonts w:ascii="Century Gothic"/>
                          <w:spacing w:val="24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such</w:t>
                      </w:r>
                      <w:r>
                        <w:rPr>
                          <w:rFonts w:ascii="Century Gothic"/>
                          <w:spacing w:val="-18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appointment</w:t>
                      </w:r>
                      <w:r>
                        <w:rPr>
                          <w:rFonts w:ascii="Century Gothic"/>
                          <w:spacing w:val="22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with</w:t>
                      </w:r>
                      <w:r>
                        <w:rPr>
                          <w:rFonts w:ascii="Century Gothic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the</w:t>
                      </w:r>
                      <w:r>
                        <w:rPr>
                          <w:rFonts w:ascii="Century Gothic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CG</w:t>
                      </w:r>
                      <w:r>
                        <w:rPr>
                          <w:rFonts w:ascii="Century Gothic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within</w:t>
                      </w:r>
                      <w:r>
                        <w:rPr>
                          <w:rFonts w:ascii="Century Gothic"/>
                          <w:spacing w:val="24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a</w:t>
                      </w:r>
                      <w:r>
                        <w:rPr>
                          <w:rFonts w:ascii="Century Gothic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per</w:t>
                      </w:r>
                      <w:r>
                        <w:rPr>
                          <w:rFonts w:ascii="Century Gothic"/>
                          <w:spacing w:val="1"/>
                          <w:sz w:val="20"/>
                        </w:rPr>
                        <w:t>i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o</w:t>
                      </w:r>
                      <w:r>
                        <w:rPr>
                          <w:rFonts w:ascii="Century Gothic"/>
                          <w:sz w:val="20"/>
                        </w:rPr>
                        <w:t>d</w:t>
                      </w:r>
                      <w:r>
                        <w:rPr>
                          <w:rFonts w:ascii="Century Gothic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of</w:t>
                      </w:r>
                      <w:r>
                        <w:rPr>
                          <w:rFonts w:ascii="Century Gothic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2"/>
                          <w:sz w:val="20"/>
                        </w:rPr>
                        <w:t>3</w:t>
                      </w:r>
                      <w:r>
                        <w:rPr>
                          <w:rFonts w:ascii="Century Gothic"/>
                          <w:sz w:val="20"/>
                        </w:rPr>
                        <w:t>0</w:t>
                      </w:r>
                      <w:r>
                        <w:rPr>
                          <w:rFonts w:ascii="Century Gothic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days</w:t>
                      </w:r>
                      <w:r>
                        <w:rPr>
                          <w:rFonts w:ascii="Century Gothic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of</w:t>
                      </w:r>
                      <w:r>
                        <w:rPr>
                          <w:rFonts w:ascii="Century Gothic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Board</w:t>
                      </w:r>
                      <w:r>
                        <w:rPr>
                          <w:rFonts w:ascii="Century Gothic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meeting</w:t>
                      </w:r>
                      <w:r>
                        <w:rPr>
                          <w:rFonts w:ascii="Century Gothic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in</w:t>
                      </w:r>
                      <w:r>
                        <w:rPr>
                          <w:rFonts w:ascii="Century Gothic"/>
                          <w:spacing w:val="27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which</w:t>
                      </w:r>
                      <w:r>
                        <w:rPr>
                          <w:rFonts w:ascii="Century Gothic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such</w:t>
                      </w:r>
                      <w:r>
                        <w:rPr>
                          <w:rFonts w:ascii="Century Gothic"/>
                          <w:spacing w:val="23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appointment</w:t>
                      </w:r>
                      <w:r>
                        <w:rPr>
                          <w:rFonts w:ascii="Century Gothic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is</w:t>
                      </w:r>
                      <w:r>
                        <w:rPr>
                          <w:rFonts w:ascii="Century Gothic"/>
                          <w:spacing w:val="20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made.</w:t>
                      </w:r>
                    </w:p>
                  </w:txbxContent>
                </v:textbox>
              </v:shape>
              <v:shape id="_x0000_s1292" type="#_x0000_t202" style="position:absolute;left:6714;top:2414;width:2246;height:2099" filled="f">
                <v:textbox inset="0,0,0,0">
                  <w:txbxContent>
                    <w:p w:rsidR="003E3080" w:rsidRDefault="003E3080">
                      <w:pPr>
                        <w:spacing w:before="75" w:line="239" w:lineRule="auto"/>
                        <w:ind w:left="154" w:right="149"/>
                        <w:jc w:val="center"/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File</w:t>
                      </w:r>
                      <w:r>
                        <w:rPr>
                          <w:rFonts w:ascii="Century Gothic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a</w:t>
                      </w:r>
                      <w:r>
                        <w:rPr>
                          <w:rFonts w:ascii="Century Gothic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notice</w:t>
                      </w:r>
                      <w:r>
                        <w:rPr>
                          <w:rFonts w:ascii="Century Gothic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of</w:t>
                      </w:r>
                      <w:r>
                        <w:rPr>
                          <w:rFonts w:ascii="Century Gothic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such</w:t>
                      </w:r>
                      <w:r>
                        <w:rPr>
                          <w:rFonts w:ascii="Century Gothic"/>
                          <w:spacing w:val="25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appointment</w:t>
                      </w:r>
                      <w:r>
                        <w:rPr>
                          <w:rFonts w:ascii="Century Gothic"/>
                          <w:spacing w:val="-16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with</w:t>
                      </w:r>
                      <w:r>
                        <w:rPr>
                          <w:rFonts w:ascii="Century Gothic"/>
                          <w:spacing w:val="20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the</w:t>
                      </w:r>
                      <w:r>
                        <w:rPr>
                          <w:rFonts w:ascii="Century Gothic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CG</w:t>
                      </w:r>
                      <w:r>
                        <w:rPr>
                          <w:rFonts w:ascii="Century Gothic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within</w:t>
                      </w:r>
                      <w:r>
                        <w:rPr>
                          <w:rFonts w:ascii="Century Gothic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a</w:t>
                      </w:r>
                      <w:r>
                        <w:rPr>
                          <w:rFonts w:ascii="Century Gothic"/>
                          <w:spacing w:val="23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period</w:t>
                      </w:r>
                      <w:r>
                        <w:rPr>
                          <w:rFonts w:ascii="Century Gothic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of</w:t>
                      </w:r>
                      <w:r>
                        <w:rPr>
                          <w:rFonts w:ascii="Century Gothic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180</w:t>
                      </w:r>
                      <w:r>
                        <w:rPr>
                          <w:rFonts w:ascii="Century Gothic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days</w:t>
                      </w:r>
                      <w:r>
                        <w:rPr>
                          <w:rFonts w:ascii="Century Gothic"/>
                          <w:spacing w:val="22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from</w:t>
                      </w:r>
                      <w:r>
                        <w:rPr>
                          <w:rFonts w:ascii="Century Gothic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the</w:t>
                      </w:r>
                      <w:r>
                        <w:rPr>
                          <w:rFonts w:ascii="Century Gothic"/>
                          <w:spacing w:val="25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commencement</w:t>
                      </w:r>
                      <w:r>
                        <w:rPr>
                          <w:rFonts w:ascii="Century Gothic"/>
                          <w:spacing w:val="-18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of</w:t>
                      </w:r>
                      <w:r>
                        <w:rPr>
                          <w:rFonts w:ascii="Century Gothic"/>
                          <w:spacing w:val="21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the</w:t>
                      </w:r>
                      <w:r>
                        <w:rPr>
                          <w:rFonts w:ascii="Century Gothic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financial</w:t>
                      </w:r>
                      <w:r>
                        <w:rPr>
                          <w:rFonts w:ascii="Century Gothic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year</w:t>
                      </w:r>
                    </w:p>
                  </w:txbxContent>
                </v:textbox>
              </v:shape>
            </v:group>
            <w10:anchorlock/>
          </v:group>
        </w:pict>
      </w:r>
    </w:p>
    <w:p w:rsidR="000462DC" w:rsidRPr="00B066AD" w:rsidRDefault="00F6472E">
      <w:pPr>
        <w:spacing w:line="200" w:lineRule="atLeast"/>
        <w:ind w:left="883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</w:r>
      <w:r>
        <w:rPr>
          <w:rFonts w:eastAsia="Times New Roman" w:cs="Times New Roman"/>
          <w:sz w:val="20"/>
          <w:szCs w:val="20"/>
        </w:rPr>
        <w:pict>
          <v:group id="_x0000_s1285" style="width:6pt;height:44.1pt;mso-position-horizontal-relative:char;mso-position-vertical-relative:line" coordsize="120,882">
            <v:group id="_x0000_s1286" style="position:absolute;width:120;height:882" coordsize="120,882">
              <v:shape id="_x0000_s1289" style="position:absolute;width:120;height:882" coordsize="120,882" path="m50,762l,762,60,882r45,-90l54,792r-4,-4l50,762xe" fillcolor="black" stroked="f">
                <v:path arrowok="t"/>
              </v:shape>
              <v:shape id="_x0000_s1288" style="position:absolute;width:120;height:882" coordsize="120,882" path="m66,l54,,50,4r,784l54,792r12,l70,788,70,4,66,xe" fillcolor="black" stroked="f">
                <v:path arrowok="t"/>
              </v:shape>
              <v:shape id="_x0000_s1287" style="position:absolute;width:120;height:882" coordsize="120,882" path="m120,762r-50,l70,788r-4,4l105,792r15,-30xe" fillcolor="black" stroked="f">
                <v:path arrowok="t"/>
              </v:shape>
            </v:group>
            <w10:anchorlock/>
          </v:group>
        </w:pict>
      </w:r>
    </w:p>
    <w:p w:rsidR="000462DC" w:rsidRPr="00B066AD" w:rsidRDefault="00F6472E">
      <w:pPr>
        <w:spacing w:line="200" w:lineRule="atLeast"/>
        <w:ind w:left="944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</w:r>
      <w:r>
        <w:rPr>
          <w:rFonts w:eastAsia="Times New Roman" w:cs="Times New Roman"/>
          <w:sz w:val="20"/>
          <w:szCs w:val="20"/>
        </w:rPr>
        <w:pict>
          <v:shape id="_x0000_s1885" type="#_x0000_t202" style="width:438.3pt;height:31.1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3E3080" w:rsidRDefault="003E3080">
                  <w:pPr>
                    <w:spacing w:before="77"/>
                    <w:ind w:left="2910" w:right="158" w:hanging="2759"/>
                    <w:rPr>
                      <w:rFonts w:ascii="Century Gothic" w:eastAsia="Century Gothic" w:hAnsi="Century Gothic" w:cs="Century Gothic"/>
                      <w:sz w:val="20"/>
                      <w:szCs w:val="20"/>
                    </w:rPr>
                  </w:pPr>
                  <w:r>
                    <w:rPr>
                      <w:rFonts w:ascii="Century Gothic"/>
                      <w:spacing w:val="-1"/>
                      <w:sz w:val="20"/>
                    </w:rPr>
                    <w:t>Auditor</w:t>
                  </w:r>
                  <w:r>
                    <w:rPr>
                      <w:rFonts w:ascii="Century Gothic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spacing w:val="-1"/>
                      <w:sz w:val="20"/>
                    </w:rPr>
                    <w:t>shall</w:t>
                  </w:r>
                  <w:r>
                    <w:rPr>
                      <w:rFonts w:ascii="Century Gothic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spacing w:val="-1"/>
                      <w:sz w:val="20"/>
                    </w:rPr>
                    <w:t>continue</w:t>
                  </w:r>
                  <w:r>
                    <w:rPr>
                      <w:rFonts w:ascii="Century Gothic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sz w:val="20"/>
                    </w:rPr>
                    <w:t>in</w:t>
                  </w:r>
                  <w:r>
                    <w:rPr>
                      <w:rFonts w:ascii="Century Gothic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spacing w:val="-1"/>
                      <w:sz w:val="20"/>
                    </w:rPr>
                    <w:t>office</w:t>
                  </w:r>
                  <w:r>
                    <w:rPr>
                      <w:rFonts w:ascii="Century Gothic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sz w:val="20"/>
                    </w:rPr>
                    <w:t>till</w:t>
                  </w:r>
                  <w:r>
                    <w:rPr>
                      <w:rFonts w:ascii="Century Gothic"/>
                      <w:spacing w:val="-7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sz w:val="20"/>
                    </w:rPr>
                    <w:t>the</w:t>
                  </w:r>
                  <w:r>
                    <w:rPr>
                      <w:rFonts w:ascii="Century Gothic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sz w:val="20"/>
                    </w:rPr>
                    <w:t>expiry</w:t>
                  </w:r>
                  <w:r>
                    <w:rPr>
                      <w:rFonts w:ascii="Century Gothic"/>
                      <w:spacing w:val="-7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spacing w:val="-1"/>
                      <w:sz w:val="20"/>
                    </w:rPr>
                    <w:t>of</w:t>
                  </w:r>
                  <w:r>
                    <w:rPr>
                      <w:rFonts w:ascii="Century Gothic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spacing w:val="-1"/>
                      <w:sz w:val="20"/>
                    </w:rPr>
                    <w:t>180</w:t>
                  </w:r>
                  <w:r>
                    <w:rPr>
                      <w:rFonts w:ascii="Century Gothic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spacing w:val="-1"/>
                      <w:sz w:val="20"/>
                    </w:rPr>
                    <w:t>days</w:t>
                  </w:r>
                  <w:r>
                    <w:rPr>
                      <w:rFonts w:ascii="Century Gothic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sz w:val="20"/>
                    </w:rPr>
                    <w:t>from</w:t>
                  </w:r>
                  <w:r>
                    <w:rPr>
                      <w:rFonts w:ascii="Century Gothic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sz w:val="20"/>
                    </w:rPr>
                    <w:t>the</w:t>
                  </w:r>
                  <w:r>
                    <w:rPr>
                      <w:rFonts w:ascii="Century Gothic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spacing w:val="-1"/>
                      <w:sz w:val="20"/>
                    </w:rPr>
                    <w:t>closure</w:t>
                  </w:r>
                  <w:r>
                    <w:rPr>
                      <w:rFonts w:ascii="Century Gothic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spacing w:val="-1"/>
                      <w:sz w:val="20"/>
                    </w:rPr>
                    <w:t>of</w:t>
                  </w:r>
                  <w:r>
                    <w:rPr>
                      <w:rFonts w:ascii="Century Gothic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sz w:val="20"/>
                    </w:rPr>
                    <w:t>the</w:t>
                  </w:r>
                  <w:r>
                    <w:rPr>
                      <w:rFonts w:ascii="Century Gothic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spacing w:val="-1"/>
                      <w:sz w:val="20"/>
                    </w:rPr>
                    <w:t>financial</w:t>
                  </w:r>
                  <w:r>
                    <w:rPr>
                      <w:rFonts w:ascii="Century Gothic"/>
                      <w:spacing w:val="87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spacing w:val="-1"/>
                      <w:sz w:val="20"/>
                    </w:rPr>
                    <w:t>year</w:t>
                  </w:r>
                  <w:r>
                    <w:rPr>
                      <w:rFonts w:ascii="Century Gothic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sz w:val="20"/>
                    </w:rPr>
                    <w:t>or</w:t>
                  </w:r>
                  <w:r>
                    <w:rPr>
                      <w:rFonts w:ascii="Century Gothic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sz w:val="20"/>
                    </w:rPr>
                    <w:t>till</w:t>
                  </w:r>
                  <w:r>
                    <w:rPr>
                      <w:rFonts w:ascii="Century Gothic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sz w:val="20"/>
                    </w:rPr>
                    <w:t>he</w:t>
                  </w:r>
                  <w:r>
                    <w:rPr>
                      <w:rFonts w:ascii="Century Gothic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spacing w:val="-1"/>
                      <w:sz w:val="20"/>
                    </w:rPr>
                    <w:t>submit</w:t>
                  </w:r>
                  <w:r>
                    <w:rPr>
                      <w:rFonts w:ascii="Century Gothic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sz w:val="20"/>
                    </w:rPr>
                    <w:t>the</w:t>
                  </w:r>
                  <w:r>
                    <w:rPr>
                      <w:rFonts w:ascii="Century Gothic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spacing w:val="-1"/>
                      <w:sz w:val="20"/>
                    </w:rPr>
                    <w:t>report</w:t>
                  </w:r>
                </w:p>
              </w:txbxContent>
            </v:textbox>
          </v:shape>
        </w:pict>
      </w:r>
    </w:p>
    <w:p w:rsidR="000462DC" w:rsidRPr="00B066AD" w:rsidRDefault="000462DC">
      <w:pPr>
        <w:rPr>
          <w:rFonts w:eastAsia="Times New Roman" w:cs="Times New Roman"/>
          <w:sz w:val="20"/>
          <w:szCs w:val="20"/>
        </w:rPr>
      </w:pPr>
    </w:p>
    <w:p w:rsidR="000462DC" w:rsidRPr="00B066AD" w:rsidRDefault="000462DC">
      <w:pPr>
        <w:spacing w:before="1"/>
        <w:rPr>
          <w:rFonts w:eastAsia="Times New Roman" w:cs="Times New Roman"/>
          <w:sz w:val="14"/>
          <w:szCs w:val="14"/>
        </w:rPr>
      </w:pPr>
    </w:p>
    <w:p w:rsidR="000462DC" w:rsidRPr="00B066AD" w:rsidRDefault="00F6472E">
      <w:pPr>
        <w:spacing w:line="200" w:lineRule="atLeast"/>
        <w:ind w:left="3153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</w:r>
      <w:r>
        <w:rPr>
          <w:rFonts w:eastAsia="Times New Roman" w:cs="Times New Roman"/>
          <w:sz w:val="20"/>
          <w:szCs w:val="20"/>
        </w:rPr>
        <w:pict>
          <v:shape id="_x0000_s1884" type="#_x0000_t202" style="width:152pt;height:33.9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3E3080" w:rsidRDefault="003E3080">
                  <w:pPr>
                    <w:spacing w:before="76"/>
                    <w:ind w:left="187" w:right="192" w:firstLine="110"/>
                    <w:rPr>
                      <w:rFonts w:ascii="Century Gothic" w:eastAsia="Century Gothic" w:hAnsi="Century Gothic" w:cs="Century Gothic"/>
                      <w:sz w:val="20"/>
                      <w:szCs w:val="20"/>
                    </w:rPr>
                  </w:pPr>
                  <w:r>
                    <w:rPr>
                      <w:rFonts w:ascii="Century Gothic"/>
                      <w:spacing w:val="-1"/>
                      <w:sz w:val="20"/>
                    </w:rPr>
                    <w:t>Casual</w:t>
                  </w:r>
                  <w:r>
                    <w:rPr>
                      <w:rFonts w:ascii="Century Gothic"/>
                      <w:spacing w:val="-8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sz w:val="20"/>
                    </w:rPr>
                    <w:t>Vacancy</w:t>
                  </w:r>
                  <w:r>
                    <w:rPr>
                      <w:rFonts w:ascii="Century Gothic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spacing w:val="-1"/>
                      <w:sz w:val="20"/>
                    </w:rPr>
                    <w:t>shall</w:t>
                  </w:r>
                  <w:r>
                    <w:rPr>
                      <w:rFonts w:ascii="Century Gothic"/>
                      <w:spacing w:val="-8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sz w:val="20"/>
                    </w:rPr>
                    <w:t>be</w:t>
                  </w:r>
                  <w:r>
                    <w:rPr>
                      <w:rFonts w:ascii="Century Gothic"/>
                      <w:spacing w:val="28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sz w:val="20"/>
                    </w:rPr>
                    <w:t>filled</w:t>
                  </w:r>
                  <w:r>
                    <w:rPr>
                      <w:rFonts w:ascii="Century Gothic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sz w:val="20"/>
                    </w:rPr>
                    <w:t>by</w:t>
                  </w:r>
                  <w:r>
                    <w:rPr>
                      <w:rFonts w:ascii="Century Gothic"/>
                      <w:spacing w:val="-7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spacing w:val="-1"/>
                      <w:sz w:val="20"/>
                    </w:rPr>
                    <w:t>BOD</w:t>
                  </w:r>
                  <w:r>
                    <w:rPr>
                      <w:rFonts w:ascii="Century Gothic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sz w:val="20"/>
                    </w:rPr>
                    <w:t>within</w:t>
                  </w:r>
                  <w:r>
                    <w:rPr>
                      <w:rFonts w:ascii="Century Gothic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spacing w:val="-1"/>
                      <w:sz w:val="20"/>
                    </w:rPr>
                    <w:t>30</w:t>
                  </w:r>
                  <w:r>
                    <w:rPr>
                      <w:rFonts w:ascii="Century Gothic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spacing w:val="-1"/>
                      <w:sz w:val="20"/>
                    </w:rPr>
                    <w:t>days</w:t>
                  </w:r>
                </w:p>
              </w:txbxContent>
            </v:textbox>
          </v:shape>
        </w:pict>
      </w:r>
    </w:p>
    <w:p w:rsidR="000462DC" w:rsidRPr="00B066AD" w:rsidRDefault="000462DC">
      <w:pPr>
        <w:rPr>
          <w:rFonts w:eastAsia="Times New Roman" w:cs="Times New Roman"/>
          <w:sz w:val="20"/>
          <w:szCs w:val="20"/>
        </w:rPr>
      </w:pPr>
    </w:p>
    <w:p w:rsidR="000462DC" w:rsidRPr="00B066AD" w:rsidRDefault="000462DC">
      <w:pPr>
        <w:spacing w:before="8"/>
        <w:rPr>
          <w:rFonts w:eastAsia="Times New Roman" w:cs="Times New Roman"/>
          <w:sz w:val="11"/>
          <w:szCs w:val="11"/>
        </w:rPr>
      </w:pPr>
    </w:p>
    <w:p w:rsidR="000462DC" w:rsidRPr="00B066AD" w:rsidRDefault="00F6472E">
      <w:pPr>
        <w:spacing w:line="200" w:lineRule="atLeast"/>
        <w:ind w:left="3151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</w:r>
      <w:r>
        <w:rPr>
          <w:rFonts w:eastAsia="Times New Roman" w:cs="Times New Roman"/>
          <w:sz w:val="20"/>
          <w:szCs w:val="20"/>
        </w:rPr>
        <w:pict>
          <v:shape id="_x0000_s1883" type="#_x0000_t202" style="width:152pt;height:45.4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3E3080" w:rsidRDefault="003E3080">
                  <w:pPr>
                    <w:spacing w:before="77"/>
                    <w:ind w:left="312" w:right="310"/>
                    <w:jc w:val="center"/>
                    <w:rPr>
                      <w:rFonts w:ascii="Century Gothic" w:eastAsia="Century Gothic" w:hAnsi="Century Gothic" w:cs="Century Gothic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20"/>
                      <w:szCs w:val="20"/>
                    </w:rPr>
                    <w:t>Inform</w:t>
                  </w:r>
                  <w:r>
                    <w:rPr>
                      <w:rFonts w:ascii="Century Gothic" w:eastAsia="Century Gothic" w:hAnsi="Century Gothic" w:cs="Century Gothic"/>
                      <w:spacing w:val="-5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entury Gothic" w:eastAsia="Century Gothic" w:hAnsi="Century Gothic" w:cs="Century Gothic"/>
                      <w:sz w:val="20"/>
                      <w:szCs w:val="20"/>
                    </w:rPr>
                    <w:t>the</w:t>
                  </w:r>
                  <w:r>
                    <w:rPr>
                      <w:rFonts w:ascii="Century Gothic" w:eastAsia="Century Gothic" w:hAnsi="Century Gothic" w:cs="Century Gothic"/>
                      <w:spacing w:val="-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entury Gothic" w:eastAsia="Century Gothic" w:hAnsi="Century Gothic" w:cs="Century Gothic"/>
                      <w:spacing w:val="-1"/>
                      <w:sz w:val="20"/>
                      <w:szCs w:val="20"/>
                    </w:rPr>
                    <w:t>CG</w:t>
                  </w:r>
                  <w:r>
                    <w:rPr>
                      <w:rFonts w:ascii="Century Gothic" w:eastAsia="Century Gothic" w:hAnsi="Century Gothic" w:cs="Century Gothic"/>
                      <w:spacing w:val="-6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entury Gothic" w:eastAsia="Century Gothic" w:hAnsi="Century Gothic" w:cs="Century Gothic"/>
                      <w:sz w:val="20"/>
                      <w:szCs w:val="20"/>
                    </w:rPr>
                    <w:t>in</w:t>
                  </w:r>
                  <w:r>
                    <w:rPr>
                      <w:rFonts w:ascii="Century Gothic" w:eastAsia="Century Gothic" w:hAnsi="Century Gothic" w:cs="Century Gothic"/>
                      <w:spacing w:val="-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entury Gothic" w:eastAsia="Century Gothic" w:hAnsi="Century Gothic" w:cs="Century Gothic"/>
                      <w:sz w:val="20"/>
                      <w:szCs w:val="20"/>
                    </w:rPr>
                    <w:t>CRA</w:t>
                  </w:r>
                  <w:r>
                    <w:rPr>
                      <w:rFonts w:ascii="Century Gothic" w:eastAsia="Century Gothic" w:hAnsi="Century Gothic" w:cs="Century Gothic"/>
                      <w:spacing w:val="-6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entury Gothic" w:eastAsia="Century Gothic" w:hAnsi="Century Gothic" w:cs="Century Gothic"/>
                      <w:sz w:val="20"/>
                      <w:szCs w:val="20"/>
                    </w:rPr>
                    <w:t>–</w:t>
                  </w:r>
                  <w:r>
                    <w:rPr>
                      <w:rFonts w:ascii="Century Gothic" w:eastAsia="Century Gothic" w:hAnsi="Century Gothic" w:cs="Century Gothic"/>
                      <w:spacing w:val="-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entury Gothic" w:eastAsia="Century Gothic" w:hAnsi="Century Gothic" w:cs="Century Gothic"/>
                      <w:sz w:val="20"/>
                      <w:szCs w:val="20"/>
                    </w:rPr>
                    <w:t>2</w:t>
                  </w:r>
                  <w:r>
                    <w:rPr>
                      <w:rFonts w:ascii="Century Gothic" w:eastAsia="Century Gothic" w:hAnsi="Century Gothic" w:cs="Century Gothic"/>
                      <w:spacing w:val="25"/>
                      <w:w w:val="99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entury Gothic" w:eastAsia="Century Gothic" w:hAnsi="Century Gothic" w:cs="Century Gothic"/>
                      <w:sz w:val="20"/>
                      <w:szCs w:val="20"/>
                    </w:rPr>
                    <w:t>within</w:t>
                  </w:r>
                  <w:r>
                    <w:rPr>
                      <w:rFonts w:ascii="Century Gothic" w:eastAsia="Century Gothic" w:hAnsi="Century Gothic" w:cs="Century Gothic"/>
                      <w:spacing w:val="-5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entury Gothic" w:eastAsia="Century Gothic" w:hAnsi="Century Gothic" w:cs="Century Gothic"/>
                      <w:spacing w:val="-1"/>
                      <w:sz w:val="20"/>
                      <w:szCs w:val="20"/>
                    </w:rPr>
                    <w:t>30</w:t>
                  </w:r>
                  <w:r>
                    <w:rPr>
                      <w:rFonts w:ascii="Century Gothic" w:eastAsia="Century Gothic" w:hAnsi="Century Gothic" w:cs="Century Gothic"/>
                      <w:spacing w:val="-6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entury Gothic" w:eastAsia="Century Gothic" w:hAnsi="Century Gothic" w:cs="Century Gothic"/>
                      <w:spacing w:val="-1"/>
                      <w:sz w:val="20"/>
                      <w:szCs w:val="20"/>
                    </w:rPr>
                    <w:t>days</w:t>
                  </w:r>
                  <w:r>
                    <w:rPr>
                      <w:rFonts w:ascii="Century Gothic" w:eastAsia="Century Gothic" w:hAnsi="Century Gothic" w:cs="Century Gothic"/>
                      <w:spacing w:val="-6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entury Gothic" w:eastAsia="Century Gothic" w:hAnsi="Century Gothic" w:cs="Century Gothic"/>
                      <w:spacing w:val="-1"/>
                      <w:sz w:val="20"/>
                      <w:szCs w:val="20"/>
                    </w:rPr>
                    <w:t>of</w:t>
                  </w:r>
                  <w:r>
                    <w:rPr>
                      <w:rFonts w:ascii="Century Gothic" w:eastAsia="Century Gothic" w:hAnsi="Century Gothic" w:cs="Century Gothic"/>
                      <w:spacing w:val="-5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entury Gothic" w:eastAsia="Century Gothic" w:hAnsi="Century Gothic" w:cs="Century Gothic"/>
                      <w:spacing w:val="-1"/>
                      <w:sz w:val="20"/>
                      <w:szCs w:val="20"/>
                    </w:rPr>
                    <w:t>such</w:t>
                  </w:r>
                  <w:r>
                    <w:rPr>
                      <w:rFonts w:ascii="Century Gothic" w:eastAsia="Century Gothic" w:hAnsi="Century Gothic" w:cs="Century Gothic"/>
                      <w:spacing w:val="27"/>
                      <w:w w:val="99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entury Gothic" w:eastAsia="Century Gothic" w:hAnsi="Century Gothic" w:cs="Century Gothic"/>
                      <w:spacing w:val="-1"/>
                      <w:sz w:val="20"/>
                      <w:szCs w:val="20"/>
                    </w:rPr>
                    <w:t>appointment</w:t>
                  </w:r>
                </w:p>
              </w:txbxContent>
            </v:textbox>
          </v:shape>
        </w:pict>
      </w:r>
    </w:p>
    <w:p w:rsidR="000462DC" w:rsidRPr="00B066AD" w:rsidRDefault="000462DC">
      <w:pPr>
        <w:rPr>
          <w:rFonts w:eastAsia="Times New Roman" w:cs="Times New Roman"/>
          <w:sz w:val="20"/>
          <w:szCs w:val="20"/>
        </w:rPr>
      </w:pPr>
    </w:p>
    <w:p w:rsidR="000462DC" w:rsidRPr="00B066AD" w:rsidRDefault="000462DC">
      <w:pPr>
        <w:spacing w:before="10"/>
        <w:rPr>
          <w:rFonts w:eastAsia="Times New Roman" w:cs="Times New Roman"/>
          <w:sz w:val="11"/>
          <w:szCs w:val="11"/>
        </w:rPr>
      </w:pPr>
    </w:p>
    <w:p w:rsidR="000462DC" w:rsidRPr="00B066AD" w:rsidRDefault="00F6472E">
      <w:pPr>
        <w:spacing w:line="200" w:lineRule="atLeast"/>
        <w:ind w:left="3149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</w:r>
      <w:r>
        <w:rPr>
          <w:rFonts w:eastAsia="Times New Roman" w:cs="Times New Roman"/>
          <w:sz w:val="20"/>
          <w:szCs w:val="20"/>
        </w:rPr>
        <w:pict>
          <v:shape id="_x0000_s1882" type="#_x0000_t202" style="width:152pt;height:31.6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3E3080" w:rsidRDefault="003E3080">
                  <w:pPr>
                    <w:spacing w:before="77"/>
                    <w:ind w:left="417" w:right="150" w:hanging="262"/>
                    <w:rPr>
                      <w:rFonts w:ascii="Century Gothic" w:eastAsia="Century Gothic" w:hAnsi="Century Gothic" w:cs="Century Gothic"/>
                      <w:sz w:val="20"/>
                      <w:szCs w:val="20"/>
                    </w:rPr>
                  </w:pPr>
                  <w:r>
                    <w:rPr>
                      <w:rFonts w:ascii="Century Gothic"/>
                      <w:spacing w:val="-1"/>
                      <w:sz w:val="20"/>
                    </w:rPr>
                    <w:t>Submit</w:t>
                  </w:r>
                  <w:r>
                    <w:rPr>
                      <w:rFonts w:ascii="Century Gothic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spacing w:val="-1"/>
                      <w:sz w:val="20"/>
                    </w:rPr>
                    <w:t>Cost</w:t>
                  </w:r>
                  <w:r>
                    <w:rPr>
                      <w:rFonts w:ascii="Century Gothic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spacing w:val="-1"/>
                      <w:sz w:val="20"/>
                    </w:rPr>
                    <w:t>Audit</w:t>
                  </w:r>
                  <w:r>
                    <w:rPr>
                      <w:rFonts w:ascii="Century Gothic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spacing w:val="-1"/>
                      <w:sz w:val="20"/>
                    </w:rPr>
                    <w:t>Report</w:t>
                  </w:r>
                  <w:r>
                    <w:rPr>
                      <w:rFonts w:ascii="Century Gothic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sz w:val="20"/>
                    </w:rPr>
                    <w:t>by</w:t>
                  </w:r>
                  <w:r>
                    <w:rPr>
                      <w:rFonts w:ascii="Century Gothic"/>
                      <w:spacing w:val="29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spacing w:val="-1"/>
                      <w:sz w:val="20"/>
                    </w:rPr>
                    <w:t>Cost</w:t>
                  </w:r>
                  <w:r>
                    <w:rPr>
                      <w:rFonts w:ascii="Century Gothic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spacing w:val="-1"/>
                      <w:sz w:val="20"/>
                    </w:rPr>
                    <w:t>Auditor</w:t>
                  </w:r>
                  <w:r>
                    <w:rPr>
                      <w:rFonts w:ascii="Century Gothic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sz w:val="20"/>
                    </w:rPr>
                    <w:t>in</w:t>
                  </w:r>
                  <w:r>
                    <w:rPr>
                      <w:rFonts w:ascii="Century Gothic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spacing w:val="1"/>
                      <w:sz w:val="20"/>
                    </w:rPr>
                    <w:t>CRA</w:t>
                  </w:r>
                  <w:r>
                    <w:rPr>
                      <w:rFonts w:ascii="Century Gothic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sz w:val="20"/>
                    </w:rPr>
                    <w:t>-</w:t>
                  </w:r>
                  <w:r>
                    <w:rPr>
                      <w:rFonts w:ascii="Century Gothic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sz w:val="20"/>
                    </w:rPr>
                    <w:t>3</w:t>
                  </w:r>
                </w:p>
              </w:txbxContent>
            </v:textbox>
          </v:shape>
        </w:pict>
      </w:r>
    </w:p>
    <w:p w:rsidR="000462DC" w:rsidRPr="00B066AD" w:rsidRDefault="000462DC">
      <w:pPr>
        <w:rPr>
          <w:rFonts w:eastAsia="Times New Roman" w:cs="Times New Roman"/>
          <w:sz w:val="20"/>
          <w:szCs w:val="20"/>
        </w:rPr>
      </w:pPr>
    </w:p>
    <w:p w:rsidR="000462DC" w:rsidRPr="00B066AD" w:rsidRDefault="000462DC">
      <w:pPr>
        <w:spacing w:before="10"/>
        <w:rPr>
          <w:rFonts w:eastAsia="Times New Roman" w:cs="Times New Roman"/>
          <w:sz w:val="10"/>
          <w:szCs w:val="10"/>
        </w:rPr>
      </w:pPr>
    </w:p>
    <w:p w:rsidR="000462DC" w:rsidRPr="00B066AD" w:rsidRDefault="00F6472E">
      <w:pPr>
        <w:spacing w:line="200" w:lineRule="atLeast"/>
        <w:ind w:left="3147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</w:r>
      <w:r>
        <w:rPr>
          <w:rFonts w:eastAsia="Times New Roman" w:cs="Times New Roman"/>
          <w:sz w:val="20"/>
          <w:szCs w:val="20"/>
        </w:rPr>
        <w:pict>
          <v:shape id="_x0000_s1881" type="#_x0000_t202" style="width:152pt;height:31.6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3E3080" w:rsidRDefault="003E3080">
                  <w:pPr>
                    <w:spacing w:before="76"/>
                    <w:ind w:left="409" w:right="146" w:hanging="264"/>
                    <w:rPr>
                      <w:rFonts w:ascii="Century Gothic" w:eastAsia="Century Gothic" w:hAnsi="Century Gothic" w:cs="Century Gothic"/>
                      <w:sz w:val="20"/>
                      <w:szCs w:val="20"/>
                    </w:rPr>
                  </w:pPr>
                  <w:r>
                    <w:rPr>
                      <w:rFonts w:ascii="Century Gothic"/>
                      <w:spacing w:val="-1"/>
                      <w:sz w:val="20"/>
                    </w:rPr>
                    <w:t>Cost</w:t>
                  </w:r>
                  <w:r>
                    <w:rPr>
                      <w:rFonts w:ascii="Century Gothic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spacing w:val="-1"/>
                      <w:sz w:val="20"/>
                    </w:rPr>
                    <w:t>Audit</w:t>
                  </w:r>
                  <w:r>
                    <w:rPr>
                      <w:rFonts w:ascii="Century Gothic"/>
                      <w:spacing w:val="-8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sz w:val="20"/>
                    </w:rPr>
                    <w:t>Report</w:t>
                  </w:r>
                  <w:r>
                    <w:rPr>
                      <w:rFonts w:ascii="Century Gothic"/>
                      <w:spacing w:val="-7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sz w:val="20"/>
                    </w:rPr>
                    <w:t>submitted</w:t>
                  </w:r>
                  <w:r>
                    <w:rPr>
                      <w:rFonts w:ascii="Century Gothic"/>
                      <w:spacing w:val="24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sz w:val="20"/>
                    </w:rPr>
                    <w:t>to</w:t>
                  </w:r>
                  <w:r>
                    <w:rPr>
                      <w:rFonts w:ascii="Century Gothic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spacing w:val="-1"/>
                      <w:sz w:val="20"/>
                    </w:rPr>
                    <w:t>BOD</w:t>
                  </w:r>
                  <w:r>
                    <w:rPr>
                      <w:rFonts w:ascii="Century Gothic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sz w:val="20"/>
                    </w:rPr>
                    <w:t>within</w:t>
                  </w:r>
                  <w:r>
                    <w:rPr>
                      <w:rFonts w:ascii="Century Gothic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spacing w:val="-1"/>
                      <w:sz w:val="20"/>
                    </w:rPr>
                    <w:t>180</w:t>
                  </w:r>
                  <w:r>
                    <w:rPr>
                      <w:rFonts w:ascii="Century Gothic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spacing w:val="-1"/>
                      <w:sz w:val="20"/>
                    </w:rPr>
                    <w:t>days</w:t>
                  </w:r>
                </w:p>
              </w:txbxContent>
            </v:textbox>
          </v:shape>
        </w:pict>
      </w:r>
    </w:p>
    <w:p w:rsidR="000462DC" w:rsidRPr="00B066AD" w:rsidRDefault="000462DC">
      <w:pPr>
        <w:rPr>
          <w:rFonts w:eastAsia="Times New Roman" w:cs="Times New Roman"/>
          <w:sz w:val="20"/>
          <w:szCs w:val="20"/>
        </w:rPr>
      </w:pPr>
    </w:p>
    <w:p w:rsidR="000462DC" w:rsidRPr="00B066AD" w:rsidRDefault="000462DC">
      <w:pPr>
        <w:spacing w:before="9"/>
        <w:rPr>
          <w:rFonts w:eastAsia="Times New Roman" w:cs="Times New Roman"/>
          <w:sz w:val="12"/>
          <w:szCs w:val="12"/>
        </w:rPr>
      </w:pPr>
    </w:p>
    <w:p w:rsidR="000462DC" w:rsidRPr="00B066AD" w:rsidRDefault="00F6472E">
      <w:pPr>
        <w:spacing w:line="200" w:lineRule="atLeast"/>
        <w:ind w:left="2165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</w:r>
      <w:r>
        <w:rPr>
          <w:rFonts w:eastAsia="Times New Roman" w:cs="Times New Roman"/>
          <w:sz w:val="20"/>
          <w:szCs w:val="20"/>
        </w:rPr>
        <w:pict>
          <v:shape id="_x0000_s1880" type="#_x0000_t202" style="width:268.2pt;height:43.1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3E3080" w:rsidRDefault="003E3080">
                  <w:pPr>
                    <w:spacing w:before="77"/>
                    <w:ind w:left="159" w:right="158"/>
                    <w:jc w:val="center"/>
                    <w:rPr>
                      <w:rFonts w:ascii="Century Gothic" w:eastAsia="Century Gothic" w:hAnsi="Century Gothic" w:cs="Century Gothic"/>
                      <w:sz w:val="20"/>
                      <w:szCs w:val="20"/>
                    </w:rPr>
                  </w:pPr>
                  <w:r>
                    <w:rPr>
                      <w:rFonts w:ascii="Century Gothic"/>
                      <w:sz w:val="20"/>
                    </w:rPr>
                    <w:t>Company</w:t>
                  </w:r>
                  <w:r>
                    <w:rPr>
                      <w:rFonts w:ascii="Century Gothic"/>
                      <w:spacing w:val="-7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sz w:val="20"/>
                    </w:rPr>
                    <w:t>within</w:t>
                  </w:r>
                  <w:r>
                    <w:rPr>
                      <w:rFonts w:ascii="Century Gothic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spacing w:val="-1"/>
                      <w:sz w:val="20"/>
                    </w:rPr>
                    <w:t>30</w:t>
                  </w:r>
                  <w:r>
                    <w:rPr>
                      <w:rFonts w:ascii="Century Gothic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spacing w:val="-1"/>
                      <w:sz w:val="20"/>
                    </w:rPr>
                    <w:t>days</w:t>
                  </w:r>
                  <w:r>
                    <w:rPr>
                      <w:rFonts w:ascii="Century Gothic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spacing w:val="-1"/>
                      <w:sz w:val="20"/>
                    </w:rPr>
                    <w:t>from</w:t>
                  </w:r>
                  <w:r>
                    <w:rPr>
                      <w:rFonts w:ascii="Century Gothic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sz w:val="20"/>
                    </w:rPr>
                    <w:t>the</w:t>
                  </w:r>
                  <w:r>
                    <w:rPr>
                      <w:rFonts w:ascii="Century Gothic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sz w:val="20"/>
                    </w:rPr>
                    <w:t>date</w:t>
                  </w:r>
                  <w:r>
                    <w:rPr>
                      <w:rFonts w:ascii="Century Gothic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spacing w:val="-1"/>
                      <w:sz w:val="20"/>
                    </w:rPr>
                    <w:t>of</w:t>
                  </w:r>
                  <w:r>
                    <w:rPr>
                      <w:rFonts w:ascii="Century Gothic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sz w:val="20"/>
                    </w:rPr>
                    <w:t>receipt</w:t>
                  </w:r>
                  <w:r>
                    <w:rPr>
                      <w:rFonts w:ascii="Century Gothic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spacing w:val="-1"/>
                      <w:sz w:val="20"/>
                    </w:rPr>
                    <w:t>of</w:t>
                  </w:r>
                  <w:r>
                    <w:rPr>
                      <w:rFonts w:ascii="Century Gothic"/>
                      <w:spacing w:val="26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sz w:val="20"/>
                    </w:rPr>
                    <w:t>a</w:t>
                  </w:r>
                  <w:r>
                    <w:rPr>
                      <w:rFonts w:ascii="Century Gothic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spacing w:val="-1"/>
                      <w:sz w:val="20"/>
                    </w:rPr>
                    <w:t>copy</w:t>
                  </w:r>
                  <w:r>
                    <w:rPr>
                      <w:rFonts w:ascii="Century Gothic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spacing w:val="-1"/>
                      <w:sz w:val="20"/>
                    </w:rPr>
                    <w:t>of</w:t>
                  </w:r>
                  <w:r>
                    <w:rPr>
                      <w:rFonts w:ascii="Century Gothic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spacing w:val="-1"/>
                      <w:sz w:val="20"/>
                    </w:rPr>
                    <w:t>Cost Audit</w:t>
                  </w:r>
                  <w:r>
                    <w:rPr>
                      <w:rFonts w:ascii="Century Gothic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sz w:val="20"/>
                    </w:rPr>
                    <w:t>Report,</w:t>
                  </w:r>
                  <w:r>
                    <w:rPr>
                      <w:rFonts w:ascii="Century Gothic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spacing w:val="-1"/>
                      <w:sz w:val="20"/>
                    </w:rPr>
                    <w:t>furnish</w:t>
                  </w:r>
                  <w:r>
                    <w:rPr>
                      <w:rFonts w:ascii="Century Gothic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spacing w:val="1"/>
                      <w:sz w:val="20"/>
                    </w:rPr>
                    <w:t>to</w:t>
                  </w:r>
                  <w:r>
                    <w:rPr>
                      <w:rFonts w:ascii="Century Gothic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sz w:val="20"/>
                    </w:rPr>
                    <w:t>the</w:t>
                  </w:r>
                  <w:r>
                    <w:rPr>
                      <w:rFonts w:ascii="Century Gothic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spacing w:val="-1"/>
                      <w:sz w:val="20"/>
                    </w:rPr>
                    <w:t>CG</w:t>
                  </w:r>
                  <w:r>
                    <w:rPr>
                      <w:rFonts w:ascii="Century Gothic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sz w:val="20"/>
                    </w:rPr>
                    <w:t>in</w:t>
                  </w:r>
                  <w:r>
                    <w:rPr>
                      <w:rFonts w:ascii="Century Gothic"/>
                      <w:spacing w:val="37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sz w:val="20"/>
                    </w:rPr>
                    <w:t>CRA</w:t>
                  </w:r>
                  <w:r>
                    <w:rPr>
                      <w:rFonts w:ascii="Century Gothic"/>
                      <w:spacing w:val="-7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sz w:val="20"/>
                    </w:rPr>
                    <w:t>-</w:t>
                  </w:r>
                  <w:r>
                    <w:rPr>
                      <w:rFonts w:ascii="Century Gothic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sz w:val="20"/>
                    </w:rPr>
                    <w:t>4</w:t>
                  </w:r>
                </w:p>
              </w:txbxContent>
            </v:textbox>
          </v:shape>
        </w:pict>
      </w:r>
    </w:p>
    <w:p w:rsidR="000462DC" w:rsidRPr="00B066AD" w:rsidRDefault="000462DC">
      <w:pPr>
        <w:rPr>
          <w:rFonts w:eastAsia="Times New Roman" w:cs="Times New Roman"/>
          <w:sz w:val="20"/>
          <w:szCs w:val="20"/>
        </w:rPr>
      </w:pPr>
    </w:p>
    <w:p w:rsidR="000462DC" w:rsidRPr="00B066AD" w:rsidRDefault="000462DC">
      <w:pPr>
        <w:rPr>
          <w:rFonts w:eastAsia="Times New Roman" w:cs="Times New Roman"/>
          <w:sz w:val="20"/>
          <w:szCs w:val="20"/>
        </w:rPr>
      </w:pPr>
    </w:p>
    <w:p w:rsidR="000462DC" w:rsidRPr="00B066AD" w:rsidRDefault="000462DC">
      <w:pPr>
        <w:spacing w:before="2"/>
        <w:rPr>
          <w:rFonts w:eastAsia="Times New Roman" w:cs="Times New Roman"/>
          <w:sz w:val="25"/>
          <w:szCs w:val="25"/>
        </w:rPr>
      </w:pPr>
    </w:p>
    <w:p w:rsidR="000462DC" w:rsidRPr="00B066AD" w:rsidRDefault="000462DC">
      <w:pPr>
        <w:spacing w:line="60" w:lineRule="atLeast"/>
        <w:ind w:left="100"/>
        <w:rPr>
          <w:rFonts w:eastAsia="Times New Roman" w:cs="Times New Roman"/>
          <w:sz w:val="6"/>
          <w:szCs w:val="6"/>
        </w:rPr>
      </w:pPr>
    </w:p>
    <w:p w:rsidR="000462DC" w:rsidRPr="00B066AD" w:rsidRDefault="000462DC">
      <w:pPr>
        <w:spacing w:line="60" w:lineRule="atLeast"/>
        <w:rPr>
          <w:rFonts w:eastAsia="Times New Roman" w:cs="Times New Roman"/>
          <w:sz w:val="6"/>
          <w:szCs w:val="6"/>
        </w:rPr>
        <w:sectPr w:rsidR="000462DC" w:rsidRPr="00B066AD">
          <w:pgSz w:w="11910" w:h="16840"/>
          <w:pgMar w:top="1220" w:right="620" w:bottom="1600" w:left="1280" w:header="778" w:footer="1406" w:gutter="0"/>
          <w:cols w:space="720"/>
        </w:sectPr>
      </w:pPr>
    </w:p>
    <w:p w:rsidR="000462DC" w:rsidRPr="00B066AD" w:rsidRDefault="000462DC">
      <w:pPr>
        <w:rPr>
          <w:rFonts w:eastAsia="Times New Roman" w:cs="Times New Roman"/>
          <w:sz w:val="20"/>
          <w:szCs w:val="20"/>
        </w:rPr>
      </w:pPr>
    </w:p>
    <w:p w:rsidR="000462DC" w:rsidRPr="00B066AD" w:rsidRDefault="000462DC">
      <w:pPr>
        <w:rPr>
          <w:rFonts w:eastAsia="Times New Roman" w:cs="Times New Roman"/>
          <w:sz w:val="20"/>
          <w:szCs w:val="20"/>
        </w:rPr>
      </w:pPr>
    </w:p>
    <w:p w:rsidR="000462DC" w:rsidRPr="00B066AD" w:rsidRDefault="000462DC">
      <w:pPr>
        <w:spacing w:before="11"/>
        <w:rPr>
          <w:rFonts w:eastAsia="Times New Roman" w:cs="Times New Roman"/>
          <w:sz w:val="16"/>
          <w:szCs w:val="16"/>
        </w:rPr>
      </w:pPr>
    </w:p>
    <w:p w:rsidR="000462DC" w:rsidRPr="00B066AD" w:rsidRDefault="006B5B9F">
      <w:pPr>
        <w:spacing w:before="55"/>
        <w:ind w:right="174"/>
        <w:jc w:val="right"/>
        <w:rPr>
          <w:rFonts w:eastAsia="Century Gothic" w:cs="Century Gothic"/>
          <w:sz w:val="24"/>
          <w:szCs w:val="24"/>
        </w:rPr>
      </w:pPr>
      <w:r w:rsidRPr="00B066AD">
        <w:rPr>
          <w:b/>
          <w:w w:val="95"/>
          <w:sz w:val="24"/>
          <w:u w:val="thick" w:color="000000"/>
        </w:rPr>
        <w:t>Annexure</w:t>
      </w:r>
    </w:p>
    <w:p w:rsidR="000462DC" w:rsidRPr="00B066AD" w:rsidRDefault="000462DC">
      <w:pPr>
        <w:spacing w:before="3"/>
        <w:rPr>
          <w:rFonts w:eastAsia="Century Gothic" w:cs="Century Gothic"/>
          <w:b/>
          <w:bCs/>
          <w:sz w:val="8"/>
          <w:szCs w:val="8"/>
        </w:rPr>
      </w:pPr>
    </w:p>
    <w:p w:rsidR="000462DC" w:rsidRPr="00B066AD" w:rsidRDefault="006B5B9F">
      <w:pPr>
        <w:pStyle w:val="Heading3"/>
        <w:spacing w:before="62"/>
        <w:ind w:left="995" w:right="1014" w:firstLine="0"/>
        <w:jc w:val="center"/>
        <w:rPr>
          <w:rFonts w:asciiTheme="minorHAnsi" w:hAnsiTheme="minorHAnsi"/>
          <w:b w:val="0"/>
          <w:bCs w:val="0"/>
        </w:rPr>
      </w:pPr>
      <w:r w:rsidRPr="00B066AD">
        <w:rPr>
          <w:rFonts w:asciiTheme="minorHAnsi" w:hAnsiTheme="minorHAnsi"/>
          <w:spacing w:val="-1"/>
        </w:rPr>
        <w:t>FORM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</w:rPr>
        <w:t>CRA-1</w:t>
      </w:r>
    </w:p>
    <w:p w:rsidR="000462DC" w:rsidRPr="00B066AD" w:rsidRDefault="006B5B9F">
      <w:pPr>
        <w:spacing w:before="155" w:line="394" w:lineRule="auto"/>
        <w:ind w:left="160" w:right="189" w:firstLine="767"/>
        <w:rPr>
          <w:rFonts w:eastAsia="Century Gothic" w:cs="Century Gothic"/>
          <w:sz w:val="20"/>
          <w:szCs w:val="20"/>
        </w:rPr>
      </w:pPr>
      <w:r w:rsidRPr="00B066AD">
        <w:rPr>
          <w:b/>
          <w:sz w:val="20"/>
        </w:rPr>
        <w:t>(Pursuant</w:t>
      </w:r>
      <w:r w:rsidRPr="00B066AD">
        <w:rPr>
          <w:b/>
          <w:spacing w:val="-6"/>
          <w:sz w:val="20"/>
        </w:rPr>
        <w:t xml:space="preserve"> </w:t>
      </w:r>
      <w:r w:rsidRPr="00B066AD">
        <w:rPr>
          <w:b/>
          <w:sz w:val="20"/>
        </w:rPr>
        <w:t>to</w:t>
      </w:r>
      <w:r w:rsidRPr="00B066AD">
        <w:rPr>
          <w:b/>
          <w:spacing w:val="-7"/>
          <w:sz w:val="20"/>
        </w:rPr>
        <w:t xml:space="preserve"> </w:t>
      </w:r>
      <w:r w:rsidRPr="00B066AD">
        <w:rPr>
          <w:b/>
          <w:spacing w:val="-1"/>
          <w:sz w:val="20"/>
        </w:rPr>
        <w:t>Rule</w:t>
      </w:r>
      <w:r w:rsidRPr="00B066AD">
        <w:rPr>
          <w:b/>
          <w:spacing w:val="-5"/>
          <w:sz w:val="20"/>
        </w:rPr>
        <w:t xml:space="preserve"> </w:t>
      </w:r>
      <w:r w:rsidRPr="00B066AD">
        <w:rPr>
          <w:b/>
          <w:spacing w:val="-1"/>
          <w:sz w:val="20"/>
        </w:rPr>
        <w:t>5(1)</w:t>
      </w:r>
      <w:r w:rsidRPr="00B066AD">
        <w:rPr>
          <w:b/>
          <w:spacing w:val="-5"/>
          <w:sz w:val="20"/>
        </w:rPr>
        <w:t xml:space="preserve"> </w:t>
      </w:r>
      <w:r w:rsidRPr="00B066AD">
        <w:rPr>
          <w:b/>
          <w:spacing w:val="-1"/>
          <w:sz w:val="20"/>
        </w:rPr>
        <w:t>of</w:t>
      </w:r>
      <w:r w:rsidRPr="00B066AD">
        <w:rPr>
          <w:b/>
          <w:spacing w:val="-5"/>
          <w:sz w:val="20"/>
        </w:rPr>
        <w:t xml:space="preserve"> </w:t>
      </w:r>
      <w:r w:rsidRPr="00B066AD">
        <w:rPr>
          <w:b/>
          <w:sz w:val="20"/>
        </w:rPr>
        <w:t>the</w:t>
      </w:r>
      <w:r w:rsidRPr="00B066AD">
        <w:rPr>
          <w:b/>
          <w:spacing w:val="-7"/>
          <w:sz w:val="20"/>
        </w:rPr>
        <w:t xml:space="preserve"> </w:t>
      </w:r>
      <w:r w:rsidRPr="00B066AD">
        <w:rPr>
          <w:b/>
          <w:sz w:val="20"/>
        </w:rPr>
        <w:t>Companies</w:t>
      </w:r>
      <w:r w:rsidRPr="00B066AD">
        <w:rPr>
          <w:b/>
          <w:spacing w:val="-5"/>
          <w:sz w:val="20"/>
        </w:rPr>
        <w:t xml:space="preserve"> </w:t>
      </w:r>
      <w:r w:rsidRPr="00B066AD">
        <w:rPr>
          <w:b/>
          <w:sz w:val="20"/>
        </w:rPr>
        <w:t>(Cost</w:t>
      </w:r>
      <w:r w:rsidRPr="00B066AD">
        <w:rPr>
          <w:b/>
          <w:spacing w:val="-7"/>
          <w:sz w:val="20"/>
        </w:rPr>
        <w:t xml:space="preserve"> </w:t>
      </w:r>
      <w:r w:rsidRPr="00B066AD">
        <w:rPr>
          <w:b/>
          <w:spacing w:val="-1"/>
          <w:sz w:val="20"/>
        </w:rPr>
        <w:t>Records</w:t>
      </w:r>
      <w:r w:rsidRPr="00B066AD">
        <w:rPr>
          <w:b/>
          <w:spacing w:val="-5"/>
          <w:sz w:val="20"/>
        </w:rPr>
        <w:t xml:space="preserve"> </w:t>
      </w:r>
      <w:r w:rsidRPr="00B066AD">
        <w:rPr>
          <w:b/>
          <w:spacing w:val="-1"/>
          <w:sz w:val="20"/>
        </w:rPr>
        <w:t>and</w:t>
      </w:r>
      <w:r w:rsidRPr="00B066AD">
        <w:rPr>
          <w:b/>
          <w:spacing w:val="-5"/>
          <w:sz w:val="20"/>
        </w:rPr>
        <w:t xml:space="preserve"> </w:t>
      </w:r>
      <w:r w:rsidRPr="00B066AD">
        <w:rPr>
          <w:b/>
          <w:spacing w:val="-1"/>
          <w:sz w:val="20"/>
        </w:rPr>
        <w:t>Audit)</w:t>
      </w:r>
      <w:r w:rsidRPr="00B066AD">
        <w:rPr>
          <w:b/>
          <w:spacing w:val="-5"/>
          <w:sz w:val="20"/>
        </w:rPr>
        <w:t xml:space="preserve"> </w:t>
      </w:r>
      <w:r w:rsidRPr="00B066AD">
        <w:rPr>
          <w:b/>
          <w:sz w:val="20"/>
        </w:rPr>
        <w:t>Rules,</w:t>
      </w:r>
      <w:r w:rsidRPr="00B066AD">
        <w:rPr>
          <w:b/>
          <w:spacing w:val="-6"/>
          <w:sz w:val="20"/>
        </w:rPr>
        <w:t xml:space="preserve"> </w:t>
      </w:r>
      <w:r w:rsidRPr="00B066AD">
        <w:rPr>
          <w:b/>
          <w:spacing w:val="-1"/>
          <w:sz w:val="20"/>
        </w:rPr>
        <w:t>2014)</w:t>
      </w:r>
      <w:r w:rsidRPr="00B066AD">
        <w:rPr>
          <w:b/>
          <w:spacing w:val="49"/>
          <w:w w:val="99"/>
          <w:sz w:val="20"/>
        </w:rPr>
        <w:t xml:space="preserve"> </w:t>
      </w:r>
      <w:r w:rsidRPr="00B066AD">
        <w:rPr>
          <w:b/>
          <w:spacing w:val="-1"/>
          <w:sz w:val="20"/>
        </w:rPr>
        <w:t>Particulars</w:t>
      </w:r>
      <w:r w:rsidRPr="00B066AD">
        <w:rPr>
          <w:b/>
          <w:spacing w:val="-5"/>
          <w:sz w:val="20"/>
        </w:rPr>
        <w:t xml:space="preserve"> </w:t>
      </w:r>
      <w:r w:rsidRPr="00B066AD">
        <w:rPr>
          <w:b/>
          <w:sz w:val="20"/>
        </w:rPr>
        <w:t>relating</w:t>
      </w:r>
      <w:r w:rsidRPr="00B066AD">
        <w:rPr>
          <w:b/>
          <w:spacing w:val="-6"/>
          <w:sz w:val="20"/>
        </w:rPr>
        <w:t xml:space="preserve"> </w:t>
      </w:r>
      <w:r w:rsidRPr="00B066AD">
        <w:rPr>
          <w:b/>
          <w:sz w:val="20"/>
        </w:rPr>
        <w:t>to</w:t>
      </w:r>
      <w:r w:rsidRPr="00B066AD">
        <w:rPr>
          <w:b/>
          <w:spacing w:val="-6"/>
          <w:sz w:val="20"/>
        </w:rPr>
        <w:t xml:space="preserve"> </w:t>
      </w:r>
      <w:r w:rsidRPr="00B066AD">
        <w:rPr>
          <w:b/>
          <w:sz w:val="20"/>
        </w:rPr>
        <w:t>the</w:t>
      </w:r>
      <w:r w:rsidRPr="00B066AD">
        <w:rPr>
          <w:b/>
          <w:spacing w:val="-4"/>
          <w:sz w:val="20"/>
        </w:rPr>
        <w:t xml:space="preserve"> </w:t>
      </w:r>
      <w:r w:rsidRPr="00B066AD">
        <w:rPr>
          <w:b/>
          <w:spacing w:val="-1"/>
          <w:sz w:val="20"/>
        </w:rPr>
        <w:t>Items</w:t>
      </w:r>
      <w:r w:rsidRPr="00B066AD">
        <w:rPr>
          <w:b/>
          <w:spacing w:val="-5"/>
          <w:sz w:val="20"/>
        </w:rPr>
        <w:t xml:space="preserve"> </w:t>
      </w:r>
      <w:r w:rsidRPr="00B066AD">
        <w:rPr>
          <w:b/>
          <w:sz w:val="20"/>
        </w:rPr>
        <w:t>of</w:t>
      </w:r>
      <w:r w:rsidRPr="00B066AD">
        <w:rPr>
          <w:b/>
          <w:spacing w:val="-7"/>
          <w:sz w:val="20"/>
        </w:rPr>
        <w:t xml:space="preserve"> </w:t>
      </w:r>
      <w:r w:rsidRPr="00B066AD">
        <w:rPr>
          <w:b/>
          <w:spacing w:val="-1"/>
          <w:sz w:val="20"/>
        </w:rPr>
        <w:t>Costs</w:t>
      </w:r>
      <w:r w:rsidRPr="00B066AD">
        <w:rPr>
          <w:b/>
          <w:spacing w:val="-4"/>
          <w:sz w:val="20"/>
        </w:rPr>
        <w:t xml:space="preserve"> </w:t>
      </w:r>
      <w:r w:rsidRPr="00B066AD">
        <w:rPr>
          <w:b/>
          <w:sz w:val="20"/>
        </w:rPr>
        <w:t>to</w:t>
      </w:r>
      <w:r w:rsidRPr="00B066AD">
        <w:rPr>
          <w:b/>
          <w:spacing w:val="-4"/>
          <w:sz w:val="20"/>
        </w:rPr>
        <w:t xml:space="preserve"> </w:t>
      </w:r>
      <w:r w:rsidRPr="00B066AD">
        <w:rPr>
          <w:b/>
          <w:spacing w:val="-1"/>
          <w:sz w:val="20"/>
        </w:rPr>
        <w:t>be</w:t>
      </w:r>
      <w:r w:rsidRPr="00B066AD">
        <w:rPr>
          <w:b/>
          <w:spacing w:val="-7"/>
          <w:sz w:val="20"/>
        </w:rPr>
        <w:t xml:space="preserve"> </w:t>
      </w:r>
      <w:r w:rsidRPr="00B066AD">
        <w:rPr>
          <w:b/>
          <w:sz w:val="20"/>
        </w:rPr>
        <w:t>included</w:t>
      </w:r>
      <w:r w:rsidRPr="00B066AD">
        <w:rPr>
          <w:b/>
          <w:spacing w:val="-5"/>
          <w:sz w:val="20"/>
        </w:rPr>
        <w:t xml:space="preserve"> </w:t>
      </w:r>
      <w:r w:rsidRPr="00B066AD">
        <w:rPr>
          <w:b/>
          <w:sz w:val="20"/>
        </w:rPr>
        <w:t>in</w:t>
      </w:r>
      <w:r w:rsidRPr="00B066AD">
        <w:rPr>
          <w:b/>
          <w:spacing w:val="-6"/>
          <w:sz w:val="20"/>
        </w:rPr>
        <w:t xml:space="preserve"> </w:t>
      </w:r>
      <w:r w:rsidRPr="00B066AD">
        <w:rPr>
          <w:b/>
          <w:sz w:val="20"/>
        </w:rPr>
        <w:t>the</w:t>
      </w:r>
      <w:r w:rsidRPr="00B066AD">
        <w:rPr>
          <w:b/>
          <w:spacing w:val="-4"/>
          <w:sz w:val="20"/>
        </w:rPr>
        <w:t xml:space="preserve"> </w:t>
      </w:r>
      <w:r w:rsidRPr="00B066AD">
        <w:rPr>
          <w:b/>
          <w:spacing w:val="-1"/>
          <w:sz w:val="20"/>
        </w:rPr>
        <w:t>Books</w:t>
      </w:r>
      <w:r w:rsidRPr="00B066AD">
        <w:rPr>
          <w:b/>
          <w:spacing w:val="-5"/>
          <w:sz w:val="20"/>
        </w:rPr>
        <w:t xml:space="preserve"> </w:t>
      </w:r>
      <w:r w:rsidRPr="00B066AD">
        <w:rPr>
          <w:b/>
          <w:sz w:val="20"/>
        </w:rPr>
        <w:t>of</w:t>
      </w:r>
      <w:r w:rsidRPr="00B066AD">
        <w:rPr>
          <w:b/>
          <w:spacing w:val="-5"/>
          <w:sz w:val="20"/>
        </w:rPr>
        <w:t xml:space="preserve"> </w:t>
      </w:r>
      <w:r w:rsidRPr="00B066AD">
        <w:rPr>
          <w:b/>
          <w:sz w:val="20"/>
        </w:rPr>
        <w:t>Accounts</w:t>
      </w:r>
    </w:p>
    <w:p w:rsidR="000462DC" w:rsidRPr="00B066AD" w:rsidRDefault="006B5B9F">
      <w:pPr>
        <w:numPr>
          <w:ilvl w:val="0"/>
          <w:numId w:val="44"/>
        </w:numPr>
        <w:tabs>
          <w:tab w:val="left" w:pos="612"/>
        </w:tabs>
        <w:spacing w:line="245" w:lineRule="exact"/>
        <w:ind w:hanging="451"/>
        <w:rPr>
          <w:rFonts w:eastAsia="Century Gothic" w:cs="Century Gothic"/>
          <w:sz w:val="20"/>
          <w:szCs w:val="20"/>
        </w:rPr>
      </w:pPr>
      <w:r w:rsidRPr="00B066AD">
        <w:rPr>
          <w:b/>
          <w:spacing w:val="-1"/>
          <w:sz w:val="20"/>
        </w:rPr>
        <w:t>Material</w:t>
      </w:r>
      <w:r w:rsidRPr="00B066AD">
        <w:rPr>
          <w:b/>
          <w:spacing w:val="-16"/>
          <w:sz w:val="20"/>
        </w:rPr>
        <w:t xml:space="preserve"> </w:t>
      </w:r>
      <w:r w:rsidRPr="00B066AD">
        <w:rPr>
          <w:b/>
          <w:spacing w:val="-1"/>
          <w:sz w:val="20"/>
        </w:rPr>
        <w:t>Costs</w:t>
      </w:r>
      <w:r w:rsidRPr="00B066AD">
        <w:rPr>
          <w:spacing w:val="-1"/>
          <w:sz w:val="20"/>
        </w:rPr>
        <w:t>.-</w:t>
      </w:r>
    </w:p>
    <w:p w:rsidR="000462DC" w:rsidRPr="00B066AD" w:rsidRDefault="006B5B9F">
      <w:pPr>
        <w:pStyle w:val="BodyText"/>
        <w:numPr>
          <w:ilvl w:val="0"/>
          <w:numId w:val="43"/>
        </w:numPr>
        <w:tabs>
          <w:tab w:val="left" w:pos="612"/>
        </w:tabs>
        <w:spacing w:before="158" w:line="276" w:lineRule="auto"/>
        <w:ind w:right="177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Proper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records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  <w:spacing w:val="-1"/>
        </w:rPr>
        <w:t>maintained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  <w:spacing w:val="-1"/>
        </w:rPr>
        <w:t>showing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</w:rPr>
        <w:t>separately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all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</w:rPr>
        <w:t>receipts, issues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</w:rPr>
        <w:t>balances</w:t>
      </w:r>
      <w:r w:rsidRPr="00B066AD">
        <w:rPr>
          <w:rFonts w:asciiTheme="minorHAnsi" w:hAnsiTheme="minorHAnsi"/>
          <w:spacing w:val="49"/>
          <w:w w:val="99"/>
        </w:rPr>
        <w:t xml:space="preserve"> </w:t>
      </w:r>
      <w:r w:rsidRPr="00B066AD">
        <w:rPr>
          <w:rFonts w:asciiTheme="minorHAnsi" w:hAnsiTheme="minorHAnsi"/>
        </w:rPr>
        <w:t>both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quantities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each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item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  <w:spacing w:val="-1"/>
        </w:rPr>
        <w:t>raw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  <w:spacing w:val="1"/>
        </w:rPr>
        <w:t>material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  <w:spacing w:val="-1"/>
        </w:rPr>
        <w:t>required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  <w:spacing w:val="-1"/>
        </w:rPr>
        <w:t>production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63"/>
          <w:w w:val="99"/>
        </w:rPr>
        <w:t xml:space="preserve"> </w:t>
      </w:r>
      <w:r w:rsidRPr="00B066AD">
        <w:rPr>
          <w:rFonts w:asciiTheme="minorHAnsi" w:hAnsiTheme="minorHAnsi"/>
        </w:rPr>
        <w:t>goods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rendering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of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services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under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reference.</w:t>
      </w:r>
    </w:p>
    <w:p w:rsidR="000462DC" w:rsidRPr="00B066AD" w:rsidRDefault="006B5B9F">
      <w:pPr>
        <w:pStyle w:val="BodyText"/>
        <w:numPr>
          <w:ilvl w:val="0"/>
          <w:numId w:val="43"/>
        </w:numPr>
        <w:tabs>
          <w:tab w:val="left" w:pos="612"/>
        </w:tabs>
        <w:spacing w:before="120" w:line="276" w:lineRule="auto"/>
        <w:ind w:right="176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material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receipt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valued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at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>purchase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price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including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duties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and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taxes,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freight</w:t>
      </w:r>
      <w:r w:rsidRPr="00B066AD">
        <w:rPr>
          <w:rFonts w:asciiTheme="minorHAnsi" w:hAnsiTheme="minorHAnsi"/>
          <w:spacing w:val="55"/>
          <w:w w:val="99"/>
        </w:rPr>
        <w:t xml:space="preserve"> </w:t>
      </w:r>
      <w:r w:rsidRPr="00B066AD">
        <w:rPr>
          <w:rFonts w:asciiTheme="minorHAnsi" w:hAnsiTheme="minorHAnsi"/>
        </w:rPr>
        <w:t>inwards,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  <w:spacing w:val="-1"/>
        </w:rPr>
        <w:t>insurance,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</w:rPr>
        <w:t>other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</w:rPr>
        <w:t>expenditure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</w:rPr>
        <w:t>directly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  <w:spacing w:val="-1"/>
        </w:rPr>
        <w:t>attributable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</w:rPr>
        <w:t>procurement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  <w:spacing w:val="1"/>
        </w:rPr>
        <w:t>(net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of</w:t>
      </w:r>
      <w:r w:rsidRPr="00B066AD">
        <w:rPr>
          <w:rFonts w:asciiTheme="minorHAnsi" w:hAnsiTheme="minorHAnsi"/>
          <w:spacing w:val="52"/>
          <w:w w:val="99"/>
        </w:rPr>
        <w:t xml:space="preserve"> </w:t>
      </w:r>
      <w:r w:rsidRPr="00B066AD">
        <w:rPr>
          <w:rFonts w:asciiTheme="minorHAnsi" w:hAnsiTheme="minorHAnsi"/>
        </w:rPr>
        <w:t>trade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  <w:spacing w:val="-1"/>
        </w:rPr>
        <w:t>discounts,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</w:rPr>
        <w:t>rebates,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taxes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</w:rPr>
        <w:t>duties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</w:rPr>
        <w:t>refundable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</w:rPr>
        <w:t>credited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by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  <w:spacing w:val="-1"/>
        </w:rPr>
        <w:t>taxing</w:t>
      </w:r>
      <w:r w:rsidRPr="00B066AD">
        <w:rPr>
          <w:rFonts w:asciiTheme="minorHAnsi" w:hAnsiTheme="minorHAnsi"/>
          <w:spacing w:val="36"/>
          <w:w w:val="99"/>
        </w:rPr>
        <w:t xml:space="preserve"> </w:t>
      </w:r>
      <w:r w:rsidR="00927048" w:rsidRPr="00B066AD">
        <w:rPr>
          <w:rFonts w:asciiTheme="minorHAnsi" w:hAnsiTheme="minorHAnsi"/>
          <w:spacing w:val="-1"/>
        </w:rPr>
        <w:t>authorities that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can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quantified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with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reasonable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accuracy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at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time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of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acquisition.</w:t>
      </w:r>
    </w:p>
    <w:p w:rsidR="000462DC" w:rsidRPr="00B066AD" w:rsidRDefault="006B5B9F">
      <w:pPr>
        <w:pStyle w:val="BodyText"/>
        <w:numPr>
          <w:ilvl w:val="0"/>
          <w:numId w:val="43"/>
        </w:numPr>
        <w:tabs>
          <w:tab w:val="left" w:pos="612"/>
        </w:tabs>
        <w:spacing w:before="119" w:line="277" w:lineRule="auto"/>
        <w:ind w:right="180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Finance</w:t>
      </w:r>
      <w:r w:rsidRPr="00B066AD">
        <w:rPr>
          <w:rFonts w:asciiTheme="minorHAnsi" w:hAnsiTheme="minorHAnsi"/>
        </w:rPr>
        <w:t xml:space="preserve"> </w:t>
      </w:r>
      <w:r w:rsidRPr="00B066AD">
        <w:rPr>
          <w:rFonts w:asciiTheme="minorHAnsi" w:hAnsiTheme="minorHAnsi"/>
          <w:spacing w:val="-1"/>
        </w:rPr>
        <w:t>costs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incurred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connection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with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acquisition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 xml:space="preserve">materials </w:t>
      </w:r>
      <w:r w:rsidRPr="00B066AD">
        <w:rPr>
          <w:rFonts w:asciiTheme="minorHAnsi" w:hAnsiTheme="minorHAnsi"/>
          <w:spacing w:val="1"/>
        </w:rPr>
        <w:t>shall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not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  <w:spacing w:val="-1"/>
        </w:rPr>
        <w:t>form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part</w:t>
      </w:r>
      <w:r w:rsidRPr="00B066AD">
        <w:rPr>
          <w:rFonts w:asciiTheme="minorHAnsi" w:hAnsiTheme="minorHAnsi"/>
          <w:spacing w:val="93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material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cost.</w:t>
      </w:r>
    </w:p>
    <w:p w:rsidR="000462DC" w:rsidRPr="00B066AD" w:rsidRDefault="006B5B9F">
      <w:pPr>
        <w:pStyle w:val="BodyText"/>
        <w:numPr>
          <w:ilvl w:val="0"/>
          <w:numId w:val="43"/>
        </w:numPr>
        <w:tabs>
          <w:tab w:val="left" w:pos="612"/>
        </w:tabs>
        <w:spacing w:before="118" w:line="276" w:lineRule="auto"/>
        <w:ind w:right="176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Self-manufactured</w:t>
      </w:r>
      <w:r w:rsidRPr="00B066AD">
        <w:rPr>
          <w:rFonts w:asciiTheme="minorHAnsi" w:hAnsiTheme="minorHAnsi"/>
          <w:spacing w:val="34"/>
        </w:rPr>
        <w:t xml:space="preserve"> </w:t>
      </w:r>
      <w:r w:rsidRPr="00B066AD">
        <w:rPr>
          <w:rFonts w:asciiTheme="minorHAnsi" w:hAnsiTheme="minorHAnsi"/>
        </w:rPr>
        <w:t>materials</w:t>
      </w:r>
      <w:r w:rsidRPr="00B066AD">
        <w:rPr>
          <w:rFonts w:asciiTheme="minorHAnsi" w:hAnsiTheme="minorHAnsi"/>
          <w:spacing w:val="32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33"/>
        </w:rPr>
        <w:t xml:space="preserve"> </w:t>
      </w:r>
      <w:r w:rsidRPr="00B066AD">
        <w:rPr>
          <w:rFonts w:asciiTheme="minorHAnsi" w:hAnsiTheme="minorHAnsi"/>
        </w:rPr>
        <w:t>captive</w:t>
      </w:r>
      <w:r w:rsidRPr="00B066AD">
        <w:rPr>
          <w:rFonts w:asciiTheme="minorHAnsi" w:hAnsiTheme="minorHAnsi"/>
          <w:spacing w:val="33"/>
        </w:rPr>
        <w:t xml:space="preserve"> </w:t>
      </w:r>
      <w:r w:rsidRPr="00B066AD">
        <w:rPr>
          <w:rFonts w:asciiTheme="minorHAnsi" w:hAnsiTheme="minorHAnsi"/>
        </w:rPr>
        <w:t>consumption</w:t>
      </w:r>
      <w:r w:rsidRPr="00B066AD">
        <w:rPr>
          <w:rFonts w:asciiTheme="minorHAnsi" w:hAnsiTheme="minorHAnsi"/>
          <w:spacing w:val="33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33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33"/>
        </w:rPr>
        <w:t xml:space="preserve"> </w:t>
      </w:r>
      <w:r w:rsidRPr="00B066AD">
        <w:rPr>
          <w:rFonts w:asciiTheme="minorHAnsi" w:hAnsiTheme="minorHAnsi"/>
          <w:spacing w:val="-1"/>
        </w:rPr>
        <w:t>valued</w:t>
      </w:r>
      <w:r w:rsidRPr="00B066AD">
        <w:rPr>
          <w:rFonts w:asciiTheme="minorHAnsi" w:hAnsiTheme="minorHAnsi"/>
          <w:spacing w:val="33"/>
        </w:rPr>
        <w:t xml:space="preserve"> </w:t>
      </w:r>
      <w:r w:rsidRPr="00B066AD">
        <w:rPr>
          <w:rFonts w:asciiTheme="minorHAnsi" w:hAnsiTheme="minorHAnsi"/>
          <w:spacing w:val="-1"/>
        </w:rPr>
        <w:t>including</w:t>
      </w:r>
      <w:r w:rsidRPr="00B066AD">
        <w:rPr>
          <w:rFonts w:asciiTheme="minorHAnsi" w:hAnsiTheme="minorHAnsi"/>
          <w:spacing w:val="33"/>
        </w:rPr>
        <w:t xml:space="preserve"> </w:t>
      </w:r>
      <w:r w:rsidRPr="00B066AD">
        <w:rPr>
          <w:rFonts w:asciiTheme="minorHAnsi" w:hAnsiTheme="minorHAnsi"/>
        </w:rPr>
        <w:t>direct</w:t>
      </w:r>
      <w:r w:rsidRPr="00B066AD">
        <w:rPr>
          <w:rFonts w:asciiTheme="minorHAnsi" w:hAnsiTheme="minorHAnsi"/>
          <w:spacing w:val="69"/>
          <w:w w:val="99"/>
        </w:rPr>
        <w:t xml:space="preserve"> </w:t>
      </w:r>
      <w:r w:rsidRPr="00B066AD">
        <w:rPr>
          <w:rFonts w:asciiTheme="minorHAnsi" w:hAnsiTheme="minorHAnsi"/>
        </w:rPr>
        <w:t>material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</w:rPr>
        <w:t>cost,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</w:rPr>
        <w:t>direct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  <w:spacing w:val="-1"/>
        </w:rPr>
        <w:t>employee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cost,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</w:rPr>
        <w:t>direct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expenses,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factory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overheads,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  <w:spacing w:val="-1"/>
        </w:rPr>
        <w:t>share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54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administrative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overheads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relating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production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  <w:spacing w:val="-1"/>
        </w:rPr>
        <w:t>but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excluding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  <w:spacing w:val="-1"/>
        </w:rPr>
        <w:t>share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other</w:t>
      </w:r>
      <w:r w:rsidRPr="00B066AD">
        <w:rPr>
          <w:rFonts w:asciiTheme="minorHAnsi" w:hAnsiTheme="minorHAnsi"/>
          <w:spacing w:val="73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administrative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  <w:spacing w:val="-1"/>
        </w:rPr>
        <w:t>overheads,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</w:rPr>
        <w:t>finance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marketing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overheads.</w:t>
      </w:r>
    </w:p>
    <w:p w:rsidR="000462DC" w:rsidRPr="00B066AD" w:rsidRDefault="006B5B9F">
      <w:pPr>
        <w:pStyle w:val="BodyText"/>
        <w:numPr>
          <w:ilvl w:val="0"/>
          <w:numId w:val="43"/>
        </w:numPr>
        <w:tabs>
          <w:tab w:val="left" w:pos="612"/>
        </w:tabs>
        <w:spacing w:before="119" w:line="276" w:lineRule="auto"/>
        <w:ind w:right="176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Spares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which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</w:rPr>
        <w:t>are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specific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an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item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  <w:spacing w:val="-1"/>
        </w:rPr>
        <w:t>equipment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  <w:spacing w:val="-1"/>
        </w:rPr>
        <w:t>not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  <w:spacing w:val="-1"/>
        </w:rPr>
        <w:t>taken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  <w:spacing w:val="-1"/>
        </w:rPr>
        <w:t>inventory,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  <w:spacing w:val="-1"/>
        </w:rPr>
        <w:t>but</w:t>
      </w:r>
      <w:r w:rsidRPr="00B066AD">
        <w:rPr>
          <w:rFonts w:asciiTheme="minorHAnsi" w:hAnsiTheme="minorHAnsi"/>
          <w:spacing w:val="77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  <w:spacing w:val="-1"/>
        </w:rPr>
        <w:t>capitalized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</w:rPr>
        <w:t>with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  <w:spacing w:val="-1"/>
        </w:rPr>
        <w:t>specific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equipment.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</w:rPr>
        <w:t>capital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  <w:spacing w:val="1"/>
        </w:rPr>
        <w:t>spares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65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insurance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</w:rPr>
        <w:t>spares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whether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</w:rPr>
        <w:t>procured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</w:rPr>
        <w:t>with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  <w:spacing w:val="-1"/>
        </w:rPr>
        <w:t>equipment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  <w:spacing w:val="-1"/>
        </w:rPr>
        <w:t>subsequently,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76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amortised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over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period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not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exceeding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useful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life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equipment.</w:t>
      </w:r>
    </w:p>
    <w:p w:rsidR="000462DC" w:rsidRPr="00B066AD" w:rsidRDefault="006B5B9F">
      <w:pPr>
        <w:pStyle w:val="BodyText"/>
        <w:numPr>
          <w:ilvl w:val="0"/>
          <w:numId w:val="43"/>
        </w:numPr>
        <w:tabs>
          <w:tab w:val="left" w:pos="612"/>
        </w:tabs>
        <w:spacing w:before="119" w:line="276" w:lineRule="auto"/>
        <w:ind w:right="180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Normal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loss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  <w:spacing w:val="-1"/>
        </w:rPr>
        <w:t>spoilage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material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prior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reaching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factory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at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places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where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67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services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</w:rPr>
        <w:t>are</w:t>
      </w:r>
      <w:r w:rsidRPr="00B066AD">
        <w:rPr>
          <w:rFonts w:asciiTheme="minorHAnsi" w:hAnsiTheme="minorHAnsi"/>
          <w:spacing w:val="-1"/>
        </w:rPr>
        <w:t xml:space="preserve"> </w:t>
      </w:r>
      <w:r w:rsidRPr="00B066AD">
        <w:rPr>
          <w:rFonts w:asciiTheme="minorHAnsi" w:hAnsiTheme="minorHAnsi"/>
        </w:rPr>
        <w:t>provided</w:t>
      </w:r>
      <w:r w:rsidRPr="00B066AD">
        <w:rPr>
          <w:rFonts w:asciiTheme="minorHAnsi" w:hAnsiTheme="minorHAnsi"/>
          <w:spacing w:val="-1"/>
        </w:rPr>
        <w:t xml:space="preserve"> </w:t>
      </w:r>
      <w:r w:rsidRPr="00B066AD">
        <w:rPr>
          <w:rFonts w:asciiTheme="minorHAnsi" w:hAnsiTheme="minorHAnsi"/>
        </w:rPr>
        <w:t>shall be</w:t>
      </w:r>
      <w:r w:rsidRPr="00B066AD">
        <w:rPr>
          <w:rFonts w:asciiTheme="minorHAnsi" w:hAnsiTheme="minorHAnsi"/>
          <w:spacing w:val="-1"/>
        </w:rPr>
        <w:t xml:space="preserve"> absorbed </w:t>
      </w:r>
      <w:r w:rsidRPr="00B066AD">
        <w:rPr>
          <w:rFonts w:asciiTheme="minorHAnsi" w:hAnsiTheme="minorHAnsi"/>
        </w:rPr>
        <w:t>in the</w:t>
      </w:r>
      <w:r w:rsidRPr="00B066AD">
        <w:rPr>
          <w:rFonts w:asciiTheme="minorHAnsi" w:hAnsiTheme="minorHAnsi"/>
          <w:spacing w:val="-1"/>
        </w:rPr>
        <w:t xml:space="preserve"> cost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 xml:space="preserve">of </w:t>
      </w:r>
      <w:r w:rsidRPr="00B066AD">
        <w:rPr>
          <w:rFonts w:asciiTheme="minorHAnsi" w:hAnsiTheme="minorHAnsi"/>
        </w:rPr>
        <w:t>balance</w:t>
      </w:r>
      <w:r w:rsidRPr="00B066AD">
        <w:rPr>
          <w:rFonts w:asciiTheme="minorHAnsi" w:hAnsiTheme="minorHAnsi"/>
          <w:spacing w:val="-1"/>
        </w:rPr>
        <w:t xml:space="preserve"> </w:t>
      </w:r>
      <w:r w:rsidRPr="00B066AD">
        <w:rPr>
          <w:rFonts w:asciiTheme="minorHAnsi" w:hAnsiTheme="minorHAnsi"/>
        </w:rPr>
        <w:t>materials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net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of amounts</w:t>
      </w:r>
      <w:r w:rsidRPr="00B066AD">
        <w:rPr>
          <w:rFonts w:asciiTheme="minorHAnsi" w:hAnsiTheme="minorHAnsi"/>
          <w:spacing w:val="45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recoverable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from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suppliers,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insurers,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carriers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recoveries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from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disposal.</w:t>
      </w:r>
    </w:p>
    <w:p w:rsidR="000462DC" w:rsidRPr="00B066AD" w:rsidRDefault="006B5B9F">
      <w:pPr>
        <w:pStyle w:val="BodyText"/>
        <w:numPr>
          <w:ilvl w:val="0"/>
          <w:numId w:val="43"/>
        </w:numPr>
        <w:tabs>
          <w:tab w:val="left" w:pos="612"/>
        </w:tabs>
        <w:spacing w:line="276" w:lineRule="auto"/>
        <w:ind w:right="174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Losses</w:t>
      </w:r>
      <w:r w:rsidRPr="00B066AD">
        <w:rPr>
          <w:rFonts w:asciiTheme="minorHAnsi" w:hAnsiTheme="minorHAnsi"/>
          <w:spacing w:val="31"/>
        </w:rPr>
        <w:t xml:space="preserve"> </w:t>
      </w:r>
      <w:r w:rsidRPr="00B066AD">
        <w:rPr>
          <w:rFonts w:asciiTheme="minorHAnsi" w:hAnsiTheme="minorHAnsi"/>
          <w:spacing w:val="-1"/>
        </w:rPr>
        <w:t>due</w:t>
      </w:r>
      <w:r w:rsidRPr="00B066AD">
        <w:rPr>
          <w:rFonts w:asciiTheme="minorHAnsi" w:hAnsiTheme="minorHAnsi"/>
          <w:spacing w:val="32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29"/>
        </w:rPr>
        <w:t xml:space="preserve"> </w:t>
      </w:r>
      <w:r w:rsidRPr="00B066AD">
        <w:rPr>
          <w:rFonts w:asciiTheme="minorHAnsi" w:hAnsiTheme="minorHAnsi"/>
          <w:spacing w:val="-1"/>
        </w:rPr>
        <w:t>shrinkage</w:t>
      </w:r>
      <w:r w:rsidRPr="00B066AD">
        <w:rPr>
          <w:rFonts w:asciiTheme="minorHAnsi" w:hAnsiTheme="minorHAnsi"/>
          <w:spacing w:val="32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31"/>
        </w:rPr>
        <w:t xml:space="preserve"> </w:t>
      </w:r>
      <w:r w:rsidRPr="00B066AD">
        <w:rPr>
          <w:rFonts w:asciiTheme="minorHAnsi" w:hAnsiTheme="minorHAnsi"/>
        </w:rPr>
        <w:t>evaporation</w:t>
      </w:r>
      <w:r w:rsidRPr="00B066AD">
        <w:rPr>
          <w:rFonts w:asciiTheme="minorHAnsi" w:hAnsiTheme="minorHAnsi"/>
          <w:spacing w:val="30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30"/>
        </w:rPr>
        <w:t xml:space="preserve"> </w:t>
      </w:r>
      <w:r w:rsidRPr="00B066AD">
        <w:rPr>
          <w:rFonts w:asciiTheme="minorHAnsi" w:hAnsiTheme="minorHAnsi"/>
        </w:rPr>
        <w:t>gain</w:t>
      </w:r>
      <w:r w:rsidRPr="00B066AD">
        <w:rPr>
          <w:rFonts w:asciiTheme="minorHAnsi" w:hAnsiTheme="minorHAnsi"/>
          <w:spacing w:val="31"/>
        </w:rPr>
        <w:t xml:space="preserve"> </w:t>
      </w:r>
      <w:r w:rsidRPr="00B066AD">
        <w:rPr>
          <w:rFonts w:asciiTheme="minorHAnsi" w:hAnsiTheme="minorHAnsi"/>
          <w:spacing w:val="-1"/>
        </w:rPr>
        <w:t>due</w:t>
      </w:r>
      <w:r w:rsidRPr="00B066AD">
        <w:rPr>
          <w:rFonts w:asciiTheme="minorHAnsi" w:hAnsiTheme="minorHAnsi"/>
          <w:spacing w:val="30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29"/>
        </w:rPr>
        <w:t xml:space="preserve"> </w:t>
      </w:r>
      <w:r w:rsidRPr="00B066AD">
        <w:rPr>
          <w:rFonts w:asciiTheme="minorHAnsi" w:hAnsiTheme="minorHAnsi"/>
          <w:spacing w:val="-1"/>
        </w:rPr>
        <w:t>elongation</w:t>
      </w:r>
      <w:r w:rsidRPr="00B066AD">
        <w:rPr>
          <w:rFonts w:asciiTheme="minorHAnsi" w:hAnsiTheme="minorHAnsi"/>
          <w:spacing w:val="31"/>
        </w:rPr>
        <w:t xml:space="preserve"> </w:t>
      </w:r>
      <w:r w:rsidRPr="00B066AD">
        <w:rPr>
          <w:rFonts w:asciiTheme="minorHAnsi" w:hAnsiTheme="minorHAnsi"/>
        </w:rPr>
        <w:t>or</w:t>
      </w:r>
      <w:r w:rsidRPr="00B066AD">
        <w:rPr>
          <w:rFonts w:asciiTheme="minorHAnsi" w:hAnsiTheme="minorHAnsi"/>
          <w:spacing w:val="41"/>
        </w:rPr>
        <w:t xml:space="preserve"> </w:t>
      </w:r>
      <w:r w:rsidRPr="00B066AD">
        <w:rPr>
          <w:rFonts w:asciiTheme="minorHAnsi" w:hAnsiTheme="minorHAnsi"/>
          <w:spacing w:val="-1"/>
        </w:rPr>
        <w:t>absorption</w:t>
      </w:r>
      <w:r w:rsidRPr="00B066AD">
        <w:rPr>
          <w:rFonts w:asciiTheme="minorHAnsi" w:hAnsiTheme="minorHAnsi"/>
          <w:spacing w:val="31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77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moisture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</w:rPr>
        <w:t>etc.,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before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material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received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absorbed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</w:rPr>
        <w:t>material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74"/>
          <w:w w:val="99"/>
        </w:rPr>
        <w:t xml:space="preserve"> </w:t>
      </w:r>
      <w:r w:rsidRPr="00B066AD">
        <w:rPr>
          <w:rFonts w:asciiTheme="minorHAnsi" w:hAnsiTheme="minorHAnsi"/>
        </w:rPr>
        <w:t>extent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they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are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normal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with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corresponding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adjustment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quantity.</w:t>
      </w:r>
    </w:p>
    <w:p w:rsidR="000462DC" w:rsidRPr="00B066AD" w:rsidRDefault="006B5B9F">
      <w:pPr>
        <w:pStyle w:val="BodyText"/>
        <w:numPr>
          <w:ilvl w:val="0"/>
          <w:numId w:val="43"/>
        </w:numPr>
        <w:tabs>
          <w:tab w:val="left" w:pos="612"/>
        </w:tabs>
        <w:spacing w:before="120" w:line="276" w:lineRule="auto"/>
        <w:ind w:right="183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forex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component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</w:rPr>
        <w:t>imported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</w:rPr>
        <w:t>material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  <w:spacing w:val="-1"/>
        </w:rPr>
        <w:t>converted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</w:rPr>
        <w:t>at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rate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  <w:spacing w:val="-1"/>
        </w:rPr>
        <w:t>on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54"/>
          <w:w w:val="99"/>
        </w:rPr>
        <w:t xml:space="preserve"> </w:t>
      </w:r>
      <w:r w:rsidRPr="00B066AD">
        <w:rPr>
          <w:rFonts w:asciiTheme="minorHAnsi" w:hAnsiTheme="minorHAnsi"/>
        </w:rPr>
        <w:t>date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  <w:spacing w:val="-1"/>
        </w:rPr>
        <w:t>transaction.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  <w:spacing w:val="-1"/>
        </w:rPr>
        <w:t>Any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</w:rPr>
        <w:t>subsequent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</w:rPr>
        <w:t>change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</w:rPr>
        <w:t>exchange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  <w:spacing w:val="-1"/>
        </w:rPr>
        <w:t>rate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  <w:spacing w:val="-1"/>
        </w:rPr>
        <w:t>till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  <w:spacing w:val="-1"/>
        </w:rPr>
        <w:t>payment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57"/>
          <w:w w:val="99"/>
        </w:rPr>
        <w:t xml:space="preserve"> </w:t>
      </w:r>
      <w:r w:rsidRPr="00B066AD">
        <w:rPr>
          <w:rFonts w:asciiTheme="minorHAnsi" w:hAnsiTheme="minorHAnsi"/>
        </w:rPr>
        <w:t>otherwise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not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form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part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material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cost.</w:t>
      </w:r>
    </w:p>
    <w:p w:rsidR="000462DC" w:rsidRPr="00B066AD" w:rsidRDefault="006B5B9F">
      <w:pPr>
        <w:pStyle w:val="BodyText"/>
        <w:numPr>
          <w:ilvl w:val="0"/>
          <w:numId w:val="43"/>
        </w:numPr>
        <w:tabs>
          <w:tab w:val="left" w:pos="612"/>
        </w:tabs>
        <w:spacing w:line="275" w:lineRule="auto"/>
        <w:ind w:right="183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Any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demurrage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detention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charges,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penalty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levied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</w:rPr>
        <w:t>by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-1"/>
        </w:rPr>
        <w:t>transport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other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  <w:spacing w:val="-1"/>
        </w:rPr>
        <w:t>authorities</w:t>
      </w:r>
      <w:r w:rsidRPr="00B066AD">
        <w:rPr>
          <w:rFonts w:asciiTheme="minorHAnsi" w:hAnsiTheme="minorHAnsi"/>
          <w:spacing w:val="45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not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form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part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materials.</w:t>
      </w:r>
    </w:p>
    <w:p w:rsidR="000462DC" w:rsidRPr="00B066AD" w:rsidRDefault="006B5B9F">
      <w:pPr>
        <w:pStyle w:val="BodyText"/>
        <w:numPr>
          <w:ilvl w:val="0"/>
          <w:numId w:val="43"/>
        </w:numPr>
        <w:tabs>
          <w:tab w:val="left" w:pos="612"/>
        </w:tabs>
        <w:spacing w:line="276" w:lineRule="auto"/>
        <w:ind w:right="183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Subsidy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Grant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Incentive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any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such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payment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received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receivable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with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respect</w:t>
      </w:r>
      <w:r w:rsidRPr="00B066AD">
        <w:rPr>
          <w:rFonts w:asciiTheme="minorHAnsi" w:hAnsiTheme="minorHAnsi"/>
          <w:spacing w:val="61"/>
          <w:w w:val="99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</w:rPr>
        <w:t>any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</w:rPr>
        <w:t>material</w:t>
      </w:r>
      <w:r w:rsidRPr="00B066AD">
        <w:rPr>
          <w:rFonts w:asciiTheme="minorHAnsi" w:hAnsiTheme="minorHAnsi"/>
          <w:spacing w:val="29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  <w:spacing w:val="-1"/>
        </w:rPr>
        <w:t>reduced</w:t>
      </w:r>
      <w:r w:rsidRPr="00B066AD">
        <w:rPr>
          <w:rFonts w:asciiTheme="minorHAnsi" w:hAnsiTheme="minorHAnsi"/>
          <w:spacing w:val="31"/>
        </w:rPr>
        <w:t xml:space="preserve"> </w:t>
      </w:r>
      <w:r w:rsidRPr="00B066AD">
        <w:rPr>
          <w:rFonts w:asciiTheme="minorHAnsi" w:hAnsiTheme="minorHAnsi"/>
        </w:rPr>
        <w:t>from</w:t>
      </w:r>
      <w:r w:rsidRPr="00B066AD">
        <w:rPr>
          <w:rFonts w:asciiTheme="minorHAnsi" w:hAnsiTheme="minorHAnsi"/>
          <w:spacing w:val="29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30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31"/>
        </w:rPr>
        <w:t xml:space="preserve"> </w:t>
      </w:r>
      <w:r w:rsidRPr="00B066AD">
        <w:rPr>
          <w:rFonts w:asciiTheme="minorHAnsi" w:hAnsiTheme="minorHAnsi"/>
          <w:spacing w:val="-1"/>
        </w:rPr>
        <w:t>ascertainment</w:t>
      </w:r>
      <w:r w:rsidRPr="00B066AD">
        <w:rPr>
          <w:rFonts w:asciiTheme="minorHAnsi" w:hAnsiTheme="minorHAnsi"/>
          <w:spacing w:val="30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30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70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object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1"/>
        </w:rPr>
        <w:t>to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which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such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amounts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are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related.</w:t>
      </w:r>
    </w:p>
    <w:p w:rsidR="000462DC" w:rsidRPr="00B066AD" w:rsidRDefault="006B5B9F">
      <w:pPr>
        <w:pStyle w:val="BodyText"/>
        <w:numPr>
          <w:ilvl w:val="0"/>
          <w:numId w:val="43"/>
        </w:numPr>
        <w:tabs>
          <w:tab w:val="left" w:pos="612"/>
        </w:tabs>
        <w:spacing w:before="120" w:line="276" w:lineRule="auto"/>
        <w:ind w:right="173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Issues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  <w:spacing w:val="-1"/>
        </w:rPr>
        <w:t>valued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using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</w:rPr>
        <w:t>appropriate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  <w:spacing w:val="-1"/>
        </w:rPr>
        <w:t>assumptions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  <w:spacing w:val="-1"/>
        </w:rPr>
        <w:t>on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flow,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</w:rPr>
        <w:t>e.g.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</w:rPr>
        <w:t>First-in-First-out,</w:t>
      </w:r>
      <w:r w:rsidRPr="00B066AD">
        <w:rPr>
          <w:rFonts w:asciiTheme="minorHAnsi" w:hAnsiTheme="minorHAnsi"/>
          <w:spacing w:val="60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Last-in-First-out,</w:t>
      </w:r>
      <w:r w:rsidRPr="00B066AD">
        <w:rPr>
          <w:rFonts w:asciiTheme="minorHAnsi" w:hAnsiTheme="minorHAnsi"/>
          <w:spacing w:val="-6"/>
        </w:rPr>
        <w:t xml:space="preserve"> </w:t>
      </w:r>
      <w:r w:rsidR="00927048" w:rsidRPr="00B066AD">
        <w:rPr>
          <w:rFonts w:asciiTheme="minorHAnsi" w:hAnsiTheme="minorHAnsi"/>
        </w:rPr>
        <w:t>and Weighted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 xml:space="preserve">Average </w:t>
      </w:r>
      <w:r w:rsidRPr="00B066AD">
        <w:rPr>
          <w:rFonts w:asciiTheme="minorHAnsi" w:hAnsiTheme="minorHAnsi"/>
        </w:rPr>
        <w:t>Rate.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method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valuation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shall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followed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on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71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consistent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  <w:spacing w:val="-1"/>
        </w:rPr>
        <w:t>basis</w:t>
      </w:r>
    </w:p>
    <w:p w:rsidR="000462DC" w:rsidRPr="00B066AD" w:rsidRDefault="000462DC">
      <w:pPr>
        <w:spacing w:line="276" w:lineRule="auto"/>
        <w:jc w:val="both"/>
        <w:sectPr w:rsidR="000462DC" w:rsidRPr="00B066AD">
          <w:footerReference w:type="default" r:id="rId14"/>
          <w:pgSz w:w="11910" w:h="16840"/>
          <w:pgMar w:top="1220" w:right="1260" w:bottom="1740" w:left="1280" w:header="778" w:footer="1541" w:gutter="0"/>
          <w:pgNumType w:start="16"/>
          <w:cols w:space="720"/>
        </w:sect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spacing w:before="11"/>
        <w:rPr>
          <w:rFonts w:eastAsia="Century Gothic" w:cs="Century Gothic"/>
          <w:sz w:val="17"/>
          <w:szCs w:val="17"/>
        </w:rPr>
      </w:pPr>
    </w:p>
    <w:p w:rsidR="000462DC" w:rsidRPr="00B066AD" w:rsidRDefault="006B5B9F">
      <w:pPr>
        <w:pStyle w:val="BodyText"/>
        <w:numPr>
          <w:ilvl w:val="0"/>
          <w:numId w:val="43"/>
        </w:numPr>
        <w:tabs>
          <w:tab w:val="left" w:pos="612"/>
        </w:tabs>
        <w:spacing w:before="0" w:line="274" w:lineRule="auto"/>
        <w:ind w:right="185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Where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materials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are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accounted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at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</w:rPr>
        <w:t>standard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cost,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price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  <w:spacing w:val="-1"/>
        </w:rPr>
        <w:t>variances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related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34"/>
          <w:w w:val="99"/>
        </w:rPr>
        <w:t xml:space="preserve"> </w:t>
      </w:r>
      <w:r w:rsidRPr="00B066AD">
        <w:rPr>
          <w:rFonts w:asciiTheme="minorHAnsi" w:hAnsiTheme="minorHAnsi"/>
        </w:rPr>
        <w:t>materials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treated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part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material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cost.</w:t>
      </w:r>
    </w:p>
    <w:p w:rsidR="000462DC" w:rsidRPr="00B066AD" w:rsidRDefault="006B5B9F">
      <w:pPr>
        <w:pStyle w:val="BodyText"/>
        <w:numPr>
          <w:ilvl w:val="0"/>
          <w:numId w:val="43"/>
        </w:numPr>
        <w:tabs>
          <w:tab w:val="left" w:pos="612"/>
        </w:tabs>
        <w:spacing w:before="123"/>
        <w:ind w:hanging="451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Any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abnormal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excluded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from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material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cost.</w:t>
      </w:r>
    </w:p>
    <w:p w:rsidR="000462DC" w:rsidRPr="00B066AD" w:rsidRDefault="006B5B9F">
      <w:pPr>
        <w:pStyle w:val="BodyText"/>
        <w:numPr>
          <w:ilvl w:val="0"/>
          <w:numId w:val="43"/>
        </w:numPr>
        <w:tabs>
          <w:tab w:val="left" w:pos="612"/>
        </w:tabs>
        <w:spacing w:before="155" w:line="276" w:lineRule="auto"/>
        <w:ind w:right="184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Wherever,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</w:rPr>
        <w:t>material</w:t>
      </w:r>
      <w:r w:rsidRPr="00B066AD">
        <w:rPr>
          <w:rFonts w:asciiTheme="minorHAnsi" w:hAnsiTheme="minorHAnsi"/>
          <w:spacing w:val="43"/>
        </w:rPr>
        <w:t xml:space="preserve"> </w:t>
      </w:r>
      <w:r w:rsidRPr="00B066AD">
        <w:rPr>
          <w:rFonts w:asciiTheme="minorHAnsi" w:hAnsiTheme="minorHAnsi"/>
        </w:rPr>
        <w:t>costs</w:t>
      </w:r>
      <w:r w:rsidRPr="00B066AD">
        <w:rPr>
          <w:rFonts w:asciiTheme="minorHAnsi" w:hAnsiTheme="minorHAnsi"/>
          <w:spacing w:val="41"/>
        </w:rPr>
        <w:t xml:space="preserve"> </w:t>
      </w:r>
      <w:r w:rsidRPr="00B066AD">
        <w:rPr>
          <w:rFonts w:asciiTheme="minorHAnsi" w:hAnsiTheme="minorHAnsi"/>
          <w:spacing w:val="-1"/>
        </w:rPr>
        <w:t>include</w:t>
      </w:r>
      <w:r w:rsidRPr="00B066AD">
        <w:rPr>
          <w:rFonts w:asciiTheme="minorHAnsi" w:hAnsiTheme="minorHAnsi"/>
          <w:spacing w:val="43"/>
        </w:rPr>
        <w:t xml:space="preserve"> </w:t>
      </w:r>
      <w:r w:rsidRPr="00B066AD">
        <w:rPr>
          <w:rFonts w:asciiTheme="minorHAnsi" w:hAnsiTheme="minorHAnsi"/>
          <w:spacing w:val="-1"/>
        </w:rPr>
        <w:t>transportation</w:t>
      </w:r>
      <w:r w:rsidRPr="00B066AD">
        <w:rPr>
          <w:rFonts w:asciiTheme="minorHAnsi" w:hAnsiTheme="minorHAnsi"/>
          <w:spacing w:val="42"/>
        </w:rPr>
        <w:t xml:space="preserve"> </w:t>
      </w:r>
      <w:r w:rsidRPr="00B066AD">
        <w:rPr>
          <w:rFonts w:asciiTheme="minorHAnsi" w:hAnsiTheme="minorHAnsi"/>
          <w:spacing w:val="-1"/>
        </w:rPr>
        <w:t>costs,</w:t>
      </w:r>
      <w:r w:rsidRPr="00B066AD">
        <w:rPr>
          <w:rFonts w:asciiTheme="minorHAnsi" w:hAnsiTheme="minorHAnsi"/>
          <w:spacing w:val="42"/>
        </w:rPr>
        <w:t xml:space="preserve"> </w:t>
      </w:r>
      <w:r w:rsidRPr="00B066AD">
        <w:rPr>
          <w:rFonts w:asciiTheme="minorHAnsi" w:hAnsiTheme="minorHAnsi"/>
        </w:rPr>
        <w:t>determination</w:t>
      </w:r>
      <w:r w:rsidRPr="00B066AD">
        <w:rPr>
          <w:rFonts w:asciiTheme="minorHAnsi" w:hAnsiTheme="minorHAnsi"/>
          <w:spacing w:val="41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42"/>
        </w:rPr>
        <w:t xml:space="preserve"> </w:t>
      </w:r>
      <w:r w:rsidRPr="00B066AD">
        <w:rPr>
          <w:rFonts w:asciiTheme="minorHAnsi" w:hAnsiTheme="minorHAnsi"/>
        </w:rPr>
        <w:t>costs</w:t>
      </w:r>
      <w:r w:rsidRPr="00B066AD">
        <w:rPr>
          <w:rFonts w:asciiTheme="minorHAnsi" w:hAnsiTheme="minorHAnsi"/>
          <w:spacing w:val="41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53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transportation</w:t>
      </w:r>
      <w:r w:rsidRPr="00B066AD">
        <w:rPr>
          <w:rFonts w:asciiTheme="minorHAnsi" w:hAnsiTheme="minorHAnsi"/>
          <w:spacing w:val="49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47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46"/>
        </w:rPr>
        <w:t xml:space="preserve"> </w:t>
      </w:r>
      <w:r w:rsidRPr="00B066AD">
        <w:rPr>
          <w:rFonts w:asciiTheme="minorHAnsi" w:hAnsiTheme="minorHAnsi"/>
        </w:rPr>
        <w:t>governed</w:t>
      </w:r>
      <w:r w:rsidRPr="00B066AD">
        <w:rPr>
          <w:rFonts w:asciiTheme="minorHAnsi" w:hAnsiTheme="minorHAnsi"/>
          <w:spacing w:val="49"/>
        </w:rPr>
        <w:t xml:space="preserve"> </w:t>
      </w:r>
      <w:r w:rsidRPr="00B066AD">
        <w:rPr>
          <w:rFonts w:asciiTheme="minorHAnsi" w:hAnsiTheme="minorHAnsi"/>
        </w:rPr>
        <w:t>by</w:t>
      </w:r>
      <w:r w:rsidRPr="00B066AD">
        <w:rPr>
          <w:rFonts w:asciiTheme="minorHAnsi" w:hAnsiTheme="minorHAnsi"/>
          <w:spacing w:val="47"/>
        </w:rPr>
        <w:t xml:space="preserve"> </w:t>
      </w:r>
      <w:r w:rsidRPr="00B066AD">
        <w:rPr>
          <w:rFonts w:asciiTheme="minorHAnsi" w:hAnsiTheme="minorHAnsi"/>
        </w:rPr>
        <w:t>Para</w:t>
      </w:r>
      <w:r w:rsidRPr="00B066AD">
        <w:rPr>
          <w:rFonts w:asciiTheme="minorHAnsi" w:hAnsiTheme="minorHAnsi"/>
          <w:spacing w:val="52"/>
        </w:rPr>
        <w:t xml:space="preserve"> </w:t>
      </w:r>
      <w:r w:rsidRPr="00B066AD">
        <w:rPr>
          <w:rFonts w:asciiTheme="minorHAnsi" w:hAnsiTheme="minorHAnsi"/>
        </w:rPr>
        <w:t>No.</w:t>
      </w:r>
      <w:r w:rsidRPr="00B066AD">
        <w:rPr>
          <w:rFonts w:asciiTheme="minorHAnsi" w:hAnsiTheme="minorHAnsi"/>
          <w:spacing w:val="47"/>
        </w:rPr>
        <w:t xml:space="preserve"> </w:t>
      </w:r>
      <w:r w:rsidRPr="00B066AD">
        <w:rPr>
          <w:rFonts w:asciiTheme="minorHAnsi" w:hAnsiTheme="minorHAnsi"/>
        </w:rPr>
        <w:t>9</w:t>
      </w:r>
      <w:r w:rsidRPr="00B066AD">
        <w:rPr>
          <w:rFonts w:asciiTheme="minorHAnsi" w:hAnsiTheme="minorHAnsi"/>
          <w:spacing w:val="51"/>
        </w:rPr>
        <w:t xml:space="preserve"> </w:t>
      </w:r>
      <w:r w:rsidRPr="00B066AD">
        <w:rPr>
          <w:rFonts w:asciiTheme="minorHAnsi" w:hAnsiTheme="minorHAnsi"/>
          <w:spacing w:val="-1"/>
        </w:rPr>
        <w:t>on</w:t>
      </w:r>
      <w:r w:rsidRPr="00B066AD">
        <w:rPr>
          <w:rFonts w:asciiTheme="minorHAnsi" w:hAnsiTheme="minorHAnsi"/>
          <w:spacing w:val="49"/>
        </w:rPr>
        <w:t xml:space="preserve"> </w:t>
      </w:r>
      <w:r w:rsidRPr="00B066AD">
        <w:rPr>
          <w:rFonts w:asciiTheme="minorHAnsi" w:hAnsiTheme="minorHAnsi"/>
        </w:rPr>
        <w:t>Determination</w:t>
      </w:r>
      <w:r w:rsidRPr="00B066AD">
        <w:rPr>
          <w:rFonts w:asciiTheme="minorHAnsi" w:hAnsiTheme="minorHAnsi"/>
          <w:spacing w:val="49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49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50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39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Transportation.</w:t>
      </w:r>
    </w:p>
    <w:p w:rsidR="000462DC" w:rsidRPr="00B066AD" w:rsidRDefault="006B5B9F">
      <w:pPr>
        <w:pStyle w:val="BodyText"/>
        <w:numPr>
          <w:ilvl w:val="0"/>
          <w:numId w:val="43"/>
        </w:numPr>
        <w:tabs>
          <w:tab w:val="left" w:pos="612"/>
        </w:tabs>
        <w:spacing w:line="275" w:lineRule="auto"/>
        <w:ind w:right="175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Self-manufactured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</w:rPr>
        <w:t>components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37"/>
        </w:rPr>
        <w:t xml:space="preserve"> </w:t>
      </w:r>
      <w:r w:rsidRPr="00B066AD">
        <w:rPr>
          <w:rFonts w:asciiTheme="minorHAnsi" w:hAnsiTheme="minorHAnsi"/>
          <w:spacing w:val="-1"/>
        </w:rPr>
        <w:t>sub-assemblies</w:t>
      </w:r>
      <w:r w:rsidRPr="00B066AD">
        <w:rPr>
          <w:rFonts w:asciiTheme="minorHAnsi" w:hAnsiTheme="minorHAnsi"/>
          <w:spacing w:val="36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36"/>
        </w:rPr>
        <w:t xml:space="preserve"> </w:t>
      </w:r>
      <w:r w:rsidRPr="00B066AD">
        <w:rPr>
          <w:rFonts w:asciiTheme="minorHAnsi" w:hAnsiTheme="minorHAnsi"/>
        </w:rPr>
        <w:t>captive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  <w:spacing w:val="-1"/>
        </w:rPr>
        <w:t>consumption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  <w:spacing w:val="-2"/>
        </w:rPr>
        <w:t>be</w:t>
      </w:r>
      <w:r w:rsidRPr="00B066AD">
        <w:rPr>
          <w:rFonts w:asciiTheme="minorHAnsi" w:hAnsiTheme="minorHAnsi"/>
          <w:spacing w:val="93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valued</w:t>
      </w:r>
      <w:r w:rsidRPr="00B066AD">
        <w:rPr>
          <w:rFonts w:asciiTheme="minorHAnsi" w:hAnsiTheme="minorHAnsi"/>
          <w:spacing w:val="33"/>
        </w:rPr>
        <w:t xml:space="preserve"> </w:t>
      </w:r>
      <w:r w:rsidRPr="00B066AD">
        <w:rPr>
          <w:rFonts w:asciiTheme="minorHAnsi" w:hAnsiTheme="minorHAnsi"/>
          <w:spacing w:val="-1"/>
        </w:rPr>
        <w:t>including</w:t>
      </w:r>
      <w:r w:rsidRPr="00B066AD">
        <w:rPr>
          <w:rFonts w:asciiTheme="minorHAnsi" w:hAnsiTheme="minorHAnsi"/>
          <w:spacing w:val="34"/>
        </w:rPr>
        <w:t xml:space="preserve"> </w:t>
      </w:r>
      <w:r w:rsidRPr="00B066AD">
        <w:rPr>
          <w:rFonts w:asciiTheme="minorHAnsi" w:hAnsiTheme="minorHAnsi"/>
        </w:rPr>
        <w:t>direct</w:t>
      </w:r>
      <w:r w:rsidRPr="00B066AD">
        <w:rPr>
          <w:rFonts w:asciiTheme="minorHAnsi" w:hAnsiTheme="minorHAnsi"/>
          <w:spacing w:val="32"/>
        </w:rPr>
        <w:t xml:space="preserve"> </w:t>
      </w:r>
      <w:r w:rsidRPr="00B066AD">
        <w:rPr>
          <w:rFonts w:asciiTheme="minorHAnsi" w:hAnsiTheme="minorHAnsi"/>
        </w:rPr>
        <w:t>material</w:t>
      </w:r>
      <w:r w:rsidRPr="00B066AD">
        <w:rPr>
          <w:rFonts w:asciiTheme="minorHAnsi" w:hAnsiTheme="minorHAnsi"/>
          <w:spacing w:val="34"/>
        </w:rPr>
        <w:t xml:space="preserve"> </w:t>
      </w:r>
      <w:r w:rsidRPr="00B066AD">
        <w:rPr>
          <w:rFonts w:asciiTheme="minorHAnsi" w:hAnsiTheme="minorHAnsi"/>
          <w:spacing w:val="-1"/>
        </w:rPr>
        <w:t>cost,</w:t>
      </w:r>
      <w:r w:rsidRPr="00B066AD">
        <w:rPr>
          <w:rFonts w:asciiTheme="minorHAnsi" w:hAnsiTheme="minorHAnsi"/>
          <w:spacing w:val="31"/>
        </w:rPr>
        <w:t xml:space="preserve"> </w:t>
      </w:r>
      <w:r w:rsidRPr="00B066AD">
        <w:rPr>
          <w:rFonts w:asciiTheme="minorHAnsi" w:hAnsiTheme="minorHAnsi"/>
        </w:rPr>
        <w:t>direct</w:t>
      </w:r>
      <w:r w:rsidRPr="00B066AD">
        <w:rPr>
          <w:rFonts w:asciiTheme="minorHAnsi" w:hAnsiTheme="minorHAnsi"/>
          <w:spacing w:val="34"/>
        </w:rPr>
        <w:t xml:space="preserve"> </w:t>
      </w:r>
      <w:r w:rsidRPr="00B066AD">
        <w:rPr>
          <w:rFonts w:asciiTheme="minorHAnsi" w:hAnsiTheme="minorHAnsi"/>
          <w:spacing w:val="-1"/>
        </w:rPr>
        <w:t>employee</w:t>
      </w:r>
      <w:r w:rsidRPr="00B066AD">
        <w:rPr>
          <w:rFonts w:asciiTheme="minorHAnsi" w:hAnsiTheme="minorHAnsi"/>
          <w:spacing w:val="34"/>
        </w:rPr>
        <w:t xml:space="preserve"> </w:t>
      </w:r>
      <w:r w:rsidRPr="00B066AD">
        <w:rPr>
          <w:rFonts w:asciiTheme="minorHAnsi" w:hAnsiTheme="minorHAnsi"/>
        </w:rPr>
        <w:t>cost,</w:t>
      </w:r>
      <w:r w:rsidRPr="00B066AD">
        <w:rPr>
          <w:rFonts w:asciiTheme="minorHAnsi" w:hAnsiTheme="minorHAnsi"/>
          <w:spacing w:val="30"/>
        </w:rPr>
        <w:t xml:space="preserve"> </w:t>
      </w:r>
      <w:r w:rsidRPr="00B066AD">
        <w:rPr>
          <w:rFonts w:asciiTheme="minorHAnsi" w:hAnsiTheme="minorHAnsi"/>
        </w:rPr>
        <w:t>direct</w:t>
      </w:r>
      <w:r w:rsidRPr="00B066AD">
        <w:rPr>
          <w:rFonts w:asciiTheme="minorHAnsi" w:hAnsiTheme="minorHAnsi"/>
          <w:spacing w:val="35"/>
        </w:rPr>
        <w:t xml:space="preserve"> </w:t>
      </w:r>
      <w:r w:rsidRPr="00B066AD">
        <w:rPr>
          <w:rFonts w:asciiTheme="minorHAnsi" w:hAnsiTheme="minorHAnsi"/>
        </w:rPr>
        <w:t>expenses,</w:t>
      </w:r>
      <w:r w:rsidRPr="00B066AD">
        <w:rPr>
          <w:rFonts w:asciiTheme="minorHAnsi" w:hAnsiTheme="minorHAnsi"/>
          <w:spacing w:val="31"/>
        </w:rPr>
        <w:t xml:space="preserve"> </w:t>
      </w:r>
      <w:r w:rsidRPr="00B066AD">
        <w:rPr>
          <w:rFonts w:asciiTheme="minorHAnsi" w:hAnsiTheme="minorHAnsi"/>
        </w:rPr>
        <w:t>factory</w:t>
      </w:r>
      <w:r w:rsidRPr="00B066AD">
        <w:rPr>
          <w:rFonts w:asciiTheme="minorHAnsi" w:hAnsiTheme="minorHAnsi"/>
          <w:spacing w:val="62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overheads,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share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administrative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overheads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relating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1"/>
        </w:rPr>
        <w:t>to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production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but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excluding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share</w:t>
      </w:r>
      <w:r w:rsidRPr="00B066AD">
        <w:rPr>
          <w:rFonts w:asciiTheme="minorHAnsi" w:hAnsiTheme="minorHAnsi"/>
          <w:spacing w:val="75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other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administrative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overheads,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finance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marketing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overheads.</w:t>
      </w:r>
    </w:p>
    <w:p w:rsidR="000462DC" w:rsidRPr="00B066AD" w:rsidRDefault="006B5B9F">
      <w:pPr>
        <w:pStyle w:val="BodyText"/>
        <w:numPr>
          <w:ilvl w:val="0"/>
          <w:numId w:val="43"/>
        </w:numPr>
        <w:tabs>
          <w:tab w:val="left" w:pos="612"/>
        </w:tabs>
        <w:spacing w:line="276" w:lineRule="auto"/>
        <w:ind w:right="183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material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cost of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normal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scrap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defectives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which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are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</w:rPr>
        <w:t>rejects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included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53"/>
          <w:w w:val="99"/>
        </w:rPr>
        <w:t xml:space="preserve"> </w:t>
      </w:r>
      <w:r w:rsidRPr="00B066AD">
        <w:rPr>
          <w:rFonts w:asciiTheme="minorHAnsi" w:hAnsiTheme="minorHAnsi"/>
        </w:rPr>
        <w:t>material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</w:rPr>
        <w:t>goods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</w:rPr>
        <w:t>manufactured.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</w:rPr>
        <w:t>material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  <w:spacing w:val="-1"/>
        </w:rPr>
        <w:t>actual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</w:rPr>
        <w:t>scrap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  <w:spacing w:val="-1"/>
        </w:rPr>
        <w:t>defectives,</w:t>
      </w:r>
      <w:r w:rsidRPr="00B066AD">
        <w:rPr>
          <w:rFonts w:asciiTheme="minorHAnsi" w:hAnsiTheme="minorHAnsi"/>
          <w:spacing w:val="56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not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</w:rPr>
        <w:t>exceeding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  <w:spacing w:val="1"/>
        </w:rPr>
        <w:t>the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</w:rPr>
        <w:t>normal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  <w:spacing w:val="-1"/>
        </w:rPr>
        <w:t>adjusted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</w:rPr>
        <w:t>material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  <w:spacing w:val="1"/>
        </w:rPr>
        <w:t>good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  <w:spacing w:val="-1"/>
        </w:rPr>
        <w:t>production.</w:t>
      </w:r>
      <w:r w:rsidRPr="00B066AD">
        <w:rPr>
          <w:rFonts w:asciiTheme="minorHAnsi" w:hAnsiTheme="minorHAnsi"/>
          <w:spacing w:val="62"/>
          <w:w w:val="99"/>
        </w:rPr>
        <w:t xml:space="preserve"> </w:t>
      </w:r>
      <w:r w:rsidRPr="00B066AD">
        <w:rPr>
          <w:rFonts w:asciiTheme="minorHAnsi" w:hAnsiTheme="minorHAnsi"/>
        </w:rPr>
        <w:t>Material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abnormal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-1"/>
        </w:rPr>
        <w:t>scrap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defectives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-1"/>
        </w:rPr>
        <w:t>not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-1"/>
        </w:rPr>
        <w:t>included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material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  <w:spacing w:val="-2"/>
        </w:rPr>
        <w:t>but</w:t>
      </w:r>
      <w:r w:rsidRPr="00B066AD">
        <w:rPr>
          <w:rFonts w:asciiTheme="minorHAnsi" w:hAnsiTheme="minorHAnsi"/>
          <w:spacing w:val="45"/>
          <w:w w:val="99"/>
        </w:rPr>
        <w:t xml:space="preserve"> </w:t>
      </w:r>
      <w:r w:rsidRPr="00B066AD">
        <w:rPr>
          <w:rFonts w:asciiTheme="minorHAnsi" w:hAnsiTheme="minorHAnsi"/>
        </w:rPr>
        <w:t>treated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loss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after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giving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credit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1"/>
        </w:rPr>
        <w:t>to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5"/>
        </w:rPr>
        <w:t xml:space="preserve"> </w:t>
      </w:r>
      <w:r w:rsidR="00927048" w:rsidRPr="00B066AD">
        <w:rPr>
          <w:rFonts w:asciiTheme="minorHAnsi" w:hAnsiTheme="minorHAnsi"/>
          <w:spacing w:val="-1"/>
        </w:rPr>
        <w:t>realizable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value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such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scrap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defectives.</w:t>
      </w:r>
    </w:p>
    <w:p w:rsidR="000462DC" w:rsidRPr="00B066AD" w:rsidRDefault="006B5B9F">
      <w:pPr>
        <w:pStyle w:val="BodyText"/>
        <w:numPr>
          <w:ilvl w:val="0"/>
          <w:numId w:val="43"/>
        </w:numPr>
        <w:tabs>
          <w:tab w:val="left" w:pos="612"/>
        </w:tabs>
        <w:spacing w:before="119" w:line="276" w:lineRule="auto"/>
        <w:ind w:right="181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Material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  <w:spacing w:val="-1"/>
        </w:rPr>
        <w:t>costs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  <w:spacing w:val="-1"/>
        </w:rPr>
        <w:t>directly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</w:rPr>
        <w:t>traced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  <w:spacing w:val="-1"/>
        </w:rPr>
        <w:t>object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  <w:spacing w:val="-1"/>
        </w:rPr>
        <w:t>extent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</w:rPr>
        <w:t>it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  <w:spacing w:val="-1"/>
        </w:rPr>
        <w:t>economically</w:t>
      </w:r>
      <w:r w:rsidRPr="00B066AD">
        <w:rPr>
          <w:rFonts w:asciiTheme="minorHAnsi" w:hAnsiTheme="minorHAnsi"/>
          <w:spacing w:val="81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feasible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  <w:spacing w:val="-1"/>
        </w:rPr>
        <w:t>assigned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-1"/>
        </w:rPr>
        <w:t>object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-1"/>
        </w:rPr>
        <w:t>on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  <w:spacing w:val="-1"/>
        </w:rPr>
        <w:t>basis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</w:rPr>
        <w:t>material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  <w:spacing w:val="-1"/>
        </w:rPr>
        <w:t>quantity</w:t>
      </w:r>
      <w:r w:rsidRPr="00B066AD">
        <w:rPr>
          <w:rFonts w:asciiTheme="minorHAnsi" w:hAnsiTheme="minorHAnsi"/>
          <w:spacing w:val="71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consumed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similar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identifiable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measure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valued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per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above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principles.</w:t>
      </w:r>
    </w:p>
    <w:p w:rsidR="000462DC" w:rsidRPr="00B066AD" w:rsidRDefault="006B5B9F">
      <w:pPr>
        <w:pStyle w:val="BodyText"/>
        <w:numPr>
          <w:ilvl w:val="0"/>
          <w:numId w:val="43"/>
        </w:numPr>
        <w:tabs>
          <w:tab w:val="left" w:pos="612"/>
        </w:tabs>
        <w:spacing w:line="274" w:lineRule="auto"/>
        <w:ind w:right="184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Where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material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>costs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are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 xml:space="preserve">not </w:t>
      </w:r>
      <w:r w:rsidRPr="00B066AD">
        <w:rPr>
          <w:rFonts w:asciiTheme="minorHAnsi" w:hAnsiTheme="minorHAnsi"/>
        </w:rPr>
        <w:t>directly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traceable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>object,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same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76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assigned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on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suitable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basis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like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technical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estimates.</w:t>
      </w:r>
    </w:p>
    <w:p w:rsidR="000462DC" w:rsidRPr="00B066AD" w:rsidRDefault="006B5B9F">
      <w:pPr>
        <w:pStyle w:val="BodyText"/>
        <w:numPr>
          <w:ilvl w:val="0"/>
          <w:numId w:val="43"/>
        </w:numPr>
        <w:tabs>
          <w:tab w:val="left" w:pos="612"/>
        </w:tabs>
        <w:spacing w:before="123" w:line="276" w:lineRule="auto"/>
        <w:ind w:right="178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Where</w:t>
      </w:r>
      <w:r w:rsidRPr="00B066AD">
        <w:rPr>
          <w:rFonts w:asciiTheme="minorHAnsi" w:hAnsiTheme="minorHAnsi"/>
          <w:spacing w:val="42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42"/>
        </w:rPr>
        <w:t xml:space="preserve"> </w:t>
      </w:r>
      <w:r w:rsidRPr="00B066AD">
        <w:rPr>
          <w:rFonts w:asciiTheme="minorHAnsi" w:hAnsiTheme="minorHAnsi"/>
        </w:rPr>
        <w:t>material</w:t>
      </w:r>
      <w:r w:rsidRPr="00B066AD">
        <w:rPr>
          <w:rFonts w:asciiTheme="minorHAnsi" w:hAnsiTheme="minorHAnsi"/>
          <w:spacing w:val="42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41"/>
        </w:rPr>
        <w:t xml:space="preserve"> </w:t>
      </w:r>
      <w:r w:rsidRPr="00B066AD">
        <w:rPr>
          <w:rFonts w:asciiTheme="minorHAnsi" w:hAnsiTheme="minorHAnsi"/>
          <w:spacing w:val="-1"/>
        </w:rPr>
        <w:t>processed</w:t>
      </w:r>
      <w:r w:rsidRPr="00B066AD">
        <w:rPr>
          <w:rFonts w:asciiTheme="minorHAnsi" w:hAnsiTheme="minorHAnsi"/>
          <w:spacing w:val="45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42"/>
        </w:rPr>
        <w:t xml:space="preserve"> </w:t>
      </w:r>
      <w:r w:rsidRPr="00B066AD">
        <w:rPr>
          <w:rFonts w:asciiTheme="minorHAnsi" w:hAnsiTheme="minorHAnsi"/>
        </w:rPr>
        <w:t>part</w:t>
      </w:r>
      <w:r w:rsidRPr="00B066AD">
        <w:rPr>
          <w:rFonts w:asciiTheme="minorHAnsi" w:hAnsiTheme="minorHAnsi"/>
          <w:spacing w:val="44"/>
        </w:rPr>
        <w:t xml:space="preserve"> </w:t>
      </w:r>
      <w:r w:rsidRPr="00B066AD">
        <w:rPr>
          <w:rFonts w:asciiTheme="minorHAnsi" w:hAnsiTheme="minorHAnsi"/>
          <w:spacing w:val="-1"/>
        </w:rPr>
        <w:t>manufactured</w:t>
      </w:r>
      <w:r w:rsidRPr="00B066AD">
        <w:rPr>
          <w:rFonts w:asciiTheme="minorHAnsi" w:hAnsiTheme="minorHAnsi"/>
          <w:spacing w:val="42"/>
        </w:rPr>
        <w:t xml:space="preserve"> </w:t>
      </w:r>
      <w:r w:rsidRPr="00B066AD">
        <w:rPr>
          <w:rFonts w:asciiTheme="minorHAnsi" w:hAnsiTheme="minorHAnsi"/>
        </w:rPr>
        <w:t>by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43"/>
        </w:rPr>
        <w:t xml:space="preserve"> </w:t>
      </w:r>
      <w:r w:rsidRPr="00B066AD">
        <w:rPr>
          <w:rFonts w:asciiTheme="minorHAnsi" w:hAnsiTheme="minorHAnsi"/>
        </w:rPr>
        <w:t>third</w:t>
      </w:r>
      <w:r w:rsidRPr="00B066AD">
        <w:rPr>
          <w:rFonts w:asciiTheme="minorHAnsi" w:hAnsiTheme="minorHAnsi"/>
          <w:spacing w:val="42"/>
        </w:rPr>
        <w:t xml:space="preserve"> </w:t>
      </w:r>
      <w:r w:rsidRPr="00B066AD">
        <w:rPr>
          <w:rFonts w:asciiTheme="minorHAnsi" w:hAnsiTheme="minorHAnsi"/>
        </w:rPr>
        <w:t>party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</w:rPr>
        <w:t>according</w:t>
      </w:r>
      <w:r w:rsidRPr="00B066AD">
        <w:rPr>
          <w:rFonts w:asciiTheme="minorHAnsi" w:hAnsiTheme="minorHAnsi"/>
          <w:spacing w:val="43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50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specifications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provided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</w:rPr>
        <w:t>by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>buyer,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  <w:spacing w:val="-1"/>
        </w:rPr>
        <w:t>processing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>manufacturing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charges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>payable</w:t>
      </w:r>
      <w:r w:rsidRPr="00B066AD">
        <w:rPr>
          <w:rFonts w:asciiTheme="minorHAnsi" w:hAnsiTheme="minorHAnsi"/>
          <w:spacing w:val="101"/>
          <w:w w:val="99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third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party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treated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part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material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cost.</w:t>
      </w:r>
    </w:p>
    <w:p w:rsidR="000462DC" w:rsidRPr="00B066AD" w:rsidRDefault="006B5B9F">
      <w:pPr>
        <w:pStyle w:val="BodyText"/>
        <w:numPr>
          <w:ilvl w:val="0"/>
          <w:numId w:val="43"/>
        </w:numPr>
        <w:tabs>
          <w:tab w:val="left" w:pos="612"/>
        </w:tabs>
        <w:spacing w:before="119" w:line="276" w:lineRule="auto"/>
        <w:ind w:right="176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Wherever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</w:rPr>
        <w:t>part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  <w:spacing w:val="-1"/>
        </w:rPr>
        <w:t>manufacturing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operations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</w:rPr>
        <w:t>activity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</w:rPr>
        <w:t>subcontracted,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34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subcontract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charges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related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-1"/>
        </w:rPr>
        <w:t>materials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treated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1"/>
        </w:rPr>
        <w:t>direct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  <w:spacing w:val="-1"/>
        </w:rPr>
        <w:t>expenses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62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assigned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directly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1"/>
        </w:rPr>
        <w:t>to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object.</w:t>
      </w:r>
    </w:p>
    <w:p w:rsidR="000462DC" w:rsidRPr="00B066AD" w:rsidRDefault="006B5B9F">
      <w:pPr>
        <w:pStyle w:val="BodyText"/>
        <w:numPr>
          <w:ilvl w:val="0"/>
          <w:numId w:val="43"/>
        </w:numPr>
        <w:tabs>
          <w:tab w:val="left" w:pos="612"/>
        </w:tabs>
        <w:spacing w:line="274" w:lineRule="auto"/>
        <w:ind w:right="183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</w:rPr>
        <w:t>indirect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materials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  <w:spacing w:val="-1"/>
        </w:rPr>
        <w:t>assigned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  <w:spacing w:val="-1"/>
        </w:rPr>
        <w:t>various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</w:rPr>
        <w:t>objects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  <w:spacing w:val="-1"/>
        </w:rPr>
        <w:t>based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  <w:spacing w:val="-1"/>
        </w:rPr>
        <w:t>on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51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suitable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basis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such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actual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usage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technical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norms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similar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identifiable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measure.</w:t>
      </w:r>
    </w:p>
    <w:p w:rsidR="000462DC" w:rsidRPr="00B066AD" w:rsidRDefault="006B5B9F">
      <w:pPr>
        <w:pStyle w:val="BodyText"/>
        <w:numPr>
          <w:ilvl w:val="0"/>
          <w:numId w:val="43"/>
        </w:numPr>
        <w:tabs>
          <w:tab w:val="left" w:pos="612"/>
        </w:tabs>
        <w:spacing w:before="123" w:line="276" w:lineRule="auto"/>
        <w:ind w:right="177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of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</w:rPr>
        <w:t>materials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like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catalysts,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dies,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tools,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</w:rPr>
        <w:t>moulds,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patterns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  <w:spacing w:val="1"/>
        </w:rPr>
        <w:t xml:space="preserve">etc., </w:t>
      </w:r>
      <w:r w:rsidRPr="00B066AD">
        <w:rPr>
          <w:rFonts w:asciiTheme="minorHAnsi" w:hAnsiTheme="minorHAnsi"/>
        </w:rPr>
        <w:t>which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are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</w:rPr>
        <w:t>relatable</w:t>
      </w:r>
      <w:r w:rsidRPr="00B066AD">
        <w:rPr>
          <w:rFonts w:asciiTheme="minorHAnsi" w:hAnsiTheme="minorHAnsi"/>
          <w:spacing w:val="44"/>
          <w:w w:val="99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  <w:spacing w:val="-1"/>
        </w:rPr>
        <w:t>production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-1"/>
        </w:rPr>
        <w:t>over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period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time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amortized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-1"/>
        </w:rPr>
        <w:t>over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-1"/>
        </w:rPr>
        <w:t>production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-1"/>
        </w:rPr>
        <w:t>units</w:t>
      </w:r>
      <w:r w:rsidRPr="00B066AD">
        <w:rPr>
          <w:rFonts w:asciiTheme="minorHAnsi" w:hAnsiTheme="minorHAnsi"/>
          <w:spacing w:val="69"/>
          <w:w w:val="99"/>
        </w:rPr>
        <w:t xml:space="preserve"> </w:t>
      </w:r>
      <w:r w:rsidRPr="00B066AD">
        <w:rPr>
          <w:rFonts w:asciiTheme="minorHAnsi" w:hAnsiTheme="minorHAnsi"/>
        </w:rPr>
        <w:t>benefited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by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such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cost.</w:t>
      </w:r>
    </w:p>
    <w:p w:rsidR="000462DC" w:rsidRPr="00B066AD" w:rsidRDefault="006B5B9F">
      <w:pPr>
        <w:pStyle w:val="BodyText"/>
        <w:numPr>
          <w:ilvl w:val="0"/>
          <w:numId w:val="43"/>
        </w:numPr>
        <w:tabs>
          <w:tab w:val="left" w:pos="612"/>
        </w:tabs>
        <w:spacing w:before="120" w:line="277" w:lineRule="auto"/>
        <w:ind w:right="177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indirect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</w:rPr>
        <w:t>material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</w:rPr>
        <w:t>with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</w:rPr>
        <w:t>life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exceeding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  <w:spacing w:val="-1"/>
        </w:rPr>
        <w:t>one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year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included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  <w:spacing w:val="5"/>
        </w:rPr>
        <w:t>in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over</w:t>
      </w:r>
      <w:r w:rsidRPr="00B066AD">
        <w:rPr>
          <w:rFonts w:asciiTheme="minorHAnsi" w:hAnsiTheme="minorHAnsi"/>
          <w:spacing w:val="52"/>
          <w:w w:val="99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useful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life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of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material.</w:t>
      </w: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spacing w:before="8"/>
        <w:rPr>
          <w:rFonts w:eastAsia="Century Gothic" w:cs="Century Gothic"/>
        </w:rPr>
      </w:pPr>
    </w:p>
    <w:p w:rsidR="000462DC" w:rsidRPr="00B066AD" w:rsidRDefault="006B5B9F">
      <w:pPr>
        <w:pStyle w:val="Heading3"/>
        <w:numPr>
          <w:ilvl w:val="0"/>
          <w:numId w:val="44"/>
        </w:numPr>
        <w:tabs>
          <w:tab w:val="left" w:pos="607"/>
        </w:tabs>
        <w:ind w:left="606" w:hanging="446"/>
        <w:rPr>
          <w:rFonts w:asciiTheme="minorHAnsi" w:hAnsiTheme="minorHAnsi"/>
          <w:b w:val="0"/>
          <w:bCs w:val="0"/>
        </w:rPr>
      </w:pPr>
      <w:r w:rsidRPr="00B066AD">
        <w:rPr>
          <w:rFonts w:asciiTheme="minorHAnsi" w:hAnsiTheme="minorHAnsi"/>
        </w:rPr>
        <w:t>Employee</w:t>
      </w:r>
      <w:r w:rsidRPr="00B066AD">
        <w:rPr>
          <w:rFonts w:asciiTheme="minorHAnsi" w:hAnsiTheme="minorHAnsi"/>
          <w:spacing w:val="-17"/>
        </w:rPr>
        <w:t xml:space="preserve"> </w:t>
      </w:r>
      <w:r w:rsidRPr="00B066AD">
        <w:rPr>
          <w:rFonts w:asciiTheme="minorHAnsi" w:hAnsiTheme="minorHAnsi"/>
        </w:rPr>
        <w:t>Cost</w:t>
      </w:r>
    </w:p>
    <w:p w:rsidR="000462DC" w:rsidRPr="00B066AD" w:rsidRDefault="006B5B9F">
      <w:pPr>
        <w:pStyle w:val="BodyText"/>
        <w:numPr>
          <w:ilvl w:val="0"/>
          <w:numId w:val="42"/>
        </w:numPr>
        <w:tabs>
          <w:tab w:val="left" w:pos="708"/>
        </w:tabs>
        <w:spacing w:before="155" w:line="276" w:lineRule="auto"/>
        <w:ind w:right="178" w:hanging="547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Proper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records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maintained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respect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employee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costs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in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such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manner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50"/>
          <w:w w:val="99"/>
        </w:rPr>
        <w:t xml:space="preserve"> </w:t>
      </w:r>
      <w:r w:rsidRPr="00B066AD">
        <w:rPr>
          <w:rFonts w:asciiTheme="minorHAnsi" w:hAnsiTheme="minorHAnsi"/>
        </w:rPr>
        <w:t>enable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company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>book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these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expenses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</w:rPr>
        <w:t>centre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wise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department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>wise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with</w:t>
      </w:r>
      <w:r w:rsidRPr="00B066AD">
        <w:rPr>
          <w:rFonts w:asciiTheme="minorHAnsi" w:hAnsiTheme="minorHAnsi"/>
          <w:spacing w:val="42"/>
          <w:w w:val="99"/>
        </w:rPr>
        <w:t xml:space="preserve"> </w:t>
      </w:r>
      <w:r w:rsidRPr="00B066AD">
        <w:rPr>
          <w:rFonts w:asciiTheme="minorHAnsi" w:hAnsiTheme="minorHAnsi"/>
        </w:rPr>
        <w:t>reference</w:t>
      </w:r>
      <w:r w:rsidRPr="00B066AD">
        <w:rPr>
          <w:rFonts w:asciiTheme="minorHAnsi" w:hAnsiTheme="minorHAnsi"/>
          <w:spacing w:val="29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</w:rPr>
        <w:t>goods</w:t>
      </w:r>
      <w:r w:rsidRPr="00B066AD">
        <w:rPr>
          <w:rFonts w:asciiTheme="minorHAnsi" w:hAnsiTheme="minorHAnsi"/>
          <w:spacing w:val="31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33"/>
        </w:rPr>
        <w:t xml:space="preserve"> </w:t>
      </w:r>
      <w:r w:rsidRPr="00B066AD">
        <w:rPr>
          <w:rFonts w:asciiTheme="minorHAnsi" w:hAnsiTheme="minorHAnsi"/>
        </w:rPr>
        <w:t>services</w:t>
      </w:r>
      <w:r w:rsidRPr="00B066AD">
        <w:rPr>
          <w:rFonts w:asciiTheme="minorHAnsi" w:hAnsiTheme="minorHAnsi"/>
          <w:spacing w:val="31"/>
        </w:rPr>
        <w:t xml:space="preserve"> </w:t>
      </w:r>
      <w:r w:rsidRPr="00B066AD">
        <w:rPr>
          <w:rFonts w:asciiTheme="minorHAnsi" w:hAnsiTheme="minorHAnsi"/>
          <w:spacing w:val="-1"/>
        </w:rPr>
        <w:t>under</w:t>
      </w:r>
      <w:r w:rsidRPr="00B066AD">
        <w:rPr>
          <w:rFonts w:asciiTheme="minorHAnsi" w:hAnsiTheme="minorHAnsi"/>
          <w:spacing w:val="29"/>
        </w:rPr>
        <w:t xml:space="preserve"> </w:t>
      </w:r>
      <w:r w:rsidRPr="00B066AD">
        <w:rPr>
          <w:rFonts w:asciiTheme="minorHAnsi" w:hAnsiTheme="minorHAnsi"/>
        </w:rPr>
        <w:t>reference</w:t>
      </w:r>
      <w:r w:rsidRPr="00B066AD">
        <w:rPr>
          <w:rFonts w:asciiTheme="minorHAnsi" w:hAnsiTheme="minorHAnsi"/>
          <w:spacing w:val="32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29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  <w:spacing w:val="-1"/>
        </w:rPr>
        <w:t>furnish</w:t>
      </w:r>
      <w:r w:rsidRPr="00B066AD">
        <w:rPr>
          <w:rFonts w:asciiTheme="minorHAnsi" w:hAnsiTheme="minorHAnsi"/>
          <w:spacing w:val="29"/>
        </w:rPr>
        <w:t xml:space="preserve"> </w:t>
      </w:r>
      <w:r w:rsidRPr="00B066AD">
        <w:rPr>
          <w:rFonts w:asciiTheme="minorHAnsi" w:hAnsiTheme="minorHAnsi"/>
        </w:rPr>
        <w:t>necessary</w:t>
      </w:r>
      <w:r w:rsidRPr="00B066AD">
        <w:rPr>
          <w:rFonts w:asciiTheme="minorHAnsi" w:hAnsiTheme="minorHAnsi"/>
          <w:spacing w:val="29"/>
        </w:rPr>
        <w:t xml:space="preserve"> </w:t>
      </w:r>
      <w:r w:rsidRPr="00B066AD">
        <w:rPr>
          <w:rFonts w:asciiTheme="minorHAnsi" w:hAnsiTheme="minorHAnsi"/>
        </w:rPr>
        <w:t>particulars.</w:t>
      </w:r>
      <w:r w:rsidRPr="00B066AD">
        <w:rPr>
          <w:rFonts w:asciiTheme="minorHAnsi" w:hAnsiTheme="minorHAnsi"/>
          <w:spacing w:val="34"/>
          <w:w w:val="99"/>
        </w:rPr>
        <w:t xml:space="preserve"> </w:t>
      </w:r>
      <w:r w:rsidRPr="00B066AD">
        <w:rPr>
          <w:rFonts w:asciiTheme="minorHAnsi" w:hAnsiTheme="minorHAnsi"/>
        </w:rPr>
        <w:t>Where</w:t>
      </w:r>
      <w:r w:rsidRPr="00B066AD">
        <w:rPr>
          <w:rFonts w:asciiTheme="minorHAnsi" w:hAnsiTheme="minorHAnsi"/>
          <w:spacing w:val="-1"/>
        </w:rPr>
        <w:t xml:space="preserve"> </w:t>
      </w:r>
      <w:r w:rsidRPr="00B066AD">
        <w:rPr>
          <w:rFonts w:asciiTheme="minorHAnsi" w:hAnsiTheme="minorHAnsi"/>
        </w:rPr>
        <w:t>the employees work in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such</w:t>
      </w:r>
      <w:r w:rsidRPr="00B066AD">
        <w:rPr>
          <w:rFonts w:asciiTheme="minorHAnsi" w:hAnsiTheme="minorHAnsi"/>
        </w:rPr>
        <w:t xml:space="preserve"> a manner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that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it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-1"/>
        </w:rPr>
        <w:t xml:space="preserve"> not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 xml:space="preserve">possible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-1"/>
        </w:rPr>
        <w:t xml:space="preserve"> </w:t>
      </w:r>
      <w:r w:rsidRPr="00B066AD">
        <w:rPr>
          <w:rFonts w:asciiTheme="minorHAnsi" w:hAnsiTheme="minorHAnsi"/>
        </w:rPr>
        <w:t>identify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</w:rPr>
        <w:t>them with</w:t>
      </w:r>
      <w:r w:rsidRPr="00B066AD">
        <w:rPr>
          <w:rFonts w:asciiTheme="minorHAnsi" w:hAnsiTheme="minorHAnsi"/>
          <w:spacing w:val="38"/>
          <w:w w:val="99"/>
        </w:rPr>
        <w:t xml:space="preserve"> </w:t>
      </w:r>
      <w:r w:rsidRPr="00B066AD">
        <w:rPr>
          <w:rFonts w:asciiTheme="minorHAnsi" w:hAnsiTheme="minorHAnsi"/>
        </w:rPr>
        <w:t>any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  <w:spacing w:val="-1"/>
        </w:rPr>
        <w:t>specific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centre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service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centre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</w:rPr>
        <w:t>department,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employees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be</w:t>
      </w:r>
    </w:p>
    <w:p w:rsidR="000462DC" w:rsidRPr="00B066AD" w:rsidRDefault="000462DC">
      <w:pPr>
        <w:spacing w:line="276" w:lineRule="auto"/>
        <w:jc w:val="both"/>
        <w:sectPr w:rsidR="000462DC" w:rsidRPr="00B066AD">
          <w:pgSz w:w="11910" w:h="16840"/>
          <w:pgMar w:top="1220" w:right="1260" w:bottom="1740" w:left="1280" w:header="778" w:footer="1541" w:gutter="0"/>
          <w:cols w:space="720"/>
        </w:sect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spacing w:before="11"/>
        <w:rPr>
          <w:rFonts w:eastAsia="Century Gothic" w:cs="Century Gothic"/>
          <w:sz w:val="17"/>
          <w:szCs w:val="17"/>
        </w:rPr>
      </w:pPr>
    </w:p>
    <w:p w:rsidR="000462DC" w:rsidRPr="00B066AD" w:rsidRDefault="00927048">
      <w:pPr>
        <w:pStyle w:val="BodyText"/>
        <w:spacing w:before="0" w:line="274" w:lineRule="auto"/>
        <w:ind w:left="707" w:right="189" w:firstLine="0"/>
        <w:rPr>
          <w:rFonts w:asciiTheme="minorHAnsi" w:hAnsiTheme="minorHAnsi"/>
        </w:rPr>
      </w:pPr>
      <w:r w:rsidRPr="00B066AD">
        <w:rPr>
          <w:rFonts w:asciiTheme="minorHAnsi" w:hAnsiTheme="minorHAnsi"/>
        </w:rPr>
        <w:t>Apportioned</w:t>
      </w:r>
      <w:r w:rsidR="006B5B9F" w:rsidRPr="00B066AD">
        <w:rPr>
          <w:rFonts w:asciiTheme="minorHAnsi" w:hAnsiTheme="minorHAnsi"/>
          <w:spacing w:val="27"/>
        </w:rPr>
        <w:t xml:space="preserve"> </w:t>
      </w:r>
      <w:r w:rsidR="006B5B9F" w:rsidRPr="00B066AD">
        <w:rPr>
          <w:rFonts w:asciiTheme="minorHAnsi" w:hAnsiTheme="minorHAnsi"/>
        </w:rPr>
        <w:t>to</w:t>
      </w:r>
      <w:r w:rsidR="006B5B9F" w:rsidRPr="00B066AD">
        <w:rPr>
          <w:rFonts w:asciiTheme="minorHAnsi" w:hAnsiTheme="minorHAnsi"/>
          <w:spacing w:val="26"/>
        </w:rPr>
        <w:t xml:space="preserve"> </w:t>
      </w:r>
      <w:r w:rsidR="006B5B9F" w:rsidRPr="00B066AD">
        <w:rPr>
          <w:rFonts w:asciiTheme="minorHAnsi" w:hAnsiTheme="minorHAnsi"/>
        </w:rPr>
        <w:t>the</w:t>
      </w:r>
      <w:r w:rsidR="006B5B9F" w:rsidRPr="00B066AD">
        <w:rPr>
          <w:rFonts w:asciiTheme="minorHAnsi" w:hAnsiTheme="minorHAnsi"/>
          <w:spacing w:val="29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cost</w:t>
      </w:r>
      <w:r w:rsidR="006B5B9F" w:rsidRPr="00B066AD">
        <w:rPr>
          <w:rFonts w:asciiTheme="minorHAnsi" w:hAnsiTheme="minorHAnsi"/>
          <w:spacing w:val="28"/>
        </w:rPr>
        <w:t xml:space="preserve"> </w:t>
      </w:r>
      <w:r w:rsidR="006B5B9F" w:rsidRPr="00B066AD">
        <w:rPr>
          <w:rFonts w:asciiTheme="minorHAnsi" w:hAnsiTheme="minorHAnsi"/>
        </w:rPr>
        <w:t>centre</w:t>
      </w:r>
      <w:r w:rsidR="006B5B9F" w:rsidRPr="00B066AD">
        <w:rPr>
          <w:rFonts w:asciiTheme="minorHAnsi" w:hAnsiTheme="minorHAnsi"/>
          <w:spacing w:val="27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or</w:t>
      </w:r>
      <w:r w:rsidR="006B5B9F" w:rsidRPr="00B066AD">
        <w:rPr>
          <w:rFonts w:asciiTheme="minorHAnsi" w:hAnsiTheme="minorHAnsi"/>
          <w:spacing w:val="27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service</w:t>
      </w:r>
      <w:r w:rsidR="006B5B9F" w:rsidRPr="00B066AD">
        <w:rPr>
          <w:rFonts w:asciiTheme="minorHAnsi" w:hAnsiTheme="minorHAnsi"/>
          <w:spacing w:val="26"/>
        </w:rPr>
        <w:t xml:space="preserve"> </w:t>
      </w:r>
      <w:r w:rsidR="006B5B9F" w:rsidRPr="00B066AD">
        <w:rPr>
          <w:rFonts w:asciiTheme="minorHAnsi" w:hAnsiTheme="minorHAnsi"/>
        </w:rPr>
        <w:t>centres</w:t>
      </w:r>
      <w:r w:rsidR="006B5B9F" w:rsidRPr="00B066AD">
        <w:rPr>
          <w:rFonts w:asciiTheme="minorHAnsi" w:hAnsiTheme="minorHAnsi"/>
          <w:spacing w:val="26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or</w:t>
      </w:r>
      <w:r w:rsidR="006B5B9F" w:rsidRPr="00B066AD">
        <w:rPr>
          <w:rFonts w:asciiTheme="minorHAnsi" w:hAnsiTheme="minorHAnsi"/>
          <w:spacing w:val="29"/>
        </w:rPr>
        <w:t xml:space="preserve"> </w:t>
      </w:r>
      <w:r w:rsidR="006B5B9F" w:rsidRPr="00B066AD">
        <w:rPr>
          <w:rFonts w:asciiTheme="minorHAnsi" w:hAnsiTheme="minorHAnsi"/>
        </w:rPr>
        <w:t>departments</w:t>
      </w:r>
      <w:r w:rsidR="006B5B9F" w:rsidRPr="00B066AD">
        <w:rPr>
          <w:rFonts w:asciiTheme="minorHAnsi" w:hAnsiTheme="minorHAnsi"/>
          <w:spacing w:val="27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on</w:t>
      </w:r>
      <w:r w:rsidR="006B5B9F" w:rsidRPr="00B066AD">
        <w:rPr>
          <w:rFonts w:asciiTheme="minorHAnsi" w:hAnsiTheme="minorHAnsi"/>
          <w:spacing w:val="27"/>
        </w:rPr>
        <w:t xml:space="preserve"> </w:t>
      </w:r>
      <w:r w:rsidR="006B5B9F" w:rsidRPr="00B066AD">
        <w:rPr>
          <w:rFonts w:asciiTheme="minorHAnsi" w:hAnsiTheme="minorHAnsi"/>
        </w:rPr>
        <w:t>equitable</w:t>
      </w:r>
      <w:r w:rsidR="006B5B9F" w:rsidRPr="00B066AD">
        <w:rPr>
          <w:rFonts w:asciiTheme="minorHAnsi" w:hAnsiTheme="minorHAnsi"/>
          <w:spacing w:val="26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and</w:t>
      </w:r>
      <w:r w:rsidR="006B5B9F" w:rsidRPr="00B066AD">
        <w:rPr>
          <w:rFonts w:asciiTheme="minorHAnsi" w:hAnsiTheme="minorHAnsi"/>
          <w:spacing w:val="42"/>
          <w:w w:val="99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reasonable</w:t>
      </w:r>
      <w:r w:rsidR="006B5B9F" w:rsidRPr="00B066AD">
        <w:rPr>
          <w:rFonts w:asciiTheme="minorHAnsi" w:hAnsiTheme="minorHAnsi"/>
          <w:spacing w:val="-11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basis</w:t>
      </w:r>
      <w:r w:rsidR="006B5B9F" w:rsidRPr="00B066AD">
        <w:rPr>
          <w:rFonts w:asciiTheme="minorHAnsi" w:hAnsiTheme="minorHAnsi"/>
          <w:spacing w:val="-11"/>
        </w:rPr>
        <w:t xml:space="preserve"> </w:t>
      </w:r>
      <w:r w:rsidR="006B5B9F" w:rsidRPr="00B066AD">
        <w:rPr>
          <w:rFonts w:asciiTheme="minorHAnsi" w:hAnsiTheme="minorHAnsi"/>
        </w:rPr>
        <w:t>and</w:t>
      </w:r>
      <w:r w:rsidR="006B5B9F" w:rsidRPr="00B066AD">
        <w:rPr>
          <w:rFonts w:asciiTheme="minorHAnsi" w:hAnsiTheme="minorHAnsi"/>
          <w:spacing w:val="-11"/>
        </w:rPr>
        <w:t xml:space="preserve"> </w:t>
      </w:r>
      <w:r w:rsidR="006B5B9F" w:rsidRPr="00B066AD">
        <w:rPr>
          <w:rFonts w:asciiTheme="minorHAnsi" w:hAnsiTheme="minorHAnsi"/>
        </w:rPr>
        <w:t>applied</w:t>
      </w:r>
      <w:r w:rsidR="006B5B9F" w:rsidRPr="00B066AD">
        <w:rPr>
          <w:rFonts w:asciiTheme="minorHAnsi" w:hAnsiTheme="minorHAnsi"/>
          <w:spacing w:val="-10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consistently.</w:t>
      </w:r>
    </w:p>
    <w:p w:rsidR="000462DC" w:rsidRPr="00B066AD" w:rsidRDefault="006B5B9F">
      <w:pPr>
        <w:pStyle w:val="BodyText"/>
        <w:numPr>
          <w:ilvl w:val="0"/>
          <w:numId w:val="42"/>
        </w:numPr>
        <w:tabs>
          <w:tab w:val="left" w:pos="708"/>
        </w:tabs>
        <w:spacing w:before="123" w:line="274" w:lineRule="auto"/>
        <w:ind w:right="185" w:hanging="547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Employee</w:t>
      </w:r>
      <w:r w:rsidRPr="00B066AD">
        <w:rPr>
          <w:rFonts w:asciiTheme="minorHAnsi" w:hAnsiTheme="minorHAnsi"/>
          <w:spacing w:val="36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32"/>
        </w:rPr>
        <w:t xml:space="preserve"> </w:t>
      </w:r>
      <w:r w:rsidRPr="00B066AD">
        <w:rPr>
          <w:rFonts w:asciiTheme="minorHAnsi" w:hAnsiTheme="minorHAnsi"/>
          <w:spacing w:val="-1"/>
        </w:rPr>
        <w:t>ascertained</w:t>
      </w:r>
      <w:r w:rsidRPr="00B066AD">
        <w:rPr>
          <w:rFonts w:asciiTheme="minorHAnsi" w:hAnsiTheme="minorHAnsi"/>
          <w:spacing w:val="35"/>
        </w:rPr>
        <w:t xml:space="preserve"> </w:t>
      </w:r>
      <w:r w:rsidRPr="00B066AD">
        <w:rPr>
          <w:rFonts w:asciiTheme="minorHAnsi" w:hAnsiTheme="minorHAnsi"/>
        </w:rPr>
        <w:t>taking</w:t>
      </w:r>
      <w:r w:rsidRPr="00B066AD">
        <w:rPr>
          <w:rFonts w:asciiTheme="minorHAnsi" w:hAnsiTheme="minorHAnsi"/>
          <w:spacing w:val="35"/>
        </w:rPr>
        <w:t xml:space="preserve"> </w:t>
      </w:r>
      <w:r w:rsidRPr="00B066AD">
        <w:rPr>
          <w:rFonts w:asciiTheme="minorHAnsi" w:hAnsiTheme="minorHAnsi"/>
          <w:spacing w:val="-1"/>
        </w:rPr>
        <w:t>into</w:t>
      </w:r>
      <w:r w:rsidRPr="00B066AD">
        <w:rPr>
          <w:rFonts w:asciiTheme="minorHAnsi" w:hAnsiTheme="minorHAnsi"/>
          <w:spacing w:val="34"/>
        </w:rPr>
        <w:t xml:space="preserve"> </w:t>
      </w:r>
      <w:r w:rsidRPr="00B066AD">
        <w:rPr>
          <w:rFonts w:asciiTheme="minorHAnsi" w:hAnsiTheme="minorHAnsi"/>
          <w:spacing w:val="-1"/>
        </w:rPr>
        <w:t>account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37"/>
        </w:rPr>
        <w:t xml:space="preserve"> </w:t>
      </w:r>
      <w:r w:rsidRPr="00B066AD">
        <w:rPr>
          <w:rFonts w:asciiTheme="minorHAnsi" w:hAnsiTheme="minorHAnsi"/>
          <w:spacing w:val="-1"/>
        </w:rPr>
        <w:t>gross</w:t>
      </w:r>
      <w:r w:rsidRPr="00B066AD">
        <w:rPr>
          <w:rFonts w:asciiTheme="minorHAnsi" w:hAnsiTheme="minorHAnsi"/>
          <w:spacing w:val="36"/>
        </w:rPr>
        <w:t xml:space="preserve"> </w:t>
      </w:r>
      <w:r w:rsidRPr="00B066AD">
        <w:rPr>
          <w:rFonts w:asciiTheme="minorHAnsi" w:hAnsiTheme="minorHAnsi"/>
        </w:rPr>
        <w:t>pay</w:t>
      </w:r>
      <w:r w:rsidRPr="00B066AD">
        <w:rPr>
          <w:rFonts w:asciiTheme="minorHAnsi" w:hAnsiTheme="minorHAnsi"/>
          <w:spacing w:val="35"/>
        </w:rPr>
        <w:t xml:space="preserve"> </w:t>
      </w:r>
      <w:r w:rsidRPr="00B066AD">
        <w:rPr>
          <w:rFonts w:asciiTheme="minorHAnsi" w:hAnsiTheme="minorHAnsi"/>
          <w:spacing w:val="-1"/>
        </w:rPr>
        <w:t>including</w:t>
      </w:r>
      <w:r w:rsidRPr="00B066AD">
        <w:rPr>
          <w:rFonts w:asciiTheme="minorHAnsi" w:hAnsiTheme="minorHAnsi"/>
          <w:spacing w:val="37"/>
        </w:rPr>
        <w:t xml:space="preserve"> </w:t>
      </w:r>
      <w:r w:rsidRPr="00B066AD">
        <w:rPr>
          <w:rFonts w:asciiTheme="minorHAnsi" w:hAnsiTheme="minorHAnsi"/>
        </w:rPr>
        <w:t>all</w:t>
      </w:r>
      <w:r w:rsidRPr="00B066AD">
        <w:rPr>
          <w:rFonts w:asciiTheme="minorHAnsi" w:hAnsiTheme="minorHAnsi"/>
          <w:spacing w:val="81"/>
          <w:w w:val="99"/>
        </w:rPr>
        <w:t xml:space="preserve"> </w:t>
      </w:r>
      <w:r w:rsidRPr="00B066AD">
        <w:rPr>
          <w:rFonts w:asciiTheme="minorHAnsi" w:hAnsiTheme="minorHAnsi"/>
        </w:rPr>
        <w:t>allowances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payable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along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with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1"/>
        </w:rPr>
        <w:t>to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employer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all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benefits.</w:t>
      </w:r>
    </w:p>
    <w:p w:rsidR="000462DC" w:rsidRPr="00B066AD" w:rsidRDefault="006B5B9F">
      <w:pPr>
        <w:pStyle w:val="BodyText"/>
        <w:numPr>
          <w:ilvl w:val="0"/>
          <w:numId w:val="42"/>
        </w:numPr>
        <w:tabs>
          <w:tab w:val="left" w:pos="684"/>
        </w:tabs>
        <w:spacing w:before="123" w:line="276" w:lineRule="auto"/>
        <w:ind w:right="183" w:hanging="547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Bonus</w:t>
      </w:r>
      <w:r w:rsidRPr="00B066AD">
        <w:rPr>
          <w:rFonts w:asciiTheme="minorHAnsi" w:hAnsiTheme="minorHAnsi"/>
          <w:spacing w:val="43"/>
        </w:rPr>
        <w:t xml:space="preserve"> </w:t>
      </w:r>
      <w:r w:rsidRPr="00B066AD">
        <w:rPr>
          <w:rFonts w:asciiTheme="minorHAnsi" w:hAnsiTheme="minorHAnsi"/>
        </w:rPr>
        <w:t>whether</w:t>
      </w:r>
      <w:r w:rsidRPr="00B066AD">
        <w:rPr>
          <w:rFonts w:asciiTheme="minorHAnsi" w:hAnsiTheme="minorHAnsi"/>
          <w:spacing w:val="43"/>
        </w:rPr>
        <w:t xml:space="preserve"> </w:t>
      </w:r>
      <w:r w:rsidRPr="00B066AD">
        <w:rPr>
          <w:rFonts w:asciiTheme="minorHAnsi" w:hAnsiTheme="minorHAnsi"/>
          <w:spacing w:val="-1"/>
        </w:rPr>
        <w:t>payable</w:t>
      </w:r>
      <w:r w:rsidRPr="00B066AD">
        <w:rPr>
          <w:rFonts w:asciiTheme="minorHAnsi" w:hAnsiTheme="minorHAnsi"/>
          <w:spacing w:val="43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42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45"/>
        </w:rPr>
        <w:t xml:space="preserve"> </w:t>
      </w:r>
      <w:r w:rsidRPr="00B066AD">
        <w:rPr>
          <w:rFonts w:asciiTheme="minorHAnsi" w:hAnsiTheme="minorHAnsi"/>
          <w:spacing w:val="-1"/>
        </w:rPr>
        <w:t>statutory</w:t>
      </w:r>
      <w:r w:rsidRPr="00B066AD">
        <w:rPr>
          <w:rFonts w:asciiTheme="minorHAnsi" w:hAnsiTheme="minorHAnsi"/>
          <w:spacing w:val="41"/>
        </w:rPr>
        <w:t xml:space="preserve"> </w:t>
      </w:r>
      <w:r w:rsidRPr="00B066AD">
        <w:rPr>
          <w:rFonts w:asciiTheme="minorHAnsi" w:hAnsiTheme="minorHAnsi"/>
        </w:rPr>
        <w:t>minimum</w:t>
      </w:r>
      <w:r w:rsidRPr="00B066AD">
        <w:rPr>
          <w:rFonts w:asciiTheme="minorHAnsi" w:hAnsiTheme="minorHAnsi"/>
          <w:spacing w:val="43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45"/>
        </w:rPr>
        <w:t xml:space="preserve"> </w:t>
      </w:r>
      <w:r w:rsidRPr="00B066AD">
        <w:rPr>
          <w:rFonts w:asciiTheme="minorHAnsi" w:hAnsiTheme="minorHAnsi"/>
          <w:spacing w:val="-1"/>
        </w:rPr>
        <w:t>on</w:t>
      </w:r>
      <w:r w:rsidRPr="00B066AD">
        <w:rPr>
          <w:rFonts w:asciiTheme="minorHAnsi" w:hAnsiTheme="minorHAnsi"/>
          <w:spacing w:val="42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46"/>
        </w:rPr>
        <w:t xml:space="preserve"> </w:t>
      </w:r>
      <w:r w:rsidRPr="00B066AD">
        <w:rPr>
          <w:rFonts w:asciiTheme="minorHAnsi" w:hAnsiTheme="minorHAnsi"/>
          <w:spacing w:val="-1"/>
        </w:rPr>
        <w:t>sharing</w:t>
      </w:r>
      <w:r w:rsidRPr="00B066AD">
        <w:rPr>
          <w:rFonts w:asciiTheme="minorHAnsi" w:hAnsiTheme="minorHAnsi"/>
          <w:spacing w:val="43"/>
        </w:rPr>
        <w:t xml:space="preserve"> </w:t>
      </w:r>
      <w:r w:rsidRPr="00B066AD">
        <w:rPr>
          <w:rFonts w:asciiTheme="minorHAnsi" w:hAnsiTheme="minorHAnsi"/>
        </w:rPr>
        <w:t>of</w:t>
      </w:r>
      <w:r w:rsidRPr="00B066AD">
        <w:rPr>
          <w:rFonts w:asciiTheme="minorHAnsi" w:hAnsiTheme="minorHAnsi"/>
          <w:spacing w:val="43"/>
        </w:rPr>
        <w:t xml:space="preserve"> </w:t>
      </w:r>
      <w:r w:rsidRPr="00B066AD">
        <w:rPr>
          <w:rFonts w:asciiTheme="minorHAnsi" w:hAnsiTheme="minorHAnsi"/>
          <w:spacing w:val="-1"/>
        </w:rPr>
        <w:t>surplus</w:t>
      </w:r>
      <w:r w:rsidRPr="00B066AD">
        <w:rPr>
          <w:rFonts w:asciiTheme="minorHAnsi" w:hAnsiTheme="minorHAnsi"/>
          <w:spacing w:val="43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43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77"/>
          <w:w w:val="99"/>
        </w:rPr>
        <w:t xml:space="preserve"> </w:t>
      </w:r>
      <w:r w:rsidRPr="00B066AD">
        <w:rPr>
          <w:rFonts w:asciiTheme="minorHAnsi" w:hAnsiTheme="minorHAnsi"/>
        </w:rPr>
        <w:t>treated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</w:rPr>
        <w:t>part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</w:rPr>
        <w:t>employee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cost.</w:t>
      </w:r>
      <w:r w:rsidRPr="00B066AD">
        <w:rPr>
          <w:rFonts w:asciiTheme="minorHAnsi" w:hAnsiTheme="minorHAnsi"/>
          <w:spacing w:val="-14"/>
        </w:rPr>
        <w:t xml:space="preserve"> </w:t>
      </w:r>
      <w:r w:rsidRPr="00B066AD">
        <w:rPr>
          <w:rFonts w:asciiTheme="minorHAnsi" w:hAnsiTheme="minorHAnsi"/>
        </w:rPr>
        <w:t>Ex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gratia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payable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lieu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addition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</w:rPr>
        <w:t>bonus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32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also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treated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part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employee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cost.</w:t>
      </w:r>
    </w:p>
    <w:p w:rsidR="000462DC" w:rsidRPr="00B066AD" w:rsidRDefault="006B5B9F">
      <w:pPr>
        <w:pStyle w:val="BodyText"/>
        <w:numPr>
          <w:ilvl w:val="0"/>
          <w:numId w:val="42"/>
        </w:numPr>
        <w:tabs>
          <w:tab w:val="left" w:pos="684"/>
        </w:tabs>
        <w:spacing w:before="120" w:line="276" w:lineRule="auto"/>
        <w:ind w:right="180" w:hanging="547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Remuneration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  <w:spacing w:val="-1"/>
        </w:rPr>
        <w:t>payable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</w:rPr>
        <w:t>Managerial</w:t>
      </w:r>
      <w:r w:rsidRPr="00B066AD">
        <w:rPr>
          <w:rFonts w:asciiTheme="minorHAnsi" w:hAnsiTheme="minorHAnsi"/>
          <w:spacing w:val="29"/>
        </w:rPr>
        <w:t xml:space="preserve"> </w:t>
      </w:r>
      <w:r w:rsidRPr="00B066AD">
        <w:rPr>
          <w:rFonts w:asciiTheme="minorHAnsi" w:hAnsiTheme="minorHAnsi"/>
          <w:spacing w:val="-1"/>
        </w:rPr>
        <w:t>Personnel</w:t>
      </w:r>
      <w:r w:rsidRPr="00B066AD">
        <w:rPr>
          <w:rFonts w:asciiTheme="minorHAnsi" w:hAnsiTheme="minorHAnsi"/>
          <w:spacing w:val="30"/>
        </w:rPr>
        <w:t xml:space="preserve"> </w:t>
      </w:r>
      <w:r w:rsidRPr="00B066AD">
        <w:rPr>
          <w:rFonts w:asciiTheme="minorHAnsi" w:hAnsiTheme="minorHAnsi"/>
          <w:spacing w:val="-1"/>
        </w:rPr>
        <w:t>including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  <w:spacing w:val="-1"/>
        </w:rPr>
        <w:t>Executive</w:t>
      </w:r>
      <w:r w:rsidRPr="00B066AD">
        <w:rPr>
          <w:rFonts w:asciiTheme="minorHAnsi" w:hAnsiTheme="minorHAnsi"/>
          <w:spacing w:val="29"/>
        </w:rPr>
        <w:t xml:space="preserve"> </w:t>
      </w:r>
      <w:r w:rsidRPr="00B066AD">
        <w:rPr>
          <w:rFonts w:asciiTheme="minorHAnsi" w:hAnsiTheme="minorHAnsi"/>
        </w:rPr>
        <w:t>Directors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  <w:spacing w:val="-1"/>
        </w:rPr>
        <w:t>on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96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Board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other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  <w:spacing w:val="-1"/>
        </w:rPr>
        <w:t>officers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</w:rPr>
        <w:t>corporate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  <w:spacing w:val="-1"/>
        </w:rPr>
        <w:t>body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  <w:spacing w:val="-1"/>
        </w:rPr>
        <w:t>under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</w:rPr>
        <w:t>statute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  <w:spacing w:val="-1"/>
        </w:rPr>
        <w:t>considered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65"/>
          <w:w w:val="99"/>
        </w:rPr>
        <w:t xml:space="preserve"> </w:t>
      </w:r>
      <w:r w:rsidRPr="00B066AD">
        <w:rPr>
          <w:rFonts w:asciiTheme="minorHAnsi" w:hAnsiTheme="minorHAnsi"/>
        </w:rPr>
        <w:t>part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employee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year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under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reference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whether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whole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part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50"/>
          <w:w w:val="99"/>
        </w:rPr>
        <w:t xml:space="preserve"> </w:t>
      </w:r>
      <w:r w:rsidRPr="00B066AD">
        <w:rPr>
          <w:rFonts w:asciiTheme="minorHAnsi" w:hAnsiTheme="minorHAnsi"/>
        </w:rPr>
        <w:t>remunerate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computed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percentage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  <w:spacing w:val="-1"/>
        </w:rPr>
        <w:t>profits.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  <w:spacing w:val="-1"/>
        </w:rPr>
        <w:t>Remuneration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</w:rPr>
        <w:t>paid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11"/>
        </w:rPr>
        <w:t xml:space="preserve"> </w:t>
      </w:r>
      <w:r w:rsidR="00927048" w:rsidRPr="00B066AD">
        <w:rPr>
          <w:rFonts w:asciiTheme="minorHAnsi" w:hAnsiTheme="minorHAnsi"/>
          <w:spacing w:val="-1"/>
        </w:rPr>
        <w:t>non</w:t>
      </w:r>
      <w:r w:rsidR="00927048" w:rsidRPr="00B066AD">
        <w:rPr>
          <w:rFonts w:asciiTheme="minorHAnsi" w:hAnsiTheme="minorHAnsi"/>
          <w:spacing w:val="58"/>
          <w:w w:val="99"/>
        </w:rPr>
        <w:t>-</w:t>
      </w:r>
      <w:r w:rsidR="00927048" w:rsidRPr="00B066AD">
        <w:rPr>
          <w:rFonts w:asciiTheme="minorHAnsi" w:hAnsiTheme="minorHAnsi"/>
          <w:spacing w:val="-1"/>
        </w:rPr>
        <w:t>executive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directors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  <w:spacing w:val="-1"/>
        </w:rPr>
        <w:t>not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  <w:spacing w:val="-1"/>
        </w:rPr>
        <w:t>form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part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  <w:spacing w:val="-1"/>
        </w:rPr>
        <w:t>employee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  <w:spacing w:val="-1"/>
        </w:rPr>
        <w:t>but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  <w:spacing w:val="-1"/>
        </w:rPr>
        <w:t>form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part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61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administrative</w:t>
      </w:r>
      <w:r w:rsidRPr="00B066AD">
        <w:rPr>
          <w:rFonts w:asciiTheme="minorHAnsi" w:hAnsiTheme="minorHAnsi"/>
          <w:spacing w:val="-26"/>
        </w:rPr>
        <w:t xml:space="preserve"> </w:t>
      </w:r>
      <w:r w:rsidRPr="00B066AD">
        <w:rPr>
          <w:rFonts w:asciiTheme="minorHAnsi" w:hAnsiTheme="minorHAnsi"/>
          <w:spacing w:val="-1"/>
        </w:rPr>
        <w:t>overheads.</w:t>
      </w:r>
    </w:p>
    <w:p w:rsidR="000462DC" w:rsidRPr="00B066AD" w:rsidRDefault="006B5B9F">
      <w:pPr>
        <w:pStyle w:val="BodyText"/>
        <w:numPr>
          <w:ilvl w:val="0"/>
          <w:numId w:val="42"/>
        </w:numPr>
        <w:tabs>
          <w:tab w:val="left" w:pos="684"/>
        </w:tabs>
        <w:spacing w:before="119" w:line="277" w:lineRule="auto"/>
        <w:ind w:right="189" w:hanging="547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Separation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  <w:spacing w:val="-1"/>
        </w:rPr>
        <w:t>costs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</w:rPr>
        <w:t>related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  <w:spacing w:val="-1"/>
        </w:rPr>
        <w:t>voluntary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</w:rPr>
        <w:t>retirement,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</w:rPr>
        <w:t>retrenchment,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  <w:spacing w:val="-1"/>
        </w:rPr>
        <w:t>termination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</w:rPr>
        <w:t>other</w:t>
      </w:r>
      <w:r w:rsidRPr="00B066AD">
        <w:rPr>
          <w:rFonts w:asciiTheme="minorHAnsi" w:hAnsiTheme="minorHAnsi"/>
          <w:spacing w:val="76"/>
          <w:w w:val="99"/>
        </w:rPr>
        <w:t xml:space="preserve"> </w:t>
      </w:r>
      <w:r w:rsidRPr="00B066AD">
        <w:rPr>
          <w:rFonts w:asciiTheme="minorHAnsi" w:hAnsiTheme="minorHAnsi"/>
        </w:rPr>
        <w:t>related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matters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shall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amortised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over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period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benefitting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from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such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costs.</w:t>
      </w:r>
    </w:p>
    <w:p w:rsidR="000462DC" w:rsidRPr="00B066AD" w:rsidRDefault="006B5B9F">
      <w:pPr>
        <w:pStyle w:val="BodyText"/>
        <w:numPr>
          <w:ilvl w:val="0"/>
          <w:numId w:val="42"/>
        </w:numPr>
        <w:tabs>
          <w:tab w:val="left" w:pos="684"/>
        </w:tabs>
        <w:spacing w:before="118"/>
        <w:ind w:left="683" w:hanging="523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Employee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not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include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imputed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costs.</w:t>
      </w:r>
    </w:p>
    <w:p w:rsidR="000462DC" w:rsidRPr="00B066AD" w:rsidRDefault="006B5B9F">
      <w:pPr>
        <w:pStyle w:val="BodyText"/>
        <w:numPr>
          <w:ilvl w:val="0"/>
          <w:numId w:val="42"/>
        </w:numPr>
        <w:tabs>
          <w:tab w:val="left" w:pos="684"/>
        </w:tabs>
        <w:spacing w:before="158" w:line="274" w:lineRule="auto"/>
        <w:ind w:right="183" w:hanging="547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Idle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time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ascertained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by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idle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hours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multiplied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by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hourly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rate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applicable</w:t>
      </w:r>
      <w:r w:rsidRPr="00B066AD">
        <w:rPr>
          <w:rFonts w:asciiTheme="minorHAnsi" w:hAnsiTheme="minorHAnsi"/>
          <w:spacing w:val="76"/>
          <w:w w:val="99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idle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employee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group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employees.</w:t>
      </w:r>
    </w:p>
    <w:p w:rsidR="000462DC" w:rsidRPr="00B066AD" w:rsidRDefault="006B5B9F">
      <w:pPr>
        <w:pStyle w:val="BodyText"/>
        <w:numPr>
          <w:ilvl w:val="0"/>
          <w:numId w:val="42"/>
        </w:numPr>
        <w:tabs>
          <w:tab w:val="left" w:pos="708"/>
        </w:tabs>
        <w:spacing w:before="123" w:line="276" w:lineRule="auto"/>
        <w:ind w:right="177" w:hanging="547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Where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 xml:space="preserve">employee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</w:rPr>
        <w:t xml:space="preserve">is </w:t>
      </w:r>
      <w:r w:rsidRPr="00B066AD">
        <w:rPr>
          <w:rFonts w:asciiTheme="minorHAnsi" w:hAnsiTheme="minorHAnsi"/>
          <w:spacing w:val="-1"/>
        </w:rPr>
        <w:t>accounted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at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</w:rPr>
        <w:t>standard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>cost, variances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</w:rPr>
        <w:t>due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normal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reasons</w:t>
      </w:r>
      <w:r w:rsidRPr="00B066AD">
        <w:rPr>
          <w:rFonts w:asciiTheme="minorHAnsi" w:hAnsiTheme="minorHAnsi"/>
          <w:spacing w:val="55"/>
          <w:w w:val="99"/>
        </w:rPr>
        <w:t xml:space="preserve"> </w:t>
      </w:r>
      <w:r w:rsidRPr="00B066AD">
        <w:rPr>
          <w:rFonts w:asciiTheme="minorHAnsi" w:hAnsiTheme="minorHAnsi"/>
        </w:rPr>
        <w:t>related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  <w:spacing w:val="-1"/>
        </w:rPr>
        <w:t>employee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</w:rPr>
        <w:t>treated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part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employee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cost.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Variances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  <w:spacing w:val="-1"/>
        </w:rPr>
        <w:t>due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46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abnormal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reasons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treated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part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abnormal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cost.</w:t>
      </w:r>
    </w:p>
    <w:p w:rsidR="000462DC" w:rsidRPr="00B066AD" w:rsidRDefault="006B5B9F">
      <w:pPr>
        <w:pStyle w:val="BodyText"/>
        <w:numPr>
          <w:ilvl w:val="0"/>
          <w:numId w:val="42"/>
        </w:numPr>
        <w:tabs>
          <w:tab w:val="left" w:pos="708"/>
        </w:tabs>
        <w:spacing w:before="120" w:line="276" w:lineRule="auto"/>
        <w:ind w:right="181" w:hanging="547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Any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subsidy,</w:t>
      </w:r>
      <w:r w:rsidRPr="00B066AD">
        <w:rPr>
          <w:rFonts w:asciiTheme="minorHAnsi" w:hAnsiTheme="minorHAnsi"/>
        </w:rPr>
        <w:t xml:space="preserve"> grant,</w:t>
      </w:r>
      <w:r w:rsidRPr="00B066AD">
        <w:rPr>
          <w:rFonts w:asciiTheme="minorHAnsi" w:hAnsiTheme="minorHAnsi"/>
          <w:spacing w:val="-1"/>
        </w:rPr>
        <w:t xml:space="preserve"> </w:t>
      </w:r>
      <w:r w:rsidRPr="00B066AD">
        <w:rPr>
          <w:rFonts w:asciiTheme="minorHAnsi" w:hAnsiTheme="minorHAnsi"/>
        </w:rPr>
        <w:t>incentive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</w:rPr>
        <w:t xml:space="preserve"> any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  <w:spacing w:val="-1"/>
        </w:rPr>
        <w:t>such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</w:rPr>
        <w:t>payment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  <w:spacing w:val="-1"/>
        </w:rPr>
        <w:t>received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receivable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</w:rPr>
        <w:t>with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respect</w:t>
      </w:r>
      <w:r w:rsidRPr="00B066AD">
        <w:rPr>
          <w:rFonts w:asciiTheme="minorHAnsi" w:hAnsiTheme="minorHAnsi"/>
          <w:spacing w:val="59"/>
          <w:w w:val="99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</w:rPr>
        <w:t>any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</w:rPr>
        <w:t>employee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shall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  <w:spacing w:val="-1"/>
        </w:rPr>
        <w:t>reduced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for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ascertainment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  <w:spacing w:val="-1"/>
        </w:rPr>
        <w:t>object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46"/>
          <w:w w:val="99"/>
        </w:rPr>
        <w:t xml:space="preserve"> </w:t>
      </w:r>
      <w:r w:rsidRPr="00B066AD">
        <w:rPr>
          <w:rFonts w:asciiTheme="minorHAnsi" w:hAnsiTheme="minorHAnsi"/>
        </w:rPr>
        <w:t>which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such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amounts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are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related.</w:t>
      </w:r>
    </w:p>
    <w:p w:rsidR="000462DC" w:rsidRPr="00B066AD" w:rsidRDefault="006B5B9F">
      <w:pPr>
        <w:pStyle w:val="BodyText"/>
        <w:numPr>
          <w:ilvl w:val="0"/>
          <w:numId w:val="42"/>
        </w:numPr>
        <w:tabs>
          <w:tab w:val="left" w:pos="708"/>
        </w:tabs>
        <w:spacing w:line="274" w:lineRule="auto"/>
        <w:ind w:right="187" w:hanging="547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Any</w:t>
      </w:r>
      <w:r w:rsidRPr="00B066AD">
        <w:rPr>
          <w:rFonts w:asciiTheme="minorHAnsi" w:hAnsiTheme="minorHAnsi"/>
          <w:spacing w:val="43"/>
        </w:rPr>
        <w:t xml:space="preserve"> </w:t>
      </w:r>
      <w:r w:rsidRPr="00B066AD">
        <w:rPr>
          <w:rFonts w:asciiTheme="minorHAnsi" w:hAnsiTheme="minorHAnsi"/>
          <w:spacing w:val="-1"/>
        </w:rPr>
        <w:t>abnormal</w:t>
      </w:r>
      <w:r w:rsidRPr="00B066AD">
        <w:rPr>
          <w:rFonts w:asciiTheme="minorHAnsi" w:hAnsiTheme="minorHAnsi"/>
          <w:spacing w:val="43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44"/>
        </w:rPr>
        <w:t xml:space="preserve"> </w:t>
      </w:r>
      <w:r w:rsidRPr="00B066AD">
        <w:rPr>
          <w:rFonts w:asciiTheme="minorHAnsi" w:hAnsiTheme="minorHAnsi"/>
        </w:rPr>
        <w:t>where</w:t>
      </w:r>
      <w:r w:rsidRPr="00B066AD">
        <w:rPr>
          <w:rFonts w:asciiTheme="minorHAnsi" w:hAnsiTheme="minorHAnsi"/>
          <w:spacing w:val="42"/>
        </w:rPr>
        <w:t xml:space="preserve"> </w:t>
      </w:r>
      <w:r w:rsidRPr="00B066AD">
        <w:rPr>
          <w:rFonts w:asciiTheme="minorHAnsi" w:hAnsiTheme="minorHAnsi"/>
        </w:rPr>
        <w:t>it</w:t>
      </w:r>
      <w:r w:rsidRPr="00B066AD">
        <w:rPr>
          <w:rFonts w:asciiTheme="minorHAnsi" w:hAnsiTheme="minorHAnsi"/>
          <w:spacing w:val="45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42"/>
        </w:rPr>
        <w:t xml:space="preserve"> </w:t>
      </w:r>
      <w:r w:rsidRPr="00B066AD">
        <w:rPr>
          <w:rFonts w:asciiTheme="minorHAnsi" w:hAnsiTheme="minorHAnsi"/>
        </w:rPr>
        <w:t>material</w:t>
      </w:r>
      <w:r w:rsidRPr="00B066AD">
        <w:rPr>
          <w:rFonts w:asciiTheme="minorHAnsi" w:hAnsiTheme="minorHAnsi"/>
          <w:spacing w:val="43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42"/>
        </w:rPr>
        <w:t xml:space="preserve"> </w:t>
      </w:r>
      <w:r w:rsidRPr="00B066AD">
        <w:rPr>
          <w:rFonts w:asciiTheme="minorHAnsi" w:hAnsiTheme="minorHAnsi"/>
          <w:spacing w:val="-1"/>
        </w:rPr>
        <w:t>quantifiable</w:t>
      </w:r>
      <w:r w:rsidRPr="00B066AD">
        <w:rPr>
          <w:rFonts w:asciiTheme="minorHAnsi" w:hAnsiTheme="minorHAnsi"/>
          <w:spacing w:val="43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43"/>
        </w:rPr>
        <w:t xml:space="preserve"> </w:t>
      </w:r>
      <w:r w:rsidRPr="00B066AD">
        <w:rPr>
          <w:rFonts w:asciiTheme="minorHAnsi" w:hAnsiTheme="minorHAnsi"/>
          <w:spacing w:val="-1"/>
        </w:rPr>
        <w:t>not</w:t>
      </w:r>
      <w:r w:rsidRPr="00B066AD">
        <w:rPr>
          <w:rFonts w:asciiTheme="minorHAnsi" w:hAnsiTheme="minorHAnsi"/>
          <w:spacing w:val="45"/>
        </w:rPr>
        <w:t xml:space="preserve"> </w:t>
      </w:r>
      <w:r w:rsidRPr="00B066AD">
        <w:rPr>
          <w:rFonts w:asciiTheme="minorHAnsi" w:hAnsiTheme="minorHAnsi"/>
          <w:spacing w:val="-1"/>
        </w:rPr>
        <w:t>form</w:t>
      </w:r>
      <w:r w:rsidRPr="00B066AD">
        <w:rPr>
          <w:rFonts w:asciiTheme="minorHAnsi" w:hAnsiTheme="minorHAnsi"/>
          <w:spacing w:val="42"/>
        </w:rPr>
        <w:t xml:space="preserve"> </w:t>
      </w:r>
      <w:r w:rsidRPr="00B066AD">
        <w:rPr>
          <w:rFonts w:asciiTheme="minorHAnsi" w:hAnsiTheme="minorHAnsi"/>
        </w:rPr>
        <w:t>part</w:t>
      </w:r>
      <w:r w:rsidRPr="00B066AD">
        <w:rPr>
          <w:rFonts w:asciiTheme="minorHAnsi" w:hAnsiTheme="minorHAnsi"/>
          <w:spacing w:val="45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43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67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employee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</w:rPr>
        <w:t>cost.</w:t>
      </w:r>
    </w:p>
    <w:p w:rsidR="000462DC" w:rsidRPr="00B066AD" w:rsidRDefault="006B5B9F">
      <w:pPr>
        <w:pStyle w:val="BodyText"/>
        <w:numPr>
          <w:ilvl w:val="0"/>
          <w:numId w:val="42"/>
        </w:numPr>
        <w:tabs>
          <w:tab w:val="left" w:pos="708"/>
        </w:tabs>
        <w:spacing w:before="123" w:line="274" w:lineRule="auto"/>
        <w:ind w:right="188" w:hanging="547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Penalties,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damages paid</w:t>
      </w:r>
      <w:r w:rsidRPr="00B066AD">
        <w:rPr>
          <w:rFonts w:asciiTheme="minorHAnsi" w:hAnsiTheme="minorHAnsi"/>
          <w:spacing w:val="-1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>statutory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>authorities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</w:rPr>
        <w:t>or</w:t>
      </w:r>
      <w:r w:rsidRPr="00B066AD">
        <w:rPr>
          <w:rFonts w:asciiTheme="minorHAnsi" w:hAnsiTheme="minorHAnsi"/>
          <w:spacing w:val="-1"/>
        </w:rPr>
        <w:t xml:space="preserve"> </w:t>
      </w:r>
      <w:r w:rsidRPr="00B066AD">
        <w:rPr>
          <w:rFonts w:asciiTheme="minorHAnsi" w:hAnsiTheme="minorHAnsi"/>
        </w:rPr>
        <w:t>other</w:t>
      </w:r>
      <w:r w:rsidRPr="00B066AD">
        <w:rPr>
          <w:rFonts w:asciiTheme="minorHAnsi" w:hAnsiTheme="minorHAnsi"/>
          <w:spacing w:val="-1"/>
        </w:rPr>
        <w:t xml:space="preserve"> </w:t>
      </w:r>
      <w:r w:rsidRPr="00B066AD">
        <w:rPr>
          <w:rFonts w:asciiTheme="minorHAnsi" w:hAnsiTheme="minorHAnsi"/>
        </w:rPr>
        <w:t>third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</w:rPr>
        <w:t>parties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</w:rPr>
        <w:t xml:space="preserve"> </w:t>
      </w:r>
      <w:r w:rsidRPr="00B066AD">
        <w:rPr>
          <w:rFonts w:asciiTheme="minorHAnsi" w:hAnsiTheme="minorHAnsi"/>
          <w:spacing w:val="-1"/>
        </w:rPr>
        <w:t>not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 xml:space="preserve">form </w:t>
      </w:r>
      <w:r w:rsidRPr="00B066AD">
        <w:rPr>
          <w:rFonts w:asciiTheme="minorHAnsi" w:hAnsiTheme="minorHAnsi"/>
        </w:rPr>
        <w:t>part</w:t>
      </w:r>
      <w:r w:rsidRPr="00B066AD">
        <w:rPr>
          <w:rFonts w:asciiTheme="minorHAnsi" w:hAnsiTheme="minorHAnsi"/>
          <w:spacing w:val="62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employee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cost.</w:t>
      </w:r>
    </w:p>
    <w:p w:rsidR="000462DC" w:rsidRPr="00B066AD" w:rsidRDefault="006B5B9F">
      <w:pPr>
        <w:pStyle w:val="BodyText"/>
        <w:numPr>
          <w:ilvl w:val="0"/>
          <w:numId w:val="42"/>
        </w:numPr>
        <w:tabs>
          <w:tab w:val="left" w:pos="708"/>
        </w:tabs>
        <w:spacing w:before="123" w:line="276" w:lineRule="auto"/>
        <w:ind w:right="180" w:hanging="547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free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housing,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free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conveyance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any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other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similar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benefits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provided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1"/>
        </w:rPr>
        <w:t>to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an</w:t>
      </w:r>
      <w:r w:rsidRPr="00B066AD">
        <w:rPr>
          <w:rFonts w:asciiTheme="minorHAnsi" w:hAnsiTheme="minorHAnsi"/>
          <w:spacing w:val="35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employee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determined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at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total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  <w:spacing w:val="1"/>
        </w:rPr>
        <w:t>cost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of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</w:rPr>
        <w:t>all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resources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</w:rPr>
        <w:t>consumed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-1"/>
        </w:rPr>
        <w:t>providing</w:t>
      </w:r>
      <w:r w:rsidRPr="00B066AD">
        <w:rPr>
          <w:rFonts w:asciiTheme="minorHAnsi" w:hAnsiTheme="minorHAnsi"/>
          <w:spacing w:val="52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such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  <w:spacing w:val="-1"/>
        </w:rPr>
        <w:t>benefits.</w:t>
      </w:r>
    </w:p>
    <w:p w:rsidR="000462DC" w:rsidRPr="00B066AD" w:rsidRDefault="006B5B9F">
      <w:pPr>
        <w:pStyle w:val="BodyText"/>
        <w:numPr>
          <w:ilvl w:val="0"/>
          <w:numId w:val="42"/>
        </w:numPr>
        <w:tabs>
          <w:tab w:val="left" w:pos="708"/>
        </w:tabs>
        <w:spacing w:before="120" w:line="277" w:lineRule="auto"/>
        <w:ind w:right="185" w:hanging="547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Any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</w:rPr>
        <w:t>recovery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from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employee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towards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</w:rPr>
        <w:t>any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benefit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provided,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namely,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-1"/>
        </w:rPr>
        <w:t>housing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46"/>
          <w:w w:val="99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reduced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from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employee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cost.</w:t>
      </w:r>
    </w:p>
    <w:p w:rsidR="000462DC" w:rsidRPr="00B066AD" w:rsidRDefault="006B5B9F">
      <w:pPr>
        <w:pStyle w:val="BodyText"/>
        <w:numPr>
          <w:ilvl w:val="0"/>
          <w:numId w:val="42"/>
        </w:numPr>
        <w:tabs>
          <w:tab w:val="left" w:pos="708"/>
        </w:tabs>
        <w:spacing w:before="119" w:line="276" w:lineRule="auto"/>
        <w:ind w:right="173" w:hanging="547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Any</w:t>
      </w:r>
      <w:r w:rsidRPr="00B066AD">
        <w:rPr>
          <w:rFonts w:asciiTheme="minorHAnsi" w:hAnsiTheme="minorHAnsi"/>
          <w:spacing w:val="35"/>
        </w:rPr>
        <w:t xml:space="preserve"> </w:t>
      </w:r>
      <w:r w:rsidRPr="00B066AD">
        <w:rPr>
          <w:rFonts w:asciiTheme="minorHAnsi" w:hAnsiTheme="minorHAnsi"/>
        </w:rPr>
        <w:t>change</w:t>
      </w:r>
      <w:r w:rsidRPr="00B066AD">
        <w:rPr>
          <w:rFonts w:asciiTheme="minorHAnsi" w:hAnsiTheme="minorHAnsi"/>
          <w:spacing w:val="37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37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  <w:spacing w:val="-1"/>
        </w:rPr>
        <w:t>accounting</w:t>
      </w:r>
      <w:r w:rsidRPr="00B066AD">
        <w:rPr>
          <w:rFonts w:asciiTheme="minorHAnsi" w:hAnsiTheme="minorHAnsi"/>
          <w:spacing w:val="36"/>
        </w:rPr>
        <w:t xml:space="preserve"> </w:t>
      </w:r>
      <w:r w:rsidRPr="00B066AD">
        <w:rPr>
          <w:rFonts w:asciiTheme="minorHAnsi" w:hAnsiTheme="minorHAnsi"/>
          <w:spacing w:val="-1"/>
        </w:rPr>
        <w:t>principles</w:t>
      </w:r>
      <w:r w:rsidRPr="00B066AD">
        <w:rPr>
          <w:rFonts w:asciiTheme="minorHAnsi" w:hAnsiTheme="minorHAnsi"/>
          <w:spacing w:val="36"/>
        </w:rPr>
        <w:t xml:space="preserve"> </w:t>
      </w:r>
      <w:r w:rsidRPr="00B066AD">
        <w:rPr>
          <w:rFonts w:asciiTheme="minorHAnsi" w:hAnsiTheme="minorHAnsi"/>
        </w:rPr>
        <w:t>applied</w:t>
      </w:r>
      <w:r w:rsidRPr="00B066AD">
        <w:rPr>
          <w:rFonts w:asciiTheme="minorHAnsi" w:hAnsiTheme="minorHAnsi"/>
          <w:spacing w:val="37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3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37"/>
        </w:rPr>
        <w:t xml:space="preserve"> </w:t>
      </w:r>
      <w:r w:rsidRPr="00B066AD">
        <w:rPr>
          <w:rFonts w:asciiTheme="minorHAnsi" w:hAnsiTheme="minorHAnsi"/>
        </w:rPr>
        <w:t>determination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36"/>
        </w:rPr>
        <w:t xml:space="preserve"> </w:t>
      </w:r>
      <w:r w:rsidRPr="00B066AD">
        <w:rPr>
          <w:rFonts w:asciiTheme="minorHAnsi" w:hAnsiTheme="minorHAnsi"/>
          <w:spacing w:val="3"/>
        </w:rPr>
        <w:t>the</w:t>
      </w:r>
      <w:r w:rsidRPr="00B066AD">
        <w:rPr>
          <w:rFonts w:asciiTheme="minorHAnsi" w:hAnsiTheme="minorHAnsi"/>
          <w:spacing w:val="55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employee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-1"/>
        </w:rPr>
        <w:t>made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only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if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it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required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by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law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change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-1"/>
        </w:rPr>
        <w:t>would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  <w:spacing w:val="-1"/>
        </w:rPr>
        <w:t>result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56"/>
          <w:w w:val="99"/>
        </w:rPr>
        <w:t xml:space="preserve"> </w:t>
      </w:r>
      <w:r w:rsidRPr="00B066AD">
        <w:rPr>
          <w:rFonts w:asciiTheme="minorHAnsi" w:hAnsiTheme="minorHAnsi"/>
        </w:rPr>
        <w:t>more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appropriate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preparation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presentation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statements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an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enterprise.</w:t>
      </w:r>
    </w:p>
    <w:p w:rsidR="000462DC" w:rsidRPr="00B066AD" w:rsidRDefault="006B5B9F">
      <w:pPr>
        <w:pStyle w:val="BodyText"/>
        <w:numPr>
          <w:ilvl w:val="0"/>
          <w:numId w:val="42"/>
        </w:numPr>
        <w:tabs>
          <w:tab w:val="left" w:pos="708"/>
        </w:tabs>
        <w:spacing w:line="276" w:lineRule="auto"/>
        <w:ind w:right="175" w:hanging="547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Where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employee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services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are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traceable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object,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such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employees'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1"/>
        </w:rPr>
        <w:t>shall</w:t>
      </w:r>
      <w:r w:rsidRPr="00B066AD">
        <w:rPr>
          <w:rFonts w:asciiTheme="minorHAnsi" w:hAnsiTheme="minorHAnsi"/>
          <w:spacing w:val="48"/>
          <w:w w:val="99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  <w:spacing w:val="-1"/>
        </w:rPr>
        <w:t>assigned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  <w:spacing w:val="-1"/>
        </w:rPr>
        <w:t>object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  <w:spacing w:val="-1"/>
        </w:rPr>
        <w:t>on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  <w:spacing w:val="-1"/>
        </w:rPr>
        <w:t>basis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</w:rPr>
        <w:t>such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37"/>
        </w:rPr>
        <w:t xml:space="preserve"> </w:t>
      </w:r>
      <w:r w:rsidRPr="00B066AD">
        <w:rPr>
          <w:rFonts w:asciiTheme="minorHAnsi" w:hAnsiTheme="minorHAnsi"/>
        </w:rPr>
        <w:t>time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  <w:spacing w:val="-1"/>
        </w:rPr>
        <w:t>consumed</w:t>
      </w:r>
      <w:r w:rsidRPr="00B066AD">
        <w:rPr>
          <w:rFonts w:asciiTheme="minorHAnsi" w:hAnsiTheme="minorHAnsi"/>
          <w:spacing w:val="41"/>
        </w:rPr>
        <w:t xml:space="preserve"> </w:t>
      </w:r>
      <w:r w:rsidRPr="00B066AD">
        <w:rPr>
          <w:rFonts w:asciiTheme="minorHAnsi" w:hAnsiTheme="minorHAnsi"/>
        </w:rPr>
        <w:t>or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  <w:spacing w:val="-1"/>
        </w:rPr>
        <w:t>number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71"/>
          <w:w w:val="99"/>
        </w:rPr>
        <w:t xml:space="preserve"> </w:t>
      </w:r>
      <w:r w:rsidRPr="00B066AD">
        <w:rPr>
          <w:rFonts w:asciiTheme="minorHAnsi" w:hAnsiTheme="minorHAnsi"/>
        </w:rPr>
        <w:t>employees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engaged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other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related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basis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similar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identifiable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measure.</w:t>
      </w:r>
    </w:p>
    <w:p w:rsidR="000462DC" w:rsidRPr="00B066AD" w:rsidRDefault="000462DC">
      <w:pPr>
        <w:spacing w:line="276" w:lineRule="auto"/>
        <w:jc w:val="both"/>
        <w:sectPr w:rsidR="000462DC" w:rsidRPr="00B066AD">
          <w:pgSz w:w="11910" w:h="16840"/>
          <w:pgMar w:top="1220" w:right="1260" w:bottom="1740" w:left="1280" w:header="778" w:footer="1541" w:gutter="0"/>
          <w:cols w:space="720"/>
        </w:sect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spacing w:before="11"/>
        <w:rPr>
          <w:rFonts w:eastAsia="Century Gothic" w:cs="Century Gothic"/>
          <w:sz w:val="17"/>
          <w:szCs w:val="17"/>
        </w:rPr>
      </w:pPr>
    </w:p>
    <w:p w:rsidR="000462DC" w:rsidRPr="00B066AD" w:rsidRDefault="006B5B9F">
      <w:pPr>
        <w:pStyle w:val="BodyText"/>
        <w:numPr>
          <w:ilvl w:val="0"/>
          <w:numId w:val="42"/>
        </w:numPr>
        <w:tabs>
          <w:tab w:val="left" w:pos="708"/>
        </w:tabs>
        <w:spacing w:before="0" w:line="274" w:lineRule="auto"/>
        <w:ind w:right="183" w:hanging="547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While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determining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whether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particular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employee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chargeable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separate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46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object,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principle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materiality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adhered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to.</w:t>
      </w:r>
    </w:p>
    <w:p w:rsidR="000462DC" w:rsidRPr="00B066AD" w:rsidRDefault="006B5B9F">
      <w:pPr>
        <w:pStyle w:val="BodyText"/>
        <w:numPr>
          <w:ilvl w:val="0"/>
          <w:numId w:val="42"/>
        </w:numPr>
        <w:tabs>
          <w:tab w:val="left" w:pos="708"/>
        </w:tabs>
        <w:spacing w:before="123" w:line="274" w:lineRule="auto"/>
        <w:ind w:right="187" w:hanging="547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Where</w:t>
      </w:r>
      <w:r w:rsidRPr="00B066AD">
        <w:rPr>
          <w:rFonts w:asciiTheme="minorHAnsi" w:hAnsiTheme="minorHAnsi"/>
          <w:spacing w:val="-1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1"/>
        </w:rPr>
        <w:t xml:space="preserve"> employee </w:t>
      </w:r>
      <w:r w:rsidRPr="00B066AD">
        <w:rPr>
          <w:rFonts w:asciiTheme="minorHAnsi" w:hAnsiTheme="minorHAnsi"/>
        </w:rPr>
        <w:t>costs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</w:rPr>
        <w:t xml:space="preserve">are </w:t>
      </w:r>
      <w:r w:rsidRPr="00B066AD">
        <w:rPr>
          <w:rFonts w:asciiTheme="minorHAnsi" w:hAnsiTheme="minorHAnsi"/>
          <w:spacing w:val="-1"/>
        </w:rPr>
        <w:t>not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directly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 xml:space="preserve">traceable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-1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1"/>
        </w:rPr>
        <w:t xml:space="preserve"> cost</w:t>
      </w:r>
      <w:r w:rsidRPr="00B066AD">
        <w:rPr>
          <w:rFonts w:asciiTheme="minorHAnsi" w:hAnsiTheme="minorHAnsi"/>
        </w:rPr>
        <w:t xml:space="preserve"> </w:t>
      </w:r>
      <w:r w:rsidRPr="00B066AD">
        <w:rPr>
          <w:rFonts w:asciiTheme="minorHAnsi" w:hAnsiTheme="minorHAnsi"/>
          <w:spacing w:val="-1"/>
        </w:rPr>
        <w:t>object,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 xml:space="preserve">the </w:t>
      </w:r>
      <w:r w:rsidRPr="00B066AD">
        <w:rPr>
          <w:rFonts w:asciiTheme="minorHAnsi" w:hAnsiTheme="minorHAnsi"/>
          <w:spacing w:val="-1"/>
        </w:rPr>
        <w:t>same shall</w:t>
      </w:r>
      <w:r w:rsidRPr="00B066AD">
        <w:rPr>
          <w:rFonts w:asciiTheme="minorHAnsi" w:hAnsiTheme="minorHAnsi"/>
          <w:spacing w:val="76"/>
          <w:w w:val="99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assigned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on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suitable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basis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like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estimates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time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based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on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time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study.</w:t>
      </w:r>
    </w:p>
    <w:p w:rsidR="000462DC" w:rsidRPr="00B066AD" w:rsidRDefault="006B5B9F">
      <w:pPr>
        <w:pStyle w:val="BodyText"/>
        <w:numPr>
          <w:ilvl w:val="0"/>
          <w:numId w:val="42"/>
        </w:numPr>
        <w:tabs>
          <w:tab w:val="left" w:pos="708"/>
        </w:tabs>
        <w:spacing w:before="123" w:line="275" w:lineRule="auto"/>
        <w:ind w:right="178" w:hanging="547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51"/>
        </w:rPr>
        <w:t xml:space="preserve"> </w:t>
      </w:r>
      <w:r w:rsidRPr="00B066AD">
        <w:rPr>
          <w:rFonts w:asciiTheme="minorHAnsi" w:hAnsiTheme="minorHAnsi"/>
          <w:spacing w:val="-1"/>
        </w:rPr>
        <w:t>amortised</w:t>
      </w:r>
      <w:r w:rsidRPr="00B066AD">
        <w:rPr>
          <w:rFonts w:asciiTheme="minorHAnsi" w:hAnsiTheme="minorHAnsi"/>
          <w:spacing w:val="52"/>
        </w:rPr>
        <w:t xml:space="preserve"> </w:t>
      </w:r>
      <w:r w:rsidRPr="00B066AD">
        <w:rPr>
          <w:rFonts w:asciiTheme="minorHAnsi" w:hAnsiTheme="minorHAnsi"/>
          <w:spacing w:val="-1"/>
        </w:rPr>
        <w:t>separation</w:t>
      </w:r>
      <w:r w:rsidRPr="00B066AD">
        <w:rPr>
          <w:rFonts w:asciiTheme="minorHAnsi" w:hAnsiTheme="minorHAnsi"/>
          <w:spacing w:val="52"/>
        </w:rPr>
        <w:t xml:space="preserve"> </w:t>
      </w:r>
      <w:r w:rsidRPr="00B066AD">
        <w:rPr>
          <w:rFonts w:asciiTheme="minorHAnsi" w:hAnsiTheme="minorHAnsi"/>
          <w:spacing w:val="-1"/>
        </w:rPr>
        <w:t>costs</w:t>
      </w:r>
      <w:r w:rsidRPr="00B066AD">
        <w:rPr>
          <w:rFonts w:asciiTheme="minorHAnsi" w:hAnsiTheme="minorHAnsi"/>
          <w:spacing w:val="51"/>
        </w:rPr>
        <w:t xml:space="preserve"> </w:t>
      </w:r>
      <w:r w:rsidRPr="00B066AD">
        <w:rPr>
          <w:rFonts w:asciiTheme="minorHAnsi" w:hAnsiTheme="minorHAnsi"/>
          <w:spacing w:val="-1"/>
        </w:rPr>
        <w:t>related</w:t>
      </w:r>
      <w:r w:rsidRPr="00B066AD">
        <w:rPr>
          <w:rFonts w:asciiTheme="minorHAnsi" w:hAnsiTheme="minorHAnsi"/>
          <w:spacing w:val="52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51"/>
        </w:rPr>
        <w:t xml:space="preserve"> </w:t>
      </w:r>
      <w:r w:rsidRPr="00B066AD">
        <w:rPr>
          <w:rFonts w:asciiTheme="minorHAnsi" w:hAnsiTheme="minorHAnsi"/>
        </w:rPr>
        <w:t>voluntary</w:t>
      </w:r>
      <w:r w:rsidRPr="00B066AD">
        <w:rPr>
          <w:rFonts w:asciiTheme="minorHAnsi" w:hAnsiTheme="minorHAnsi"/>
          <w:spacing w:val="50"/>
        </w:rPr>
        <w:t xml:space="preserve"> </w:t>
      </w:r>
      <w:r w:rsidRPr="00B066AD">
        <w:rPr>
          <w:rFonts w:asciiTheme="minorHAnsi" w:hAnsiTheme="minorHAnsi"/>
        </w:rPr>
        <w:t>retirement,</w:t>
      </w:r>
      <w:r w:rsidRPr="00B066AD">
        <w:rPr>
          <w:rFonts w:asciiTheme="minorHAnsi" w:hAnsiTheme="minorHAnsi"/>
          <w:spacing w:val="49"/>
        </w:rPr>
        <w:t xml:space="preserve"> </w:t>
      </w:r>
      <w:r w:rsidRPr="00B066AD">
        <w:rPr>
          <w:rFonts w:asciiTheme="minorHAnsi" w:hAnsiTheme="minorHAnsi"/>
        </w:rPr>
        <w:t>retrenchment,</w:t>
      </w:r>
      <w:r w:rsidRPr="00B066AD">
        <w:rPr>
          <w:rFonts w:asciiTheme="minorHAnsi" w:hAnsiTheme="minorHAnsi"/>
          <w:spacing w:val="49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71"/>
          <w:w w:val="99"/>
        </w:rPr>
        <w:t xml:space="preserve"> </w:t>
      </w:r>
      <w:r w:rsidRPr="00B066AD">
        <w:rPr>
          <w:rFonts w:asciiTheme="minorHAnsi" w:hAnsiTheme="minorHAnsi"/>
        </w:rPr>
        <w:t>termination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other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related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matters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period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treated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indirect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32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assigned</w:t>
      </w:r>
      <w:r w:rsidRPr="00B066AD">
        <w:rPr>
          <w:rFonts w:asciiTheme="minorHAnsi" w:hAnsiTheme="minorHAnsi"/>
          <w:spacing w:val="41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42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42"/>
        </w:rPr>
        <w:t xml:space="preserve"> </w:t>
      </w:r>
      <w:r w:rsidRPr="00B066AD">
        <w:rPr>
          <w:rFonts w:asciiTheme="minorHAnsi" w:hAnsiTheme="minorHAnsi"/>
        </w:rPr>
        <w:t>objects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42"/>
        </w:rPr>
        <w:t xml:space="preserve"> </w:t>
      </w:r>
      <w:r w:rsidRPr="00B066AD">
        <w:rPr>
          <w:rFonts w:asciiTheme="minorHAnsi" w:hAnsiTheme="minorHAnsi"/>
        </w:rPr>
        <w:t>an</w:t>
      </w:r>
      <w:r w:rsidRPr="00B066AD">
        <w:rPr>
          <w:rFonts w:asciiTheme="minorHAnsi" w:hAnsiTheme="minorHAnsi"/>
          <w:spacing w:val="41"/>
        </w:rPr>
        <w:t xml:space="preserve"> </w:t>
      </w:r>
      <w:r w:rsidRPr="00B066AD">
        <w:rPr>
          <w:rFonts w:asciiTheme="minorHAnsi" w:hAnsiTheme="minorHAnsi"/>
          <w:spacing w:val="-1"/>
        </w:rPr>
        <w:t>appropriate</w:t>
      </w:r>
      <w:r w:rsidRPr="00B066AD">
        <w:rPr>
          <w:rFonts w:asciiTheme="minorHAnsi" w:hAnsiTheme="minorHAnsi"/>
          <w:spacing w:val="42"/>
        </w:rPr>
        <w:t xml:space="preserve"> </w:t>
      </w:r>
      <w:r w:rsidRPr="00B066AD">
        <w:rPr>
          <w:rFonts w:asciiTheme="minorHAnsi" w:hAnsiTheme="minorHAnsi"/>
        </w:rPr>
        <w:t>manner</w:t>
      </w:r>
      <w:r w:rsidRPr="00B066AD">
        <w:rPr>
          <w:rFonts w:asciiTheme="minorHAnsi" w:hAnsiTheme="minorHAnsi"/>
          <w:spacing w:val="41"/>
        </w:rPr>
        <w:t xml:space="preserve"> </w:t>
      </w:r>
      <w:r w:rsidRPr="00B066AD">
        <w:rPr>
          <w:rFonts w:asciiTheme="minorHAnsi" w:hAnsiTheme="minorHAnsi"/>
        </w:rPr>
        <w:t>provided</w:t>
      </w:r>
      <w:r w:rsidRPr="00B066AD">
        <w:rPr>
          <w:rFonts w:asciiTheme="minorHAnsi" w:hAnsiTheme="minorHAnsi"/>
          <w:spacing w:val="41"/>
        </w:rPr>
        <w:t xml:space="preserve"> </w:t>
      </w:r>
      <w:r w:rsidRPr="00B066AD">
        <w:rPr>
          <w:rFonts w:asciiTheme="minorHAnsi" w:hAnsiTheme="minorHAnsi"/>
        </w:rPr>
        <w:t>that</w:t>
      </w:r>
      <w:r w:rsidRPr="00B066AD">
        <w:rPr>
          <w:rFonts w:asciiTheme="minorHAnsi" w:hAnsiTheme="minorHAnsi"/>
          <w:spacing w:val="44"/>
        </w:rPr>
        <w:t xml:space="preserve"> </w:t>
      </w:r>
      <w:r w:rsidRPr="00B066AD">
        <w:rPr>
          <w:rFonts w:asciiTheme="minorHAnsi" w:hAnsiTheme="minorHAnsi"/>
          <w:spacing w:val="-1"/>
        </w:rPr>
        <w:t>unamortized</w:t>
      </w:r>
      <w:r w:rsidRPr="00B066AD">
        <w:rPr>
          <w:rFonts w:asciiTheme="minorHAnsi" w:hAnsiTheme="minorHAnsi"/>
          <w:spacing w:val="63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amount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related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1"/>
        </w:rPr>
        <w:t>to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discontinue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operations,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 xml:space="preserve">not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treated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employee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cost.</w:t>
      </w:r>
    </w:p>
    <w:p w:rsidR="000462DC" w:rsidRPr="00B066AD" w:rsidRDefault="006B5B9F">
      <w:pPr>
        <w:pStyle w:val="BodyText"/>
        <w:numPr>
          <w:ilvl w:val="0"/>
          <w:numId w:val="42"/>
        </w:numPr>
        <w:tabs>
          <w:tab w:val="left" w:pos="708"/>
        </w:tabs>
        <w:spacing w:line="274" w:lineRule="auto"/>
        <w:ind w:right="184" w:hanging="547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Recruitment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costs,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training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other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such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costs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treated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overheads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55"/>
          <w:w w:val="99"/>
        </w:rPr>
        <w:t xml:space="preserve"> </w:t>
      </w:r>
      <w:r w:rsidRPr="00B066AD">
        <w:rPr>
          <w:rFonts w:asciiTheme="minorHAnsi" w:hAnsiTheme="minorHAnsi"/>
        </w:rPr>
        <w:t>dealt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</w:rPr>
        <w:t>with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accordingly.</w:t>
      </w:r>
    </w:p>
    <w:p w:rsidR="000462DC" w:rsidRPr="00B066AD" w:rsidRDefault="006B5B9F">
      <w:pPr>
        <w:pStyle w:val="BodyText"/>
        <w:numPr>
          <w:ilvl w:val="0"/>
          <w:numId w:val="42"/>
        </w:numPr>
        <w:tabs>
          <w:tab w:val="left" w:pos="708"/>
        </w:tabs>
        <w:spacing w:before="123" w:line="276" w:lineRule="auto"/>
        <w:ind w:right="184" w:hanging="547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Overtime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premium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assigned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directly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1"/>
        </w:rPr>
        <w:t>to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>object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treated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overheads</w:t>
      </w:r>
      <w:r w:rsidRPr="00B066AD">
        <w:rPr>
          <w:rFonts w:asciiTheme="minorHAnsi" w:hAnsiTheme="minorHAnsi"/>
          <w:spacing w:val="75"/>
          <w:w w:val="99"/>
        </w:rPr>
        <w:t xml:space="preserve"> </w:t>
      </w:r>
      <w:r w:rsidRPr="00B066AD">
        <w:rPr>
          <w:rFonts w:asciiTheme="minorHAnsi" w:hAnsiTheme="minorHAnsi"/>
        </w:rPr>
        <w:t>depending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  <w:spacing w:val="-1"/>
        </w:rPr>
        <w:t>on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</w:rPr>
        <w:t>economic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</w:rPr>
        <w:t>feasibility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  <w:spacing w:val="-1"/>
        </w:rPr>
        <w:t>specific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  <w:spacing w:val="-1"/>
        </w:rPr>
        <w:t>circumstance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</w:rPr>
        <w:t>requiring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  <w:spacing w:val="-1"/>
        </w:rPr>
        <w:t>such</w:t>
      </w:r>
      <w:r w:rsidRPr="00B066AD">
        <w:rPr>
          <w:rFonts w:asciiTheme="minorHAnsi" w:hAnsiTheme="minorHAnsi"/>
          <w:spacing w:val="62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overtime.</w:t>
      </w:r>
    </w:p>
    <w:p w:rsidR="000462DC" w:rsidRPr="00B066AD" w:rsidRDefault="006B5B9F">
      <w:pPr>
        <w:pStyle w:val="BodyText"/>
        <w:numPr>
          <w:ilvl w:val="0"/>
          <w:numId w:val="42"/>
        </w:numPr>
        <w:tabs>
          <w:tab w:val="left" w:pos="708"/>
        </w:tabs>
        <w:spacing w:before="119" w:line="276" w:lineRule="auto"/>
        <w:ind w:right="187" w:hanging="547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Idle</w:t>
      </w:r>
      <w:r w:rsidRPr="00B066AD">
        <w:rPr>
          <w:rFonts w:asciiTheme="minorHAnsi" w:hAnsiTheme="minorHAnsi"/>
          <w:spacing w:val="42"/>
        </w:rPr>
        <w:t xml:space="preserve"> </w:t>
      </w:r>
      <w:r w:rsidRPr="00B066AD">
        <w:rPr>
          <w:rFonts w:asciiTheme="minorHAnsi" w:hAnsiTheme="minorHAnsi"/>
        </w:rPr>
        <w:t>time</w:t>
      </w:r>
      <w:r w:rsidRPr="00B066AD">
        <w:rPr>
          <w:rFonts w:asciiTheme="minorHAnsi" w:hAnsiTheme="minorHAnsi"/>
          <w:spacing w:val="46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47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43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43"/>
        </w:rPr>
        <w:t xml:space="preserve"> </w:t>
      </w:r>
      <w:r w:rsidRPr="00B066AD">
        <w:rPr>
          <w:rFonts w:asciiTheme="minorHAnsi" w:hAnsiTheme="minorHAnsi"/>
          <w:spacing w:val="-1"/>
        </w:rPr>
        <w:t>assigned</w:t>
      </w:r>
      <w:r w:rsidRPr="00B066AD">
        <w:rPr>
          <w:rFonts w:asciiTheme="minorHAnsi" w:hAnsiTheme="minorHAnsi"/>
          <w:spacing w:val="45"/>
        </w:rPr>
        <w:t xml:space="preserve"> </w:t>
      </w:r>
      <w:r w:rsidRPr="00B066AD">
        <w:rPr>
          <w:rFonts w:asciiTheme="minorHAnsi" w:hAnsiTheme="minorHAnsi"/>
        </w:rPr>
        <w:t>direct</w:t>
      </w:r>
      <w:r w:rsidRPr="00B066AD">
        <w:rPr>
          <w:rFonts w:asciiTheme="minorHAnsi" w:hAnsiTheme="minorHAnsi"/>
          <w:spacing w:val="45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43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43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47"/>
        </w:rPr>
        <w:t xml:space="preserve"> </w:t>
      </w:r>
      <w:r w:rsidRPr="00B066AD">
        <w:rPr>
          <w:rFonts w:asciiTheme="minorHAnsi" w:hAnsiTheme="minorHAnsi"/>
          <w:spacing w:val="-1"/>
        </w:rPr>
        <w:t>object</w:t>
      </w:r>
      <w:r w:rsidRPr="00B066AD">
        <w:rPr>
          <w:rFonts w:asciiTheme="minorHAnsi" w:hAnsiTheme="minorHAnsi"/>
          <w:spacing w:val="46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45"/>
        </w:rPr>
        <w:t xml:space="preserve"> </w:t>
      </w:r>
      <w:r w:rsidRPr="00B066AD">
        <w:rPr>
          <w:rFonts w:asciiTheme="minorHAnsi" w:hAnsiTheme="minorHAnsi"/>
        </w:rPr>
        <w:t>treated</w:t>
      </w:r>
      <w:r w:rsidRPr="00B066AD">
        <w:rPr>
          <w:rFonts w:asciiTheme="minorHAnsi" w:hAnsiTheme="minorHAnsi"/>
          <w:spacing w:val="43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45"/>
        </w:rPr>
        <w:t xml:space="preserve"> </w:t>
      </w:r>
      <w:r w:rsidRPr="00B066AD">
        <w:rPr>
          <w:rFonts w:asciiTheme="minorHAnsi" w:hAnsiTheme="minorHAnsi"/>
          <w:spacing w:val="-1"/>
        </w:rPr>
        <w:t>overheads</w:t>
      </w:r>
      <w:r w:rsidRPr="00B066AD">
        <w:rPr>
          <w:rFonts w:asciiTheme="minorHAnsi" w:hAnsiTheme="minorHAnsi"/>
          <w:spacing w:val="59"/>
          <w:w w:val="99"/>
        </w:rPr>
        <w:t xml:space="preserve"> </w:t>
      </w:r>
      <w:r w:rsidRPr="00B066AD">
        <w:rPr>
          <w:rFonts w:asciiTheme="minorHAnsi" w:hAnsiTheme="minorHAnsi"/>
        </w:rPr>
        <w:t>depending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  <w:spacing w:val="-1"/>
        </w:rPr>
        <w:t>on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  <w:spacing w:val="-1"/>
        </w:rPr>
        <w:t>economic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</w:rPr>
        <w:t>feasibility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  <w:spacing w:val="-1"/>
        </w:rPr>
        <w:t>specific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  <w:spacing w:val="-1"/>
        </w:rPr>
        <w:t>circumstances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  <w:spacing w:val="-1"/>
        </w:rPr>
        <w:t>causing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  <w:spacing w:val="-1"/>
        </w:rPr>
        <w:t>such</w:t>
      </w:r>
      <w:r w:rsidRPr="00B066AD">
        <w:rPr>
          <w:rFonts w:asciiTheme="minorHAnsi" w:hAnsiTheme="minorHAnsi"/>
          <w:spacing w:val="63"/>
          <w:w w:val="99"/>
        </w:rPr>
        <w:t xml:space="preserve"> </w:t>
      </w:r>
      <w:r w:rsidRPr="00B066AD">
        <w:rPr>
          <w:rFonts w:asciiTheme="minorHAnsi" w:hAnsiTheme="minorHAnsi"/>
        </w:rPr>
        <w:t>idle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time.</w:t>
      </w: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spacing w:before="8"/>
        <w:rPr>
          <w:rFonts w:eastAsia="Century Gothic" w:cs="Century Gothic"/>
        </w:rPr>
      </w:pPr>
    </w:p>
    <w:p w:rsidR="000462DC" w:rsidRPr="00B066AD" w:rsidRDefault="006B5B9F">
      <w:pPr>
        <w:pStyle w:val="Heading3"/>
        <w:numPr>
          <w:ilvl w:val="0"/>
          <w:numId w:val="44"/>
        </w:numPr>
        <w:tabs>
          <w:tab w:val="left" w:pos="521"/>
        </w:tabs>
        <w:ind w:left="520" w:hanging="360"/>
        <w:rPr>
          <w:rFonts w:asciiTheme="minorHAnsi" w:hAnsiTheme="minorHAnsi"/>
          <w:b w:val="0"/>
          <w:bCs w:val="0"/>
        </w:rPr>
      </w:pPr>
      <w:r w:rsidRPr="00B066AD">
        <w:rPr>
          <w:rFonts w:asciiTheme="minorHAnsi" w:hAnsiTheme="minorHAnsi"/>
          <w:spacing w:val="-1"/>
        </w:rPr>
        <w:t>Utilities</w:t>
      </w:r>
    </w:p>
    <w:p w:rsidR="000462DC" w:rsidRPr="00B066AD" w:rsidRDefault="006B5B9F">
      <w:pPr>
        <w:pStyle w:val="BodyText"/>
        <w:numPr>
          <w:ilvl w:val="0"/>
          <w:numId w:val="41"/>
        </w:numPr>
        <w:tabs>
          <w:tab w:val="left" w:pos="612"/>
        </w:tabs>
        <w:spacing w:before="158" w:line="275" w:lineRule="auto"/>
        <w:ind w:right="177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Proper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records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maintained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  <w:spacing w:val="-1"/>
        </w:rPr>
        <w:t>showing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  <w:spacing w:val="-1"/>
        </w:rPr>
        <w:t>quantity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each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  <w:spacing w:val="-1"/>
        </w:rPr>
        <w:t>major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utility</w:t>
      </w:r>
      <w:r w:rsidRPr="00B066AD">
        <w:rPr>
          <w:rFonts w:asciiTheme="minorHAnsi" w:hAnsiTheme="minorHAnsi"/>
          <w:spacing w:val="83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such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power,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water,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steam,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effluent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treatment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other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related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utilities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produced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36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consumed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  <w:spacing w:val="1"/>
        </w:rPr>
        <w:t>by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different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</w:rPr>
        <w:t>centres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  <w:spacing w:val="-1"/>
        </w:rPr>
        <w:t>such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</w:rPr>
        <w:t>detail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  <w:spacing w:val="-1"/>
        </w:rPr>
        <w:t>have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particulars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</w:rPr>
        <w:t>for</w:t>
      </w:r>
      <w:r w:rsidRPr="00B066AD">
        <w:rPr>
          <w:rFonts w:asciiTheme="minorHAnsi" w:hAnsiTheme="minorHAnsi"/>
          <w:spacing w:val="32"/>
        </w:rPr>
        <w:t xml:space="preserve"> </w:t>
      </w:r>
      <w:r w:rsidRPr="00B066AD">
        <w:rPr>
          <w:rFonts w:asciiTheme="minorHAnsi" w:hAnsiTheme="minorHAnsi"/>
        </w:rPr>
        <w:t>each</w:t>
      </w:r>
      <w:r w:rsidRPr="00B066AD">
        <w:rPr>
          <w:rFonts w:asciiTheme="minorHAnsi" w:hAnsiTheme="minorHAnsi"/>
          <w:spacing w:val="44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utility</w:t>
      </w:r>
      <w:r w:rsidRPr="00B066AD">
        <w:rPr>
          <w:rFonts w:asciiTheme="minorHAnsi" w:hAnsiTheme="minorHAnsi"/>
          <w:spacing w:val="-18"/>
        </w:rPr>
        <w:t xml:space="preserve"> </w:t>
      </w:r>
      <w:r w:rsidRPr="00B066AD">
        <w:rPr>
          <w:rFonts w:asciiTheme="minorHAnsi" w:hAnsiTheme="minorHAnsi"/>
          <w:spacing w:val="-1"/>
        </w:rPr>
        <w:t>separately.</w:t>
      </w:r>
    </w:p>
    <w:p w:rsidR="000462DC" w:rsidRPr="00B066AD" w:rsidRDefault="006B5B9F">
      <w:pPr>
        <w:pStyle w:val="BodyText"/>
        <w:numPr>
          <w:ilvl w:val="0"/>
          <w:numId w:val="41"/>
        </w:numPr>
        <w:tabs>
          <w:tab w:val="left" w:pos="612"/>
        </w:tabs>
        <w:spacing w:before="123"/>
        <w:ind w:hanging="451"/>
        <w:rPr>
          <w:rFonts w:asciiTheme="minorHAnsi" w:hAnsiTheme="minorHAnsi"/>
        </w:rPr>
      </w:pPr>
      <w:r w:rsidRPr="00B066AD">
        <w:rPr>
          <w:rFonts w:asciiTheme="minorHAnsi" w:hAnsiTheme="minorHAnsi"/>
        </w:rPr>
        <w:t>Each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type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utility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treated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distinct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2"/>
        </w:rPr>
        <w:t>cost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object.</w:t>
      </w:r>
    </w:p>
    <w:p w:rsidR="000462DC" w:rsidRPr="00B066AD" w:rsidRDefault="006B5B9F">
      <w:pPr>
        <w:pStyle w:val="BodyText"/>
        <w:numPr>
          <w:ilvl w:val="0"/>
          <w:numId w:val="41"/>
        </w:numPr>
        <w:tabs>
          <w:tab w:val="left" w:pos="612"/>
        </w:tabs>
        <w:spacing w:before="155" w:line="276" w:lineRule="auto"/>
        <w:ind w:right="173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  <w:spacing w:val="-1"/>
        </w:rPr>
        <w:t>utilities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  <w:spacing w:val="-1"/>
        </w:rPr>
        <w:t>purchased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measured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at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</w:rPr>
        <w:t>purchase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including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duties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47"/>
          <w:w w:val="99"/>
        </w:rPr>
        <w:t xml:space="preserve"> </w:t>
      </w:r>
      <w:r w:rsidRPr="00B066AD">
        <w:rPr>
          <w:rFonts w:asciiTheme="minorHAnsi" w:hAnsiTheme="minorHAnsi"/>
        </w:rPr>
        <w:t>taxes,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  <w:spacing w:val="-1"/>
        </w:rPr>
        <w:t>transportation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  <w:spacing w:val="-1"/>
        </w:rPr>
        <w:t>cost,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  <w:spacing w:val="-1"/>
        </w:rPr>
        <w:t>insurance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other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expenditure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directly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attributable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76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procurement</w:t>
      </w:r>
      <w:r w:rsidRPr="00B066AD">
        <w:rPr>
          <w:rFonts w:asciiTheme="minorHAnsi" w:hAnsiTheme="minorHAnsi"/>
          <w:spacing w:val="43"/>
        </w:rPr>
        <w:t xml:space="preserve"> </w:t>
      </w:r>
      <w:r w:rsidRPr="00B066AD">
        <w:rPr>
          <w:rFonts w:asciiTheme="minorHAnsi" w:hAnsiTheme="minorHAnsi"/>
          <w:spacing w:val="-1"/>
        </w:rPr>
        <w:t>(net</w:t>
      </w:r>
      <w:r w:rsidRPr="00B066AD">
        <w:rPr>
          <w:rFonts w:asciiTheme="minorHAnsi" w:hAnsiTheme="minorHAnsi"/>
          <w:spacing w:val="41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41"/>
        </w:rPr>
        <w:t xml:space="preserve"> </w:t>
      </w:r>
      <w:r w:rsidRPr="00B066AD">
        <w:rPr>
          <w:rFonts w:asciiTheme="minorHAnsi" w:hAnsiTheme="minorHAnsi"/>
        </w:rPr>
        <w:t>trade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  <w:spacing w:val="-1"/>
        </w:rPr>
        <w:t>discounts,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</w:rPr>
        <w:t>rebates,</w:t>
      </w:r>
      <w:r w:rsidRPr="00B066AD">
        <w:rPr>
          <w:rFonts w:asciiTheme="minorHAnsi" w:hAnsiTheme="minorHAnsi"/>
          <w:spacing w:val="37"/>
        </w:rPr>
        <w:t xml:space="preserve"> </w:t>
      </w:r>
      <w:r w:rsidRPr="00B066AD">
        <w:rPr>
          <w:rFonts w:asciiTheme="minorHAnsi" w:hAnsiTheme="minorHAnsi"/>
        </w:rPr>
        <w:t>taxes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</w:rPr>
        <w:t>duties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</w:rPr>
        <w:t>refundable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54"/>
          <w:w w:val="99"/>
        </w:rPr>
        <w:t xml:space="preserve"> </w:t>
      </w:r>
      <w:r w:rsidRPr="00B066AD">
        <w:rPr>
          <w:rFonts w:asciiTheme="minorHAnsi" w:hAnsiTheme="minorHAnsi"/>
        </w:rPr>
        <w:t>credited)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that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can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quantified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with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reasonable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accuracy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at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time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of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acquisition.</w:t>
      </w:r>
    </w:p>
    <w:p w:rsidR="000462DC" w:rsidRPr="00B066AD" w:rsidRDefault="006B5B9F">
      <w:pPr>
        <w:pStyle w:val="BodyText"/>
        <w:numPr>
          <w:ilvl w:val="0"/>
          <w:numId w:val="41"/>
        </w:numPr>
        <w:tabs>
          <w:tab w:val="left" w:pos="612"/>
        </w:tabs>
        <w:spacing w:before="119" w:line="277" w:lineRule="auto"/>
        <w:ind w:right="172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self-generated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utilities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</w:rPr>
        <w:t>own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  <w:spacing w:val="-1"/>
        </w:rPr>
        <w:t>consumption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comprise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direct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  <w:spacing w:val="1"/>
        </w:rPr>
        <w:t>material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  <w:spacing w:val="-1"/>
        </w:rPr>
        <w:t>cost,</w:t>
      </w:r>
      <w:r w:rsidRPr="00B066AD">
        <w:rPr>
          <w:rFonts w:asciiTheme="minorHAnsi" w:hAnsiTheme="minorHAnsi"/>
          <w:spacing w:val="70"/>
          <w:w w:val="99"/>
        </w:rPr>
        <w:t xml:space="preserve"> </w:t>
      </w:r>
      <w:r w:rsidRPr="00B066AD">
        <w:rPr>
          <w:rFonts w:asciiTheme="minorHAnsi" w:hAnsiTheme="minorHAnsi"/>
        </w:rPr>
        <w:t>direct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employee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cost,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direct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expenses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factory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overheads.</w:t>
      </w:r>
    </w:p>
    <w:p w:rsidR="000462DC" w:rsidRPr="00B066AD" w:rsidRDefault="006B5B9F">
      <w:pPr>
        <w:pStyle w:val="BodyText"/>
        <w:numPr>
          <w:ilvl w:val="0"/>
          <w:numId w:val="41"/>
        </w:numPr>
        <w:tabs>
          <w:tab w:val="left" w:pos="612"/>
        </w:tabs>
        <w:spacing w:before="118" w:line="277" w:lineRule="auto"/>
        <w:ind w:right="188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1"/>
        </w:rPr>
        <w:t>In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  <w:spacing w:val="-1"/>
        </w:rPr>
        <w:t>case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  <w:spacing w:val="-1"/>
        </w:rPr>
        <w:t>utilities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</w:rPr>
        <w:t>generated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  <w:spacing w:val="-1"/>
        </w:rPr>
        <w:t>purpose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</w:rPr>
        <w:t>inter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  <w:spacing w:val="-1"/>
        </w:rPr>
        <w:t>unit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  <w:spacing w:val="-1"/>
        </w:rPr>
        <w:t>transfers,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  <w:spacing w:val="-1"/>
        </w:rPr>
        <w:t>distribution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96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incurred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for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such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transfers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added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1"/>
        </w:rPr>
        <w:t>to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utilities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determined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above.</w:t>
      </w:r>
    </w:p>
    <w:p w:rsidR="000462DC" w:rsidRPr="00B066AD" w:rsidRDefault="006B5B9F">
      <w:pPr>
        <w:pStyle w:val="BodyText"/>
        <w:numPr>
          <w:ilvl w:val="0"/>
          <w:numId w:val="41"/>
        </w:numPr>
        <w:tabs>
          <w:tab w:val="left" w:pos="612"/>
        </w:tabs>
        <w:spacing w:before="118" w:line="276" w:lineRule="auto"/>
        <w:ind w:right="183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  <w:spacing w:val="-1"/>
        </w:rPr>
        <w:t>utilities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  <w:spacing w:val="-1"/>
        </w:rPr>
        <w:t>generated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  <w:spacing w:val="-1"/>
        </w:rPr>
        <w:t>intercompany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  <w:spacing w:val="-1"/>
        </w:rPr>
        <w:t>transfers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  <w:spacing w:val="-1"/>
        </w:rPr>
        <w:t>comprise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</w:rPr>
        <w:t>direct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  <w:spacing w:val="-1"/>
        </w:rPr>
        <w:t>material</w:t>
      </w:r>
      <w:r w:rsidRPr="00B066AD">
        <w:rPr>
          <w:rFonts w:asciiTheme="minorHAnsi" w:hAnsiTheme="minorHAnsi"/>
          <w:spacing w:val="111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cost,</w:t>
      </w:r>
      <w:r w:rsidRPr="00B066AD">
        <w:rPr>
          <w:rFonts w:asciiTheme="minorHAnsi" w:hAnsiTheme="minorHAnsi"/>
          <w:spacing w:val="30"/>
        </w:rPr>
        <w:t xml:space="preserve"> </w:t>
      </w:r>
      <w:r w:rsidRPr="00B066AD">
        <w:rPr>
          <w:rFonts w:asciiTheme="minorHAnsi" w:hAnsiTheme="minorHAnsi"/>
        </w:rPr>
        <w:t>direct</w:t>
      </w:r>
      <w:r w:rsidRPr="00B066AD">
        <w:rPr>
          <w:rFonts w:asciiTheme="minorHAnsi" w:hAnsiTheme="minorHAnsi"/>
          <w:spacing w:val="35"/>
        </w:rPr>
        <w:t xml:space="preserve"> </w:t>
      </w:r>
      <w:r w:rsidRPr="00B066AD">
        <w:rPr>
          <w:rFonts w:asciiTheme="minorHAnsi" w:hAnsiTheme="minorHAnsi"/>
          <w:spacing w:val="-1"/>
        </w:rPr>
        <w:t>employee</w:t>
      </w:r>
      <w:r w:rsidRPr="00B066AD">
        <w:rPr>
          <w:rFonts w:asciiTheme="minorHAnsi" w:hAnsiTheme="minorHAnsi"/>
          <w:spacing w:val="33"/>
        </w:rPr>
        <w:t xml:space="preserve"> </w:t>
      </w:r>
      <w:r w:rsidRPr="00B066AD">
        <w:rPr>
          <w:rFonts w:asciiTheme="minorHAnsi" w:hAnsiTheme="minorHAnsi"/>
        </w:rPr>
        <w:t>cost,</w:t>
      </w:r>
      <w:r w:rsidRPr="00B066AD">
        <w:rPr>
          <w:rFonts w:asciiTheme="minorHAnsi" w:hAnsiTheme="minorHAnsi"/>
          <w:spacing w:val="31"/>
        </w:rPr>
        <w:t xml:space="preserve"> </w:t>
      </w:r>
      <w:r w:rsidRPr="00B066AD">
        <w:rPr>
          <w:rFonts w:asciiTheme="minorHAnsi" w:hAnsiTheme="minorHAnsi"/>
        </w:rPr>
        <w:t>direct</w:t>
      </w:r>
      <w:r w:rsidRPr="00B066AD">
        <w:rPr>
          <w:rFonts w:asciiTheme="minorHAnsi" w:hAnsiTheme="minorHAnsi"/>
          <w:spacing w:val="34"/>
        </w:rPr>
        <w:t xml:space="preserve"> </w:t>
      </w:r>
      <w:r w:rsidRPr="00B066AD">
        <w:rPr>
          <w:rFonts w:asciiTheme="minorHAnsi" w:hAnsiTheme="minorHAnsi"/>
        </w:rPr>
        <w:t>expenses,</w:t>
      </w:r>
      <w:r w:rsidRPr="00B066AD">
        <w:rPr>
          <w:rFonts w:asciiTheme="minorHAnsi" w:hAnsiTheme="minorHAnsi"/>
          <w:spacing w:val="31"/>
        </w:rPr>
        <w:t xml:space="preserve"> </w:t>
      </w:r>
      <w:r w:rsidRPr="00B066AD">
        <w:rPr>
          <w:rFonts w:asciiTheme="minorHAnsi" w:hAnsiTheme="minorHAnsi"/>
        </w:rPr>
        <w:t>factory</w:t>
      </w:r>
      <w:r w:rsidRPr="00B066AD">
        <w:rPr>
          <w:rFonts w:asciiTheme="minorHAnsi" w:hAnsiTheme="minorHAnsi"/>
          <w:spacing w:val="32"/>
        </w:rPr>
        <w:t xml:space="preserve"> </w:t>
      </w:r>
      <w:r w:rsidRPr="00B066AD">
        <w:rPr>
          <w:rFonts w:asciiTheme="minorHAnsi" w:hAnsiTheme="minorHAnsi"/>
          <w:spacing w:val="-1"/>
        </w:rPr>
        <w:t>overheads,</w:t>
      </w:r>
      <w:r w:rsidRPr="00B066AD">
        <w:rPr>
          <w:rFonts w:asciiTheme="minorHAnsi" w:hAnsiTheme="minorHAnsi"/>
          <w:spacing w:val="31"/>
        </w:rPr>
        <w:t xml:space="preserve"> </w:t>
      </w:r>
      <w:r w:rsidRPr="00B066AD">
        <w:rPr>
          <w:rFonts w:asciiTheme="minorHAnsi" w:hAnsiTheme="minorHAnsi"/>
          <w:spacing w:val="-1"/>
        </w:rPr>
        <w:t>distribution</w:t>
      </w:r>
      <w:r w:rsidRPr="00B066AD">
        <w:rPr>
          <w:rFonts w:asciiTheme="minorHAnsi" w:hAnsiTheme="minorHAnsi"/>
          <w:spacing w:val="33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35"/>
        </w:rPr>
        <w:t xml:space="preserve"> </w:t>
      </w:r>
      <w:r w:rsidRPr="00B066AD">
        <w:rPr>
          <w:rFonts w:asciiTheme="minorHAnsi" w:hAnsiTheme="minorHAnsi"/>
          <w:spacing w:val="-1"/>
        </w:rPr>
        <w:t>and</w:t>
      </w:r>
      <w:r w:rsidRPr="00B066AD">
        <w:rPr>
          <w:rFonts w:asciiTheme="minorHAnsi" w:hAnsiTheme="minorHAnsi"/>
          <w:spacing w:val="75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share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</w:rPr>
        <w:t>administrative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overheads.</w:t>
      </w:r>
    </w:p>
    <w:p w:rsidR="000462DC" w:rsidRPr="00B066AD" w:rsidRDefault="006B5B9F">
      <w:pPr>
        <w:pStyle w:val="BodyText"/>
        <w:numPr>
          <w:ilvl w:val="0"/>
          <w:numId w:val="41"/>
        </w:numPr>
        <w:tabs>
          <w:tab w:val="left" w:pos="612"/>
        </w:tabs>
        <w:spacing w:line="275" w:lineRule="auto"/>
        <w:ind w:right="178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  <w:spacing w:val="-1"/>
        </w:rPr>
        <w:t>utilities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</w:rPr>
        <w:t>generated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  <w:spacing w:val="-1"/>
        </w:rPr>
        <w:t>sale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</w:rPr>
        <w:t>outside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</w:rPr>
        <w:t>parties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  <w:spacing w:val="-1"/>
        </w:rPr>
        <w:t>comprise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</w:rPr>
        <w:t>direct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  <w:spacing w:val="-1"/>
        </w:rPr>
        <w:t>material</w:t>
      </w:r>
      <w:r w:rsidRPr="00B066AD">
        <w:rPr>
          <w:rFonts w:asciiTheme="minorHAnsi" w:hAnsiTheme="minorHAnsi"/>
          <w:spacing w:val="77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cost,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direct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employee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cost,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direct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expenses,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factory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overheads,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distribution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cost,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share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of</w:t>
      </w:r>
      <w:r w:rsidRPr="00B066AD">
        <w:rPr>
          <w:rFonts w:asciiTheme="minorHAnsi" w:hAnsiTheme="minorHAnsi"/>
          <w:spacing w:val="104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administrative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-1"/>
        </w:rPr>
        <w:t>overheads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marketing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overheads.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sale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value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such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-1"/>
        </w:rPr>
        <w:t>utilities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81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also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include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margin.</w:t>
      </w:r>
    </w:p>
    <w:p w:rsidR="000462DC" w:rsidRPr="00B066AD" w:rsidRDefault="006B5B9F">
      <w:pPr>
        <w:pStyle w:val="BodyText"/>
        <w:numPr>
          <w:ilvl w:val="0"/>
          <w:numId w:val="41"/>
        </w:numPr>
        <w:tabs>
          <w:tab w:val="left" w:pos="612"/>
        </w:tabs>
        <w:ind w:hanging="451"/>
        <w:rPr>
          <w:rFonts w:asciiTheme="minorHAnsi" w:hAnsiTheme="minorHAnsi"/>
        </w:rPr>
      </w:pPr>
      <w:r w:rsidRPr="00B066AD">
        <w:rPr>
          <w:rFonts w:asciiTheme="minorHAnsi" w:hAnsiTheme="minorHAnsi"/>
        </w:rPr>
        <w:t>Finance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costs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incurred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connection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with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utilities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not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form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part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utilities</w:t>
      </w:r>
    </w:p>
    <w:p w:rsidR="000462DC" w:rsidRPr="00B066AD" w:rsidRDefault="000462DC">
      <w:pPr>
        <w:sectPr w:rsidR="000462DC" w:rsidRPr="00B066AD">
          <w:pgSz w:w="11910" w:h="16840"/>
          <w:pgMar w:top="1220" w:right="1260" w:bottom="1740" w:left="1280" w:header="778" w:footer="1541" w:gutter="0"/>
          <w:cols w:space="720"/>
        </w:sect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spacing w:before="11"/>
        <w:rPr>
          <w:rFonts w:eastAsia="Century Gothic" w:cs="Century Gothic"/>
          <w:sz w:val="17"/>
          <w:szCs w:val="17"/>
        </w:rPr>
      </w:pPr>
    </w:p>
    <w:p w:rsidR="000462DC" w:rsidRPr="00B066AD" w:rsidRDefault="006B5B9F">
      <w:pPr>
        <w:pStyle w:val="BodyText"/>
        <w:numPr>
          <w:ilvl w:val="0"/>
          <w:numId w:val="41"/>
        </w:numPr>
        <w:tabs>
          <w:tab w:val="left" w:pos="612"/>
        </w:tabs>
        <w:spacing w:before="0" w:line="274" w:lineRule="auto"/>
        <w:ind w:right="185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50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51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52"/>
        </w:rPr>
        <w:t xml:space="preserve"> </w:t>
      </w:r>
      <w:r w:rsidRPr="00B066AD">
        <w:rPr>
          <w:rFonts w:asciiTheme="minorHAnsi" w:hAnsiTheme="minorHAnsi"/>
          <w:spacing w:val="-1"/>
        </w:rPr>
        <w:t>utilities</w:t>
      </w:r>
      <w:r w:rsidRPr="00B066AD">
        <w:rPr>
          <w:rFonts w:asciiTheme="minorHAnsi" w:hAnsiTheme="minorHAnsi"/>
          <w:spacing w:val="49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51"/>
        </w:rPr>
        <w:t xml:space="preserve"> </w:t>
      </w:r>
      <w:r w:rsidRPr="00B066AD">
        <w:rPr>
          <w:rFonts w:asciiTheme="minorHAnsi" w:hAnsiTheme="minorHAnsi"/>
          <w:spacing w:val="-1"/>
        </w:rPr>
        <w:t>include</w:t>
      </w:r>
      <w:r w:rsidRPr="00B066AD">
        <w:rPr>
          <w:rFonts w:asciiTheme="minorHAnsi" w:hAnsiTheme="minorHAnsi"/>
          <w:spacing w:val="51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50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51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50"/>
        </w:rPr>
        <w:t xml:space="preserve"> </w:t>
      </w:r>
      <w:r w:rsidRPr="00B066AD">
        <w:rPr>
          <w:rFonts w:asciiTheme="minorHAnsi" w:hAnsiTheme="minorHAnsi"/>
        </w:rPr>
        <w:t>distribution</w:t>
      </w:r>
      <w:r w:rsidRPr="00B066AD">
        <w:rPr>
          <w:rFonts w:asciiTheme="minorHAnsi" w:hAnsiTheme="minorHAnsi"/>
          <w:spacing w:val="52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50"/>
        </w:rPr>
        <w:t xml:space="preserve"> </w:t>
      </w:r>
      <w:r w:rsidRPr="00B066AD">
        <w:rPr>
          <w:rFonts w:asciiTheme="minorHAnsi" w:hAnsiTheme="minorHAnsi"/>
          <w:spacing w:val="-1"/>
        </w:rPr>
        <w:t>such</w:t>
      </w:r>
      <w:r w:rsidRPr="00B066AD">
        <w:rPr>
          <w:rFonts w:asciiTheme="minorHAnsi" w:hAnsiTheme="minorHAnsi"/>
          <w:spacing w:val="51"/>
        </w:rPr>
        <w:t xml:space="preserve"> </w:t>
      </w:r>
      <w:r w:rsidRPr="00B066AD">
        <w:rPr>
          <w:rFonts w:asciiTheme="minorHAnsi" w:hAnsiTheme="minorHAnsi"/>
          <w:spacing w:val="-1"/>
        </w:rPr>
        <w:t>utilities.</w:t>
      </w:r>
      <w:r w:rsidRPr="00B066AD">
        <w:rPr>
          <w:rFonts w:asciiTheme="minorHAnsi" w:hAnsiTheme="minorHAnsi"/>
          <w:spacing w:val="49"/>
        </w:rPr>
        <w:t xml:space="preserve"> </w:t>
      </w: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50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51"/>
        </w:rPr>
        <w:t xml:space="preserve"> </w:t>
      </w:r>
      <w:r w:rsidRPr="00B066AD">
        <w:rPr>
          <w:rFonts w:asciiTheme="minorHAnsi" w:hAnsiTheme="minorHAnsi"/>
        </w:rPr>
        <w:t>of</w:t>
      </w:r>
      <w:r w:rsidRPr="00B066AD">
        <w:rPr>
          <w:rFonts w:asciiTheme="minorHAnsi" w:hAnsiTheme="minorHAnsi"/>
          <w:spacing w:val="87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distribution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consist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delivery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utilities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up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1"/>
        </w:rPr>
        <w:t>to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point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consumption.</w:t>
      </w:r>
    </w:p>
    <w:p w:rsidR="000462DC" w:rsidRPr="00B066AD" w:rsidRDefault="006B5B9F">
      <w:pPr>
        <w:pStyle w:val="BodyText"/>
        <w:numPr>
          <w:ilvl w:val="0"/>
          <w:numId w:val="41"/>
        </w:numPr>
        <w:tabs>
          <w:tab w:val="left" w:pos="612"/>
        </w:tabs>
        <w:spacing w:before="123"/>
        <w:ind w:hanging="451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utilities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2"/>
        </w:rPr>
        <w:t>not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include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imputed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costs.</w:t>
      </w:r>
    </w:p>
    <w:p w:rsidR="000462DC" w:rsidRPr="00B066AD" w:rsidRDefault="006B5B9F">
      <w:pPr>
        <w:pStyle w:val="BodyText"/>
        <w:numPr>
          <w:ilvl w:val="0"/>
          <w:numId w:val="41"/>
        </w:numPr>
        <w:tabs>
          <w:tab w:val="left" w:pos="612"/>
        </w:tabs>
        <w:spacing w:before="155" w:line="276" w:lineRule="auto"/>
        <w:ind w:right="183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Where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41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  <w:spacing w:val="-1"/>
        </w:rPr>
        <w:t>utilities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37"/>
        </w:rPr>
        <w:t xml:space="preserve"> </w:t>
      </w:r>
      <w:r w:rsidRPr="00B066AD">
        <w:rPr>
          <w:rFonts w:asciiTheme="minorHAnsi" w:hAnsiTheme="minorHAnsi"/>
          <w:spacing w:val="-1"/>
        </w:rPr>
        <w:t>accounted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</w:rPr>
        <w:t>at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  <w:spacing w:val="-1"/>
        </w:rPr>
        <w:t>standard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  <w:spacing w:val="-1"/>
        </w:rPr>
        <w:t>cost,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</w:rPr>
        <w:t>price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  <w:spacing w:val="-1"/>
        </w:rPr>
        <w:t>variances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</w:rPr>
        <w:t>related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67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utilities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be treated as</w:t>
      </w:r>
      <w:r w:rsidRPr="00B066AD">
        <w:rPr>
          <w:rFonts w:asciiTheme="minorHAnsi" w:hAnsiTheme="minorHAnsi"/>
          <w:spacing w:val="-1"/>
        </w:rPr>
        <w:t xml:space="preserve"> </w:t>
      </w:r>
      <w:r w:rsidRPr="00B066AD">
        <w:rPr>
          <w:rFonts w:asciiTheme="minorHAnsi" w:hAnsiTheme="minorHAnsi"/>
        </w:rPr>
        <w:t>part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 xml:space="preserve">utilities </w:t>
      </w:r>
      <w:r w:rsidRPr="00B066AD">
        <w:rPr>
          <w:rFonts w:asciiTheme="minorHAnsi" w:hAnsiTheme="minorHAnsi"/>
        </w:rPr>
        <w:t xml:space="preserve">and the portion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usage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  <w:spacing w:val="-1"/>
        </w:rPr>
        <w:t>variances due</w:t>
      </w:r>
      <w:r w:rsidRPr="00B066AD">
        <w:rPr>
          <w:rFonts w:asciiTheme="minorHAnsi" w:hAnsiTheme="minorHAnsi"/>
          <w:spacing w:val="77"/>
          <w:w w:val="99"/>
        </w:rPr>
        <w:t xml:space="preserve"> </w:t>
      </w:r>
      <w:r w:rsidRPr="00B066AD">
        <w:rPr>
          <w:rFonts w:asciiTheme="minorHAnsi" w:hAnsiTheme="minorHAnsi"/>
          <w:spacing w:val="1"/>
        </w:rPr>
        <w:t>to</w:t>
      </w:r>
      <w:r w:rsidRPr="00B066AD">
        <w:rPr>
          <w:rFonts w:asciiTheme="minorHAnsi" w:hAnsiTheme="minorHAnsi"/>
          <w:spacing w:val="30"/>
        </w:rPr>
        <w:t xml:space="preserve"> </w:t>
      </w:r>
      <w:r w:rsidRPr="00B066AD">
        <w:rPr>
          <w:rFonts w:asciiTheme="minorHAnsi" w:hAnsiTheme="minorHAnsi"/>
          <w:spacing w:val="-1"/>
        </w:rPr>
        <w:t>normal</w:t>
      </w:r>
      <w:r w:rsidRPr="00B066AD">
        <w:rPr>
          <w:rFonts w:asciiTheme="minorHAnsi" w:hAnsiTheme="minorHAnsi"/>
          <w:spacing w:val="31"/>
        </w:rPr>
        <w:t xml:space="preserve"> </w:t>
      </w:r>
      <w:r w:rsidRPr="00B066AD">
        <w:rPr>
          <w:rFonts w:asciiTheme="minorHAnsi" w:hAnsiTheme="minorHAnsi"/>
        </w:rPr>
        <w:t>reasons</w:t>
      </w:r>
      <w:r w:rsidRPr="00B066AD">
        <w:rPr>
          <w:rFonts w:asciiTheme="minorHAnsi" w:hAnsiTheme="minorHAnsi"/>
          <w:spacing w:val="33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32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31"/>
        </w:rPr>
        <w:t xml:space="preserve"> </w:t>
      </w:r>
      <w:r w:rsidRPr="00B066AD">
        <w:rPr>
          <w:rFonts w:asciiTheme="minorHAnsi" w:hAnsiTheme="minorHAnsi"/>
        </w:rPr>
        <w:t>treated</w:t>
      </w:r>
      <w:r w:rsidRPr="00B066AD">
        <w:rPr>
          <w:rFonts w:asciiTheme="minorHAnsi" w:hAnsiTheme="minorHAnsi"/>
          <w:spacing w:val="31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30"/>
        </w:rPr>
        <w:t xml:space="preserve"> </w:t>
      </w:r>
      <w:r w:rsidRPr="00B066AD">
        <w:rPr>
          <w:rFonts w:asciiTheme="minorHAnsi" w:hAnsiTheme="minorHAnsi"/>
        </w:rPr>
        <w:t>part</w:t>
      </w:r>
      <w:r w:rsidRPr="00B066AD">
        <w:rPr>
          <w:rFonts w:asciiTheme="minorHAnsi" w:hAnsiTheme="minorHAnsi"/>
          <w:spacing w:val="33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31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32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33"/>
        </w:rPr>
        <w:t xml:space="preserve"> </w:t>
      </w:r>
      <w:r w:rsidRPr="00B066AD">
        <w:rPr>
          <w:rFonts w:asciiTheme="minorHAnsi" w:hAnsiTheme="minorHAnsi"/>
        </w:rPr>
        <w:t>utilities</w:t>
      </w:r>
      <w:r w:rsidRPr="00B066AD">
        <w:rPr>
          <w:rFonts w:asciiTheme="minorHAnsi" w:hAnsiTheme="minorHAnsi"/>
          <w:spacing w:val="29"/>
        </w:rPr>
        <w:t xml:space="preserve"> </w:t>
      </w:r>
      <w:r w:rsidRPr="00B066AD">
        <w:rPr>
          <w:rFonts w:asciiTheme="minorHAnsi" w:hAnsiTheme="minorHAnsi"/>
          <w:spacing w:val="-1"/>
        </w:rPr>
        <w:t>Usage</w:t>
      </w:r>
      <w:r w:rsidRPr="00B066AD">
        <w:rPr>
          <w:rFonts w:asciiTheme="minorHAnsi" w:hAnsiTheme="minorHAnsi"/>
          <w:spacing w:val="31"/>
        </w:rPr>
        <w:t xml:space="preserve"> </w:t>
      </w:r>
      <w:r w:rsidRPr="00B066AD">
        <w:rPr>
          <w:rFonts w:asciiTheme="minorHAnsi" w:hAnsiTheme="minorHAnsi"/>
        </w:rPr>
        <w:t>variances</w:t>
      </w:r>
      <w:r w:rsidRPr="00B066AD">
        <w:rPr>
          <w:rFonts w:asciiTheme="minorHAnsi" w:hAnsiTheme="minorHAnsi"/>
          <w:spacing w:val="30"/>
        </w:rPr>
        <w:t xml:space="preserve"> </w:t>
      </w:r>
      <w:r w:rsidRPr="00B066AD">
        <w:rPr>
          <w:rFonts w:asciiTheme="minorHAnsi" w:hAnsiTheme="minorHAnsi"/>
        </w:rPr>
        <w:t>due</w:t>
      </w:r>
      <w:r w:rsidRPr="00B066AD">
        <w:rPr>
          <w:rFonts w:asciiTheme="minorHAnsi" w:hAnsiTheme="minorHAnsi"/>
          <w:spacing w:val="31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38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abnormal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reasons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treated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part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abnormal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cost.</w:t>
      </w:r>
    </w:p>
    <w:p w:rsidR="000462DC" w:rsidRPr="00B066AD" w:rsidRDefault="006B5B9F">
      <w:pPr>
        <w:pStyle w:val="BodyText"/>
        <w:numPr>
          <w:ilvl w:val="0"/>
          <w:numId w:val="41"/>
        </w:numPr>
        <w:tabs>
          <w:tab w:val="left" w:pos="612"/>
        </w:tabs>
        <w:spacing w:before="119" w:line="276" w:lineRule="auto"/>
        <w:ind w:right="182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Any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  <w:spacing w:val="-1"/>
        </w:rPr>
        <w:t>subsidy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</w:rPr>
        <w:t>grant</w:t>
      </w:r>
      <w:r w:rsidRPr="00B066AD">
        <w:rPr>
          <w:rFonts w:asciiTheme="minorHAnsi" w:hAnsiTheme="minorHAnsi"/>
          <w:spacing w:val="41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  <w:spacing w:val="-1"/>
        </w:rPr>
        <w:t>incent.ve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</w:rPr>
        <w:t>any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  <w:spacing w:val="-1"/>
        </w:rPr>
        <w:t>such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  <w:spacing w:val="-1"/>
        </w:rPr>
        <w:t>payment</w:t>
      </w:r>
      <w:r w:rsidRPr="00B066AD">
        <w:rPr>
          <w:rFonts w:asciiTheme="minorHAnsi" w:hAnsiTheme="minorHAnsi"/>
          <w:spacing w:val="41"/>
        </w:rPr>
        <w:t xml:space="preserve"> </w:t>
      </w:r>
      <w:r w:rsidRPr="00B066AD">
        <w:rPr>
          <w:rFonts w:asciiTheme="minorHAnsi" w:hAnsiTheme="minorHAnsi"/>
          <w:spacing w:val="-1"/>
        </w:rPr>
        <w:t>received</w:t>
      </w:r>
      <w:r w:rsidRPr="00B066AD">
        <w:rPr>
          <w:rFonts w:asciiTheme="minorHAnsi" w:hAnsiTheme="minorHAnsi"/>
          <w:spacing w:val="41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  <w:spacing w:val="-1"/>
        </w:rPr>
        <w:t>receivable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  <w:spacing w:val="-1"/>
        </w:rPr>
        <w:t>with</w:t>
      </w:r>
      <w:r w:rsidRPr="00B066AD">
        <w:rPr>
          <w:rFonts w:asciiTheme="minorHAnsi" w:hAnsiTheme="minorHAnsi"/>
          <w:spacing w:val="89"/>
          <w:w w:val="99"/>
        </w:rPr>
        <w:t xml:space="preserve"> </w:t>
      </w:r>
      <w:r w:rsidRPr="00B066AD">
        <w:rPr>
          <w:rFonts w:asciiTheme="minorHAnsi" w:hAnsiTheme="minorHAnsi"/>
        </w:rPr>
        <w:t>respect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</w:rPr>
        <w:t>any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</w:rPr>
        <w:t>utilities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</w:rPr>
        <w:t>reduced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for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</w:rPr>
        <w:t>ascertainment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</w:rPr>
        <w:t>which</w:t>
      </w:r>
      <w:r w:rsidRPr="00B066AD">
        <w:rPr>
          <w:rFonts w:asciiTheme="minorHAnsi" w:hAnsiTheme="minorHAnsi"/>
          <w:spacing w:val="44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such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amounts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are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related.</w:t>
      </w:r>
    </w:p>
    <w:p w:rsidR="000462DC" w:rsidRPr="00B066AD" w:rsidRDefault="006B5B9F">
      <w:pPr>
        <w:pStyle w:val="BodyText"/>
        <w:numPr>
          <w:ilvl w:val="0"/>
          <w:numId w:val="41"/>
        </w:numPr>
        <w:tabs>
          <w:tab w:val="left" w:pos="612"/>
        </w:tabs>
        <w:spacing w:line="275" w:lineRule="auto"/>
        <w:ind w:right="173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37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  <w:spacing w:val="-1"/>
        </w:rPr>
        <w:t>production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37"/>
        </w:rPr>
        <w:t xml:space="preserve"> </w:t>
      </w:r>
      <w:r w:rsidRPr="00B066AD">
        <w:rPr>
          <w:rFonts w:asciiTheme="minorHAnsi" w:hAnsiTheme="minorHAnsi"/>
          <w:spacing w:val="-1"/>
        </w:rPr>
        <w:t>distribution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  <w:spacing w:val="-1"/>
        </w:rPr>
        <w:t>utilities</w:t>
      </w:r>
      <w:r w:rsidRPr="00B066AD">
        <w:rPr>
          <w:rFonts w:asciiTheme="minorHAnsi" w:hAnsiTheme="minorHAnsi"/>
          <w:spacing w:val="36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</w:rPr>
        <w:t>determined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  <w:spacing w:val="-1"/>
        </w:rPr>
        <w:t>based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  <w:spacing w:val="-1"/>
        </w:rPr>
        <w:t>on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85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normal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capacity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actual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capacity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utilization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whichever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higher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unabsorbed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2"/>
        </w:rPr>
        <w:t>cost,</w:t>
      </w:r>
      <w:r w:rsidRPr="00B066AD">
        <w:rPr>
          <w:rFonts w:asciiTheme="minorHAnsi" w:hAnsiTheme="minorHAnsi"/>
          <w:spacing w:val="77"/>
          <w:w w:val="99"/>
        </w:rPr>
        <w:t xml:space="preserve"> </w:t>
      </w:r>
      <w:r w:rsidRPr="00B066AD">
        <w:rPr>
          <w:rFonts w:asciiTheme="minorHAnsi" w:hAnsiTheme="minorHAnsi"/>
        </w:rPr>
        <w:t>if</w:t>
      </w:r>
      <w:r w:rsidRPr="00B066AD">
        <w:rPr>
          <w:rFonts w:asciiTheme="minorHAnsi" w:hAnsiTheme="minorHAnsi"/>
          <w:spacing w:val="35"/>
        </w:rPr>
        <w:t xml:space="preserve"> </w:t>
      </w:r>
      <w:r w:rsidRPr="00B066AD">
        <w:rPr>
          <w:rFonts w:asciiTheme="minorHAnsi" w:hAnsiTheme="minorHAnsi"/>
          <w:spacing w:val="-1"/>
        </w:rPr>
        <w:t>any,</w:t>
      </w:r>
      <w:r w:rsidRPr="00B066AD">
        <w:rPr>
          <w:rFonts w:asciiTheme="minorHAnsi" w:hAnsiTheme="minorHAnsi"/>
          <w:spacing w:val="33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36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33"/>
        </w:rPr>
        <w:t xml:space="preserve"> </w:t>
      </w:r>
      <w:r w:rsidRPr="00B066AD">
        <w:rPr>
          <w:rFonts w:asciiTheme="minorHAnsi" w:hAnsiTheme="minorHAnsi"/>
        </w:rPr>
        <w:t>treated</w:t>
      </w:r>
      <w:r w:rsidRPr="00B066AD">
        <w:rPr>
          <w:rFonts w:asciiTheme="minorHAnsi" w:hAnsiTheme="minorHAnsi"/>
          <w:spacing w:val="34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35"/>
        </w:rPr>
        <w:t xml:space="preserve"> </w:t>
      </w:r>
      <w:r w:rsidRPr="00B066AD">
        <w:rPr>
          <w:rFonts w:asciiTheme="minorHAnsi" w:hAnsiTheme="minorHAnsi"/>
          <w:spacing w:val="-1"/>
        </w:rPr>
        <w:t>abnormal</w:t>
      </w:r>
      <w:r w:rsidRPr="00B066AD">
        <w:rPr>
          <w:rFonts w:asciiTheme="minorHAnsi" w:hAnsiTheme="minorHAnsi"/>
          <w:spacing w:val="36"/>
        </w:rPr>
        <w:t xml:space="preserve"> </w:t>
      </w:r>
      <w:r w:rsidRPr="00B066AD">
        <w:rPr>
          <w:rFonts w:asciiTheme="minorHAnsi" w:hAnsiTheme="minorHAnsi"/>
          <w:spacing w:val="-1"/>
        </w:rPr>
        <w:t>cost.</w:t>
      </w:r>
      <w:r w:rsidRPr="00B066AD">
        <w:rPr>
          <w:rFonts w:asciiTheme="minorHAnsi" w:hAnsiTheme="minorHAnsi"/>
          <w:spacing w:val="33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37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35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36"/>
        </w:rPr>
        <w:t xml:space="preserve"> </w:t>
      </w:r>
      <w:r w:rsidRPr="00B066AD">
        <w:rPr>
          <w:rFonts w:asciiTheme="minorHAnsi" w:hAnsiTheme="minorHAnsi"/>
          <w:spacing w:val="1"/>
        </w:rPr>
        <w:t>Stand-by</w:t>
      </w:r>
      <w:r w:rsidRPr="00B066AD">
        <w:rPr>
          <w:rFonts w:asciiTheme="minorHAnsi" w:hAnsiTheme="minorHAnsi"/>
          <w:spacing w:val="34"/>
        </w:rPr>
        <w:t xml:space="preserve"> </w:t>
      </w:r>
      <w:r w:rsidRPr="00B066AD">
        <w:rPr>
          <w:rFonts w:asciiTheme="minorHAnsi" w:hAnsiTheme="minorHAnsi"/>
          <w:spacing w:val="-1"/>
        </w:rPr>
        <w:t>Utility</w:t>
      </w:r>
      <w:r w:rsidRPr="00B066AD">
        <w:rPr>
          <w:rFonts w:asciiTheme="minorHAnsi" w:hAnsiTheme="minorHAnsi"/>
          <w:spacing w:val="34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36"/>
        </w:rPr>
        <w:t xml:space="preserve"> </w:t>
      </w:r>
      <w:r w:rsidRPr="00B066AD">
        <w:rPr>
          <w:rFonts w:asciiTheme="minorHAnsi" w:hAnsiTheme="minorHAnsi"/>
          <w:spacing w:val="-1"/>
        </w:rPr>
        <w:t>include</w:t>
      </w:r>
      <w:r w:rsidRPr="00B066AD">
        <w:rPr>
          <w:rFonts w:asciiTheme="minorHAnsi" w:hAnsiTheme="minorHAnsi"/>
          <w:spacing w:val="36"/>
        </w:rPr>
        <w:t xml:space="preserve"> </w:t>
      </w: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67"/>
          <w:w w:val="99"/>
        </w:rPr>
        <w:t xml:space="preserve"> </w:t>
      </w:r>
      <w:r w:rsidRPr="00B066AD">
        <w:rPr>
          <w:rFonts w:asciiTheme="minorHAnsi" w:hAnsiTheme="minorHAnsi"/>
        </w:rPr>
        <w:t>committed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costs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maintaining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such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utility.</w:t>
      </w:r>
    </w:p>
    <w:p w:rsidR="000462DC" w:rsidRPr="00B066AD" w:rsidRDefault="006B5B9F">
      <w:pPr>
        <w:pStyle w:val="BodyText"/>
        <w:numPr>
          <w:ilvl w:val="0"/>
          <w:numId w:val="41"/>
        </w:numPr>
        <w:tabs>
          <w:tab w:val="left" w:pos="612"/>
        </w:tabs>
        <w:spacing w:line="274" w:lineRule="auto"/>
        <w:ind w:right="185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Any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>abnormal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where</w:t>
      </w:r>
      <w:r w:rsidRPr="00B066AD">
        <w:rPr>
          <w:rFonts w:asciiTheme="minorHAnsi" w:hAnsiTheme="minorHAnsi"/>
        </w:rPr>
        <w:t xml:space="preserve"> it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-1"/>
        </w:rPr>
        <w:t xml:space="preserve"> </w:t>
      </w:r>
      <w:r w:rsidRPr="00B066AD">
        <w:rPr>
          <w:rFonts w:asciiTheme="minorHAnsi" w:hAnsiTheme="minorHAnsi"/>
        </w:rPr>
        <w:t>material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</w:rPr>
        <w:t xml:space="preserve">and </w:t>
      </w:r>
      <w:r w:rsidRPr="00B066AD">
        <w:rPr>
          <w:rFonts w:asciiTheme="minorHAnsi" w:hAnsiTheme="minorHAnsi"/>
          <w:spacing w:val="-1"/>
        </w:rPr>
        <w:t>quantifiable</w:t>
      </w:r>
      <w:r w:rsidRPr="00B066AD">
        <w:rPr>
          <w:rFonts w:asciiTheme="minorHAnsi" w:hAnsiTheme="minorHAnsi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</w:rPr>
        <w:t xml:space="preserve"> </w:t>
      </w:r>
      <w:r w:rsidRPr="00B066AD">
        <w:rPr>
          <w:rFonts w:asciiTheme="minorHAnsi" w:hAnsiTheme="minorHAnsi"/>
          <w:spacing w:val="-1"/>
        </w:rPr>
        <w:t>not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form</w:t>
      </w:r>
      <w:r w:rsidRPr="00B066AD">
        <w:rPr>
          <w:rFonts w:asciiTheme="minorHAnsi" w:hAnsiTheme="minorHAnsi"/>
        </w:rPr>
        <w:t xml:space="preserve"> part </w:t>
      </w:r>
      <w:r w:rsidRPr="00B066AD">
        <w:rPr>
          <w:rFonts w:asciiTheme="minorHAnsi" w:hAnsiTheme="minorHAnsi"/>
          <w:spacing w:val="-1"/>
        </w:rPr>
        <w:t xml:space="preserve">of </w:t>
      </w:r>
      <w:r w:rsidRPr="00B066AD">
        <w:rPr>
          <w:rFonts w:asciiTheme="minorHAnsi" w:hAnsiTheme="minorHAnsi"/>
        </w:rPr>
        <w:t xml:space="preserve">the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75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utilities</w:t>
      </w:r>
    </w:p>
    <w:p w:rsidR="000462DC" w:rsidRPr="00B066AD" w:rsidRDefault="00F6472E">
      <w:pPr>
        <w:pStyle w:val="BodyText"/>
        <w:numPr>
          <w:ilvl w:val="0"/>
          <w:numId w:val="41"/>
        </w:numPr>
        <w:tabs>
          <w:tab w:val="left" w:pos="612"/>
        </w:tabs>
        <w:spacing w:before="123" w:line="274" w:lineRule="auto"/>
        <w:ind w:right="183" w:hanging="451"/>
        <w:jc w:val="both"/>
        <w:rPr>
          <w:rFonts w:asciiTheme="minorHAnsi" w:hAnsiTheme="minorHAnsi"/>
        </w:rPr>
      </w:pPr>
      <w:hyperlink r:id="rId15">
        <w:r w:rsidR="006B5B9F" w:rsidRPr="00B066AD">
          <w:rPr>
            <w:rFonts w:asciiTheme="minorHAnsi" w:hAnsiTheme="minorHAnsi"/>
          </w:rPr>
          <w:t>Penalties</w:t>
        </w:r>
      </w:hyperlink>
      <w:r w:rsidR="006B5B9F" w:rsidRPr="00B066AD">
        <w:rPr>
          <w:rFonts w:asciiTheme="minorHAnsi" w:hAnsiTheme="minorHAnsi"/>
          <w:spacing w:val="-8"/>
        </w:rPr>
        <w:t xml:space="preserve"> </w:t>
      </w:r>
      <w:r w:rsidR="006B5B9F" w:rsidRPr="00B066AD">
        <w:rPr>
          <w:rFonts w:asciiTheme="minorHAnsi" w:hAnsiTheme="minorHAnsi"/>
        </w:rPr>
        <w:t>damages</w:t>
      </w:r>
      <w:r w:rsidR="006B5B9F" w:rsidRPr="00B066AD">
        <w:rPr>
          <w:rFonts w:asciiTheme="minorHAnsi" w:hAnsiTheme="minorHAnsi"/>
          <w:spacing w:val="-8"/>
        </w:rPr>
        <w:t xml:space="preserve"> </w:t>
      </w:r>
      <w:r w:rsidR="006B5B9F" w:rsidRPr="00B066AD">
        <w:rPr>
          <w:rFonts w:asciiTheme="minorHAnsi" w:hAnsiTheme="minorHAnsi"/>
        </w:rPr>
        <w:t>paid</w:t>
      </w:r>
      <w:r w:rsidR="006B5B9F" w:rsidRPr="00B066AD">
        <w:rPr>
          <w:rFonts w:asciiTheme="minorHAnsi" w:hAnsiTheme="minorHAnsi"/>
          <w:spacing w:val="-8"/>
        </w:rPr>
        <w:t xml:space="preserve"> </w:t>
      </w:r>
      <w:r w:rsidR="006B5B9F" w:rsidRPr="00B066AD">
        <w:rPr>
          <w:rFonts w:asciiTheme="minorHAnsi" w:hAnsiTheme="minorHAnsi"/>
        </w:rPr>
        <w:t>to</w:t>
      </w:r>
      <w:r w:rsidR="006B5B9F" w:rsidRPr="00B066AD">
        <w:rPr>
          <w:rFonts w:asciiTheme="minorHAnsi" w:hAnsiTheme="minorHAnsi"/>
          <w:spacing w:val="-9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statutory</w:t>
      </w:r>
      <w:r w:rsidR="006B5B9F" w:rsidRPr="00B066AD">
        <w:rPr>
          <w:rFonts w:asciiTheme="minorHAnsi" w:hAnsiTheme="minorHAnsi"/>
          <w:spacing w:val="-8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authorities</w:t>
      </w:r>
      <w:r w:rsidR="006B5B9F" w:rsidRPr="00B066AD">
        <w:rPr>
          <w:rFonts w:asciiTheme="minorHAnsi" w:hAnsiTheme="minorHAnsi"/>
          <w:spacing w:val="-9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or</w:t>
      </w:r>
      <w:r w:rsidR="006B5B9F" w:rsidRPr="00B066AD">
        <w:rPr>
          <w:rFonts w:asciiTheme="minorHAnsi" w:hAnsiTheme="minorHAnsi"/>
          <w:spacing w:val="-6"/>
        </w:rPr>
        <w:t xml:space="preserve"> </w:t>
      </w:r>
      <w:r w:rsidR="006B5B9F" w:rsidRPr="00B066AD">
        <w:rPr>
          <w:rFonts w:asciiTheme="minorHAnsi" w:hAnsiTheme="minorHAnsi"/>
        </w:rPr>
        <w:t>other</w:t>
      </w:r>
      <w:r w:rsidR="006B5B9F" w:rsidRPr="00B066AD">
        <w:rPr>
          <w:rFonts w:asciiTheme="minorHAnsi" w:hAnsiTheme="minorHAnsi"/>
          <w:spacing w:val="-8"/>
        </w:rPr>
        <w:t xml:space="preserve"> </w:t>
      </w:r>
      <w:r w:rsidR="006B5B9F" w:rsidRPr="00B066AD">
        <w:rPr>
          <w:rFonts w:asciiTheme="minorHAnsi" w:hAnsiTheme="minorHAnsi"/>
        </w:rPr>
        <w:t>third</w:t>
      </w:r>
      <w:r w:rsidR="006B5B9F" w:rsidRPr="00B066AD">
        <w:rPr>
          <w:rFonts w:asciiTheme="minorHAnsi" w:hAnsiTheme="minorHAnsi"/>
          <w:spacing w:val="-7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parties</w:t>
      </w:r>
      <w:r w:rsidR="006B5B9F" w:rsidRPr="00B066AD">
        <w:rPr>
          <w:rFonts w:asciiTheme="minorHAnsi" w:hAnsiTheme="minorHAnsi"/>
          <w:spacing w:val="-9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shall</w:t>
      </w:r>
      <w:r w:rsidR="006B5B9F" w:rsidRPr="00B066AD">
        <w:rPr>
          <w:rFonts w:asciiTheme="minorHAnsi" w:hAnsiTheme="minorHAnsi"/>
          <w:spacing w:val="-7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not</w:t>
      </w:r>
      <w:r w:rsidR="006B5B9F" w:rsidRPr="00B066AD">
        <w:rPr>
          <w:rFonts w:asciiTheme="minorHAnsi" w:hAnsiTheme="minorHAnsi"/>
          <w:spacing w:val="-6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form</w:t>
      </w:r>
      <w:r w:rsidR="006B5B9F" w:rsidRPr="00B066AD">
        <w:rPr>
          <w:rFonts w:asciiTheme="minorHAnsi" w:hAnsiTheme="minorHAnsi"/>
          <w:spacing w:val="-8"/>
        </w:rPr>
        <w:t xml:space="preserve"> </w:t>
      </w:r>
      <w:r w:rsidR="006B5B9F" w:rsidRPr="00B066AD">
        <w:rPr>
          <w:rFonts w:asciiTheme="minorHAnsi" w:hAnsiTheme="minorHAnsi"/>
        </w:rPr>
        <w:t>part</w:t>
      </w:r>
      <w:r w:rsidR="006B5B9F" w:rsidRPr="00B066AD">
        <w:rPr>
          <w:rFonts w:asciiTheme="minorHAnsi" w:hAnsiTheme="minorHAnsi"/>
          <w:spacing w:val="-6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of</w:t>
      </w:r>
      <w:r w:rsidR="006B5B9F" w:rsidRPr="00B066AD">
        <w:rPr>
          <w:rFonts w:asciiTheme="minorHAnsi" w:hAnsiTheme="minorHAnsi"/>
          <w:spacing w:val="71"/>
          <w:w w:val="99"/>
        </w:rPr>
        <w:t xml:space="preserve"> </w:t>
      </w:r>
      <w:r w:rsidR="006B5B9F" w:rsidRPr="00B066AD">
        <w:rPr>
          <w:rFonts w:asciiTheme="minorHAnsi" w:hAnsiTheme="minorHAnsi"/>
        </w:rPr>
        <w:t>the</w:t>
      </w:r>
      <w:r w:rsidR="006B5B9F" w:rsidRPr="00B066AD">
        <w:rPr>
          <w:rFonts w:asciiTheme="minorHAnsi" w:hAnsiTheme="minorHAnsi"/>
          <w:spacing w:val="-7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cost</w:t>
      </w:r>
      <w:r w:rsidR="006B5B9F" w:rsidRPr="00B066AD">
        <w:rPr>
          <w:rFonts w:asciiTheme="minorHAnsi" w:hAnsiTheme="minorHAnsi"/>
          <w:spacing w:val="-4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of</w:t>
      </w:r>
      <w:r w:rsidR="006B5B9F" w:rsidRPr="00B066AD">
        <w:rPr>
          <w:rFonts w:asciiTheme="minorHAnsi" w:hAnsiTheme="minorHAnsi"/>
          <w:spacing w:val="-6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utilities.</w:t>
      </w:r>
    </w:p>
    <w:p w:rsidR="000462DC" w:rsidRPr="00B066AD" w:rsidRDefault="006B5B9F">
      <w:pPr>
        <w:pStyle w:val="BodyText"/>
        <w:numPr>
          <w:ilvl w:val="0"/>
          <w:numId w:val="41"/>
        </w:numPr>
        <w:tabs>
          <w:tab w:val="left" w:pos="612"/>
        </w:tabs>
        <w:spacing w:before="123" w:line="276" w:lineRule="auto"/>
        <w:ind w:right="181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Credits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recoveries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relating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  <w:spacing w:val="-1"/>
        </w:rPr>
        <w:t>utilities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  <w:spacing w:val="-1"/>
        </w:rPr>
        <w:t>including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  <w:spacing w:val="-1"/>
        </w:rPr>
        <w:t>utilities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  <w:spacing w:val="-1"/>
        </w:rPr>
        <w:t>provided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outside</w:t>
      </w:r>
      <w:r w:rsidRPr="00B066AD">
        <w:rPr>
          <w:rFonts w:asciiTheme="minorHAnsi" w:hAnsiTheme="minorHAnsi"/>
          <w:spacing w:val="89"/>
          <w:w w:val="99"/>
        </w:rPr>
        <w:t xml:space="preserve"> </w:t>
      </w:r>
      <w:r w:rsidRPr="00B066AD">
        <w:rPr>
          <w:rFonts w:asciiTheme="minorHAnsi" w:hAnsiTheme="minorHAnsi"/>
        </w:rPr>
        <w:t>parties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material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 xml:space="preserve">and </w:t>
      </w:r>
      <w:r w:rsidRPr="00B066AD">
        <w:rPr>
          <w:rFonts w:asciiTheme="minorHAnsi" w:hAnsiTheme="minorHAnsi"/>
          <w:spacing w:val="-1"/>
        </w:rPr>
        <w:t>quantifiable,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</w:rPr>
        <w:t>deducted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 xml:space="preserve">from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total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utility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arrive</w:t>
      </w:r>
      <w:r w:rsidRPr="00B066AD">
        <w:rPr>
          <w:rFonts w:asciiTheme="minorHAnsi" w:hAnsiTheme="minorHAnsi"/>
          <w:spacing w:val="74"/>
          <w:w w:val="99"/>
        </w:rPr>
        <w:t xml:space="preserve"> </w:t>
      </w:r>
      <w:r w:rsidRPr="00B066AD">
        <w:rPr>
          <w:rFonts w:asciiTheme="minorHAnsi" w:hAnsiTheme="minorHAnsi"/>
        </w:rPr>
        <w:t>at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net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'utility.</w:t>
      </w:r>
    </w:p>
    <w:p w:rsidR="000462DC" w:rsidRPr="00B066AD" w:rsidRDefault="006B5B9F">
      <w:pPr>
        <w:pStyle w:val="BodyText"/>
        <w:numPr>
          <w:ilvl w:val="0"/>
          <w:numId w:val="41"/>
        </w:numPr>
        <w:tabs>
          <w:tab w:val="left" w:pos="612"/>
        </w:tabs>
        <w:spacing w:before="120" w:line="276" w:lineRule="auto"/>
        <w:ind w:right="178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Any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</w:rPr>
        <w:t>change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accounting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principles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applied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measurement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83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utilities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  <w:spacing w:val="-1"/>
        </w:rPr>
        <w:t>made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only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</w:rPr>
        <w:t>if.</w:t>
      </w:r>
      <w:r w:rsidRPr="00B066AD">
        <w:rPr>
          <w:rFonts w:asciiTheme="minorHAnsi" w:hAnsiTheme="minorHAnsi"/>
          <w:spacing w:val="19"/>
        </w:rPr>
        <w:t xml:space="preserve"> </w:t>
      </w:r>
      <w:r w:rsidR="00927048" w:rsidRPr="00B066AD">
        <w:rPr>
          <w:rFonts w:asciiTheme="minorHAnsi" w:hAnsiTheme="minorHAnsi"/>
        </w:rPr>
        <w:t>It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</w:rPr>
        <w:t>required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</w:rPr>
        <w:t>by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</w:rPr>
        <w:t>law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</w:rPr>
        <w:t>change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  <w:spacing w:val="1"/>
        </w:rPr>
        <w:t>would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</w:rPr>
        <w:t>result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</w:rPr>
        <w:t>more</w:t>
      </w:r>
      <w:r w:rsidRPr="00B066AD">
        <w:rPr>
          <w:rFonts w:asciiTheme="minorHAnsi" w:hAnsiTheme="minorHAnsi"/>
          <w:spacing w:val="48"/>
          <w:w w:val="99"/>
        </w:rPr>
        <w:t xml:space="preserve"> </w:t>
      </w:r>
      <w:r w:rsidRPr="00B066AD">
        <w:rPr>
          <w:rFonts w:asciiTheme="minorHAnsi" w:hAnsiTheme="minorHAnsi"/>
        </w:rPr>
        <w:t>appropriate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preparation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presentation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statements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an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organization.</w:t>
      </w:r>
    </w:p>
    <w:p w:rsidR="000462DC" w:rsidRPr="00B066AD" w:rsidRDefault="006B5B9F">
      <w:pPr>
        <w:pStyle w:val="BodyText"/>
        <w:numPr>
          <w:ilvl w:val="0"/>
          <w:numId w:val="41"/>
        </w:numPr>
        <w:tabs>
          <w:tab w:val="left" w:pos="612"/>
        </w:tabs>
        <w:spacing w:line="274" w:lineRule="auto"/>
        <w:ind w:right="187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While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-1"/>
        </w:rPr>
        <w:t>assigning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utilities,</w:t>
      </w:r>
      <w:r w:rsidRPr="00B066AD">
        <w:rPr>
          <w:rFonts w:asciiTheme="minorHAnsi" w:hAnsiTheme="minorHAnsi"/>
          <w:spacing w:val="6"/>
        </w:rPr>
        <w:t xml:space="preserve"> </w:t>
      </w:r>
      <w:r w:rsidR="00927048" w:rsidRPr="00B066AD">
        <w:rPr>
          <w:rFonts w:asciiTheme="minorHAnsi" w:hAnsiTheme="minorHAnsi"/>
          <w:spacing w:val="-1"/>
        </w:rPr>
        <w:t>traceability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object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an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economically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  <w:spacing w:val="-1"/>
        </w:rPr>
        <w:t>feasible</w:t>
      </w:r>
      <w:r w:rsidRPr="00B066AD">
        <w:rPr>
          <w:rFonts w:asciiTheme="minorHAnsi" w:hAnsiTheme="minorHAnsi"/>
          <w:spacing w:val="71"/>
          <w:w w:val="99"/>
        </w:rPr>
        <w:t xml:space="preserve"> </w:t>
      </w:r>
      <w:r w:rsidRPr="00B066AD">
        <w:rPr>
          <w:rFonts w:asciiTheme="minorHAnsi" w:hAnsiTheme="minorHAnsi"/>
        </w:rPr>
        <w:t>manner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guiding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principle.</w:t>
      </w:r>
    </w:p>
    <w:p w:rsidR="000462DC" w:rsidRPr="00B066AD" w:rsidRDefault="006B5B9F">
      <w:pPr>
        <w:pStyle w:val="BodyText"/>
        <w:numPr>
          <w:ilvl w:val="0"/>
          <w:numId w:val="41"/>
        </w:numPr>
        <w:tabs>
          <w:tab w:val="left" w:pos="612"/>
        </w:tabs>
        <w:spacing w:before="123" w:line="274" w:lineRule="auto"/>
        <w:ind w:right="186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Where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utilities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  <w:spacing w:val="-1"/>
        </w:rPr>
        <w:t>not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directly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traceable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object,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it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  <w:spacing w:val="-1"/>
        </w:rPr>
        <w:t>assigned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  <w:spacing w:val="-1"/>
        </w:rPr>
        <w:t>on</w:t>
      </w:r>
      <w:r w:rsidRPr="00B066AD">
        <w:rPr>
          <w:rFonts w:asciiTheme="minorHAnsi" w:hAnsiTheme="minorHAnsi"/>
          <w:spacing w:val="66"/>
          <w:w w:val="99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most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appropriate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basis.</w:t>
      </w:r>
    </w:p>
    <w:p w:rsidR="000462DC" w:rsidRPr="00B066AD" w:rsidRDefault="006B5B9F">
      <w:pPr>
        <w:pStyle w:val="BodyText"/>
        <w:numPr>
          <w:ilvl w:val="0"/>
          <w:numId w:val="41"/>
        </w:numPr>
        <w:tabs>
          <w:tab w:val="left" w:pos="612"/>
        </w:tabs>
        <w:spacing w:before="123" w:line="274" w:lineRule="auto"/>
        <w:ind w:right="182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</w:rPr>
        <w:t>most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</w:rPr>
        <w:t>appropriate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basis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  <w:spacing w:val="-1"/>
        </w:rPr>
        <w:t>distribution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  <w:spacing w:val="-1"/>
        </w:rPr>
        <w:t>utility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departments</w:t>
      </w:r>
      <w:r w:rsidRPr="00B066AD">
        <w:rPr>
          <w:rFonts w:asciiTheme="minorHAnsi" w:hAnsiTheme="minorHAnsi"/>
          <w:spacing w:val="65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consuming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services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derived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from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usage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parameters.</w:t>
      </w: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spacing w:before="9"/>
        <w:rPr>
          <w:rFonts w:eastAsia="Century Gothic" w:cs="Century Gothic"/>
        </w:rPr>
      </w:pPr>
    </w:p>
    <w:p w:rsidR="000462DC" w:rsidRPr="00B066AD" w:rsidRDefault="006B5B9F">
      <w:pPr>
        <w:pStyle w:val="Heading3"/>
        <w:numPr>
          <w:ilvl w:val="0"/>
          <w:numId w:val="44"/>
        </w:numPr>
        <w:tabs>
          <w:tab w:val="left" w:pos="612"/>
        </w:tabs>
        <w:ind w:hanging="451"/>
        <w:rPr>
          <w:rFonts w:asciiTheme="minorHAnsi" w:hAnsiTheme="minorHAnsi"/>
          <w:b w:val="0"/>
          <w:bCs w:val="0"/>
        </w:rPr>
      </w:pPr>
      <w:r w:rsidRPr="00B066AD">
        <w:rPr>
          <w:rFonts w:asciiTheme="minorHAnsi" w:hAnsiTheme="minorHAnsi"/>
          <w:spacing w:val="-1"/>
        </w:rPr>
        <w:t>Direct</w:t>
      </w:r>
      <w:r w:rsidRPr="00B066AD">
        <w:rPr>
          <w:rFonts w:asciiTheme="minorHAnsi" w:hAnsiTheme="minorHAnsi"/>
          <w:spacing w:val="-17"/>
        </w:rPr>
        <w:t xml:space="preserve"> </w:t>
      </w:r>
      <w:r w:rsidRPr="00B066AD">
        <w:rPr>
          <w:rFonts w:asciiTheme="minorHAnsi" w:hAnsiTheme="minorHAnsi"/>
          <w:spacing w:val="-1"/>
        </w:rPr>
        <w:t>Expenses</w:t>
      </w:r>
    </w:p>
    <w:p w:rsidR="000462DC" w:rsidRPr="00B066AD" w:rsidRDefault="006B5B9F">
      <w:pPr>
        <w:pStyle w:val="BodyText"/>
        <w:numPr>
          <w:ilvl w:val="0"/>
          <w:numId w:val="40"/>
        </w:numPr>
        <w:tabs>
          <w:tab w:val="left" w:pos="612"/>
        </w:tabs>
        <w:spacing w:before="158" w:line="275" w:lineRule="auto"/>
        <w:ind w:right="184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Proper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records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-1"/>
        </w:rPr>
        <w:t>maintained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respect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direct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  <w:spacing w:val="-1"/>
        </w:rPr>
        <w:t>expenses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such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manner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59"/>
          <w:w w:val="99"/>
        </w:rPr>
        <w:t xml:space="preserve"> </w:t>
      </w:r>
      <w:r w:rsidRPr="00B066AD">
        <w:rPr>
          <w:rFonts w:asciiTheme="minorHAnsi" w:hAnsiTheme="minorHAnsi"/>
        </w:rPr>
        <w:t>enable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company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  <w:spacing w:val="2"/>
        </w:rPr>
        <w:t>to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book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these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expenses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</w:rPr>
        <w:t>centre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wise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  <w:spacing w:val="-1"/>
        </w:rPr>
        <w:t>object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</w:rPr>
        <w:t>or</w:t>
      </w:r>
      <w:r w:rsidRPr="00B066AD">
        <w:rPr>
          <w:rFonts w:asciiTheme="minorHAnsi" w:hAnsiTheme="minorHAnsi"/>
          <w:spacing w:val="30"/>
          <w:w w:val="99"/>
        </w:rPr>
        <w:t xml:space="preserve"> </w:t>
      </w:r>
      <w:r w:rsidRPr="00B066AD">
        <w:rPr>
          <w:rFonts w:asciiTheme="minorHAnsi" w:hAnsiTheme="minorHAnsi"/>
        </w:rPr>
        <w:t>department</w:t>
      </w:r>
      <w:r w:rsidRPr="00B066AD">
        <w:rPr>
          <w:rFonts w:asciiTheme="minorHAnsi" w:hAnsiTheme="minorHAnsi"/>
          <w:spacing w:val="33"/>
        </w:rPr>
        <w:t xml:space="preserve"> </w:t>
      </w:r>
      <w:r w:rsidRPr="00B066AD">
        <w:rPr>
          <w:rFonts w:asciiTheme="minorHAnsi" w:hAnsiTheme="minorHAnsi"/>
        </w:rPr>
        <w:t>wise</w:t>
      </w:r>
      <w:r w:rsidRPr="00B066AD">
        <w:rPr>
          <w:rFonts w:asciiTheme="minorHAnsi" w:hAnsiTheme="minorHAnsi"/>
          <w:spacing w:val="34"/>
        </w:rPr>
        <w:t xml:space="preserve"> </w:t>
      </w:r>
      <w:r w:rsidRPr="00B066AD">
        <w:rPr>
          <w:rFonts w:asciiTheme="minorHAnsi" w:hAnsiTheme="minorHAnsi"/>
        </w:rPr>
        <w:t>with</w:t>
      </w:r>
      <w:r w:rsidRPr="00B066AD">
        <w:rPr>
          <w:rFonts w:asciiTheme="minorHAnsi" w:hAnsiTheme="minorHAnsi"/>
          <w:spacing w:val="35"/>
        </w:rPr>
        <w:t xml:space="preserve"> </w:t>
      </w:r>
      <w:r w:rsidRPr="00B066AD">
        <w:rPr>
          <w:rFonts w:asciiTheme="minorHAnsi" w:hAnsiTheme="minorHAnsi"/>
          <w:spacing w:val="-1"/>
        </w:rPr>
        <w:t>reference</w:t>
      </w:r>
      <w:r w:rsidRPr="00B066AD">
        <w:rPr>
          <w:rFonts w:asciiTheme="minorHAnsi" w:hAnsiTheme="minorHAnsi"/>
          <w:spacing w:val="34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34"/>
        </w:rPr>
        <w:t xml:space="preserve"> </w:t>
      </w:r>
      <w:r w:rsidRPr="00B066AD">
        <w:rPr>
          <w:rFonts w:asciiTheme="minorHAnsi" w:hAnsiTheme="minorHAnsi"/>
        </w:rPr>
        <w:t>goods</w:t>
      </w:r>
      <w:r w:rsidRPr="00B066AD">
        <w:rPr>
          <w:rFonts w:asciiTheme="minorHAnsi" w:hAnsiTheme="minorHAnsi"/>
          <w:spacing w:val="36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36"/>
        </w:rPr>
        <w:t xml:space="preserve"> </w:t>
      </w:r>
      <w:r w:rsidRPr="00B066AD">
        <w:rPr>
          <w:rFonts w:asciiTheme="minorHAnsi" w:hAnsiTheme="minorHAnsi"/>
        </w:rPr>
        <w:t>services</w:t>
      </w:r>
      <w:r w:rsidRPr="00B066AD">
        <w:rPr>
          <w:rFonts w:asciiTheme="minorHAnsi" w:hAnsiTheme="minorHAnsi"/>
          <w:spacing w:val="34"/>
        </w:rPr>
        <w:t xml:space="preserve"> </w:t>
      </w:r>
      <w:r w:rsidRPr="00B066AD">
        <w:rPr>
          <w:rFonts w:asciiTheme="minorHAnsi" w:hAnsiTheme="minorHAnsi"/>
        </w:rPr>
        <w:t>under</w:t>
      </w:r>
      <w:r w:rsidRPr="00B066AD">
        <w:rPr>
          <w:rFonts w:asciiTheme="minorHAnsi" w:hAnsiTheme="minorHAnsi"/>
          <w:spacing w:val="35"/>
        </w:rPr>
        <w:t xml:space="preserve"> </w:t>
      </w:r>
      <w:r w:rsidRPr="00B066AD">
        <w:rPr>
          <w:rFonts w:asciiTheme="minorHAnsi" w:hAnsiTheme="minorHAnsi"/>
        </w:rPr>
        <w:t>reference</w:t>
      </w:r>
      <w:r w:rsidRPr="00B066AD">
        <w:rPr>
          <w:rFonts w:asciiTheme="minorHAnsi" w:hAnsiTheme="minorHAnsi"/>
          <w:spacing w:val="34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35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34"/>
        </w:rPr>
        <w:t xml:space="preserve"> </w:t>
      </w:r>
      <w:r w:rsidRPr="00B066AD">
        <w:rPr>
          <w:rFonts w:asciiTheme="minorHAnsi" w:hAnsiTheme="minorHAnsi"/>
          <w:spacing w:val="-1"/>
        </w:rPr>
        <w:t>furnish</w:t>
      </w:r>
      <w:r w:rsidRPr="00B066AD">
        <w:rPr>
          <w:rFonts w:asciiTheme="minorHAnsi" w:hAnsiTheme="minorHAnsi"/>
          <w:spacing w:val="43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necessary</w:t>
      </w:r>
      <w:r w:rsidRPr="00B066AD">
        <w:rPr>
          <w:rFonts w:asciiTheme="minorHAnsi" w:hAnsiTheme="minorHAnsi"/>
          <w:spacing w:val="-20"/>
        </w:rPr>
        <w:t xml:space="preserve"> </w:t>
      </w:r>
      <w:r w:rsidRPr="00B066AD">
        <w:rPr>
          <w:rFonts w:asciiTheme="minorHAnsi" w:hAnsiTheme="minorHAnsi"/>
        </w:rPr>
        <w:t>particulars.</w:t>
      </w:r>
    </w:p>
    <w:p w:rsidR="000462DC" w:rsidRPr="00B066AD" w:rsidRDefault="006B5B9F">
      <w:pPr>
        <w:pStyle w:val="BodyText"/>
        <w:numPr>
          <w:ilvl w:val="0"/>
          <w:numId w:val="40"/>
        </w:numPr>
        <w:tabs>
          <w:tab w:val="left" w:pos="612"/>
        </w:tabs>
        <w:spacing w:line="275" w:lineRule="auto"/>
        <w:ind w:right="175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Direct</w:t>
      </w:r>
      <w:r w:rsidRPr="00B066AD">
        <w:rPr>
          <w:rFonts w:asciiTheme="minorHAnsi" w:hAnsiTheme="minorHAnsi"/>
          <w:spacing w:val="34"/>
        </w:rPr>
        <w:t xml:space="preserve"> </w:t>
      </w:r>
      <w:r w:rsidRPr="00B066AD">
        <w:rPr>
          <w:rFonts w:asciiTheme="minorHAnsi" w:hAnsiTheme="minorHAnsi"/>
          <w:spacing w:val="-1"/>
        </w:rPr>
        <w:t>expenses</w:t>
      </w:r>
      <w:r w:rsidRPr="00B066AD">
        <w:rPr>
          <w:rFonts w:asciiTheme="minorHAnsi" w:hAnsiTheme="minorHAnsi"/>
          <w:spacing w:val="31"/>
        </w:rPr>
        <w:t xml:space="preserve"> </w:t>
      </w:r>
      <w:r w:rsidRPr="00B066AD">
        <w:rPr>
          <w:rFonts w:asciiTheme="minorHAnsi" w:hAnsiTheme="minorHAnsi"/>
        </w:rPr>
        <w:t>incurred</w:t>
      </w:r>
      <w:r w:rsidRPr="00B066AD">
        <w:rPr>
          <w:rFonts w:asciiTheme="minorHAnsi" w:hAnsiTheme="minorHAnsi"/>
          <w:spacing w:val="33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34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33"/>
        </w:rPr>
        <w:t xml:space="preserve"> </w:t>
      </w:r>
      <w:r w:rsidRPr="00B066AD">
        <w:rPr>
          <w:rFonts w:asciiTheme="minorHAnsi" w:hAnsiTheme="minorHAnsi"/>
          <w:spacing w:val="-1"/>
        </w:rPr>
        <w:t>use</w:t>
      </w:r>
      <w:r w:rsidRPr="00B066AD">
        <w:rPr>
          <w:rFonts w:asciiTheme="minorHAnsi" w:hAnsiTheme="minorHAnsi"/>
          <w:spacing w:val="3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34"/>
        </w:rPr>
        <w:t xml:space="preserve"> </w:t>
      </w:r>
      <w:r w:rsidRPr="00B066AD">
        <w:rPr>
          <w:rFonts w:asciiTheme="minorHAnsi" w:hAnsiTheme="minorHAnsi"/>
        </w:rPr>
        <w:t>bought</w:t>
      </w:r>
      <w:r w:rsidRPr="00B066AD">
        <w:rPr>
          <w:rFonts w:asciiTheme="minorHAnsi" w:hAnsiTheme="minorHAnsi"/>
          <w:spacing w:val="34"/>
        </w:rPr>
        <w:t xml:space="preserve"> </w:t>
      </w:r>
      <w:r w:rsidRPr="00B066AD">
        <w:rPr>
          <w:rFonts w:asciiTheme="minorHAnsi" w:hAnsiTheme="minorHAnsi"/>
          <w:spacing w:val="-1"/>
        </w:rPr>
        <w:t>out</w:t>
      </w:r>
      <w:r w:rsidRPr="00B066AD">
        <w:rPr>
          <w:rFonts w:asciiTheme="minorHAnsi" w:hAnsiTheme="minorHAnsi"/>
          <w:spacing w:val="35"/>
        </w:rPr>
        <w:t xml:space="preserve"> </w:t>
      </w:r>
      <w:r w:rsidRPr="00B066AD">
        <w:rPr>
          <w:rFonts w:asciiTheme="minorHAnsi" w:hAnsiTheme="minorHAnsi"/>
          <w:spacing w:val="-1"/>
        </w:rPr>
        <w:t>resources</w:t>
      </w:r>
      <w:r w:rsidRPr="00B066AD">
        <w:rPr>
          <w:rFonts w:asciiTheme="minorHAnsi" w:hAnsiTheme="minorHAnsi"/>
          <w:spacing w:val="34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33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35"/>
        </w:rPr>
        <w:t xml:space="preserve"> </w:t>
      </w:r>
      <w:r w:rsidRPr="00B066AD">
        <w:rPr>
          <w:rFonts w:asciiTheme="minorHAnsi" w:hAnsiTheme="minorHAnsi"/>
        </w:rPr>
        <w:t>determined</w:t>
      </w:r>
      <w:r w:rsidRPr="00B066AD">
        <w:rPr>
          <w:rFonts w:asciiTheme="minorHAnsi" w:hAnsiTheme="minorHAnsi"/>
          <w:spacing w:val="33"/>
        </w:rPr>
        <w:t xml:space="preserve"> </w:t>
      </w:r>
      <w:r w:rsidRPr="00B066AD">
        <w:rPr>
          <w:rFonts w:asciiTheme="minorHAnsi" w:hAnsiTheme="minorHAnsi"/>
          <w:spacing w:val="-1"/>
        </w:rPr>
        <w:t>at</w:t>
      </w:r>
      <w:r w:rsidRPr="00B066AD">
        <w:rPr>
          <w:rFonts w:asciiTheme="minorHAnsi" w:hAnsiTheme="minorHAnsi"/>
          <w:spacing w:val="55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invoice</w:t>
      </w:r>
      <w:r w:rsidRPr="00B066AD">
        <w:rPr>
          <w:rFonts w:asciiTheme="minorHAnsi" w:hAnsiTheme="minorHAnsi"/>
          <w:spacing w:val="50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53"/>
        </w:rPr>
        <w:t xml:space="preserve"> </w:t>
      </w:r>
      <w:r w:rsidRPr="00B066AD">
        <w:rPr>
          <w:rFonts w:asciiTheme="minorHAnsi" w:hAnsiTheme="minorHAnsi"/>
        </w:rPr>
        <w:t>agreed</w:t>
      </w:r>
      <w:r w:rsidRPr="00B066AD">
        <w:rPr>
          <w:rFonts w:asciiTheme="minorHAnsi" w:hAnsiTheme="minorHAnsi"/>
          <w:spacing w:val="51"/>
        </w:rPr>
        <w:t xml:space="preserve"> </w:t>
      </w:r>
      <w:r w:rsidRPr="00B066AD">
        <w:rPr>
          <w:rFonts w:asciiTheme="minorHAnsi" w:hAnsiTheme="minorHAnsi"/>
        </w:rPr>
        <w:t>price</w:t>
      </w:r>
      <w:r w:rsidRPr="00B066AD">
        <w:rPr>
          <w:rFonts w:asciiTheme="minorHAnsi" w:hAnsiTheme="minorHAnsi"/>
          <w:spacing w:val="51"/>
        </w:rPr>
        <w:t xml:space="preserve"> </w:t>
      </w:r>
      <w:r w:rsidRPr="00B066AD">
        <w:rPr>
          <w:rFonts w:asciiTheme="minorHAnsi" w:hAnsiTheme="minorHAnsi"/>
          <w:spacing w:val="-1"/>
        </w:rPr>
        <w:t>including</w:t>
      </w:r>
      <w:r w:rsidRPr="00B066AD">
        <w:rPr>
          <w:rFonts w:asciiTheme="minorHAnsi" w:hAnsiTheme="minorHAnsi"/>
          <w:spacing w:val="51"/>
        </w:rPr>
        <w:t xml:space="preserve"> </w:t>
      </w:r>
      <w:r w:rsidRPr="00B066AD">
        <w:rPr>
          <w:rFonts w:asciiTheme="minorHAnsi" w:hAnsiTheme="minorHAnsi"/>
        </w:rPr>
        <w:t>duties</w:t>
      </w:r>
      <w:r w:rsidRPr="00B066AD">
        <w:rPr>
          <w:rFonts w:asciiTheme="minorHAnsi" w:hAnsiTheme="minorHAnsi"/>
          <w:spacing w:val="50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53"/>
        </w:rPr>
        <w:t xml:space="preserve"> </w:t>
      </w:r>
      <w:r w:rsidRPr="00B066AD">
        <w:rPr>
          <w:rFonts w:asciiTheme="minorHAnsi" w:hAnsiTheme="minorHAnsi"/>
        </w:rPr>
        <w:t>taxes,</w:t>
      </w:r>
      <w:r w:rsidRPr="00B066AD">
        <w:rPr>
          <w:rFonts w:asciiTheme="minorHAnsi" w:hAnsiTheme="minorHAnsi"/>
          <w:spacing w:val="49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53"/>
        </w:rPr>
        <w:t xml:space="preserve"> </w:t>
      </w:r>
      <w:r w:rsidRPr="00B066AD">
        <w:rPr>
          <w:rFonts w:asciiTheme="minorHAnsi" w:hAnsiTheme="minorHAnsi"/>
        </w:rPr>
        <w:t>other</w:t>
      </w:r>
      <w:r w:rsidRPr="00B066AD">
        <w:rPr>
          <w:rFonts w:asciiTheme="minorHAnsi" w:hAnsiTheme="minorHAnsi"/>
          <w:spacing w:val="50"/>
        </w:rPr>
        <w:t xml:space="preserve"> </w:t>
      </w:r>
      <w:r w:rsidRPr="00B066AD">
        <w:rPr>
          <w:rFonts w:asciiTheme="minorHAnsi" w:hAnsiTheme="minorHAnsi"/>
        </w:rPr>
        <w:t>expenditure</w:t>
      </w:r>
      <w:r w:rsidRPr="00B066AD">
        <w:rPr>
          <w:rFonts w:asciiTheme="minorHAnsi" w:hAnsiTheme="minorHAnsi"/>
          <w:spacing w:val="50"/>
        </w:rPr>
        <w:t xml:space="preserve"> </w:t>
      </w:r>
      <w:r w:rsidRPr="00B066AD">
        <w:rPr>
          <w:rFonts w:asciiTheme="minorHAnsi" w:hAnsiTheme="minorHAnsi"/>
        </w:rPr>
        <w:t>directly</w:t>
      </w:r>
      <w:r w:rsidRPr="00B066AD">
        <w:rPr>
          <w:rFonts w:asciiTheme="minorHAnsi" w:hAnsiTheme="minorHAnsi"/>
          <w:spacing w:val="48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attributable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there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net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trade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discounts,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</w:rPr>
        <w:t>rebates,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</w:rPr>
        <w:t>taxes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duties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refundable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1"/>
        </w:rPr>
        <w:t>be</w:t>
      </w:r>
      <w:r w:rsidRPr="00B066AD">
        <w:rPr>
          <w:rFonts w:asciiTheme="minorHAnsi" w:hAnsiTheme="minorHAnsi"/>
          <w:spacing w:val="50"/>
          <w:w w:val="99"/>
        </w:rPr>
        <w:t xml:space="preserve"> </w:t>
      </w:r>
      <w:r w:rsidRPr="00B066AD">
        <w:rPr>
          <w:rFonts w:asciiTheme="minorHAnsi" w:hAnsiTheme="minorHAnsi"/>
        </w:rPr>
        <w:t>credited.</w:t>
      </w:r>
    </w:p>
    <w:p w:rsidR="000462DC" w:rsidRPr="00B066AD" w:rsidRDefault="000462DC">
      <w:pPr>
        <w:spacing w:line="275" w:lineRule="auto"/>
        <w:jc w:val="both"/>
        <w:sectPr w:rsidR="000462DC" w:rsidRPr="00B066AD">
          <w:footerReference w:type="default" r:id="rId16"/>
          <w:pgSz w:w="11910" w:h="16840"/>
          <w:pgMar w:top="1220" w:right="1260" w:bottom="1740" w:left="1280" w:header="778" w:footer="1541" w:gutter="0"/>
          <w:cols w:space="720"/>
        </w:sect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spacing w:before="11"/>
        <w:rPr>
          <w:rFonts w:eastAsia="Century Gothic" w:cs="Century Gothic"/>
          <w:sz w:val="17"/>
          <w:szCs w:val="17"/>
        </w:rPr>
      </w:pPr>
    </w:p>
    <w:p w:rsidR="000462DC" w:rsidRPr="00B066AD" w:rsidRDefault="006B5B9F">
      <w:pPr>
        <w:pStyle w:val="BodyText"/>
        <w:numPr>
          <w:ilvl w:val="0"/>
          <w:numId w:val="40"/>
        </w:numPr>
        <w:tabs>
          <w:tab w:val="left" w:pos="612"/>
        </w:tabs>
        <w:spacing w:before="0" w:line="274" w:lineRule="auto"/>
        <w:ind w:right="183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Other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</w:rPr>
        <w:t>direct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  <w:spacing w:val="-1"/>
        </w:rPr>
        <w:t>expenses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</w:rPr>
        <w:t>determined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  <w:spacing w:val="-1"/>
        </w:rPr>
        <w:t>on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  <w:spacing w:val="-1"/>
        </w:rPr>
        <w:t>basis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  <w:spacing w:val="-1"/>
        </w:rPr>
        <w:t>amount</w:t>
      </w:r>
      <w:r w:rsidRPr="00B066AD">
        <w:rPr>
          <w:rFonts w:asciiTheme="minorHAnsi" w:hAnsiTheme="minorHAnsi"/>
          <w:spacing w:val="29"/>
        </w:rPr>
        <w:t xml:space="preserve"> </w:t>
      </w:r>
      <w:r w:rsidRPr="00B066AD">
        <w:rPr>
          <w:rFonts w:asciiTheme="minorHAnsi" w:hAnsiTheme="minorHAnsi"/>
          <w:spacing w:val="-1"/>
        </w:rPr>
        <w:t>incurred,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59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connection</w:t>
      </w:r>
      <w:r w:rsidRPr="00B066AD">
        <w:rPr>
          <w:rFonts w:asciiTheme="minorHAnsi" w:hAnsiTheme="minorHAnsi"/>
          <w:spacing w:val="-21"/>
        </w:rPr>
        <w:t xml:space="preserve"> </w:t>
      </w:r>
      <w:r w:rsidRPr="00B066AD">
        <w:rPr>
          <w:rFonts w:asciiTheme="minorHAnsi" w:hAnsiTheme="minorHAnsi"/>
        </w:rPr>
        <w:t>therewith.</w:t>
      </w:r>
    </w:p>
    <w:p w:rsidR="000462DC" w:rsidRPr="00B066AD" w:rsidRDefault="006B5B9F">
      <w:pPr>
        <w:pStyle w:val="BodyText"/>
        <w:numPr>
          <w:ilvl w:val="0"/>
          <w:numId w:val="40"/>
        </w:numPr>
        <w:tabs>
          <w:tab w:val="left" w:pos="612"/>
        </w:tabs>
        <w:spacing w:before="123" w:line="276" w:lineRule="auto"/>
        <w:ind w:right="176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Direct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expenses</w:t>
      </w:r>
      <w:r w:rsidRPr="00B066AD">
        <w:rPr>
          <w:rFonts w:asciiTheme="minorHAnsi" w:hAnsiTheme="minorHAnsi"/>
        </w:rPr>
        <w:t xml:space="preserve"> paid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incurred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 xml:space="preserve">in </w:t>
      </w:r>
      <w:r w:rsidRPr="00B066AD">
        <w:rPr>
          <w:rFonts w:asciiTheme="minorHAnsi" w:hAnsiTheme="minorHAnsi"/>
          <w:spacing w:val="1"/>
        </w:rPr>
        <w:t>lump-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 w:cs="Century Gothic"/>
          <w:spacing w:val="-1"/>
        </w:rPr>
        <w:t>sum</w:t>
      </w:r>
      <w:r w:rsidRPr="00B066AD">
        <w:rPr>
          <w:rFonts w:asciiTheme="minorHAnsi" w:hAnsiTheme="minorHAnsi" w:cs="Century Gothic"/>
          <w:spacing w:val="2"/>
        </w:rPr>
        <w:t xml:space="preserve"> </w:t>
      </w:r>
      <w:r w:rsidRPr="00B066AD">
        <w:rPr>
          <w:rFonts w:asciiTheme="minorHAnsi" w:hAnsiTheme="minorHAnsi" w:cs="Century Gothic"/>
          <w:spacing w:val="-1"/>
        </w:rPr>
        <w:t>or</w:t>
      </w:r>
      <w:r w:rsidRPr="00B066AD">
        <w:rPr>
          <w:rFonts w:asciiTheme="minorHAnsi" w:hAnsiTheme="minorHAnsi" w:cs="Century Gothic"/>
          <w:spacing w:val="4"/>
        </w:rPr>
        <w:t xml:space="preserve"> </w:t>
      </w:r>
      <w:r w:rsidRPr="00B066AD">
        <w:rPr>
          <w:rFonts w:asciiTheme="minorHAnsi" w:hAnsiTheme="minorHAnsi" w:cs="Century Gothic"/>
        </w:rPr>
        <w:t>which</w:t>
      </w:r>
      <w:r w:rsidRPr="00B066AD">
        <w:rPr>
          <w:rFonts w:asciiTheme="minorHAnsi" w:hAnsiTheme="minorHAnsi" w:cs="Century Gothic"/>
          <w:spacing w:val="1"/>
        </w:rPr>
        <w:t xml:space="preserve"> </w:t>
      </w:r>
      <w:r w:rsidRPr="00B066AD">
        <w:rPr>
          <w:rFonts w:asciiTheme="minorHAnsi" w:hAnsiTheme="minorHAnsi" w:cs="Century Gothic"/>
        </w:rPr>
        <w:t>are in</w:t>
      </w:r>
      <w:r w:rsidRPr="00B066AD">
        <w:rPr>
          <w:rFonts w:asciiTheme="minorHAnsi" w:hAnsiTheme="minorHAnsi" w:cs="Century Gothic"/>
          <w:spacing w:val="1"/>
        </w:rPr>
        <w:t xml:space="preserve"> </w:t>
      </w:r>
      <w:r w:rsidRPr="00B066AD">
        <w:rPr>
          <w:rFonts w:asciiTheme="minorHAnsi" w:hAnsiTheme="minorHAnsi" w:cs="Century Gothic"/>
        </w:rPr>
        <w:t>the</w:t>
      </w:r>
      <w:r w:rsidRPr="00B066AD">
        <w:rPr>
          <w:rFonts w:asciiTheme="minorHAnsi" w:hAnsiTheme="minorHAnsi" w:cs="Century Gothic"/>
          <w:spacing w:val="1"/>
        </w:rPr>
        <w:t xml:space="preserve"> </w:t>
      </w:r>
      <w:r w:rsidRPr="00B066AD">
        <w:rPr>
          <w:rFonts w:asciiTheme="minorHAnsi" w:hAnsiTheme="minorHAnsi" w:cs="Century Gothic"/>
          <w:spacing w:val="-1"/>
        </w:rPr>
        <w:t>nature</w:t>
      </w:r>
      <w:r w:rsidRPr="00B066AD">
        <w:rPr>
          <w:rFonts w:asciiTheme="minorHAnsi" w:hAnsiTheme="minorHAnsi" w:cs="Century Gothic"/>
          <w:spacing w:val="1"/>
        </w:rPr>
        <w:t xml:space="preserve"> </w:t>
      </w:r>
      <w:r w:rsidRPr="00B066AD">
        <w:rPr>
          <w:rFonts w:asciiTheme="minorHAnsi" w:hAnsiTheme="minorHAnsi" w:cs="Century Gothic"/>
          <w:spacing w:val="-1"/>
        </w:rPr>
        <w:t>of</w:t>
      </w:r>
      <w:r w:rsidRPr="00B066AD">
        <w:rPr>
          <w:rFonts w:asciiTheme="minorHAnsi" w:hAnsiTheme="minorHAnsi" w:cs="Century Gothic"/>
          <w:spacing w:val="2"/>
        </w:rPr>
        <w:t xml:space="preserve"> </w:t>
      </w:r>
      <w:r w:rsidRPr="00B066AD">
        <w:rPr>
          <w:rFonts w:asciiTheme="minorHAnsi" w:hAnsiTheme="minorHAnsi" w:cs="Century Gothic"/>
        </w:rPr>
        <w:t>„one</w:t>
      </w:r>
      <w:r w:rsidRPr="00B066AD">
        <w:rPr>
          <w:rFonts w:asciiTheme="minorHAnsi" w:hAnsiTheme="minorHAnsi"/>
        </w:rPr>
        <w:t>-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 w:cs="Century Gothic"/>
        </w:rPr>
        <w:t>time‟</w:t>
      </w:r>
      <w:r w:rsidRPr="00B066AD">
        <w:rPr>
          <w:rFonts w:asciiTheme="minorHAnsi" w:hAnsiTheme="minorHAnsi" w:cs="Century Gothic"/>
          <w:spacing w:val="56"/>
          <w:w w:val="74"/>
        </w:rPr>
        <w:t xml:space="preserve"> </w:t>
      </w:r>
      <w:r w:rsidRPr="00B066AD">
        <w:rPr>
          <w:rFonts w:asciiTheme="minorHAnsi" w:hAnsiTheme="minorHAnsi"/>
        </w:rPr>
        <w:t>payment,</w:t>
      </w:r>
      <w:r w:rsidRPr="00B066AD">
        <w:rPr>
          <w:rFonts w:asciiTheme="minorHAnsi" w:hAnsiTheme="minorHAnsi"/>
          <w:spacing w:val="42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46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45"/>
        </w:rPr>
        <w:t xml:space="preserve"> </w:t>
      </w:r>
      <w:r w:rsidRPr="00B066AD">
        <w:rPr>
          <w:rFonts w:asciiTheme="minorHAnsi" w:hAnsiTheme="minorHAnsi"/>
          <w:spacing w:val="-1"/>
        </w:rPr>
        <w:t>amortised</w:t>
      </w:r>
      <w:r w:rsidRPr="00B066AD">
        <w:rPr>
          <w:rFonts w:asciiTheme="minorHAnsi" w:hAnsiTheme="minorHAnsi"/>
          <w:spacing w:val="44"/>
        </w:rPr>
        <w:t xml:space="preserve"> </w:t>
      </w:r>
      <w:r w:rsidRPr="00B066AD">
        <w:rPr>
          <w:rFonts w:asciiTheme="minorHAnsi" w:hAnsiTheme="minorHAnsi"/>
          <w:spacing w:val="-1"/>
        </w:rPr>
        <w:t>on</w:t>
      </w:r>
      <w:r w:rsidRPr="00B066AD">
        <w:rPr>
          <w:rFonts w:asciiTheme="minorHAnsi" w:hAnsiTheme="minorHAnsi"/>
          <w:spacing w:val="43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45"/>
        </w:rPr>
        <w:t xml:space="preserve"> </w:t>
      </w:r>
      <w:r w:rsidRPr="00B066AD">
        <w:rPr>
          <w:rFonts w:asciiTheme="minorHAnsi" w:hAnsiTheme="minorHAnsi"/>
        </w:rPr>
        <w:t>basis</w:t>
      </w:r>
      <w:r w:rsidRPr="00B066AD">
        <w:rPr>
          <w:rFonts w:asciiTheme="minorHAnsi" w:hAnsiTheme="minorHAnsi"/>
          <w:spacing w:val="4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43"/>
        </w:rPr>
        <w:t xml:space="preserve"> </w:t>
      </w: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45"/>
        </w:rPr>
        <w:t xml:space="preserve"> </w:t>
      </w:r>
      <w:r w:rsidRPr="00B066AD">
        <w:rPr>
          <w:rFonts w:asciiTheme="minorHAnsi" w:hAnsiTheme="minorHAnsi"/>
        </w:rPr>
        <w:t>estimated</w:t>
      </w:r>
      <w:r w:rsidRPr="00B066AD">
        <w:rPr>
          <w:rFonts w:asciiTheme="minorHAnsi" w:hAnsiTheme="minorHAnsi"/>
          <w:spacing w:val="42"/>
        </w:rPr>
        <w:t xml:space="preserve"> </w:t>
      </w:r>
      <w:r w:rsidRPr="00B066AD">
        <w:rPr>
          <w:rFonts w:asciiTheme="minorHAnsi" w:hAnsiTheme="minorHAnsi"/>
          <w:spacing w:val="-1"/>
        </w:rPr>
        <w:t>output</w:t>
      </w:r>
      <w:r w:rsidRPr="00B066AD">
        <w:rPr>
          <w:rFonts w:asciiTheme="minorHAnsi" w:hAnsiTheme="minorHAnsi"/>
          <w:spacing w:val="47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44"/>
        </w:rPr>
        <w:t xml:space="preserve"> </w:t>
      </w:r>
      <w:r w:rsidRPr="00B066AD">
        <w:rPr>
          <w:rFonts w:asciiTheme="minorHAnsi" w:hAnsiTheme="minorHAnsi"/>
        </w:rPr>
        <w:t>benefit</w:t>
      </w:r>
      <w:r w:rsidRPr="00B066AD">
        <w:rPr>
          <w:rFonts w:asciiTheme="minorHAnsi" w:hAnsiTheme="minorHAnsi"/>
          <w:spacing w:val="45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44"/>
        </w:rPr>
        <w:t xml:space="preserve"> </w:t>
      </w:r>
      <w:r w:rsidRPr="00B066AD">
        <w:rPr>
          <w:rFonts w:asciiTheme="minorHAnsi" w:hAnsiTheme="minorHAnsi"/>
          <w:spacing w:val="-1"/>
        </w:rPr>
        <w:t>be</w:t>
      </w:r>
      <w:r w:rsidRPr="00B066AD">
        <w:rPr>
          <w:rFonts w:asciiTheme="minorHAnsi" w:hAnsiTheme="minorHAnsi"/>
          <w:spacing w:val="53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derived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from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such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direct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expenses.</w:t>
      </w:r>
    </w:p>
    <w:p w:rsidR="000462DC" w:rsidRPr="00B066AD" w:rsidRDefault="006B5B9F">
      <w:pPr>
        <w:pStyle w:val="BodyText"/>
        <w:numPr>
          <w:ilvl w:val="0"/>
          <w:numId w:val="40"/>
        </w:numPr>
        <w:tabs>
          <w:tab w:val="left" w:pos="612"/>
        </w:tabs>
        <w:spacing w:before="120" w:line="277" w:lineRule="auto"/>
        <w:ind w:right="185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1"/>
        </w:rPr>
        <w:t>If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an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item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direct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  <w:spacing w:val="-1"/>
        </w:rPr>
        <w:t>expenses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does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  <w:spacing w:val="-1"/>
        </w:rPr>
        <w:t>not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meet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test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  <w:spacing w:val="-1"/>
        </w:rPr>
        <w:t>materiality,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</w:rPr>
        <w:t>it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can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</w:rPr>
        <w:t>treated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61"/>
          <w:w w:val="99"/>
        </w:rPr>
        <w:t xml:space="preserve"> </w:t>
      </w:r>
      <w:r w:rsidRPr="00B066AD">
        <w:rPr>
          <w:rFonts w:asciiTheme="minorHAnsi" w:hAnsiTheme="minorHAnsi"/>
        </w:rPr>
        <w:t>part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overheads.</w:t>
      </w:r>
    </w:p>
    <w:p w:rsidR="000462DC" w:rsidRPr="00B066AD" w:rsidRDefault="006B5B9F">
      <w:pPr>
        <w:pStyle w:val="BodyText"/>
        <w:numPr>
          <w:ilvl w:val="0"/>
          <w:numId w:val="40"/>
        </w:numPr>
        <w:tabs>
          <w:tab w:val="left" w:pos="612"/>
        </w:tabs>
        <w:spacing w:before="118" w:line="277" w:lineRule="auto"/>
        <w:ind w:right="176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Finance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costs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incurred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connection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with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self-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generated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or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procured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resources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87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not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form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part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direct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expenses.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Direct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expenses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shall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not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include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imputed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costs.</w:t>
      </w:r>
    </w:p>
    <w:p w:rsidR="000462DC" w:rsidRPr="00B066AD" w:rsidRDefault="006B5B9F">
      <w:pPr>
        <w:pStyle w:val="BodyText"/>
        <w:numPr>
          <w:ilvl w:val="0"/>
          <w:numId w:val="40"/>
        </w:numPr>
        <w:tabs>
          <w:tab w:val="left" w:pos="612"/>
        </w:tabs>
        <w:spacing w:before="118" w:line="276" w:lineRule="auto"/>
        <w:ind w:right="175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Where</w:t>
      </w:r>
      <w:r w:rsidRPr="00B066AD">
        <w:rPr>
          <w:rFonts w:asciiTheme="minorHAnsi" w:hAnsiTheme="minorHAnsi"/>
          <w:spacing w:val="55"/>
        </w:rPr>
        <w:t xml:space="preserve"> </w:t>
      </w:r>
      <w:r w:rsidRPr="00B066AD">
        <w:rPr>
          <w:rFonts w:asciiTheme="minorHAnsi" w:hAnsiTheme="minorHAnsi"/>
        </w:rPr>
        <w:t>direct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expenses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are</w:t>
      </w:r>
      <w:r w:rsidRPr="00B066AD">
        <w:rPr>
          <w:rFonts w:asciiTheme="minorHAnsi" w:hAnsiTheme="minorHAnsi"/>
          <w:spacing w:val="55"/>
        </w:rPr>
        <w:t xml:space="preserve"> </w:t>
      </w:r>
      <w:r w:rsidRPr="00B066AD">
        <w:rPr>
          <w:rFonts w:asciiTheme="minorHAnsi" w:hAnsiTheme="minorHAnsi"/>
          <w:spacing w:val="-1"/>
        </w:rPr>
        <w:t>accounted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at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standard</w:t>
      </w:r>
      <w:r w:rsidRPr="00B066AD">
        <w:rPr>
          <w:rFonts w:asciiTheme="minorHAnsi" w:hAnsiTheme="minorHAnsi"/>
          <w:spacing w:val="55"/>
        </w:rPr>
        <w:t xml:space="preserve"> </w:t>
      </w:r>
      <w:r w:rsidRPr="00B066AD">
        <w:rPr>
          <w:rFonts w:asciiTheme="minorHAnsi" w:hAnsiTheme="minorHAnsi"/>
        </w:rPr>
        <w:t>cost,</w:t>
      </w:r>
      <w:r w:rsidRPr="00B066AD">
        <w:rPr>
          <w:rFonts w:asciiTheme="minorHAnsi" w:hAnsiTheme="minorHAnsi"/>
          <w:spacing w:val="53"/>
        </w:rPr>
        <w:t xml:space="preserve"> </w:t>
      </w:r>
      <w:r w:rsidR="00927048" w:rsidRPr="00B066AD">
        <w:rPr>
          <w:rFonts w:asciiTheme="minorHAnsi" w:hAnsiTheme="minorHAnsi"/>
          <w:spacing w:val="-1"/>
        </w:rPr>
        <w:t>variances</w:t>
      </w:r>
      <w:r w:rsidR="00927048" w:rsidRPr="00B066AD">
        <w:rPr>
          <w:rFonts w:asciiTheme="minorHAnsi" w:hAnsiTheme="minorHAnsi"/>
        </w:rPr>
        <w:t xml:space="preserve"> due to</w:t>
      </w:r>
      <w:r w:rsidRPr="00B066AD">
        <w:rPr>
          <w:rFonts w:asciiTheme="minorHAnsi" w:hAnsiTheme="minorHAnsi"/>
          <w:spacing w:val="55"/>
        </w:rPr>
        <w:t xml:space="preserve"> </w:t>
      </w:r>
      <w:r w:rsidRPr="00B066AD">
        <w:rPr>
          <w:rFonts w:asciiTheme="minorHAnsi" w:hAnsiTheme="minorHAnsi"/>
        </w:rPr>
        <w:t>normal</w:t>
      </w:r>
      <w:r w:rsidRPr="00B066AD">
        <w:rPr>
          <w:rFonts w:asciiTheme="minorHAnsi" w:hAnsiTheme="minorHAnsi"/>
          <w:spacing w:val="54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reasons</w:t>
      </w:r>
      <w:r w:rsidRPr="00B066AD">
        <w:rPr>
          <w:rFonts w:asciiTheme="minorHAnsi" w:hAnsiTheme="minorHAnsi"/>
          <w:spacing w:val="36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37"/>
        </w:rPr>
        <w:t xml:space="preserve"> </w:t>
      </w:r>
      <w:r w:rsidRPr="00B066AD">
        <w:rPr>
          <w:rFonts w:asciiTheme="minorHAnsi" w:hAnsiTheme="minorHAnsi"/>
        </w:rPr>
        <w:t>treated</w:t>
      </w:r>
      <w:r w:rsidRPr="00B066AD">
        <w:rPr>
          <w:rFonts w:asciiTheme="minorHAnsi" w:hAnsiTheme="minorHAnsi"/>
          <w:spacing w:val="35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36"/>
        </w:rPr>
        <w:t xml:space="preserve"> </w:t>
      </w:r>
      <w:r w:rsidRPr="00B066AD">
        <w:rPr>
          <w:rFonts w:asciiTheme="minorHAnsi" w:hAnsiTheme="minorHAnsi"/>
        </w:rPr>
        <w:t>part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3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37"/>
        </w:rPr>
        <w:t xml:space="preserve"> </w:t>
      </w:r>
      <w:r w:rsidRPr="00B066AD">
        <w:rPr>
          <w:rFonts w:asciiTheme="minorHAnsi" w:hAnsiTheme="minorHAnsi"/>
        </w:rPr>
        <w:t>direct</w:t>
      </w:r>
      <w:r w:rsidRPr="00B066AD">
        <w:rPr>
          <w:rFonts w:asciiTheme="minorHAnsi" w:hAnsiTheme="minorHAnsi"/>
          <w:spacing w:val="37"/>
        </w:rPr>
        <w:t xml:space="preserve"> </w:t>
      </w:r>
      <w:r w:rsidRPr="00B066AD">
        <w:rPr>
          <w:rFonts w:asciiTheme="minorHAnsi" w:hAnsiTheme="minorHAnsi"/>
        </w:rPr>
        <w:t>expenses.</w:t>
      </w:r>
      <w:r w:rsidRPr="00B066AD">
        <w:rPr>
          <w:rFonts w:asciiTheme="minorHAnsi" w:hAnsiTheme="minorHAnsi"/>
          <w:spacing w:val="35"/>
        </w:rPr>
        <w:t xml:space="preserve"> </w:t>
      </w:r>
      <w:r w:rsidRPr="00B066AD">
        <w:rPr>
          <w:rFonts w:asciiTheme="minorHAnsi" w:hAnsiTheme="minorHAnsi"/>
        </w:rPr>
        <w:t>Variances</w:t>
      </w:r>
      <w:r w:rsidRPr="00B066AD">
        <w:rPr>
          <w:rFonts w:asciiTheme="minorHAnsi" w:hAnsiTheme="minorHAnsi"/>
          <w:spacing w:val="36"/>
        </w:rPr>
        <w:t xml:space="preserve"> </w:t>
      </w:r>
      <w:r w:rsidRPr="00B066AD">
        <w:rPr>
          <w:rFonts w:asciiTheme="minorHAnsi" w:hAnsiTheme="minorHAnsi"/>
          <w:spacing w:val="-1"/>
        </w:rPr>
        <w:t>due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  <w:spacing w:val="5"/>
        </w:rPr>
        <w:t>to</w:t>
      </w:r>
      <w:r w:rsidRPr="00B066AD">
        <w:rPr>
          <w:rFonts w:asciiTheme="minorHAnsi" w:hAnsiTheme="minorHAnsi"/>
          <w:spacing w:val="36"/>
        </w:rPr>
        <w:t xml:space="preserve"> </w:t>
      </w:r>
      <w:r w:rsidRPr="00B066AD">
        <w:rPr>
          <w:rFonts w:asciiTheme="minorHAnsi" w:hAnsiTheme="minorHAnsi"/>
          <w:spacing w:val="-1"/>
        </w:rPr>
        <w:t>abnormal</w:t>
      </w:r>
      <w:r w:rsidRPr="00B066AD">
        <w:rPr>
          <w:rFonts w:asciiTheme="minorHAnsi" w:hAnsiTheme="minorHAnsi"/>
          <w:spacing w:val="41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reasons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not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form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part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direct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expenses.</w:t>
      </w:r>
    </w:p>
    <w:p w:rsidR="000462DC" w:rsidRPr="00B066AD" w:rsidRDefault="006B5B9F">
      <w:pPr>
        <w:pStyle w:val="BodyText"/>
        <w:numPr>
          <w:ilvl w:val="0"/>
          <w:numId w:val="40"/>
        </w:numPr>
        <w:tabs>
          <w:tab w:val="left" w:pos="612"/>
        </w:tabs>
        <w:spacing w:line="276" w:lineRule="auto"/>
        <w:ind w:right="182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Any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  <w:spacing w:val="-1"/>
        </w:rPr>
        <w:t>subsidy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</w:rPr>
        <w:t>grant</w:t>
      </w:r>
      <w:r w:rsidRPr="00B066AD">
        <w:rPr>
          <w:rFonts w:asciiTheme="minorHAnsi" w:hAnsiTheme="minorHAnsi"/>
          <w:spacing w:val="41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43"/>
        </w:rPr>
        <w:t xml:space="preserve"> </w:t>
      </w:r>
      <w:r w:rsidRPr="00B066AD">
        <w:rPr>
          <w:rFonts w:asciiTheme="minorHAnsi" w:hAnsiTheme="minorHAnsi"/>
        </w:rPr>
        <w:t>incentive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</w:rPr>
        <w:t>any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  <w:spacing w:val="-1"/>
        </w:rPr>
        <w:t>such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  <w:spacing w:val="-1"/>
        </w:rPr>
        <w:t>payment</w:t>
      </w:r>
      <w:r w:rsidRPr="00B066AD">
        <w:rPr>
          <w:rFonts w:asciiTheme="minorHAnsi" w:hAnsiTheme="minorHAnsi"/>
          <w:spacing w:val="41"/>
        </w:rPr>
        <w:t xml:space="preserve"> </w:t>
      </w:r>
      <w:r w:rsidRPr="00B066AD">
        <w:rPr>
          <w:rFonts w:asciiTheme="minorHAnsi" w:hAnsiTheme="minorHAnsi"/>
          <w:spacing w:val="-1"/>
        </w:rPr>
        <w:t>received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42"/>
        </w:rPr>
        <w:t xml:space="preserve"> </w:t>
      </w:r>
      <w:r w:rsidRPr="00B066AD">
        <w:rPr>
          <w:rFonts w:asciiTheme="minorHAnsi" w:hAnsiTheme="minorHAnsi"/>
        </w:rPr>
        <w:t>receivable</w:t>
      </w:r>
      <w:r w:rsidRPr="00B066AD">
        <w:rPr>
          <w:rFonts w:asciiTheme="minorHAnsi" w:hAnsiTheme="minorHAnsi"/>
          <w:spacing w:val="41"/>
        </w:rPr>
        <w:t xml:space="preserve"> </w:t>
      </w:r>
      <w:r w:rsidRPr="00B066AD">
        <w:rPr>
          <w:rFonts w:asciiTheme="minorHAnsi" w:hAnsiTheme="minorHAnsi"/>
        </w:rPr>
        <w:t>with</w:t>
      </w:r>
      <w:r w:rsidRPr="00B066AD">
        <w:rPr>
          <w:rFonts w:asciiTheme="minorHAnsi" w:hAnsiTheme="minorHAnsi"/>
          <w:spacing w:val="57"/>
          <w:w w:val="99"/>
        </w:rPr>
        <w:t xml:space="preserve"> </w:t>
      </w:r>
      <w:r w:rsidRPr="00B066AD">
        <w:rPr>
          <w:rFonts w:asciiTheme="minorHAnsi" w:hAnsiTheme="minorHAnsi"/>
        </w:rPr>
        <w:t>respect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any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direct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expenses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reduced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for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ascertainment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68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object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1"/>
        </w:rPr>
        <w:t>to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which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such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amounts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are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related.</w:t>
      </w:r>
    </w:p>
    <w:p w:rsidR="000462DC" w:rsidRPr="00B066AD" w:rsidRDefault="006B5B9F">
      <w:pPr>
        <w:pStyle w:val="BodyText"/>
        <w:numPr>
          <w:ilvl w:val="0"/>
          <w:numId w:val="40"/>
        </w:numPr>
        <w:tabs>
          <w:tab w:val="left" w:pos="612"/>
        </w:tabs>
        <w:spacing w:before="120" w:line="277" w:lineRule="auto"/>
        <w:ind w:right="186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Any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abnormal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</w:rPr>
        <w:t>portion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direct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  <w:spacing w:val="-1"/>
        </w:rPr>
        <w:t>expenses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where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it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material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  <w:spacing w:val="-1"/>
        </w:rPr>
        <w:t>and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quantifiable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55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not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form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part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direct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expenses.</w:t>
      </w:r>
    </w:p>
    <w:p w:rsidR="000462DC" w:rsidRPr="00B066AD" w:rsidRDefault="006B5B9F">
      <w:pPr>
        <w:pStyle w:val="BodyText"/>
        <w:numPr>
          <w:ilvl w:val="0"/>
          <w:numId w:val="40"/>
        </w:numPr>
        <w:tabs>
          <w:tab w:val="left" w:pos="612"/>
        </w:tabs>
        <w:spacing w:before="118" w:line="277" w:lineRule="auto"/>
        <w:ind w:right="185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Penalties,</w:t>
      </w:r>
      <w:r w:rsidRPr="00B066AD">
        <w:rPr>
          <w:rFonts w:asciiTheme="minorHAnsi" w:hAnsiTheme="minorHAnsi"/>
          <w:spacing w:val="-16"/>
        </w:rPr>
        <w:t xml:space="preserve"> </w:t>
      </w:r>
      <w:r w:rsidRPr="00B066AD">
        <w:rPr>
          <w:rFonts w:asciiTheme="minorHAnsi" w:hAnsiTheme="minorHAnsi"/>
        </w:rPr>
        <w:t>damages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</w:rPr>
        <w:t>paid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  <w:spacing w:val="-1"/>
        </w:rPr>
        <w:t>statutory</w:t>
      </w:r>
      <w:r w:rsidRPr="00B066AD">
        <w:rPr>
          <w:rFonts w:asciiTheme="minorHAnsi" w:hAnsiTheme="minorHAnsi"/>
          <w:spacing w:val="-14"/>
        </w:rPr>
        <w:t xml:space="preserve"> </w:t>
      </w:r>
      <w:r w:rsidRPr="00B066AD">
        <w:rPr>
          <w:rFonts w:asciiTheme="minorHAnsi" w:hAnsiTheme="minorHAnsi"/>
          <w:spacing w:val="-1"/>
        </w:rPr>
        <w:t>authorities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other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</w:rPr>
        <w:t>third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</w:rPr>
        <w:t>parties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  <w:spacing w:val="-1"/>
        </w:rPr>
        <w:t>not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form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</w:rPr>
        <w:t>part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of</w:t>
      </w:r>
      <w:r w:rsidRPr="00B066AD">
        <w:rPr>
          <w:rFonts w:asciiTheme="minorHAnsi" w:hAnsiTheme="minorHAnsi"/>
          <w:spacing w:val="72"/>
          <w:w w:val="99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direct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expenses.</w:t>
      </w:r>
    </w:p>
    <w:p w:rsidR="000462DC" w:rsidRPr="00B066AD" w:rsidRDefault="006B5B9F">
      <w:pPr>
        <w:pStyle w:val="BodyText"/>
        <w:numPr>
          <w:ilvl w:val="0"/>
          <w:numId w:val="40"/>
        </w:numPr>
        <w:tabs>
          <w:tab w:val="left" w:pos="612"/>
        </w:tabs>
        <w:spacing w:before="118" w:line="277" w:lineRule="auto"/>
        <w:ind w:right="181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Credits</w:t>
      </w:r>
      <w:r w:rsidRPr="00B066AD">
        <w:rPr>
          <w:rFonts w:asciiTheme="minorHAnsi" w:hAnsiTheme="minorHAnsi"/>
          <w:spacing w:val="31"/>
        </w:rPr>
        <w:t xml:space="preserve"> </w:t>
      </w:r>
      <w:r w:rsidRPr="00B066AD">
        <w:rPr>
          <w:rFonts w:asciiTheme="minorHAnsi" w:hAnsiTheme="minorHAnsi"/>
        </w:rPr>
        <w:t>recoveries</w:t>
      </w:r>
      <w:r w:rsidRPr="00B066AD">
        <w:rPr>
          <w:rFonts w:asciiTheme="minorHAnsi" w:hAnsiTheme="minorHAnsi"/>
          <w:spacing w:val="31"/>
        </w:rPr>
        <w:t xml:space="preserve"> </w:t>
      </w:r>
      <w:r w:rsidRPr="00B066AD">
        <w:rPr>
          <w:rFonts w:asciiTheme="minorHAnsi" w:hAnsiTheme="minorHAnsi"/>
        </w:rPr>
        <w:t>relating</w:t>
      </w:r>
      <w:r w:rsidRPr="00B066AD">
        <w:rPr>
          <w:rFonts w:asciiTheme="minorHAnsi" w:hAnsiTheme="minorHAnsi"/>
          <w:spacing w:val="32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30"/>
        </w:rPr>
        <w:t xml:space="preserve"> </w:t>
      </w:r>
      <w:r w:rsidRPr="00B066AD">
        <w:rPr>
          <w:rFonts w:asciiTheme="minorHAnsi" w:hAnsiTheme="minorHAnsi"/>
          <w:spacing w:val="1"/>
        </w:rPr>
        <w:t>the</w:t>
      </w:r>
      <w:r w:rsidRPr="00B066AD">
        <w:rPr>
          <w:rFonts w:asciiTheme="minorHAnsi" w:hAnsiTheme="minorHAnsi"/>
          <w:spacing w:val="31"/>
        </w:rPr>
        <w:t xml:space="preserve"> </w:t>
      </w:r>
      <w:r w:rsidRPr="00B066AD">
        <w:rPr>
          <w:rFonts w:asciiTheme="minorHAnsi" w:hAnsiTheme="minorHAnsi"/>
          <w:spacing w:val="-1"/>
        </w:rPr>
        <w:t>direct</w:t>
      </w:r>
      <w:r w:rsidRPr="00B066AD">
        <w:rPr>
          <w:rFonts w:asciiTheme="minorHAnsi" w:hAnsiTheme="minorHAnsi"/>
          <w:spacing w:val="33"/>
        </w:rPr>
        <w:t xml:space="preserve"> </w:t>
      </w:r>
      <w:r w:rsidRPr="00B066AD">
        <w:rPr>
          <w:rFonts w:asciiTheme="minorHAnsi" w:hAnsiTheme="minorHAnsi"/>
        </w:rPr>
        <w:t>expenses,</w:t>
      </w:r>
      <w:r w:rsidRPr="00B066AD">
        <w:rPr>
          <w:rFonts w:asciiTheme="minorHAnsi" w:hAnsiTheme="minorHAnsi"/>
          <w:spacing w:val="30"/>
        </w:rPr>
        <w:t xml:space="preserve"> </w:t>
      </w:r>
      <w:r w:rsidRPr="00B066AD">
        <w:rPr>
          <w:rFonts w:asciiTheme="minorHAnsi" w:hAnsiTheme="minorHAnsi"/>
        </w:rPr>
        <w:t>material</w:t>
      </w:r>
      <w:r w:rsidRPr="00B066AD">
        <w:rPr>
          <w:rFonts w:asciiTheme="minorHAnsi" w:hAnsiTheme="minorHAnsi"/>
          <w:spacing w:val="32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32"/>
        </w:rPr>
        <w:t xml:space="preserve"> </w:t>
      </w:r>
      <w:r w:rsidRPr="00B066AD">
        <w:rPr>
          <w:rFonts w:asciiTheme="minorHAnsi" w:hAnsiTheme="minorHAnsi"/>
          <w:spacing w:val="-1"/>
        </w:rPr>
        <w:t>quantifiable,</w:t>
      </w:r>
      <w:r w:rsidRPr="00B066AD">
        <w:rPr>
          <w:rFonts w:asciiTheme="minorHAnsi" w:hAnsiTheme="minorHAnsi"/>
          <w:spacing w:val="29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32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52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deducted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1"/>
        </w:rPr>
        <w:t>to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arrive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at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net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direct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expenses.</w:t>
      </w:r>
    </w:p>
    <w:p w:rsidR="000462DC" w:rsidRPr="00B066AD" w:rsidRDefault="006B5B9F">
      <w:pPr>
        <w:pStyle w:val="BodyText"/>
        <w:numPr>
          <w:ilvl w:val="0"/>
          <w:numId w:val="40"/>
        </w:numPr>
        <w:tabs>
          <w:tab w:val="left" w:pos="612"/>
        </w:tabs>
        <w:spacing w:before="119" w:line="276" w:lineRule="auto"/>
        <w:ind w:right="184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Any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change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accounting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principles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applied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for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measurement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direct</w:t>
      </w:r>
      <w:r w:rsidRPr="00B066AD">
        <w:rPr>
          <w:rFonts w:asciiTheme="minorHAnsi" w:hAnsiTheme="minorHAnsi"/>
          <w:spacing w:val="42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expenses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  <w:spacing w:val="-1"/>
        </w:rPr>
        <w:t>made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  <w:spacing w:val="-1"/>
        </w:rPr>
        <w:t>only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if,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it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-1"/>
        </w:rPr>
        <w:t>required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1"/>
        </w:rPr>
        <w:t>by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law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change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-1"/>
        </w:rPr>
        <w:t>would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-1"/>
        </w:rPr>
        <w:t>result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more</w:t>
      </w:r>
      <w:r w:rsidRPr="00B066AD">
        <w:rPr>
          <w:rFonts w:asciiTheme="minorHAnsi" w:hAnsiTheme="minorHAnsi"/>
          <w:spacing w:val="76"/>
          <w:w w:val="99"/>
        </w:rPr>
        <w:t xml:space="preserve"> </w:t>
      </w:r>
      <w:r w:rsidRPr="00B066AD">
        <w:rPr>
          <w:rFonts w:asciiTheme="minorHAnsi" w:hAnsiTheme="minorHAnsi"/>
        </w:rPr>
        <w:t>appropriate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preparation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presentation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statements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an</w:t>
      </w:r>
      <w:r w:rsidRPr="00B066AD">
        <w:rPr>
          <w:rFonts w:asciiTheme="minorHAnsi" w:hAnsiTheme="minorHAnsi"/>
          <w:spacing w:val="-8"/>
        </w:rPr>
        <w:t xml:space="preserve"> </w:t>
      </w:r>
      <w:r w:rsidR="00927048" w:rsidRPr="00B066AD">
        <w:rPr>
          <w:rFonts w:asciiTheme="minorHAnsi" w:hAnsiTheme="minorHAnsi"/>
          <w:spacing w:val="-1"/>
        </w:rPr>
        <w:t>organization</w:t>
      </w:r>
      <w:r w:rsidRPr="00B066AD">
        <w:rPr>
          <w:rFonts w:asciiTheme="minorHAnsi" w:hAnsiTheme="minorHAnsi"/>
          <w:spacing w:val="-1"/>
        </w:rPr>
        <w:t>.</w:t>
      </w:r>
    </w:p>
    <w:p w:rsidR="000462DC" w:rsidRPr="00B066AD" w:rsidRDefault="006B5B9F">
      <w:pPr>
        <w:pStyle w:val="BodyText"/>
        <w:numPr>
          <w:ilvl w:val="0"/>
          <w:numId w:val="40"/>
        </w:numPr>
        <w:tabs>
          <w:tab w:val="left" w:pos="612"/>
        </w:tabs>
        <w:spacing w:line="274" w:lineRule="auto"/>
        <w:ind w:right="188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Direct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expenses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</w:rPr>
        <w:t>that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are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directly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</w:rPr>
        <w:t>traceable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  <w:spacing w:val="-1"/>
        </w:rPr>
        <w:t>object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  <w:spacing w:val="-1"/>
        </w:rPr>
        <w:t>assigned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that</w:t>
      </w:r>
      <w:r w:rsidRPr="00B066AD">
        <w:rPr>
          <w:rFonts w:asciiTheme="minorHAnsi" w:hAnsiTheme="minorHAnsi"/>
          <w:spacing w:val="69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object.</w:t>
      </w: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spacing w:before="9"/>
        <w:rPr>
          <w:rFonts w:eastAsia="Century Gothic" w:cs="Century Gothic"/>
        </w:rPr>
      </w:pPr>
    </w:p>
    <w:p w:rsidR="000462DC" w:rsidRPr="00B066AD" w:rsidRDefault="006B5B9F">
      <w:pPr>
        <w:pStyle w:val="Heading3"/>
        <w:numPr>
          <w:ilvl w:val="0"/>
          <w:numId w:val="44"/>
        </w:numPr>
        <w:tabs>
          <w:tab w:val="left" w:pos="612"/>
        </w:tabs>
        <w:ind w:hanging="451"/>
        <w:rPr>
          <w:rFonts w:asciiTheme="minorHAnsi" w:hAnsiTheme="minorHAnsi"/>
          <w:b w:val="0"/>
          <w:bCs w:val="0"/>
        </w:rPr>
      </w:pPr>
      <w:r w:rsidRPr="00B066AD">
        <w:rPr>
          <w:rFonts w:asciiTheme="minorHAnsi" w:hAnsiTheme="minorHAnsi"/>
          <w:spacing w:val="-1"/>
        </w:rPr>
        <w:t>Repairs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  <w:spacing w:val="-1"/>
        </w:rPr>
        <w:t>and</w:t>
      </w:r>
      <w:r w:rsidRPr="00B066AD">
        <w:rPr>
          <w:rFonts w:asciiTheme="minorHAnsi" w:hAnsiTheme="minorHAnsi"/>
          <w:spacing w:val="-14"/>
        </w:rPr>
        <w:t xml:space="preserve"> </w:t>
      </w:r>
      <w:r w:rsidRPr="00B066AD">
        <w:rPr>
          <w:rFonts w:asciiTheme="minorHAnsi" w:hAnsiTheme="minorHAnsi"/>
          <w:spacing w:val="-1"/>
        </w:rPr>
        <w:t>Maintenance.-</w:t>
      </w:r>
    </w:p>
    <w:p w:rsidR="000462DC" w:rsidRPr="00B066AD" w:rsidRDefault="006B5B9F">
      <w:pPr>
        <w:pStyle w:val="BodyText"/>
        <w:numPr>
          <w:ilvl w:val="0"/>
          <w:numId w:val="39"/>
        </w:numPr>
        <w:tabs>
          <w:tab w:val="left" w:pos="612"/>
        </w:tabs>
        <w:spacing w:before="158" w:line="276" w:lineRule="auto"/>
        <w:ind w:right="178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Proper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</w:rPr>
        <w:t>records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</w:rPr>
        <w:t>showing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</w:rPr>
        <w:t>expenditure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  <w:spacing w:val="-1"/>
        </w:rPr>
        <w:t>incurred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</w:rPr>
        <w:t>by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  <w:spacing w:val="-1"/>
        </w:rPr>
        <w:t>workshop,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  <w:spacing w:val="-1"/>
        </w:rPr>
        <w:t>tool</w:t>
      </w:r>
      <w:r w:rsidRPr="00B066AD">
        <w:rPr>
          <w:rFonts w:asciiTheme="minorHAnsi" w:hAnsiTheme="minorHAnsi"/>
          <w:spacing w:val="31"/>
        </w:rPr>
        <w:t xml:space="preserve"> </w:t>
      </w:r>
      <w:r w:rsidRPr="00B066AD">
        <w:rPr>
          <w:rFonts w:asciiTheme="minorHAnsi" w:hAnsiTheme="minorHAnsi"/>
          <w:spacing w:val="-1"/>
        </w:rPr>
        <w:t>room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  <w:spacing w:val="-1"/>
        </w:rPr>
        <w:t>on</w:t>
      </w:r>
      <w:r w:rsidRPr="00B066AD">
        <w:rPr>
          <w:rFonts w:asciiTheme="minorHAnsi" w:hAnsiTheme="minorHAnsi"/>
          <w:spacing w:val="59"/>
          <w:w w:val="99"/>
        </w:rPr>
        <w:t xml:space="preserve"> </w:t>
      </w:r>
      <w:r w:rsidRPr="00B066AD">
        <w:rPr>
          <w:rFonts w:asciiTheme="minorHAnsi" w:hAnsiTheme="minorHAnsi"/>
        </w:rPr>
        <w:t>repairs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maintenance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various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centres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departments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maintained</w:t>
      </w:r>
      <w:r w:rsidRPr="00B066AD">
        <w:rPr>
          <w:rFonts w:asciiTheme="minorHAnsi" w:hAnsiTheme="minorHAnsi"/>
          <w:spacing w:val="67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under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</w:rPr>
        <w:t>different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heads.</w:t>
      </w:r>
    </w:p>
    <w:p w:rsidR="000462DC" w:rsidRPr="00B066AD" w:rsidRDefault="006B5B9F">
      <w:pPr>
        <w:pStyle w:val="BodyText"/>
        <w:numPr>
          <w:ilvl w:val="0"/>
          <w:numId w:val="39"/>
        </w:numPr>
        <w:tabs>
          <w:tab w:val="left" w:pos="612"/>
        </w:tabs>
        <w:spacing w:before="120" w:line="276" w:lineRule="auto"/>
        <w:ind w:right="173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Repairs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maintenance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2"/>
        </w:rPr>
        <w:t>the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aggregate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direct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indirect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relating</w:t>
      </w:r>
      <w:r w:rsidRPr="00B066AD">
        <w:rPr>
          <w:rFonts w:asciiTheme="minorHAnsi" w:hAnsiTheme="minorHAnsi"/>
          <w:spacing w:val="56"/>
          <w:w w:val="99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45"/>
        </w:rPr>
        <w:t xml:space="preserve"> </w:t>
      </w:r>
      <w:r w:rsidRPr="00B066AD">
        <w:rPr>
          <w:rFonts w:asciiTheme="minorHAnsi" w:hAnsiTheme="minorHAnsi"/>
        </w:rPr>
        <w:t>repairs</w:t>
      </w:r>
      <w:r w:rsidRPr="00B066AD">
        <w:rPr>
          <w:rFonts w:asciiTheme="minorHAnsi" w:hAnsiTheme="minorHAnsi"/>
          <w:spacing w:val="46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47"/>
        </w:rPr>
        <w:t xml:space="preserve"> </w:t>
      </w:r>
      <w:r w:rsidRPr="00B066AD">
        <w:rPr>
          <w:rFonts w:asciiTheme="minorHAnsi" w:hAnsiTheme="minorHAnsi"/>
          <w:spacing w:val="-1"/>
        </w:rPr>
        <w:t>maintenance</w:t>
      </w:r>
      <w:r w:rsidRPr="00B066AD">
        <w:rPr>
          <w:rFonts w:asciiTheme="minorHAnsi" w:hAnsiTheme="minorHAnsi"/>
          <w:spacing w:val="47"/>
        </w:rPr>
        <w:t xml:space="preserve"> </w:t>
      </w:r>
      <w:r w:rsidRPr="00B066AD">
        <w:rPr>
          <w:rFonts w:asciiTheme="minorHAnsi" w:hAnsiTheme="minorHAnsi"/>
          <w:spacing w:val="-1"/>
        </w:rPr>
        <w:t>activity.</w:t>
      </w:r>
      <w:r w:rsidRPr="00B066AD">
        <w:rPr>
          <w:rFonts w:asciiTheme="minorHAnsi" w:hAnsiTheme="minorHAnsi"/>
          <w:spacing w:val="44"/>
        </w:rPr>
        <w:t xml:space="preserve"> </w:t>
      </w:r>
      <w:r w:rsidRPr="00B066AD">
        <w:rPr>
          <w:rFonts w:asciiTheme="minorHAnsi" w:hAnsiTheme="minorHAnsi"/>
        </w:rPr>
        <w:t>Direct</w:t>
      </w:r>
      <w:r w:rsidRPr="00B066AD">
        <w:rPr>
          <w:rFonts w:asciiTheme="minorHAnsi" w:hAnsiTheme="minorHAnsi"/>
          <w:spacing w:val="48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48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46"/>
        </w:rPr>
        <w:t xml:space="preserve"> </w:t>
      </w:r>
      <w:r w:rsidRPr="00B066AD">
        <w:rPr>
          <w:rFonts w:asciiTheme="minorHAnsi" w:hAnsiTheme="minorHAnsi"/>
          <w:spacing w:val="-1"/>
        </w:rPr>
        <w:t>include</w:t>
      </w:r>
      <w:r w:rsidRPr="00B066AD">
        <w:rPr>
          <w:rFonts w:asciiTheme="minorHAnsi" w:hAnsiTheme="minorHAnsi"/>
          <w:spacing w:val="4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47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46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46"/>
        </w:rPr>
        <w:t xml:space="preserve"> </w:t>
      </w:r>
      <w:r w:rsidRPr="00B066AD">
        <w:rPr>
          <w:rFonts w:asciiTheme="minorHAnsi" w:hAnsiTheme="minorHAnsi"/>
        </w:rPr>
        <w:t>materials,</w:t>
      </w:r>
      <w:r w:rsidRPr="00B066AD">
        <w:rPr>
          <w:rFonts w:asciiTheme="minorHAnsi" w:hAnsiTheme="minorHAnsi"/>
          <w:spacing w:val="76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consumable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stores,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spares,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manpower,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equipment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-1"/>
        </w:rPr>
        <w:t>usage,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  <w:spacing w:val="-1"/>
        </w:rPr>
        <w:t>utilities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  <w:spacing w:val="-1"/>
        </w:rPr>
        <w:t>other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identifiable</w:t>
      </w:r>
      <w:r w:rsidRPr="00B066AD">
        <w:rPr>
          <w:rFonts w:asciiTheme="minorHAnsi" w:hAnsiTheme="minorHAnsi"/>
          <w:spacing w:val="53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resources</w:t>
      </w:r>
      <w:r w:rsidRPr="00B066AD">
        <w:rPr>
          <w:rFonts w:asciiTheme="minorHAnsi" w:hAnsiTheme="minorHAnsi"/>
          <w:spacing w:val="33"/>
        </w:rPr>
        <w:t xml:space="preserve"> </w:t>
      </w:r>
      <w:r w:rsidRPr="00B066AD">
        <w:rPr>
          <w:rFonts w:asciiTheme="minorHAnsi" w:hAnsiTheme="minorHAnsi"/>
        </w:rPr>
        <w:t>consumed</w:t>
      </w:r>
      <w:r w:rsidRPr="00B066AD">
        <w:rPr>
          <w:rFonts w:asciiTheme="minorHAnsi" w:hAnsiTheme="minorHAnsi"/>
          <w:spacing w:val="35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35"/>
        </w:rPr>
        <w:t xml:space="preserve"> </w:t>
      </w:r>
      <w:r w:rsidRPr="00B066AD">
        <w:rPr>
          <w:rFonts w:asciiTheme="minorHAnsi" w:hAnsiTheme="minorHAnsi"/>
          <w:spacing w:val="-1"/>
        </w:rPr>
        <w:t>such</w:t>
      </w:r>
      <w:r w:rsidRPr="00B066AD">
        <w:rPr>
          <w:rFonts w:asciiTheme="minorHAnsi" w:hAnsiTheme="minorHAnsi"/>
          <w:spacing w:val="35"/>
        </w:rPr>
        <w:t xml:space="preserve"> </w:t>
      </w:r>
      <w:r w:rsidRPr="00B066AD">
        <w:rPr>
          <w:rFonts w:asciiTheme="minorHAnsi" w:hAnsiTheme="minorHAnsi"/>
        </w:rPr>
        <w:t>activity!</w:t>
      </w:r>
      <w:r w:rsidRPr="00B066AD">
        <w:rPr>
          <w:rFonts w:asciiTheme="minorHAnsi" w:hAnsiTheme="minorHAnsi"/>
          <w:spacing w:val="33"/>
        </w:rPr>
        <w:t xml:space="preserve"> </w:t>
      </w:r>
      <w:r w:rsidRPr="00B066AD">
        <w:rPr>
          <w:rFonts w:asciiTheme="minorHAnsi" w:hAnsiTheme="minorHAnsi"/>
        </w:rPr>
        <w:t>Indirect</w:t>
      </w:r>
      <w:r w:rsidRPr="00B066AD">
        <w:rPr>
          <w:rFonts w:asciiTheme="minorHAnsi" w:hAnsiTheme="minorHAnsi"/>
          <w:spacing w:val="35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36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35"/>
        </w:rPr>
        <w:t xml:space="preserve"> </w:t>
      </w:r>
      <w:r w:rsidRPr="00B066AD">
        <w:rPr>
          <w:rFonts w:asciiTheme="minorHAnsi" w:hAnsiTheme="minorHAnsi"/>
          <w:spacing w:val="-1"/>
        </w:rPr>
        <w:t>include</w:t>
      </w:r>
      <w:r w:rsidRPr="00B066AD">
        <w:rPr>
          <w:rFonts w:asciiTheme="minorHAnsi" w:hAnsiTheme="minorHAnsi"/>
          <w:spacing w:val="35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34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36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34"/>
        </w:rPr>
        <w:t xml:space="preserve"> </w:t>
      </w:r>
      <w:r w:rsidRPr="00B066AD">
        <w:rPr>
          <w:rFonts w:asciiTheme="minorHAnsi" w:hAnsiTheme="minorHAnsi"/>
          <w:spacing w:val="-1"/>
        </w:rPr>
        <w:t>resources</w:t>
      </w:r>
      <w:r w:rsidRPr="00B066AD">
        <w:rPr>
          <w:rFonts w:asciiTheme="minorHAnsi" w:hAnsiTheme="minorHAnsi"/>
          <w:spacing w:val="59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common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various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repairs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maintenance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  <w:spacing w:val="-1"/>
        </w:rPr>
        <w:t>activities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  <w:spacing w:val="-1"/>
        </w:rPr>
        <w:t>such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manpower,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  <w:spacing w:val="-1"/>
        </w:rPr>
        <w:t>equipment</w:t>
      </w:r>
      <w:r w:rsidRPr="00B066AD">
        <w:rPr>
          <w:rFonts w:asciiTheme="minorHAnsi" w:hAnsiTheme="minorHAnsi"/>
          <w:spacing w:val="67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usage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other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costs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allocable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1"/>
        </w:rPr>
        <w:t>to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such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activities.</w:t>
      </w:r>
    </w:p>
    <w:p w:rsidR="000462DC" w:rsidRPr="00B066AD" w:rsidRDefault="006B5B9F">
      <w:pPr>
        <w:pStyle w:val="BodyText"/>
        <w:numPr>
          <w:ilvl w:val="0"/>
          <w:numId w:val="39"/>
        </w:numPr>
        <w:tabs>
          <w:tab w:val="left" w:pos="612"/>
        </w:tabs>
        <w:spacing w:before="119" w:line="276" w:lineRule="auto"/>
        <w:ind w:right="174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</w:rPr>
        <w:t>in-house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</w:rPr>
        <w:t>repairs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</w:rPr>
        <w:t>maintenance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activity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  <w:spacing w:val="-1"/>
        </w:rPr>
        <w:t>include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materials,</w:t>
      </w:r>
      <w:r w:rsidRPr="00B066AD">
        <w:rPr>
          <w:rFonts w:asciiTheme="minorHAnsi" w:hAnsiTheme="minorHAnsi"/>
          <w:spacing w:val="48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consumable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stores,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spares,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</w:rPr>
        <w:t>manpower,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</w:rPr>
        <w:t>equipment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  <w:spacing w:val="-1"/>
        </w:rPr>
        <w:t>usage,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  <w:spacing w:val="-1"/>
        </w:rPr>
        <w:t>utilities,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</w:rPr>
        <w:t>other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  <w:spacing w:val="-1"/>
        </w:rPr>
        <w:t>resources</w:t>
      </w:r>
      <w:r w:rsidRPr="00B066AD">
        <w:rPr>
          <w:rFonts w:asciiTheme="minorHAnsi" w:hAnsiTheme="minorHAnsi"/>
          <w:spacing w:val="61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used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such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activity.</w:t>
      </w:r>
    </w:p>
    <w:p w:rsidR="000462DC" w:rsidRPr="00B066AD" w:rsidRDefault="000462DC">
      <w:pPr>
        <w:spacing w:line="276" w:lineRule="auto"/>
        <w:jc w:val="both"/>
        <w:sectPr w:rsidR="000462DC" w:rsidRPr="00B066AD">
          <w:footerReference w:type="default" r:id="rId17"/>
          <w:pgSz w:w="11910" w:h="16840"/>
          <w:pgMar w:top="1220" w:right="1260" w:bottom="1680" w:left="1280" w:header="778" w:footer="1486" w:gutter="0"/>
          <w:pgNumType w:start="21"/>
          <w:cols w:space="720"/>
        </w:sect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spacing w:before="11"/>
        <w:rPr>
          <w:rFonts w:eastAsia="Century Gothic" w:cs="Century Gothic"/>
          <w:sz w:val="17"/>
          <w:szCs w:val="17"/>
        </w:rPr>
      </w:pPr>
    </w:p>
    <w:p w:rsidR="000462DC" w:rsidRPr="00B066AD" w:rsidRDefault="006B5B9F">
      <w:pPr>
        <w:pStyle w:val="BodyText"/>
        <w:numPr>
          <w:ilvl w:val="0"/>
          <w:numId w:val="39"/>
        </w:numPr>
        <w:tabs>
          <w:tab w:val="left" w:pos="612"/>
        </w:tabs>
        <w:spacing w:before="0" w:line="275" w:lineRule="auto"/>
        <w:ind w:right="175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</w:rPr>
        <w:t>repairs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maintenance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  <w:spacing w:val="-1"/>
        </w:rPr>
        <w:t>activity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  <w:spacing w:val="-1"/>
        </w:rPr>
        <w:t>carried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  <w:spacing w:val="-1"/>
        </w:rPr>
        <w:t>out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</w:rPr>
        <w:t>by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  <w:spacing w:val="-1"/>
        </w:rPr>
        <w:t>outside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</w:rPr>
        <w:t>contractors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  <w:spacing w:val="-1"/>
        </w:rPr>
        <w:t>inside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49"/>
          <w:w w:val="99"/>
        </w:rPr>
        <w:t xml:space="preserve"> </w:t>
      </w:r>
      <w:r w:rsidRPr="00B066AD">
        <w:rPr>
          <w:rFonts w:asciiTheme="minorHAnsi" w:hAnsiTheme="minorHAnsi"/>
        </w:rPr>
        <w:t>entity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include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charges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  <w:spacing w:val="-1"/>
        </w:rPr>
        <w:t>payable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contractor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  <w:spacing w:val="-1"/>
        </w:rPr>
        <w:t>materials,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</w:rPr>
        <w:t>consumable</w:t>
      </w:r>
      <w:r w:rsidRPr="00B066AD">
        <w:rPr>
          <w:rFonts w:asciiTheme="minorHAnsi" w:hAnsiTheme="minorHAnsi"/>
          <w:spacing w:val="61"/>
          <w:w w:val="99"/>
        </w:rPr>
        <w:t xml:space="preserve"> </w:t>
      </w:r>
      <w:r w:rsidRPr="00B066AD">
        <w:rPr>
          <w:rFonts w:asciiTheme="minorHAnsi" w:hAnsiTheme="minorHAnsi"/>
        </w:rPr>
        <w:t>stores,</w:t>
      </w:r>
      <w:r w:rsidRPr="00B066AD">
        <w:rPr>
          <w:rFonts w:asciiTheme="minorHAnsi" w:hAnsiTheme="minorHAnsi"/>
          <w:spacing w:val="29"/>
        </w:rPr>
        <w:t xml:space="preserve"> </w:t>
      </w:r>
      <w:r w:rsidRPr="00B066AD">
        <w:rPr>
          <w:rFonts w:asciiTheme="minorHAnsi" w:hAnsiTheme="minorHAnsi"/>
        </w:rPr>
        <w:t>spares,</w:t>
      </w:r>
      <w:r w:rsidRPr="00B066AD">
        <w:rPr>
          <w:rFonts w:asciiTheme="minorHAnsi" w:hAnsiTheme="minorHAnsi"/>
          <w:spacing w:val="30"/>
        </w:rPr>
        <w:t xml:space="preserve"> </w:t>
      </w:r>
      <w:r w:rsidRPr="00B066AD">
        <w:rPr>
          <w:rFonts w:asciiTheme="minorHAnsi" w:hAnsiTheme="minorHAnsi"/>
        </w:rPr>
        <w:t>manpower,</w:t>
      </w:r>
      <w:r w:rsidRPr="00B066AD">
        <w:rPr>
          <w:rFonts w:asciiTheme="minorHAnsi" w:hAnsiTheme="minorHAnsi"/>
          <w:spacing w:val="29"/>
        </w:rPr>
        <w:t xml:space="preserve"> </w:t>
      </w:r>
      <w:r w:rsidRPr="00B066AD">
        <w:rPr>
          <w:rFonts w:asciiTheme="minorHAnsi" w:hAnsiTheme="minorHAnsi"/>
        </w:rPr>
        <w:t>equipment</w:t>
      </w:r>
      <w:r w:rsidRPr="00B066AD">
        <w:rPr>
          <w:rFonts w:asciiTheme="minorHAnsi" w:hAnsiTheme="minorHAnsi"/>
          <w:spacing w:val="33"/>
        </w:rPr>
        <w:t xml:space="preserve"> </w:t>
      </w:r>
      <w:r w:rsidRPr="00B066AD">
        <w:rPr>
          <w:rFonts w:asciiTheme="minorHAnsi" w:hAnsiTheme="minorHAnsi"/>
          <w:spacing w:val="-1"/>
        </w:rPr>
        <w:t>usage,</w:t>
      </w:r>
      <w:r w:rsidRPr="00B066AD">
        <w:rPr>
          <w:rFonts w:asciiTheme="minorHAnsi" w:hAnsiTheme="minorHAnsi"/>
          <w:spacing w:val="32"/>
        </w:rPr>
        <w:t xml:space="preserve"> </w:t>
      </w:r>
      <w:r w:rsidRPr="00B066AD">
        <w:rPr>
          <w:rFonts w:asciiTheme="minorHAnsi" w:hAnsiTheme="minorHAnsi"/>
          <w:spacing w:val="-1"/>
        </w:rPr>
        <w:t>utilities,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32"/>
        </w:rPr>
        <w:t xml:space="preserve"> </w:t>
      </w:r>
      <w:r w:rsidRPr="00B066AD">
        <w:rPr>
          <w:rFonts w:asciiTheme="minorHAnsi" w:hAnsiTheme="minorHAnsi"/>
        </w:rPr>
        <w:t>other</w:t>
      </w:r>
      <w:r w:rsidRPr="00B066AD">
        <w:rPr>
          <w:rFonts w:asciiTheme="minorHAnsi" w:hAnsiTheme="minorHAnsi"/>
          <w:spacing w:val="31"/>
        </w:rPr>
        <w:t xml:space="preserve"> </w:t>
      </w:r>
      <w:r w:rsidRPr="00B066AD">
        <w:rPr>
          <w:rFonts w:asciiTheme="minorHAnsi" w:hAnsiTheme="minorHAnsi"/>
          <w:spacing w:val="-1"/>
        </w:rPr>
        <w:t>costs</w:t>
      </w:r>
      <w:r w:rsidRPr="00B066AD">
        <w:rPr>
          <w:rFonts w:asciiTheme="minorHAnsi" w:hAnsiTheme="minorHAnsi"/>
          <w:spacing w:val="31"/>
        </w:rPr>
        <w:t xml:space="preserve"> </w:t>
      </w:r>
      <w:r w:rsidRPr="00B066AD">
        <w:rPr>
          <w:rFonts w:asciiTheme="minorHAnsi" w:hAnsiTheme="minorHAnsi"/>
          <w:spacing w:val="-1"/>
        </w:rPr>
        <w:t>incurred</w:t>
      </w:r>
      <w:r w:rsidRPr="00B066AD">
        <w:rPr>
          <w:rFonts w:asciiTheme="minorHAnsi" w:hAnsiTheme="minorHAnsi"/>
          <w:spacing w:val="32"/>
        </w:rPr>
        <w:t xml:space="preserve"> </w:t>
      </w:r>
      <w:r w:rsidRPr="00B066AD">
        <w:rPr>
          <w:rFonts w:asciiTheme="minorHAnsi" w:hAnsiTheme="minorHAnsi"/>
        </w:rPr>
        <w:t>by</w:t>
      </w:r>
      <w:r w:rsidRPr="00B066AD">
        <w:rPr>
          <w:rFonts w:asciiTheme="minorHAnsi" w:hAnsiTheme="minorHAnsi"/>
          <w:spacing w:val="31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43"/>
          <w:w w:val="99"/>
        </w:rPr>
        <w:t xml:space="preserve"> </w:t>
      </w:r>
      <w:r w:rsidRPr="00B066AD">
        <w:rPr>
          <w:rFonts w:asciiTheme="minorHAnsi" w:hAnsiTheme="minorHAnsi"/>
        </w:rPr>
        <w:t>entity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such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jobs.</w:t>
      </w:r>
    </w:p>
    <w:p w:rsidR="000462DC" w:rsidRPr="00B066AD" w:rsidRDefault="006B5B9F">
      <w:pPr>
        <w:pStyle w:val="BodyText"/>
        <w:numPr>
          <w:ilvl w:val="0"/>
          <w:numId w:val="39"/>
        </w:numPr>
        <w:tabs>
          <w:tab w:val="left" w:pos="612"/>
        </w:tabs>
        <w:spacing w:line="276" w:lineRule="auto"/>
        <w:ind w:right="183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repairs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  <w:spacing w:val="-1"/>
        </w:rPr>
        <w:t>maintenance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  <w:spacing w:val="-1"/>
        </w:rPr>
        <w:t>jobs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carried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  <w:spacing w:val="-1"/>
        </w:rPr>
        <w:t>out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by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contractor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  <w:spacing w:val="-1"/>
        </w:rPr>
        <w:t>at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</w:rPr>
        <w:t>its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-1"/>
        </w:rPr>
        <w:t>premises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  <w:spacing w:val="-1"/>
        </w:rPr>
        <w:t>be</w:t>
      </w:r>
      <w:r w:rsidRPr="00B066AD">
        <w:rPr>
          <w:rFonts w:asciiTheme="minorHAnsi" w:hAnsiTheme="minorHAnsi"/>
          <w:spacing w:val="53"/>
          <w:w w:val="99"/>
        </w:rPr>
        <w:t xml:space="preserve"> </w:t>
      </w:r>
      <w:r w:rsidRPr="00B066AD">
        <w:rPr>
          <w:rFonts w:asciiTheme="minorHAnsi" w:hAnsiTheme="minorHAnsi"/>
        </w:rPr>
        <w:t>determined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at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invoice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agreed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price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including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duties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taxes,</w:t>
      </w:r>
      <w:r w:rsidRPr="00B066AD">
        <w:rPr>
          <w:rFonts w:asciiTheme="minorHAnsi" w:hAnsiTheme="minorHAnsi"/>
          <w:spacing w:val="-14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other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expenditure</w:t>
      </w:r>
      <w:r w:rsidRPr="00B066AD">
        <w:rPr>
          <w:rFonts w:asciiTheme="minorHAnsi" w:hAnsiTheme="minorHAnsi"/>
          <w:spacing w:val="34"/>
          <w:w w:val="99"/>
        </w:rPr>
        <w:t xml:space="preserve"> </w:t>
      </w:r>
      <w:r w:rsidRPr="00B066AD">
        <w:rPr>
          <w:rFonts w:asciiTheme="minorHAnsi" w:hAnsiTheme="minorHAnsi"/>
        </w:rPr>
        <w:t>directly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attributable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thereto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net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discounts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(other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than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cash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discount),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taxes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duties</w:t>
      </w:r>
      <w:r w:rsidRPr="00B066AD">
        <w:rPr>
          <w:rFonts w:asciiTheme="minorHAnsi" w:hAnsiTheme="minorHAnsi"/>
          <w:spacing w:val="87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refundable</w:t>
      </w:r>
      <w:r w:rsidRPr="00B066AD">
        <w:rPr>
          <w:rFonts w:asciiTheme="minorHAnsi" w:hAnsiTheme="minorHAnsi"/>
          <w:spacing w:val="37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36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35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37"/>
        </w:rPr>
        <w:t xml:space="preserve"> </w:t>
      </w:r>
      <w:r w:rsidRPr="00B066AD">
        <w:rPr>
          <w:rFonts w:asciiTheme="minorHAnsi" w:hAnsiTheme="minorHAnsi"/>
        </w:rPr>
        <w:t>credited.</w:t>
      </w:r>
      <w:r w:rsidRPr="00B066AD">
        <w:rPr>
          <w:rFonts w:asciiTheme="minorHAnsi" w:hAnsiTheme="minorHAnsi"/>
          <w:spacing w:val="34"/>
        </w:rPr>
        <w:t xml:space="preserve"> </w:t>
      </w:r>
      <w:r w:rsidRPr="00B066AD">
        <w:rPr>
          <w:rFonts w:asciiTheme="minorHAnsi" w:hAnsiTheme="minorHAnsi"/>
          <w:spacing w:val="-1"/>
        </w:rPr>
        <w:t>This</w:t>
      </w:r>
      <w:r w:rsidRPr="00B066AD">
        <w:rPr>
          <w:rFonts w:asciiTheme="minorHAnsi" w:hAnsiTheme="minorHAnsi"/>
          <w:spacing w:val="37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36"/>
        </w:rPr>
        <w:t xml:space="preserve"> </w:t>
      </w:r>
      <w:r w:rsidRPr="00B066AD">
        <w:rPr>
          <w:rFonts w:asciiTheme="minorHAnsi" w:hAnsiTheme="minorHAnsi"/>
          <w:spacing w:val="-1"/>
        </w:rPr>
        <w:t>also</w:t>
      </w:r>
      <w:r w:rsidRPr="00B066AD">
        <w:rPr>
          <w:rFonts w:asciiTheme="minorHAnsi" w:hAnsiTheme="minorHAnsi"/>
          <w:spacing w:val="33"/>
        </w:rPr>
        <w:t xml:space="preserve"> </w:t>
      </w:r>
      <w:r w:rsidRPr="00B066AD">
        <w:rPr>
          <w:rFonts w:asciiTheme="minorHAnsi" w:hAnsiTheme="minorHAnsi"/>
          <w:spacing w:val="-1"/>
        </w:rPr>
        <w:t>include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36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36"/>
        </w:rPr>
        <w:t xml:space="preserve"> </w:t>
      </w:r>
      <w:r w:rsidRPr="00B066AD">
        <w:rPr>
          <w:rFonts w:asciiTheme="minorHAnsi" w:hAnsiTheme="minorHAnsi"/>
        </w:rPr>
        <w:t>of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</w:rPr>
        <w:t>other</w:t>
      </w:r>
      <w:r w:rsidRPr="00B066AD">
        <w:rPr>
          <w:rFonts w:asciiTheme="minorHAnsi" w:hAnsiTheme="minorHAnsi"/>
          <w:spacing w:val="36"/>
        </w:rPr>
        <w:t xml:space="preserve"> </w:t>
      </w:r>
      <w:r w:rsidRPr="00B066AD">
        <w:rPr>
          <w:rFonts w:asciiTheme="minorHAnsi" w:hAnsiTheme="minorHAnsi"/>
        </w:rPr>
        <w:t>resources</w:t>
      </w:r>
      <w:r w:rsidRPr="00B066AD">
        <w:rPr>
          <w:rFonts w:asciiTheme="minorHAnsi" w:hAnsiTheme="minorHAnsi"/>
          <w:spacing w:val="71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provided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contractors.</w:t>
      </w:r>
    </w:p>
    <w:p w:rsidR="000462DC" w:rsidRPr="00B066AD" w:rsidRDefault="006B5B9F">
      <w:pPr>
        <w:pStyle w:val="BodyText"/>
        <w:numPr>
          <w:ilvl w:val="0"/>
          <w:numId w:val="39"/>
        </w:numPr>
        <w:tabs>
          <w:tab w:val="left" w:pos="612"/>
        </w:tabs>
        <w:spacing w:before="120" w:line="276" w:lineRule="auto"/>
        <w:ind w:right="182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</w:rPr>
        <w:t>repairs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</w:rPr>
        <w:t>maintenance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  <w:spacing w:val="-1"/>
        </w:rPr>
        <w:t>jobs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</w:rPr>
        <w:t>carried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  <w:spacing w:val="-1"/>
        </w:rPr>
        <w:t>out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</w:rPr>
        <w:t>by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  <w:spacing w:val="-1"/>
        </w:rPr>
        <w:t>outside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</w:rPr>
        <w:t>contractors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  <w:spacing w:val="-1"/>
        </w:rPr>
        <w:t>include</w:t>
      </w:r>
      <w:r w:rsidRPr="00B066AD">
        <w:rPr>
          <w:rFonts w:asciiTheme="minorHAnsi" w:hAnsiTheme="minorHAnsi"/>
          <w:spacing w:val="55"/>
          <w:w w:val="99"/>
        </w:rPr>
        <w:t xml:space="preserve"> </w:t>
      </w:r>
      <w:r w:rsidRPr="00B066AD">
        <w:rPr>
          <w:rFonts w:asciiTheme="minorHAnsi" w:hAnsiTheme="minorHAnsi"/>
        </w:rPr>
        <w:t>charges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made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</w:rPr>
        <w:t>by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  <w:spacing w:val="-1"/>
        </w:rPr>
        <w:t>contractor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own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  <w:spacing w:val="-1"/>
        </w:rPr>
        <w:t>materials,</w:t>
      </w:r>
      <w:r w:rsidRPr="00B066AD">
        <w:rPr>
          <w:rFonts w:asciiTheme="minorHAnsi" w:hAnsiTheme="minorHAnsi"/>
        </w:rPr>
        <w:t xml:space="preserve"> </w:t>
      </w:r>
      <w:r w:rsidRPr="00B066AD">
        <w:rPr>
          <w:rFonts w:asciiTheme="minorHAnsi" w:hAnsiTheme="minorHAnsi"/>
          <w:spacing w:val="-1"/>
        </w:rPr>
        <w:t>consumable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  <w:spacing w:val="-1"/>
        </w:rPr>
        <w:t>stores,</w:t>
      </w:r>
      <w:r w:rsidRPr="00B066AD">
        <w:rPr>
          <w:rFonts w:asciiTheme="minorHAnsi" w:hAnsiTheme="minorHAnsi"/>
        </w:rPr>
        <w:t xml:space="preserve"> spares,</w:t>
      </w:r>
      <w:r w:rsidRPr="00B066AD">
        <w:rPr>
          <w:rFonts w:asciiTheme="minorHAnsi" w:hAnsiTheme="minorHAnsi"/>
          <w:spacing w:val="83"/>
          <w:w w:val="99"/>
        </w:rPr>
        <w:t xml:space="preserve"> </w:t>
      </w:r>
      <w:r w:rsidRPr="00B066AD">
        <w:rPr>
          <w:rFonts w:asciiTheme="minorHAnsi" w:hAnsiTheme="minorHAnsi"/>
        </w:rPr>
        <w:t>manpower,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equipment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usage,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utilities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other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costs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used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1"/>
        </w:rPr>
        <w:t>such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jobs.</w:t>
      </w:r>
    </w:p>
    <w:p w:rsidR="000462DC" w:rsidRPr="00B066AD" w:rsidRDefault="006B5B9F">
      <w:pPr>
        <w:pStyle w:val="BodyText"/>
        <w:numPr>
          <w:ilvl w:val="0"/>
          <w:numId w:val="39"/>
        </w:numPr>
        <w:tabs>
          <w:tab w:val="left" w:pos="612"/>
        </w:tabs>
        <w:spacing w:line="274" w:lineRule="auto"/>
        <w:ind w:right="187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Each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  <w:spacing w:val="-1"/>
        </w:rPr>
        <w:t>type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repairs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maintenance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  <w:spacing w:val="-1"/>
        </w:rPr>
        <w:t>treated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distinct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activity,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if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</w:rPr>
        <w:t>material</w:t>
      </w:r>
      <w:r w:rsidRPr="00B066AD">
        <w:rPr>
          <w:rFonts w:asciiTheme="minorHAnsi" w:hAnsiTheme="minorHAnsi"/>
          <w:spacing w:val="45"/>
          <w:w w:val="99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17"/>
        </w:rPr>
        <w:t xml:space="preserve"> </w:t>
      </w:r>
      <w:r w:rsidRPr="00B066AD">
        <w:rPr>
          <w:rFonts w:asciiTheme="minorHAnsi" w:hAnsiTheme="minorHAnsi"/>
        </w:rPr>
        <w:t>identifiable.</w:t>
      </w:r>
    </w:p>
    <w:p w:rsidR="000462DC" w:rsidRPr="00B066AD" w:rsidRDefault="006B5B9F">
      <w:pPr>
        <w:pStyle w:val="BodyText"/>
        <w:numPr>
          <w:ilvl w:val="0"/>
          <w:numId w:val="39"/>
        </w:numPr>
        <w:tabs>
          <w:tab w:val="left" w:pos="612"/>
        </w:tabs>
        <w:spacing w:before="123" w:line="274" w:lineRule="auto"/>
        <w:ind w:right="187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</w:rPr>
        <w:t xml:space="preserve"> repairs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 xml:space="preserve">and </w:t>
      </w:r>
      <w:r w:rsidRPr="00B066AD">
        <w:rPr>
          <w:rFonts w:asciiTheme="minorHAnsi" w:hAnsiTheme="minorHAnsi"/>
          <w:spacing w:val="-1"/>
        </w:rPr>
        <w:t>maintenance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activity</w:t>
      </w:r>
      <w:r w:rsidRPr="00B066AD">
        <w:rPr>
          <w:rFonts w:asciiTheme="minorHAnsi" w:hAnsiTheme="minorHAnsi"/>
          <w:spacing w:val="55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measured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each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major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asset</w:t>
      </w:r>
      <w:r w:rsidRPr="00B066AD">
        <w:rPr>
          <w:rFonts w:asciiTheme="minorHAnsi" w:hAnsiTheme="minorHAnsi"/>
          <w:spacing w:val="73"/>
          <w:w w:val="99"/>
        </w:rPr>
        <w:t xml:space="preserve"> </w:t>
      </w:r>
      <w:r w:rsidRPr="00B066AD">
        <w:rPr>
          <w:rFonts w:asciiTheme="minorHAnsi" w:hAnsiTheme="minorHAnsi"/>
        </w:rPr>
        <w:t>category</w:t>
      </w:r>
      <w:r w:rsidRPr="00B066AD">
        <w:rPr>
          <w:rFonts w:asciiTheme="minorHAnsi" w:hAnsiTheme="minorHAnsi"/>
          <w:spacing w:val="-22"/>
        </w:rPr>
        <w:t xml:space="preserve"> </w:t>
      </w:r>
      <w:r w:rsidRPr="00B066AD">
        <w:rPr>
          <w:rFonts w:asciiTheme="minorHAnsi" w:hAnsiTheme="minorHAnsi"/>
          <w:spacing w:val="-1"/>
        </w:rPr>
        <w:t>separately.</w:t>
      </w:r>
    </w:p>
    <w:p w:rsidR="000462DC" w:rsidRPr="00B066AD" w:rsidRDefault="006B5B9F">
      <w:pPr>
        <w:pStyle w:val="BodyText"/>
        <w:numPr>
          <w:ilvl w:val="0"/>
          <w:numId w:val="39"/>
        </w:numPr>
        <w:tabs>
          <w:tab w:val="left" w:pos="612"/>
        </w:tabs>
        <w:spacing w:before="123" w:line="276" w:lineRule="auto"/>
        <w:ind w:right="179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spares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replaced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which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  <w:spacing w:val="-1"/>
        </w:rPr>
        <w:t>do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not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</w:rPr>
        <w:t>enhance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  <w:spacing w:val="-1"/>
        </w:rPr>
        <w:t>future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economic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</w:rPr>
        <w:t>benefits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  <w:spacing w:val="-1"/>
        </w:rPr>
        <w:t>from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71"/>
          <w:w w:val="99"/>
        </w:rPr>
        <w:t xml:space="preserve"> </w:t>
      </w:r>
      <w:r w:rsidRPr="00B066AD">
        <w:rPr>
          <w:rFonts w:asciiTheme="minorHAnsi" w:hAnsiTheme="minorHAnsi"/>
        </w:rPr>
        <w:t>existing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-1"/>
        </w:rPr>
        <w:t>asset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  <w:spacing w:val="-1"/>
        </w:rPr>
        <w:t>beyond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its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previously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-1"/>
        </w:rPr>
        <w:t>assessed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standard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performance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shall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  <w:spacing w:val="-1"/>
        </w:rPr>
        <w:t>included</w:t>
      </w:r>
      <w:r w:rsidRPr="00B066AD">
        <w:rPr>
          <w:rFonts w:asciiTheme="minorHAnsi" w:hAnsiTheme="minorHAnsi"/>
          <w:spacing w:val="59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under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repairs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maintenance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cost.</w:t>
      </w:r>
    </w:p>
    <w:p w:rsidR="000462DC" w:rsidRPr="00B066AD" w:rsidRDefault="006B5B9F">
      <w:pPr>
        <w:pStyle w:val="BodyText"/>
        <w:numPr>
          <w:ilvl w:val="0"/>
          <w:numId w:val="39"/>
        </w:numPr>
        <w:tabs>
          <w:tab w:val="left" w:pos="612"/>
        </w:tabs>
        <w:spacing w:before="120" w:line="276" w:lineRule="auto"/>
        <w:ind w:right="184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High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  <w:spacing w:val="-1"/>
        </w:rPr>
        <w:t>value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  <w:spacing w:val="-1"/>
        </w:rPr>
        <w:t>spare,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1"/>
        </w:rPr>
        <w:t>when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replaced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by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new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  <w:spacing w:val="-1"/>
        </w:rPr>
        <w:t>spare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reconditioned,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which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  <w:spacing w:val="-1"/>
        </w:rPr>
        <w:t>is</w:t>
      </w:r>
      <w:r w:rsidRPr="00B066AD">
        <w:rPr>
          <w:rFonts w:asciiTheme="minorHAnsi" w:hAnsiTheme="minorHAnsi"/>
          <w:spacing w:val="26"/>
          <w:w w:val="99"/>
        </w:rPr>
        <w:t xml:space="preserve"> </w:t>
      </w:r>
      <w:r w:rsidRPr="00B066AD">
        <w:rPr>
          <w:rFonts w:asciiTheme="minorHAnsi" w:hAnsiTheme="minorHAnsi"/>
        </w:rPr>
        <w:t>expected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1"/>
        </w:rPr>
        <w:t>to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result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future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economic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benefits,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same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taken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into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  <w:spacing w:val="-1"/>
        </w:rPr>
        <w:t>stock.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  <w:spacing w:val="-1"/>
        </w:rPr>
        <w:t>Such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71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spare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  <w:spacing w:val="-1"/>
        </w:rPr>
        <w:t>valued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  <w:spacing w:val="-1"/>
        </w:rPr>
        <w:t>at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an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  <w:spacing w:val="-1"/>
        </w:rPr>
        <w:t>amount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  <w:spacing w:val="-1"/>
        </w:rPr>
        <w:t>that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  <w:spacing w:val="-1"/>
        </w:rPr>
        <w:t>measures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its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  <w:spacing w:val="-1"/>
        </w:rPr>
        <w:t>service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  <w:spacing w:val="-1"/>
        </w:rPr>
        <w:t>potential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  <w:spacing w:val="-1"/>
        </w:rPr>
        <w:t>relation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85"/>
          <w:w w:val="99"/>
        </w:rPr>
        <w:t xml:space="preserve"> </w:t>
      </w:r>
      <w:r w:rsidRPr="00B066AD">
        <w:rPr>
          <w:rFonts w:asciiTheme="minorHAnsi" w:hAnsiTheme="minorHAnsi"/>
        </w:rPr>
        <w:t>new</w:t>
      </w:r>
      <w:r w:rsidRPr="00B066AD">
        <w:rPr>
          <w:rFonts w:asciiTheme="minorHAnsi" w:hAnsiTheme="minorHAnsi"/>
          <w:spacing w:val="35"/>
        </w:rPr>
        <w:t xml:space="preserve"> </w:t>
      </w:r>
      <w:r w:rsidRPr="00B066AD">
        <w:rPr>
          <w:rFonts w:asciiTheme="minorHAnsi" w:hAnsiTheme="minorHAnsi"/>
          <w:spacing w:val="-1"/>
        </w:rPr>
        <w:t>spare</w:t>
      </w:r>
      <w:r w:rsidRPr="00B066AD">
        <w:rPr>
          <w:rFonts w:asciiTheme="minorHAnsi" w:hAnsiTheme="minorHAnsi"/>
          <w:spacing w:val="30"/>
        </w:rPr>
        <w:t xml:space="preserve"> </w:t>
      </w:r>
      <w:r w:rsidRPr="00B066AD">
        <w:rPr>
          <w:rFonts w:asciiTheme="minorHAnsi" w:hAnsiTheme="minorHAnsi"/>
        </w:rPr>
        <w:t>which</w:t>
      </w:r>
      <w:r w:rsidRPr="00B066AD">
        <w:rPr>
          <w:rFonts w:asciiTheme="minorHAnsi" w:hAnsiTheme="minorHAnsi"/>
          <w:spacing w:val="33"/>
        </w:rPr>
        <w:t xml:space="preserve"> </w:t>
      </w:r>
      <w:r w:rsidRPr="00B066AD">
        <w:rPr>
          <w:rFonts w:asciiTheme="minorHAnsi" w:hAnsiTheme="minorHAnsi"/>
          <w:spacing w:val="-1"/>
        </w:rPr>
        <w:t>amount</w:t>
      </w:r>
      <w:r w:rsidRPr="00B066AD">
        <w:rPr>
          <w:rFonts w:asciiTheme="minorHAnsi" w:hAnsiTheme="minorHAnsi"/>
          <w:spacing w:val="34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33"/>
        </w:rPr>
        <w:t xml:space="preserve"> </w:t>
      </w:r>
      <w:r w:rsidRPr="00B066AD">
        <w:rPr>
          <w:rFonts w:asciiTheme="minorHAnsi" w:hAnsiTheme="minorHAnsi"/>
          <w:spacing w:val="-2"/>
        </w:rPr>
        <w:t>not</w:t>
      </w:r>
      <w:r w:rsidRPr="00B066AD">
        <w:rPr>
          <w:rFonts w:asciiTheme="minorHAnsi" w:hAnsiTheme="minorHAnsi"/>
          <w:spacing w:val="34"/>
        </w:rPr>
        <w:t xml:space="preserve"> </w:t>
      </w:r>
      <w:r w:rsidRPr="00B066AD">
        <w:rPr>
          <w:rFonts w:asciiTheme="minorHAnsi" w:hAnsiTheme="minorHAnsi"/>
        </w:rPr>
        <w:t>exceed</w:t>
      </w:r>
      <w:r w:rsidRPr="00B066AD">
        <w:rPr>
          <w:rFonts w:asciiTheme="minorHAnsi" w:hAnsiTheme="minorHAnsi"/>
          <w:spacing w:val="30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31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3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32"/>
        </w:rPr>
        <w:t xml:space="preserve"> </w:t>
      </w:r>
      <w:r w:rsidRPr="00B066AD">
        <w:rPr>
          <w:rFonts w:asciiTheme="minorHAnsi" w:hAnsiTheme="minorHAnsi"/>
        </w:rPr>
        <w:t>reconditioning</w:t>
      </w:r>
      <w:r w:rsidRPr="00B066AD">
        <w:rPr>
          <w:rFonts w:asciiTheme="minorHAnsi" w:hAnsiTheme="minorHAnsi"/>
          <w:spacing w:val="30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33"/>
        </w:rPr>
        <w:t xml:space="preserve"> </w:t>
      </w:r>
      <w:r w:rsidRPr="00B066AD">
        <w:rPr>
          <w:rFonts w:asciiTheme="minorHAnsi" w:hAnsiTheme="minorHAnsi"/>
          <w:spacing w:val="-1"/>
        </w:rPr>
        <w:t>spare.</w:t>
      </w:r>
      <w:r w:rsidRPr="00B066AD">
        <w:rPr>
          <w:rFonts w:asciiTheme="minorHAnsi" w:hAnsiTheme="minorHAnsi"/>
          <w:spacing w:val="31"/>
        </w:rPr>
        <w:t xml:space="preserve"> </w:t>
      </w: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47"/>
          <w:w w:val="99"/>
        </w:rPr>
        <w:t xml:space="preserve"> </w:t>
      </w:r>
      <w:r w:rsidRPr="00B066AD">
        <w:rPr>
          <w:rFonts w:asciiTheme="minorHAnsi" w:hAnsiTheme="minorHAnsi"/>
        </w:rPr>
        <w:t>difference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between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total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  <w:spacing w:val="-1"/>
        </w:rPr>
        <w:t>new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  <w:spacing w:val="-1"/>
        </w:rPr>
        <w:t>spare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reconditioning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  <w:spacing w:val="-2"/>
        </w:rPr>
        <w:t>cost</w:t>
      </w:r>
      <w:r w:rsidRPr="00B066AD">
        <w:rPr>
          <w:rFonts w:asciiTheme="minorHAnsi" w:hAnsiTheme="minorHAnsi"/>
          <w:spacing w:val="43"/>
          <w:w w:val="99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  <w:spacing w:val="-1"/>
        </w:rPr>
        <w:t>value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reconditioned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  <w:spacing w:val="-1"/>
        </w:rPr>
        <w:t>spare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treated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</w:rPr>
        <w:t>repairs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  <w:spacing w:val="-1"/>
        </w:rPr>
        <w:t>maintenance</w:t>
      </w:r>
      <w:r w:rsidRPr="00B066AD">
        <w:rPr>
          <w:rFonts w:asciiTheme="minorHAnsi" w:hAnsiTheme="minorHAnsi"/>
          <w:spacing w:val="51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cost.</w:t>
      </w:r>
    </w:p>
    <w:p w:rsidR="000462DC" w:rsidRPr="00B066AD" w:rsidRDefault="006B5B9F">
      <w:pPr>
        <w:pStyle w:val="BodyText"/>
        <w:numPr>
          <w:ilvl w:val="0"/>
          <w:numId w:val="39"/>
        </w:numPr>
        <w:tabs>
          <w:tab w:val="left" w:pos="612"/>
        </w:tabs>
        <w:ind w:hanging="451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major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overhaul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amortised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on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rational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basis.</w:t>
      </w:r>
    </w:p>
    <w:p w:rsidR="000462DC" w:rsidRPr="00B066AD" w:rsidRDefault="006B5B9F">
      <w:pPr>
        <w:pStyle w:val="BodyText"/>
        <w:numPr>
          <w:ilvl w:val="0"/>
          <w:numId w:val="39"/>
        </w:numPr>
        <w:tabs>
          <w:tab w:val="left" w:pos="612"/>
        </w:tabs>
        <w:spacing w:before="155" w:line="277" w:lineRule="auto"/>
        <w:ind w:right="184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Finance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  <w:spacing w:val="-1"/>
        </w:rPr>
        <w:t>costs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</w:rPr>
        <w:t>Incurred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  <w:spacing w:val="-1"/>
        </w:rPr>
        <w:t>in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  <w:spacing w:val="-1"/>
        </w:rPr>
        <w:t>connection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with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  <w:spacing w:val="-1"/>
        </w:rPr>
        <w:t>repairs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  <w:spacing w:val="-1"/>
        </w:rPr>
        <w:t>maintenance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  <w:spacing w:val="-1"/>
        </w:rPr>
        <w:t>activities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93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not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form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part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Repairs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maintenance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costs.</w:t>
      </w:r>
    </w:p>
    <w:p w:rsidR="000462DC" w:rsidRPr="00B066AD" w:rsidRDefault="006B5B9F">
      <w:pPr>
        <w:pStyle w:val="BodyText"/>
        <w:numPr>
          <w:ilvl w:val="0"/>
          <w:numId w:val="39"/>
        </w:numPr>
        <w:tabs>
          <w:tab w:val="left" w:pos="612"/>
        </w:tabs>
        <w:spacing w:before="118"/>
        <w:ind w:hanging="451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Repairs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maintenance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costs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not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include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imputed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costs.</w:t>
      </w:r>
    </w:p>
    <w:p w:rsidR="000462DC" w:rsidRPr="00B066AD" w:rsidRDefault="006B5B9F">
      <w:pPr>
        <w:pStyle w:val="BodyText"/>
        <w:numPr>
          <w:ilvl w:val="0"/>
          <w:numId w:val="39"/>
        </w:numPr>
        <w:tabs>
          <w:tab w:val="left" w:pos="612"/>
        </w:tabs>
        <w:spacing w:before="158" w:line="276" w:lineRule="auto"/>
        <w:ind w:right="174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Price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  <w:spacing w:val="-1"/>
        </w:rPr>
        <w:t>variances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</w:rPr>
        <w:t>related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</w:rPr>
        <w:t>repairs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  <w:spacing w:val="-1"/>
        </w:rPr>
        <w:t>maintenance,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</w:rPr>
        <w:t>where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</w:rPr>
        <w:t>standard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  <w:spacing w:val="-1"/>
        </w:rPr>
        <w:t>costs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  <w:spacing w:val="3"/>
        </w:rPr>
        <w:t>are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  <w:spacing w:val="-2"/>
        </w:rPr>
        <w:t>use,</w:t>
      </w:r>
      <w:r w:rsidRPr="00B066AD">
        <w:rPr>
          <w:rFonts w:asciiTheme="minorHAnsi" w:hAnsiTheme="minorHAnsi"/>
          <w:spacing w:val="60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treated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part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2"/>
        </w:rPr>
        <w:t>of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repairs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maintenance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cost.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portion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usage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variances</w:t>
      </w:r>
      <w:r w:rsidRPr="00B066AD">
        <w:rPr>
          <w:rFonts w:asciiTheme="minorHAnsi" w:hAnsiTheme="minorHAnsi"/>
          <w:spacing w:val="75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attributable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>normal</w:t>
      </w:r>
      <w:r w:rsidRPr="00B066AD">
        <w:rPr>
          <w:rFonts w:asciiTheme="minorHAnsi" w:hAnsiTheme="minorHAnsi"/>
        </w:rPr>
        <w:t xml:space="preserve"> </w:t>
      </w:r>
      <w:r w:rsidRPr="00B066AD">
        <w:rPr>
          <w:rFonts w:asciiTheme="minorHAnsi" w:hAnsiTheme="minorHAnsi"/>
          <w:spacing w:val="-1"/>
        </w:rPr>
        <w:t>reasons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</w:rPr>
        <w:t xml:space="preserve"> be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</w:rPr>
        <w:t>treated</w:t>
      </w:r>
      <w:r w:rsidRPr="00B066AD">
        <w:rPr>
          <w:rFonts w:asciiTheme="minorHAnsi" w:hAnsiTheme="minorHAnsi"/>
          <w:spacing w:val="-1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part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 xml:space="preserve">of </w:t>
      </w:r>
      <w:r w:rsidRPr="00B066AD">
        <w:rPr>
          <w:rFonts w:asciiTheme="minorHAnsi" w:hAnsiTheme="minorHAnsi"/>
        </w:rPr>
        <w:t>repairs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1"/>
        </w:rPr>
        <w:t xml:space="preserve"> </w:t>
      </w:r>
      <w:r w:rsidRPr="00B066AD">
        <w:rPr>
          <w:rFonts w:asciiTheme="minorHAnsi" w:hAnsiTheme="minorHAnsi"/>
        </w:rPr>
        <w:t>maintenance</w:t>
      </w:r>
      <w:r w:rsidRPr="00B066AD">
        <w:rPr>
          <w:rFonts w:asciiTheme="minorHAnsi" w:hAnsiTheme="minorHAnsi"/>
          <w:spacing w:val="-1"/>
        </w:rPr>
        <w:t xml:space="preserve"> cost.</w:t>
      </w:r>
      <w:r w:rsidRPr="00B066AD">
        <w:rPr>
          <w:rFonts w:asciiTheme="minorHAnsi" w:hAnsiTheme="minorHAnsi"/>
          <w:spacing w:val="65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Usage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  <w:spacing w:val="-1"/>
        </w:rPr>
        <w:t>variances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</w:rPr>
        <w:t>attributable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  <w:spacing w:val="-1"/>
        </w:rPr>
        <w:t>abnormal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  <w:spacing w:val="-1"/>
        </w:rPr>
        <w:t>reasons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  <w:spacing w:val="-1"/>
        </w:rPr>
        <w:t>excluded</w:t>
      </w:r>
      <w:r w:rsidRPr="00B066AD">
        <w:rPr>
          <w:rFonts w:asciiTheme="minorHAnsi" w:hAnsiTheme="minorHAnsi"/>
          <w:spacing w:val="29"/>
        </w:rPr>
        <w:t xml:space="preserve"> </w:t>
      </w:r>
      <w:r w:rsidRPr="00B066AD">
        <w:rPr>
          <w:rFonts w:asciiTheme="minorHAnsi" w:hAnsiTheme="minorHAnsi"/>
          <w:spacing w:val="-1"/>
        </w:rPr>
        <w:t>from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</w:rPr>
        <w:t>repairs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73"/>
          <w:w w:val="99"/>
        </w:rPr>
        <w:t xml:space="preserve"> </w:t>
      </w:r>
      <w:r w:rsidRPr="00B066AD">
        <w:rPr>
          <w:rFonts w:asciiTheme="minorHAnsi" w:hAnsiTheme="minorHAnsi"/>
        </w:rPr>
        <w:t>maintenance</w:t>
      </w:r>
      <w:r w:rsidRPr="00B066AD">
        <w:rPr>
          <w:rFonts w:asciiTheme="minorHAnsi" w:hAnsiTheme="minorHAnsi"/>
          <w:spacing w:val="-19"/>
        </w:rPr>
        <w:t xml:space="preserve"> </w:t>
      </w:r>
      <w:r w:rsidRPr="00B066AD">
        <w:rPr>
          <w:rFonts w:asciiTheme="minorHAnsi" w:hAnsiTheme="minorHAnsi"/>
          <w:spacing w:val="-1"/>
        </w:rPr>
        <w:t>cost.</w:t>
      </w:r>
    </w:p>
    <w:p w:rsidR="000462DC" w:rsidRPr="00B066AD" w:rsidRDefault="006B5B9F">
      <w:pPr>
        <w:pStyle w:val="BodyText"/>
        <w:numPr>
          <w:ilvl w:val="0"/>
          <w:numId w:val="39"/>
        </w:numPr>
        <w:tabs>
          <w:tab w:val="left" w:pos="612"/>
        </w:tabs>
        <w:spacing w:before="119" w:line="276" w:lineRule="auto"/>
        <w:ind w:right="184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Subsidy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30"/>
        </w:rPr>
        <w:t xml:space="preserve"> </w:t>
      </w:r>
      <w:r w:rsidRPr="00B066AD">
        <w:rPr>
          <w:rFonts w:asciiTheme="minorHAnsi" w:hAnsiTheme="minorHAnsi"/>
          <w:spacing w:val="-1"/>
        </w:rPr>
        <w:t>Grant</w:t>
      </w:r>
      <w:r w:rsidRPr="00B066AD">
        <w:rPr>
          <w:rFonts w:asciiTheme="minorHAnsi" w:hAnsiTheme="minorHAnsi"/>
          <w:spacing w:val="29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  <w:spacing w:val="-1"/>
        </w:rPr>
        <w:t>Incentive</w:t>
      </w:r>
      <w:r w:rsidRPr="00B066AD">
        <w:rPr>
          <w:rFonts w:asciiTheme="minorHAnsi" w:hAnsiTheme="minorHAnsi"/>
          <w:spacing w:val="29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  <w:spacing w:val="-1"/>
        </w:rPr>
        <w:t>amount</w:t>
      </w:r>
      <w:r w:rsidRPr="00B066AD">
        <w:rPr>
          <w:rFonts w:asciiTheme="minorHAnsi" w:hAnsiTheme="minorHAnsi"/>
          <w:spacing w:val="29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  <w:spacing w:val="-1"/>
        </w:rPr>
        <w:t>similar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  <w:spacing w:val="-1"/>
        </w:rPr>
        <w:t>nature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  <w:spacing w:val="-1"/>
        </w:rPr>
        <w:t>received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</w:rPr>
        <w:t>receivable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  <w:spacing w:val="-1"/>
        </w:rPr>
        <w:t>with</w:t>
      </w:r>
      <w:r w:rsidRPr="00B066AD">
        <w:rPr>
          <w:rFonts w:asciiTheme="minorHAnsi" w:hAnsiTheme="minorHAnsi"/>
          <w:spacing w:val="89"/>
          <w:w w:val="99"/>
        </w:rPr>
        <w:t xml:space="preserve"> </w:t>
      </w:r>
      <w:r w:rsidRPr="00B066AD">
        <w:rPr>
          <w:rFonts w:asciiTheme="minorHAnsi" w:hAnsiTheme="minorHAnsi"/>
        </w:rPr>
        <w:t>respect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repairs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maintenance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  <w:spacing w:val="-1"/>
        </w:rPr>
        <w:t>activity,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if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any,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reduced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for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-1"/>
        </w:rPr>
        <w:t>ascertainment</w:t>
      </w:r>
      <w:r w:rsidRPr="00B066AD">
        <w:rPr>
          <w:rFonts w:asciiTheme="minorHAnsi" w:hAnsiTheme="minorHAnsi"/>
          <w:spacing w:val="54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object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1"/>
        </w:rPr>
        <w:t>to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which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such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amounts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are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related.</w:t>
      </w:r>
    </w:p>
    <w:p w:rsidR="000462DC" w:rsidRPr="00B066AD" w:rsidRDefault="006B5B9F">
      <w:pPr>
        <w:pStyle w:val="BodyText"/>
        <w:numPr>
          <w:ilvl w:val="0"/>
          <w:numId w:val="39"/>
        </w:numPr>
        <w:tabs>
          <w:tab w:val="left" w:pos="612"/>
        </w:tabs>
        <w:spacing w:line="276" w:lineRule="auto"/>
        <w:ind w:right="182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Any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</w:rPr>
        <w:t>repairs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</w:rPr>
        <w:t>maintenance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</w:rPr>
        <w:t>resulting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  <w:spacing w:val="-1"/>
        </w:rPr>
        <w:t>from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</w:rPr>
        <w:t>some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  <w:spacing w:val="-1"/>
        </w:rPr>
        <w:t>abnormal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</w:rPr>
        <w:t>circumstances,</w:t>
      </w:r>
      <w:r w:rsidRPr="00B066AD">
        <w:rPr>
          <w:rFonts w:asciiTheme="minorHAnsi" w:hAnsiTheme="minorHAnsi"/>
          <w:spacing w:val="36"/>
          <w:w w:val="99"/>
        </w:rPr>
        <w:t xml:space="preserve"> </w:t>
      </w:r>
      <w:r w:rsidRPr="00B066AD">
        <w:rPr>
          <w:rFonts w:asciiTheme="minorHAnsi" w:hAnsiTheme="minorHAnsi"/>
        </w:rPr>
        <w:t>namely,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  <w:spacing w:val="-1"/>
        </w:rPr>
        <w:t>major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</w:rPr>
        <w:t>fire,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  <w:spacing w:val="-1"/>
        </w:rPr>
        <w:t>explosion,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  <w:spacing w:val="-1"/>
        </w:rPr>
        <w:t>flood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-1"/>
        </w:rPr>
        <w:t>similar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events,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if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</w:rPr>
        <w:t>material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-1"/>
        </w:rPr>
        <w:t>quantifiable,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75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not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form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part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repairs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maintenance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cost.</w:t>
      </w:r>
    </w:p>
    <w:p w:rsidR="000462DC" w:rsidRPr="00B066AD" w:rsidRDefault="000462DC">
      <w:pPr>
        <w:spacing w:line="276" w:lineRule="auto"/>
        <w:jc w:val="both"/>
        <w:sectPr w:rsidR="000462DC" w:rsidRPr="00B066AD">
          <w:pgSz w:w="11910" w:h="16840"/>
          <w:pgMar w:top="1220" w:right="1260" w:bottom="1740" w:left="1280" w:header="778" w:footer="1486" w:gutter="0"/>
          <w:cols w:space="720"/>
        </w:sect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spacing w:before="11"/>
        <w:rPr>
          <w:rFonts w:eastAsia="Century Gothic" w:cs="Century Gothic"/>
          <w:sz w:val="17"/>
          <w:szCs w:val="17"/>
        </w:rPr>
      </w:pPr>
    </w:p>
    <w:p w:rsidR="000462DC" w:rsidRPr="00B066AD" w:rsidRDefault="006B5B9F">
      <w:pPr>
        <w:pStyle w:val="BodyText"/>
        <w:numPr>
          <w:ilvl w:val="0"/>
          <w:numId w:val="39"/>
        </w:numPr>
        <w:tabs>
          <w:tab w:val="left" w:pos="612"/>
        </w:tabs>
        <w:spacing w:before="0" w:line="274" w:lineRule="auto"/>
        <w:ind w:right="183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Fines,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penalties,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</w:rPr>
        <w:t>damages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  <w:spacing w:val="-1"/>
        </w:rPr>
        <w:t>similar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</w:rPr>
        <w:t>levies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</w:rPr>
        <w:t>paid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  <w:spacing w:val="-1"/>
        </w:rPr>
        <w:t>statutory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  <w:spacing w:val="-1"/>
        </w:rPr>
        <w:t>authorities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</w:rPr>
        <w:t>other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  <w:spacing w:val="-1"/>
        </w:rPr>
        <w:t>third</w:t>
      </w:r>
      <w:r w:rsidRPr="00B066AD">
        <w:rPr>
          <w:rFonts w:asciiTheme="minorHAnsi" w:hAnsiTheme="minorHAnsi"/>
          <w:spacing w:val="66"/>
          <w:w w:val="99"/>
        </w:rPr>
        <w:t xml:space="preserve"> </w:t>
      </w:r>
      <w:r w:rsidRPr="00B066AD">
        <w:rPr>
          <w:rFonts w:asciiTheme="minorHAnsi" w:hAnsiTheme="minorHAnsi"/>
        </w:rPr>
        <w:t>parties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not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form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part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repairs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maintenance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cost.</w:t>
      </w:r>
    </w:p>
    <w:p w:rsidR="000462DC" w:rsidRPr="00B066AD" w:rsidRDefault="006B5B9F">
      <w:pPr>
        <w:pStyle w:val="BodyText"/>
        <w:numPr>
          <w:ilvl w:val="0"/>
          <w:numId w:val="39"/>
        </w:numPr>
        <w:tabs>
          <w:tab w:val="left" w:pos="612"/>
        </w:tabs>
        <w:spacing w:before="123" w:line="274" w:lineRule="auto"/>
        <w:ind w:right="184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Credits</w:t>
      </w:r>
      <w:r w:rsidRPr="00B066AD">
        <w:rPr>
          <w:rFonts w:asciiTheme="minorHAnsi" w:hAnsiTheme="minorHAnsi"/>
          <w:spacing w:val="43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43"/>
        </w:rPr>
        <w:t xml:space="preserve"> </w:t>
      </w:r>
      <w:r w:rsidRPr="00B066AD">
        <w:rPr>
          <w:rFonts w:asciiTheme="minorHAnsi" w:hAnsiTheme="minorHAnsi"/>
        </w:rPr>
        <w:t>recoveries</w:t>
      </w:r>
      <w:r w:rsidRPr="00B066AD">
        <w:rPr>
          <w:rFonts w:asciiTheme="minorHAnsi" w:hAnsiTheme="minorHAnsi"/>
          <w:spacing w:val="43"/>
        </w:rPr>
        <w:t xml:space="preserve"> </w:t>
      </w:r>
      <w:r w:rsidRPr="00B066AD">
        <w:rPr>
          <w:rFonts w:asciiTheme="minorHAnsi" w:hAnsiTheme="minorHAnsi"/>
        </w:rPr>
        <w:t>relating</w:t>
      </w:r>
      <w:r w:rsidRPr="00B066AD">
        <w:rPr>
          <w:rFonts w:asciiTheme="minorHAnsi" w:hAnsiTheme="minorHAnsi"/>
          <w:spacing w:val="41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41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43"/>
        </w:rPr>
        <w:t xml:space="preserve"> </w:t>
      </w:r>
      <w:r w:rsidRPr="00B066AD">
        <w:rPr>
          <w:rFonts w:asciiTheme="minorHAnsi" w:hAnsiTheme="minorHAnsi"/>
        </w:rPr>
        <w:t>repairs</w:t>
      </w:r>
      <w:r w:rsidRPr="00B066AD">
        <w:rPr>
          <w:rFonts w:asciiTheme="minorHAnsi" w:hAnsiTheme="minorHAnsi"/>
          <w:spacing w:val="43"/>
        </w:rPr>
        <w:t xml:space="preserve"> </w:t>
      </w:r>
      <w:r w:rsidRPr="00B066AD">
        <w:rPr>
          <w:rFonts w:asciiTheme="minorHAnsi" w:hAnsiTheme="minorHAnsi"/>
          <w:spacing w:val="-1"/>
        </w:rPr>
        <w:t>and</w:t>
      </w:r>
      <w:r w:rsidRPr="00B066AD">
        <w:rPr>
          <w:rFonts w:asciiTheme="minorHAnsi" w:hAnsiTheme="minorHAnsi"/>
          <w:spacing w:val="43"/>
        </w:rPr>
        <w:t xml:space="preserve"> </w:t>
      </w:r>
      <w:r w:rsidRPr="00B066AD">
        <w:rPr>
          <w:rFonts w:asciiTheme="minorHAnsi" w:hAnsiTheme="minorHAnsi"/>
          <w:spacing w:val="-1"/>
        </w:rPr>
        <w:t>maintenance</w:t>
      </w:r>
      <w:r w:rsidRPr="00B066AD">
        <w:rPr>
          <w:rFonts w:asciiTheme="minorHAnsi" w:hAnsiTheme="minorHAnsi"/>
          <w:spacing w:val="43"/>
        </w:rPr>
        <w:t xml:space="preserve"> </w:t>
      </w:r>
      <w:r w:rsidRPr="00B066AD">
        <w:rPr>
          <w:rFonts w:asciiTheme="minorHAnsi" w:hAnsiTheme="minorHAnsi"/>
          <w:spacing w:val="-1"/>
        </w:rPr>
        <w:t>activity,</w:t>
      </w:r>
      <w:r w:rsidRPr="00B066AD">
        <w:rPr>
          <w:rFonts w:asciiTheme="minorHAnsi" w:hAnsiTheme="minorHAnsi"/>
          <w:spacing w:val="44"/>
        </w:rPr>
        <w:t xml:space="preserve"> </w:t>
      </w:r>
      <w:r w:rsidRPr="00B066AD">
        <w:rPr>
          <w:rFonts w:asciiTheme="minorHAnsi" w:hAnsiTheme="minorHAnsi"/>
        </w:rPr>
        <w:t>material</w:t>
      </w:r>
      <w:r w:rsidRPr="00B066AD">
        <w:rPr>
          <w:rFonts w:asciiTheme="minorHAnsi" w:hAnsiTheme="minorHAnsi"/>
          <w:spacing w:val="42"/>
        </w:rPr>
        <w:t xml:space="preserve"> </w:t>
      </w:r>
      <w:r w:rsidRPr="00B066AD">
        <w:rPr>
          <w:rFonts w:asciiTheme="minorHAnsi" w:hAnsiTheme="minorHAnsi"/>
          <w:spacing w:val="-1"/>
        </w:rPr>
        <w:t>and</w:t>
      </w:r>
      <w:r w:rsidRPr="00B066AD">
        <w:rPr>
          <w:rFonts w:asciiTheme="minorHAnsi" w:hAnsiTheme="minorHAnsi"/>
          <w:spacing w:val="45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quantifiable,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deducted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1"/>
        </w:rPr>
        <w:t>to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arrive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at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net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repairs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maintenance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cost.</w:t>
      </w:r>
    </w:p>
    <w:p w:rsidR="000462DC" w:rsidRPr="00B066AD" w:rsidRDefault="006B5B9F">
      <w:pPr>
        <w:pStyle w:val="BodyText"/>
        <w:numPr>
          <w:ilvl w:val="0"/>
          <w:numId w:val="39"/>
        </w:numPr>
        <w:tabs>
          <w:tab w:val="left" w:pos="612"/>
        </w:tabs>
        <w:spacing w:before="123" w:line="275" w:lineRule="auto"/>
        <w:ind w:right="182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Any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</w:rPr>
        <w:t>change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accounting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principles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applied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measurement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repairs</w:t>
      </w:r>
      <w:r w:rsidRPr="00B066AD">
        <w:rPr>
          <w:rFonts w:asciiTheme="minorHAnsi" w:hAnsiTheme="minorHAnsi"/>
          <w:spacing w:val="55"/>
          <w:w w:val="99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  <w:spacing w:val="-1"/>
        </w:rPr>
        <w:t>maintenance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  <w:spacing w:val="-1"/>
        </w:rPr>
        <w:t>made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  <w:spacing w:val="-1"/>
        </w:rPr>
        <w:t>only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</w:rPr>
        <w:t>if,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</w:rPr>
        <w:t>it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  <w:spacing w:val="-1"/>
        </w:rPr>
        <w:t>is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  <w:spacing w:val="-1"/>
        </w:rPr>
        <w:t>required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</w:rPr>
        <w:t>by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</w:rPr>
        <w:t>law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</w:rPr>
        <w:t>change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  <w:spacing w:val="-1"/>
        </w:rPr>
        <w:t>would</w:t>
      </w:r>
      <w:r w:rsidRPr="00B066AD">
        <w:rPr>
          <w:rFonts w:asciiTheme="minorHAnsi" w:hAnsiTheme="minorHAnsi"/>
          <w:spacing w:val="61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result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more appropriate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  <w:spacing w:val="-1"/>
        </w:rPr>
        <w:t>preparation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</w:rPr>
        <w:t xml:space="preserve"> presentation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 xml:space="preserve">statements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</w:rPr>
        <w:t xml:space="preserve"> an</w:t>
      </w:r>
      <w:r w:rsidRPr="00B066AD">
        <w:rPr>
          <w:rFonts w:asciiTheme="minorHAnsi" w:hAnsiTheme="minorHAnsi"/>
          <w:spacing w:val="50"/>
          <w:w w:val="99"/>
        </w:rPr>
        <w:t xml:space="preserve"> </w:t>
      </w:r>
      <w:r w:rsidR="00927048" w:rsidRPr="00B066AD">
        <w:rPr>
          <w:rFonts w:asciiTheme="minorHAnsi" w:hAnsiTheme="minorHAnsi"/>
          <w:spacing w:val="-1"/>
        </w:rPr>
        <w:t>organization</w:t>
      </w:r>
      <w:r w:rsidRPr="00B066AD">
        <w:rPr>
          <w:rFonts w:asciiTheme="minorHAnsi" w:hAnsiTheme="minorHAnsi"/>
          <w:spacing w:val="-1"/>
        </w:rPr>
        <w:t>.</w:t>
      </w:r>
    </w:p>
    <w:p w:rsidR="000462DC" w:rsidRPr="00B066AD" w:rsidRDefault="006B5B9F">
      <w:pPr>
        <w:pStyle w:val="BodyText"/>
        <w:numPr>
          <w:ilvl w:val="0"/>
          <w:numId w:val="39"/>
        </w:numPr>
        <w:tabs>
          <w:tab w:val="left" w:pos="612"/>
        </w:tabs>
        <w:spacing w:line="274" w:lineRule="auto"/>
        <w:ind w:right="185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Repairs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</w:rPr>
        <w:t>maintenance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  <w:spacing w:val="-1"/>
        </w:rPr>
        <w:t>costs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</w:rPr>
        <w:t>traced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  <w:spacing w:val="-1"/>
        </w:rPr>
        <w:t>object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</w:rPr>
        <w:t>extent</w:t>
      </w:r>
      <w:r w:rsidRPr="00B066AD">
        <w:rPr>
          <w:rFonts w:asciiTheme="minorHAnsi" w:hAnsiTheme="minorHAnsi"/>
          <w:spacing w:val="48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economically</w:t>
      </w:r>
      <w:r w:rsidRPr="00B066AD">
        <w:rPr>
          <w:rFonts w:asciiTheme="minorHAnsi" w:hAnsiTheme="minorHAnsi"/>
          <w:spacing w:val="-24"/>
        </w:rPr>
        <w:t xml:space="preserve"> </w:t>
      </w:r>
      <w:r w:rsidRPr="00B066AD">
        <w:rPr>
          <w:rFonts w:asciiTheme="minorHAnsi" w:hAnsiTheme="minorHAnsi"/>
        </w:rPr>
        <w:t>feasible.</w:t>
      </w:r>
    </w:p>
    <w:p w:rsidR="000462DC" w:rsidRPr="00B066AD" w:rsidRDefault="006B5B9F">
      <w:pPr>
        <w:pStyle w:val="BodyText"/>
        <w:numPr>
          <w:ilvl w:val="0"/>
          <w:numId w:val="39"/>
        </w:numPr>
        <w:tabs>
          <w:tab w:val="left" w:pos="612"/>
        </w:tabs>
        <w:spacing w:before="123" w:line="276" w:lineRule="auto"/>
        <w:ind w:right="174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Where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repairs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maintenance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  <w:spacing w:val="-1"/>
        </w:rPr>
        <w:t>not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directly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</w:rPr>
        <w:t>traceable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  <w:spacing w:val="-1"/>
        </w:rPr>
        <w:t>object,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it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  <w:spacing w:val="2"/>
        </w:rPr>
        <w:t>shall</w:t>
      </w:r>
      <w:r w:rsidRPr="00B066AD">
        <w:rPr>
          <w:rFonts w:asciiTheme="minorHAnsi" w:hAnsiTheme="minorHAnsi"/>
          <w:spacing w:val="42"/>
          <w:w w:val="99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  <w:spacing w:val="-1"/>
        </w:rPr>
        <w:t>assigned</w:t>
      </w:r>
      <w:r w:rsidRPr="00B066AD">
        <w:rPr>
          <w:rFonts w:asciiTheme="minorHAnsi" w:hAnsiTheme="minorHAnsi"/>
          <w:spacing w:val="29"/>
        </w:rPr>
        <w:t xml:space="preserve"> </w:t>
      </w:r>
      <w:r w:rsidRPr="00B066AD">
        <w:rPr>
          <w:rFonts w:asciiTheme="minorHAnsi" w:hAnsiTheme="minorHAnsi"/>
          <w:spacing w:val="-1"/>
        </w:rPr>
        <w:t>based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  <w:spacing w:val="-1"/>
        </w:rPr>
        <w:t>on</w:t>
      </w:r>
      <w:r w:rsidRPr="00B066AD">
        <w:rPr>
          <w:rFonts w:asciiTheme="minorHAnsi" w:hAnsiTheme="minorHAnsi"/>
          <w:spacing w:val="29"/>
        </w:rPr>
        <w:t xml:space="preserve"> </w:t>
      </w:r>
      <w:r w:rsidRPr="00B066AD">
        <w:rPr>
          <w:rFonts w:asciiTheme="minorHAnsi" w:hAnsiTheme="minorHAnsi"/>
        </w:rPr>
        <w:t>either</w:t>
      </w:r>
      <w:r w:rsidRPr="00B066AD">
        <w:rPr>
          <w:rFonts w:asciiTheme="minorHAnsi" w:hAnsiTheme="minorHAnsi"/>
          <w:spacing w:val="29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29"/>
        </w:rPr>
        <w:t xml:space="preserve"> </w:t>
      </w:r>
      <w:r w:rsidRPr="00B066AD">
        <w:rPr>
          <w:rFonts w:asciiTheme="minorHAnsi" w:hAnsiTheme="minorHAnsi"/>
        </w:rPr>
        <w:t>following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29"/>
        </w:rPr>
        <w:t xml:space="preserve"> </w:t>
      </w:r>
      <w:r w:rsidRPr="00B066AD">
        <w:rPr>
          <w:rFonts w:asciiTheme="minorHAnsi" w:hAnsiTheme="minorHAnsi"/>
          <w:spacing w:val="-1"/>
        </w:rPr>
        <w:t>principles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31"/>
        </w:rPr>
        <w:t xml:space="preserve"> </w:t>
      </w:r>
      <w:r w:rsidRPr="00B066AD">
        <w:rPr>
          <w:rFonts w:asciiTheme="minorHAnsi" w:hAnsiTheme="minorHAnsi"/>
          <w:spacing w:val="-1"/>
        </w:rPr>
        <w:t>(1)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</w:rPr>
        <w:t>Cause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29"/>
        </w:rPr>
        <w:t xml:space="preserve"> </w:t>
      </w:r>
      <w:r w:rsidRPr="00B066AD">
        <w:rPr>
          <w:rFonts w:asciiTheme="minorHAnsi" w:hAnsiTheme="minorHAnsi"/>
        </w:rPr>
        <w:t>Effect</w:t>
      </w:r>
      <w:r w:rsidRPr="00B066AD">
        <w:rPr>
          <w:rFonts w:asciiTheme="minorHAnsi" w:hAnsiTheme="minorHAnsi"/>
          <w:spacing w:val="36"/>
        </w:rPr>
        <w:t xml:space="preserve"> </w:t>
      </w:r>
      <w:r w:rsidRPr="00B066AD">
        <w:rPr>
          <w:rFonts w:asciiTheme="minorHAnsi" w:hAnsiTheme="minorHAnsi"/>
        </w:rPr>
        <w:t>-</w:t>
      </w:r>
      <w:r w:rsidRPr="00B066AD">
        <w:rPr>
          <w:rFonts w:asciiTheme="minorHAnsi" w:hAnsiTheme="minorHAnsi"/>
          <w:spacing w:val="45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Cause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process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operation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activity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effect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incurrence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of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(2)</w:t>
      </w:r>
      <w:r w:rsidRPr="00B066AD">
        <w:rPr>
          <w:rFonts w:asciiTheme="minorHAnsi" w:hAnsiTheme="minorHAnsi"/>
          <w:spacing w:val="36"/>
          <w:w w:val="99"/>
        </w:rPr>
        <w:t xml:space="preserve"> </w:t>
      </w:r>
      <w:r w:rsidRPr="00B066AD">
        <w:rPr>
          <w:rFonts w:asciiTheme="minorHAnsi" w:hAnsiTheme="minorHAnsi"/>
        </w:rPr>
        <w:t>Benefits</w:t>
      </w:r>
      <w:r w:rsidRPr="00B066AD">
        <w:rPr>
          <w:rFonts w:asciiTheme="minorHAnsi" w:hAnsiTheme="minorHAnsi"/>
          <w:spacing w:val="44"/>
        </w:rPr>
        <w:t xml:space="preserve"> </w:t>
      </w:r>
      <w:r w:rsidRPr="00B066AD">
        <w:rPr>
          <w:rFonts w:asciiTheme="minorHAnsi" w:hAnsiTheme="minorHAnsi"/>
          <w:spacing w:val="-1"/>
        </w:rPr>
        <w:t>received</w:t>
      </w:r>
      <w:r w:rsidRPr="00B066AD">
        <w:rPr>
          <w:rFonts w:asciiTheme="minorHAnsi" w:hAnsiTheme="minorHAnsi"/>
          <w:spacing w:val="46"/>
        </w:rPr>
        <w:t xml:space="preserve"> </w:t>
      </w:r>
      <w:r w:rsidRPr="00B066AD">
        <w:rPr>
          <w:rFonts w:asciiTheme="minorHAnsi" w:hAnsiTheme="minorHAnsi"/>
        </w:rPr>
        <w:t>-</w:t>
      </w:r>
      <w:r w:rsidRPr="00B066AD">
        <w:rPr>
          <w:rFonts w:asciiTheme="minorHAnsi" w:hAnsiTheme="minorHAnsi"/>
          <w:spacing w:val="46"/>
        </w:rPr>
        <w:t xml:space="preserve"> </w:t>
      </w:r>
      <w:r w:rsidRPr="00B066AD">
        <w:rPr>
          <w:rFonts w:asciiTheme="minorHAnsi" w:hAnsiTheme="minorHAnsi"/>
          <w:spacing w:val="-1"/>
        </w:rPr>
        <w:t>overheads</w:t>
      </w:r>
      <w:r w:rsidRPr="00B066AD">
        <w:rPr>
          <w:rFonts w:asciiTheme="minorHAnsi" w:hAnsiTheme="minorHAnsi"/>
          <w:spacing w:val="44"/>
        </w:rPr>
        <w:t xml:space="preserve"> </w:t>
      </w:r>
      <w:r w:rsidRPr="00B066AD">
        <w:rPr>
          <w:rFonts w:asciiTheme="minorHAnsi" w:hAnsiTheme="minorHAnsi"/>
        </w:rPr>
        <w:t>are</w:t>
      </w:r>
      <w:r w:rsidRPr="00B066AD">
        <w:rPr>
          <w:rFonts w:asciiTheme="minorHAnsi" w:hAnsiTheme="minorHAnsi"/>
          <w:spacing w:val="45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43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44"/>
        </w:rPr>
        <w:t xml:space="preserve"> </w:t>
      </w:r>
      <w:r w:rsidRPr="00B066AD">
        <w:rPr>
          <w:rFonts w:asciiTheme="minorHAnsi" w:hAnsiTheme="minorHAnsi"/>
        </w:rPr>
        <w:t>apportioned</w:t>
      </w:r>
      <w:r w:rsidRPr="00B066AD">
        <w:rPr>
          <w:rFonts w:asciiTheme="minorHAnsi" w:hAnsiTheme="minorHAnsi"/>
          <w:spacing w:val="44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42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44"/>
        </w:rPr>
        <w:t xml:space="preserve"> </w:t>
      </w:r>
      <w:r w:rsidRPr="00B066AD">
        <w:rPr>
          <w:rFonts w:asciiTheme="minorHAnsi" w:hAnsiTheme="minorHAnsi"/>
          <w:spacing w:val="-1"/>
        </w:rPr>
        <w:t>various</w:t>
      </w:r>
      <w:r w:rsidRPr="00B066AD">
        <w:rPr>
          <w:rFonts w:asciiTheme="minorHAnsi" w:hAnsiTheme="minorHAnsi"/>
          <w:spacing w:val="44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47"/>
        </w:rPr>
        <w:t xml:space="preserve"> </w:t>
      </w:r>
      <w:r w:rsidRPr="00B066AD">
        <w:rPr>
          <w:rFonts w:asciiTheme="minorHAnsi" w:hAnsiTheme="minorHAnsi"/>
        </w:rPr>
        <w:t>objects</w:t>
      </w:r>
      <w:r w:rsidRPr="00B066AD">
        <w:rPr>
          <w:rFonts w:asciiTheme="minorHAnsi" w:hAnsiTheme="minorHAnsi"/>
          <w:spacing w:val="44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49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proportion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1"/>
        </w:rPr>
        <w:t>to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benefits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received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by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them.</w:t>
      </w:r>
    </w:p>
    <w:p w:rsidR="000462DC" w:rsidRPr="00B066AD" w:rsidRDefault="006B5B9F">
      <w:pPr>
        <w:pStyle w:val="BodyText"/>
        <w:numPr>
          <w:ilvl w:val="0"/>
          <w:numId w:val="39"/>
        </w:numPr>
        <w:tabs>
          <w:tab w:val="left" w:pos="612"/>
        </w:tabs>
        <w:spacing w:before="119" w:line="276" w:lineRule="auto"/>
        <w:ind w:right="175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1"/>
        </w:rPr>
        <w:t>If</w:t>
      </w:r>
      <w:r w:rsidRPr="00B066AD">
        <w:rPr>
          <w:rFonts w:asciiTheme="minorHAnsi" w:hAnsiTheme="minorHAnsi"/>
          <w:spacing w:val="49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51"/>
        </w:rPr>
        <w:t xml:space="preserve"> </w:t>
      </w:r>
      <w:r w:rsidRPr="00B066AD">
        <w:rPr>
          <w:rFonts w:asciiTheme="minorHAnsi" w:hAnsiTheme="minorHAnsi"/>
        </w:rPr>
        <w:t>repairs</w:t>
      </w:r>
      <w:r w:rsidRPr="00B066AD">
        <w:rPr>
          <w:rFonts w:asciiTheme="minorHAnsi" w:hAnsiTheme="minorHAnsi"/>
          <w:spacing w:val="52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52"/>
        </w:rPr>
        <w:t xml:space="preserve"> </w:t>
      </w:r>
      <w:r w:rsidRPr="00B066AD">
        <w:rPr>
          <w:rFonts w:asciiTheme="minorHAnsi" w:hAnsiTheme="minorHAnsi"/>
        </w:rPr>
        <w:t>maintenance</w:t>
      </w:r>
      <w:r w:rsidRPr="00B066AD">
        <w:rPr>
          <w:rFonts w:asciiTheme="minorHAnsi" w:hAnsiTheme="minorHAnsi"/>
          <w:spacing w:val="51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54"/>
        </w:rPr>
        <w:t xml:space="preserve"> </w:t>
      </w:r>
      <w:r w:rsidRPr="00B066AD">
        <w:rPr>
          <w:rFonts w:asciiTheme="minorHAnsi" w:hAnsiTheme="minorHAnsi"/>
          <w:spacing w:val="-1"/>
        </w:rPr>
        <w:t>(including</w:t>
      </w:r>
      <w:r w:rsidRPr="00B066AD">
        <w:rPr>
          <w:rFonts w:asciiTheme="minorHAnsi" w:hAnsiTheme="minorHAnsi"/>
          <w:spacing w:val="54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51"/>
        </w:rPr>
        <w:t xml:space="preserve"> </w:t>
      </w:r>
      <w:r w:rsidRPr="00B066AD">
        <w:rPr>
          <w:rFonts w:asciiTheme="minorHAnsi" w:hAnsiTheme="minorHAnsi"/>
          <w:spacing w:val="-1"/>
        </w:rPr>
        <w:t>share</w:t>
      </w:r>
      <w:r w:rsidRPr="00B066AD">
        <w:rPr>
          <w:rFonts w:asciiTheme="minorHAnsi" w:hAnsiTheme="minorHAnsi"/>
          <w:spacing w:val="51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52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51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</w:rPr>
        <w:t xml:space="preserve"> 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51"/>
        </w:rPr>
        <w:t xml:space="preserve"> </w:t>
      </w:r>
      <w:r w:rsidRPr="00B066AD">
        <w:rPr>
          <w:rFonts w:asciiTheme="minorHAnsi" w:hAnsiTheme="minorHAnsi"/>
        </w:rPr>
        <w:t>reciprocal</w:t>
      </w:r>
      <w:r w:rsidRPr="00B066AD">
        <w:rPr>
          <w:rFonts w:asciiTheme="minorHAnsi" w:hAnsiTheme="minorHAnsi"/>
          <w:spacing w:val="57"/>
          <w:w w:val="99"/>
        </w:rPr>
        <w:t xml:space="preserve"> </w:t>
      </w:r>
      <w:r w:rsidRPr="00B066AD">
        <w:rPr>
          <w:rFonts w:asciiTheme="minorHAnsi" w:hAnsiTheme="minorHAnsi"/>
        </w:rPr>
        <w:t>exchange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  <w:spacing w:val="-1"/>
        </w:rPr>
        <w:t>services)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  <w:spacing w:val="2"/>
        </w:rPr>
        <w:t>is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  <w:spacing w:val="-1"/>
        </w:rPr>
        <w:t>shared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by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-1"/>
        </w:rPr>
        <w:t>several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  <w:spacing w:val="-1"/>
        </w:rPr>
        <w:t>objects,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related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67"/>
          <w:w w:val="99"/>
        </w:rPr>
        <w:t xml:space="preserve"> </w:t>
      </w:r>
      <w:r w:rsidRPr="00B066AD">
        <w:rPr>
          <w:rFonts w:asciiTheme="minorHAnsi" w:hAnsiTheme="minorHAnsi"/>
        </w:rPr>
        <w:t>measured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an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aggregate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distributed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among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objects.</w:t>
      </w: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spacing w:before="8"/>
        <w:rPr>
          <w:rFonts w:eastAsia="Century Gothic" w:cs="Century Gothic"/>
        </w:rPr>
      </w:pPr>
    </w:p>
    <w:p w:rsidR="000462DC" w:rsidRPr="00B066AD" w:rsidRDefault="006B5B9F">
      <w:pPr>
        <w:pStyle w:val="Heading3"/>
        <w:numPr>
          <w:ilvl w:val="0"/>
          <w:numId w:val="44"/>
        </w:numPr>
        <w:tabs>
          <w:tab w:val="left" w:pos="612"/>
        </w:tabs>
        <w:ind w:hanging="451"/>
        <w:rPr>
          <w:rFonts w:asciiTheme="minorHAnsi" w:hAnsiTheme="minorHAnsi"/>
          <w:b w:val="0"/>
          <w:bCs w:val="0"/>
        </w:rPr>
      </w:pPr>
      <w:r w:rsidRPr="00B066AD">
        <w:rPr>
          <w:rFonts w:asciiTheme="minorHAnsi" w:hAnsiTheme="minorHAnsi"/>
          <w:spacing w:val="-1"/>
        </w:rPr>
        <w:t>Fixed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Assets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and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depreciation.-</w:t>
      </w:r>
    </w:p>
    <w:p w:rsidR="000462DC" w:rsidRPr="00B066AD" w:rsidRDefault="006B5B9F">
      <w:pPr>
        <w:pStyle w:val="BodyText"/>
        <w:numPr>
          <w:ilvl w:val="0"/>
          <w:numId w:val="38"/>
        </w:numPr>
        <w:tabs>
          <w:tab w:val="left" w:pos="612"/>
        </w:tabs>
        <w:spacing w:before="158" w:line="276" w:lineRule="auto"/>
        <w:ind w:right="184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Proper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</w:rPr>
        <w:t>adequate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  <w:spacing w:val="-1"/>
        </w:rPr>
        <w:t>records</w:t>
      </w:r>
      <w:r w:rsidRPr="00B066AD">
        <w:rPr>
          <w:rFonts w:asciiTheme="minorHAnsi" w:hAnsiTheme="minorHAnsi"/>
          <w:spacing w:val="42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  <w:spacing w:val="-1"/>
        </w:rPr>
        <w:t>maintained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</w:rPr>
        <w:t>assets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  <w:spacing w:val="-1"/>
        </w:rPr>
        <w:t>used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</w:rPr>
        <w:t>for</w:t>
      </w:r>
      <w:r w:rsidRPr="00B066AD">
        <w:rPr>
          <w:rFonts w:asciiTheme="minorHAnsi" w:hAnsiTheme="minorHAnsi"/>
          <w:spacing w:val="41"/>
        </w:rPr>
        <w:t xml:space="preserve"> </w:t>
      </w:r>
      <w:r w:rsidRPr="00B066AD">
        <w:rPr>
          <w:rFonts w:asciiTheme="minorHAnsi" w:hAnsiTheme="minorHAnsi"/>
          <w:spacing w:val="-1"/>
        </w:rPr>
        <w:t>production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77"/>
          <w:w w:val="99"/>
        </w:rPr>
        <w:t xml:space="preserve"> </w:t>
      </w:r>
      <w:r w:rsidRPr="00B066AD">
        <w:rPr>
          <w:rFonts w:asciiTheme="minorHAnsi" w:hAnsiTheme="minorHAnsi"/>
        </w:rPr>
        <w:t>goods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rendering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</w:rPr>
        <w:t>services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-1"/>
        </w:rPr>
        <w:t>under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reference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respect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</w:rPr>
        <w:t>which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  <w:spacing w:val="-1"/>
        </w:rPr>
        <w:t>depreciation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has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42"/>
          <w:w w:val="99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  <w:spacing w:val="-1"/>
        </w:rPr>
        <w:t>provided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  <w:spacing w:val="-1"/>
        </w:rPr>
        <w:t>These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</w:rPr>
        <w:t>records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</w:rPr>
        <w:t>shall,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</w:rPr>
        <w:t>inter-alia,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</w:rPr>
        <w:t>indicate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  <w:spacing w:val="-1"/>
        </w:rPr>
        <w:t>grouping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  <w:spacing w:val="-1"/>
        </w:rPr>
        <w:t>assets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  <w:spacing w:val="-1"/>
        </w:rPr>
        <w:t>under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</w:rPr>
        <w:t>each</w:t>
      </w:r>
      <w:r w:rsidRPr="00B066AD">
        <w:rPr>
          <w:rFonts w:asciiTheme="minorHAnsi" w:hAnsiTheme="minorHAnsi"/>
          <w:spacing w:val="67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good</w:t>
      </w:r>
      <w:r w:rsidRPr="00B066AD">
        <w:rPr>
          <w:rFonts w:asciiTheme="minorHAnsi" w:hAnsiTheme="minorHAnsi"/>
          <w:spacing w:val="52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49"/>
        </w:rPr>
        <w:t xml:space="preserve"> </w:t>
      </w:r>
      <w:hyperlink r:id="rId18">
        <w:r w:rsidRPr="00B066AD">
          <w:rPr>
            <w:rFonts w:asciiTheme="minorHAnsi" w:hAnsiTheme="minorHAnsi"/>
            <w:spacing w:val="-1"/>
          </w:rPr>
          <w:t>service,</w:t>
        </w:r>
      </w:hyperlink>
      <w:r w:rsidRPr="00B066AD">
        <w:rPr>
          <w:rFonts w:asciiTheme="minorHAnsi" w:hAnsiTheme="minorHAnsi"/>
          <w:spacing w:val="48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49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50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50"/>
        </w:rPr>
        <w:t xml:space="preserve"> </w:t>
      </w:r>
      <w:r w:rsidRPr="00B066AD">
        <w:rPr>
          <w:rFonts w:asciiTheme="minorHAnsi" w:hAnsiTheme="minorHAnsi"/>
          <w:spacing w:val="-1"/>
        </w:rPr>
        <w:t>acquisition</w:t>
      </w:r>
      <w:r w:rsidRPr="00B066AD">
        <w:rPr>
          <w:rFonts w:asciiTheme="minorHAnsi" w:hAnsiTheme="minorHAnsi"/>
          <w:spacing w:val="50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49"/>
        </w:rPr>
        <w:t xml:space="preserve"> </w:t>
      </w:r>
      <w:r w:rsidRPr="00B066AD">
        <w:rPr>
          <w:rFonts w:asciiTheme="minorHAnsi" w:hAnsiTheme="minorHAnsi"/>
        </w:rPr>
        <w:t>each</w:t>
      </w:r>
      <w:r w:rsidRPr="00B066AD">
        <w:rPr>
          <w:rFonts w:asciiTheme="minorHAnsi" w:hAnsiTheme="minorHAnsi"/>
          <w:spacing w:val="51"/>
        </w:rPr>
        <w:t xml:space="preserve"> </w:t>
      </w:r>
      <w:r w:rsidRPr="00B066AD">
        <w:rPr>
          <w:rFonts w:asciiTheme="minorHAnsi" w:hAnsiTheme="minorHAnsi"/>
        </w:rPr>
        <w:t>item</w:t>
      </w:r>
      <w:r w:rsidRPr="00B066AD">
        <w:rPr>
          <w:rFonts w:asciiTheme="minorHAnsi" w:hAnsiTheme="minorHAnsi"/>
          <w:spacing w:val="49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49"/>
        </w:rPr>
        <w:t xml:space="preserve"> </w:t>
      </w:r>
      <w:r w:rsidRPr="00B066AD">
        <w:rPr>
          <w:rFonts w:asciiTheme="minorHAnsi" w:hAnsiTheme="minorHAnsi"/>
          <w:spacing w:val="-1"/>
        </w:rPr>
        <w:t>asset</w:t>
      </w:r>
      <w:r w:rsidRPr="00B066AD">
        <w:rPr>
          <w:rFonts w:asciiTheme="minorHAnsi" w:hAnsiTheme="minorHAnsi"/>
          <w:spacing w:val="52"/>
        </w:rPr>
        <w:t xml:space="preserve"> </w:t>
      </w:r>
      <w:r w:rsidRPr="00B066AD">
        <w:rPr>
          <w:rFonts w:asciiTheme="minorHAnsi" w:hAnsiTheme="minorHAnsi"/>
          <w:spacing w:val="-1"/>
        </w:rPr>
        <w:t>including</w:t>
      </w:r>
      <w:r w:rsidRPr="00B066AD">
        <w:rPr>
          <w:rFonts w:asciiTheme="minorHAnsi" w:hAnsiTheme="minorHAnsi"/>
          <w:spacing w:val="49"/>
        </w:rPr>
        <w:t xml:space="preserve"> </w:t>
      </w:r>
      <w:r w:rsidRPr="00B066AD">
        <w:rPr>
          <w:rFonts w:asciiTheme="minorHAnsi" w:hAnsiTheme="minorHAnsi"/>
          <w:spacing w:val="-1"/>
        </w:rPr>
        <w:t>installation</w:t>
      </w:r>
      <w:r w:rsidRPr="00B066AD">
        <w:rPr>
          <w:rFonts w:asciiTheme="minorHAnsi" w:hAnsiTheme="minorHAnsi"/>
          <w:spacing w:val="79"/>
          <w:w w:val="99"/>
        </w:rPr>
        <w:t xml:space="preserve"> </w:t>
      </w:r>
      <w:r w:rsidRPr="00B066AD">
        <w:rPr>
          <w:rFonts w:asciiTheme="minorHAnsi" w:hAnsiTheme="minorHAnsi"/>
        </w:rPr>
        <w:t>charges,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date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acquisition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rate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depreciation.</w:t>
      </w:r>
    </w:p>
    <w:p w:rsidR="000462DC" w:rsidRPr="00B066AD" w:rsidRDefault="006B5B9F">
      <w:pPr>
        <w:pStyle w:val="BodyText"/>
        <w:numPr>
          <w:ilvl w:val="0"/>
          <w:numId w:val="38"/>
        </w:numPr>
        <w:tabs>
          <w:tab w:val="left" w:pos="612"/>
        </w:tabs>
        <w:spacing w:before="120" w:line="276" w:lineRule="auto"/>
        <w:ind w:right="184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Depreciation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27"/>
        </w:rPr>
        <w:t xml:space="preserve"> </w:t>
      </w:r>
      <w:r w:rsidR="00927048" w:rsidRPr="00B066AD">
        <w:rPr>
          <w:rFonts w:asciiTheme="minorHAnsi" w:hAnsiTheme="minorHAnsi"/>
          <w:spacing w:val="-1"/>
        </w:rPr>
        <w:t>amortization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  <w:spacing w:val="-1"/>
        </w:rPr>
        <w:t>measured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  <w:spacing w:val="-1"/>
        </w:rPr>
        <w:t>based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  <w:spacing w:val="-1"/>
        </w:rPr>
        <w:t>on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</w:rPr>
        <w:t>depreciable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  <w:spacing w:val="-1"/>
        </w:rPr>
        <w:t>amount</w:t>
      </w:r>
      <w:r w:rsidRPr="00B066AD">
        <w:rPr>
          <w:rFonts w:asciiTheme="minorHAnsi" w:hAnsiTheme="minorHAnsi"/>
          <w:spacing w:val="61"/>
          <w:w w:val="99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  <w:spacing w:val="-2"/>
        </w:rPr>
        <w:t>useful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life.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  <w:spacing w:val="-1"/>
        </w:rPr>
        <w:t>residual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  <w:spacing w:val="-1"/>
        </w:rPr>
        <w:t>value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an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  <w:spacing w:val="-1"/>
        </w:rPr>
        <w:t>intangible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  <w:spacing w:val="-1"/>
        </w:rPr>
        <w:t>asset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  <w:spacing w:val="-1"/>
        </w:rPr>
        <w:t>assumed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  <w:spacing w:val="-1"/>
        </w:rPr>
        <w:t>zero</w:t>
      </w:r>
      <w:r w:rsidRPr="00B066AD">
        <w:rPr>
          <w:rFonts w:asciiTheme="minorHAnsi" w:hAnsiTheme="minorHAnsi"/>
          <w:spacing w:val="81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unless:</w:t>
      </w:r>
    </w:p>
    <w:p w:rsidR="000462DC" w:rsidRPr="00B066AD" w:rsidRDefault="006B5B9F">
      <w:pPr>
        <w:pStyle w:val="BodyText"/>
        <w:numPr>
          <w:ilvl w:val="1"/>
          <w:numId w:val="38"/>
        </w:numPr>
        <w:tabs>
          <w:tab w:val="left" w:pos="1013"/>
        </w:tabs>
        <w:spacing w:line="274" w:lineRule="auto"/>
        <w:ind w:right="189"/>
        <w:rPr>
          <w:rFonts w:asciiTheme="minorHAnsi" w:hAnsiTheme="minorHAnsi"/>
        </w:rPr>
      </w:pPr>
      <w:r w:rsidRPr="00B066AD">
        <w:rPr>
          <w:rFonts w:asciiTheme="minorHAnsi" w:hAnsiTheme="minorHAnsi"/>
        </w:rPr>
        <w:t>there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</w:rPr>
        <w:t>commitment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-1"/>
        </w:rPr>
        <w:t>by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third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</w:rPr>
        <w:t>party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purchase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asset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</w:rPr>
        <w:t>at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end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of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its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useful</w:t>
      </w:r>
      <w:r w:rsidRPr="00B066AD">
        <w:rPr>
          <w:rFonts w:asciiTheme="minorHAnsi" w:hAnsiTheme="minorHAnsi"/>
          <w:spacing w:val="50"/>
          <w:w w:val="99"/>
        </w:rPr>
        <w:t xml:space="preserve"> </w:t>
      </w:r>
      <w:r w:rsidRPr="00B066AD">
        <w:rPr>
          <w:rFonts w:asciiTheme="minorHAnsi" w:hAnsiTheme="minorHAnsi"/>
        </w:rPr>
        <w:t>life,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</w:p>
    <w:p w:rsidR="000462DC" w:rsidRPr="00B066AD" w:rsidRDefault="006B5B9F">
      <w:pPr>
        <w:pStyle w:val="BodyText"/>
        <w:numPr>
          <w:ilvl w:val="1"/>
          <w:numId w:val="38"/>
        </w:numPr>
        <w:tabs>
          <w:tab w:val="left" w:pos="1013"/>
        </w:tabs>
        <w:spacing w:before="123"/>
        <w:rPr>
          <w:rFonts w:asciiTheme="minorHAnsi" w:hAnsiTheme="minorHAnsi"/>
        </w:rPr>
      </w:pPr>
      <w:r w:rsidRPr="00B066AD">
        <w:rPr>
          <w:rFonts w:asciiTheme="minorHAnsi" w:hAnsiTheme="minorHAnsi"/>
        </w:rPr>
        <w:t>there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an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active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market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asset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and:</w:t>
      </w:r>
    </w:p>
    <w:p w:rsidR="000462DC" w:rsidRPr="00B066AD" w:rsidRDefault="006B5B9F">
      <w:pPr>
        <w:pStyle w:val="BodyText"/>
        <w:numPr>
          <w:ilvl w:val="2"/>
          <w:numId w:val="38"/>
        </w:numPr>
        <w:tabs>
          <w:tab w:val="left" w:pos="1332"/>
        </w:tabs>
        <w:spacing w:before="155"/>
        <w:ind w:hanging="319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residual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value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can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determined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by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reference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1"/>
        </w:rPr>
        <w:t>to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that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market;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and</w:t>
      </w:r>
    </w:p>
    <w:p w:rsidR="000462DC" w:rsidRPr="00B066AD" w:rsidRDefault="00927048">
      <w:pPr>
        <w:pStyle w:val="BodyText"/>
        <w:numPr>
          <w:ilvl w:val="2"/>
          <w:numId w:val="38"/>
        </w:numPr>
        <w:tabs>
          <w:tab w:val="left" w:pos="1332"/>
        </w:tabs>
        <w:spacing w:before="158"/>
        <w:ind w:hanging="319"/>
        <w:rPr>
          <w:rFonts w:asciiTheme="minorHAnsi" w:hAnsiTheme="minorHAnsi"/>
        </w:rPr>
      </w:pPr>
      <w:r w:rsidRPr="00B066AD">
        <w:rPr>
          <w:rFonts w:asciiTheme="minorHAnsi" w:hAnsiTheme="minorHAnsi"/>
        </w:rPr>
        <w:t>It</w:t>
      </w:r>
      <w:r w:rsidR="006B5B9F" w:rsidRPr="00B066AD">
        <w:rPr>
          <w:rFonts w:asciiTheme="minorHAnsi" w:hAnsiTheme="minorHAnsi"/>
          <w:spacing w:val="-4"/>
        </w:rPr>
        <w:t xml:space="preserve"> </w:t>
      </w:r>
      <w:r w:rsidR="006B5B9F" w:rsidRPr="00B066AD">
        <w:rPr>
          <w:rFonts w:asciiTheme="minorHAnsi" w:hAnsiTheme="minorHAnsi"/>
        </w:rPr>
        <w:t>is</w:t>
      </w:r>
      <w:r w:rsidR="006B5B9F" w:rsidRPr="00B066AD">
        <w:rPr>
          <w:rFonts w:asciiTheme="minorHAnsi" w:hAnsiTheme="minorHAnsi"/>
          <w:spacing w:val="-5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probable</w:t>
      </w:r>
      <w:r w:rsidR="006B5B9F" w:rsidRPr="00B066AD">
        <w:rPr>
          <w:rFonts w:asciiTheme="minorHAnsi" w:hAnsiTheme="minorHAnsi"/>
          <w:spacing w:val="-6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that</w:t>
      </w:r>
      <w:r w:rsidR="006B5B9F" w:rsidRPr="00B066AD">
        <w:rPr>
          <w:rFonts w:asciiTheme="minorHAnsi" w:hAnsiTheme="minorHAnsi"/>
          <w:spacing w:val="-3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such</w:t>
      </w:r>
      <w:r w:rsidR="006B5B9F" w:rsidRPr="00B066AD">
        <w:rPr>
          <w:rFonts w:asciiTheme="minorHAnsi" w:hAnsiTheme="minorHAnsi"/>
          <w:spacing w:val="-4"/>
        </w:rPr>
        <w:t xml:space="preserve"> </w:t>
      </w:r>
      <w:r w:rsidR="006B5B9F" w:rsidRPr="00B066AD">
        <w:rPr>
          <w:rFonts w:asciiTheme="minorHAnsi" w:hAnsiTheme="minorHAnsi"/>
        </w:rPr>
        <w:t>a</w:t>
      </w:r>
      <w:r w:rsidR="006B5B9F" w:rsidRPr="00B066AD">
        <w:rPr>
          <w:rFonts w:asciiTheme="minorHAnsi" w:hAnsiTheme="minorHAnsi"/>
          <w:spacing w:val="-4"/>
        </w:rPr>
        <w:t xml:space="preserve"> </w:t>
      </w:r>
      <w:r w:rsidR="006B5B9F" w:rsidRPr="00B066AD">
        <w:rPr>
          <w:rFonts w:asciiTheme="minorHAnsi" w:hAnsiTheme="minorHAnsi"/>
        </w:rPr>
        <w:t>market</w:t>
      </w:r>
      <w:r w:rsidR="006B5B9F" w:rsidRPr="00B066AD">
        <w:rPr>
          <w:rFonts w:asciiTheme="minorHAnsi" w:hAnsiTheme="minorHAnsi"/>
          <w:spacing w:val="-4"/>
        </w:rPr>
        <w:t xml:space="preserve"> </w:t>
      </w:r>
      <w:r w:rsidR="006B5B9F" w:rsidRPr="00B066AD">
        <w:rPr>
          <w:rFonts w:asciiTheme="minorHAnsi" w:hAnsiTheme="minorHAnsi"/>
        </w:rPr>
        <w:t>will</w:t>
      </w:r>
      <w:r w:rsidR="006B5B9F" w:rsidRPr="00B066AD">
        <w:rPr>
          <w:rFonts w:asciiTheme="minorHAnsi" w:hAnsiTheme="minorHAnsi"/>
          <w:spacing w:val="-4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exist</w:t>
      </w:r>
      <w:r w:rsidR="006B5B9F" w:rsidRPr="00B066AD">
        <w:rPr>
          <w:rFonts w:asciiTheme="minorHAnsi" w:hAnsiTheme="minorHAnsi"/>
          <w:spacing w:val="-3"/>
        </w:rPr>
        <w:t xml:space="preserve"> </w:t>
      </w:r>
      <w:r w:rsidR="006B5B9F" w:rsidRPr="00B066AD">
        <w:rPr>
          <w:rFonts w:asciiTheme="minorHAnsi" w:hAnsiTheme="minorHAnsi"/>
        </w:rPr>
        <w:t>at</w:t>
      </w:r>
      <w:r w:rsidR="006B5B9F" w:rsidRPr="00B066AD">
        <w:rPr>
          <w:rFonts w:asciiTheme="minorHAnsi" w:hAnsiTheme="minorHAnsi"/>
          <w:spacing w:val="-5"/>
        </w:rPr>
        <w:t xml:space="preserve"> </w:t>
      </w:r>
      <w:r w:rsidR="006B5B9F" w:rsidRPr="00B066AD">
        <w:rPr>
          <w:rFonts w:asciiTheme="minorHAnsi" w:hAnsiTheme="minorHAnsi"/>
        </w:rPr>
        <w:t>the</w:t>
      </w:r>
      <w:r w:rsidR="006B5B9F" w:rsidRPr="00B066AD">
        <w:rPr>
          <w:rFonts w:asciiTheme="minorHAnsi" w:hAnsiTheme="minorHAnsi"/>
          <w:spacing w:val="-5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end</w:t>
      </w:r>
      <w:r w:rsidR="006B5B9F" w:rsidRPr="00B066AD">
        <w:rPr>
          <w:rFonts w:asciiTheme="minorHAnsi" w:hAnsiTheme="minorHAnsi"/>
          <w:spacing w:val="-5"/>
        </w:rPr>
        <w:t xml:space="preserve"> </w:t>
      </w:r>
      <w:r w:rsidR="006B5B9F" w:rsidRPr="00B066AD">
        <w:rPr>
          <w:rFonts w:asciiTheme="minorHAnsi" w:hAnsiTheme="minorHAnsi"/>
        </w:rPr>
        <w:t>of</w:t>
      </w:r>
      <w:r w:rsidR="006B5B9F" w:rsidRPr="00B066AD">
        <w:rPr>
          <w:rFonts w:asciiTheme="minorHAnsi" w:hAnsiTheme="minorHAnsi"/>
          <w:spacing w:val="-5"/>
        </w:rPr>
        <w:t xml:space="preserve"> </w:t>
      </w:r>
      <w:r w:rsidR="006B5B9F" w:rsidRPr="00B066AD">
        <w:rPr>
          <w:rFonts w:asciiTheme="minorHAnsi" w:hAnsiTheme="minorHAnsi"/>
        </w:rPr>
        <w:t>the</w:t>
      </w:r>
      <w:r w:rsidR="006B5B9F" w:rsidRPr="00B066AD">
        <w:rPr>
          <w:rFonts w:asciiTheme="minorHAnsi" w:hAnsiTheme="minorHAnsi"/>
          <w:spacing w:val="-4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asset's</w:t>
      </w:r>
      <w:r w:rsidR="006B5B9F" w:rsidRPr="00B066AD">
        <w:rPr>
          <w:rFonts w:asciiTheme="minorHAnsi" w:hAnsiTheme="minorHAnsi"/>
          <w:spacing w:val="-4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useful</w:t>
      </w:r>
      <w:r w:rsidR="006B5B9F" w:rsidRPr="00B066AD">
        <w:rPr>
          <w:rFonts w:asciiTheme="minorHAnsi" w:hAnsiTheme="minorHAnsi"/>
          <w:spacing w:val="-4"/>
        </w:rPr>
        <w:t xml:space="preserve"> </w:t>
      </w:r>
      <w:r w:rsidR="006B5B9F" w:rsidRPr="00B066AD">
        <w:rPr>
          <w:rFonts w:asciiTheme="minorHAnsi" w:hAnsiTheme="minorHAnsi"/>
        </w:rPr>
        <w:t>life.</w:t>
      </w:r>
    </w:p>
    <w:p w:rsidR="000462DC" w:rsidRPr="00B066AD" w:rsidRDefault="006B5B9F">
      <w:pPr>
        <w:pStyle w:val="BodyText"/>
        <w:numPr>
          <w:ilvl w:val="2"/>
          <w:numId w:val="38"/>
        </w:numPr>
        <w:tabs>
          <w:tab w:val="left" w:pos="1332"/>
        </w:tabs>
        <w:spacing w:before="156" w:line="277" w:lineRule="auto"/>
        <w:ind w:right="181" w:hanging="319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residual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value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of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fixed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asset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considered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zero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if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entity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  <w:spacing w:val="-1"/>
        </w:rPr>
        <w:t>unable</w:t>
      </w:r>
      <w:r w:rsidRPr="00B066AD">
        <w:rPr>
          <w:rFonts w:asciiTheme="minorHAnsi" w:hAnsiTheme="minorHAnsi"/>
          <w:spacing w:val="71"/>
          <w:w w:val="99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estimate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same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with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reasonable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accuracy.</w:t>
      </w:r>
    </w:p>
    <w:p w:rsidR="000462DC" w:rsidRPr="00B066AD" w:rsidRDefault="006B5B9F">
      <w:pPr>
        <w:pStyle w:val="BodyText"/>
        <w:numPr>
          <w:ilvl w:val="0"/>
          <w:numId w:val="38"/>
        </w:numPr>
        <w:tabs>
          <w:tab w:val="left" w:pos="612"/>
        </w:tabs>
        <w:spacing w:before="118" w:line="276" w:lineRule="auto"/>
        <w:ind w:right="183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minimum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  <w:spacing w:val="-1"/>
        </w:rPr>
        <w:t>amount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depreciation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provided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  <w:spacing w:val="-1"/>
        </w:rPr>
        <w:t>not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less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than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-1"/>
        </w:rPr>
        <w:t>amount</w:t>
      </w:r>
      <w:r w:rsidRPr="00B066AD">
        <w:rPr>
          <w:rFonts w:asciiTheme="minorHAnsi" w:hAnsiTheme="minorHAnsi"/>
          <w:spacing w:val="48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calculated</w:t>
      </w:r>
      <w:r w:rsidRPr="00B066AD">
        <w:rPr>
          <w:rFonts w:asciiTheme="minorHAnsi" w:hAnsiTheme="minorHAnsi"/>
          <w:spacing w:val="51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51"/>
        </w:rPr>
        <w:t xml:space="preserve"> </w:t>
      </w:r>
      <w:r w:rsidRPr="00B066AD">
        <w:rPr>
          <w:rFonts w:asciiTheme="minorHAnsi" w:hAnsiTheme="minorHAnsi"/>
        </w:rPr>
        <w:t>per</w:t>
      </w:r>
      <w:r w:rsidRPr="00B066AD">
        <w:rPr>
          <w:rFonts w:asciiTheme="minorHAnsi" w:hAnsiTheme="minorHAnsi"/>
          <w:spacing w:val="51"/>
        </w:rPr>
        <w:t xml:space="preserve"> </w:t>
      </w:r>
      <w:r w:rsidRPr="00B066AD">
        <w:rPr>
          <w:rFonts w:asciiTheme="minorHAnsi" w:hAnsiTheme="minorHAnsi"/>
          <w:spacing w:val="-1"/>
        </w:rPr>
        <w:t>principles</w:t>
      </w:r>
      <w:r w:rsidRPr="00B066AD">
        <w:rPr>
          <w:rFonts w:asciiTheme="minorHAnsi" w:hAnsiTheme="minorHAnsi"/>
          <w:spacing w:val="51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51"/>
        </w:rPr>
        <w:t xml:space="preserve"> </w:t>
      </w:r>
      <w:r w:rsidRPr="00B066AD">
        <w:rPr>
          <w:rFonts w:asciiTheme="minorHAnsi" w:hAnsiTheme="minorHAnsi"/>
        </w:rPr>
        <w:t>methods</w:t>
      </w:r>
      <w:r w:rsidRPr="00B066AD">
        <w:rPr>
          <w:rFonts w:asciiTheme="minorHAnsi" w:hAnsiTheme="minorHAnsi"/>
          <w:spacing w:val="51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51"/>
        </w:rPr>
        <w:t xml:space="preserve"> </w:t>
      </w:r>
      <w:r w:rsidRPr="00B066AD">
        <w:rPr>
          <w:rFonts w:asciiTheme="minorHAnsi" w:hAnsiTheme="minorHAnsi"/>
        </w:rPr>
        <w:t>prescribed</w:t>
      </w:r>
      <w:r w:rsidRPr="00B066AD">
        <w:rPr>
          <w:rFonts w:asciiTheme="minorHAnsi" w:hAnsiTheme="minorHAnsi"/>
          <w:spacing w:val="52"/>
        </w:rPr>
        <w:t xml:space="preserve"> </w:t>
      </w:r>
      <w:r w:rsidRPr="00B066AD">
        <w:rPr>
          <w:rFonts w:asciiTheme="minorHAnsi" w:hAnsiTheme="minorHAnsi"/>
        </w:rPr>
        <w:t>by</w:t>
      </w:r>
      <w:r w:rsidRPr="00B066AD">
        <w:rPr>
          <w:rFonts w:asciiTheme="minorHAnsi" w:hAnsiTheme="minorHAnsi"/>
          <w:spacing w:val="50"/>
        </w:rPr>
        <w:t xml:space="preserve"> </w:t>
      </w:r>
      <w:r w:rsidRPr="00B066AD">
        <w:rPr>
          <w:rFonts w:asciiTheme="minorHAnsi" w:hAnsiTheme="minorHAnsi"/>
        </w:rPr>
        <w:t>any</w:t>
      </w:r>
      <w:r w:rsidRPr="00B066AD">
        <w:rPr>
          <w:rFonts w:asciiTheme="minorHAnsi" w:hAnsiTheme="minorHAnsi"/>
          <w:spacing w:val="49"/>
        </w:rPr>
        <w:t xml:space="preserve"> </w:t>
      </w:r>
      <w:r w:rsidRPr="00B066AD">
        <w:rPr>
          <w:rFonts w:asciiTheme="minorHAnsi" w:hAnsiTheme="minorHAnsi"/>
        </w:rPr>
        <w:t>law</w:t>
      </w:r>
      <w:r w:rsidRPr="00B066AD">
        <w:rPr>
          <w:rFonts w:asciiTheme="minorHAnsi" w:hAnsiTheme="minorHAnsi"/>
          <w:spacing w:val="53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51"/>
        </w:rPr>
        <w:t xml:space="preserve"> </w:t>
      </w:r>
      <w:r w:rsidRPr="00B066AD">
        <w:rPr>
          <w:rFonts w:asciiTheme="minorHAnsi" w:hAnsiTheme="minorHAnsi"/>
        </w:rPr>
        <w:t>regulations</w:t>
      </w:r>
      <w:r w:rsidRPr="00B066AD">
        <w:rPr>
          <w:rFonts w:asciiTheme="minorHAnsi" w:hAnsiTheme="minorHAnsi"/>
          <w:spacing w:val="39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applicable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1"/>
        </w:rPr>
        <w:t>to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entity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followed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by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it.</w:t>
      </w:r>
    </w:p>
    <w:p w:rsidR="000462DC" w:rsidRPr="00B066AD" w:rsidRDefault="006B5B9F">
      <w:pPr>
        <w:pStyle w:val="BodyText"/>
        <w:numPr>
          <w:ilvl w:val="0"/>
          <w:numId w:val="38"/>
        </w:numPr>
        <w:tabs>
          <w:tab w:val="left" w:pos="612"/>
        </w:tabs>
        <w:ind w:hanging="451"/>
        <w:rPr>
          <w:rFonts w:asciiTheme="minorHAnsi" w:hAnsiTheme="minorHAnsi"/>
        </w:rPr>
      </w:pPr>
      <w:r w:rsidRPr="00B066AD">
        <w:rPr>
          <w:rFonts w:asciiTheme="minorHAnsi" w:hAnsiTheme="minorHAnsi"/>
          <w:spacing w:val="1"/>
        </w:rPr>
        <w:t>In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case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regulated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industry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amount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depreciation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same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prescribed</w:t>
      </w:r>
    </w:p>
    <w:p w:rsidR="000462DC" w:rsidRPr="00B066AD" w:rsidRDefault="000462DC">
      <w:pPr>
        <w:sectPr w:rsidR="000462DC" w:rsidRPr="00B066AD">
          <w:pgSz w:w="11910" w:h="16840"/>
          <w:pgMar w:top="1220" w:right="1260" w:bottom="1740" w:left="1280" w:header="778" w:footer="1486" w:gutter="0"/>
          <w:cols w:space="720"/>
        </w:sect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spacing w:before="11"/>
        <w:rPr>
          <w:rFonts w:eastAsia="Century Gothic" w:cs="Century Gothic"/>
          <w:sz w:val="17"/>
          <w:szCs w:val="17"/>
        </w:rPr>
      </w:pPr>
    </w:p>
    <w:p w:rsidR="000462DC" w:rsidRPr="00B066AD" w:rsidRDefault="00927048">
      <w:pPr>
        <w:pStyle w:val="BodyText"/>
        <w:spacing w:before="0"/>
        <w:ind w:firstLine="0"/>
        <w:rPr>
          <w:rFonts w:asciiTheme="minorHAnsi" w:hAnsiTheme="minorHAnsi"/>
        </w:rPr>
      </w:pPr>
      <w:r w:rsidRPr="00B066AD">
        <w:rPr>
          <w:rFonts w:asciiTheme="minorHAnsi" w:hAnsiTheme="minorHAnsi"/>
        </w:rPr>
        <w:t>By</w:t>
      </w:r>
      <w:r w:rsidR="006B5B9F" w:rsidRPr="00B066AD">
        <w:rPr>
          <w:rFonts w:asciiTheme="minorHAnsi" w:hAnsiTheme="minorHAnsi"/>
          <w:spacing w:val="-11"/>
        </w:rPr>
        <w:t xml:space="preserve"> </w:t>
      </w:r>
      <w:r w:rsidR="006B5B9F" w:rsidRPr="00B066AD">
        <w:rPr>
          <w:rFonts w:asciiTheme="minorHAnsi" w:hAnsiTheme="minorHAnsi"/>
        </w:rPr>
        <w:t>the</w:t>
      </w:r>
      <w:r w:rsidR="006B5B9F" w:rsidRPr="00B066AD">
        <w:rPr>
          <w:rFonts w:asciiTheme="minorHAnsi" w:hAnsiTheme="minorHAnsi"/>
          <w:spacing w:val="-10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concerned</w:t>
      </w:r>
      <w:r w:rsidR="006B5B9F" w:rsidRPr="00B066AD">
        <w:rPr>
          <w:rFonts w:asciiTheme="minorHAnsi" w:hAnsiTheme="minorHAnsi"/>
          <w:spacing w:val="-9"/>
        </w:rPr>
        <w:t xml:space="preserve"> </w:t>
      </w:r>
      <w:r w:rsidR="006B5B9F" w:rsidRPr="00B066AD">
        <w:rPr>
          <w:rFonts w:asciiTheme="minorHAnsi" w:hAnsiTheme="minorHAnsi"/>
        </w:rPr>
        <w:t>regulator.</w:t>
      </w:r>
    </w:p>
    <w:p w:rsidR="000462DC" w:rsidRPr="00B066AD" w:rsidRDefault="006B5B9F">
      <w:pPr>
        <w:pStyle w:val="BodyText"/>
        <w:numPr>
          <w:ilvl w:val="0"/>
          <w:numId w:val="38"/>
        </w:numPr>
        <w:tabs>
          <w:tab w:val="left" w:pos="612"/>
        </w:tabs>
        <w:spacing w:before="155" w:line="277" w:lineRule="auto"/>
        <w:ind w:right="182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While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estimating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useful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life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depreciable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asset,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consideration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be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given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1"/>
        </w:rPr>
        <w:t>to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51"/>
          <w:w w:val="99"/>
        </w:rPr>
        <w:t xml:space="preserve"> </w:t>
      </w:r>
      <w:r w:rsidRPr="00B066AD">
        <w:rPr>
          <w:rFonts w:asciiTheme="minorHAnsi" w:hAnsiTheme="minorHAnsi"/>
        </w:rPr>
        <w:t>following</w:t>
      </w:r>
      <w:r w:rsidRPr="00B066AD">
        <w:rPr>
          <w:rFonts w:asciiTheme="minorHAnsi" w:hAnsiTheme="minorHAnsi"/>
          <w:spacing w:val="-17"/>
        </w:rPr>
        <w:t xml:space="preserve"> </w:t>
      </w:r>
      <w:r w:rsidRPr="00B066AD">
        <w:rPr>
          <w:rFonts w:asciiTheme="minorHAnsi" w:hAnsiTheme="minorHAnsi"/>
        </w:rPr>
        <w:t>factors:</w:t>
      </w:r>
    </w:p>
    <w:p w:rsidR="000462DC" w:rsidRPr="00B066AD" w:rsidRDefault="006B5B9F">
      <w:pPr>
        <w:pStyle w:val="BodyText"/>
        <w:numPr>
          <w:ilvl w:val="1"/>
          <w:numId w:val="38"/>
        </w:numPr>
        <w:tabs>
          <w:tab w:val="left" w:pos="1061"/>
        </w:tabs>
        <w:spacing w:before="118"/>
        <w:ind w:left="1060" w:hanging="449"/>
        <w:rPr>
          <w:rFonts w:asciiTheme="minorHAnsi" w:hAnsiTheme="minorHAnsi"/>
        </w:rPr>
      </w:pPr>
      <w:r w:rsidRPr="00B066AD">
        <w:rPr>
          <w:rFonts w:asciiTheme="minorHAnsi" w:hAnsiTheme="minorHAnsi"/>
        </w:rPr>
        <w:t>Expected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physical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wear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tear;</w:t>
      </w:r>
    </w:p>
    <w:p w:rsidR="000462DC" w:rsidRPr="00B066AD" w:rsidRDefault="006B5B9F">
      <w:pPr>
        <w:pStyle w:val="BodyText"/>
        <w:numPr>
          <w:ilvl w:val="1"/>
          <w:numId w:val="38"/>
        </w:numPr>
        <w:tabs>
          <w:tab w:val="left" w:pos="1061"/>
        </w:tabs>
        <w:spacing w:before="158"/>
        <w:ind w:left="1060" w:hanging="449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Obsolescence;</w:t>
      </w:r>
      <w:r w:rsidRPr="00B066AD">
        <w:rPr>
          <w:rFonts w:asciiTheme="minorHAnsi" w:hAnsiTheme="minorHAnsi"/>
          <w:spacing w:val="-20"/>
        </w:rPr>
        <w:t xml:space="preserve"> </w:t>
      </w:r>
      <w:r w:rsidRPr="00B066AD">
        <w:rPr>
          <w:rFonts w:asciiTheme="minorHAnsi" w:hAnsiTheme="minorHAnsi"/>
        </w:rPr>
        <w:t>and</w:t>
      </w:r>
    </w:p>
    <w:p w:rsidR="000462DC" w:rsidRPr="00B066AD" w:rsidRDefault="006B5B9F">
      <w:pPr>
        <w:pStyle w:val="BodyText"/>
        <w:numPr>
          <w:ilvl w:val="1"/>
          <w:numId w:val="38"/>
        </w:numPr>
        <w:tabs>
          <w:tab w:val="left" w:pos="1061"/>
        </w:tabs>
        <w:spacing w:before="155"/>
        <w:ind w:left="1060" w:hanging="449"/>
        <w:rPr>
          <w:rFonts w:asciiTheme="minorHAnsi" w:hAnsiTheme="minorHAnsi"/>
        </w:rPr>
      </w:pPr>
      <w:r w:rsidRPr="00B066AD">
        <w:rPr>
          <w:rFonts w:asciiTheme="minorHAnsi" w:hAnsiTheme="minorHAnsi"/>
        </w:rPr>
        <w:t>Legal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</w:rPr>
        <w:t>other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limits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on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use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asset.</w:t>
      </w:r>
    </w:p>
    <w:p w:rsidR="000462DC" w:rsidRPr="00B066AD" w:rsidRDefault="006B5B9F">
      <w:pPr>
        <w:pStyle w:val="BodyText"/>
        <w:numPr>
          <w:ilvl w:val="0"/>
          <w:numId w:val="38"/>
        </w:numPr>
        <w:tabs>
          <w:tab w:val="left" w:pos="612"/>
        </w:tabs>
        <w:spacing w:before="158" w:line="276" w:lineRule="auto"/>
        <w:ind w:right="180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The useful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life</w:t>
      </w:r>
      <w:r w:rsidRPr="00B066AD">
        <w:rPr>
          <w:rFonts w:asciiTheme="minorHAnsi" w:hAnsiTheme="minorHAnsi"/>
          <w:spacing w:val="-1"/>
        </w:rPr>
        <w:t xml:space="preserve"> of</w:t>
      </w:r>
      <w:r w:rsidRPr="00B066AD">
        <w:rPr>
          <w:rFonts w:asciiTheme="minorHAnsi" w:hAnsiTheme="minorHAnsi"/>
        </w:rPr>
        <w:t xml:space="preserve"> an intangible </w:t>
      </w:r>
      <w:r w:rsidRPr="00B066AD">
        <w:rPr>
          <w:rFonts w:asciiTheme="minorHAnsi" w:hAnsiTheme="minorHAnsi"/>
          <w:spacing w:val="-1"/>
        </w:rPr>
        <w:t>asset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that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arises from</w:t>
      </w:r>
      <w:r w:rsidRPr="00B066AD">
        <w:rPr>
          <w:rFonts w:asciiTheme="minorHAnsi" w:hAnsiTheme="minorHAnsi"/>
        </w:rPr>
        <w:t xml:space="preserve"> </w:t>
      </w:r>
      <w:r w:rsidRPr="00B066AD">
        <w:rPr>
          <w:rFonts w:asciiTheme="minorHAnsi" w:hAnsiTheme="minorHAnsi"/>
          <w:spacing w:val="-1"/>
        </w:rPr>
        <w:t>contractual</w:t>
      </w:r>
      <w:r w:rsidRPr="00B066AD">
        <w:rPr>
          <w:rFonts w:asciiTheme="minorHAnsi" w:hAnsiTheme="minorHAnsi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</w:rPr>
        <w:t xml:space="preserve"> other</w:t>
      </w:r>
      <w:r w:rsidRPr="00B066AD">
        <w:rPr>
          <w:rFonts w:asciiTheme="minorHAnsi" w:hAnsiTheme="minorHAnsi"/>
          <w:spacing w:val="-1"/>
        </w:rPr>
        <w:t xml:space="preserve"> </w:t>
      </w:r>
      <w:r w:rsidRPr="00B066AD">
        <w:rPr>
          <w:rFonts w:asciiTheme="minorHAnsi" w:hAnsiTheme="minorHAnsi"/>
        </w:rPr>
        <w:t>legal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rights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71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not</w:t>
      </w:r>
      <w:r w:rsidRPr="00B066AD">
        <w:rPr>
          <w:rFonts w:asciiTheme="minorHAnsi" w:hAnsiTheme="minorHAnsi"/>
          <w:spacing w:val="46"/>
        </w:rPr>
        <w:t xml:space="preserve"> </w:t>
      </w:r>
      <w:r w:rsidRPr="00B066AD">
        <w:rPr>
          <w:rFonts w:asciiTheme="minorHAnsi" w:hAnsiTheme="minorHAnsi"/>
        </w:rPr>
        <w:t>exceed</w:t>
      </w:r>
      <w:r w:rsidRPr="00B066AD">
        <w:rPr>
          <w:rFonts w:asciiTheme="minorHAnsi" w:hAnsiTheme="minorHAnsi"/>
          <w:spacing w:val="46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44"/>
        </w:rPr>
        <w:t xml:space="preserve"> </w:t>
      </w:r>
      <w:r w:rsidRPr="00B066AD">
        <w:rPr>
          <w:rFonts w:asciiTheme="minorHAnsi" w:hAnsiTheme="minorHAnsi"/>
        </w:rPr>
        <w:t>period</w:t>
      </w:r>
      <w:r w:rsidRPr="00B066AD">
        <w:rPr>
          <w:rFonts w:asciiTheme="minorHAnsi" w:hAnsiTheme="minorHAnsi"/>
          <w:spacing w:val="45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45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48"/>
        </w:rPr>
        <w:t xml:space="preserve"> </w:t>
      </w:r>
      <w:r w:rsidRPr="00B066AD">
        <w:rPr>
          <w:rFonts w:asciiTheme="minorHAnsi" w:hAnsiTheme="minorHAnsi"/>
          <w:spacing w:val="-1"/>
        </w:rPr>
        <w:t>contractual</w:t>
      </w:r>
      <w:r w:rsidRPr="00B066AD">
        <w:rPr>
          <w:rFonts w:asciiTheme="minorHAnsi" w:hAnsiTheme="minorHAnsi"/>
          <w:spacing w:val="46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45"/>
        </w:rPr>
        <w:t xml:space="preserve"> </w:t>
      </w:r>
      <w:r w:rsidRPr="00B066AD">
        <w:rPr>
          <w:rFonts w:asciiTheme="minorHAnsi" w:hAnsiTheme="minorHAnsi"/>
        </w:rPr>
        <w:t>other</w:t>
      </w:r>
      <w:r w:rsidRPr="00B066AD">
        <w:rPr>
          <w:rFonts w:asciiTheme="minorHAnsi" w:hAnsiTheme="minorHAnsi"/>
          <w:spacing w:val="44"/>
        </w:rPr>
        <w:t xml:space="preserve"> </w:t>
      </w:r>
      <w:r w:rsidRPr="00B066AD">
        <w:rPr>
          <w:rFonts w:asciiTheme="minorHAnsi" w:hAnsiTheme="minorHAnsi"/>
        </w:rPr>
        <w:t>legal</w:t>
      </w:r>
      <w:r w:rsidRPr="00B066AD">
        <w:rPr>
          <w:rFonts w:asciiTheme="minorHAnsi" w:hAnsiTheme="minorHAnsi"/>
          <w:spacing w:val="46"/>
        </w:rPr>
        <w:t xml:space="preserve"> </w:t>
      </w:r>
      <w:r w:rsidRPr="00B066AD">
        <w:rPr>
          <w:rFonts w:asciiTheme="minorHAnsi" w:hAnsiTheme="minorHAnsi"/>
          <w:spacing w:val="-1"/>
        </w:rPr>
        <w:t>rights,</w:t>
      </w:r>
      <w:r w:rsidRPr="00B066AD">
        <w:rPr>
          <w:rFonts w:asciiTheme="minorHAnsi" w:hAnsiTheme="minorHAnsi"/>
          <w:spacing w:val="42"/>
        </w:rPr>
        <w:t xml:space="preserve"> </w:t>
      </w:r>
      <w:r w:rsidRPr="00B066AD">
        <w:rPr>
          <w:rFonts w:asciiTheme="minorHAnsi" w:hAnsiTheme="minorHAnsi"/>
          <w:spacing w:val="-1"/>
        </w:rPr>
        <w:t>but</w:t>
      </w:r>
      <w:r w:rsidRPr="00B066AD">
        <w:rPr>
          <w:rFonts w:asciiTheme="minorHAnsi" w:hAnsiTheme="minorHAnsi"/>
          <w:spacing w:val="46"/>
        </w:rPr>
        <w:t xml:space="preserve"> </w:t>
      </w:r>
      <w:r w:rsidRPr="00B066AD">
        <w:rPr>
          <w:rFonts w:asciiTheme="minorHAnsi" w:hAnsiTheme="minorHAnsi"/>
        </w:rPr>
        <w:t>may</w:t>
      </w:r>
      <w:r w:rsidRPr="00B066AD">
        <w:rPr>
          <w:rFonts w:asciiTheme="minorHAnsi" w:hAnsiTheme="minorHAnsi"/>
          <w:spacing w:val="44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45"/>
        </w:rPr>
        <w:t xml:space="preserve"> </w:t>
      </w:r>
      <w:r w:rsidRPr="00B066AD">
        <w:rPr>
          <w:rFonts w:asciiTheme="minorHAnsi" w:hAnsiTheme="minorHAnsi"/>
        </w:rPr>
        <w:t>shorter</w:t>
      </w:r>
      <w:r w:rsidRPr="00B066AD">
        <w:rPr>
          <w:rFonts w:asciiTheme="minorHAnsi" w:hAnsiTheme="minorHAnsi"/>
          <w:spacing w:val="60"/>
          <w:w w:val="99"/>
        </w:rPr>
        <w:t xml:space="preserve"> </w:t>
      </w:r>
      <w:r w:rsidRPr="00B066AD">
        <w:rPr>
          <w:rFonts w:asciiTheme="minorHAnsi" w:hAnsiTheme="minorHAnsi"/>
        </w:rPr>
        <w:t>depending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on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period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over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which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entity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expects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use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asset.</w:t>
      </w:r>
    </w:p>
    <w:p w:rsidR="000462DC" w:rsidRPr="00B066AD" w:rsidRDefault="006B5B9F">
      <w:pPr>
        <w:pStyle w:val="BodyText"/>
        <w:numPr>
          <w:ilvl w:val="0"/>
          <w:numId w:val="38"/>
        </w:numPr>
        <w:tabs>
          <w:tab w:val="left" w:pos="612"/>
        </w:tabs>
        <w:spacing w:before="120" w:line="276" w:lineRule="auto"/>
        <w:ind w:right="182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1"/>
        </w:rPr>
        <w:t>If</w:t>
      </w:r>
      <w:r w:rsidRPr="00B066AD">
        <w:rPr>
          <w:rFonts w:asciiTheme="minorHAnsi" w:hAnsiTheme="minorHAnsi"/>
          <w:spacing w:val="35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  <w:spacing w:val="-1"/>
        </w:rPr>
        <w:t>contractual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  <w:spacing w:val="-1"/>
        </w:rPr>
        <w:t>other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</w:rPr>
        <w:t>legal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  <w:spacing w:val="-1"/>
        </w:rPr>
        <w:t>rights</w:t>
      </w:r>
      <w:r w:rsidRPr="00B066AD">
        <w:rPr>
          <w:rFonts w:asciiTheme="minorHAnsi" w:hAnsiTheme="minorHAnsi"/>
          <w:spacing w:val="37"/>
        </w:rPr>
        <w:t xml:space="preserve"> </w:t>
      </w:r>
      <w:r w:rsidRPr="00B066AD">
        <w:rPr>
          <w:rFonts w:asciiTheme="minorHAnsi" w:hAnsiTheme="minorHAnsi"/>
        </w:rPr>
        <w:t>are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  <w:spacing w:val="-1"/>
        </w:rPr>
        <w:t>conveyed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</w:rPr>
        <w:t>for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</w:rPr>
        <w:t>limited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  <w:spacing w:val="-1"/>
        </w:rPr>
        <w:t>term</w:t>
      </w:r>
      <w:r w:rsidRPr="00B066AD">
        <w:rPr>
          <w:rFonts w:asciiTheme="minorHAnsi" w:hAnsiTheme="minorHAnsi"/>
          <w:spacing w:val="37"/>
        </w:rPr>
        <w:t xml:space="preserve"> </w:t>
      </w:r>
      <w:r w:rsidRPr="00B066AD">
        <w:rPr>
          <w:rFonts w:asciiTheme="minorHAnsi" w:hAnsiTheme="minorHAnsi"/>
          <w:spacing w:val="-1"/>
        </w:rPr>
        <w:t>that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</w:rPr>
        <w:t>can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  <w:spacing w:val="-1"/>
        </w:rPr>
        <w:t>be</w:t>
      </w:r>
      <w:r w:rsidRPr="00B066AD">
        <w:rPr>
          <w:rFonts w:asciiTheme="minorHAnsi" w:hAnsiTheme="minorHAnsi"/>
          <w:spacing w:val="65"/>
          <w:w w:val="99"/>
        </w:rPr>
        <w:t xml:space="preserve"> </w:t>
      </w:r>
      <w:r w:rsidRPr="00B066AD">
        <w:rPr>
          <w:rFonts w:asciiTheme="minorHAnsi" w:hAnsiTheme="minorHAnsi"/>
        </w:rPr>
        <w:t>renewed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  <w:spacing w:val="-2"/>
        </w:rPr>
        <w:t>useful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life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of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intangible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</w:rPr>
        <w:t>asset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  <w:spacing w:val="-1"/>
        </w:rPr>
        <w:t>include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renewal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  <w:spacing w:val="-1"/>
        </w:rPr>
        <w:t>period(s)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only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</w:rPr>
        <w:t>if</w:t>
      </w:r>
      <w:r w:rsidRPr="00B066AD">
        <w:rPr>
          <w:rFonts w:asciiTheme="minorHAnsi" w:hAnsiTheme="minorHAnsi"/>
          <w:spacing w:val="67"/>
          <w:w w:val="99"/>
        </w:rPr>
        <w:t xml:space="preserve"> </w:t>
      </w:r>
      <w:r w:rsidRPr="00B066AD">
        <w:rPr>
          <w:rFonts w:asciiTheme="minorHAnsi" w:hAnsiTheme="minorHAnsi"/>
        </w:rPr>
        <w:t>there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</w:rPr>
        <w:t>evidence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  <w:spacing w:val="-1"/>
        </w:rPr>
        <w:t>support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renewal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by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  <w:spacing w:val="-1"/>
        </w:rPr>
        <w:t>entity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without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  <w:spacing w:val="-1"/>
        </w:rPr>
        <w:t>significant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  <w:spacing w:val="-1"/>
        </w:rPr>
        <w:t>cost.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-1"/>
        </w:rPr>
        <w:t>useful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life</w:t>
      </w:r>
      <w:r w:rsidRPr="00B066AD">
        <w:rPr>
          <w:rFonts w:asciiTheme="minorHAnsi" w:hAnsiTheme="minorHAnsi"/>
          <w:spacing w:val="47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-1"/>
        </w:rPr>
        <w:t>re-acquired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right</w:t>
      </w:r>
      <w:r w:rsidRPr="00B066AD">
        <w:rPr>
          <w:rFonts w:asciiTheme="minorHAnsi" w:hAnsiTheme="minorHAnsi"/>
          <w:spacing w:val="3"/>
        </w:rPr>
        <w:t xml:space="preserve"> </w:t>
      </w:r>
      <w:r w:rsidR="00927048" w:rsidRPr="00B066AD">
        <w:rPr>
          <w:rFonts w:asciiTheme="minorHAnsi" w:hAnsiTheme="minorHAnsi"/>
        </w:rPr>
        <w:t>recognized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</w:rPr>
        <w:t>an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intangible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asset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-1"/>
        </w:rPr>
        <w:t>business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combination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50"/>
          <w:w w:val="99"/>
        </w:rPr>
        <w:t xml:space="preserve"> </w:t>
      </w:r>
      <w:r w:rsidRPr="00B066AD">
        <w:rPr>
          <w:rFonts w:asciiTheme="minorHAnsi" w:hAnsiTheme="minorHAnsi"/>
        </w:rPr>
        <w:t>remaining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  <w:spacing w:val="-1"/>
        </w:rPr>
        <w:t>contractual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</w:rPr>
        <w:t>period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</w:rPr>
        <w:t>contract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which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  <w:spacing w:val="-1"/>
        </w:rPr>
        <w:t>right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was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  <w:spacing w:val="-1"/>
        </w:rPr>
        <w:t>granted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  <w:spacing w:val="-1"/>
        </w:rPr>
        <w:t>not</w:t>
      </w:r>
      <w:r w:rsidRPr="00B066AD">
        <w:rPr>
          <w:rFonts w:asciiTheme="minorHAnsi" w:hAnsiTheme="minorHAnsi"/>
          <w:spacing w:val="62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include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</w:rPr>
        <w:t>renewal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periods.</w:t>
      </w:r>
    </w:p>
    <w:p w:rsidR="000462DC" w:rsidRPr="00B066AD" w:rsidRDefault="006B5B9F">
      <w:pPr>
        <w:pStyle w:val="BodyText"/>
        <w:numPr>
          <w:ilvl w:val="0"/>
          <w:numId w:val="38"/>
        </w:numPr>
        <w:tabs>
          <w:tab w:val="left" w:pos="612"/>
        </w:tabs>
        <w:spacing w:before="119" w:line="277" w:lineRule="auto"/>
        <w:ind w:right="186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  <w:spacing w:val="-1"/>
        </w:rPr>
        <w:t>useful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life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</w:rPr>
        <w:t>an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</w:rPr>
        <w:t>intangible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  <w:spacing w:val="-1"/>
        </w:rPr>
        <w:t>asset,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any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  <w:spacing w:val="-1"/>
        </w:rPr>
        <w:t>situation,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-1"/>
        </w:rPr>
        <w:t>not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exceed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-1"/>
        </w:rPr>
        <w:t>10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  <w:spacing w:val="-1"/>
        </w:rPr>
        <w:t>years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</w:rPr>
        <w:t>from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67"/>
          <w:w w:val="99"/>
        </w:rPr>
        <w:t xml:space="preserve"> </w:t>
      </w:r>
      <w:r w:rsidRPr="00B066AD">
        <w:rPr>
          <w:rFonts w:asciiTheme="minorHAnsi" w:hAnsiTheme="minorHAnsi"/>
        </w:rPr>
        <w:t>date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it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available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use.</w:t>
      </w:r>
    </w:p>
    <w:p w:rsidR="000462DC" w:rsidRPr="00B066AD" w:rsidRDefault="006B5B9F">
      <w:pPr>
        <w:pStyle w:val="BodyText"/>
        <w:numPr>
          <w:ilvl w:val="0"/>
          <w:numId w:val="38"/>
        </w:numPr>
        <w:tabs>
          <w:tab w:val="left" w:pos="612"/>
        </w:tabs>
        <w:spacing w:before="118" w:line="276" w:lineRule="auto"/>
        <w:ind w:right="179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Depreciation</w:t>
      </w:r>
      <w:r w:rsidRPr="00B066AD">
        <w:rPr>
          <w:rFonts w:asciiTheme="minorHAnsi" w:hAnsiTheme="minorHAnsi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</w:rPr>
        <w:t xml:space="preserve"> be</w:t>
      </w:r>
      <w:r w:rsidRPr="00B066AD">
        <w:rPr>
          <w:rFonts w:asciiTheme="minorHAnsi" w:hAnsiTheme="minorHAnsi"/>
          <w:spacing w:val="-1"/>
        </w:rPr>
        <w:t xml:space="preserve"> considered </w:t>
      </w:r>
      <w:r w:rsidRPr="00B066AD">
        <w:rPr>
          <w:rFonts w:asciiTheme="minorHAnsi" w:hAnsiTheme="minorHAnsi"/>
        </w:rPr>
        <w:t>from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 xml:space="preserve">the </w:t>
      </w:r>
      <w:r w:rsidRPr="00B066AD">
        <w:rPr>
          <w:rFonts w:asciiTheme="minorHAnsi" w:hAnsiTheme="minorHAnsi"/>
          <w:spacing w:val="1"/>
        </w:rPr>
        <w:t>time</w:t>
      </w:r>
      <w:r w:rsidRPr="00B066AD">
        <w:rPr>
          <w:rFonts w:asciiTheme="minorHAnsi" w:hAnsiTheme="minorHAnsi"/>
          <w:spacing w:val="-1"/>
        </w:rPr>
        <w:t xml:space="preserve"> </w:t>
      </w:r>
      <w:r w:rsidRPr="00B066AD">
        <w:rPr>
          <w:rFonts w:asciiTheme="minorHAnsi" w:hAnsiTheme="minorHAnsi"/>
        </w:rPr>
        <w:t>when a</w:t>
      </w:r>
      <w:r w:rsidRPr="00B066AD">
        <w:rPr>
          <w:rFonts w:asciiTheme="minorHAnsi" w:hAnsiTheme="minorHAnsi"/>
          <w:spacing w:val="-1"/>
        </w:rPr>
        <w:t xml:space="preserve"> </w:t>
      </w:r>
      <w:r w:rsidRPr="00B066AD">
        <w:rPr>
          <w:rFonts w:asciiTheme="minorHAnsi" w:hAnsiTheme="minorHAnsi"/>
        </w:rPr>
        <w:t xml:space="preserve">depreciable </w:t>
      </w:r>
      <w:r w:rsidRPr="00B066AD">
        <w:rPr>
          <w:rFonts w:asciiTheme="minorHAnsi" w:hAnsiTheme="minorHAnsi"/>
          <w:spacing w:val="-1"/>
        </w:rPr>
        <w:t>asset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-1"/>
        </w:rPr>
        <w:t xml:space="preserve"> </w:t>
      </w:r>
      <w:r w:rsidRPr="00B066AD">
        <w:rPr>
          <w:rFonts w:asciiTheme="minorHAnsi" w:hAnsiTheme="minorHAnsi"/>
        </w:rPr>
        <w:t xml:space="preserve">first </w:t>
      </w:r>
      <w:r w:rsidRPr="00B066AD">
        <w:rPr>
          <w:rFonts w:asciiTheme="minorHAnsi" w:hAnsiTheme="minorHAnsi"/>
          <w:spacing w:val="-1"/>
        </w:rPr>
        <w:t>put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into</w:t>
      </w:r>
      <w:r w:rsidRPr="00B066AD">
        <w:rPr>
          <w:rFonts w:asciiTheme="minorHAnsi" w:hAnsiTheme="minorHAnsi"/>
          <w:spacing w:val="72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use</w:t>
      </w:r>
      <w:r w:rsidRPr="00B066AD">
        <w:rPr>
          <w:rFonts w:asciiTheme="minorHAnsi" w:hAnsiTheme="minorHAnsi"/>
          <w:spacing w:val="18"/>
        </w:rPr>
        <w:t xml:space="preserve"> </w:t>
      </w:r>
      <w:r w:rsidR="00927048" w:rsidRPr="00B066AD">
        <w:rPr>
          <w:rFonts w:asciiTheme="minorHAnsi" w:hAnsiTheme="minorHAnsi"/>
          <w:spacing w:val="-2"/>
        </w:rPr>
        <w:t>an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  <w:spacing w:val="-1"/>
        </w:rPr>
        <w:t>asset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</w:rPr>
        <w:t>which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  <w:spacing w:val="-1"/>
        </w:rPr>
        <w:t>used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  <w:spacing w:val="-1"/>
        </w:rPr>
        <w:t>only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</w:rPr>
        <w:t>when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</w:rPr>
        <w:t>need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  <w:spacing w:val="-1"/>
        </w:rPr>
        <w:t>arises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but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</w:rPr>
        <w:t>always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</w:rPr>
        <w:t>held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</w:rPr>
        <w:t>ready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for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</w:rPr>
        <w:t>use.</w:t>
      </w:r>
      <w:r w:rsidRPr="00B066AD">
        <w:rPr>
          <w:rFonts w:asciiTheme="minorHAnsi" w:hAnsiTheme="minorHAnsi"/>
          <w:spacing w:val="45"/>
          <w:w w:val="99"/>
        </w:rPr>
        <w:t xml:space="preserve"> </w:t>
      </w:r>
      <w:r w:rsidRPr="00B066AD">
        <w:rPr>
          <w:rFonts w:asciiTheme="minorHAnsi" w:hAnsiTheme="minorHAnsi"/>
        </w:rPr>
        <w:t>Example: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fire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  <w:spacing w:val="-1"/>
        </w:rPr>
        <w:t>extinguisher,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stand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by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generator,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  <w:spacing w:val="-1"/>
        </w:rPr>
        <w:t>safety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  <w:spacing w:val="-1"/>
        </w:rPr>
        <w:t>equipment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  <w:spacing w:val="-1"/>
        </w:rPr>
        <w:t>considered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73"/>
          <w:w w:val="99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</w:rPr>
        <w:t>an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  <w:spacing w:val="-1"/>
        </w:rPr>
        <w:t>asset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41"/>
        </w:rPr>
        <w:t xml:space="preserve"> </w:t>
      </w:r>
      <w:r w:rsidRPr="00B066AD">
        <w:rPr>
          <w:rFonts w:asciiTheme="minorHAnsi" w:hAnsiTheme="minorHAnsi"/>
          <w:spacing w:val="-1"/>
        </w:rPr>
        <w:t>use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</w:rPr>
        <w:t>Depreciable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</w:rPr>
        <w:t>assets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  <w:spacing w:val="-1"/>
        </w:rPr>
        <w:t>considered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  <w:spacing w:val="-1"/>
        </w:rPr>
        <w:t>put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  <w:spacing w:val="1"/>
        </w:rPr>
        <w:t>into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  <w:spacing w:val="-1"/>
        </w:rPr>
        <w:t>use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  <w:spacing w:val="-1"/>
        </w:rPr>
        <w:t>when</w:t>
      </w:r>
      <w:r w:rsidRPr="00B066AD">
        <w:rPr>
          <w:rFonts w:asciiTheme="minorHAnsi" w:hAnsiTheme="minorHAnsi"/>
          <w:spacing w:val="51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commercial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production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goods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services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commences.</w:t>
      </w:r>
    </w:p>
    <w:p w:rsidR="000462DC" w:rsidRPr="00B066AD" w:rsidRDefault="00F6472E">
      <w:pPr>
        <w:pStyle w:val="BodyText"/>
        <w:numPr>
          <w:ilvl w:val="0"/>
          <w:numId w:val="38"/>
        </w:numPr>
        <w:tabs>
          <w:tab w:val="left" w:pos="612"/>
        </w:tabs>
        <w:spacing w:line="274" w:lineRule="auto"/>
        <w:ind w:right="183" w:hanging="451"/>
        <w:jc w:val="both"/>
        <w:rPr>
          <w:rFonts w:asciiTheme="minorHAnsi" w:hAnsiTheme="minorHAnsi"/>
        </w:rPr>
      </w:pPr>
      <w:hyperlink r:id="rId19">
        <w:r w:rsidR="006B5B9F" w:rsidRPr="00B066AD">
          <w:rPr>
            <w:rFonts w:asciiTheme="minorHAnsi" w:hAnsiTheme="minorHAnsi"/>
            <w:spacing w:val="-1"/>
          </w:rPr>
          <w:t>Depreciation</w:t>
        </w:r>
      </w:hyperlink>
      <w:r w:rsidR="006B5B9F" w:rsidRPr="00B066AD">
        <w:rPr>
          <w:rFonts w:asciiTheme="minorHAnsi" w:hAnsiTheme="minorHAnsi"/>
          <w:spacing w:val="36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on</w:t>
      </w:r>
      <w:r w:rsidR="006B5B9F" w:rsidRPr="00B066AD">
        <w:rPr>
          <w:rFonts w:asciiTheme="minorHAnsi" w:hAnsiTheme="minorHAnsi"/>
          <w:spacing w:val="35"/>
        </w:rPr>
        <w:t xml:space="preserve"> </w:t>
      </w:r>
      <w:r w:rsidR="006B5B9F" w:rsidRPr="00B066AD">
        <w:rPr>
          <w:rFonts w:asciiTheme="minorHAnsi" w:hAnsiTheme="minorHAnsi"/>
        </w:rPr>
        <w:t>an</w:t>
      </w:r>
      <w:r w:rsidR="006B5B9F" w:rsidRPr="00B066AD">
        <w:rPr>
          <w:rFonts w:asciiTheme="minorHAnsi" w:hAnsiTheme="minorHAnsi"/>
          <w:spacing w:val="35"/>
        </w:rPr>
        <w:t xml:space="preserve"> </w:t>
      </w:r>
      <w:r w:rsidR="006B5B9F" w:rsidRPr="00B066AD">
        <w:rPr>
          <w:rFonts w:asciiTheme="minorHAnsi" w:hAnsiTheme="minorHAnsi"/>
        </w:rPr>
        <w:t>asset</w:t>
      </w:r>
      <w:r w:rsidR="006B5B9F" w:rsidRPr="00B066AD">
        <w:rPr>
          <w:rFonts w:asciiTheme="minorHAnsi" w:hAnsiTheme="minorHAnsi"/>
          <w:spacing w:val="36"/>
        </w:rPr>
        <w:t xml:space="preserve"> </w:t>
      </w:r>
      <w:r w:rsidR="006B5B9F" w:rsidRPr="00B066AD">
        <w:rPr>
          <w:rFonts w:asciiTheme="minorHAnsi" w:hAnsiTheme="minorHAnsi"/>
        </w:rPr>
        <w:t>which</w:t>
      </w:r>
      <w:r w:rsidR="006B5B9F" w:rsidRPr="00B066AD">
        <w:rPr>
          <w:rFonts w:asciiTheme="minorHAnsi" w:hAnsiTheme="minorHAnsi"/>
          <w:spacing w:val="35"/>
        </w:rPr>
        <w:t xml:space="preserve"> </w:t>
      </w:r>
      <w:r w:rsidR="006B5B9F" w:rsidRPr="00B066AD">
        <w:rPr>
          <w:rFonts w:asciiTheme="minorHAnsi" w:hAnsiTheme="minorHAnsi"/>
        </w:rPr>
        <w:t>is</w:t>
      </w:r>
      <w:r w:rsidR="006B5B9F" w:rsidRPr="00B066AD">
        <w:rPr>
          <w:rFonts w:asciiTheme="minorHAnsi" w:hAnsiTheme="minorHAnsi"/>
          <w:spacing w:val="34"/>
        </w:rPr>
        <w:t xml:space="preserve"> </w:t>
      </w:r>
      <w:r w:rsidR="006B5B9F" w:rsidRPr="00B066AD">
        <w:rPr>
          <w:rFonts w:asciiTheme="minorHAnsi" w:hAnsiTheme="minorHAnsi"/>
        </w:rPr>
        <w:t>temporarily</w:t>
      </w:r>
      <w:r w:rsidR="006B5B9F" w:rsidRPr="00B066AD">
        <w:rPr>
          <w:rFonts w:asciiTheme="minorHAnsi" w:hAnsiTheme="minorHAnsi"/>
          <w:spacing w:val="33"/>
        </w:rPr>
        <w:t xml:space="preserve"> </w:t>
      </w:r>
      <w:r w:rsidR="006B5B9F" w:rsidRPr="00B066AD">
        <w:rPr>
          <w:rFonts w:asciiTheme="minorHAnsi" w:hAnsiTheme="minorHAnsi"/>
        </w:rPr>
        <w:t>retired</w:t>
      </w:r>
      <w:r w:rsidR="006B5B9F" w:rsidRPr="00B066AD">
        <w:rPr>
          <w:rFonts w:asciiTheme="minorHAnsi" w:hAnsiTheme="minorHAnsi"/>
          <w:spacing w:val="35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from</w:t>
      </w:r>
      <w:r w:rsidR="006B5B9F" w:rsidRPr="00B066AD">
        <w:rPr>
          <w:rFonts w:asciiTheme="minorHAnsi" w:hAnsiTheme="minorHAnsi"/>
          <w:spacing w:val="36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production</w:t>
      </w:r>
      <w:r w:rsidR="006B5B9F" w:rsidRPr="00B066AD">
        <w:rPr>
          <w:rFonts w:asciiTheme="minorHAnsi" w:hAnsiTheme="minorHAnsi"/>
          <w:spacing w:val="38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of</w:t>
      </w:r>
      <w:r w:rsidR="006B5B9F" w:rsidRPr="00B066AD">
        <w:rPr>
          <w:rFonts w:asciiTheme="minorHAnsi" w:hAnsiTheme="minorHAnsi"/>
          <w:spacing w:val="34"/>
        </w:rPr>
        <w:t xml:space="preserve"> </w:t>
      </w:r>
      <w:r w:rsidR="006B5B9F" w:rsidRPr="00B066AD">
        <w:rPr>
          <w:rFonts w:asciiTheme="minorHAnsi" w:hAnsiTheme="minorHAnsi"/>
        </w:rPr>
        <w:t>goods</w:t>
      </w:r>
      <w:r w:rsidR="006B5B9F" w:rsidRPr="00B066AD">
        <w:rPr>
          <w:rFonts w:asciiTheme="minorHAnsi" w:hAnsiTheme="minorHAnsi"/>
          <w:spacing w:val="36"/>
        </w:rPr>
        <w:t xml:space="preserve"> </w:t>
      </w:r>
      <w:r w:rsidR="006B5B9F" w:rsidRPr="00B066AD">
        <w:rPr>
          <w:rFonts w:asciiTheme="minorHAnsi" w:hAnsiTheme="minorHAnsi"/>
        </w:rPr>
        <w:t>and</w:t>
      </w:r>
      <w:r w:rsidR="006B5B9F" w:rsidRPr="00B066AD">
        <w:rPr>
          <w:rFonts w:asciiTheme="minorHAnsi" w:hAnsiTheme="minorHAnsi"/>
          <w:spacing w:val="68"/>
          <w:w w:val="99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services</w:t>
      </w:r>
      <w:r w:rsidR="006B5B9F" w:rsidRPr="00B066AD">
        <w:rPr>
          <w:rFonts w:asciiTheme="minorHAnsi" w:hAnsiTheme="minorHAnsi"/>
          <w:spacing w:val="-6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shall</w:t>
      </w:r>
      <w:r w:rsidR="006B5B9F" w:rsidRPr="00B066AD">
        <w:rPr>
          <w:rFonts w:asciiTheme="minorHAnsi" w:hAnsiTheme="minorHAnsi"/>
          <w:spacing w:val="-5"/>
        </w:rPr>
        <w:t xml:space="preserve"> </w:t>
      </w:r>
      <w:r w:rsidR="006B5B9F" w:rsidRPr="00B066AD">
        <w:rPr>
          <w:rFonts w:asciiTheme="minorHAnsi" w:hAnsiTheme="minorHAnsi"/>
        </w:rPr>
        <w:t>be</w:t>
      </w:r>
      <w:r w:rsidR="006B5B9F" w:rsidRPr="00B066AD">
        <w:rPr>
          <w:rFonts w:asciiTheme="minorHAnsi" w:hAnsiTheme="minorHAnsi"/>
          <w:spacing w:val="-6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considered</w:t>
      </w:r>
      <w:r w:rsidR="006B5B9F" w:rsidRPr="00B066AD">
        <w:rPr>
          <w:rFonts w:asciiTheme="minorHAnsi" w:hAnsiTheme="minorHAnsi"/>
          <w:spacing w:val="-5"/>
        </w:rPr>
        <w:t xml:space="preserve"> </w:t>
      </w:r>
      <w:r w:rsidR="006B5B9F" w:rsidRPr="00B066AD">
        <w:rPr>
          <w:rFonts w:asciiTheme="minorHAnsi" w:hAnsiTheme="minorHAnsi"/>
        </w:rPr>
        <w:t>as</w:t>
      </w:r>
      <w:r w:rsidR="006B5B9F" w:rsidRPr="00B066AD">
        <w:rPr>
          <w:rFonts w:asciiTheme="minorHAnsi" w:hAnsiTheme="minorHAnsi"/>
          <w:spacing w:val="-6"/>
        </w:rPr>
        <w:t xml:space="preserve"> </w:t>
      </w:r>
      <w:r w:rsidR="006B5B9F" w:rsidRPr="00B066AD">
        <w:rPr>
          <w:rFonts w:asciiTheme="minorHAnsi" w:hAnsiTheme="minorHAnsi"/>
        </w:rPr>
        <w:t>abnormal</w:t>
      </w:r>
      <w:r w:rsidR="006B5B9F" w:rsidRPr="00B066AD">
        <w:rPr>
          <w:rFonts w:asciiTheme="minorHAnsi" w:hAnsiTheme="minorHAnsi"/>
          <w:spacing w:val="-5"/>
        </w:rPr>
        <w:t xml:space="preserve"> </w:t>
      </w:r>
      <w:r w:rsidR="006B5B9F" w:rsidRPr="00B066AD">
        <w:rPr>
          <w:rFonts w:asciiTheme="minorHAnsi" w:hAnsiTheme="minorHAnsi"/>
        </w:rPr>
        <w:t>cost</w:t>
      </w:r>
      <w:r w:rsidR="006B5B9F" w:rsidRPr="00B066AD">
        <w:rPr>
          <w:rFonts w:asciiTheme="minorHAnsi" w:hAnsiTheme="minorHAnsi"/>
          <w:spacing w:val="-4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for</w:t>
      </w:r>
      <w:r w:rsidR="006B5B9F" w:rsidRPr="00B066AD">
        <w:rPr>
          <w:rFonts w:asciiTheme="minorHAnsi" w:hAnsiTheme="minorHAnsi"/>
          <w:spacing w:val="-6"/>
        </w:rPr>
        <w:t xml:space="preserve"> </w:t>
      </w:r>
      <w:r w:rsidR="006B5B9F" w:rsidRPr="00B066AD">
        <w:rPr>
          <w:rFonts w:asciiTheme="minorHAnsi" w:hAnsiTheme="minorHAnsi"/>
        </w:rPr>
        <w:t>the</w:t>
      </w:r>
      <w:r w:rsidR="006B5B9F" w:rsidRPr="00B066AD">
        <w:rPr>
          <w:rFonts w:asciiTheme="minorHAnsi" w:hAnsiTheme="minorHAnsi"/>
          <w:spacing w:val="-5"/>
        </w:rPr>
        <w:t xml:space="preserve"> </w:t>
      </w:r>
      <w:r w:rsidR="006B5B9F" w:rsidRPr="00B066AD">
        <w:rPr>
          <w:rFonts w:asciiTheme="minorHAnsi" w:hAnsiTheme="minorHAnsi"/>
        </w:rPr>
        <w:t>period</w:t>
      </w:r>
      <w:r w:rsidR="006B5B9F" w:rsidRPr="00B066AD">
        <w:rPr>
          <w:rFonts w:asciiTheme="minorHAnsi" w:hAnsiTheme="minorHAnsi"/>
          <w:spacing w:val="-6"/>
        </w:rPr>
        <w:t xml:space="preserve"> </w:t>
      </w:r>
      <w:r w:rsidR="006B5B9F" w:rsidRPr="00B066AD">
        <w:rPr>
          <w:rFonts w:asciiTheme="minorHAnsi" w:hAnsiTheme="minorHAnsi"/>
        </w:rPr>
        <w:t>when</w:t>
      </w:r>
      <w:r w:rsidR="006B5B9F" w:rsidRPr="00B066AD">
        <w:rPr>
          <w:rFonts w:asciiTheme="minorHAnsi" w:hAnsiTheme="minorHAnsi"/>
          <w:spacing w:val="-5"/>
        </w:rPr>
        <w:t xml:space="preserve"> </w:t>
      </w:r>
      <w:r w:rsidR="006B5B9F" w:rsidRPr="00B066AD">
        <w:rPr>
          <w:rFonts w:asciiTheme="minorHAnsi" w:hAnsiTheme="minorHAnsi"/>
        </w:rPr>
        <w:t>the</w:t>
      </w:r>
      <w:r w:rsidR="006B5B9F" w:rsidRPr="00B066AD">
        <w:rPr>
          <w:rFonts w:asciiTheme="minorHAnsi" w:hAnsiTheme="minorHAnsi"/>
          <w:spacing w:val="-6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asset</w:t>
      </w:r>
      <w:r w:rsidR="006B5B9F" w:rsidRPr="00B066AD">
        <w:rPr>
          <w:rFonts w:asciiTheme="minorHAnsi" w:hAnsiTheme="minorHAnsi"/>
          <w:spacing w:val="-4"/>
        </w:rPr>
        <w:t xml:space="preserve"> </w:t>
      </w:r>
      <w:r w:rsidR="006B5B9F" w:rsidRPr="00B066AD">
        <w:rPr>
          <w:rFonts w:asciiTheme="minorHAnsi" w:hAnsiTheme="minorHAnsi"/>
        </w:rPr>
        <w:t>is</w:t>
      </w:r>
      <w:r w:rsidR="006B5B9F" w:rsidRPr="00B066AD">
        <w:rPr>
          <w:rFonts w:asciiTheme="minorHAnsi" w:hAnsiTheme="minorHAnsi"/>
          <w:spacing w:val="-5"/>
        </w:rPr>
        <w:t xml:space="preserve"> </w:t>
      </w:r>
      <w:r w:rsidR="006B5B9F" w:rsidRPr="00B066AD">
        <w:rPr>
          <w:rFonts w:asciiTheme="minorHAnsi" w:hAnsiTheme="minorHAnsi"/>
        </w:rPr>
        <w:t>not</w:t>
      </w:r>
      <w:r w:rsidR="006B5B9F" w:rsidRPr="00B066AD">
        <w:rPr>
          <w:rFonts w:asciiTheme="minorHAnsi" w:hAnsiTheme="minorHAnsi"/>
          <w:spacing w:val="-4"/>
        </w:rPr>
        <w:t xml:space="preserve"> </w:t>
      </w:r>
      <w:r w:rsidR="006B5B9F" w:rsidRPr="00B066AD">
        <w:rPr>
          <w:rFonts w:asciiTheme="minorHAnsi" w:hAnsiTheme="minorHAnsi"/>
        </w:rPr>
        <w:t>in</w:t>
      </w:r>
      <w:r w:rsidR="006B5B9F" w:rsidRPr="00B066AD">
        <w:rPr>
          <w:rFonts w:asciiTheme="minorHAnsi" w:hAnsiTheme="minorHAnsi"/>
          <w:spacing w:val="-5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use.</w:t>
      </w:r>
    </w:p>
    <w:p w:rsidR="000462DC" w:rsidRPr="00B066AD" w:rsidRDefault="006B5B9F">
      <w:pPr>
        <w:pStyle w:val="BodyText"/>
        <w:numPr>
          <w:ilvl w:val="0"/>
          <w:numId w:val="38"/>
        </w:numPr>
        <w:tabs>
          <w:tab w:val="left" w:pos="612"/>
        </w:tabs>
        <w:spacing w:before="123" w:line="276" w:lineRule="auto"/>
        <w:ind w:right="185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Depreciation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</w:rPr>
        <w:t>any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addition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  <w:spacing w:val="-1"/>
        </w:rPr>
        <w:t>extension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an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existing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depreciable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</w:rPr>
        <w:t>asset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which</w:t>
      </w:r>
      <w:r w:rsidRPr="00B066AD">
        <w:rPr>
          <w:rFonts w:asciiTheme="minorHAnsi" w:hAnsiTheme="minorHAnsi"/>
          <w:spacing w:val="52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becomes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an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</w:rPr>
        <w:t>integral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</w:rPr>
        <w:t>part</w:t>
      </w:r>
      <w:r w:rsidRPr="00B066AD">
        <w:rPr>
          <w:rFonts w:asciiTheme="minorHAnsi" w:hAnsiTheme="minorHAnsi"/>
          <w:spacing w:val="-1"/>
        </w:rPr>
        <w:t xml:space="preserve"> of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that</w:t>
      </w:r>
      <w:r w:rsidRPr="00B066AD">
        <w:rPr>
          <w:rFonts w:asciiTheme="minorHAnsi" w:hAnsiTheme="minorHAnsi"/>
          <w:spacing w:val="-1"/>
        </w:rPr>
        <w:t xml:space="preserve"> asset</w:t>
      </w:r>
      <w:r w:rsidRPr="00B066AD">
        <w:rPr>
          <w:rFonts w:asciiTheme="minorHAnsi" w:hAnsiTheme="minorHAnsi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>based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>on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remaining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>useful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</w:rPr>
        <w:t>life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that</w:t>
      </w:r>
      <w:r w:rsidRPr="00B066AD">
        <w:rPr>
          <w:rFonts w:asciiTheme="minorHAnsi" w:hAnsiTheme="minorHAnsi"/>
          <w:spacing w:val="57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asset.</w:t>
      </w:r>
    </w:p>
    <w:p w:rsidR="000462DC" w:rsidRPr="00B066AD" w:rsidRDefault="006B5B9F">
      <w:pPr>
        <w:pStyle w:val="BodyText"/>
        <w:numPr>
          <w:ilvl w:val="0"/>
          <w:numId w:val="38"/>
        </w:numPr>
        <w:tabs>
          <w:tab w:val="left" w:pos="612"/>
        </w:tabs>
        <w:spacing w:before="120" w:line="276" w:lineRule="auto"/>
        <w:ind w:right="183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Depreciation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</w:rPr>
        <w:t xml:space="preserve"> any addition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extension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an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existing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depreciable</w:t>
      </w:r>
      <w:r w:rsidRPr="00B066AD">
        <w:rPr>
          <w:rFonts w:asciiTheme="minorHAnsi" w:hAnsiTheme="minorHAnsi"/>
        </w:rPr>
        <w:t xml:space="preserve"> </w:t>
      </w:r>
      <w:r w:rsidRPr="00B066AD">
        <w:rPr>
          <w:rFonts w:asciiTheme="minorHAnsi" w:hAnsiTheme="minorHAnsi"/>
          <w:spacing w:val="-1"/>
        </w:rPr>
        <w:t>asset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</w:rPr>
        <w:t>which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retains</w:t>
      </w:r>
      <w:r w:rsidRPr="00B066AD">
        <w:rPr>
          <w:rFonts w:asciiTheme="minorHAnsi" w:hAnsiTheme="minorHAnsi"/>
          <w:spacing w:val="91"/>
          <w:w w:val="99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>separate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</w:rPr>
        <w:t>identity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capable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 xml:space="preserve">of </w:t>
      </w:r>
      <w:r w:rsidRPr="00B066AD">
        <w:rPr>
          <w:rFonts w:asciiTheme="minorHAnsi" w:hAnsiTheme="minorHAnsi"/>
        </w:rPr>
        <w:t xml:space="preserve">being </w:t>
      </w:r>
      <w:r w:rsidRPr="00B066AD">
        <w:rPr>
          <w:rFonts w:asciiTheme="minorHAnsi" w:hAnsiTheme="minorHAnsi"/>
          <w:spacing w:val="-1"/>
        </w:rPr>
        <w:t>used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after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</w:rPr>
        <w:t>expiry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1"/>
        </w:rPr>
        <w:t xml:space="preserve"> </w:t>
      </w:r>
      <w:r w:rsidRPr="00B066AD">
        <w:rPr>
          <w:rFonts w:asciiTheme="minorHAnsi" w:hAnsiTheme="minorHAnsi"/>
        </w:rPr>
        <w:t>useful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</w:rPr>
        <w:t>life</w:t>
      </w:r>
      <w:r w:rsidRPr="00B066AD">
        <w:rPr>
          <w:rFonts w:asciiTheme="minorHAnsi" w:hAnsiTheme="minorHAnsi"/>
          <w:spacing w:val="-1"/>
        </w:rPr>
        <w:t xml:space="preserve"> of that</w:t>
      </w:r>
      <w:r w:rsidRPr="00B066AD">
        <w:rPr>
          <w:rFonts w:asciiTheme="minorHAnsi" w:hAnsiTheme="minorHAnsi"/>
          <w:spacing w:val="37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asset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based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on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estimated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useful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life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of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that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addition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extension.</w:t>
      </w:r>
    </w:p>
    <w:p w:rsidR="000462DC" w:rsidRPr="00B066AD" w:rsidRDefault="006B5B9F">
      <w:pPr>
        <w:pStyle w:val="BodyText"/>
        <w:numPr>
          <w:ilvl w:val="0"/>
          <w:numId w:val="38"/>
        </w:numPr>
        <w:tabs>
          <w:tab w:val="left" w:pos="612"/>
        </w:tabs>
        <w:spacing w:line="274" w:lineRule="auto"/>
        <w:ind w:right="185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impact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</w:rPr>
        <w:t>higher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depreciation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  <w:spacing w:val="-1"/>
        </w:rPr>
        <w:t>due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revaluation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-1"/>
        </w:rPr>
        <w:t>assets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  <w:spacing w:val="-1"/>
        </w:rPr>
        <w:t>not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  <w:spacing w:val="-1"/>
        </w:rPr>
        <w:t>assigned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59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object.</w:t>
      </w:r>
    </w:p>
    <w:p w:rsidR="000462DC" w:rsidRPr="00B066AD" w:rsidRDefault="006B5B9F">
      <w:pPr>
        <w:pStyle w:val="BodyText"/>
        <w:numPr>
          <w:ilvl w:val="0"/>
          <w:numId w:val="38"/>
        </w:numPr>
        <w:tabs>
          <w:tab w:val="left" w:pos="612"/>
        </w:tabs>
        <w:spacing w:before="123"/>
        <w:ind w:hanging="451"/>
        <w:rPr>
          <w:rFonts w:asciiTheme="minorHAnsi" w:hAnsiTheme="minorHAnsi"/>
        </w:rPr>
      </w:pPr>
      <w:r w:rsidRPr="00B066AD">
        <w:rPr>
          <w:rFonts w:asciiTheme="minorHAnsi" w:hAnsiTheme="minorHAnsi"/>
        </w:rPr>
        <w:t>Impairment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loss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on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assets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excluded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from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production.</w:t>
      </w:r>
    </w:p>
    <w:p w:rsidR="000462DC" w:rsidRPr="00B066AD" w:rsidRDefault="006B5B9F">
      <w:pPr>
        <w:pStyle w:val="BodyText"/>
        <w:numPr>
          <w:ilvl w:val="0"/>
          <w:numId w:val="38"/>
        </w:numPr>
        <w:tabs>
          <w:tab w:val="left" w:pos="612"/>
        </w:tabs>
        <w:spacing w:before="156" w:line="277" w:lineRule="auto"/>
        <w:ind w:right="188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35"/>
        </w:rPr>
        <w:t xml:space="preserve"> </w:t>
      </w:r>
      <w:r w:rsidRPr="00B066AD">
        <w:rPr>
          <w:rFonts w:asciiTheme="minorHAnsi" w:hAnsiTheme="minorHAnsi"/>
        </w:rPr>
        <w:t>method</w:t>
      </w:r>
      <w:r w:rsidRPr="00B066AD">
        <w:rPr>
          <w:rFonts w:asciiTheme="minorHAnsi" w:hAnsiTheme="minorHAnsi"/>
          <w:spacing w:val="35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34"/>
        </w:rPr>
        <w:t xml:space="preserve"> </w:t>
      </w:r>
      <w:r w:rsidRPr="00B066AD">
        <w:rPr>
          <w:rFonts w:asciiTheme="minorHAnsi" w:hAnsiTheme="minorHAnsi"/>
        </w:rPr>
        <w:t>depreciation</w:t>
      </w:r>
      <w:r w:rsidRPr="00B066AD">
        <w:rPr>
          <w:rFonts w:asciiTheme="minorHAnsi" w:hAnsiTheme="minorHAnsi"/>
          <w:spacing w:val="35"/>
        </w:rPr>
        <w:t xml:space="preserve"> </w:t>
      </w:r>
      <w:r w:rsidRPr="00B066AD">
        <w:rPr>
          <w:rFonts w:asciiTheme="minorHAnsi" w:hAnsiTheme="minorHAnsi"/>
          <w:spacing w:val="-1"/>
        </w:rPr>
        <w:t>used</w:t>
      </w:r>
      <w:r w:rsidRPr="00B066AD">
        <w:rPr>
          <w:rFonts w:asciiTheme="minorHAnsi" w:hAnsiTheme="minorHAnsi"/>
          <w:spacing w:val="35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35"/>
        </w:rPr>
        <w:t xml:space="preserve"> </w:t>
      </w:r>
      <w:r w:rsidRPr="00B066AD">
        <w:rPr>
          <w:rFonts w:asciiTheme="minorHAnsi" w:hAnsiTheme="minorHAnsi"/>
          <w:spacing w:val="-1"/>
        </w:rPr>
        <w:t>reflect</w:t>
      </w:r>
      <w:r w:rsidRPr="00B066AD">
        <w:rPr>
          <w:rFonts w:asciiTheme="minorHAnsi" w:hAnsiTheme="minorHAnsi"/>
          <w:spacing w:val="34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36"/>
        </w:rPr>
        <w:t xml:space="preserve"> </w:t>
      </w:r>
      <w:r w:rsidRPr="00B066AD">
        <w:rPr>
          <w:rFonts w:asciiTheme="minorHAnsi" w:hAnsiTheme="minorHAnsi"/>
        </w:rPr>
        <w:t>pattern</w:t>
      </w:r>
      <w:r w:rsidRPr="00B066AD">
        <w:rPr>
          <w:rFonts w:asciiTheme="minorHAnsi" w:hAnsiTheme="minorHAnsi"/>
          <w:spacing w:val="33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33"/>
        </w:rPr>
        <w:t xml:space="preserve"> </w:t>
      </w:r>
      <w:r w:rsidRPr="00B066AD">
        <w:rPr>
          <w:rFonts w:asciiTheme="minorHAnsi" w:hAnsiTheme="minorHAnsi"/>
        </w:rPr>
        <w:t>which</w:t>
      </w:r>
      <w:r w:rsidRPr="00B066AD">
        <w:rPr>
          <w:rFonts w:asciiTheme="minorHAnsi" w:hAnsiTheme="minorHAnsi"/>
          <w:spacing w:val="33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33"/>
        </w:rPr>
        <w:t xml:space="preserve"> </w:t>
      </w:r>
      <w:r w:rsidRPr="00B066AD">
        <w:rPr>
          <w:rFonts w:asciiTheme="minorHAnsi" w:hAnsiTheme="minorHAnsi"/>
          <w:spacing w:val="-1"/>
        </w:rPr>
        <w:t>asset's</w:t>
      </w:r>
      <w:r w:rsidRPr="00B066AD">
        <w:rPr>
          <w:rFonts w:asciiTheme="minorHAnsi" w:hAnsiTheme="minorHAnsi"/>
          <w:spacing w:val="34"/>
        </w:rPr>
        <w:t xml:space="preserve"> </w:t>
      </w:r>
      <w:r w:rsidRPr="00B066AD">
        <w:rPr>
          <w:rFonts w:asciiTheme="minorHAnsi" w:hAnsiTheme="minorHAnsi"/>
          <w:spacing w:val="-1"/>
        </w:rPr>
        <w:t>future</w:t>
      </w:r>
      <w:r w:rsidRPr="00B066AD">
        <w:rPr>
          <w:rFonts w:asciiTheme="minorHAnsi" w:hAnsiTheme="minorHAnsi"/>
          <w:spacing w:val="49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economic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benefits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are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expected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1"/>
        </w:rPr>
        <w:t>to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consumed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by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entity.</w:t>
      </w:r>
    </w:p>
    <w:p w:rsidR="000462DC" w:rsidRPr="00B066AD" w:rsidRDefault="006B5B9F">
      <w:pPr>
        <w:pStyle w:val="BodyText"/>
        <w:numPr>
          <w:ilvl w:val="0"/>
          <w:numId w:val="38"/>
        </w:numPr>
        <w:tabs>
          <w:tab w:val="left" w:pos="612"/>
        </w:tabs>
        <w:spacing w:before="118" w:line="276" w:lineRule="auto"/>
        <w:ind w:right="176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2"/>
        </w:rPr>
        <w:t>An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entity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</w:rPr>
        <w:t>can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-1"/>
        </w:rPr>
        <w:t>use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  <w:spacing w:val="1"/>
        </w:rPr>
        <w:t>any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methods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depreciation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  <w:spacing w:val="-1"/>
        </w:rPr>
        <w:t>assign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depreciable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-1"/>
        </w:rPr>
        <w:t>amount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39"/>
          <w:w w:val="99"/>
        </w:rPr>
        <w:t xml:space="preserve"> </w:t>
      </w:r>
      <w:r w:rsidRPr="00B066AD">
        <w:rPr>
          <w:rFonts w:asciiTheme="minorHAnsi" w:hAnsiTheme="minorHAnsi"/>
        </w:rPr>
        <w:t>an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  <w:spacing w:val="-1"/>
        </w:rPr>
        <w:t>asset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on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systematic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  <w:spacing w:val="-1"/>
        </w:rPr>
        <w:t>basis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</w:rPr>
        <w:t>over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</w:rPr>
        <w:t>its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useful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</w:rPr>
        <w:t>life,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</w:rPr>
        <w:t>namely,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</w:rPr>
        <w:t>Straight-line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</w:rPr>
        <w:t>method;</w:t>
      </w:r>
      <w:r w:rsidRPr="00B066AD">
        <w:rPr>
          <w:rFonts w:asciiTheme="minorHAnsi" w:hAnsiTheme="minorHAnsi"/>
          <w:spacing w:val="-15"/>
        </w:rPr>
        <w:t xml:space="preserve"> </w:t>
      </w:r>
      <w:r w:rsidRPr="00B066AD">
        <w:rPr>
          <w:rFonts w:asciiTheme="minorHAnsi" w:hAnsiTheme="minorHAnsi"/>
        </w:rPr>
        <w:t>Diminishing</w:t>
      </w:r>
      <w:r w:rsidRPr="00B066AD">
        <w:rPr>
          <w:rFonts w:asciiTheme="minorHAnsi" w:hAnsiTheme="minorHAnsi"/>
          <w:spacing w:val="42"/>
          <w:w w:val="99"/>
        </w:rPr>
        <w:t xml:space="preserve"> </w:t>
      </w:r>
      <w:r w:rsidRPr="00B066AD">
        <w:rPr>
          <w:rFonts w:asciiTheme="minorHAnsi" w:hAnsiTheme="minorHAnsi"/>
        </w:rPr>
        <w:t>balance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method;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Units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production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method,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1"/>
        </w:rPr>
        <w:t>etc.</w:t>
      </w:r>
    </w:p>
    <w:p w:rsidR="000462DC" w:rsidRPr="00B066AD" w:rsidRDefault="006B5B9F">
      <w:pPr>
        <w:pStyle w:val="BodyText"/>
        <w:numPr>
          <w:ilvl w:val="0"/>
          <w:numId w:val="38"/>
        </w:numPr>
        <w:tabs>
          <w:tab w:val="left" w:pos="612"/>
        </w:tabs>
        <w:ind w:hanging="451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36"/>
        </w:rPr>
        <w:t xml:space="preserve"> </w:t>
      </w:r>
      <w:r w:rsidRPr="00B066AD">
        <w:rPr>
          <w:rFonts w:asciiTheme="minorHAnsi" w:hAnsiTheme="minorHAnsi"/>
        </w:rPr>
        <w:t>method</w:t>
      </w:r>
      <w:r w:rsidRPr="00B066AD">
        <w:rPr>
          <w:rFonts w:asciiTheme="minorHAnsi" w:hAnsiTheme="minorHAnsi"/>
          <w:spacing w:val="37"/>
        </w:rPr>
        <w:t xml:space="preserve"> </w:t>
      </w:r>
      <w:r w:rsidRPr="00B066AD">
        <w:rPr>
          <w:rFonts w:asciiTheme="minorHAnsi" w:hAnsiTheme="minorHAnsi"/>
        </w:rPr>
        <w:t>of</w:t>
      </w:r>
      <w:r w:rsidRPr="00B066AD">
        <w:rPr>
          <w:rFonts w:asciiTheme="minorHAnsi" w:hAnsiTheme="minorHAnsi"/>
          <w:spacing w:val="37"/>
        </w:rPr>
        <w:t xml:space="preserve"> </w:t>
      </w:r>
      <w:r w:rsidR="00927048" w:rsidRPr="00B066AD">
        <w:rPr>
          <w:rFonts w:asciiTheme="minorHAnsi" w:hAnsiTheme="minorHAnsi"/>
        </w:rPr>
        <w:t>amortization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36"/>
        </w:rPr>
        <w:t xml:space="preserve"> </w:t>
      </w:r>
      <w:r w:rsidRPr="00B066AD">
        <w:rPr>
          <w:rFonts w:asciiTheme="minorHAnsi" w:hAnsiTheme="minorHAnsi"/>
          <w:spacing w:val="-1"/>
        </w:rPr>
        <w:t>intangible</w:t>
      </w:r>
      <w:r w:rsidRPr="00B066AD">
        <w:rPr>
          <w:rFonts w:asciiTheme="minorHAnsi" w:hAnsiTheme="minorHAnsi"/>
          <w:spacing w:val="37"/>
        </w:rPr>
        <w:t xml:space="preserve"> </w:t>
      </w:r>
      <w:r w:rsidRPr="00B066AD">
        <w:rPr>
          <w:rFonts w:asciiTheme="minorHAnsi" w:hAnsiTheme="minorHAnsi"/>
          <w:spacing w:val="-1"/>
        </w:rPr>
        <w:t>asset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</w:rPr>
        <w:t>reflect</w:t>
      </w:r>
      <w:r w:rsidRPr="00B066AD">
        <w:rPr>
          <w:rFonts w:asciiTheme="minorHAnsi" w:hAnsiTheme="minorHAnsi"/>
          <w:spacing w:val="36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36"/>
        </w:rPr>
        <w:t xml:space="preserve"> </w:t>
      </w:r>
      <w:r w:rsidRPr="00B066AD">
        <w:rPr>
          <w:rFonts w:asciiTheme="minorHAnsi" w:hAnsiTheme="minorHAnsi"/>
        </w:rPr>
        <w:t>pattern</w:t>
      </w:r>
      <w:r w:rsidRPr="00B066AD">
        <w:rPr>
          <w:rFonts w:asciiTheme="minorHAnsi" w:hAnsiTheme="minorHAnsi"/>
          <w:spacing w:val="36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</w:rPr>
        <w:t>which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  <w:spacing w:val="-1"/>
        </w:rPr>
        <w:t>the</w:t>
      </w:r>
    </w:p>
    <w:p w:rsidR="000462DC" w:rsidRPr="00B066AD" w:rsidRDefault="000462DC">
      <w:pPr>
        <w:sectPr w:rsidR="000462DC" w:rsidRPr="00B066AD">
          <w:pgSz w:w="11910" w:h="16840"/>
          <w:pgMar w:top="1220" w:right="1260" w:bottom="1740" w:left="1280" w:header="778" w:footer="1486" w:gutter="0"/>
          <w:cols w:space="720"/>
        </w:sect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spacing w:before="11"/>
        <w:rPr>
          <w:rFonts w:eastAsia="Century Gothic" w:cs="Century Gothic"/>
          <w:sz w:val="17"/>
          <w:szCs w:val="17"/>
        </w:rPr>
      </w:pPr>
    </w:p>
    <w:p w:rsidR="000462DC" w:rsidRPr="00B066AD" w:rsidRDefault="00927048">
      <w:pPr>
        <w:pStyle w:val="BodyText"/>
        <w:spacing w:before="0"/>
        <w:ind w:firstLine="0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Economic</w:t>
      </w:r>
      <w:r w:rsidR="006B5B9F" w:rsidRPr="00B066AD">
        <w:rPr>
          <w:rFonts w:asciiTheme="minorHAnsi" w:hAnsiTheme="minorHAnsi"/>
          <w:spacing w:val="-9"/>
        </w:rPr>
        <w:t xml:space="preserve"> </w:t>
      </w:r>
      <w:r w:rsidR="006B5B9F" w:rsidRPr="00B066AD">
        <w:rPr>
          <w:rFonts w:asciiTheme="minorHAnsi" w:hAnsiTheme="minorHAnsi"/>
        </w:rPr>
        <w:t>benefits</w:t>
      </w:r>
      <w:r w:rsidR="006B5B9F" w:rsidRPr="00B066AD">
        <w:rPr>
          <w:rFonts w:asciiTheme="minorHAnsi" w:hAnsiTheme="minorHAnsi"/>
          <w:spacing w:val="-9"/>
        </w:rPr>
        <w:t xml:space="preserve"> </w:t>
      </w:r>
      <w:r w:rsidR="006B5B9F" w:rsidRPr="00B066AD">
        <w:rPr>
          <w:rFonts w:asciiTheme="minorHAnsi" w:hAnsiTheme="minorHAnsi"/>
        </w:rPr>
        <w:t>accrue</w:t>
      </w:r>
      <w:r w:rsidR="006B5B9F" w:rsidRPr="00B066AD">
        <w:rPr>
          <w:rFonts w:asciiTheme="minorHAnsi" w:hAnsiTheme="minorHAnsi"/>
          <w:spacing w:val="-9"/>
        </w:rPr>
        <w:t xml:space="preserve"> </w:t>
      </w:r>
      <w:r w:rsidR="006B5B9F" w:rsidRPr="00B066AD">
        <w:rPr>
          <w:rFonts w:asciiTheme="minorHAnsi" w:hAnsiTheme="minorHAnsi"/>
          <w:spacing w:val="1"/>
        </w:rPr>
        <w:t>to</w:t>
      </w:r>
      <w:r w:rsidR="006B5B9F" w:rsidRPr="00B066AD">
        <w:rPr>
          <w:rFonts w:asciiTheme="minorHAnsi" w:hAnsiTheme="minorHAnsi"/>
          <w:spacing w:val="-9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entity.</w:t>
      </w:r>
    </w:p>
    <w:p w:rsidR="000462DC" w:rsidRPr="00B066AD" w:rsidRDefault="006B5B9F">
      <w:pPr>
        <w:pStyle w:val="BodyText"/>
        <w:numPr>
          <w:ilvl w:val="0"/>
          <w:numId w:val="38"/>
        </w:numPr>
        <w:tabs>
          <w:tab w:val="left" w:pos="612"/>
        </w:tabs>
        <w:spacing w:before="155" w:line="276" w:lineRule="auto"/>
        <w:ind w:right="184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</w:rPr>
        <w:t>methods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</w:rPr>
        <w:t>rates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depreciation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</w:rPr>
        <w:t>applied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</w:rPr>
        <w:t>reviewed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</w:rPr>
        <w:t>at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least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annually</w:t>
      </w:r>
      <w:r w:rsidRPr="00B066AD">
        <w:rPr>
          <w:rFonts w:asciiTheme="minorHAnsi" w:hAnsiTheme="minorHAnsi"/>
          <w:spacing w:val="-14"/>
        </w:rPr>
        <w:t xml:space="preserve"> </w:t>
      </w:r>
      <w:r w:rsidRPr="00B066AD">
        <w:rPr>
          <w:rFonts w:asciiTheme="minorHAnsi" w:hAnsiTheme="minorHAnsi"/>
        </w:rPr>
        <w:t>and,</w:t>
      </w:r>
      <w:r w:rsidRPr="00B066AD">
        <w:rPr>
          <w:rFonts w:asciiTheme="minorHAnsi" w:hAnsiTheme="minorHAnsi"/>
          <w:spacing w:val="-14"/>
        </w:rPr>
        <w:t xml:space="preserve"> </w:t>
      </w:r>
      <w:r w:rsidRPr="00B066AD">
        <w:rPr>
          <w:rFonts w:asciiTheme="minorHAnsi" w:hAnsiTheme="minorHAnsi"/>
        </w:rPr>
        <w:t>if</w:t>
      </w:r>
      <w:r w:rsidRPr="00B066AD">
        <w:rPr>
          <w:rFonts w:asciiTheme="minorHAnsi" w:hAnsiTheme="minorHAnsi"/>
          <w:spacing w:val="48"/>
          <w:w w:val="99"/>
        </w:rPr>
        <w:t xml:space="preserve"> </w:t>
      </w:r>
      <w:r w:rsidRPr="00B066AD">
        <w:rPr>
          <w:rFonts w:asciiTheme="minorHAnsi" w:hAnsiTheme="minorHAnsi"/>
        </w:rPr>
        <w:t>there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</w:rPr>
        <w:t>has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</w:rPr>
        <w:t>been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43"/>
        </w:rPr>
        <w:t xml:space="preserve"> </w:t>
      </w:r>
      <w:r w:rsidRPr="00B066AD">
        <w:rPr>
          <w:rFonts w:asciiTheme="minorHAnsi" w:hAnsiTheme="minorHAnsi"/>
          <w:spacing w:val="-1"/>
        </w:rPr>
        <w:t>change</w:t>
      </w:r>
      <w:r w:rsidRPr="00B066AD">
        <w:rPr>
          <w:rFonts w:asciiTheme="minorHAnsi" w:hAnsiTheme="minorHAnsi"/>
          <w:spacing w:val="41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41"/>
        </w:rPr>
        <w:t xml:space="preserve"> </w:t>
      </w:r>
      <w:r w:rsidRPr="00B066AD">
        <w:rPr>
          <w:rFonts w:asciiTheme="minorHAnsi" w:hAnsiTheme="minorHAnsi"/>
        </w:rPr>
        <w:t>expected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  <w:spacing w:val="-1"/>
        </w:rPr>
        <w:t>pattern</w:t>
      </w:r>
      <w:r w:rsidRPr="00B066AD">
        <w:rPr>
          <w:rFonts w:asciiTheme="minorHAnsi" w:hAnsiTheme="minorHAnsi"/>
          <w:spacing w:val="41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  <w:spacing w:val="-1"/>
        </w:rPr>
        <w:t>consumption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43"/>
        </w:rPr>
        <w:t xml:space="preserve"> </w:t>
      </w:r>
      <w:r w:rsidRPr="00B066AD">
        <w:rPr>
          <w:rFonts w:asciiTheme="minorHAnsi" w:hAnsiTheme="minorHAnsi"/>
          <w:spacing w:val="-1"/>
        </w:rPr>
        <w:t>loss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</w:rPr>
        <w:t>of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  <w:spacing w:val="-1"/>
        </w:rPr>
        <w:t>future</w:t>
      </w:r>
      <w:r w:rsidRPr="00B066AD">
        <w:rPr>
          <w:rFonts w:asciiTheme="minorHAnsi" w:hAnsiTheme="minorHAnsi"/>
          <w:spacing w:val="61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economic</w:t>
      </w:r>
      <w:r w:rsidRPr="00B066AD">
        <w:rPr>
          <w:rFonts w:asciiTheme="minorHAnsi" w:hAnsiTheme="minorHAnsi"/>
          <w:spacing w:val="53"/>
        </w:rPr>
        <w:t xml:space="preserve"> </w:t>
      </w:r>
      <w:r w:rsidRPr="00B066AD">
        <w:rPr>
          <w:rFonts w:asciiTheme="minorHAnsi" w:hAnsiTheme="minorHAnsi"/>
        </w:rPr>
        <w:t>benefits,</w:t>
      </w:r>
      <w:r w:rsidRPr="00B066AD">
        <w:rPr>
          <w:rFonts w:asciiTheme="minorHAnsi" w:hAnsiTheme="minorHAnsi"/>
          <w:spacing w:val="50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53"/>
        </w:rPr>
        <w:t xml:space="preserve"> </w:t>
      </w:r>
      <w:r w:rsidRPr="00B066AD">
        <w:rPr>
          <w:rFonts w:asciiTheme="minorHAnsi" w:hAnsiTheme="minorHAnsi"/>
        </w:rPr>
        <w:t>method</w:t>
      </w:r>
      <w:r w:rsidRPr="00B066AD">
        <w:rPr>
          <w:rFonts w:asciiTheme="minorHAnsi" w:hAnsiTheme="minorHAnsi"/>
          <w:spacing w:val="53"/>
        </w:rPr>
        <w:t xml:space="preserve"> </w:t>
      </w:r>
      <w:r w:rsidRPr="00B066AD">
        <w:rPr>
          <w:rFonts w:asciiTheme="minorHAnsi" w:hAnsiTheme="minorHAnsi"/>
        </w:rPr>
        <w:t>applied</w:t>
      </w:r>
      <w:r w:rsidRPr="00B066AD">
        <w:rPr>
          <w:rFonts w:asciiTheme="minorHAnsi" w:hAnsiTheme="minorHAnsi"/>
          <w:spacing w:val="54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51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53"/>
        </w:rPr>
        <w:t xml:space="preserve"> </w:t>
      </w:r>
      <w:r w:rsidRPr="00B066AD">
        <w:rPr>
          <w:rFonts w:asciiTheme="minorHAnsi" w:hAnsiTheme="minorHAnsi"/>
        </w:rPr>
        <w:t>changed</w:t>
      </w:r>
      <w:r w:rsidRPr="00B066AD">
        <w:rPr>
          <w:rFonts w:asciiTheme="minorHAnsi" w:hAnsiTheme="minorHAnsi"/>
          <w:spacing w:val="53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53"/>
        </w:rPr>
        <w:t xml:space="preserve"> </w:t>
      </w:r>
      <w:r w:rsidRPr="00B066AD">
        <w:rPr>
          <w:rFonts w:asciiTheme="minorHAnsi" w:hAnsiTheme="minorHAnsi"/>
          <w:spacing w:val="-1"/>
        </w:rPr>
        <w:t>reflect</w:t>
      </w:r>
      <w:r w:rsidRPr="00B066AD">
        <w:rPr>
          <w:rFonts w:asciiTheme="minorHAnsi" w:hAnsiTheme="minorHAnsi"/>
          <w:spacing w:val="52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53"/>
        </w:rPr>
        <w:t xml:space="preserve"> </w:t>
      </w:r>
      <w:r w:rsidRPr="00B066AD">
        <w:rPr>
          <w:rFonts w:asciiTheme="minorHAnsi" w:hAnsiTheme="minorHAnsi"/>
          <w:spacing w:val="-1"/>
        </w:rPr>
        <w:t>changed</w:t>
      </w:r>
      <w:r w:rsidRPr="00B066AD">
        <w:rPr>
          <w:rFonts w:asciiTheme="minorHAnsi" w:hAnsiTheme="minorHAnsi"/>
          <w:spacing w:val="45"/>
          <w:w w:val="99"/>
        </w:rPr>
        <w:t xml:space="preserve"> </w:t>
      </w:r>
      <w:r w:rsidRPr="00B066AD">
        <w:rPr>
          <w:rFonts w:asciiTheme="minorHAnsi" w:hAnsiTheme="minorHAnsi"/>
        </w:rPr>
        <w:t>pattern.</w:t>
      </w:r>
    </w:p>
    <w:p w:rsidR="000462DC" w:rsidRPr="00B066AD" w:rsidRDefault="006B5B9F">
      <w:pPr>
        <w:pStyle w:val="BodyText"/>
        <w:numPr>
          <w:ilvl w:val="0"/>
          <w:numId w:val="38"/>
        </w:numPr>
        <w:tabs>
          <w:tab w:val="left" w:pos="612"/>
        </w:tabs>
        <w:spacing w:before="119" w:line="276" w:lineRule="auto"/>
        <w:ind w:right="183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Spares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  <w:spacing w:val="-1"/>
        </w:rPr>
        <w:t>purchased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  <w:spacing w:val="-1"/>
        </w:rPr>
        <w:t>specifically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particular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  <w:spacing w:val="-1"/>
        </w:rPr>
        <w:t>asset,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class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assets,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  <w:spacing w:val="1"/>
        </w:rPr>
        <w:t>and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which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  <w:spacing w:val="-1"/>
        </w:rPr>
        <w:t>would</w:t>
      </w:r>
      <w:r w:rsidRPr="00B066AD">
        <w:rPr>
          <w:rFonts w:asciiTheme="minorHAnsi" w:hAnsiTheme="minorHAnsi"/>
          <w:spacing w:val="89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become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</w:rPr>
        <w:t>redundant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</w:rPr>
        <w:t>if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</w:rPr>
        <w:t>that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  <w:spacing w:val="-1"/>
        </w:rPr>
        <w:t>asset</w:t>
      </w:r>
      <w:r w:rsidRPr="00B066AD">
        <w:rPr>
          <w:rFonts w:asciiTheme="minorHAnsi" w:hAnsiTheme="minorHAnsi"/>
          <w:spacing w:val="29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  <w:spacing w:val="-1"/>
        </w:rPr>
        <w:t>class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</w:rPr>
        <w:t>asset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</w:rPr>
        <w:t>was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</w:rPr>
        <w:t>retired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  <w:spacing w:val="-1"/>
        </w:rPr>
        <w:t>use</w:t>
      </w:r>
      <w:r w:rsidRPr="00B066AD">
        <w:rPr>
          <w:rFonts w:asciiTheme="minorHAnsi" w:hAnsiTheme="minorHAnsi"/>
          <w:spacing w:val="29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</w:rPr>
        <w:t>that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  <w:spacing w:val="-1"/>
        </w:rPr>
        <w:t>asset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</w:rPr>
        <w:t>was</w:t>
      </w:r>
      <w:r w:rsidRPr="00B066AD">
        <w:rPr>
          <w:rFonts w:asciiTheme="minorHAnsi" w:hAnsiTheme="minorHAnsi"/>
          <w:spacing w:val="53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discontinued,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</w:rPr>
        <w:t>form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part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that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  <w:spacing w:val="-1"/>
        </w:rPr>
        <w:t>asset.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depreciable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  <w:spacing w:val="-1"/>
        </w:rPr>
        <w:t>amount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of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such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  <w:spacing w:val="-1"/>
        </w:rPr>
        <w:t>spares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85"/>
          <w:w w:val="99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allocated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over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useful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life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asset.</w:t>
      </w:r>
    </w:p>
    <w:p w:rsidR="000462DC" w:rsidRPr="00B066AD" w:rsidRDefault="006B5B9F">
      <w:pPr>
        <w:pStyle w:val="BodyText"/>
        <w:numPr>
          <w:ilvl w:val="0"/>
          <w:numId w:val="38"/>
        </w:numPr>
        <w:tabs>
          <w:tab w:val="left" w:pos="612"/>
        </w:tabs>
        <w:spacing w:before="119" w:line="277" w:lineRule="auto"/>
        <w:ind w:right="178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small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assets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written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off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2"/>
        </w:rPr>
        <w:t>the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period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which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they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were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purchased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per</w:t>
      </w:r>
      <w:r w:rsidRPr="00B066AD">
        <w:rPr>
          <w:rFonts w:asciiTheme="minorHAnsi" w:hAnsiTheme="minorHAnsi"/>
          <w:spacing w:val="63"/>
          <w:w w:val="99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accounting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policy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entity.</w:t>
      </w:r>
    </w:p>
    <w:p w:rsidR="000462DC" w:rsidRPr="00B066AD" w:rsidRDefault="006B5B9F">
      <w:pPr>
        <w:pStyle w:val="BodyText"/>
        <w:numPr>
          <w:ilvl w:val="0"/>
          <w:numId w:val="38"/>
        </w:numPr>
        <w:tabs>
          <w:tab w:val="left" w:pos="612"/>
        </w:tabs>
        <w:spacing w:before="119" w:line="277" w:lineRule="auto"/>
        <w:ind w:right="185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Depreciation</w:t>
      </w:r>
      <w:r w:rsidRPr="00B066AD">
        <w:rPr>
          <w:rFonts w:asciiTheme="minorHAnsi" w:hAnsiTheme="minorHAnsi"/>
        </w:rPr>
        <w:t xml:space="preserve"> </w:t>
      </w:r>
      <w:r w:rsidR="00927048" w:rsidRPr="00B066AD">
        <w:rPr>
          <w:rFonts w:asciiTheme="minorHAnsi" w:hAnsiTheme="minorHAnsi"/>
          <w:spacing w:val="-1"/>
        </w:rPr>
        <w:t>of</w:t>
      </w:r>
      <w:r w:rsidR="00927048" w:rsidRPr="00B066AD">
        <w:rPr>
          <w:rFonts w:asciiTheme="minorHAnsi" w:hAnsiTheme="minorHAnsi"/>
        </w:rPr>
        <w:t xml:space="preserve"> an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asset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54"/>
        </w:rPr>
        <w:t xml:space="preserve"> </w:t>
      </w:r>
      <w:r w:rsidRPr="00B066AD">
        <w:rPr>
          <w:rFonts w:asciiTheme="minorHAnsi" w:hAnsiTheme="minorHAnsi"/>
          <w:spacing w:val="-1"/>
        </w:rPr>
        <w:t>not</w:t>
      </w:r>
      <w:r w:rsidRPr="00B066AD">
        <w:rPr>
          <w:rFonts w:asciiTheme="minorHAnsi" w:hAnsiTheme="minorHAnsi"/>
          <w:spacing w:val="55"/>
        </w:rPr>
        <w:t xml:space="preserve"> </w:t>
      </w:r>
      <w:r w:rsidR="00927048" w:rsidRPr="00B066AD">
        <w:rPr>
          <w:rFonts w:asciiTheme="minorHAnsi" w:hAnsiTheme="minorHAnsi"/>
        </w:rPr>
        <w:t>be considered in</w:t>
      </w:r>
      <w:r w:rsidRPr="00B066AD">
        <w:rPr>
          <w:rFonts w:asciiTheme="minorHAnsi" w:hAnsiTheme="minorHAnsi"/>
        </w:rPr>
        <w:t xml:space="preserve"> </w:t>
      </w:r>
      <w:r w:rsidR="00927048" w:rsidRPr="00B066AD">
        <w:rPr>
          <w:rFonts w:asciiTheme="minorHAnsi" w:hAnsiTheme="minorHAnsi"/>
          <w:spacing w:val="-1"/>
        </w:rPr>
        <w:t>case</w:t>
      </w:r>
      <w:r w:rsidR="00927048" w:rsidRPr="00B066AD">
        <w:rPr>
          <w:rFonts w:asciiTheme="minorHAnsi" w:hAnsiTheme="minorHAnsi"/>
        </w:rPr>
        <w:t xml:space="preserve"> cumulative depreciation</w:t>
      </w:r>
      <w:r w:rsidRPr="00B066AD">
        <w:rPr>
          <w:rFonts w:asciiTheme="minorHAnsi" w:hAnsiTheme="minorHAnsi"/>
          <w:spacing w:val="71"/>
          <w:w w:val="99"/>
        </w:rPr>
        <w:t xml:space="preserve"> </w:t>
      </w:r>
      <w:r w:rsidRPr="00B066AD">
        <w:rPr>
          <w:rFonts w:asciiTheme="minorHAnsi" w:hAnsiTheme="minorHAnsi"/>
        </w:rPr>
        <w:t>exceeds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original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asset,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net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residual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value.</w:t>
      </w:r>
    </w:p>
    <w:p w:rsidR="000462DC" w:rsidRPr="00B066AD" w:rsidRDefault="006B5B9F">
      <w:pPr>
        <w:pStyle w:val="BodyText"/>
        <w:numPr>
          <w:ilvl w:val="0"/>
          <w:numId w:val="38"/>
        </w:numPr>
        <w:tabs>
          <w:tab w:val="left" w:pos="612"/>
        </w:tabs>
        <w:spacing w:before="118" w:line="276" w:lineRule="auto"/>
        <w:ind w:right="181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Where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depreciation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1"/>
        </w:rPr>
        <w:t>an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addition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an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asset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measured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on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basis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number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46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days</w:t>
      </w:r>
      <w:r w:rsidRPr="00B066AD">
        <w:rPr>
          <w:rFonts w:asciiTheme="minorHAnsi" w:hAnsiTheme="minorHAnsi"/>
          <w:spacing w:val="36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37"/>
        </w:rPr>
        <w:t xml:space="preserve"> </w:t>
      </w:r>
      <w:r w:rsidRPr="00B066AD">
        <w:rPr>
          <w:rFonts w:asciiTheme="minorHAnsi" w:hAnsiTheme="minorHAnsi"/>
        </w:rPr>
        <w:t>which</w:t>
      </w:r>
      <w:r w:rsidRPr="00B066AD">
        <w:rPr>
          <w:rFonts w:asciiTheme="minorHAnsi" w:hAnsiTheme="minorHAnsi"/>
          <w:spacing w:val="35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35"/>
        </w:rPr>
        <w:t xml:space="preserve"> </w:t>
      </w:r>
      <w:r w:rsidRPr="00B066AD">
        <w:rPr>
          <w:rFonts w:asciiTheme="minorHAnsi" w:hAnsiTheme="minorHAnsi"/>
          <w:spacing w:val="-1"/>
        </w:rPr>
        <w:t>asset</w:t>
      </w:r>
      <w:r w:rsidRPr="00B066AD">
        <w:rPr>
          <w:rFonts w:asciiTheme="minorHAnsi" w:hAnsiTheme="minorHAnsi"/>
          <w:spacing w:val="37"/>
        </w:rPr>
        <w:t xml:space="preserve"> </w:t>
      </w:r>
      <w:r w:rsidRPr="00B066AD">
        <w:rPr>
          <w:rFonts w:asciiTheme="minorHAnsi" w:hAnsiTheme="minorHAnsi"/>
        </w:rPr>
        <w:t>was</w:t>
      </w:r>
      <w:r w:rsidRPr="00B066AD">
        <w:rPr>
          <w:rFonts w:asciiTheme="minorHAnsi" w:hAnsiTheme="minorHAnsi"/>
          <w:spacing w:val="35"/>
        </w:rPr>
        <w:t xml:space="preserve"> </w:t>
      </w:r>
      <w:r w:rsidRPr="00B066AD">
        <w:rPr>
          <w:rFonts w:asciiTheme="minorHAnsi" w:hAnsiTheme="minorHAnsi"/>
          <w:spacing w:val="-1"/>
        </w:rPr>
        <w:t>used</w:t>
      </w:r>
      <w:r w:rsidRPr="00B066AD">
        <w:rPr>
          <w:rFonts w:asciiTheme="minorHAnsi" w:hAnsiTheme="minorHAnsi"/>
          <w:spacing w:val="35"/>
        </w:rPr>
        <w:t xml:space="preserve"> </w:t>
      </w:r>
      <w:r w:rsidRPr="00B066AD">
        <w:rPr>
          <w:rFonts w:asciiTheme="minorHAnsi" w:hAnsiTheme="minorHAnsi"/>
        </w:rPr>
        <w:t>for</w:t>
      </w:r>
      <w:r w:rsidRPr="00B066AD">
        <w:rPr>
          <w:rFonts w:asciiTheme="minorHAnsi" w:hAnsiTheme="minorHAnsi"/>
          <w:spacing w:val="35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35"/>
        </w:rPr>
        <w:t xml:space="preserve"> </w:t>
      </w:r>
      <w:r w:rsidRPr="00B066AD">
        <w:rPr>
          <w:rFonts w:asciiTheme="minorHAnsi" w:hAnsiTheme="minorHAnsi"/>
        </w:rPr>
        <w:t>preparation</w:t>
      </w:r>
      <w:r w:rsidRPr="00B066AD">
        <w:rPr>
          <w:rFonts w:asciiTheme="minorHAnsi" w:hAnsiTheme="minorHAnsi"/>
          <w:spacing w:val="36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35"/>
        </w:rPr>
        <w:t xml:space="preserve"> </w:t>
      </w:r>
      <w:r w:rsidRPr="00B066AD">
        <w:rPr>
          <w:rFonts w:asciiTheme="minorHAnsi" w:hAnsiTheme="minorHAnsi"/>
        </w:rPr>
        <w:t>presentation</w:t>
      </w:r>
      <w:r w:rsidRPr="00B066AD">
        <w:rPr>
          <w:rFonts w:asciiTheme="minorHAnsi" w:hAnsiTheme="minorHAnsi"/>
          <w:spacing w:val="35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37"/>
        </w:rPr>
        <w:t xml:space="preserve"> </w:t>
      </w:r>
      <w:r w:rsidRPr="00B066AD">
        <w:rPr>
          <w:rFonts w:asciiTheme="minorHAnsi" w:hAnsiTheme="minorHAnsi"/>
          <w:spacing w:val="-1"/>
        </w:rPr>
        <w:t>financial</w:t>
      </w:r>
      <w:r w:rsidRPr="00B066AD">
        <w:rPr>
          <w:rFonts w:asciiTheme="minorHAnsi" w:hAnsiTheme="minorHAnsi"/>
          <w:spacing w:val="49"/>
          <w:w w:val="99"/>
        </w:rPr>
        <w:t xml:space="preserve"> </w:t>
      </w:r>
      <w:r w:rsidRPr="00B066AD">
        <w:rPr>
          <w:rFonts w:asciiTheme="minorHAnsi" w:hAnsiTheme="minorHAnsi"/>
        </w:rPr>
        <w:t>statements,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depreciation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asset for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assigning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object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be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measured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49"/>
          <w:w w:val="99"/>
        </w:rPr>
        <w:t xml:space="preserve"> </w:t>
      </w:r>
      <w:r w:rsidRPr="00B066AD">
        <w:rPr>
          <w:rFonts w:asciiTheme="minorHAnsi" w:hAnsiTheme="minorHAnsi"/>
        </w:rPr>
        <w:t>relation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period,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asset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actually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utilized.</w:t>
      </w:r>
    </w:p>
    <w:p w:rsidR="000462DC" w:rsidRPr="00B066AD" w:rsidRDefault="006B5B9F">
      <w:pPr>
        <w:pStyle w:val="BodyText"/>
        <w:numPr>
          <w:ilvl w:val="0"/>
          <w:numId w:val="38"/>
        </w:numPr>
        <w:tabs>
          <w:tab w:val="left" w:pos="612"/>
        </w:tabs>
        <w:spacing w:before="119"/>
        <w:ind w:hanging="451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Depreciation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traced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1"/>
        </w:rPr>
        <w:t>to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object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1"/>
        </w:rPr>
        <w:t>to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extent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economically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feasible.</w:t>
      </w:r>
    </w:p>
    <w:p w:rsidR="000462DC" w:rsidRPr="00B066AD" w:rsidRDefault="006B5B9F">
      <w:pPr>
        <w:pStyle w:val="BodyText"/>
        <w:numPr>
          <w:ilvl w:val="0"/>
          <w:numId w:val="38"/>
        </w:numPr>
        <w:tabs>
          <w:tab w:val="left" w:pos="612"/>
        </w:tabs>
        <w:spacing w:before="158" w:line="274" w:lineRule="auto"/>
        <w:ind w:right="185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Where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</w:rPr>
        <w:t>depreciation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  <w:spacing w:val="-1"/>
        </w:rPr>
        <w:t>not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directly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</w:rPr>
        <w:t>traceable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-14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object,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</w:rPr>
        <w:t>it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</w:rPr>
        <w:t>assigned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  <w:spacing w:val="-1"/>
        </w:rPr>
        <w:t>based</w:t>
      </w:r>
      <w:r w:rsidRPr="00B066AD">
        <w:rPr>
          <w:rFonts w:asciiTheme="minorHAnsi" w:hAnsiTheme="minorHAnsi"/>
          <w:spacing w:val="41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on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either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following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1"/>
        </w:rPr>
        <w:t>two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principles;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namely</w:t>
      </w:r>
    </w:p>
    <w:p w:rsidR="000462DC" w:rsidRPr="00B066AD" w:rsidRDefault="006B5B9F">
      <w:pPr>
        <w:pStyle w:val="BodyText"/>
        <w:numPr>
          <w:ilvl w:val="1"/>
          <w:numId w:val="38"/>
        </w:numPr>
        <w:tabs>
          <w:tab w:val="left" w:pos="1013"/>
        </w:tabs>
        <w:spacing w:before="123" w:line="274" w:lineRule="auto"/>
        <w:ind w:right="181" w:hanging="360"/>
        <w:rPr>
          <w:rFonts w:asciiTheme="minorHAnsi" w:hAnsiTheme="minorHAnsi"/>
        </w:rPr>
      </w:pPr>
      <w:r w:rsidRPr="00B066AD">
        <w:rPr>
          <w:rFonts w:asciiTheme="minorHAnsi" w:hAnsiTheme="minorHAnsi"/>
          <w:b/>
        </w:rPr>
        <w:t>Cause</w:t>
      </w:r>
      <w:r w:rsidRPr="00B066AD">
        <w:rPr>
          <w:rFonts w:asciiTheme="minorHAnsi" w:hAnsiTheme="minorHAnsi"/>
          <w:b/>
          <w:spacing w:val="24"/>
        </w:rPr>
        <w:t xml:space="preserve"> </w:t>
      </w:r>
      <w:r w:rsidRPr="00B066AD">
        <w:rPr>
          <w:rFonts w:asciiTheme="minorHAnsi" w:hAnsiTheme="minorHAnsi"/>
          <w:b/>
          <w:spacing w:val="-1"/>
        </w:rPr>
        <w:t>and</w:t>
      </w:r>
      <w:r w:rsidRPr="00B066AD">
        <w:rPr>
          <w:rFonts w:asciiTheme="minorHAnsi" w:hAnsiTheme="minorHAnsi"/>
          <w:b/>
          <w:spacing w:val="25"/>
        </w:rPr>
        <w:t xml:space="preserve"> </w:t>
      </w:r>
      <w:r w:rsidRPr="00B066AD">
        <w:rPr>
          <w:rFonts w:asciiTheme="minorHAnsi" w:hAnsiTheme="minorHAnsi"/>
          <w:b/>
          <w:spacing w:val="-1"/>
        </w:rPr>
        <w:t>Effect</w:t>
      </w:r>
      <w:r w:rsidRPr="00B066AD">
        <w:rPr>
          <w:rFonts w:asciiTheme="minorHAnsi" w:hAnsiTheme="minorHAnsi"/>
          <w:b/>
          <w:spacing w:val="28"/>
        </w:rPr>
        <w:t xml:space="preserve"> </w:t>
      </w:r>
      <w:r w:rsidRPr="00B066AD">
        <w:rPr>
          <w:rFonts w:asciiTheme="minorHAnsi" w:hAnsiTheme="minorHAnsi"/>
          <w:b/>
        </w:rPr>
        <w:t>-</w:t>
      </w:r>
      <w:r w:rsidRPr="00B066AD">
        <w:rPr>
          <w:rFonts w:asciiTheme="minorHAnsi" w:hAnsiTheme="minorHAnsi"/>
          <w:b/>
          <w:spacing w:val="25"/>
        </w:rPr>
        <w:t xml:space="preserve"> </w:t>
      </w:r>
      <w:r w:rsidRPr="00B066AD">
        <w:rPr>
          <w:rFonts w:asciiTheme="minorHAnsi" w:hAnsiTheme="minorHAnsi"/>
        </w:rPr>
        <w:t>Cause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  <w:spacing w:val="-1"/>
        </w:rPr>
        <w:t>process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</w:rPr>
        <w:t>operation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  <w:spacing w:val="-1"/>
        </w:rPr>
        <w:t>activity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</w:rPr>
        <w:t>effect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53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incurrence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and</w:t>
      </w:r>
    </w:p>
    <w:p w:rsidR="000462DC" w:rsidRPr="00B066AD" w:rsidRDefault="006B5B9F">
      <w:pPr>
        <w:pStyle w:val="BodyText"/>
        <w:numPr>
          <w:ilvl w:val="1"/>
          <w:numId w:val="38"/>
        </w:numPr>
        <w:tabs>
          <w:tab w:val="left" w:pos="1013"/>
        </w:tabs>
        <w:spacing w:before="124" w:line="274" w:lineRule="auto"/>
        <w:ind w:right="189" w:hanging="360"/>
        <w:rPr>
          <w:rFonts w:asciiTheme="minorHAnsi" w:hAnsiTheme="minorHAnsi"/>
        </w:rPr>
      </w:pPr>
      <w:r w:rsidRPr="00B066AD">
        <w:rPr>
          <w:rFonts w:asciiTheme="minorHAnsi" w:hAnsiTheme="minorHAnsi"/>
          <w:b/>
          <w:spacing w:val="-1"/>
        </w:rPr>
        <w:t>Benefits</w:t>
      </w:r>
      <w:r w:rsidRPr="00B066AD">
        <w:rPr>
          <w:rFonts w:asciiTheme="minorHAnsi" w:hAnsiTheme="minorHAnsi"/>
          <w:b/>
          <w:spacing w:val="10"/>
        </w:rPr>
        <w:t xml:space="preserve"> </w:t>
      </w:r>
      <w:r w:rsidRPr="00B066AD">
        <w:rPr>
          <w:rFonts w:asciiTheme="minorHAnsi" w:hAnsiTheme="minorHAnsi"/>
          <w:b/>
          <w:spacing w:val="-1"/>
        </w:rPr>
        <w:t>received</w:t>
      </w:r>
      <w:r w:rsidRPr="00B066AD">
        <w:rPr>
          <w:rFonts w:asciiTheme="minorHAnsi" w:hAnsiTheme="minorHAnsi"/>
          <w:b/>
          <w:spacing w:val="14"/>
        </w:rPr>
        <w:t xml:space="preserve"> </w:t>
      </w:r>
      <w:r w:rsidRPr="00B066AD">
        <w:rPr>
          <w:rFonts w:asciiTheme="minorHAnsi" w:hAnsiTheme="minorHAnsi"/>
          <w:b/>
        </w:rPr>
        <w:t>-</w:t>
      </w:r>
      <w:r w:rsidRPr="00B066AD">
        <w:rPr>
          <w:rFonts w:asciiTheme="minorHAnsi" w:hAnsiTheme="minorHAnsi"/>
          <w:b/>
          <w:spacing w:val="12"/>
        </w:rPr>
        <w:t xml:space="preserve"> </w:t>
      </w:r>
      <w:r w:rsidRPr="00B066AD">
        <w:rPr>
          <w:rFonts w:asciiTheme="minorHAnsi" w:hAnsiTheme="minorHAnsi"/>
          <w:spacing w:val="-1"/>
        </w:rPr>
        <w:t>overheads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are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</w:rPr>
        <w:t>apportioned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  <w:spacing w:val="-1"/>
        </w:rPr>
        <w:t>various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  <w:spacing w:val="-1"/>
        </w:rPr>
        <w:t>objects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67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proportion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1"/>
        </w:rPr>
        <w:t>to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benefits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received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by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them.</w:t>
      </w: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spacing w:before="9"/>
        <w:rPr>
          <w:rFonts w:eastAsia="Century Gothic" w:cs="Century Gothic"/>
        </w:rPr>
      </w:pPr>
    </w:p>
    <w:p w:rsidR="000462DC" w:rsidRPr="00B066AD" w:rsidRDefault="006B5B9F">
      <w:pPr>
        <w:pStyle w:val="Heading3"/>
        <w:numPr>
          <w:ilvl w:val="0"/>
          <w:numId w:val="44"/>
        </w:numPr>
        <w:tabs>
          <w:tab w:val="left" w:pos="612"/>
        </w:tabs>
        <w:ind w:hanging="451"/>
        <w:rPr>
          <w:rFonts w:asciiTheme="minorHAnsi" w:hAnsiTheme="minorHAnsi"/>
          <w:b w:val="0"/>
          <w:bCs w:val="0"/>
        </w:rPr>
      </w:pPr>
      <w:r w:rsidRPr="00B066AD">
        <w:rPr>
          <w:rFonts w:asciiTheme="minorHAnsi" w:hAnsiTheme="minorHAnsi"/>
          <w:spacing w:val="-1"/>
        </w:rPr>
        <w:t>Overheads</w:t>
      </w:r>
    </w:p>
    <w:p w:rsidR="000462DC" w:rsidRPr="00B066AD" w:rsidRDefault="006B5B9F">
      <w:pPr>
        <w:pStyle w:val="BodyText"/>
        <w:numPr>
          <w:ilvl w:val="0"/>
          <w:numId w:val="37"/>
        </w:numPr>
        <w:tabs>
          <w:tab w:val="left" w:pos="612"/>
        </w:tabs>
        <w:spacing w:before="158" w:line="276" w:lineRule="auto"/>
        <w:ind w:right="182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Proper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</w:rPr>
        <w:t>records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  <w:spacing w:val="-1"/>
        </w:rPr>
        <w:t>maintained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  <w:spacing w:val="-1"/>
        </w:rPr>
        <w:t>various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</w:rPr>
        <w:t>items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</w:rPr>
        <w:t>indirect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  <w:spacing w:val="-1"/>
        </w:rPr>
        <w:t>expenses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  <w:spacing w:val="-1"/>
        </w:rPr>
        <w:t>comprising</w:t>
      </w:r>
      <w:r w:rsidRPr="00B066AD">
        <w:rPr>
          <w:rFonts w:asciiTheme="minorHAnsi" w:hAnsiTheme="minorHAnsi"/>
          <w:spacing w:val="87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overheads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</w:rPr>
        <w:t>pertaining</w:t>
      </w:r>
      <w:r w:rsidRPr="00B066AD">
        <w:rPr>
          <w:rFonts w:asciiTheme="minorHAnsi" w:hAnsiTheme="minorHAnsi"/>
          <w:spacing w:val="36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33"/>
        </w:rPr>
        <w:t xml:space="preserve"> </w:t>
      </w:r>
      <w:r w:rsidRPr="00B066AD">
        <w:rPr>
          <w:rFonts w:asciiTheme="minorHAnsi" w:hAnsiTheme="minorHAnsi"/>
          <w:spacing w:val="-1"/>
        </w:rPr>
        <w:t>goods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  <w:spacing w:val="-1"/>
        </w:rPr>
        <w:t>services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</w:rPr>
        <w:t>under</w:t>
      </w:r>
      <w:r w:rsidRPr="00B066AD">
        <w:rPr>
          <w:rFonts w:asciiTheme="minorHAnsi" w:hAnsiTheme="minorHAnsi"/>
          <w:spacing w:val="36"/>
        </w:rPr>
        <w:t xml:space="preserve"> </w:t>
      </w:r>
      <w:r w:rsidRPr="00B066AD">
        <w:rPr>
          <w:rFonts w:asciiTheme="minorHAnsi" w:hAnsiTheme="minorHAnsi"/>
        </w:rPr>
        <w:t>reference.</w:t>
      </w:r>
      <w:r w:rsidRPr="00B066AD">
        <w:rPr>
          <w:rFonts w:asciiTheme="minorHAnsi" w:hAnsiTheme="minorHAnsi"/>
          <w:spacing w:val="36"/>
        </w:rPr>
        <w:t xml:space="preserve"> </w:t>
      </w:r>
      <w:r w:rsidRPr="00B066AD">
        <w:rPr>
          <w:rFonts w:asciiTheme="minorHAnsi" w:hAnsiTheme="minorHAnsi"/>
        </w:rPr>
        <w:t>These</w:t>
      </w:r>
      <w:r w:rsidRPr="00B066AD">
        <w:rPr>
          <w:rFonts w:asciiTheme="minorHAnsi" w:hAnsiTheme="minorHAnsi"/>
          <w:spacing w:val="36"/>
        </w:rPr>
        <w:t xml:space="preserve"> </w:t>
      </w:r>
      <w:r w:rsidRPr="00B066AD">
        <w:rPr>
          <w:rFonts w:asciiTheme="minorHAnsi" w:hAnsiTheme="minorHAnsi"/>
        </w:rPr>
        <w:t>expenses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49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analysed,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  <w:spacing w:val="-1"/>
        </w:rPr>
        <w:t>classified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grouped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according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1"/>
        </w:rPr>
        <w:t>to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functions.</w:t>
      </w:r>
    </w:p>
    <w:p w:rsidR="000462DC" w:rsidRPr="00B066AD" w:rsidRDefault="006B5B9F">
      <w:pPr>
        <w:pStyle w:val="BodyText"/>
        <w:numPr>
          <w:ilvl w:val="0"/>
          <w:numId w:val="37"/>
        </w:numPr>
        <w:tabs>
          <w:tab w:val="left" w:pos="612"/>
        </w:tabs>
        <w:spacing w:before="120" w:line="276" w:lineRule="auto"/>
        <w:ind w:right="180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Overheads</w:t>
      </w:r>
      <w:r w:rsidRPr="00B066AD">
        <w:rPr>
          <w:rFonts w:asciiTheme="minorHAnsi" w:hAnsiTheme="minorHAnsi"/>
          <w:spacing w:val="35"/>
        </w:rPr>
        <w:t xml:space="preserve"> </w:t>
      </w:r>
      <w:r w:rsidRPr="00B066AD">
        <w:rPr>
          <w:rFonts w:asciiTheme="minorHAnsi" w:hAnsiTheme="minorHAnsi"/>
        </w:rPr>
        <w:t>representing</w:t>
      </w:r>
      <w:r w:rsidRPr="00B066AD">
        <w:rPr>
          <w:rFonts w:asciiTheme="minorHAnsi" w:hAnsiTheme="minorHAnsi"/>
          <w:spacing w:val="36"/>
        </w:rPr>
        <w:t xml:space="preserve"> </w:t>
      </w:r>
      <w:r w:rsidRPr="00B066AD">
        <w:rPr>
          <w:rFonts w:asciiTheme="minorHAnsi" w:hAnsiTheme="minorHAnsi"/>
          <w:spacing w:val="-1"/>
        </w:rPr>
        <w:t>procurement</w:t>
      </w:r>
      <w:r w:rsidRPr="00B066AD">
        <w:rPr>
          <w:rFonts w:asciiTheme="minorHAnsi" w:hAnsiTheme="minorHAnsi"/>
          <w:spacing w:val="37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36"/>
        </w:rPr>
        <w:t xml:space="preserve"> </w:t>
      </w:r>
      <w:r w:rsidRPr="00B066AD">
        <w:rPr>
          <w:rFonts w:asciiTheme="minorHAnsi" w:hAnsiTheme="minorHAnsi"/>
        </w:rPr>
        <w:t>resources</w:t>
      </w:r>
      <w:r w:rsidRPr="00B066AD">
        <w:rPr>
          <w:rFonts w:asciiTheme="minorHAnsi" w:hAnsiTheme="minorHAnsi"/>
          <w:spacing w:val="34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37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35"/>
        </w:rPr>
        <w:t xml:space="preserve"> </w:t>
      </w:r>
      <w:r w:rsidRPr="00B066AD">
        <w:rPr>
          <w:rFonts w:asciiTheme="minorHAnsi" w:hAnsiTheme="minorHAnsi"/>
        </w:rPr>
        <w:t>determined</w:t>
      </w:r>
      <w:r w:rsidRPr="00B066AD">
        <w:rPr>
          <w:rFonts w:asciiTheme="minorHAnsi" w:hAnsiTheme="minorHAnsi"/>
          <w:spacing w:val="34"/>
        </w:rPr>
        <w:t xml:space="preserve"> </w:t>
      </w:r>
      <w:r w:rsidRPr="00B066AD">
        <w:rPr>
          <w:rFonts w:asciiTheme="minorHAnsi" w:hAnsiTheme="minorHAnsi"/>
        </w:rPr>
        <w:t>at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  <w:spacing w:val="-1"/>
        </w:rPr>
        <w:t>invoice</w:t>
      </w:r>
      <w:r w:rsidRPr="00B066AD">
        <w:rPr>
          <w:rFonts w:asciiTheme="minorHAnsi" w:hAnsiTheme="minorHAnsi"/>
          <w:spacing w:val="35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57"/>
          <w:w w:val="99"/>
        </w:rPr>
        <w:t xml:space="preserve"> </w:t>
      </w:r>
      <w:r w:rsidRPr="00B066AD">
        <w:rPr>
          <w:rFonts w:asciiTheme="minorHAnsi" w:hAnsiTheme="minorHAnsi"/>
        </w:rPr>
        <w:t>agreed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</w:rPr>
        <w:t>price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  <w:spacing w:val="-1"/>
        </w:rPr>
        <w:t>including</w:t>
      </w:r>
      <w:r w:rsidRPr="00B066AD">
        <w:rPr>
          <w:rFonts w:asciiTheme="minorHAnsi" w:hAnsiTheme="minorHAnsi"/>
          <w:spacing w:val="36"/>
        </w:rPr>
        <w:t xml:space="preserve"> </w:t>
      </w:r>
      <w:r w:rsidRPr="00B066AD">
        <w:rPr>
          <w:rFonts w:asciiTheme="minorHAnsi" w:hAnsiTheme="minorHAnsi"/>
        </w:rPr>
        <w:t>duties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</w:rPr>
        <w:t>taxes,</w:t>
      </w:r>
      <w:r w:rsidRPr="00B066AD">
        <w:rPr>
          <w:rFonts w:asciiTheme="minorHAnsi" w:hAnsiTheme="minorHAnsi"/>
          <w:spacing w:val="36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</w:rPr>
        <w:t>other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</w:rPr>
        <w:t>expenditure</w:t>
      </w:r>
      <w:r w:rsidRPr="00B066AD">
        <w:rPr>
          <w:rFonts w:asciiTheme="minorHAnsi" w:hAnsiTheme="minorHAnsi"/>
          <w:spacing w:val="37"/>
        </w:rPr>
        <w:t xml:space="preserve"> </w:t>
      </w:r>
      <w:r w:rsidRPr="00B066AD">
        <w:rPr>
          <w:rFonts w:asciiTheme="minorHAnsi" w:hAnsiTheme="minorHAnsi"/>
        </w:rPr>
        <w:t>directly</w:t>
      </w:r>
      <w:r w:rsidRPr="00B066AD">
        <w:rPr>
          <w:rFonts w:asciiTheme="minorHAnsi" w:hAnsiTheme="minorHAnsi"/>
          <w:spacing w:val="37"/>
        </w:rPr>
        <w:t xml:space="preserve"> </w:t>
      </w:r>
      <w:r w:rsidRPr="00B066AD">
        <w:rPr>
          <w:rFonts w:asciiTheme="minorHAnsi" w:hAnsiTheme="minorHAnsi"/>
          <w:spacing w:val="-1"/>
        </w:rPr>
        <w:t>attributable</w:t>
      </w:r>
      <w:r w:rsidRPr="00B066AD">
        <w:rPr>
          <w:rFonts w:asciiTheme="minorHAnsi" w:hAnsiTheme="minorHAnsi"/>
          <w:spacing w:val="38"/>
          <w:w w:val="99"/>
        </w:rPr>
        <w:t xml:space="preserve"> </w:t>
      </w:r>
      <w:r w:rsidRPr="00B066AD">
        <w:rPr>
          <w:rFonts w:asciiTheme="minorHAnsi" w:hAnsiTheme="minorHAnsi"/>
        </w:rPr>
        <w:t>thereto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net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discounts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(other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than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cash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discounts),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</w:rPr>
        <w:t>taxes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duties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refundable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57"/>
          <w:w w:val="99"/>
        </w:rPr>
        <w:t xml:space="preserve"> </w:t>
      </w:r>
      <w:r w:rsidRPr="00B066AD">
        <w:rPr>
          <w:rFonts w:asciiTheme="minorHAnsi" w:hAnsiTheme="minorHAnsi"/>
        </w:rPr>
        <w:t>credited.</w:t>
      </w:r>
    </w:p>
    <w:p w:rsidR="000462DC" w:rsidRPr="00B066AD" w:rsidRDefault="006B5B9F">
      <w:pPr>
        <w:pStyle w:val="BodyText"/>
        <w:numPr>
          <w:ilvl w:val="0"/>
          <w:numId w:val="37"/>
        </w:numPr>
        <w:tabs>
          <w:tab w:val="left" w:pos="612"/>
        </w:tabs>
        <w:spacing w:before="120" w:line="277" w:lineRule="auto"/>
        <w:ind w:right="342" w:hanging="451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Overheads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other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than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those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referred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1"/>
        </w:rPr>
        <w:t>to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above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shall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determined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on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basis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45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incurred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connection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therewith.</w:t>
      </w:r>
    </w:p>
    <w:p w:rsidR="000462DC" w:rsidRPr="00B066AD" w:rsidRDefault="006B5B9F">
      <w:pPr>
        <w:pStyle w:val="BodyText"/>
        <w:numPr>
          <w:ilvl w:val="0"/>
          <w:numId w:val="37"/>
        </w:numPr>
        <w:tabs>
          <w:tab w:val="left" w:pos="612"/>
        </w:tabs>
        <w:spacing w:before="118" w:line="277" w:lineRule="auto"/>
        <w:ind w:right="182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Any</w:t>
      </w:r>
      <w:r w:rsidRPr="00B066AD">
        <w:rPr>
          <w:rFonts w:asciiTheme="minorHAnsi" w:hAnsiTheme="minorHAnsi"/>
          <w:spacing w:val="48"/>
        </w:rPr>
        <w:t xml:space="preserve"> </w:t>
      </w:r>
      <w:r w:rsidRPr="00B066AD">
        <w:rPr>
          <w:rFonts w:asciiTheme="minorHAnsi" w:hAnsiTheme="minorHAnsi"/>
        </w:rPr>
        <w:t>abnormal</w:t>
      </w:r>
      <w:r w:rsidRPr="00B066AD">
        <w:rPr>
          <w:rFonts w:asciiTheme="minorHAnsi" w:hAnsiTheme="minorHAnsi"/>
          <w:spacing w:val="51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53"/>
        </w:rPr>
        <w:t xml:space="preserve"> </w:t>
      </w:r>
      <w:r w:rsidRPr="00B066AD">
        <w:rPr>
          <w:rFonts w:asciiTheme="minorHAnsi" w:hAnsiTheme="minorHAnsi"/>
        </w:rPr>
        <w:t>where</w:t>
      </w:r>
      <w:r w:rsidRPr="00B066AD">
        <w:rPr>
          <w:rFonts w:asciiTheme="minorHAnsi" w:hAnsiTheme="minorHAnsi"/>
          <w:spacing w:val="50"/>
        </w:rPr>
        <w:t xml:space="preserve"> </w:t>
      </w:r>
      <w:r w:rsidRPr="00B066AD">
        <w:rPr>
          <w:rFonts w:asciiTheme="minorHAnsi" w:hAnsiTheme="minorHAnsi"/>
        </w:rPr>
        <w:t>it</w:t>
      </w:r>
      <w:r w:rsidRPr="00B066AD">
        <w:rPr>
          <w:rFonts w:asciiTheme="minorHAnsi" w:hAnsiTheme="minorHAnsi"/>
          <w:spacing w:val="49"/>
        </w:rPr>
        <w:t xml:space="preserve"> </w:t>
      </w:r>
      <w:r w:rsidR="00927048" w:rsidRPr="00B066AD">
        <w:rPr>
          <w:rFonts w:asciiTheme="minorHAnsi" w:hAnsiTheme="minorHAnsi"/>
          <w:spacing w:val="1"/>
        </w:rPr>
        <w:t>is</w:t>
      </w:r>
      <w:r w:rsidRPr="00B066AD">
        <w:rPr>
          <w:rFonts w:asciiTheme="minorHAnsi" w:hAnsiTheme="minorHAnsi"/>
          <w:spacing w:val="49"/>
        </w:rPr>
        <w:t xml:space="preserve"> </w:t>
      </w:r>
      <w:r w:rsidRPr="00B066AD">
        <w:rPr>
          <w:rFonts w:asciiTheme="minorHAnsi" w:hAnsiTheme="minorHAnsi"/>
        </w:rPr>
        <w:t>material</w:t>
      </w:r>
      <w:r w:rsidRPr="00B066AD">
        <w:rPr>
          <w:rFonts w:asciiTheme="minorHAnsi" w:hAnsiTheme="minorHAnsi"/>
          <w:spacing w:val="50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50"/>
        </w:rPr>
        <w:t xml:space="preserve"> </w:t>
      </w:r>
      <w:r w:rsidRPr="00B066AD">
        <w:rPr>
          <w:rFonts w:asciiTheme="minorHAnsi" w:hAnsiTheme="minorHAnsi"/>
          <w:spacing w:val="-1"/>
        </w:rPr>
        <w:t>quantifiable</w:t>
      </w:r>
      <w:r w:rsidRPr="00B066AD">
        <w:rPr>
          <w:rFonts w:asciiTheme="minorHAnsi" w:hAnsiTheme="minorHAnsi"/>
          <w:spacing w:val="50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51"/>
        </w:rPr>
        <w:t xml:space="preserve"> </w:t>
      </w:r>
      <w:r w:rsidRPr="00B066AD">
        <w:rPr>
          <w:rFonts w:asciiTheme="minorHAnsi" w:hAnsiTheme="minorHAnsi"/>
          <w:spacing w:val="-1"/>
        </w:rPr>
        <w:t>not</w:t>
      </w:r>
      <w:r w:rsidRPr="00B066AD">
        <w:rPr>
          <w:rFonts w:asciiTheme="minorHAnsi" w:hAnsiTheme="minorHAnsi"/>
          <w:spacing w:val="51"/>
        </w:rPr>
        <w:t xml:space="preserve"> </w:t>
      </w:r>
      <w:r w:rsidRPr="00B066AD">
        <w:rPr>
          <w:rFonts w:asciiTheme="minorHAnsi" w:hAnsiTheme="minorHAnsi"/>
          <w:spacing w:val="-1"/>
        </w:rPr>
        <w:t>form</w:t>
      </w:r>
      <w:r w:rsidRPr="00B066AD">
        <w:rPr>
          <w:rFonts w:asciiTheme="minorHAnsi" w:hAnsiTheme="minorHAnsi"/>
          <w:spacing w:val="50"/>
        </w:rPr>
        <w:t xml:space="preserve"> </w:t>
      </w:r>
      <w:r w:rsidRPr="00B066AD">
        <w:rPr>
          <w:rFonts w:asciiTheme="minorHAnsi" w:hAnsiTheme="minorHAnsi"/>
        </w:rPr>
        <w:t>part</w:t>
      </w:r>
      <w:r w:rsidRPr="00B066AD">
        <w:rPr>
          <w:rFonts w:asciiTheme="minorHAnsi" w:hAnsiTheme="minorHAnsi"/>
          <w:spacing w:val="51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50"/>
        </w:rPr>
        <w:t xml:space="preserve"> </w:t>
      </w: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57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overheads.</w:t>
      </w:r>
    </w:p>
    <w:p w:rsidR="000462DC" w:rsidRPr="00B066AD" w:rsidRDefault="006B5B9F">
      <w:pPr>
        <w:pStyle w:val="BodyText"/>
        <w:numPr>
          <w:ilvl w:val="0"/>
          <w:numId w:val="37"/>
        </w:numPr>
        <w:tabs>
          <w:tab w:val="left" w:pos="612"/>
        </w:tabs>
        <w:spacing w:before="118" w:line="277" w:lineRule="auto"/>
        <w:ind w:right="178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Finance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costs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>incurred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1"/>
        </w:rPr>
        <w:t>In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connection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with</w:t>
      </w:r>
      <w:r w:rsidRPr="00B066AD">
        <w:rPr>
          <w:rFonts w:asciiTheme="minorHAnsi" w:hAnsiTheme="minorHAnsi"/>
          <w:spacing w:val="-1"/>
        </w:rPr>
        <w:t xml:space="preserve"> procured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</w:rPr>
        <w:t>self-generated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</w:rPr>
        <w:t>resources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 xml:space="preserve">shall </w:t>
      </w:r>
      <w:r w:rsidRPr="00B066AD">
        <w:rPr>
          <w:rFonts w:asciiTheme="minorHAnsi" w:hAnsiTheme="minorHAnsi"/>
          <w:spacing w:val="-2"/>
        </w:rPr>
        <w:t>not</w:t>
      </w:r>
      <w:r w:rsidRPr="00B066AD">
        <w:rPr>
          <w:rFonts w:asciiTheme="minorHAnsi" w:hAnsiTheme="minorHAnsi"/>
          <w:spacing w:val="77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form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part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overheads.</w:t>
      </w:r>
    </w:p>
    <w:p w:rsidR="000462DC" w:rsidRPr="00B066AD" w:rsidRDefault="000462DC">
      <w:pPr>
        <w:spacing w:line="277" w:lineRule="auto"/>
        <w:jc w:val="both"/>
        <w:sectPr w:rsidR="000462DC" w:rsidRPr="00B066AD">
          <w:pgSz w:w="11910" w:h="16840"/>
          <w:pgMar w:top="1220" w:right="1260" w:bottom="1740" w:left="1280" w:header="778" w:footer="1486" w:gutter="0"/>
          <w:cols w:space="720"/>
        </w:sect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spacing w:before="11"/>
        <w:rPr>
          <w:rFonts w:eastAsia="Century Gothic" w:cs="Century Gothic"/>
          <w:sz w:val="17"/>
          <w:szCs w:val="17"/>
        </w:rPr>
      </w:pPr>
    </w:p>
    <w:p w:rsidR="000462DC" w:rsidRPr="00B066AD" w:rsidRDefault="006B5B9F">
      <w:pPr>
        <w:pStyle w:val="BodyText"/>
        <w:numPr>
          <w:ilvl w:val="0"/>
          <w:numId w:val="37"/>
        </w:numPr>
        <w:tabs>
          <w:tab w:val="left" w:pos="612"/>
        </w:tabs>
        <w:spacing w:before="0"/>
        <w:ind w:hanging="451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Overheads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not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include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imputed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cost.</w:t>
      </w:r>
    </w:p>
    <w:p w:rsidR="000462DC" w:rsidRPr="00B066AD" w:rsidRDefault="006B5B9F">
      <w:pPr>
        <w:pStyle w:val="BodyText"/>
        <w:numPr>
          <w:ilvl w:val="0"/>
          <w:numId w:val="37"/>
        </w:numPr>
        <w:tabs>
          <w:tab w:val="left" w:pos="612"/>
        </w:tabs>
        <w:spacing w:before="155" w:line="276" w:lineRule="auto"/>
        <w:ind w:right="176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Overhead</w:t>
      </w:r>
      <w:r w:rsidRPr="00B066AD">
        <w:rPr>
          <w:rFonts w:asciiTheme="minorHAnsi" w:hAnsiTheme="minorHAnsi"/>
          <w:spacing w:val="34"/>
        </w:rPr>
        <w:t xml:space="preserve"> </w:t>
      </w:r>
      <w:r w:rsidRPr="00B066AD">
        <w:rPr>
          <w:rFonts w:asciiTheme="minorHAnsi" w:hAnsiTheme="minorHAnsi"/>
          <w:spacing w:val="-1"/>
        </w:rPr>
        <w:t>variances</w:t>
      </w:r>
      <w:r w:rsidRPr="00B066AD">
        <w:rPr>
          <w:rFonts w:asciiTheme="minorHAnsi" w:hAnsiTheme="minorHAnsi"/>
          <w:spacing w:val="34"/>
        </w:rPr>
        <w:t xml:space="preserve"> </w:t>
      </w:r>
      <w:r w:rsidRPr="00B066AD">
        <w:rPr>
          <w:rFonts w:asciiTheme="minorHAnsi" w:hAnsiTheme="minorHAnsi"/>
          <w:spacing w:val="-1"/>
        </w:rPr>
        <w:t>attributable</w:t>
      </w:r>
      <w:r w:rsidRPr="00B066AD">
        <w:rPr>
          <w:rFonts w:asciiTheme="minorHAnsi" w:hAnsiTheme="minorHAnsi"/>
          <w:spacing w:val="34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34"/>
        </w:rPr>
        <w:t xml:space="preserve"> </w:t>
      </w:r>
      <w:r w:rsidRPr="00B066AD">
        <w:rPr>
          <w:rFonts w:asciiTheme="minorHAnsi" w:hAnsiTheme="minorHAnsi"/>
          <w:spacing w:val="-1"/>
        </w:rPr>
        <w:t>normal</w:t>
      </w:r>
      <w:r w:rsidRPr="00B066AD">
        <w:rPr>
          <w:rFonts w:asciiTheme="minorHAnsi" w:hAnsiTheme="minorHAnsi"/>
          <w:spacing w:val="34"/>
        </w:rPr>
        <w:t xml:space="preserve"> </w:t>
      </w:r>
      <w:r w:rsidRPr="00B066AD">
        <w:rPr>
          <w:rFonts w:asciiTheme="minorHAnsi" w:hAnsiTheme="minorHAnsi"/>
          <w:spacing w:val="-1"/>
        </w:rPr>
        <w:t>reasons</w:t>
      </w:r>
      <w:r w:rsidRPr="00B066AD">
        <w:rPr>
          <w:rFonts w:asciiTheme="minorHAnsi" w:hAnsiTheme="minorHAnsi"/>
          <w:spacing w:val="36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34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35"/>
        </w:rPr>
        <w:t xml:space="preserve"> </w:t>
      </w:r>
      <w:r w:rsidRPr="00B066AD">
        <w:rPr>
          <w:rFonts w:asciiTheme="minorHAnsi" w:hAnsiTheme="minorHAnsi"/>
          <w:spacing w:val="-1"/>
        </w:rPr>
        <w:t>treated</w:t>
      </w:r>
      <w:r w:rsidRPr="00B066AD">
        <w:rPr>
          <w:rFonts w:asciiTheme="minorHAnsi" w:hAnsiTheme="minorHAnsi"/>
          <w:spacing w:val="34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34"/>
        </w:rPr>
        <w:t xml:space="preserve"> </w:t>
      </w:r>
      <w:r w:rsidRPr="00B066AD">
        <w:rPr>
          <w:rFonts w:asciiTheme="minorHAnsi" w:hAnsiTheme="minorHAnsi"/>
        </w:rPr>
        <w:t>part</w:t>
      </w:r>
      <w:r w:rsidRPr="00B066AD">
        <w:rPr>
          <w:rFonts w:asciiTheme="minorHAnsi" w:hAnsiTheme="minorHAnsi"/>
          <w:spacing w:val="36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79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overheads.</w:t>
      </w:r>
      <w:r w:rsidRPr="00B066AD">
        <w:rPr>
          <w:rFonts w:asciiTheme="minorHAnsi" w:hAnsiTheme="minorHAnsi"/>
          <w:spacing w:val="36"/>
        </w:rPr>
        <w:t xml:space="preserve"> </w:t>
      </w:r>
      <w:r w:rsidRPr="00B066AD">
        <w:rPr>
          <w:rFonts w:asciiTheme="minorHAnsi" w:hAnsiTheme="minorHAnsi"/>
        </w:rPr>
        <w:t>Overhead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</w:rPr>
        <w:t>variances</w:t>
      </w:r>
      <w:r w:rsidRPr="00B066AD">
        <w:rPr>
          <w:rFonts w:asciiTheme="minorHAnsi" w:hAnsiTheme="minorHAnsi"/>
          <w:spacing w:val="37"/>
        </w:rPr>
        <w:t xml:space="preserve"> </w:t>
      </w:r>
      <w:r w:rsidRPr="00B066AD">
        <w:rPr>
          <w:rFonts w:asciiTheme="minorHAnsi" w:hAnsiTheme="minorHAnsi"/>
          <w:spacing w:val="-1"/>
        </w:rPr>
        <w:t>attributable</w:t>
      </w:r>
      <w:r w:rsidRPr="00B066AD">
        <w:rPr>
          <w:rFonts w:asciiTheme="minorHAnsi" w:hAnsiTheme="minorHAnsi"/>
          <w:spacing w:val="35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37"/>
        </w:rPr>
        <w:t xml:space="preserve"> </w:t>
      </w:r>
      <w:r w:rsidRPr="00B066AD">
        <w:rPr>
          <w:rFonts w:asciiTheme="minorHAnsi" w:hAnsiTheme="minorHAnsi"/>
          <w:spacing w:val="-1"/>
        </w:rPr>
        <w:t>abnormal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</w:rPr>
        <w:t>reasons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37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  <w:spacing w:val="1"/>
        </w:rPr>
        <w:t>excluded</w:t>
      </w:r>
      <w:r w:rsidRPr="00B066AD">
        <w:rPr>
          <w:rFonts w:asciiTheme="minorHAnsi" w:hAnsiTheme="minorHAnsi"/>
          <w:spacing w:val="67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from</w:t>
      </w:r>
      <w:r w:rsidRPr="00B066AD">
        <w:rPr>
          <w:rFonts w:asciiTheme="minorHAnsi" w:hAnsiTheme="minorHAnsi"/>
          <w:spacing w:val="-14"/>
        </w:rPr>
        <w:t xml:space="preserve"> </w:t>
      </w:r>
      <w:r w:rsidRPr="00B066AD">
        <w:rPr>
          <w:rFonts w:asciiTheme="minorHAnsi" w:hAnsiTheme="minorHAnsi"/>
          <w:spacing w:val="-1"/>
        </w:rPr>
        <w:t>overheads.</w:t>
      </w:r>
    </w:p>
    <w:p w:rsidR="000462DC" w:rsidRPr="00B066AD" w:rsidRDefault="006B5B9F">
      <w:pPr>
        <w:pStyle w:val="BodyText"/>
        <w:numPr>
          <w:ilvl w:val="0"/>
          <w:numId w:val="37"/>
        </w:numPr>
        <w:tabs>
          <w:tab w:val="left" w:pos="612"/>
        </w:tabs>
        <w:spacing w:line="276" w:lineRule="auto"/>
        <w:ind w:right="179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Any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>subsidy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 xml:space="preserve">or </w:t>
      </w:r>
      <w:r w:rsidRPr="00B066AD">
        <w:rPr>
          <w:rFonts w:asciiTheme="minorHAnsi" w:hAnsiTheme="minorHAnsi"/>
        </w:rPr>
        <w:t>grant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</w:rPr>
        <w:t xml:space="preserve"> incentive</w:t>
      </w:r>
      <w:r w:rsidRPr="00B066AD">
        <w:rPr>
          <w:rFonts w:asciiTheme="minorHAnsi" w:hAnsiTheme="minorHAnsi"/>
          <w:spacing w:val="-1"/>
        </w:rPr>
        <w:t xml:space="preserve"> or amount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 xml:space="preserve">of </w:t>
      </w:r>
      <w:r w:rsidRPr="00B066AD">
        <w:rPr>
          <w:rFonts w:asciiTheme="minorHAnsi" w:hAnsiTheme="minorHAnsi"/>
        </w:rPr>
        <w:t>similar</w:t>
      </w:r>
      <w:r w:rsidRPr="00B066AD">
        <w:rPr>
          <w:rFonts w:asciiTheme="minorHAnsi" w:hAnsiTheme="minorHAnsi"/>
          <w:spacing w:val="-1"/>
        </w:rPr>
        <w:t xml:space="preserve"> nature</w:t>
      </w:r>
      <w:r w:rsidRPr="00B066AD">
        <w:rPr>
          <w:rFonts w:asciiTheme="minorHAnsi" w:hAnsiTheme="minorHAnsi"/>
        </w:rPr>
        <w:t xml:space="preserve"> </w:t>
      </w:r>
      <w:r w:rsidRPr="00B066AD">
        <w:rPr>
          <w:rFonts w:asciiTheme="minorHAnsi" w:hAnsiTheme="minorHAnsi"/>
          <w:spacing w:val="-1"/>
        </w:rPr>
        <w:t>received</w:t>
      </w:r>
      <w:r w:rsidRPr="00B066AD">
        <w:rPr>
          <w:rFonts w:asciiTheme="minorHAnsi" w:hAnsiTheme="minorHAnsi"/>
        </w:rPr>
        <w:t xml:space="preserve"> </w:t>
      </w:r>
      <w:r w:rsidRPr="00B066AD">
        <w:rPr>
          <w:rFonts w:asciiTheme="minorHAnsi" w:hAnsiTheme="minorHAnsi"/>
          <w:spacing w:val="-1"/>
        </w:rPr>
        <w:t xml:space="preserve">or </w:t>
      </w:r>
      <w:r w:rsidRPr="00B066AD">
        <w:rPr>
          <w:rFonts w:asciiTheme="minorHAnsi" w:hAnsiTheme="minorHAnsi"/>
        </w:rPr>
        <w:t>receivable</w:t>
      </w:r>
      <w:r w:rsidRPr="00B066AD">
        <w:rPr>
          <w:rFonts w:asciiTheme="minorHAnsi" w:hAnsiTheme="minorHAnsi"/>
          <w:spacing w:val="-1"/>
        </w:rPr>
        <w:t xml:space="preserve"> with</w:t>
      </w:r>
      <w:r w:rsidRPr="00B066AD">
        <w:rPr>
          <w:rFonts w:asciiTheme="minorHAnsi" w:hAnsiTheme="minorHAnsi"/>
          <w:spacing w:val="69"/>
          <w:w w:val="99"/>
        </w:rPr>
        <w:t xml:space="preserve"> </w:t>
      </w:r>
      <w:r w:rsidRPr="00B066AD">
        <w:rPr>
          <w:rFonts w:asciiTheme="minorHAnsi" w:hAnsiTheme="minorHAnsi"/>
        </w:rPr>
        <w:t>respect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overheads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shall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reduced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ascertainment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object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77"/>
          <w:w w:val="99"/>
        </w:rPr>
        <w:t xml:space="preserve"> </w:t>
      </w:r>
      <w:r w:rsidRPr="00B066AD">
        <w:rPr>
          <w:rFonts w:asciiTheme="minorHAnsi" w:hAnsiTheme="minorHAnsi"/>
        </w:rPr>
        <w:t>which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such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amounts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are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related.</w:t>
      </w:r>
    </w:p>
    <w:p w:rsidR="000462DC" w:rsidRPr="00B066AD" w:rsidRDefault="006B5B9F">
      <w:pPr>
        <w:pStyle w:val="BodyText"/>
        <w:numPr>
          <w:ilvl w:val="0"/>
          <w:numId w:val="37"/>
        </w:numPr>
        <w:tabs>
          <w:tab w:val="left" w:pos="612"/>
        </w:tabs>
        <w:spacing w:before="120" w:line="277" w:lineRule="auto"/>
        <w:ind w:right="182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Fines,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penalties,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</w:rPr>
        <w:t>damages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  <w:spacing w:val="-1"/>
        </w:rPr>
        <w:t>similar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</w:rPr>
        <w:t>levies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</w:rPr>
        <w:t>paid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  <w:spacing w:val="-1"/>
        </w:rPr>
        <w:t>statutory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  <w:spacing w:val="-1"/>
        </w:rPr>
        <w:t>authorities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</w:rPr>
        <w:t>other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  <w:spacing w:val="-1"/>
        </w:rPr>
        <w:t>third</w:t>
      </w:r>
      <w:r w:rsidRPr="00B066AD">
        <w:rPr>
          <w:rFonts w:asciiTheme="minorHAnsi" w:hAnsiTheme="minorHAnsi"/>
          <w:spacing w:val="68"/>
          <w:w w:val="99"/>
        </w:rPr>
        <w:t xml:space="preserve"> </w:t>
      </w:r>
      <w:r w:rsidRPr="00B066AD">
        <w:rPr>
          <w:rFonts w:asciiTheme="minorHAnsi" w:hAnsiTheme="minorHAnsi"/>
        </w:rPr>
        <w:t>parties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not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form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part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overheads.</w:t>
      </w:r>
    </w:p>
    <w:p w:rsidR="000462DC" w:rsidRPr="00B066AD" w:rsidRDefault="006B5B9F">
      <w:pPr>
        <w:pStyle w:val="BodyText"/>
        <w:numPr>
          <w:ilvl w:val="0"/>
          <w:numId w:val="37"/>
        </w:numPr>
        <w:tabs>
          <w:tab w:val="left" w:pos="612"/>
        </w:tabs>
        <w:spacing w:before="118" w:line="276" w:lineRule="auto"/>
        <w:ind w:right="178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Credits</w:t>
      </w:r>
      <w:r w:rsidRPr="00B066AD">
        <w:rPr>
          <w:rFonts w:asciiTheme="minorHAnsi" w:hAnsiTheme="minorHAnsi"/>
          <w:spacing w:val="52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53"/>
        </w:rPr>
        <w:t xml:space="preserve"> </w:t>
      </w:r>
      <w:r w:rsidRPr="00B066AD">
        <w:rPr>
          <w:rFonts w:asciiTheme="minorHAnsi" w:hAnsiTheme="minorHAnsi"/>
        </w:rPr>
        <w:t>recoveries</w:t>
      </w:r>
      <w:r w:rsidRPr="00B066AD">
        <w:rPr>
          <w:rFonts w:asciiTheme="minorHAnsi" w:hAnsiTheme="minorHAnsi"/>
          <w:spacing w:val="52"/>
        </w:rPr>
        <w:t xml:space="preserve"> </w:t>
      </w:r>
      <w:r w:rsidRPr="00B066AD">
        <w:rPr>
          <w:rFonts w:asciiTheme="minorHAnsi" w:hAnsiTheme="minorHAnsi"/>
        </w:rPr>
        <w:t>relating</w:t>
      </w:r>
      <w:r w:rsidRPr="00B066AD">
        <w:rPr>
          <w:rFonts w:asciiTheme="minorHAnsi" w:hAnsiTheme="minorHAnsi"/>
          <w:spacing w:val="52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52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54"/>
        </w:rPr>
        <w:t xml:space="preserve"> </w:t>
      </w:r>
      <w:r w:rsidRPr="00B066AD">
        <w:rPr>
          <w:rFonts w:asciiTheme="minorHAnsi" w:hAnsiTheme="minorHAnsi"/>
          <w:spacing w:val="-1"/>
        </w:rPr>
        <w:t>overheads,</w:t>
      </w:r>
      <w:r w:rsidRPr="00B066AD">
        <w:rPr>
          <w:rFonts w:asciiTheme="minorHAnsi" w:hAnsiTheme="minorHAnsi"/>
          <w:spacing w:val="50"/>
        </w:rPr>
        <w:t xml:space="preserve"> </w:t>
      </w:r>
      <w:r w:rsidRPr="00B066AD">
        <w:rPr>
          <w:rFonts w:asciiTheme="minorHAnsi" w:hAnsiTheme="minorHAnsi"/>
        </w:rPr>
        <w:t>material</w:t>
      </w:r>
      <w:r w:rsidRPr="00B066AD">
        <w:rPr>
          <w:rFonts w:asciiTheme="minorHAnsi" w:hAnsiTheme="minorHAnsi"/>
          <w:spacing w:val="53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54"/>
        </w:rPr>
        <w:t xml:space="preserve"> </w:t>
      </w:r>
      <w:r w:rsidRPr="00B066AD">
        <w:rPr>
          <w:rFonts w:asciiTheme="minorHAnsi" w:hAnsiTheme="minorHAnsi"/>
          <w:spacing w:val="-1"/>
        </w:rPr>
        <w:t>quantifiable,</w:t>
      </w:r>
      <w:r w:rsidRPr="00B066AD">
        <w:rPr>
          <w:rFonts w:asciiTheme="minorHAnsi" w:hAnsiTheme="minorHAnsi"/>
          <w:spacing w:val="50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53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62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deducted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</w:rPr>
        <w:t>from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total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  <w:spacing w:val="-1"/>
        </w:rPr>
        <w:t>overhead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  <w:spacing w:val="-1"/>
        </w:rPr>
        <w:t>arrive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at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net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overheads.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Where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  <w:spacing w:val="-1"/>
        </w:rPr>
        <w:t>recovery</w:t>
      </w:r>
      <w:r w:rsidRPr="00B066AD">
        <w:rPr>
          <w:rFonts w:asciiTheme="minorHAnsi" w:hAnsiTheme="minorHAnsi"/>
          <w:spacing w:val="71"/>
          <w:w w:val="99"/>
        </w:rPr>
        <w:t xml:space="preserve"> </w:t>
      </w:r>
      <w:r w:rsidRPr="00B066AD">
        <w:rPr>
          <w:rFonts w:asciiTheme="minorHAnsi" w:hAnsiTheme="minorHAnsi"/>
        </w:rPr>
        <w:t>exceeds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total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overheads,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balance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recovery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treated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other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income.</w:t>
      </w:r>
    </w:p>
    <w:p w:rsidR="000462DC" w:rsidRPr="00B066AD" w:rsidRDefault="006B5B9F">
      <w:pPr>
        <w:pStyle w:val="BodyText"/>
        <w:numPr>
          <w:ilvl w:val="0"/>
          <w:numId w:val="37"/>
        </w:numPr>
        <w:tabs>
          <w:tab w:val="left" w:pos="612"/>
        </w:tabs>
        <w:spacing w:line="276" w:lineRule="auto"/>
        <w:ind w:right="179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Any</w:t>
      </w:r>
      <w:r w:rsidRPr="00B066AD">
        <w:rPr>
          <w:rFonts w:asciiTheme="minorHAnsi" w:hAnsiTheme="minorHAnsi"/>
          <w:spacing w:val="44"/>
        </w:rPr>
        <w:t xml:space="preserve"> </w:t>
      </w:r>
      <w:r w:rsidRPr="00B066AD">
        <w:rPr>
          <w:rFonts w:asciiTheme="minorHAnsi" w:hAnsiTheme="minorHAnsi"/>
        </w:rPr>
        <w:t>change</w:t>
      </w:r>
      <w:r w:rsidRPr="00B066AD">
        <w:rPr>
          <w:rFonts w:asciiTheme="minorHAnsi" w:hAnsiTheme="minorHAnsi"/>
          <w:spacing w:val="47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4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47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47"/>
        </w:rPr>
        <w:t xml:space="preserve"> </w:t>
      </w:r>
      <w:r w:rsidRPr="00B066AD">
        <w:rPr>
          <w:rFonts w:asciiTheme="minorHAnsi" w:hAnsiTheme="minorHAnsi"/>
          <w:spacing w:val="-1"/>
        </w:rPr>
        <w:t>accounting</w:t>
      </w:r>
      <w:r w:rsidRPr="00B066AD">
        <w:rPr>
          <w:rFonts w:asciiTheme="minorHAnsi" w:hAnsiTheme="minorHAnsi"/>
          <w:spacing w:val="47"/>
        </w:rPr>
        <w:t xml:space="preserve"> </w:t>
      </w:r>
      <w:r w:rsidRPr="00B066AD">
        <w:rPr>
          <w:rFonts w:asciiTheme="minorHAnsi" w:hAnsiTheme="minorHAnsi"/>
          <w:spacing w:val="-1"/>
        </w:rPr>
        <w:t>principles</w:t>
      </w:r>
      <w:r w:rsidRPr="00B066AD">
        <w:rPr>
          <w:rFonts w:asciiTheme="minorHAnsi" w:hAnsiTheme="minorHAnsi"/>
          <w:spacing w:val="44"/>
        </w:rPr>
        <w:t xml:space="preserve"> </w:t>
      </w:r>
      <w:r w:rsidRPr="00B066AD">
        <w:rPr>
          <w:rFonts w:asciiTheme="minorHAnsi" w:hAnsiTheme="minorHAnsi"/>
        </w:rPr>
        <w:t>applied</w:t>
      </w:r>
      <w:r w:rsidRPr="00B066AD">
        <w:rPr>
          <w:rFonts w:asciiTheme="minorHAnsi" w:hAnsiTheme="minorHAnsi"/>
          <w:spacing w:val="47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4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47"/>
        </w:rPr>
        <w:t xml:space="preserve"> </w:t>
      </w:r>
      <w:r w:rsidRPr="00B066AD">
        <w:rPr>
          <w:rFonts w:asciiTheme="minorHAnsi" w:hAnsiTheme="minorHAnsi"/>
        </w:rPr>
        <w:t>measurement</w:t>
      </w:r>
      <w:r w:rsidRPr="00B066AD">
        <w:rPr>
          <w:rFonts w:asciiTheme="minorHAnsi" w:hAnsiTheme="minorHAnsi"/>
          <w:spacing w:val="47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46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51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overheads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 xml:space="preserve">be </w:t>
      </w:r>
      <w:r w:rsidRPr="00B066AD">
        <w:rPr>
          <w:rFonts w:asciiTheme="minorHAnsi" w:hAnsiTheme="minorHAnsi"/>
          <w:spacing w:val="-1"/>
        </w:rPr>
        <w:t>made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only</w:t>
      </w:r>
      <w:r w:rsidRPr="00B066AD">
        <w:rPr>
          <w:rFonts w:asciiTheme="minorHAnsi" w:hAnsiTheme="minorHAnsi"/>
        </w:rPr>
        <w:t xml:space="preserve"> if,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</w:rPr>
        <w:t>it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-1"/>
        </w:rPr>
        <w:t xml:space="preserve"> required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by</w:t>
      </w:r>
      <w:r w:rsidRPr="00B066AD">
        <w:rPr>
          <w:rFonts w:asciiTheme="minorHAnsi" w:hAnsiTheme="minorHAnsi"/>
          <w:spacing w:val="-1"/>
        </w:rPr>
        <w:t xml:space="preserve"> </w:t>
      </w:r>
      <w:r w:rsidRPr="00B066AD">
        <w:rPr>
          <w:rFonts w:asciiTheme="minorHAnsi" w:hAnsiTheme="minorHAnsi"/>
          <w:spacing w:val="1"/>
        </w:rPr>
        <w:t>law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</w:rPr>
        <w:t xml:space="preserve"> a</w:t>
      </w:r>
      <w:r w:rsidRPr="00B066AD">
        <w:rPr>
          <w:rFonts w:asciiTheme="minorHAnsi" w:hAnsiTheme="minorHAnsi"/>
          <w:spacing w:val="1"/>
        </w:rPr>
        <w:t xml:space="preserve"> change</w:t>
      </w:r>
      <w:r w:rsidRPr="00B066AD">
        <w:rPr>
          <w:rFonts w:asciiTheme="minorHAnsi" w:hAnsiTheme="minorHAnsi"/>
        </w:rPr>
        <w:t xml:space="preserve"> </w:t>
      </w:r>
      <w:r w:rsidRPr="00B066AD">
        <w:rPr>
          <w:rFonts w:asciiTheme="minorHAnsi" w:hAnsiTheme="minorHAnsi"/>
          <w:spacing w:val="-1"/>
        </w:rPr>
        <w:t>would</w:t>
      </w:r>
      <w:r w:rsidRPr="00B066AD">
        <w:rPr>
          <w:rFonts w:asciiTheme="minorHAnsi" w:hAnsiTheme="minorHAnsi"/>
        </w:rPr>
        <w:t xml:space="preserve"> </w:t>
      </w:r>
      <w:r w:rsidRPr="00B066AD">
        <w:rPr>
          <w:rFonts w:asciiTheme="minorHAnsi" w:hAnsiTheme="minorHAnsi"/>
          <w:spacing w:val="-1"/>
        </w:rPr>
        <w:t>result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more</w:t>
      </w:r>
      <w:r w:rsidRPr="00B066AD">
        <w:rPr>
          <w:rFonts w:asciiTheme="minorHAnsi" w:hAnsiTheme="minorHAnsi"/>
          <w:spacing w:val="67"/>
          <w:w w:val="99"/>
        </w:rPr>
        <w:t xml:space="preserve"> </w:t>
      </w:r>
      <w:r w:rsidRPr="00B066AD">
        <w:rPr>
          <w:rFonts w:asciiTheme="minorHAnsi" w:hAnsiTheme="minorHAnsi"/>
        </w:rPr>
        <w:t>appropriate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preparation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presentation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statements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an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entity.</w:t>
      </w:r>
    </w:p>
    <w:p w:rsidR="000462DC" w:rsidRPr="00B066AD" w:rsidRDefault="006B5B9F">
      <w:pPr>
        <w:pStyle w:val="BodyText"/>
        <w:numPr>
          <w:ilvl w:val="0"/>
          <w:numId w:val="37"/>
        </w:numPr>
        <w:tabs>
          <w:tab w:val="left" w:pos="612"/>
        </w:tabs>
        <w:spacing w:before="120" w:line="276" w:lineRule="auto"/>
        <w:ind w:right="177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While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  <w:spacing w:val="-1"/>
        </w:rPr>
        <w:t>assigning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  <w:spacing w:val="-1"/>
        </w:rPr>
        <w:t>overheads,</w:t>
      </w:r>
      <w:r w:rsidRPr="00B066AD">
        <w:rPr>
          <w:rFonts w:asciiTheme="minorHAnsi" w:hAnsiTheme="minorHAnsi"/>
          <w:spacing w:val="37"/>
        </w:rPr>
        <w:t xml:space="preserve"> </w:t>
      </w:r>
      <w:r w:rsidRPr="00B066AD">
        <w:rPr>
          <w:rFonts w:asciiTheme="minorHAnsi" w:hAnsiTheme="minorHAnsi"/>
        </w:rPr>
        <w:t>traceability</w:t>
      </w:r>
      <w:r w:rsidRPr="00B066AD">
        <w:rPr>
          <w:rFonts w:asciiTheme="minorHAnsi" w:hAnsiTheme="minorHAnsi"/>
          <w:spacing w:val="37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  <w:spacing w:val="-1"/>
        </w:rPr>
        <w:t>object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</w:rPr>
        <w:t>an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  <w:spacing w:val="-1"/>
        </w:rPr>
        <w:t>economically</w:t>
      </w:r>
      <w:r w:rsidRPr="00B066AD">
        <w:rPr>
          <w:rFonts w:asciiTheme="minorHAnsi" w:hAnsiTheme="minorHAnsi"/>
          <w:spacing w:val="37"/>
        </w:rPr>
        <w:t xml:space="preserve"> </w:t>
      </w:r>
      <w:r w:rsidRPr="00B066AD">
        <w:rPr>
          <w:rFonts w:asciiTheme="minorHAnsi" w:hAnsiTheme="minorHAnsi"/>
          <w:spacing w:val="-1"/>
        </w:rPr>
        <w:t>feasible</w:t>
      </w:r>
      <w:r w:rsidRPr="00B066AD">
        <w:rPr>
          <w:rFonts w:asciiTheme="minorHAnsi" w:hAnsiTheme="minorHAnsi"/>
          <w:spacing w:val="75"/>
          <w:w w:val="99"/>
        </w:rPr>
        <w:t xml:space="preserve"> </w:t>
      </w:r>
      <w:r w:rsidRPr="00B066AD">
        <w:rPr>
          <w:rFonts w:asciiTheme="minorHAnsi" w:hAnsiTheme="minorHAnsi"/>
        </w:rPr>
        <w:t>manner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guiding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  <w:spacing w:val="-1"/>
        </w:rPr>
        <w:t>principle.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</w:rPr>
        <w:t>which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can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traced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  <w:spacing w:val="1"/>
        </w:rPr>
        <w:t>directly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  <w:spacing w:val="-2"/>
        </w:rPr>
        <w:t>cost</w:t>
      </w:r>
      <w:r w:rsidRPr="00B066AD">
        <w:rPr>
          <w:rFonts w:asciiTheme="minorHAnsi" w:hAnsiTheme="minorHAnsi"/>
          <w:spacing w:val="63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object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directly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assigned.</w:t>
      </w:r>
    </w:p>
    <w:p w:rsidR="000462DC" w:rsidRPr="00B066AD" w:rsidRDefault="006B5B9F">
      <w:pPr>
        <w:pStyle w:val="BodyText"/>
        <w:numPr>
          <w:ilvl w:val="0"/>
          <w:numId w:val="37"/>
        </w:numPr>
        <w:tabs>
          <w:tab w:val="left" w:pos="612"/>
        </w:tabs>
        <w:spacing w:line="274" w:lineRule="auto"/>
        <w:ind w:right="184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Overheads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  <w:spacing w:val="-1"/>
        </w:rPr>
        <w:t>classified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according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  <w:spacing w:val="-1"/>
        </w:rPr>
        <w:t>functions,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</w:rPr>
        <w:t>viz.,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</w:rPr>
        <w:t>works,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  <w:spacing w:val="-1"/>
        </w:rPr>
        <w:t>administration,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  <w:spacing w:val="-1"/>
        </w:rPr>
        <w:t>selling</w:t>
      </w:r>
      <w:r w:rsidRPr="00B066AD">
        <w:rPr>
          <w:rFonts w:asciiTheme="minorHAnsi" w:hAnsiTheme="minorHAnsi"/>
          <w:spacing w:val="83"/>
          <w:w w:val="99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distribution,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head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office,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corporate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etc.</w:t>
      </w:r>
    </w:p>
    <w:p w:rsidR="000462DC" w:rsidRPr="00B066AD" w:rsidRDefault="006B5B9F">
      <w:pPr>
        <w:pStyle w:val="BodyText"/>
        <w:numPr>
          <w:ilvl w:val="0"/>
          <w:numId w:val="37"/>
        </w:numPr>
        <w:tabs>
          <w:tab w:val="left" w:pos="612"/>
        </w:tabs>
        <w:spacing w:before="123" w:line="275" w:lineRule="auto"/>
        <w:ind w:right="174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Assignment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overheads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objects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based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on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1"/>
        </w:rPr>
        <w:t>either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following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two</w:t>
      </w:r>
      <w:r w:rsidRPr="00B066AD">
        <w:rPr>
          <w:rFonts w:asciiTheme="minorHAnsi" w:hAnsiTheme="minorHAnsi"/>
          <w:spacing w:val="71"/>
          <w:w w:val="99"/>
        </w:rPr>
        <w:t xml:space="preserve"> </w:t>
      </w:r>
      <w:r w:rsidRPr="00B066AD">
        <w:rPr>
          <w:rFonts w:asciiTheme="minorHAnsi" w:hAnsiTheme="minorHAnsi"/>
        </w:rPr>
        <w:t>principles;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  <w:b/>
          <w:spacing w:val="-1"/>
        </w:rPr>
        <w:t>(1)</w:t>
      </w:r>
      <w:r w:rsidRPr="00B066AD">
        <w:rPr>
          <w:rFonts w:asciiTheme="minorHAnsi" w:hAnsiTheme="minorHAnsi"/>
          <w:b/>
          <w:spacing w:val="-12"/>
        </w:rPr>
        <w:t xml:space="preserve"> </w:t>
      </w:r>
      <w:r w:rsidRPr="00B066AD">
        <w:rPr>
          <w:rFonts w:asciiTheme="minorHAnsi" w:hAnsiTheme="minorHAnsi"/>
          <w:b/>
        </w:rPr>
        <w:t>Cause</w:t>
      </w:r>
      <w:r w:rsidRPr="00B066AD">
        <w:rPr>
          <w:rFonts w:asciiTheme="minorHAnsi" w:hAnsiTheme="minorHAnsi"/>
          <w:b/>
          <w:spacing w:val="-13"/>
        </w:rPr>
        <w:t xml:space="preserve"> </w:t>
      </w:r>
      <w:r w:rsidRPr="00B066AD">
        <w:rPr>
          <w:rFonts w:asciiTheme="minorHAnsi" w:hAnsiTheme="minorHAnsi"/>
          <w:b/>
          <w:spacing w:val="-1"/>
        </w:rPr>
        <w:t>and</w:t>
      </w:r>
      <w:r w:rsidRPr="00B066AD">
        <w:rPr>
          <w:rFonts w:asciiTheme="minorHAnsi" w:hAnsiTheme="minorHAnsi"/>
          <w:b/>
          <w:spacing w:val="-7"/>
        </w:rPr>
        <w:t xml:space="preserve"> </w:t>
      </w:r>
      <w:r w:rsidRPr="00B066AD">
        <w:rPr>
          <w:rFonts w:asciiTheme="minorHAnsi" w:hAnsiTheme="minorHAnsi"/>
          <w:b/>
          <w:spacing w:val="-1"/>
        </w:rPr>
        <w:t>Effect</w:t>
      </w:r>
      <w:r w:rsidRPr="00B066AD">
        <w:rPr>
          <w:rFonts w:asciiTheme="minorHAnsi" w:hAnsiTheme="minorHAnsi"/>
          <w:b/>
          <w:spacing w:val="-12"/>
        </w:rPr>
        <w:t xml:space="preserve"> </w:t>
      </w:r>
      <w:r w:rsidRPr="00B066AD">
        <w:rPr>
          <w:rFonts w:asciiTheme="minorHAnsi" w:hAnsiTheme="minorHAnsi"/>
          <w:b/>
        </w:rPr>
        <w:t>-</w:t>
      </w:r>
      <w:r w:rsidRPr="00B066AD">
        <w:rPr>
          <w:rFonts w:asciiTheme="minorHAnsi" w:hAnsiTheme="minorHAnsi"/>
          <w:b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Cause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</w:rPr>
        <w:t>process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operation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activity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effect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65"/>
          <w:w w:val="99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  <w:spacing w:val="-1"/>
        </w:rPr>
        <w:t>incurrence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  <w:b/>
          <w:spacing w:val="-1"/>
        </w:rPr>
        <w:t>(2)</w:t>
      </w:r>
      <w:r w:rsidRPr="00B066AD">
        <w:rPr>
          <w:rFonts w:asciiTheme="minorHAnsi" w:hAnsiTheme="minorHAnsi"/>
          <w:b/>
          <w:spacing w:val="11"/>
        </w:rPr>
        <w:t xml:space="preserve"> </w:t>
      </w:r>
      <w:r w:rsidRPr="00B066AD">
        <w:rPr>
          <w:rFonts w:asciiTheme="minorHAnsi" w:hAnsiTheme="minorHAnsi"/>
          <w:b/>
          <w:spacing w:val="-1"/>
        </w:rPr>
        <w:t>Benefits</w:t>
      </w:r>
      <w:r w:rsidRPr="00B066AD">
        <w:rPr>
          <w:rFonts w:asciiTheme="minorHAnsi" w:hAnsiTheme="minorHAnsi"/>
          <w:b/>
          <w:spacing w:val="11"/>
        </w:rPr>
        <w:t xml:space="preserve"> </w:t>
      </w:r>
      <w:r w:rsidRPr="00B066AD">
        <w:rPr>
          <w:rFonts w:asciiTheme="minorHAnsi" w:hAnsiTheme="minorHAnsi"/>
          <w:b/>
          <w:spacing w:val="-1"/>
        </w:rPr>
        <w:t>received</w:t>
      </w:r>
      <w:r w:rsidRPr="00B066AD">
        <w:rPr>
          <w:rFonts w:asciiTheme="minorHAnsi" w:hAnsiTheme="minorHAnsi"/>
          <w:b/>
          <w:spacing w:val="15"/>
        </w:rPr>
        <w:t xml:space="preserve"> </w:t>
      </w:r>
      <w:r w:rsidRPr="00B066AD">
        <w:rPr>
          <w:rFonts w:asciiTheme="minorHAnsi" w:hAnsiTheme="minorHAnsi"/>
          <w:b/>
        </w:rPr>
        <w:t>-</w:t>
      </w:r>
      <w:r w:rsidRPr="00B066AD">
        <w:rPr>
          <w:rFonts w:asciiTheme="minorHAnsi" w:hAnsiTheme="minorHAnsi"/>
          <w:b/>
          <w:spacing w:val="12"/>
        </w:rPr>
        <w:t xml:space="preserve"> </w:t>
      </w:r>
      <w:r w:rsidRPr="00B066AD">
        <w:rPr>
          <w:rFonts w:asciiTheme="minorHAnsi" w:hAnsiTheme="minorHAnsi"/>
          <w:spacing w:val="-1"/>
        </w:rPr>
        <w:t>overheads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are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apportioned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67"/>
          <w:w w:val="99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various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objects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in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proportion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1"/>
        </w:rPr>
        <w:t>to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benefits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received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by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them.</w:t>
      </w:r>
    </w:p>
    <w:p w:rsidR="000462DC" w:rsidRPr="00B066AD" w:rsidRDefault="006B5B9F">
      <w:pPr>
        <w:pStyle w:val="BodyText"/>
        <w:numPr>
          <w:ilvl w:val="0"/>
          <w:numId w:val="37"/>
        </w:numPr>
        <w:tabs>
          <w:tab w:val="left" w:pos="612"/>
        </w:tabs>
        <w:spacing w:line="274" w:lineRule="auto"/>
        <w:ind w:right="188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-1"/>
        </w:rPr>
        <w:t>variable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-1"/>
        </w:rPr>
        <w:t>production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  <w:spacing w:val="-1"/>
        </w:rPr>
        <w:t>overheads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-1"/>
        </w:rPr>
        <w:t>absorbed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  <w:spacing w:val="-1"/>
        </w:rPr>
        <w:t>products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services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  <w:spacing w:val="-1"/>
        </w:rPr>
        <w:t>based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  <w:spacing w:val="-1"/>
        </w:rPr>
        <w:t>on</w:t>
      </w:r>
      <w:r w:rsidRPr="00B066AD">
        <w:rPr>
          <w:rFonts w:asciiTheme="minorHAnsi" w:hAnsiTheme="minorHAnsi"/>
          <w:spacing w:val="99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actual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  <w:spacing w:val="-1"/>
        </w:rPr>
        <w:t>capacity</w:t>
      </w:r>
      <w:r w:rsidRPr="00B066AD">
        <w:rPr>
          <w:rFonts w:asciiTheme="minorHAnsi" w:hAnsiTheme="minorHAnsi"/>
          <w:spacing w:val="-14"/>
        </w:rPr>
        <w:t xml:space="preserve"> </w:t>
      </w:r>
      <w:r w:rsidRPr="00B066AD">
        <w:rPr>
          <w:rFonts w:asciiTheme="minorHAnsi" w:hAnsiTheme="minorHAnsi"/>
          <w:spacing w:val="-1"/>
        </w:rPr>
        <w:t>utilisation.</w:t>
      </w:r>
    </w:p>
    <w:p w:rsidR="000462DC" w:rsidRPr="00B066AD" w:rsidRDefault="006B5B9F">
      <w:pPr>
        <w:pStyle w:val="BodyText"/>
        <w:numPr>
          <w:ilvl w:val="0"/>
          <w:numId w:val="37"/>
        </w:numPr>
        <w:tabs>
          <w:tab w:val="left" w:pos="612"/>
        </w:tabs>
        <w:spacing w:before="123"/>
        <w:ind w:hanging="451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fixed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production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overheads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absorbed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based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on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normal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capacity.</w:t>
      </w:r>
    </w:p>
    <w:p w:rsidR="000462DC" w:rsidRPr="00B066AD" w:rsidRDefault="006B5B9F">
      <w:pPr>
        <w:pStyle w:val="BodyText"/>
        <w:numPr>
          <w:ilvl w:val="0"/>
          <w:numId w:val="37"/>
        </w:numPr>
        <w:tabs>
          <w:tab w:val="left" w:pos="612"/>
        </w:tabs>
        <w:spacing w:before="155"/>
        <w:ind w:hanging="451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Assignment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Administration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Overheads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shall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accordance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with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para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No.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1"/>
        </w:rPr>
        <w:t>8.</w:t>
      </w:r>
    </w:p>
    <w:p w:rsidR="000462DC" w:rsidRPr="00B066AD" w:rsidRDefault="006B5B9F">
      <w:pPr>
        <w:pStyle w:val="BodyText"/>
        <w:numPr>
          <w:ilvl w:val="0"/>
          <w:numId w:val="37"/>
        </w:numPr>
        <w:tabs>
          <w:tab w:val="left" w:pos="612"/>
        </w:tabs>
        <w:spacing w:before="158" w:line="274" w:lineRule="auto"/>
        <w:ind w:right="186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Marketing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overheads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</w:rPr>
        <w:t>that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</w:rPr>
        <w:t>can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identified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product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-1"/>
        </w:rPr>
        <w:t>service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assigned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63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that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product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service.</w:t>
      </w:r>
    </w:p>
    <w:p w:rsidR="000462DC" w:rsidRPr="00B066AD" w:rsidRDefault="006B5B9F">
      <w:pPr>
        <w:pStyle w:val="BodyText"/>
        <w:numPr>
          <w:ilvl w:val="0"/>
          <w:numId w:val="37"/>
        </w:numPr>
        <w:tabs>
          <w:tab w:val="left" w:pos="612"/>
        </w:tabs>
        <w:spacing w:before="123" w:line="274" w:lineRule="auto"/>
        <w:ind w:right="184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Marketing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>overheads that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cannot</w:t>
      </w:r>
      <w:r w:rsidRPr="00B066AD">
        <w:rPr>
          <w:rFonts w:asciiTheme="minorHAnsi" w:hAnsiTheme="minorHAnsi"/>
        </w:rPr>
        <w:t xml:space="preserve"> be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identified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-1"/>
        </w:rPr>
        <w:t xml:space="preserve"> product</w:t>
      </w:r>
      <w:r w:rsidRPr="00B066AD">
        <w:rPr>
          <w:rFonts w:asciiTheme="minorHAnsi" w:hAnsiTheme="minorHAnsi"/>
        </w:rPr>
        <w:t xml:space="preserve"> </w:t>
      </w:r>
      <w:r w:rsidRPr="00B066AD">
        <w:rPr>
          <w:rFonts w:asciiTheme="minorHAnsi" w:hAnsiTheme="minorHAnsi"/>
          <w:spacing w:val="-1"/>
        </w:rPr>
        <w:t>or service shall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1"/>
        </w:rPr>
        <w:t xml:space="preserve"> assigned</w:t>
      </w:r>
      <w:r w:rsidRPr="00B066AD">
        <w:rPr>
          <w:rFonts w:asciiTheme="minorHAnsi" w:hAnsiTheme="minorHAnsi"/>
          <w:spacing w:val="63"/>
          <w:w w:val="99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products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services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on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most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appropriate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basis.</w:t>
      </w: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spacing w:before="10"/>
        <w:rPr>
          <w:rFonts w:eastAsia="Century Gothic" w:cs="Century Gothic"/>
        </w:rPr>
      </w:pPr>
    </w:p>
    <w:p w:rsidR="000462DC" w:rsidRPr="00B066AD" w:rsidRDefault="006B5B9F">
      <w:pPr>
        <w:pStyle w:val="Heading3"/>
        <w:numPr>
          <w:ilvl w:val="0"/>
          <w:numId w:val="44"/>
        </w:numPr>
        <w:tabs>
          <w:tab w:val="left" w:pos="612"/>
        </w:tabs>
        <w:ind w:hanging="451"/>
        <w:rPr>
          <w:rFonts w:asciiTheme="minorHAnsi" w:hAnsiTheme="minorHAnsi"/>
          <w:b w:val="0"/>
          <w:bCs w:val="0"/>
        </w:rPr>
      </w:pPr>
      <w:r w:rsidRPr="00B066AD">
        <w:rPr>
          <w:rFonts w:asciiTheme="minorHAnsi" w:hAnsiTheme="minorHAnsi"/>
          <w:spacing w:val="-1"/>
        </w:rPr>
        <w:t>Administrative</w:t>
      </w:r>
      <w:r w:rsidRPr="00B066AD">
        <w:rPr>
          <w:rFonts w:asciiTheme="minorHAnsi" w:hAnsiTheme="minorHAnsi"/>
          <w:spacing w:val="-24"/>
        </w:rPr>
        <w:t xml:space="preserve"> </w:t>
      </w:r>
      <w:r w:rsidRPr="00B066AD">
        <w:rPr>
          <w:rFonts w:asciiTheme="minorHAnsi" w:hAnsiTheme="minorHAnsi"/>
        </w:rPr>
        <w:t>Overheads</w:t>
      </w:r>
    </w:p>
    <w:p w:rsidR="000462DC" w:rsidRPr="00B066AD" w:rsidRDefault="006B5B9F">
      <w:pPr>
        <w:pStyle w:val="BodyText"/>
        <w:numPr>
          <w:ilvl w:val="0"/>
          <w:numId w:val="36"/>
        </w:numPr>
        <w:tabs>
          <w:tab w:val="left" w:pos="612"/>
        </w:tabs>
        <w:spacing w:before="158" w:line="274" w:lineRule="auto"/>
        <w:ind w:right="185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Administrative</w:t>
      </w:r>
      <w:r w:rsidRPr="00B066AD">
        <w:rPr>
          <w:rFonts w:asciiTheme="minorHAnsi" w:hAnsiTheme="minorHAnsi"/>
          <w:spacing w:val="46"/>
        </w:rPr>
        <w:t xml:space="preserve"> </w:t>
      </w:r>
      <w:r w:rsidRPr="00B066AD">
        <w:rPr>
          <w:rFonts w:asciiTheme="minorHAnsi" w:hAnsiTheme="minorHAnsi"/>
          <w:spacing w:val="-1"/>
        </w:rPr>
        <w:t>overheads</w:t>
      </w:r>
      <w:r w:rsidRPr="00B066AD">
        <w:rPr>
          <w:rFonts w:asciiTheme="minorHAnsi" w:hAnsiTheme="minorHAnsi"/>
          <w:spacing w:val="45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47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46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46"/>
        </w:rPr>
        <w:t xml:space="preserve"> </w:t>
      </w:r>
      <w:r w:rsidRPr="00B066AD">
        <w:rPr>
          <w:rFonts w:asciiTheme="minorHAnsi" w:hAnsiTheme="minorHAnsi"/>
        </w:rPr>
        <w:t>aggregate</w:t>
      </w:r>
      <w:r w:rsidRPr="00B066AD">
        <w:rPr>
          <w:rFonts w:asciiTheme="minorHAnsi" w:hAnsiTheme="minorHAnsi"/>
          <w:spacing w:val="46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48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47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47"/>
        </w:rPr>
        <w:t xml:space="preserve"> </w:t>
      </w:r>
      <w:r w:rsidRPr="00B066AD">
        <w:rPr>
          <w:rFonts w:asciiTheme="minorHAnsi" w:hAnsiTheme="minorHAnsi"/>
        </w:rPr>
        <w:t>resources</w:t>
      </w:r>
      <w:r w:rsidRPr="00B066AD">
        <w:rPr>
          <w:rFonts w:asciiTheme="minorHAnsi" w:hAnsiTheme="minorHAnsi"/>
          <w:spacing w:val="50"/>
        </w:rPr>
        <w:t xml:space="preserve"> </w:t>
      </w:r>
      <w:r w:rsidRPr="00B066AD">
        <w:rPr>
          <w:rFonts w:asciiTheme="minorHAnsi" w:hAnsiTheme="minorHAnsi"/>
          <w:spacing w:val="-1"/>
        </w:rPr>
        <w:t>consumed</w:t>
      </w:r>
      <w:r w:rsidRPr="00B066AD">
        <w:rPr>
          <w:rFonts w:asciiTheme="minorHAnsi" w:hAnsiTheme="minorHAnsi"/>
          <w:spacing w:val="47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75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activities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relating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general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management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administration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an</w:t>
      </w:r>
      <w:r w:rsidRPr="00B066AD">
        <w:rPr>
          <w:rFonts w:asciiTheme="minorHAnsi" w:hAnsiTheme="minorHAnsi"/>
          <w:spacing w:val="-8"/>
        </w:rPr>
        <w:t xml:space="preserve"> </w:t>
      </w:r>
      <w:r w:rsidR="00927048" w:rsidRPr="00B066AD">
        <w:rPr>
          <w:rFonts w:asciiTheme="minorHAnsi" w:hAnsiTheme="minorHAnsi"/>
          <w:spacing w:val="-1"/>
        </w:rPr>
        <w:t>organization</w:t>
      </w:r>
      <w:r w:rsidRPr="00B066AD">
        <w:rPr>
          <w:rFonts w:asciiTheme="minorHAnsi" w:hAnsiTheme="minorHAnsi"/>
          <w:spacing w:val="-1"/>
        </w:rPr>
        <w:t>.</w:t>
      </w:r>
    </w:p>
    <w:p w:rsidR="000462DC" w:rsidRPr="00B066AD" w:rsidRDefault="006B5B9F">
      <w:pPr>
        <w:pStyle w:val="BodyText"/>
        <w:numPr>
          <w:ilvl w:val="0"/>
          <w:numId w:val="36"/>
        </w:numPr>
        <w:tabs>
          <w:tab w:val="left" w:pos="612"/>
        </w:tabs>
        <w:spacing w:before="123" w:line="276" w:lineRule="auto"/>
        <w:ind w:right="182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1"/>
        </w:rPr>
        <w:t>In</w:t>
      </w:r>
      <w:r w:rsidRPr="00B066AD">
        <w:rPr>
          <w:rFonts w:asciiTheme="minorHAnsi" w:hAnsiTheme="minorHAnsi"/>
          <w:spacing w:val="29"/>
        </w:rPr>
        <w:t xml:space="preserve"> </w:t>
      </w:r>
      <w:r w:rsidRPr="00B066AD">
        <w:rPr>
          <w:rFonts w:asciiTheme="minorHAnsi" w:hAnsiTheme="minorHAnsi"/>
          <w:spacing w:val="-1"/>
        </w:rPr>
        <w:t>case</w:t>
      </w:r>
      <w:r w:rsidRPr="00B066AD">
        <w:rPr>
          <w:rFonts w:asciiTheme="minorHAnsi" w:hAnsiTheme="minorHAnsi"/>
          <w:spacing w:val="30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31"/>
        </w:rPr>
        <w:t xml:space="preserve"> </w:t>
      </w:r>
      <w:r w:rsidRPr="00B066AD">
        <w:rPr>
          <w:rFonts w:asciiTheme="minorHAnsi" w:hAnsiTheme="minorHAnsi"/>
          <w:spacing w:val="-1"/>
        </w:rPr>
        <w:t>leased</w:t>
      </w:r>
      <w:r w:rsidRPr="00B066AD">
        <w:rPr>
          <w:rFonts w:asciiTheme="minorHAnsi" w:hAnsiTheme="minorHAnsi"/>
          <w:spacing w:val="32"/>
        </w:rPr>
        <w:t xml:space="preserve"> </w:t>
      </w:r>
      <w:r w:rsidRPr="00B066AD">
        <w:rPr>
          <w:rFonts w:asciiTheme="minorHAnsi" w:hAnsiTheme="minorHAnsi"/>
          <w:spacing w:val="-1"/>
        </w:rPr>
        <w:t>assets,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</w:rPr>
        <w:t>if</w:t>
      </w:r>
      <w:r w:rsidRPr="00B066AD">
        <w:rPr>
          <w:rFonts w:asciiTheme="minorHAnsi" w:hAnsiTheme="minorHAnsi"/>
          <w:spacing w:val="31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32"/>
        </w:rPr>
        <w:t xml:space="preserve"> </w:t>
      </w:r>
      <w:r w:rsidRPr="00B066AD">
        <w:rPr>
          <w:rFonts w:asciiTheme="minorHAnsi" w:hAnsiTheme="minorHAnsi"/>
          <w:spacing w:val="-1"/>
        </w:rPr>
        <w:t>lease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30"/>
        </w:rPr>
        <w:t xml:space="preserve"> </w:t>
      </w:r>
      <w:r w:rsidRPr="00B066AD">
        <w:rPr>
          <w:rFonts w:asciiTheme="minorHAnsi" w:hAnsiTheme="minorHAnsi"/>
        </w:rPr>
        <w:t>an</w:t>
      </w:r>
      <w:r w:rsidRPr="00B066AD">
        <w:rPr>
          <w:rFonts w:asciiTheme="minorHAnsi" w:hAnsiTheme="minorHAnsi"/>
          <w:spacing w:val="32"/>
        </w:rPr>
        <w:t xml:space="preserve"> </w:t>
      </w:r>
      <w:r w:rsidRPr="00B066AD">
        <w:rPr>
          <w:rFonts w:asciiTheme="minorHAnsi" w:hAnsiTheme="minorHAnsi"/>
          <w:spacing w:val="-1"/>
        </w:rPr>
        <w:t>operating</w:t>
      </w:r>
      <w:r w:rsidRPr="00B066AD">
        <w:rPr>
          <w:rFonts w:asciiTheme="minorHAnsi" w:hAnsiTheme="minorHAnsi"/>
          <w:spacing w:val="29"/>
        </w:rPr>
        <w:t xml:space="preserve"> </w:t>
      </w:r>
      <w:r w:rsidRPr="00B066AD">
        <w:rPr>
          <w:rFonts w:asciiTheme="minorHAnsi" w:hAnsiTheme="minorHAnsi"/>
          <w:spacing w:val="-1"/>
        </w:rPr>
        <w:t>lease,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32"/>
        </w:rPr>
        <w:t xml:space="preserve"> </w:t>
      </w:r>
      <w:r w:rsidRPr="00B066AD">
        <w:rPr>
          <w:rFonts w:asciiTheme="minorHAnsi" w:hAnsiTheme="minorHAnsi"/>
          <w:spacing w:val="-1"/>
        </w:rPr>
        <w:t>entire</w:t>
      </w:r>
      <w:r w:rsidRPr="00B066AD">
        <w:rPr>
          <w:rFonts w:asciiTheme="minorHAnsi" w:hAnsiTheme="minorHAnsi"/>
          <w:spacing w:val="31"/>
        </w:rPr>
        <w:t xml:space="preserve"> </w:t>
      </w:r>
      <w:r w:rsidRPr="00B066AD">
        <w:rPr>
          <w:rFonts w:asciiTheme="minorHAnsi" w:hAnsiTheme="minorHAnsi"/>
          <w:spacing w:val="-1"/>
        </w:rPr>
        <w:t>rentals</w:t>
      </w:r>
      <w:r w:rsidRPr="00B066AD">
        <w:rPr>
          <w:rFonts w:asciiTheme="minorHAnsi" w:hAnsiTheme="minorHAnsi"/>
          <w:spacing w:val="30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32"/>
        </w:rPr>
        <w:t xml:space="preserve"> </w:t>
      </w:r>
      <w:r w:rsidRPr="00B066AD">
        <w:rPr>
          <w:rFonts w:asciiTheme="minorHAnsi" w:hAnsiTheme="minorHAnsi"/>
          <w:spacing w:val="-1"/>
        </w:rPr>
        <w:t>be</w:t>
      </w:r>
      <w:r w:rsidRPr="00B066AD">
        <w:rPr>
          <w:rFonts w:asciiTheme="minorHAnsi" w:hAnsiTheme="minorHAnsi"/>
          <w:spacing w:val="85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included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administrative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overheads.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1"/>
        </w:rPr>
        <w:t>If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lease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financial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lease,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finance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74"/>
          <w:w w:val="99"/>
        </w:rPr>
        <w:t xml:space="preserve"> </w:t>
      </w:r>
      <w:r w:rsidRPr="00B066AD">
        <w:rPr>
          <w:rFonts w:asciiTheme="minorHAnsi" w:hAnsiTheme="minorHAnsi"/>
        </w:rPr>
        <w:t>portion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segregated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treated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part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2"/>
        </w:rPr>
        <w:t>of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finance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costs.</w:t>
      </w:r>
    </w:p>
    <w:p w:rsidR="000462DC" w:rsidRPr="00B066AD" w:rsidRDefault="000462DC">
      <w:pPr>
        <w:spacing w:line="276" w:lineRule="auto"/>
        <w:jc w:val="both"/>
        <w:sectPr w:rsidR="000462DC" w:rsidRPr="00B066AD">
          <w:pgSz w:w="11910" w:h="16840"/>
          <w:pgMar w:top="1220" w:right="1260" w:bottom="1740" w:left="1280" w:header="778" w:footer="1486" w:gutter="0"/>
          <w:cols w:space="720"/>
        </w:sect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spacing w:before="11"/>
        <w:rPr>
          <w:rFonts w:eastAsia="Century Gothic" w:cs="Century Gothic"/>
          <w:sz w:val="17"/>
          <w:szCs w:val="17"/>
        </w:rPr>
      </w:pPr>
    </w:p>
    <w:p w:rsidR="000462DC" w:rsidRPr="00B066AD" w:rsidRDefault="006B5B9F">
      <w:pPr>
        <w:pStyle w:val="BodyText"/>
        <w:numPr>
          <w:ilvl w:val="0"/>
          <w:numId w:val="36"/>
        </w:numPr>
        <w:tabs>
          <w:tab w:val="left" w:pos="612"/>
        </w:tabs>
        <w:spacing w:before="0" w:line="274" w:lineRule="auto"/>
        <w:ind w:right="184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software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(developed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house,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purchased,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licensed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4"/>
        </w:rPr>
        <w:t xml:space="preserve"> </w:t>
      </w:r>
      <w:r w:rsidR="00927048" w:rsidRPr="00B066AD">
        <w:rPr>
          <w:rFonts w:asciiTheme="minorHAnsi" w:hAnsiTheme="minorHAnsi"/>
        </w:rPr>
        <w:t>customized</w:t>
      </w:r>
      <w:r w:rsidRPr="00B066AD">
        <w:rPr>
          <w:rFonts w:asciiTheme="minorHAnsi" w:hAnsiTheme="minorHAnsi"/>
        </w:rPr>
        <w:t>),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including</w:t>
      </w:r>
      <w:r w:rsidRPr="00B066AD">
        <w:rPr>
          <w:rFonts w:asciiTheme="minorHAnsi" w:hAnsiTheme="minorHAnsi"/>
          <w:spacing w:val="56"/>
          <w:w w:val="99"/>
        </w:rPr>
        <w:t xml:space="preserve"> </w:t>
      </w:r>
      <w:r w:rsidRPr="00B066AD">
        <w:rPr>
          <w:rFonts w:asciiTheme="minorHAnsi" w:hAnsiTheme="minorHAnsi"/>
        </w:rPr>
        <w:t>up-gradation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be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amortised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over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its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estimated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useful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life.</w:t>
      </w:r>
    </w:p>
    <w:p w:rsidR="000462DC" w:rsidRPr="00B066AD" w:rsidRDefault="006B5B9F">
      <w:pPr>
        <w:pStyle w:val="BodyText"/>
        <w:numPr>
          <w:ilvl w:val="0"/>
          <w:numId w:val="36"/>
        </w:numPr>
        <w:tabs>
          <w:tab w:val="left" w:pos="612"/>
        </w:tabs>
        <w:spacing w:before="123" w:line="275" w:lineRule="auto"/>
        <w:ind w:right="180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administrative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services</w:t>
      </w:r>
      <w:r w:rsidRPr="00B066AD">
        <w:rPr>
          <w:rFonts w:asciiTheme="minorHAnsi" w:hAnsiTheme="minorHAnsi"/>
        </w:rPr>
        <w:t xml:space="preserve"> </w:t>
      </w:r>
      <w:r w:rsidRPr="00B066AD">
        <w:rPr>
          <w:rFonts w:asciiTheme="minorHAnsi" w:hAnsiTheme="minorHAnsi"/>
          <w:spacing w:val="-1"/>
        </w:rPr>
        <w:t>procured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-1"/>
        </w:rPr>
        <w:t>from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  <w:spacing w:val="-1"/>
        </w:rPr>
        <w:t>outside</w:t>
      </w:r>
      <w:r w:rsidRPr="00B066AD">
        <w:rPr>
          <w:rFonts w:asciiTheme="minorHAnsi" w:hAnsiTheme="minorHAnsi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be determined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at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invoice</w:t>
      </w:r>
      <w:r w:rsidRPr="00B066AD">
        <w:rPr>
          <w:rFonts w:asciiTheme="minorHAnsi" w:hAnsiTheme="minorHAnsi"/>
          <w:spacing w:val="93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agreed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price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  <w:spacing w:val="-1"/>
        </w:rPr>
        <w:t>including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duties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</w:rPr>
        <w:t>taxes,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other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expenditure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  <w:spacing w:val="-1"/>
        </w:rPr>
        <w:t>directly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  <w:spacing w:val="-1"/>
        </w:rPr>
        <w:t>attributable</w:t>
      </w:r>
      <w:r w:rsidRPr="00B066AD">
        <w:rPr>
          <w:rFonts w:asciiTheme="minorHAnsi" w:hAnsiTheme="minorHAnsi"/>
          <w:spacing w:val="55"/>
          <w:w w:val="99"/>
        </w:rPr>
        <w:t xml:space="preserve"> </w:t>
      </w:r>
      <w:r w:rsidRPr="00B066AD">
        <w:rPr>
          <w:rFonts w:asciiTheme="minorHAnsi" w:hAnsiTheme="minorHAnsi"/>
        </w:rPr>
        <w:t>thereto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net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discounts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(other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than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cash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discount),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taxes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duties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refundable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1"/>
        </w:rPr>
        <w:t>to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54"/>
          <w:w w:val="99"/>
        </w:rPr>
        <w:t xml:space="preserve"> </w:t>
      </w:r>
      <w:r w:rsidRPr="00B066AD">
        <w:rPr>
          <w:rFonts w:asciiTheme="minorHAnsi" w:hAnsiTheme="minorHAnsi"/>
        </w:rPr>
        <w:t>credited.</w:t>
      </w:r>
    </w:p>
    <w:p w:rsidR="000462DC" w:rsidRPr="00B066AD" w:rsidRDefault="006B5B9F">
      <w:pPr>
        <w:pStyle w:val="BodyText"/>
        <w:numPr>
          <w:ilvl w:val="0"/>
          <w:numId w:val="36"/>
        </w:numPr>
        <w:tabs>
          <w:tab w:val="left" w:pos="612"/>
        </w:tabs>
        <w:spacing w:line="276" w:lineRule="auto"/>
        <w:ind w:right="182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Any</w:t>
      </w:r>
      <w:r w:rsidRPr="00B066AD">
        <w:rPr>
          <w:rFonts w:asciiTheme="minorHAnsi" w:hAnsiTheme="minorHAnsi"/>
        </w:rPr>
        <w:t xml:space="preserve"> </w:t>
      </w:r>
      <w:r w:rsidRPr="00B066AD">
        <w:rPr>
          <w:rFonts w:asciiTheme="minorHAnsi" w:hAnsiTheme="minorHAnsi"/>
          <w:spacing w:val="-1"/>
        </w:rPr>
        <w:t>subsidy</w:t>
      </w:r>
      <w:r w:rsidRPr="00B066AD">
        <w:rPr>
          <w:rFonts w:asciiTheme="minorHAnsi" w:hAnsiTheme="minorHAnsi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grant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incentive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any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amount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</w:rPr>
        <w:t>of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similar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nature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received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receivable</w:t>
      </w:r>
      <w:r w:rsidRPr="00B066AD">
        <w:rPr>
          <w:rFonts w:asciiTheme="minorHAnsi" w:hAnsiTheme="minorHAnsi"/>
          <w:spacing w:val="87"/>
          <w:w w:val="99"/>
        </w:rPr>
        <w:t xml:space="preserve"> </w:t>
      </w:r>
      <w:r w:rsidRPr="00B066AD">
        <w:rPr>
          <w:rFonts w:asciiTheme="minorHAnsi" w:hAnsiTheme="minorHAnsi"/>
        </w:rPr>
        <w:t>with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</w:rPr>
        <w:t>respect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any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  <w:spacing w:val="-1"/>
        </w:rPr>
        <w:t>Administrative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-1"/>
        </w:rPr>
        <w:t>overheads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</w:rPr>
        <w:t>shall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  <w:spacing w:val="-1"/>
        </w:rPr>
        <w:t>reduced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  <w:spacing w:val="-1"/>
        </w:rPr>
        <w:t>ascertainment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85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object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1"/>
        </w:rPr>
        <w:t>to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which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such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amounts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are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related.</w:t>
      </w:r>
    </w:p>
    <w:p w:rsidR="000462DC" w:rsidRPr="00B066AD" w:rsidRDefault="006B5B9F">
      <w:pPr>
        <w:pStyle w:val="BodyText"/>
        <w:numPr>
          <w:ilvl w:val="0"/>
          <w:numId w:val="36"/>
        </w:numPr>
        <w:tabs>
          <w:tab w:val="left" w:pos="612"/>
        </w:tabs>
        <w:spacing w:before="120"/>
        <w:ind w:hanging="451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Administrative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overheads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not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include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any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abnormal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administrative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cost.</w:t>
      </w:r>
    </w:p>
    <w:p w:rsidR="000462DC" w:rsidRPr="00B066AD" w:rsidRDefault="006B5B9F">
      <w:pPr>
        <w:pStyle w:val="BodyText"/>
        <w:numPr>
          <w:ilvl w:val="0"/>
          <w:numId w:val="36"/>
        </w:numPr>
        <w:tabs>
          <w:tab w:val="left" w:pos="612"/>
        </w:tabs>
        <w:spacing w:before="158" w:line="275" w:lineRule="auto"/>
        <w:ind w:right="179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Fines,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penalties,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</w:rPr>
        <w:t>damages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  <w:spacing w:val="-1"/>
        </w:rPr>
        <w:t>similar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</w:rPr>
        <w:t>levies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  <w:spacing w:val="1"/>
        </w:rPr>
        <w:t>paid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  <w:spacing w:val="-1"/>
        </w:rPr>
        <w:t>statutory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  <w:spacing w:val="-1"/>
        </w:rPr>
        <w:t>authorities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</w:rPr>
        <w:t>other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  <w:spacing w:val="-1"/>
        </w:rPr>
        <w:t>third</w:t>
      </w:r>
      <w:r w:rsidRPr="00B066AD">
        <w:rPr>
          <w:rFonts w:asciiTheme="minorHAnsi" w:hAnsiTheme="minorHAnsi"/>
          <w:spacing w:val="66"/>
          <w:w w:val="99"/>
        </w:rPr>
        <w:t xml:space="preserve"> </w:t>
      </w:r>
      <w:r w:rsidRPr="00B066AD">
        <w:rPr>
          <w:rFonts w:asciiTheme="minorHAnsi" w:hAnsiTheme="minorHAnsi"/>
        </w:rPr>
        <w:t>parties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not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form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part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administrative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overheads.</w:t>
      </w:r>
    </w:p>
    <w:p w:rsidR="000462DC" w:rsidRPr="00B066AD" w:rsidRDefault="006B5B9F">
      <w:pPr>
        <w:pStyle w:val="BodyText"/>
        <w:numPr>
          <w:ilvl w:val="0"/>
          <w:numId w:val="36"/>
        </w:numPr>
        <w:tabs>
          <w:tab w:val="left" w:pos="612"/>
        </w:tabs>
        <w:spacing w:line="276" w:lineRule="auto"/>
        <w:ind w:right="177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Credits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recoveries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</w:rPr>
        <w:t>relating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  <w:spacing w:val="-1"/>
        </w:rPr>
        <w:t>administrative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  <w:spacing w:val="-1"/>
        </w:rPr>
        <w:t>overheads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  <w:spacing w:val="-1"/>
        </w:rPr>
        <w:t>including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  <w:spacing w:val="-1"/>
        </w:rPr>
        <w:t>those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rendered</w:t>
      </w:r>
      <w:r w:rsidRPr="00B066AD">
        <w:rPr>
          <w:rFonts w:asciiTheme="minorHAnsi" w:hAnsiTheme="minorHAnsi"/>
          <w:spacing w:val="83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without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any</w:t>
      </w:r>
      <w:r w:rsidRPr="00B066AD">
        <w:rPr>
          <w:rFonts w:asciiTheme="minorHAnsi" w:hAnsiTheme="minorHAnsi"/>
          <w:spacing w:val="-1"/>
        </w:rPr>
        <w:t xml:space="preserve"> </w:t>
      </w:r>
      <w:r w:rsidRPr="00B066AD">
        <w:rPr>
          <w:rFonts w:asciiTheme="minorHAnsi" w:hAnsiTheme="minorHAnsi"/>
        </w:rPr>
        <w:t>consideration,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material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quantifiable,</w:t>
      </w:r>
      <w:r w:rsidRPr="00B066AD">
        <w:rPr>
          <w:rFonts w:asciiTheme="minorHAnsi" w:hAnsiTheme="minorHAnsi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1"/>
        </w:rPr>
        <w:t xml:space="preserve"> deducted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arrive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</w:rPr>
        <w:t>at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60"/>
          <w:w w:val="99"/>
        </w:rPr>
        <w:t xml:space="preserve"> </w:t>
      </w:r>
      <w:r w:rsidRPr="00B066AD">
        <w:rPr>
          <w:rFonts w:asciiTheme="minorHAnsi" w:hAnsiTheme="minorHAnsi"/>
        </w:rPr>
        <w:t>net</w:t>
      </w:r>
      <w:r w:rsidRPr="00B066AD">
        <w:rPr>
          <w:rFonts w:asciiTheme="minorHAnsi" w:hAnsiTheme="minorHAnsi"/>
          <w:spacing w:val="-14"/>
        </w:rPr>
        <w:t xml:space="preserve"> </w:t>
      </w:r>
      <w:r w:rsidRPr="00B066AD">
        <w:rPr>
          <w:rFonts w:asciiTheme="minorHAnsi" w:hAnsiTheme="minorHAnsi"/>
          <w:spacing w:val="-1"/>
        </w:rPr>
        <w:t>administrative</w:t>
      </w:r>
      <w:r w:rsidRPr="00B066AD">
        <w:rPr>
          <w:rFonts w:asciiTheme="minorHAnsi" w:hAnsiTheme="minorHAnsi"/>
          <w:spacing w:val="-14"/>
        </w:rPr>
        <w:t xml:space="preserve"> </w:t>
      </w:r>
      <w:r w:rsidRPr="00B066AD">
        <w:rPr>
          <w:rFonts w:asciiTheme="minorHAnsi" w:hAnsiTheme="minorHAnsi"/>
          <w:spacing w:val="-1"/>
        </w:rPr>
        <w:t>overheads.</w:t>
      </w:r>
    </w:p>
    <w:p w:rsidR="000462DC" w:rsidRPr="00B066AD" w:rsidRDefault="006B5B9F">
      <w:pPr>
        <w:pStyle w:val="BodyText"/>
        <w:numPr>
          <w:ilvl w:val="0"/>
          <w:numId w:val="36"/>
        </w:numPr>
        <w:tabs>
          <w:tab w:val="left" w:pos="612"/>
        </w:tabs>
        <w:spacing w:before="120" w:line="276" w:lineRule="auto"/>
        <w:ind w:right="182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Any</w:t>
      </w:r>
      <w:r w:rsidRPr="00B066AD">
        <w:rPr>
          <w:rFonts w:asciiTheme="minorHAnsi" w:hAnsiTheme="minorHAnsi"/>
          <w:spacing w:val="44"/>
        </w:rPr>
        <w:t xml:space="preserve"> </w:t>
      </w:r>
      <w:r w:rsidRPr="00B066AD">
        <w:rPr>
          <w:rFonts w:asciiTheme="minorHAnsi" w:hAnsiTheme="minorHAnsi"/>
        </w:rPr>
        <w:t>change</w:t>
      </w:r>
      <w:r w:rsidRPr="00B066AD">
        <w:rPr>
          <w:rFonts w:asciiTheme="minorHAnsi" w:hAnsiTheme="minorHAnsi"/>
          <w:spacing w:val="47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4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47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47"/>
        </w:rPr>
        <w:t xml:space="preserve"> </w:t>
      </w:r>
      <w:r w:rsidRPr="00B066AD">
        <w:rPr>
          <w:rFonts w:asciiTheme="minorHAnsi" w:hAnsiTheme="minorHAnsi"/>
          <w:spacing w:val="-1"/>
        </w:rPr>
        <w:t>accounting</w:t>
      </w:r>
      <w:r w:rsidRPr="00B066AD">
        <w:rPr>
          <w:rFonts w:asciiTheme="minorHAnsi" w:hAnsiTheme="minorHAnsi"/>
          <w:spacing w:val="47"/>
        </w:rPr>
        <w:t xml:space="preserve"> </w:t>
      </w:r>
      <w:r w:rsidRPr="00B066AD">
        <w:rPr>
          <w:rFonts w:asciiTheme="minorHAnsi" w:hAnsiTheme="minorHAnsi"/>
          <w:spacing w:val="-1"/>
        </w:rPr>
        <w:t>principles</w:t>
      </w:r>
      <w:r w:rsidRPr="00B066AD">
        <w:rPr>
          <w:rFonts w:asciiTheme="minorHAnsi" w:hAnsiTheme="minorHAnsi"/>
          <w:spacing w:val="44"/>
        </w:rPr>
        <w:t xml:space="preserve"> </w:t>
      </w:r>
      <w:r w:rsidRPr="00B066AD">
        <w:rPr>
          <w:rFonts w:asciiTheme="minorHAnsi" w:hAnsiTheme="minorHAnsi"/>
        </w:rPr>
        <w:t>applied</w:t>
      </w:r>
      <w:r w:rsidRPr="00B066AD">
        <w:rPr>
          <w:rFonts w:asciiTheme="minorHAnsi" w:hAnsiTheme="minorHAnsi"/>
          <w:spacing w:val="47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4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46"/>
        </w:rPr>
        <w:t xml:space="preserve"> </w:t>
      </w:r>
      <w:r w:rsidRPr="00B066AD">
        <w:rPr>
          <w:rFonts w:asciiTheme="minorHAnsi" w:hAnsiTheme="minorHAnsi"/>
        </w:rPr>
        <w:t>measurement</w:t>
      </w:r>
      <w:r w:rsidRPr="00B066AD">
        <w:rPr>
          <w:rFonts w:asciiTheme="minorHAnsi" w:hAnsiTheme="minorHAnsi"/>
          <w:spacing w:val="48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46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51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administrative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  <w:spacing w:val="-1"/>
        </w:rPr>
        <w:t>overheads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  <w:spacing w:val="-1"/>
        </w:rPr>
        <w:t>made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  <w:spacing w:val="-1"/>
        </w:rPr>
        <w:t>only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if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it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required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  <w:spacing w:val="1"/>
        </w:rPr>
        <w:t>by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law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</w:rPr>
        <w:t>change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  <w:spacing w:val="-1"/>
        </w:rPr>
        <w:t>would</w:t>
      </w:r>
      <w:r w:rsidRPr="00B066AD">
        <w:rPr>
          <w:rFonts w:asciiTheme="minorHAnsi" w:hAnsiTheme="minorHAnsi"/>
          <w:spacing w:val="77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result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more appropriate preparation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</w:rPr>
        <w:t xml:space="preserve"> presentation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statements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</w:rPr>
        <w:t xml:space="preserve"> an</w:t>
      </w:r>
      <w:r w:rsidRPr="00B066AD">
        <w:rPr>
          <w:rFonts w:asciiTheme="minorHAnsi" w:hAnsiTheme="minorHAnsi"/>
          <w:spacing w:val="36"/>
          <w:w w:val="99"/>
        </w:rPr>
        <w:t xml:space="preserve"> </w:t>
      </w:r>
      <w:r w:rsidR="00927048" w:rsidRPr="00B066AD">
        <w:rPr>
          <w:rFonts w:asciiTheme="minorHAnsi" w:hAnsiTheme="minorHAnsi"/>
          <w:spacing w:val="-1"/>
        </w:rPr>
        <w:t>organization</w:t>
      </w:r>
      <w:r w:rsidRPr="00B066AD">
        <w:rPr>
          <w:rFonts w:asciiTheme="minorHAnsi" w:hAnsiTheme="minorHAnsi"/>
          <w:spacing w:val="-1"/>
        </w:rPr>
        <w:t>.</w:t>
      </w:r>
    </w:p>
    <w:p w:rsidR="000462DC" w:rsidRPr="00B066AD" w:rsidRDefault="006B5B9F">
      <w:pPr>
        <w:pStyle w:val="BodyText"/>
        <w:numPr>
          <w:ilvl w:val="0"/>
          <w:numId w:val="36"/>
        </w:numPr>
        <w:tabs>
          <w:tab w:val="left" w:pos="612"/>
        </w:tabs>
        <w:spacing w:before="119" w:line="277" w:lineRule="auto"/>
        <w:ind w:right="185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While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  <w:spacing w:val="-1"/>
        </w:rPr>
        <w:t>assigning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</w:rPr>
        <w:t>administrative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  <w:spacing w:val="-1"/>
        </w:rPr>
        <w:t>overheads,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</w:rPr>
        <w:t>traceability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</w:rPr>
        <w:t>object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an</w:t>
      </w:r>
      <w:r w:rsidRPr="00B066AD">
        <w:rPr>
          <w:rFonts w:asciiTheme="minorHAnsi" w:hAnsiTheme="minorHAnsi"/>
          <w:spacing w:val="37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economically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feasible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manner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guiding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principle.</w:t>
      </w:r>
    </w:p>
    <w:p w:rsidR="000462DC" w:rsidRPr="00B066AD" w:rsidRDefault="006B5B9F">
      <w:pPr>
        <w:pStyle w:val="BodyText"/>
        <w:numPr>
          <w:ilvl w:val="0"/>
          <w:numId w:val="36"/>
        </w:numPr>
        <w:tabs>
          <w:tab w:val="left" w:pos="612"/>
        </w:tabs>
        <w:spacing w:before="118" w:line="277" w:lineRule="auto"/>
        <w:ind w:right="179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Assignment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administrative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overheads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</w:rPr>
        <w:t>objects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based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on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</w:rPr>
        <w:t>either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77"/>
          <w:w w:val="99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following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two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principles;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namely: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-</w:t>
      </w:r>
    </w:p>
    <w:p w:rsidR="000462DC" w:rsidRPr="00B066AD" w:rsidRDefault="006B5B9F">
      <w:pPr>
        <w:pStyle w:val="BodyText"/>
        <w:numPr>
          <w:ilvl w:val="1"/>
          <w:numId w:val="36"/>
        </w:numPr>
        <w:tabs>
          <w:tab w:val="left" w:pos="1061"/>
        </w:tabs>
        <w:spacing w:before="118" w:line="277" w:lineRule="auto"/>
        <w:ind w:right="189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Cause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</w:rPr>
        <w:t>Effect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</w:rPr>
        <w:t>-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  <w:spacing w:val="-1"/>
        </w:rPr>
        <w:t>Cause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  <w:spacing w:val="-1"/>
        </w:rPr>
        <w:t>process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</w:rPr>
        <w:t>operation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  <w:spacing w:val="-1"/>
        </w:rPr>
        <w:t>activity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</w:rPr>
        <w:t>effect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45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incurrence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cost.</w:t>
      </w:r>
    </w:p>
    <w:p w:rsidR="000462DC" w:rsidRPr="00B066AD" w:rsidRDefault="006B5B9F">
      <w:pPr>
        <w:pStyle w:val="BodyText"/>
        <w:numPr>
          <w:ilvl w:val="1"/>
          <w:numId w:val="36"/>
        </w:numPr>
        <w:tabs>
          <w:tab w:val="left" w:pos="1061"/>
        </w:tabs>
        <w:spacing w:before="118" w:line="277" w:lineRule="auto"/>
        <w:ind w:right="189"/>
        <w:rPr>
          <w:rFonts w:asciiTheme="minorHAnsi" w:hAnsiTheme="minorHAnsi"/>
        </w:rPr>
      </w:pPr>
      <w:r w:rsidRPr="00B066AD">
        <w:rPr>
          <w:rFonts w:asciiTheme="minorHAnsi" w:hAnsiTheme="minorHAnsi"/>
        </w:rPr>
        <w:t>Benefits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  <w:spacing w:val="-1"/>
        </w:rPr>
        <w:t>received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-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</w:rPr>
        <w:t>overheads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</w:rPr>
        <w:t>are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apportioned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-1"/>
        </w:rPr>
        <w:t>various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  <w:spacing w:val="-1"/>
        </w:rPr>
        <w:t>objects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50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proportion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1"/>
        </w:rPr>
        <w:t>to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benefit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received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by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them.</w:t>
      </w: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spacing w:before="7"/>
        <w:rPr>
          <w:rFonts w:eastAsia="Century Gothic" w:cs="Century Gothic"/>
        </w:rPr>
      </w:pPr>
    </w:p>
    <w:p w:rsidR="000462DC" w:rsidRPr="00B066AD" w:rsidRDefault="006B5B9F">
      <w:pPr>
        <w:pStyle w:val="Heading3"/>
        <w:numPr>
          <w:ilvl w:val="0"/>
          <w:numId w:val="44"/>
        </w:numPr>
        <w:tabs>
          <w:tab w:val="left" w:pos="612"/>
        </w:tabs>
        <w:ind w:hanging="451"/>
        <w:rPr>
          <w:rFonts w:asciiTheme="minorHAnsi" w:hAnsiTheme="minorHAnsi"/>
          <w:b w:val="0"/>
          <w:bCs w:val="0"/>
        </w:rPr>
      </w:pPr>
      <w:r w:rsidRPr="00B066AD">
        <w:rPr>
          <w:rFonts w:asciiTheme="minorHAnsi" w:hAnsiTheme="minorHAnsi"/>
        </w:rPr>
        <w:t>Transportation</w:t>
      </w:r>
      <w:r w:rsidRPr="00B066AD">
        <w:rPr>
          <w:rFonts w:asciiTheme="minorHAnsi" w:hAnsiTheme="minorHAnsi"/>
          <w:spacing w:val="-18"/>
        </w:rPr>
        <w:t xml:space="preserve"> </w:t>
      </w:r>
      <w:r w:rsidRPr="00B066AD">
        <w:rPr>
          <w:rFonts w:asciiTheme="minorHAnsi" w:hAnsiTheme="minorHAnsi"/>
        </w:rPr>
        <w:t>Cost</w:t>
      </w:r>
    </w:p>
    <w:p w:rsidR="000462DC" w:rsidRPr="00B066AD" w:rsidRDefault="006B5B9F">
      <w:pPr>
        <w:pStyle w:val="BodyText"/>
        <w:numPr>
          <w:ilvl w:val="0"/>
          <w:numId w:val="35"/>
        </w:numPr>
        <w:tabs>
          <w:tab w:val="left" w:pos="612"/>
        </w:tabs>
        <w:spacing w:before="155" w:line="276" w:lineRule="auto"/>
        <w:ind w:right="182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Proper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records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  <w:spacing w:val="-1"/>
        </w:rPr>
        <w:t>maintained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</w:rPr>
        <w:t>recording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</w:rPr>
        <w:t xml:space="preserve">the </w:t>
      </w:r>
      <w:r w:rsidRPr="00B066AD">
        <w:rPr>
          <w:rFonts w:asciiTheme="minorHAnsi" w:hAnsiTheme="minorHAnsi"/>
          <w:spacing w:val="-1"/>
        </w:rPr>
        <w:t>actual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</w:rPr>
        <w:t xml:space="preserve"> </w:t>
      </w:r>
      <w:r w:rsidRPr="00B066AD">
        <w:rPr>
          <w:rFonts w:asciiTheme="minorHAnsi" w:hAnsiTheme="minorHAnsi"/>
          <w:spacing w:val="-1"/>
        </w:rPr>
        <w:t>transportation</w:t>
      </w:r>
      <w:r w:rsidRPr="00B066AD">
        <w:rPr>
          <w:rFonts w:asciiTheme="minorHAnsi" w:hAnsiTheme="minorHAnsi"/>
          <w:spacing w:val="67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showing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each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element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such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1"/>
        </w:rPr>
        <w:t>as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freight,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cartage,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transit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insurance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others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after</w:t>
      </w:r>
      <w:r w:rsidRPr="00B066AD">
        <w:rPr>
          <w:rFonts w:asciiTheme="minorHAnsi" w:hAnsiTheme="minorHAnsi"/>
          <w:spacing w:val="41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 xml:space="preserve">adjustment </w:t>
      </w:r>
      <w:r w:rsidRPr="00B066AD">
        <w:rPr>
          <w:rFonts w:asciiTheme="minorHAnsi" w:hAnsiTheme="minorHAnsi"/>
        </w:rPr>
        <w:t>for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>recovery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transportation cost.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>Abnormal costs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relating</w:t>
      </w:r>
      <w:r w:rsidRPr="00B066AD">
        <w:rPr>
          <w:rFonts w:asciiTheme="minorHAnsi" w:hAnsiTheme="minorHAnsi"/>
          <w:spacing w:val="-1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transportation,</w:t>
      </w:r>
      <w:r w:rsidRPr="00B066AD">
        <w:rPr>
          <w:rFonts w:asciiTheme="minorHAnsi" w:hAnsiTheme="minorHAnsi"/>
          <w:spacing w:val="111"/>
          <w:w w:val="99"/>
        </w:rPr>
        <w:t xml:space="preserve"> </w:t>
      </w:r>
      <w:r w:rsidRPr="00B066AD">
        <w:rPr>
          <w:rFonts w:asciiTheme="minorHAnsi" w:hAnsiTheme="minorHAnsi"/>
        </w:rPr>
        <w:t>if</w:t>
      </w:r>
      <w:r w:rsidRPr="00B066AD">
        <w:rPr>
          <w:rFonts w:asciiTheme="minorHAnsi" w:hAnsiTheme="minorHAnsi"/>
          <w:spacing w:val="46"/>
        </w:rPr>
        <w:t xml:space="preserve"> </w:t>
      </w:r>
      <w:r w:rsidRPr="00B066AD">
        <w:rPr>
          <w:rFonts w:asciiTheme="minorHAnsi" w:hAnsiTheme="minorHAnsi"/>
          <w:spacing w:val="-1"/>
        </w:rPr>
        <w:t>any,</w:t>
      </w:r>
      <w:r w:rsidRPr="00B066AD">
        <w:rPr>
          <w:rFonts w:asciiTheme="minorHAnsi" w:hAnsiTheme="minorHAnsi"/>
          <w:spacing w:val="47"/>
        </w:rPr>
        <w:t xml:space="preserve"> </w:t>
      </w:r>
      <w:r w:rsidRPr="00B066AD">
        <w:rPr>
          <w:rFonts w:asciiTheme="minorHAnsi" w:hAnsiTheme="minorHAnsi"/>
        </w:rPr>
        <w:t>are</w:t>
      </w:r>
      <w:r w:rsidRPr="00B066AD">
        <w:rPr>
          <w:rFonts w:asciiTheme="minorHAnsi" w:hAnsiTheme="minorHAnsi"/>
          <w:spacing w:val="47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47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47"/>
        </w:rPr>
        <w:t xml:space="preserve"> </w:t>
      </w:r>
      <w:r w:rsidRPr="00B066AD">
        <w:rPr>
          <w:rFonts w:asciiTheme="minorHAnsi" w:hAnsiTheme="minorHAnsi"/>
        </w:rPr>
        <w:t>identified</w:t>
      </w:r>
      <w:r w:rsidRPr="00B066AD">
        <w:rPr>
          <w:rFonts w:asciiTheme="minorHAnsi" w:hAnsiTheme="minorHAnsi"/>
          <w:spacing w:val="47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48"/>
        </w:rPr>
        <w:t xml:space="preserve"> </w:t>
      </w:r>
      <w:r w:rsidRPr="00B066AD">
        <w:rPr>
          <w:rFonts w:asciiTheme="minorHAnsi" w:hAnsiTheme="minorHAnsi"/>
          <w:spacing w:val="-1"/>
        </w:rPr>
        <w:t>recorded</w:t>
      </w:r>
      <w:r w:rsidRPr="00B066AD">
        <w:rPr>
          <w:rFonts w:asciiTheme="minorHAnsi" w:hAnsiTheme="minorHAnsi"/>
          <w:spacing w:val="49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49"/>
        </w:rPr>
        <w:t xml:space="preserve"> </w:t>
      </w:r>
      <w:r w:rsidRPr="00B066AD">
        <w:rPr>
          <w:rFonts w:asciiTheme="minorHAnsi" w:hAnsiTheme="minorHAnsi"/>
          <w:spacing w:val="-1"/>
        </w:rPr>
        <w:t>exclusion</w:t>
      </w:r>
      <w:r w:rsidRPr="00B066AD">
        <w:rPr>
          <w:rFonts w:asciiTheme="minorHAnsi" w:hAnsiTheme="minorHAnsi"/>
          <w:spacing w:val="50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46"/>
        </w:rPr>
        <w:t xml:space="preserve"> </w:t>
      </w:r>
      <w:r w:rsidRPr="00B066AD">
        <w:rPr>
          <w:rFonts w:asciiTheme="minorHAnsi" w:hAnsiTheme="minorHAnsi"/>
        </w:rPr>
        <w:t>computation</w:t>
      </w:r>
      <w:r w:rsidRPr="00B066AD">
        <w:rPr>
          <w:rFonts w:asciiTheme="minorHAnsi" w:hAnsiTheme="minorHAnsi"/>
          <w:spacing w:val="48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46"/>
        </w:rPr>
        <w:t xml:space="preserve"> </w:t>
      </w:r>
      <w:r w:rsidRPr="00B066AD">
        <w:rPr>
          <w:rFonts w:asciiTheme="minorHAnsi" w:hAnsiTheme="minorHAnsi"/>
          <w:spacing w:val="-1"/>
        </w:rPr>
        <w:t>average</w:t>
      </w:r>
      <w:r w:rsidRPr="00B066AD">
        <w:rPr>
          <w:rFonts w:asciiTheme="minorHAnsi" w:hAnsiTheme="minorHAnsi"/>
          <w:spacing w:val="53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transportation</w:t>
      </w:r>
      <w:r w:rsidRPr="00B066AD">
        <w:rPr>
          <w:rFonts w:asciiTheme="minorHAnsi" w:hAnsiTheme="minorHAnsi"/>
          <w:spacing w:val="-19"/>
        </w:rPr>
        <w:t xml:space="preserve"> </w:t>
      </w:r>
      <w:r w:rsidRPr="00B066AD">
        <w:rPr>
          <w:rFonts w:asciiTheme="minorHAnsi" w:hAnsiTheme="minorHAnsi"/>
          <w:spacing w:val="-1"/>
        </w:rPr>
        <w:t>cost.</w:t>
      </w:r>
    </w:p>
    <w:p w:rsidR="000462DC" w:rsidRPr="00B066AD" w:rsidRDefault="006B5B9F">
      <w:pPr>
        <w:pStyle w:val="BodyText"/>
        <w:numPr>
          <w:ilvl w:val="0"/>
          <w:numId w:val="35"/>
        </w:numPr>
        <w:tabs>
          <w:tab w:val="left" w:pos="612"/>
        </w:tabs>
        <w:spacing w:line="275" w:lineRule="auto"/>
        <w:ind w:right="172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1"/>
        </w:rPr>
        <w:t xml:space="preserve">In </w:t>
      </w:r>
      <w:r w:rsidRPr="00B066AD">
        <w:rPr>
          <w:rFonts w:asciiTheme="minorHAnsi" w:hAnsiTheme="minorHAnsi"/>
          <w:spacing w:val="-1"/>
        </w:rPr>
        <w:t>case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manufacturer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having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his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</w:rPr>
        <w:t>own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transport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</w:rPr>
        <w:t>fleet,</w:t>
      </w:r>
      <w:r w:rsidRPr="00B066AD">
        <w:rPr>
          <w:rFonts w:asciiTheme="minorHAnsi" w:hAnsiTheme="minorHAnsi"/>
          <w:spacing w:val="54"/>
        </w:rPr>
        <w:t xml:space="preserve"> </w:t>
      </w:r>
      <w:r w:rsidRPr="00B066AD">
        <w:rPr>
          <w:rFonts w:asciiTheme="minorHAnsi" w:hAnsiTheme="minorHAnsi"/>
        </w:rPr>
        <w:t>proper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records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  <w:spacing w:val="1"/>
        </w:rPr>
        <w:t>shall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50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maintained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1"/>
        </w:rPr>
        <w:t>to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determine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actual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operating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vehicles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showing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details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various</w:t>
      </w:r>
      <w:r w:rsidRPr="00B066AD">
        <w:rPr>
          <w:rFonts w:asciiTheme="minorHAnsi" w:hAnsiTheme="minorHAnsi"/>
          <w:spacing w:val="84"/>
          <w:w w:val="99"/>
        </w:rPr>
        <w:t xml:space="preserve"> </w:t>
      </w:r>
      <w:r w:rsidRPr="00B066AD">
        <w:rPr>
          <w:rFonts w:asciiTheme="minorHAnsi" w:hAnsiTheme="minorHAnsi"/>
        </w:rPr>
        <w:t>elements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cost,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such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  <w:spacing w:val="-1"/>
        </w:rPr>
        <w:t>salaries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wages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  <w:spacing w:val="-1"/>
        </w:rPr>
        <w:t>driver,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cleaners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others,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fuel,</w:t>
      </w:r>
      <w:r w:rsidRPr="00B066AD">
        <w:rPr>
          <w:rFonts w:asciiTheme="minorHAnsi" w:hAnsiTheme="minorHAnsi"/>
          <w:spacing w:val="48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lubricant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  <w:spacing w:val="-1"/>
        </w:rPr>
        <w:t>grease,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</w:rPr>
        <w:t>amortized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  <w:spacing w:val="-1"/>
        </w:rPr>
        <w:t>tyres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</w:rPr>
        <w:t>battery,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</w:rPr>
        <w:t>repairs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maintenance,</w:t>
      </w:r>
      <w:r w:rsidRPr="00B066AD">
        <w:rPr>
          <w:rFonts w:asciiTheme="minorHAnsi" w:hAnsiTheme="minorHAnsi"/>
          <w:spacing w:val="57"/>
          <w:w w:val="99"/>
        </w:rPr>
        <w:t xml:space="preserve"> </w:t>
      </w:r>
      <w:r w:rsidRPr="00B066AD">
        <w:rPr>
          <w:rFonts w:asciiTheme="minorHAnsi" w:hAnsiTheme="minorHAnsi"/>
        </w:rPr>
        <w:t>depreciation</w:t>
      </w:r>
      <w:r w:rsidRPr="00B066AD">
        <w:rPr>
          <w:rFonts w:asciiTheme="minorHAnsi" w:hAnsiTheme="minorHAnsi"/>
          <w:spacing w:val="46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45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46"/>
        </w:rPr>
        <w:t xml:space="preserve"> </w:t>
      </w:r>
      <w:r w:rsidRPr="00B066AD">
        <w:rPr>
          <w:rFonts w:asciiTheme="minorHAnsi" w:hAnsiTheme="minorHAnsi"/>
          <w:spacing w:val="-1"/>
        </w:rPr>
        <w:t>vehicles,</w:t>
      </w:r>
      <w:r w:rsidRPr="00B066AD">
        <w:rPr>
          <w:rFonts w:asciiTheme="minorHAnsi" w:hAnsiTheme="minorHAnsi"/>
          <w:spacing w:val="44"/>
        </w:rPr>
        <w:t xml:space="preserve"> </w:t>
      </w:r>
      <w:r w:rsidRPr="00B066AD">
        <w:rPr>
          <w:rFonts w:asciiTheme="minorHAnsi" w:hAnsiTheme="minorHAnsi"/>
        </w:rPr>
        <w:t>distance</w:t>
      </w:r>
      <w:r w:rsidRPr="00B066AD">
        <w:rPr>
          <w:rFonts w:asciiTheme="minorHAnsi" w:hAnsiTheme="minorHAnsi"/>
          <w:spacing w:val="46"/>
        </w:rPr>
        <w:t xml:space="preserve"> </w:t>
      </w:r>
      <w:r w:rsidRPr="00B066AD">
        <w:rPr>
          <w:rFonts w:asciiTheme="minorHAnsi" w:hAnsiTheme="minorHAnsi"/>
          <w:spacing w:val="-1"/>
        </w:rPr>
        <w:t>covered</w:t>
      </w:r>
      <w:r w:rsidRPr="00B066AD">
        <w:rPr>
          <w:rFonts w:asciiTheme="minorHAnsi" w:hAnsiTheme="minorHAnsi"/>
          <w:spacing w:val="46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46"/>
        </w:rPr>
        <w:t xml:space="preserve"> </w:t>
      </w:r>
      <w:r w:rsidRPr="00B066AD">
        <w:rPr>
          <w:rFonts w:asciiTheme="minorHAnsi" w:hAnsiTheme="minorHAnsi"/>
          <w:spacing w:val="-1"/>
        </w:rPr>
        <w:t>trips</w:t>
      </w:r>
      <w:r w:rsidRPr="00B066AD">
        <w:rPr>
          <w:rFonts w:asciiTheme="minorHAnsi" w:hAnsiTheme="minorHAnsi"/>
          <w:spacing w:val="46"/>
        </w:rPr>
        <w:t xml:space="preserve"> </w:t>
      </w:r>
      <w:r w:rsidRPr="00B066AD">
        <w:rPr>
          <w:rFonts w:asciiTheme="minorHAnsi" w:hAnsiTheme="minorHAnsi"/>
        </w:rPr>
        <w:t>made,</w:t>
      </w:r>
      <w:r w:rsidRPr="00B066AD">
        <w:rPr>
          <w:rFonts w:asciiTheme="minorHAnsi" w:hAnsiTheme="minorHAnsi"/>
          <w:spacing w:val="44"/>
        </w:rPr>
        <w:t xml:space="preserve"> </w:t>
      </w:r>
      <w:r w:rsidRPr="00B066AD">
        <w:rPr>
          <w:rFonts w:asciiTheme="minorHAnsi" w:hAnsiTheme="minorHAnsi"/>
        </w:rPr>
        <w:t>goods</w:t>
      </w:r>
      <w:r w:rsidRPr="00B066AD">
        <w:rPr>
          <w:rFonts w:asciiTheme="minorHAnsi" w:hAnsiTheme="minorHAnsi"/>
          <w:spacing w:val="45"/>
        </w:rPr>
        <w:t xml:space="preserve"> </w:t>
      </w:r>
      <w:r w:rsidRPr="00B066AD">
        <w:rPr>
          <w:rFonts w:asciiTheme="minorHAnsi" w:hAnsiTheme="minorHAnsi"/>
          <w:spacing w:val="-1"/>
        </w:rPr>
        <w:t>hauled</w:t>
      </w:r>
      <w:r w:rsidRPr="00B066AD">
        <w:rPr>
          <w:rFonts w:asciiTheme="minorHAnsi" w:hAnsiTheme="minorHAnsi"/>
          <w:spacing w:val="46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47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transported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1"/>
        </w:rPr>
        <w:t>to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depot.</w:t>
      </w:r>
    </w:p>
    <w:p w:rsidR="000462DC" w:rsidRPr="00B066AD" w:rsidRDefault="000462DC">
      <w:pPr>
        <w:spacing w:line="275" w:lineRule="auto"/>
        <w:jc w:val="both"/>
        <w:sectPr w:rsidR="000462DC" w:rsidRPr="00B066AD">
          <w:pgSz w:w="11910" w:h="16840"/>
          <w:pgMar w:top="1220" w:right="1260" w:bottom="1740" w:left="1280" w:header="778" w:footer="1486" w:gutter="0"/>
          <w:cols w:space="720"/>
        </w:sect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spacing w:before="11"/>
        <w:rPr>
          <w:rFonts w:eastAsia="Century Gothic" w:cs="Century Gothic"/>
          <w:sz w:val="17"/>
          <w:szCs w:val="17"/>
        </w:rPr>
      </w:pPr>
    </w:p>
    <w:p w:rsidR="000462DC" w:rsidRPr="00B066AD" w:rsidRDefault="006B5B9F">
      <w:pPr>
        <w:pStyle w:val="BodyText"/>
        <w:numPr>
          <w:ilvl w:val="0"/>
          <w:numId w:val="35"/>
        </w:numPr>
        <w:tabs>
          <w:tab w:val="left" w:pos="612"/>
        </w:tabs>
        <w:spacing w:before="0" w:line="275" w:lineRule="auto"/>
        <w:ind w:right="179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1"/>
        </w:rPr>
        <w:t>In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case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hired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transport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</w:rPr>
        <w:t>charges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 xml:space="preserve">incurred for </w:t>
      </w:r>
      <w:r w:rsidR="00927048" w:rsidRPr="00B066AD">
        <w:rPr>
          <w:rFonts w:asciiTheme="minorHAnsi" w:hAnsiTheme="minorHAnsi"/>
        </w:rPr>
        <w:t>dispatch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goods,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complete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details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62"/>
          <w:w w:val="99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recorded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  <w:spacing w:val="1"/>
        </w:rPr>
        <w:t>as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</w:rPr>
        <w:t>date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3"/>
        </w:rPr>
        <w:t xml:space="preserve"> </w:t>
      </w:r>
      <w:r w:rsidR="00927048" w:rsidRPr="00B066AD">
        <w:rPr>
          <w:rFonts w:asciiTheme="minorHAnsi" w:hAnsiTheme="minorHAnsi"/>
        </w:rPr>
        <w:t>dispatch</w:t>
      </w:r>
      <w:r w:rsidRPr="00B066AD">
        <w:rPr>
          <w:rFonts w:asciiTheme="minorHAnsi" w:hAnsiTheme="minorHAnsi"/>
        </w:rPr>
        <w:t>,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  <w:spacing w:val="-1"/>
        </w:rPr>
        <w:t>type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</w:rPr>
        <w:t>of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</w:rPr>
        <w:t>transport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</w:rPr>
        <w:t>used,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description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goods,</w:t>
      </w:r>
      <w:r w:rsidRPr="00B066AD">
        <w:rPr>
          <w:rFonts w:asciiTheme="minorHAnsi" w:hAnsiTheme="minorHAnsi"/>
          <w:spacing w:val="54"/>
          <w:w w:val="99"/>
        </w:rPr>
        <w:t xml:space="preserve"> </w:t>
      </w:r>
      <w:r w:rsidRPr="00B066AD">
        <w:rPr>
          <w:rFonts w:asciiTheme="minorHAnsi" w:hAnsiTheme="minorHAnsi"/>
        </w:rPr>
        <w:t>destination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-1"/>
        </w:rPr>
        <w:t>buyer,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name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  <w:spacing w:val="-1"/>
        </w:rPr>
        <w:t>consignee,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challan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-1"/>
        </w:rPr>
        <w:t>number,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quantity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-1"/>
        </w:rPr>
        <w:t>goods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terms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67"/>
          <w:w w:val="99"/>
        </w:rPr>
        <w:t xml:space="preserve"> </w:t>
      </w:r>
      <w:r w:rsidRPr="00B066AD">
        <w:rPr>
          <w:rFonts w:asciiTheme="minorHAnsi" w:hAnsiTheme="minorHAnsi"/>
        </w:rPr>
        <w:t>weight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volume,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distance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involved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amount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paid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other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related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details.</w:t>
      </w:r>
    </w:p>
    <w:p w:rsidR="000462DC" w:rsidRPr="00B066AD" w:rsidRDefault="006B5B9F">
      <w:pPr>
        <w:pStyle w:val="BodyText"/>
        <w:numPr>
          <w:ilvl w:val="0"/>
          <w:numId w:val="35"/>
        </w:numPr>
        <w:tabs>
          <w:tab w:val="left" w:pos="612"/>
        </w:tabs>
        <w:spacing w:line="276" w:lineRule="auto"/>
        <w:ind w:right="178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Records</w:t>
      </w:r>
      <w:r w:rsidRPr="00B066AD">
        <w:rPr>
          <w:rFonts w:asciiTheme="minorHAnsi" w:hAnsiTheme="minorHAnsi"/>
          <w:spacing w:val="44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46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45"/>
        </w:rPr>
        <w:t xml:space="preserve"> </w:t>
      </w:r>
      <w:r w:rsidRPr="00B066AD">
        <w:rPr>
          <w:rFonts w:asciiTheme="minorHAnsi" w:hAnsiTheme="minorHAnsi"/>
          <w:spacing w:val="-1"/>
        </w:rPr>
        <w:t>maintained</w:t>
      </w:r>
      <w:r w:rsidRPr="00B066AD">
        <w:rPr>
          <w:rFonts w:asciiTheme="minorHAnsi" w:hAnsiTheme="minorHAnsi"/>
          <w:spacing w:val="46"/>
        </w:rPr>
        <w:t xml:space="preserve"> </w:t>
      </w:r>
      <w:r w:rsidRPr="00B066AD">
        <w:rPr>
          <w:rFonts w:asciiTheme="minorHAnsi" w:hAnsiTheme="minorHAnsi"/>
          <w:spacing w:val="-1"/>
        </w:rPr>
        <w:t>separately</w:t>
      </w:r>
      <w:r w:rsidRPr="00B066AD">
        <w:rPr>
          <w:rFonts w:asciiTheme="minorHAnsi" w:hAnsiTheme="minorHAnsi"/>
          <w:spacing w:val="44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45"/>
        </w:rPr>
        <w:t xml:space="preserve"> </w:t>
      </w:r>
      <w:r w:rsidRPr="00B066AD">
        <w:rPr>
          <w:rFonts w:asciiTheme="minorHAnsi" w:hAnsiTheme="minorHAnsi"/>
        </w:rPr>
        <w:t>inward</w:t>
      </w:r>
      <w:r w:rsidRPr="00B066AD">
        <w:rPr>
          <w:rFonts w:asciiTheme="minorHAnsi" w:hAnsiTheme="minorHAnsi"/>
          <w:spacing w:val="46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46"/>
        </w:rPr>
        <w:t xml:space="preserve"> </w:t>
      </w:r>
      <w:r w:rsidRPr="00B066AD">
        <w:rPr>
          <w:rFonts w:asciiTheme="minorHAnsi" w:hAnsiTheme="minorHAnsi"/>
        </w:rPr>
        <w:t>outward</w:t>
      </w:r>
      <w:r w:rsidRPr="00B066AD">
        <w:rPr>
          <w:rFonts w:asciiTheme="minorHAnsi" w:hAnsiTheme="minorHAnsi"/>
          <w:spacing w:val="42"/>
        </w:rPr>
        <w:t xml:space="preserve"> </w:t>
      </w:r>
      <w:r w:rsidRPr="00B066AD">
        <w:rPr>
          <w:rFonts w:asciiTheme="minorHAnsi" w:hAnsiTheme="minorHAnsi"/>
          <w:spacing w:val="-1"/>
        </w:rPr>
        <w:t>transportation</w:t>
      </w:r>
      <w:r w:rsidRPr="00B066AD">
        <w:rPr>
          <w:rFonts w:asciiTheme="minorHAnsi" w:hAnsiTheme="minorHAnsi"/>
          <w:spacing w:val="46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80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specifying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details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</w:rPr>
        <w:t>particulars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goods</w:t>
      </w:r>
      <w:r w:rsidRPr="00B066AD">
        <w:rPr>
          <w:rFonts w:asciiTheme="minorHAnsi" w:hAnsiTheme="minorHAnsi"/>
          <w:spacing w:val="26"/>
        </w:rPr>
        <w:t xml:space="preserve"> </w:t>
      </w:r>
      <w:r w:rsidR="00927048" w:rsidRPr="00B066AD">
        <w:rPr>
          <w:rFonts w:asciiTheme="minorHAnsi" w:hAnsiTheme="minorHAnsi"/>
        </w:rPr>
        <w:t>dispatched</w:t>
      </w:r>
      <w:r w:rsidRPr="00B066AD">
        <w:rPr>
          <w:rFonts w:asciiTheme="minorHAnsi" w:hAnsiTheme="minorHAnsi"/>
        </w:rPr>
        <w:t>,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</w:rPr>
        <w:t>name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  <w:spacing w:val="-1"/>
        </w:rPr>
        <w:t>supplier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</w:rPr>
        <w:t>recipient,</w:t>
      </w:r>
      <w:r w:rsidRPr="00B066AD">
        <w:rPr>
          <w:rFonts w:asciiTheme="minorHAnsi" w:hAnsiTheme="minorHAnsi"/>
          <w:spacing w:val="52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amount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freight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etc.</w:t>
      </w:r>
    </w:p>
    <w:p w:rsidR="000462DC" w:rsidRPr="00B066AD" w:rsidRDefault="006B5B9F">
      <w:pPr>
        <w:pStyle w:val="BodyText"/>
        <w:numPr>
          <w:ilvl w:val="0"/>
          <w:numId w:val="35"/>
        </w:numPr>
        <w:tabs>
          <w:tab w:val="left" w:pos="612"/>
        </w:tabs>
        <w:spacing w:before="120" w:line="276" w:lineRule="auto"/>
        <w:ind w:right="179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Separate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</w:rPr>
        <w:t>records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</w:rPr>
        <w:t>maintained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</w:rPr>
        <w:t>identification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  <w:spacing w:val="-1"/>
        </w:rPr>
        <w:t>transportation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</w:rPr>
        <w:t>towards</w:t>
      </w:r>
      <w:r w:rsidRPr="00B066AD">
        <w:rPr>
          <w:rFonts w:asciiTheme="minorHAnsi" w:hAnsiTheme="minorHAnsi"/>
          <w:spacing w:val="54"/>
          <w:w w:val="99"/>
        </w:rPr>
        <w:t xml:space="preserve"> </w:t>
      </w:r>
      <w:r w:rsidRPr="00B066AD">
        <w:rPr>
          <w:rFonts w:asciiTheme="minorHAnsi" w:hAnsiTheme="minorHAnsi"/>
        </w:rPr>
        <w:t>inward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</w:rPr>
        <w:t>movement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</w:rPr>
        <w:t>material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</w:rPr>
        <w:t>(procurement)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  <w:spacing w:val="-1"/>
        </w:rPr>
        <w:t>transportation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</w:rPr>
        <w:t>outward</w:t>
      </w:r>
      <w:r w:rsidRPr="00B066AD">
        <w:rPr>
          <w:rFonts w:asciiTheme="minorHAnsi" w:hAnsiTheme="minorHAnsi"/>
          <w:spacing w:val="46"/>
          <w:w w:val="99"/>
        </w:rPr>
        <w:t xml:space="preserve"> </w:t>
      </w:r>
      <w:r w:rsidRPr="00B066AD">
        <w:rPr>
          <w:rFonts w:asciiTheme="minorHAnsi" w:hAnsiTheme="minorHAnsi"/>
        </w:rPr>
        <w:t>movement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goods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removed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sold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both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home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consumption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export.</w:t>
      </w:r>
    </w:p>
    <w:p w:rsidR="000462DC" w:rsidRPr="00B066AD" w:rsidRDefault="006B5B9F">
      <w:pPr>
        <w:pStyle w:val="BodyText"/>
        <w:numPr>
          <w:ilvl w:val="0"/>
          <w:numId w:val="35"/>
        </w:numPr>
        <w:tabs>
          <w:tab w:val="left" w:pos="612"/>
        </w:tabs>
        <w:spacing w:line="275" w:lineRule="auto"/>
        <w:ind w:right="182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Records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for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transportation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from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factory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1"/>
        </w:rPr>
        <w:t>to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depot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thereafter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maintained</w:t>
      </w:r>
      <w:r w:rsidRPr="00B066AD">
        <w:rPr>
          <w:rFonts w:asciiTheme="minorHAnsi" w:hAnsiTheme="minorHAnsi"/>
          <w:spacing w:val="68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separately.</w:t>
      </w:r>
    </w:p>
    <w:p w:rsidR="000462DC" w:rsidRPr="00B066AD" w:rsidRDefault="006B5B9F">
      <w:pPr>
        <w:pStyle w:val="BodyText"/>
        <w:numPr>
          <w:ilvl w:val="0"/>
          <w:numId w:val="35"/>
        </w:numPr>
        <w:tabs>
          <w:tab w:val="left" w:pos="612"/>
        </w:tabs>
        <w:spacing w:line="276" w:lineRule="auto"/>
        <w:ind w:right="174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Records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for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>transportation</w:t>
      </w:r>
      <w:r w:rsidRPr="00B066AD">
        <w:rPr>
          <w:rFonts w:asciiTheme="minorHAnsi" w:hAnsiTheme="minorHAnsi"/>
        </w:rPr>
        <w:t xml:space="preserve"> </w:t>
      </w:r>
      <w:r w:rsidRPr="00B066AD">
        <w:rPr>
          <w:rFonts w:asciiTheme="minorHAnsi" w:hAnsiTheme="minorHAnsi"/>
          <w:spacing w:val="-1"/>
        </w:rPr>
        <w:t>cost for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</w:rPr>
        <w:t>carrying</w:t>
      </w:r>
      <w:r w:rsidRPr="00B066AD">
        <w:rPr>
          <w:rFonts w:asciiTheme="minorHAnsi" w:hAnsiTheme="minorHAnsi"/>
          <w:spacing w:val="-1"/>
        </w:rPr>
        <w:t xml:space="preserve"> </w:t>
      </w:r>
      <w:r w:rsidRPr="00B066AD">
        <w:rPr>
          <w:rFonts w:asciiTheme="minorHAnsi" w:hAnsiTheme="minorHAnsi"/>
        </w:rPr>
        <w:t>any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 xml:space="preserve">material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>product</w:t>
      </w:r>
      <w:r w:rsidRPr="00B066AD">
        <w:rPr>
          <w:rFonts w:asciiTheme="minorHAnsi" w:hAnsiTheme="minorHAnsi"/>
        </w:rPr>
        <w:t xml:space="preserve"> to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</w:rPr>
        <w:t>job-workers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</w:rPr>
        <w:t>place</w:t>
      </w:r>
      <w:r w:rsidRPr="00B066AD">
        <w:rPr>
          <w:rFonts w:asciiTheme="minorHAnsi" w:hAnsiTheme="minorHAnsi"/>
          <w:spacing w:val="68"/>
          <w:w w:val="99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back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maintained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separately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so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include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same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transaction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value</w:t>
      </w:r>
      <w:r w:rsidRPr="00B066AD">
        <w:rPr>
          <w:rFonts w:asciiTheme="minorHAnsi" w:hAnsiTheme="minorHAnsi"/>
          <w:spacing w:val="63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product.</w:t>
      </w:r>
    </w:p>
    <w:p w:rsidR="000462DC" w:rsidRPr="00B066AD" w:rsidRDefault="006B5B9F">
      <w:pPr>
        <w:pStyle w:val="BodyText"/>
        <w:numPr>
          <w:ilvl w:val="0"/>
          <w:numId w:val="35"/>
        </w:numPr>
        <w:tabs>
          <w:tab w:val="left" w:pos="612"/>
        </w:tabs>
        <w:spacing w:before="120" w:line="276" w:lineRule="auto"/>
        <w:ind w:right="183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Records</w:t>
      </w:r>
      <w:r w:rsidRPr="00B066AD">
        <w:rPr>
          <w:rFonts w:asciiTheme="minorHAnsi" w:hAnsiTheme="minorHAnsi"/>
          <w:spacing w:val="-14"/>
        </w:rPr>
        <w:t xml:space="preserve"> </w:t>
      </w:r>
      <w:r w:rsidRPr="00B066AD">
        <w:rPr>
          <w:rFonts w:asciiTheme="minorHAnsi" w:hAnsiTheme="minorHAnsi"/>
        </w:rPr>
        <w:t>for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transportation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for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</w:rPr>
        <w:t>goods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  <w:spacing w:val="-1"/>
        </w:rPr>
        <w:t>involved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exclusively</w:t>
      </w:r>
      <w:r w:rsidRPr="00B066AD">
        <w:rPr>
          <w:rFonts w:asciiTheme="minorHAnsi" w:hAnsiTheme="minorHAnsi"/>
          <w:spacing w:val="-14"/>
        </w:rPr>
        <w:t xml:space="preserve"> </w:t>
      </w:r>
      <w:r w:rsidRPr="00B066AD">
        <w:rPr>
          <w:rFonts w:asciiTheme="minorHAnsi" w:hAnsiTheme="minorHAnsi"/>
        </w:rPr>
        <w:t>for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trading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  <w:spacing w:val="-1"/>
        </w:rPr>
        <w:t>activities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91"/>
          <w:w w:val="99"/>
        </w:rPr>
        <w:t xml:space="preserve"> </w:t>
      </w:r>
      <w:r w:rsidRPr="00B066AD">
        <w:rPr>
          <w:rFonts w:asciiTheme="minorHAnsi" w:hAnsiTheme="minorHAnsi"/>
        </w:rPr>
        <w:t>maintained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separately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same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  <w:spacing w:val="-1"/>
        </w:rPr>
        <w:t>not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  <w:spacing w:val="-1"/>
        </w:rPr>
        <w:t>be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included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</w:rPr>
        <w:t>claiming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</w:rPr>
        <w:t>any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deduction</w:t>
      </w:r>
      <w:r w:rsidRPr="00B066AD">
        <w:rPr>
          <w:rFonts w:asciiTheme="minorHAnsi" w:hAnsiTheme="minorHAnsi"/>
          <w:spacing w:val="69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calculating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assessable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value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excisable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goods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cleared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for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home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consumption.</w:t>
      </w:r>
    </w:p>
    <w:p w:rsidR="000462DC" w:rsidRPr="00B066AD" w:rsidRDefault="006B5B9F">
      <w:pPr>
        <w:pStyle w:val="BodyText"/>
        <w:numPr>
          <w:ilvl w:val="0"/>
          <w:numId w:val="35"/>
        </w:numPr>
        <w:tabs>
          <w:tab w:val="left" w:pos="612"/>
        </w:tabs>
        <w:spacing w:line="274" w:lineRule="auto"/>
        <w:ind w:right="184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Records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  <w:spacing w:val="-1"/>
        </w:rPr>
        <w:t>transportation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</w:rPr>
        <w:t>directly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  <w:spacing w:val="-1"/>
        </w:rPr>
        <w:t>allocable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</w:rPr>
        <w:t>particular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</w:rPr>
        <w:t>category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</w:rPr>
        <w:t>products</w:t>
      </w:r>
      <w:r w:rsidRPr="00B066AD">
        <w:rPr>
          <w:rFonts w:asciiTheme="minorHAnsi" w:hAnsiTheme="minorHAnsi"/>
          <w:spacing w:val="62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maintained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separately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so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that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allocation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can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made.</w:t>
      </w:r>
    </w:p>
    <w:p w:rsidR="000462DC" w:rsidRPr="00B066AD" w:rsidRDefault="006B5B9F">
      <w:pPr>
        <w:pStyle w:val="BodyText"/>
        <w:numPr>
          <w:ilvl w:val="0"/>
          <w:numId w:val="35"/>
        </w:numPr>
        <w:tabs>
          <w:tab w:val="left" w:pos="612"/>
        </w:tabs>
        <w:spacing w:before="123" w:line="274" w:lineRule="auto"/>
        <w:ind w:right="180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common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transportation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cost,</w:t>
      </w:r>
      <w:r w:rsidRPr="00B066AD">
        <w:rPr>
          <w:rFonts w:asciiTheme="minorHAnsi" w:hAnsiTheme="minorHAnsi"/>
          <w:spacing w:val="-10"/>
        </w:rPr>
        <w:t xml:space="preserve"> </w:t>
      </w:r>
      <w:r w:rsidR="00927048" w:rsidRPr="00B066AD">
        <w:rPr>
          <w:rFonts w:asciiTheme="minorHAnsi" w:hAnsiTheme="minorHAnsi"/>
        </w:rPr>
        <w:t>both</w:t>
      </w:r>
      <w:r w:rsidR="00927048" w:rsidRPr="00B066AD">
        <w:rPr>
          <w:rFonts w:asciiTheme="minorHAnsi" w:hAnsiTheme="minorHAnsi"/>
          <w:spacing w:val="-7"/>
        </w:rPr>
        <w:t xml:space="preserve"> </w:t>
      </w:r>
      <w:r w:rsidR="00927048" w:rsidRPr="00B066AD">
        <w:rPr>
          <w:rFonts w:asciiTheme="minorHAnsi" w:hAnsiTheme="minorHAnsi"/>
          <w:spacing w:val="-1"/>
        </w:rPr>
        <w:t>for</w:t>
      </w:r>
      <w:r w:rsidR="00927048" w:rsidRPr="00B066AD">
        <w:rPr>
          <w:rFonts w:asciiTheme="minorHAnsi" w:hAnsiTheme="minorHAnsi"/>
          <w:spacing w:val="-8"/>
        </w:rPr>
        <w:t xml:space="preserve"> </w:t>
      </w:r>
      <w:r w:rsidR="00927048" w:rsidRPr="00B066AD">
        <w:rPr>
          <w:rFonts w:asciiTheme="minorHAnsi" w:hAnsiTheme="minorHAnsi"/>
        </w:rPr>
        <w:t>own</w:t>
      </w:r>
      <w:r w:rsidR="00927048" w:rsidRPr="00B066AD">
        <w:rPr>
          <w:rFonts w:asciiTheme="minorHAnsi" w:hAnsiTheme="minorHAnsi"/>
          <w:spacing w:val="-7"/>
        </w:rPr>
        <w:t xml:space="preserve"> </w:t>
      </w:r>
      <w:r w:rsidR="00927048" w:rsidRPr="00B066AD">
        <w:rPr>
          <w:rFonts w:asciiTheme="minorHAnsi" w:hAnsiTheme="minorHAnsi"/>
        </w:rPr>
        <w:t>fleet</w:t>
      </w:r>
      <w:r w:rsidR="00927048" w:rsidRPr="00B066AD">
        <w:rPr>
          <w:rFonts w:asciiTheme="minorHAnsi" w:hAnsiTheme="minorHAnsi"/>
          <w:spacing w:val="-6"/>
        </w:rPr>
        <w:t xml:space="preserve"> </w:t>
      </w:r>
      <w:r w:rsidR="00927048" w:rsidRPr="00B066AD">
        <w:rPr>
          <w:rFonts w:asciiTheme="minorHAnsi" w:hAnsiTheme="minorHAnsi"/>
          <w:spacing w:val="-1"/>
        </w:rPr>
        <w:t>and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hired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ones,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proper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records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for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basis</w:t>
      </w:r>
      <w:r w:rsidRPr="00B066AD">
        <w:rPr>
          <w:rFonts w:asciiTheme="minorHAnsi" w:hAnsiTheme="minorHAnsi"/>
          <w:spacing w:val="64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apportionment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be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maintained.</w:t>
      </w:r>
    </w:p>
    <w:p w:rsidR="000462DC" w:rsidRPr="00B066AD" w:rsidRDefault="006B5B9F">
      <w:pPr>
        <w:pStyle w:val="BodyText"/>
        <w:numPr>
          <w:ilvl w:val="0"/>
          <w:numId w:val="35"/>
        </w:numPr>
        <w:tabs>
          <w:tab w:val="left" w:pos="612"/>
        </w:tabs>
        <w:spacing w:before="124" w:line="274" w:lineRule="auto"/>
        <w:ind w:right="178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Records</w:t>
      </w:r>
      <w:r w:rsidRPr="00B066AD">
        <w:rPr>
          <w:rFonts w:asciiTheme="minorHAnsi" w:hAnsiTheme="minorHAnsi"/>
          <w:spacing w:val="-1"/>
        </w:rPr>
        <w:t xml:space="preserve"> for</w:t>
      </w:r>
      <w:r w:rsidRPr="00B066AD">
        <w:rPr>
          <w:rFonts w:asciiTheme="minorHAnsi" w:hAnsiTheme="minorHAnsi"/>
        </w:rPr>
        <w:t xml:space="preserve"> </w:t>
      </w:r>
      <w:r w:rsidRPr="00B066AD">
        <w:rPr>
          <w:rFonts w:asciiTheme="minorHAnsi" w:hAnsiTheme="minorHAnsi"/>
          <w:spacing w:val="-1"/>
        </w:rPr>
        <w:t>transportation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</w:rPr>
        <w:t xml:space="preserve"> exempted </w:t>
      </w:r>
      <w:r w:rsidRPr="00B066AD">
        <w:rPr>
          <w:rFonts w:asciiTheme="minorHAnsi" w:hAnsiTheme="minorHAnsi"/>
          <w:spacing w:val="-1"/>
        </w:rPr>
        <w:t>goods,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</w:rPr>
        <w:t xml:space="preserve">excisable </w:t>
      </w:r>
      <w:r w:rsidRPr="00B066AD">
        <w:rPr>
          <w:rFonts w:asciiTheme="minorHAnsi" w:hAnsiTheme="minorHAnsi"/>
          <w:spacing w:val="-1"/>
        </w:rPr>
        <w:t>goods</w:t>
      </w:r>
      <w:r w:rsidRPr="00B066AD">
        <w:rPr>
          <w:rFonts w:asciiTheme="minorHAnsi" w:hAnsiTheme="minorHAnsi"/>
        </w:rPr>
        <w:t xml:space="preserve"> cleared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</w:rPr>
        <w:t xml:space="preserve"> export</w:t>
      </w:r>
      <w:r w:rsidRPr="00B066AD">
        <w:rPr>
          <w:rFonts w:asciiTheme="minorHAnsi" w:hAnsiTheme="minorHAnsi"/>
          <w:spacing w:val="53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maintained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separately.</w:t>
      </w:r>
    </w:p>
    <w:p w:rsidR="000462DC" w:rsidRPr="00B066AD" w:rsidRDefault="006B5B9F">
      <w:pPr>
        <w:pStyle w:val="BodyText"/>
        <w:numPr>
          <w:ilvl w:val="0"/>
          <w:numId w:val="35"/>
        </w:numPr>
        <w:tabs>
          <w:tab w:val="left" w:pos="612"/>
        </w:tabs>
        <w:spacing w:before="123" w:line="274" w:lineRule="auto"/>
        <w:ind w:right="184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Separate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records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mode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</w:rPr>
        <w:t>of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transportation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other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than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road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like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ship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</w:rPr>
        <w:t>air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are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1"/>
        </w:rPr>
        <w:t>to</w:t>
      </w:r>
      <w:r w:rsidRPr="00B066AD">
        <w:rPr>
          <w:rFonts w:asciiTheme="minorHAnsi" w:hAnsiTheme="minorHAnsi"/>
          <w:spacing w:val="52"/>
          <w:w w:val="99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maintained,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which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included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total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transportation.</w:t>
      </w:r>
    </w:p>
    <w:p w:rsidR="000462DC" w:rsidRPr="00B066AD" w:rsidRDefault="006B5B9F">
      <w:pPr>
        <w:pStyle w:val="BodyText"/>
        <w:numPr>
          <w:ilvl w:val="0"/>
          <w:numId w:val="35"/>
        </w:numPr>
        <w:tabs>
          <w:tab w:val="left" w:pos="612"/>
        </w:tabs>
        <w:spacing w:before="123" w:line="276" w:lineRule="auto"/>
        <w:ind w:right="176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Inward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  <w:spacing w:val="-1"/>
        </w:rPr>
        <w:t>transportation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  <w:spacing w:val="-1"/>
        </w:rPr>
        <w:t>costs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  <w:spacing w:val="-1"/>
        </w:rPr>
        <w:t>form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</w:rPr>
        <w:t>part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</w:rPr>
        <w:t>procurement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materials</w:t>
      </w:r>
      <w:r w:rsidRPr="00B066AD">
        <w:rPr>
          <w:rFonts w:asciiTheme="minorHAnsi" w:hAnsiTheme="minorHAnsi"/>
          <w:spacing w:val="71"/>
          <w:w w:val="99"/>
        </w:rPr>
        <w:t xml:space="preserve"> </w:t>
      </w:r>
      <w:r w:rsidRPr="00B066AD">
        <w:rPr>
          <w:rFonts w:asciiTheme="minorHAnsi" w:hAnsiTheme="minorHAnsi"/>
        </w:rPr>
        <w:t>which</w:t>
      </w:r>
      <w:r w:rsidRPr="00B066AD">
        <w:rPr>
          <w:rFonts w:asciiTheme="minorHAnsi" w:hAnsiTheme="minorHAnsi"/>
          <w:spacing w:val="44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45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44"/>
        </w:rPr>
        <w:t xml:space="preserve"> </w:t>
      </w:r>
      <w:r w:rsidRPr="00B066AD">
        <w:rPr>
          <w:rFonts w:asciiTheme="minorHAnsi" w:hAnsiTheme="minorHAnsi"/>
          <w:spacing w:val="-1"/>
        </w:rPr>
        <w:t>identified</w:t>
      </w:r>
      <w:r w:rsidRPr="00B066AD">
        <w:rPr>
          <w:rFonts w:asciiTheme="minorHAnsi" w:hAnsiTheme="minorHAnsi"/>
          <w:spacing w:val="44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46"/>
        </w:rPr>
        <w:t xml:space="preserve"> </w:t>
      </w:r>
      <w:r w:rsidRPr="00B066AD">
        <w:rPr>
          <w:rFonts w:asciiTheme="minorHAnsi" w:hAnsiTheme="minorHAnsi"/>
          <w:spacing w:val="-1"/>
        </w:rPr>
        <w:t>proper</w:t>
      </w:r>
      <w:r w:rsidRPr="00B066AD">
        <w:rPr>
          <w:rFonts w:asciiTheme="minorHAnsi" w:hAnsiTheme="minorHAnsi"/>
          <w:spacing w:val="47"/>
        </w:rPr>
        <w:t xml:space="preserve"> </w:t>
      </w:r>
      <w:r w:rsidRPr="00B066AD">
        <w:rPr>
          <w:rFonts w:asciiTheme="minorHAnsi" w:hAnsiTheme="minorHAnsi"/>
          <w:spacing w:val="-1"/>
        </w:rPr>
        <w:t>allocation</w:t>
      </w:r>
      <w:r w:rsidRPr="00B066AD">
        <w:rPr>
          <w:rFonts w:asciiTheme="minorHAnsi" w:hAnsiTheme="minorHAnsi"/>
          <w:spacing w:val="46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44"/>
        </w:rPr>
        <w:t xml:space="preserve"> </w:t>
      </w:r>
      <w:r w:rsidRPr="00B066AD">
        <w:rPr>
          <w:rFonts w:asciiTheme="minorHAnsi" w:hAnsiTheme="minorHAnsi"/>
        </w:rPr>
        <w:t>apportionment</w:t>
      </w:r>
      <w:r w:rsidRPr="00B066AD">
        <w:rPr>
          <w:rFonts w:asciiTheme="minorHAnsi" w:hAnsiTheme="minorHAnsi"/>
          <w:spacing w:val="46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43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44"/>
        </w:rPr>
        <w:t xml:space="preserve"> </w:t>
      </w:r>
      <w:r w:rsidRPr="00B066AD">
        <w:rPr>
          <w:rFonts w:asciiTheme="minorHAnsi" w:hAnsiTheme="minorHAnsi"/>
        </w:rPr>
        <w:t>materials</w:t>
      </w:r>
      <w:r w:rsidRPr="00B066AD">
        <w:rPr>
          <w:rFonts w:asciiTheme="minorHAnsi" w:hAnsiTheme="minorHAnsi"/>
          <w:spacing w:val="44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74"/>
          <w:w w:val="99"/>
        </w:rPr>
        <w:t xml:space="preserve"> </w:t>
      </w:r>
      <w:r w:rsidRPr="00B066AD">
        <w:rPr>
          <w:rFonts w:asciiTheme="minorHAnsi" w:hAnsiTheme="minorHAnsi"/>
        </w:rPr>
        <w:t>products.</w:t>
      </w:r>
    </w:p>
    <w:p w:rsidR="000462DC" w:rsidRPr="00B066AD" w:rsidRDefault="006B5B9F">
      <w:pPr>
        <w:pStyle w:val="BodyText"/>
        <w:numPr>
          <w:ilvl w:val="0"/>
          <w:numId w:val="35"/>
        </w:numPr>
        <w:tabs>
          <w:tab w:val="left" w:pos="612"/>
        </w:tabs>
        <w:spacing w:before="120" w:line="277" w:lineRule="auto"/>
        <w:ind w:right="184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Outward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transportation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form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part of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sale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>allocated</w:t>
      </w:r>
      <w:r w:rsidRPr="00B066AD">
        <w:rPr>
          <w:rFonts w:asciiTheme="minorHAnsi" w:hAnsiTheme="minorHAnsi"/>
          <w:spacing w:val="63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apportioned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1"/>
        </w:rPr>
        <w:t>to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materials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goods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on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suitable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basis.</w:t>
      </w:r>
    </w:p>
    <w:p w:rsidR="000462DC" w:rsidRPr="00B066AD" w:rsidRDefault="006B5B9F">
      <w:pPr>
        <w:pStyle w:val="BodyText"/>
        <w:numPr>
          <w:ilvl w:val="0"/>
          <w:numId w:val="35"/>
        </w:numPr>
        <w:tabs>
          <w:tab w:val="left" w:pos="612"/>
        </w:tabs>
        <w:spacing w:before="118" w:line="276" w:lineRule="auto"/>
        <w:ind w:right="183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47"/>
        </w:rPr>
        <w:t xml:space="preserve"> </w:t>
      </w:r>
      <w:r w:rsidRPr="00B066AD">
        <w:rPr>
          <w:rFonts w:asciiTheme="minorHAnsi" w:hAnsiTheme="minorHAnsi"/>
        </w:rPr>
        <w:t>following</w:t>
      </w:r>
      <w:r w:rsidRPr="00B066AD">
        <w:rPr>
          <w:rFonts w:asciiTheme="minorHAnsi" w:hAnsiTheme="minorHAnsi"/>
          <w:spacing w:val="47"/>
        </w:rPr>
        <w:t xml:space="preserve"> </w:t>
      </w:r>
      <w:r w:rsidRPr="00B066AD">
        <w:rPr>
          <w:rFonts w:asciiTheme="minorHAnsi" w:hAnsiTheme="minorHAnsi"/>
          <w:spacing w:val="-1"/>
        </w:rPr>
        <w:t>basis</w:t>
      </w:r>
      <w:r w:rsidRPr="00B066AD">
        <w:rPr>
          <w:rFonts w:asciiTheme="minorHAnsi" w:hAnsiTheme="minorHAnsi"/>
          <w:spacing w:val="47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46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47"/>
        </w:rPr>
        <w:t xml:space="preserve"> </w:t>
      </w:r>
      <w:r w:rsidRPr="00B066AD">
        <w:rPr>
          <w:rFonts w:asciiTheme="minorHAnsi" w:hAnsiTheme="minorHAnsi"/>
          <w:spacing w:val="-1"/>
        </w:rPr>
        <w:t>used,</w:t>
      </w:r>
      <w:r w:rsidRPr="00B066AD">
        <w:rPr>
          <w:rFonts w:asciiTheme="minorHAnsi" w:hAnsiTheme="minorHAnsi"/>
          <w:spacing w:val="44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47"/>
        </w:rPr>
        <w:t xml:space="preserve"> </w:t>
      </w:r>
      <w:r w:rsidRPr="00B066AD">
        <w:rPr>
          <w:rFonts w:asciiTheme="minorHAnsi" w:hAnsiTheme="minorHAnsi"/>
          <w:spacing w:val="-1"/>
        </w:rPr>
        <w:t>order</w:t>
      </w:r>
      <w:r w:rsidRPr="00B066AD">
        <w:rPr>
          <w:rFonts w:asciiTheme="minorHAnsi" w:hAnsiTheme="minorHAnsi"/>
          <w:spacing w:val="48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46"/>
        </w:rPr>
        <w:t xml:space="preserve"> </w:t>
      </w:r>
      <w:r w:rsidRPr="00B066AD">
        <w:rPr>
          <w:rFonts w:asciiTheme="minorHAnsi" w:hAnsiTheme="minorHAnsi"/>
          <w:spacing w:val="-1"/>
        </w:rPr>
        <w:t>priority,</w:t>
      </w:r>
      <w:r w:rsidRPr="00B066AD">
        <w:rPr>
          <w:rFonts w:asciiTheme="minorHAnsi" w:hAnsiTheme="minorHAnsi"/>
          <w:spacing w:val="44"/>
        </w:rPr>
        <w:t xml:space="preserve"> </w:t>
      </w:r>
      <w:r w:rsidRPr="00B066AD">
        <w:rPr>
          <w:rFonts w:asciiTheme="minorHAnsi" w:hAnsiTheme="minorHAnsi"/>
        </w:rPr>
        <w:t>for</w:t>
      </w:r>
      <w:r w:rsidRPr="00B066AD">
        <w:rPr>
          <w:rFonts w:asciiTheme="minorHAnsi" w:hAnsiTheme="minorHAnsi"/>
          <w:spacing w:val="48"/>
        </w:rPr>
        <w:t xml:space="preserve"> </w:t>
      </w:r>
      <w:r w:rsidRPr="00B066AD">
        <w:rPr>
          <w:rFonts w:asciiTheme="minorHAnsi" w:hAnsiTheme="minorHAnsi"/>
        </w:rPr>
        <w:t>apportionment</w:t>
      </w:r>
      <w:r w:rsidRPr="00B066AD">
        <w:rPr>
          <w:rFonts w:asciiTheme="minorHAnsi" w:hAnsiTheme="minorHAnsi"/>
          <w:spacing w:val="48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46"/>
        </w:rPr>
        <w:t xml:space="preserve"> </w:t>
      </w:r>
      <w:r w:rsidRPr="00B066AD">
        <w:rPr>
          <w:rFonts w:asciiTheme="minorHAnsi" w:hAnsiTheme="minorHAnsi"/>
          <w:spacing w:val="-1"/>
        </w:rPr>
        <w:t>outward</w:t>
      </w:r>
      <w:r w:rsidRPr="00B066AD">
        <w:rPr>
          <w:rFonts w:asciiTheme="minorHAnsi" w:hAnsiTheme="minorHAnsi"/>
          <w:spacing w:val="63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transportation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depending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  <w:spacing w:val="-1"/>
        </w:rPr>
        <w:t>upon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  <w:spacing w:val="-1"/>
        </w:rPr>
        <w:t>nature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products,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  <w:spacing w:val="-1"/>
        </w:rPr>
        <w:t>unit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measurement</w:t>
      </w:r>
      <w:r w:rsidRPr="00B066AD">
        <w:rPr>
          <w:rFonts w:asciiTheme="minorHAnsi" w:hAnsiTheme="minorHAnsi"/>
          <w:spacing w:val="55"/>
          <w:w w:val="99"/>
        </w:rPr>
        <w:t xml:space="preserve"> </w:t>
      </w:r>
      <w:r w:rsidRPr="00B066AD">
        <w:rPr>
          <w:rFonts w:asciiTheme="minorHAnsi" w:hAnsiTheme="minorHAnsi"/>
        </w:rPr>
        <w:t>followed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type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transport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used,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namely</w:t>
      </w:r>
    </w:p>
    <w:p w:rsidR="000462DC" w:rsidRPr="00B066AD" w:rsidRDefault="006B5B9F">
      <w:pPr>
        <w:pStyle w:val="BodyText"/>
        <w:numPr>
          <w:ilvl w:val="1"/>
          <w:numId w:val="35"/>
        </w:numPr>
        <w:tabs>
          <w:tab w:val="left" w:pos="1109"/>
        </w:tabs>
        <w:rPr>
          <w:rFonts w:asciiTheme="minorHAnsi" w:hAnsiTheme="minorHAnsi"/>
        </w:rPr>
      </w:pPr>
      <w:r w:rsidRPr="00B066AD">
        <w:rPr>
          <w:rFonts w:asciiTheme="minorHAnsi" w:hAnsiTheme="minorHAnsi"/>
        </w:rPr>
        <w:t>Weight;</w:t>
      </w:r>
    </w:p>
    <w:p w:rsidR="000462DC" w:rsidRPr="00B066AD" w:rsidRDefault="006B5B9F">
      <w:pPr>
        <w:pStyle w:val="BodyText"/>
        <w:numPr>
          <w:ilvl w:val="1"/>
          <w:numId w:val="35"/>
        </w:numPr>
        <w:tabs>
          <w:tab w:val="left" w:pos="1109"/>
        </w:tabs>
        <w:spacing w:before="155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Volume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goods;</w:t>
      </w:r>
    </w:p>
    <w:p w:rsidR="000462DC" w:rsidRPr="00B066AD" w:rsidRDefault="006B5B9F">
      <w:pPr>
        <w:pStyle w:val="BodyText"/>
        <w:numPr>
          <w:ilvl w:val="1"/>
          <w:numId w:val="35"/>
        </w:numPr>
        <w:tabs>
          <w:tab w:val="left" w:pos="1109"/>
        </w:tabs>
        <w:spacing w:before="158"/>
        <w:rPr>
          <w:rFonts w:asciiTheme="minorHAnsi" w:hAnsiTheme="minorHAnsi"/>
        </w:rPr>
      </w:pPr>
      <w:r w:rsidRPr="00B066AD">
        <w:rPr>
          <w:rFonts w:asciiTheme="minorHAnsi" w:hAnsiTheme="minorHAnsi"/>
        </w:rPr>
        <w:t>Tonne-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km;</w:t>
      </w:r>
    </w:p>
    <w:p w:rsidR="000462DC" w:rsidRPr="00B066AD" w:rsidRDefault="006B5B9F">
      <w:pPr>
        <w:pStyle w:val="BodyText"/>
        <w:numPr>
          <w:ilvl w:val="1"/>
          <w:numId w:val="35"/>
        </w:numPr>
        <w:tabs>
          <w:tab w:val="left" w:pos="1109"/>
        </w:tabs>
        <w:spacing w:before="155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Unit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Equivalent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unit;</w:t>
      </w:r>
    </w:p>
    <w:p w:rsidR="000462DC" w:rsidRPr="00B066AD" w:rsidRDefault="006B5B9F">
      <w:pPr>
        <w:pStyle w:val="BodyText"/>
        <w:numPr>
          <w:ilvl w:val="1"/>
          <w:numId w:val="35"/>
        </w:numPr>
        <w:tabs>
          <w:tab w:val="left" w:pos="1109"/>
        </w:tabs>
        <w:spacing w:before="158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Value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goods;</w:t>
      </w:r>
    </w:p>
    <w:p w:rsidR="000462DC" w:rsidRPr="00B066AD" w:rsidRDefault="000462DC">
      <w:pPr>
        <w:sectPr w:rsidR="000462DC" w:rsidRPr="00B066AD">
          <w:pgSz w:w="11910" w:h="16840"/>
          <w:pgMar w:top="1220" w:right="1260" w:bottom="1740" w:left="1280" w:header="778" w:footer="1486" w:gutter="0"/>
          <w:cols w:space="720"/>
        </w:sect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spacing w:before="11"/>
        <w:rPr>
          <w:rFonts w:eastAsia="Century Gothic" w:cs="Century Gothic"/>
          <w:sz w:val="17"/>
          <w:szCs w:val="17"/>
        </w:rPr>
      </w:pPr>
    </w:p>
    <w:p w:rsidR="000462DC" w:rsidRPr="00B066AD" w:rsidRDefault="006B5B9F">
      <w:pPr>
        <w:pStyle w:val="BodyText"/>
        <w:numPr>
          <w:ilvl w:val="1"/>
          <w:numId w:val="35"/>
        </w:numPr>
        <w:tabs>
          <w:tab w:val="left" w:pos="1109"/>
        </w:tabs>
        <w:spacing w:before="0"/>
        <w:rPr>
          <w:rFonts w:asciiTheme="minorHAnsi" w:hAnsiTheme="minorHAnsi"/>
        </w:rPr>
      </w:pPr>
      <w:r w:rsidRPr="00B066AD">
        <w:rPr>
          <w:rFonts w:asciiTheme="minorHAnsi" w:hAnsiTheme="minorHAnsi"/>
        </w:rPr>
        <w:t>Percentage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of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usage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space.</w:t>
      </w:r>
    </w:p>
    <w:p w:rsidR="000462DC" w:rsidRPr="00B066AD" w:rsidRDefault="006B5B9F">
      <w:pPr>
        <w:pStyle w:val="BodyText"/>
        <w:numPr>
          <w:ilvl w:val="0"/>
          <w:numId w:val="35"/>
        </w:numPr>
        <w:tabs>
          <w:tab w:val="left" w:pos="612"/>
        </w:tabs>
        <w:spacing w:before="155"/>
        <w:ind w:hanging="451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Once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basis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apportionment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adopted,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same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followed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consistently.</w:t>
      </w:r>
    </w:p>
    <w:p w:rsidR="000462DC" w:rsidRPr="00B066AD" w:rsidRDefault="006B5B9F">
      <w:pPr>
        <w:pStyle w:val="BodyText"/>
        <w:numPr>
          <w:ilvl w:val="0"/>
          <w:numId w:val="35"/>
        </w:numPr>
        <w:tabs>
          <w:tab w:val="left" w:pos="612"/>
        </w:tabs>
        <w:spacing w:before="158" w:line="274" w:lineRule="auto"/>
        <w:ind w:right="223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determining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transportation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per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unit,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distance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1"/>
        </w:rPr>
        <w:t>shall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factored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1"/>
        </w:rPr>
        <w:t>to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arrive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at</w:t>
      </w:r>
      <w:r w:rsidRPr="00B066AD">
        <w:rPr>
          <w:rFonts w:asciiTheme="minorHAnsi" w:hAnsiTheme="minorHAnsi"/>
          <w:spacing w:val="68"/>
          <w:w w:val="99"/>
        </w:rPr>
        <w:t xml:space="preserve"> </w:t>
      </w:r>
      <w:r w:rsidRPr="00B066AD">
        <w:rPr>
          <w:rFonts w:asciiTheme="minorHAnsi" w:hAnsiTheme="minorHAnsi"/>
        </w:rPr>
        <w:t>weighted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  <w:spacing w:val="-1"/>
        </w:rPr>
        <w:t>average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</w:rPr>
        <w:t>cost.</w:t>
      </w:r>
    </w:p>
    <w:p w:rsidR="000462DC" w:rsidRPr="00B066AD" w:rsidRDefault="006B5B9F">
      <w:pPr>
        <w:pStyle w:val="BodyText"/>
        <w:numPr>
          <w:ilvl w:val="0"/>
          <w:numId w:val="35"/>
        </w:numPr>
        <w:tabs>
          <w:tab w:val="left" w:pos="612"/>
        </w:tabs>
        <w:spacing w:before="123"/>
        <w:ind w:hanging="451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Abnormal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6"/>
        </w:rPr>
        <w:t xml:space="preserve"> </w:t>
      </w:r>
      <w:r w:rsidR="00927048" w:rsidRPr="00B066AD">
        <w:rPr>
          <w:rFonts w:asciiTheme="minorHAnsi" w:hAnsiTheme="minorHAnsi"/>
        </w:rPr>
        <w:t>non</w:t>
      </w:r>
      <w:r w:rsidR="00927048" w:rsidRPr="00B066AD">
        <w:rPr>
          <w:rFonts w:asciiTheme="minorHAnsi" w:hAnsiTheme="minorHAnsi"/>
          <w:spacing w:val="-6"/>
        </w:rPr>
        <w:t>-</w:t>
      </w:r>
      <w:r w:rsidR="00927048" w:rsidRPr="00B066AD">
        <w:rPr>
          <w:rFonts w:asciiTheme="minorHAnsi" w:hAnsiTheme="minorHAnsi"/>
        </w:rPr>
        <w:t>recurring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not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part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transportation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cost.</w:t>
      </w: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spacing w:before="7"/>
        <w:rPr>
          <w:rFonts w:eastAsia="Century Gothic" w:cs="Century Gothic"/>
          <w:sz w:val="25"/>
          <w:szCs w:val="25"/>
        </w:rPr>
      </w:pPr>
    </w:p>
    <w:p w:rsidR="000462DC" w:rsidRPr="00B066AD" w:rsidRDefault="006B5B9F">
      <w:pPr>
        <w:pStyle w:val="Heading3"/>
        <w:numPr>
          <w:ilvl w:val="0"/>
          <w:numId w:val="44"/>
        </w:numPr>
        <w:tabs>
          <w:tab w:val="left" w:pos="612"/>
        </w:tabs>
        <w:ind w:hanging="451"/>
        <w:rPr>
          <w:rFonts w:asciiTheme="minorHAnsi" w:hAnsiTheme="minorHAnsi"/>
          <w:b w:val="0"/>
          <w:bCs w:val="0"/>
        </w:rPr>
      </w:pPr>
      <w:r w:rsidRPr="00B066AD">
        <w:rPr>
          <w:rFonts w:asciiTheme="minorHAnsi" w:hAnsiTheme="minorHAnsi"/>
          <w:spacing w:val="-1"/>
        </w:rPr>
        <w:t>Royalty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and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Technical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Know-how.-</w:t>
      </w:r>
    </w:p>
    <w:p w:rsidR="000462DC" w:rsidRPr="00B066AD" w:rsidRDefault="006B5B9F">
      <w:pPr>
        <w:pStyle w:val="BodyText"/>
        <w:numPr>
          <w:ilvl w:val="0"/>
          <w:numId w:val="34"/>
        </w:numPr>
        <w:tabs>
          <w:tab w:val="left" w:pos="612"/>
        </w:tabs>
        <w:spacing w:before="155" w:line="276" w:lineRule="auto"/>
        <w:ind w:right="174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Adequate</w:t>
      </w:r>
      <w:r w:rsidRPr="00B066AD">
        <w:rPr>
          <w:rFonts w:asciiTheme="minorHAnsi" w:hAnsiTheme="minorHAnsi"/>
          <w:spacing w:val="52"/>
        </w:rPr>
        <w:t xml:space="preserve"> </w:t>
      </w:r>
      <w:r w:rsidRPr="00B066AD">
        <w:rPr>
          <w:rFonts w:asciiTheme="minorHAnsi" w:hAnsiTheme="minorHAnsi"/>
        </w:rPr>
        <w:t>records</w:t>
      </w:r>
      <w:r w:rsidRPr="00B066AD">
        <w:rPr>
          <w:rFonts w:asciiTheme="minorHAnsi" w:hAnsiTheme="minorHAnsi"/>
          <w:spacing w:val="52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</w:rPr>
        <w:t xml:space="preserve"> be</w:t>
      </w:r>
      <w:r w:rsidRPr="00B066AD">
        <w:rPr>
          <w:rFonts w:asciiTheme="minorHAnsi" w:hAnsiTheme="minorHAnsi"/>
          <w:spacing w:val="53"/>
        </w:rPr>
        <w:t xml:space="preserve"> </w:t>
      </w:r>
      <w:r w:rsidRPr="00B066AD">
        <w:rPr>
          <w:rFonts w:asciiTheme="minorHAnsi" w:hAnsiTheme="minorHAnsi"/>
        </w:rPr>
        <w:t>maintained</w:t>
      </w:r>
      <w:r w:rsidRPr="00B066AD">
        <w:rPr>
          <w:rFonts w:asciiTheme="minorHAnsi" w:hAnsiTheme="minorHAnsi"/>
          <w:spacing w:val="52"/>
        </w:rPr>
        <w:t xml:space="preserve"> </w:t>
      </w:r>
      <w:r w:rsidRPr="00B066AD">
        <w:rPr>
          <w:rFonts w:asciiTheme="minorHAnsi" w:hAnsiTheme="minorHAnsi"/>
          <w:spacing w:val="-1"/>
        </w:rPr>
        <w:t>showing</w:t>
      </w:r>
      <w:r w:rsidRPr="00B066AD">
        <w:rPr>
          <w:rFonts w:asciiTheme="minorHAnsi" w:hAnsiTheme="minorHAnsi"/>
          <w:spacing w:val="53"/>
        </w:rPr>
        <w:t xml:space="preserve"> </w:t>
      </w:r>
      <w:r w:rsidRPr="00B066AD">
        <w:rPr>
          <w:rFonts w:asciiTheme="minorHAnsi" w:hAnsiTheme="minorHAnsi"/>
        </w:rPr>
        <w:t>royalty</w:t>
      </w:r>
      <w:r w:rsidRPr="00B066AD">
        <w:rPr>
          <w:rFonts w:asciiTheme="minorHAnsi" w:hAnsiTheme="minorHAnsi"/>
          <w:spacing w:val="53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53"/>
        </w:rPr>
        <w:t xml:space="preserve"> </w:t>
      </w:r>
      <w:r w:rsidRPr="00B066AD">
        <w:rPr>
          <w:rFonts w:asciiTheme="minorHAnsi" w:hAnsiTheme="minorHAnsi"/>
        </w:rPr>
        <w:t>technical</w:t>
      </w:r>
      <w:r w:rsidRPr="00B066AD">
        <w:rPr>
          <w:rFonts w:asciiTheme="minorHAnsi" w:hAnsiTheme="minorHAnsi"/>
          <w:spacing w:val="53"/>
        </w:rPr>
        <w:t xml:space="preserve"> </w:t>
      </w:r>
      <w:r w:rsidRPr="00B066AD">
        <w:rPr>
          <w:rFonts w:asciiTheme="minorHAnsi" w:hAnsiTheme="minorHAnsi"/>
          <w:spacing w:val="1"/>
        </w:rPr>
        <w:t>know-how</w:t>
      </w:r>
      <w:r w:rsidRPr="00B066AD">
        <w:rPr>
          <w:rFonts w:asciiTheme="minorHAnsi" w:hAnsiTheme="minorHAnsi"/>
          <w:spacing w:val="54"/>
        </w:rPr>
        <w:t xml:space="preserve"> </w:t>
      </w:r>
      <w:r w:rsidRPr="00B066AD">
        <w:rPr>
          <w:rFonts w:asciiTheme="minorHAnsi" w:hAnsiTheme="minorHAnsi"/>
          <w:spacing w:val="-1"/>
        </w:rPr>
        <w:t>fee</w:t>
      </w:r>
      <w:r w:rsidRPr="00B066AD">
        <w:rPr>
          <w:rFonts w:asciiTheme="minorHAnsi" w:hAnsiTheme="minorHAnsi"/>
          <w:spacing w:val="47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including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other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recurring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non-recurring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payments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similar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nature,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if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any,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made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for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59"/>
          <w:w w:val="99"/>
        </w:rPr>
        <w:t xml:space="preserve"> </w:t>
      </w:r>
      <w:r w:rsidRPr="00B066AD">
        <w:rPr>
          <w:rFonts w:asciiTheme="minorHAnsi" w:hAnsiTheme="minorHAnsi"/>
        </w:rPr>
        <w:t>goods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</w:rPr>
        <w:t>or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  <w:spacing w:val="-1"/>
        </w:rPr>
        <w:t>services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  <w:spacing w:val="-1"/>
        </w:rPr>
        <w:t>under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reference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</w:rPr>
        <w:t>collaborators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</w:rPr>
        <w:t>technology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  <w:spacing w:val="-1"/>
        </w:rPr>
        <w:t>suppliers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</w:rPr>
        <w:t>terms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</w:rPr>
        <w:t>of</w:t>
      </w:r>
      <w:r w:rsidRPr="00B066AD">
        <w:rPr>
          <w:rFonts w:asciiTheme="minorHAnsi" w:hAnsiTheme="minorHAnsi"/>
          <w:spacing w:val="48"/>
          <w:w w:val="99"/>
        </w:rPr>
        <w:t xml:space="preserve"> </w:t>
      </w:r>
      <w:r w:rsidRPr="00B066AD">
        <w:rPr>
          <w:rFonts w:asciiTheme="minorHAnsi" w:hAnsiTheme="minorHAnsi"/>
        </w:rPr>
        <w:t>agreements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entered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into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</w:rPr>
        <w:t>with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them.</w:t>
      </w:r>
    </w:p>
    <w:p w:rsidR="000462DC" w:rsidRPr="00B066AD" w:rsidRDefault="006B5B9F">
      <w:pPr>
        <w:pStyle w:val="BodyText"/>
        <w:numPr>
          <w:ilvl w:val="0"/>
          <w:numId w:val="34"/>
        </w:numPr>
        <w:tabs>
          <w:tab w:val="left" w:pos="612"/>
        </w:tabs>
        <w:spacing w:before="119" w:line="276" w:lineRule="auto"/>
        <w:ind w:right="177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Royalty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  <w:spacing w:val="-1"/>
        </w:rPr>
        <w:t>technical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</w:rPr>
        <w:t>know-how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  <w:spacing w:val="-1"/>
        </w:rPr>
        <w:t>Fee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</w:rPr>
        <w:t>paid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  <w:spacing w:val="-1"/>
        </w:rPr>
        <w:t>incurred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  <w:spacing w:val="-1"/>
        </w:rPr>
        <w:t>lump-sum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</w:rPr>
        <w:t>which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</w:rPr>
        <w:t>are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75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 xml:space="preserve">nature of </w:t>
      </w:r>
      <w:r w:rsidRPr="00B066AD">
        <w:rPr>
          <w:rFonts w:asciiTheme="minorHAnsi" w:hAnsiTheme="minorHAnsi"/>
        </w:rPr>
        <w:t>'one-time'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</w:rPr>
        <w:t>payment,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</w:rPr>
        <w:t xml:space="preserve"> be</w:t>
      </w:r>
      <w:r w:rsidRPr="00B066AD">
        <w:rPr>
          <w:rFonts w:asciiTheme="minorHAnsi" w:hAnsiTheme="minorHAnsi"/>
          <w:spacing w:val="-1"/>
        </w:rPr>
        <w:t xml:space="preserve"> amortised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on</w:t>
      </w:r>
      <w:r w:rsidRPr="00B066AD">
        <w:rPr>
          <w:rFonts w:asciiTheme="minorHAnsi" w:hAnsiTheme="minorHAnsi"/>
        </w:rPr>
        <w:t xml:space="preserve"> the </w:t>
      </w:r>
      <w:r w:rsidRPr="00B066AD">
        <w:rPr>
          <w:rFonts w:asciiTheme="minorHAnsi" w:hAnsiTheme="minorHAnsi"/>
          <w:spacing w:val="-1"/>
        </w:rPr>
        <w:t xml:space="preserve">basis of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1"/>
        </w:rPr>
        <w:t xml:space="preserve"> estimated output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77"/>
          <w:w w:val="99"/>
        </w:rPr>
        <w:t xml:space="preserve"> </w:t>
      </w:r>
      <w:r w:rsidRPr="00B066AD">
        <w:rPr>
          <w:rFonts w:asciiTheme="minorHAnsi" w:hAnsiTheme="minorHAnsi"/>
        </w:rPr>
        <w:t>benefit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  <w:spacing w:val="-1"/>
        </w:rPr>
        <w:t>derived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</w:rPr>
        <w:t>from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</w:rPr>
        <w:t>related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  <w:spacing w:val="-1"/>
        </w:rPr>
        <w:t>asset.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  <w:spacing w:val="-1"/>
        </w:rPr>
        <w:t>Amortisation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</w:rPr>
        <w:t>amount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  <w:spacing w:val="-1"/>
        </w:rPr>
        <w:t>royalty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71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technical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</w:rPr>
        <w:t>know-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  <w:spacing w:val="-1"/>
        </w:rPr>
        <w:t>how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</w:rPr>
        <w:t>fee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paid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for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which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  <w:spacing w:val="1"/>
        </w:rPr>
        <w:t>the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benefit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  <w:spacing w:val="-1"/>
        </w:rPr>
        <w:t>ensued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current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  <w:spacing w:val="-1"/>
        </w:rPr>
        <w:t>future</w:t>
      </w:r>
      <w:r w:rsidRPr="00B066AD">
        <w:rPr>
          <w:rFonts w:asciiTheme="minorHAnsi" w:hAnsiTheme="minorHAnsi"/>
          <w:spacing w:val="58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periods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determined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based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on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production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  <w:spacing w:val="-1"/>
        </w:rPr>
        <w:t>service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volumes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</w:rPr>
        <w:t>estimated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77"/>
          <w:w w:val="99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period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over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which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asset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expected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1"/>
        </w:rPr>
        <w:t>to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benefit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1"/>
        </w:rPr>
        <w:t>entity.</w:t>
      </w:r>
    </w:p>
    <w:p w:rsidR="000462DC" w:rsidRPr="00B066AD" w:rsidRDefault="006B5B9F">
      <w:pPr>
        <w:pStyle w:val="BodyText"/>
        <w:numPr>
          <w:ilvl w:val="0"/>
          <w:numId w:val="34"/>
        </w:numPr>
        <w:tabs>
          <w:tab w:val="left" w:pos="564"/>
        </w:tabs>
        <w:spacing w:before="119" w:line="277" w:lineRule="auto"/>
        <w:ind w:right="177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Amount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royalty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  <w:spacing w:val="-1"/>
        </w:rPr>
        <w:t>technical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know-how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fee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  <w:spacing w:val="-1"/>
        </w:rPr>
        <w:t>not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  <w:spacing w:val="-1"/>
        </w:rPr>
        <w:t>include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  <w:spacing w:val="-1"/>
        </w:rPr>
        <w:t>finance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costs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87"/>
          <w:w w:val="99"/>
        </w:rPr>
        <w:t xml:space="preserve"> </w:t>
      </w:r>
      <w:r w:rsidRPr="00B066AD">
        <w:rPr>
          <w:rFonts w:asciiTheme="minorHAnsi" w:hAnsiTheme="minorHAnsi"/>
        </w:rPr>
        <w:t>imputed</w:t>
      </w:r>
      <w:r w:rsidRPr="00B066AD">
        <w:rPr>
          <w:rFonts w:asciiTheme="minorHAnsi" w:hAnsiTheme="minorHAnsi"/>
          <w:spacing w:val="-15"/>
        </w:rPr>
        <w:t xml:space="preserve"> </w:t>
      </w:r>
      <w:r w:rsidRPr="00B066AD">
        <w:rPr>
          <w:rFonts w:asciiTheme="minorHAnsi" w:hAnsiTheme="minorHAnsi"/>
          <w:spacing w:val="-1"/>
        </w:rPr>
        <w:t>costs.</w:t>
      </w:r>
    </w:p>
    <w:p w:rsidR="000462DC" w:rsidRPr="00B066AD" w:rsidRDefault="006B5B9F">
      <w:pPr>
        <w:pStyle w:val="BodyText"/>
        <w:numPr>
          <w:ilvl w:val="0"/>
          <w:numId w:val="34"/>
        </w:numPr>
        <w:tabs>
          <w:tab w:val="left" w:pos="564"/>
        </w:tabs>
        <w:spacing w:before="118" w:line="276" w:lineRule="auto"/>
        <w:ind w:right="182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Any</w:t>
      </w:r>
      <w:r w:rsidRPr="00B066AD">
        <w:rPr>
          <w:rFonts w:asciiTheme="minorHAnsi" w:hAnsiTheme="minorHAnsi"/>
          <w:spacing w:val="43"/>
        </w:rPr>
        <w:t xml:space="preserve"> </w:t>
      </w:r>
      <w:r w:rsidRPr="00B066AD">
        <w:rPr>
          <w:rFonts w:asciiTheme="minorHAnsi" w:hAnsiTheme="minorHAnsi"/>
          <w:spacing w:val="-1"/>
        </w:rPr>
        <w:t>subsidy</w:t>
      </w:r>
      <w:r w:rsidRPr="00B066AD">
        <w:rPr>
          <w:rFonts w:asciiTheme="minorHAnsi" w:hAnsiTheme="minorHAnsi"/>
          <w:spacing w:val="43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44"/>
        </w:rPr>
        <w:t xml:space="preserve"> </w:t>
      </w:r>
      <w:r w:rsidRPr="00B066AD">
        <w:rPr>
          <w:rFonts w:asciiTheme="minorHAnsi" w:hAnsiTheme="minorHAnsi"/>
        </w:rPr>
        <w:t>grant</w:t>
      </w:r>
      <w:r w:rsidRPr="00B066AD">
        <w:rPr>
          <w:rFonts w:asciiTheme="minorHAnsi" w:hAnsiTheme="minorHAnsi"/>
          <w:spacing w:val="47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44"/>
        </w:rPr>
        <w:t xml:space="preserve"> </w:t>
      </w:r>
      <w:r w:rsidRPr="00B066AD">
        <w:rPr>
          <w:rFonts w:asciiTheme="minorHAnsi" w:hAnsiTheme="minorHAnsi"/>
          <w:spacing w:val="-1"/>
        </w:rPr>
        <w:t>incentive</w:t>
      </w:r>
      <w:r w:rsidRPr="00B066AD">
        <w:rPr>
          <w:rFonts w:asciiTheme="minorHAnsi" w:hAnsiTheme="minorHAnsi"/>
          <w:spacing w:val="44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45"/>
        </w:rPr>
        <w:t xml:space="preserve"> </w:t>
      </w:r>
      <w:r w:rsidRPr="00B066AD">
        <w:rPr>
          <w:rFonts w:asciiTheme="minorHAnsi" w:hAnsiTheme="minorHAnsi"/>
        </w:rPr>
        <w:t>any</w:t>
      </w:r>
      <w:r w:rsidRPr="00B066AD">
        <w:rPr>
          <w:rFonts w:asciiTheme="minorHAnsi" w:hAnsiTheme="minorHAnsi"/>
          <w:spacing w:val="43"/>
        </w:rPr>
        <w:t xml:space="preserve"> </w:t>
      </w:r>
      <w:r w:rsidRPr="00B066AD">
        <w:rPr>
          <w:rFonts w:asciiTheme="minorHAnsi" w:hAnsiTheme="minorHAnsi"/>
          <w:spacing w:val="-1"/>
        </w:rPr>
        <w:t>such</w:t>
      </w:r>
      <w:r w:rsidRPr="00B066AD">
        <w:rPr>
          <w:rFonts w:asciiTheme="minorHAnsi" w:hAnsiTheme="minorHAnsi"/>
          <w:spacing w:val="45"/>
        </w:rPr>
        <w:t xml:space="preserve"> </w:t>
      </w:r>
      <w:r w:rsidRPr="00B066AD">
        <w:rPr>
          <w:rFonts w:asciiTheme="minorHAnsi" w:hAnsiTheme="minorHAnsi"/>
          <w:spacing w:val="-1"/>
        </w:rPr>
        <w:t>payment</w:t>
      </w:r>
      <w:r w:rsidRPr="00B066AD">
        <w:rPr>
          <w:rFonts w:asciiTheme="minorHAnsi" w:hAnsiTheme="minorHAnsi"/>
          <w:spacing w:val="46"/>
        </w:rPr>
        <w:t xml:space="preserve"> </w:t>
      </w:r>
      <w:r w:rsidRPr="00B066AD">
        <w:rPr>
          <w:rFonts w:asciiTheme="minorHAnsi" w:hAnsiTheme="minorHAnsi"/>
          <w:spacing w:val="-1"/>
        </w:rPr>
        <w:t>received</w:t>
      </w:r>
      <w:r w:rsidRPr="00B066AD">
        <w:rPr>
          <w:rFonts w:asciiTheme="minorHAnsi" w:hAnsiTheme="minorHAnsi"/>
          <w:spacing w:val="46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44"/>
        </w:rPr>
        <w:t xml:space="preserve"> </w:t>
      </w:r>
      <w:r w:rsidRPr="00B066AD">
        <w:rPr>
          <w:rFonts w:asciiTheme="minorHAnsi" w:hAnsiTheme="minorHAnsi"/>
          <w:spacing w:val="-1"/>
        </w:rPr>
        <w:t>receivable</w:t>
      </w:r>
      <w:r w:rsidRPr="00B066AD">
        <w:rPr>
          <w:rFonts w:asciiTheme="minorHAnsi" w:hAnsiTheme="minorHAnsi"/>
          <w:spacing w:val="44"/>
        </w:rPr>
        <w:t xml:space="preserve"> </w:t>
      </w:r>
      <w:r w:rsidRPr="00B066AD">
        <w:rPr>
          <w:rFonts w:asciiTheme="minorHAnsi" w:hAnsiTheme="minorHAnsi"/>
          <w:spacing w:val="-1"/>
        </w:rPr>
        <w:t>with</w:t>
      </w:r>
      <w:r w:rsidRPr="00B066AD">
        <w:rPr>
          <w:rFonts w:asciiTheme="minorHAnsi" w:hAnsiTheme="minorHAnsi"/>
          <w:spacing w:val="91"/>
          <w:w w:val="99"/>
        </w:rPr>
        <w:t xml:space="preserve"> </w:t>
      </w:r>
      <w:r w:rsidRPr="00B066AD">
        <w:rPr>
          <w:rFonts w:asciiTheme="minorHAnsi" w:hAnsiTheme="minorHAnsi"/>
        </w:rPr>
        <w:t>respect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amount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royalty and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technical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know-how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</w:rPr>
        <w:t>fee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reduced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measure</w:t>
      </w:r>
      <w:r w:rsidRPr="00B066AD">
        <w:rPr>
          <w:rFonts w:asciiTheme="minorHAnsi" w:hAnsiTheme="minorHAnsi"/>
          <w:spacing w:val="42"/>
          <w:w w:val="99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amount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royalty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technical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1"/>
        </w:rPr>
        <w:t>know-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how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fee.</w:t>
      </w:r>
    </w:p>
    <w:p w:rsidR="000462DC" w:rsidRPr="00B066AD" w:rsidRDefault="006B5B9F">
      <w:pPr>
        <w:pStyle w:val="BodyText"/>
        <w:numPr>
          <w:ilvl w:val="0"/>
          <w:numId w:val="34"/>
        </w:numPr>
        <w:tabs>
          <w:tab w:val="left" w:pos="564"/>
        </w:tabs>
        <w:spacing w:line="274" w:lineRule="auto"/>
        <w:ind w:right="182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Penalties,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damages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paid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statutory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authorities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other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third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parties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not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form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part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63"/>
          <w:w w:val="99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amount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royalty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technical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know-how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fee.</w:t>
      </w:r>
    </w:p>
    <w:p w:rsidR="000462DC" w:rsidRPr="00B066AD" w:rsidRDefault="006B5B9F">
      <w:pPr>
        <w:pStyle w:val="BodyText"/>
        <w:numPr>
          <w:ilvl w:val="0"/>
          <w:numId w:val="34"/>
        </w:numPr>
        <w:tabs>
          <w:tab w:val="left" w:pos="564"/>
        </w:tabs>
        <w:spacing w:before="123" w:line="276" w:lineRule="auto"/>
        <w:ind w:right="176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Credits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recoveries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relating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-14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amount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royalty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technical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</w:rPr>
        <w:t>know-how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fee,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</w:rPr>
        <w:t>material</w:t>
      </w:r>
      <w:r w:rsidRPr="00B066AD">
        <w:rPr>
          <w:rFonts w:asciiTheme="minorHAnsi" w:hAnsiTheme="minorHAnsi"/>
          <w:spacing w:val="74"/>
          <w:w w:val="99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quantifiable,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deducted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1"/>
        </w:rPr>
        <w:t>to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arrive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at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net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amount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royalty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technical</w:t>
      </w:r>
      <w:r w:rsidRPr="00B066AD">
        <w:rPr>
          <w:rFonts w:asciiTheme="minorHAnsi" w:hAnsiTheme="minorHAnsi"/>
          <w:spacing w:val="29"/>
          <w:w w:val="99"/>
        </w:rPr>
        <w:t xml:space="preserve"> </w:t>
      </w:r>
      <w:r w:rsidRPr="00B066AD">
        <w:rPr>
          <w:rFonts w:asciiTheme="minorHAnsi" w:hAnsiTheme="minorHAnsi"/>
        </w:rPr>
        <w:t>know-how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</w:rPr>
        <w:t>fee.</w:t>
      </w:r>
    </w:p>
    <w:p w:rsidR="000462DC" w:rsidRPr="00B066AD" w:rsidRDefault="006B5B9F">
      <w:pPr>
        <w:pStyle w:val="BodyText"/>
        <w:numPr>
          <w:ilvl w:val="0"/>
          <w:numId w:val="34"/>
        </w:numPr>
        <w:tabs>
          <w:tab w:val="left" w:pos="564"/>
        </w:tabs>
        <w:spacing w:before="120" w:line="276" w:lineRule="auto"/>
        <w:ind w:right="180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Any</w:t>
      </w:r>
      <w:r w:rsidRPr="00B066AD">
        <w:rPr>
          <w:rFonts w:asciiTheme="minorHAnsi" w:hAnsiTheme="minorHAnsi"/>
          <w:spacing w:val="49"/>
        </w:rPr>
        <w:t xml:space="preserve"> </w:t>
      </w:r>
      <w:r w:rsidRPr="00B066AD">
        <w:rPr>
          <w:rFonts w:asciiTheme="minorHAnsi" w:hAnsiTheme="minorHAnsi"/>
        </w:rPr>
        <w:t>change</w:t>
      </w:r>
      <w:r w:rsidRPr="00B066AD">
        <w:rPr>
          <w:rFonts w:asciiTheme="minorHAnsi" w:hAnsiTheme="minorHAnsi"/>
          <w:spacing w:val="52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52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51"/>
        </w:rPr>
        <w:t xml:space="preserve"> </w:t>
      </w:r>
      <w:r w:rsidRPr="00B066AD">
        <w:rPr>
          <w:rFonts w:asciiTheme="minorHAnsi" w:hAnsiTheme="minorHAnsi"/>
          <w:spacing w:val="-2"/>
        </w:rPr>
        <w:t>cost</w:t>
      </w:r>
      <w:r w:rsidRPr="00B066AD">
        <w:rPr>
          <w:rFonts w:asciiTheme="minorHAnsi" w:hAnsiTheme="minorHAnsi"/>
          <w:spacing w:val="52"/>
        </w:rPr>
        <w:t xml:space="preserve"> </w:t>
      </w:r>
      <w:r w:rsidRPr="00B066AD">
        <w:rPr>
          <w:rFonts w:asciiTheme="minorHAnsi" w:hAnsiTheme="minorHAnsi"/>
          <w:spacing w:val="-1"/>
        </w:rPr>
        <w:t>accounting</w:t>
      </w:r>
      <w:r w:rsidRPr="00B066AD">
        <w:rPr>
          <w:rFonts w:asciiTheme="minorHAnsi" w:hAnsiTheme="minorHAnsi"/>
          <w:spacing w:val="49"/>
        </w:rPr>
        <w:t xml:space="preserve"> </w:t>
      </w:r>
      <w:r w:rsidRPr="00B066AD">
        <w:rPr>
          <w:rFonts w:asciiTheme="minorHAnsi" w:hAnsiTheme="minorHAnsi"/>
          <w:spacing w:val="-1"/>
        </w:rPr>
        <w:t>principles</w:t>
      </w:r>
      <w:r w:rsidRPr="00B066AD">
        <w:rPr>
          <w:rFonts w:asciiTheme="minorHAnsi" w:hAnsiTheme="minorHAnsi"/>
          <w:spacing w:val="48"/>
        </w:rPr>
        <w:t xml:space="preserve"> </w:t>
      </w:r>
      <w:r w:rsidRPr="00B066AD">
        <w:rPr>
          <w:rFonts w:asciiTheme="minorHAnsi" w:hAnsiTheme="minorHAnsi"/>
        </w:rPr>
        <w:t>applied</w:t>
      </w:r>
      <w:r w:rsidRPr="00B066AD">
        <w:rPr>
          <w:rFonts w:asciiTheme="minorHAnsi" w:hAnsiTheme="minorHAnsi"/>
          <w:spacing w:val="52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51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49"/>
        </w:rPr>
        <w:t xml:space="preserve"> </w:t>
      </w:r>
      <w:r w:rsidRPr="00B066AD">
        <w:rPr>
          <w:rFonts w:asciiTheme="minorHAnsi" w:hAnsiTheme="minorHAnsi"/>
        </w:rPr>
        <w:t>measurement</w:t>
      </w:r>
      <w:r w:rsidRPr="00B066AD">
        <w:rPr>
          <w:rFonts w:asciiTheme="minorHAnsi" w:hAnsiTheme="minorHAnsi"/>
          <w:spacing w:val="52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51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57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amount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royalty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technical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know-how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fee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made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only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if,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it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required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by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law</w:t>
      </w:r>
      <w:r w:rsidRPr="00B066AD">
        <w:rPr>
          <w:rFonts w:asciiTheme="minorHAnsi" w:hAnsiTheme="minorHAnsi"/>
          <w:spacing w:val="53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35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35"/>
        </w:rPr>
        <w:t xml:space="preserve"> </w:t>
      </w:r>
      <w:r w:rsidRPr="00B066AD">
        <w:rPr>
          <w:rFonts w:asciiTheme="minorHAnsi" w:hAnsiTheme="minorHAnsi"/>
        </w:rPr>
        <w:t>change</w:t>
      </w:r>
      <w:r w:rsidRPr="00B066AD">
        <w:rPr>
          <w:rFonts w:asciiTheme="minorHAnsi" w:hAnsiTheme="minorHAnsi"/>
          <w:spacing w:val="33"/>
        </w:rPr>
        <w:t xml:space="preserve"> </w:t>
      </w:r>
      <w:r w:rsidRPr="00B066AD">
        <w:rPr>
          <w:rFonts w:asciiTheme="minorHAnsi" w:hAnsiTheme="minorHAnsi"/>
          <w:spacing w:val="-1"/>
        </w:rPr>
        <w:t>would</w:t>
      </w:r>
      <w:r w:rsidRPr="00B066AD">
        <w:rPr>
          <w:rFonts w:asciiTheme="minorHAnsi" w:hAnsiTheme="minorHAnsi"/>
          <w:spacing w:val="36"/>
        </w:rPr>
        <w:t xml:space="preserve"> </w:t>
      </w:r>
      <w:r w:rsidRPr="00B066AD">
        <w:rPr>
          <w:rFonts w:asciiTheme="minorHAnsi" w:hAnsiTheme="minorHAnsi"/>
          <w:spacing w:val="-1"/>
        </w:rPr>
        <w:t>result</w:t>
      </w:r>
      <w:r w:rsidRPr="00B066AD">
        <w:rPr>
          <w:rFonts w:asciiTheme="minorHAnsi" w:hAnsiTheme="minorHAnsi"/>
          <w:spacing w:val="36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33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35"/>
        </w:rPr>
        <w:t xml:space="preserve"> </w:t>
      </w:r>
      <w:r w:rsidRPr="00B066AD">
        <w:rPr>
          <w:rFonts w:asciiTheme="minorHAnsi" w:hAnsiTheme="minorHAnsi"/>
        </w:rPr>
        <w:t>more</w:t>
      </w:r>
      <w:r w:rsidRPr="00B066AD">
        <w:rPr>
          <w:rFonts w:asciiTheme="minorHAnsi" w:hAnsiTheme="minorHAnsi"/>
          <w:spacing w:val="35"/>
        </w:rPr>
        <w:t xml:space="preserve"> </w:t>
      </w:r>
      <w:r w:rsidRPr="00B066AD">
        <w:rPr>
          <w:rFonts w:asciiTheme="minorHAnsi" w:hAnsiTheme="minorHAnsi"/>
          <w:spacing w:val="-1"/>
        </w:rPr>
        <w:t>appropriate</w:t>
      </w:r>
      <w:r w:rsidRPr="00B066AD">
        <w:rPr>
          <w:rFonts w:asciiTheme="minorHAnsi" w:hAnsiTheme="minorHAnsi"/>
          <w:spacing w:val="35"/>
        </w:rPr>
        <w:t xml:space="preserve"> </w:t>
      </w:r>
      <w:r w:rsidRPr="00B066AD">
        <w:rPr>
          <w:rFonts w:asciiTheme="minorHAnsi" w:hAnsiTheme="minorHAnsi"/>
          <w:spacing w:val="-1"/>
        </w:rPr>
        <w:t>preparation</w:t>
      </w:r>
      <w:r w:rsidRPr="00B066AD">
        <w:rPr>
          <w:rFonts w:asciiTheme="minorHAnsi" w:hAnsiTheme="minorHAnsi"/>
          <w:spacing w:val="35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35"/>
        </w:rPr>
        <w:t xml:space="preserve"> </w:t>
      </w:r>
      <w:r w:rsidRPr="00B066AD">
        <w:rPr>
          <w:rFonts w:asciiTheme="minorHAnsi" w:hAnsiTheme="minorHAnsi"/>
          <w:spacing w:val="-1"/>
        </w:rPr>
        <w:t>presentation</w:t>
      </w:r>
      <w:r w:rsidRPr="00B066AD">
        <w:rPr>
          <w:rFonts w:asciiTheme="minorHAnsi" w:hAnsiTheme="minorHAnsi"/>
          <w:spacing w:val="36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34"/>
        </w:rPr>
        <w:t xml:space="preserve"> </w:t>
      </w:r>
      <w:r w:rsidRPr="00B066AD">
        <w:rPr>
          <w:rFonts w:asciiTheme="minorHAnsi" w:hAnsiTheme="minorHAnsi"/>
          <w:spacing w:val="-2"/>
        </w:rPr>
        <w:t>cost</w:t>
      </w:r>
      <w:r w:rsidRPr="00B066AD">
        <w:rPr>
          <w:rFonts w:asciiTheme="minorHAnsi" w:hAnsiTheme="minorHAnsi"/>
          <w:spacing w:val="89"/>
          <w:w w:val="99"/>
        </w:rPr>
        <w:t xml:space="preserve"> </w:t>
      </w:r>
      <w:r w:rsidRPr="00B066AD">
        <w:rPr>
          <w:rFonts w:asciiTheme="minorHAnsi" w:hAnsiTheme="minorHAnsi"/>
        </w:rPr>
        <w:t>statements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an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organisation.</w:t>
      </w:r>
    </w:p>
    <w:p w:rsidR="000462DC" w:rsidRPr="00B066AD" w:rsidRDefault="006B5B9F">
      <w:pPr>
        <w:pStyle w:val="BodyText"/>
        <w:numPr>
          <w:ilvl w:val="0"/>
          <w:numId w:val="34"/>
        </w:numPr>
        <w:tabs>
          <w:tab w:val="left" w:pos="612"/>
        </w:tabs>
        <w:spacing w:before="119" w:line="276" w:lineRule="auto"/>
        <w:ind w:right="180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Royalty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technical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know-how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fee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  <w:spacing w:val="-1"/>
        </w:rPr>
        <w:t>that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directly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  <w:spacing w:val="-1"/>
        </w:rPr>
        <w:t>traceable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object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61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assigned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that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  <w:spacing w:val="-1"/>
        </w:rPr>
        <w:t>object.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  <w:spacing w:val="1"/>
        </w:rPr>
        <w:t>In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  <w:spacing w:val="-1"/>
        </w:rPr>
        <w:t>case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  <w:spacing w:val="-1"/>
        </w:rPr>
        <w:t>such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fee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not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  <w:spacing w:val="1"/>
        </w:rPr>
        <w:t>directly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traceable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object</w:t>
      </w:r>
      <w:r w:rsidRPr="00B066AD">
        <w:rPr>
          <w:rFonts w:asciiTheme="minorHAnsi" w:hAnsiTheme="minorHAnsi"/>
          <w:spacing w:val="63"/>
          <w:w w:val="99"/>
        </w:rPr>
        <w:t xml:space="preserve"> </w:t>
      </w:r>
      <w:r w:rsidRPr="00B066AD">
        <w:rPr>
          <w:rFonts w:asciiTheme="minorHAnsi" w:hAnsiTheme="minorHAnsi"/>
        </w:rPr>
        <w:t>then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it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assigned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on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any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following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basis,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namely:</w:t>
      </w:r>
      <w:r w:rsidRPr="00B066AD">
        <w:rPr>
          <w:rFonts w:asciiTheme="minorHAnsi" w:hAnsiTheme="minorHAnsi"/>
          <w:spacing w:val="-1"/>
        </w:rPr>
        <w:t xml:space="preserve"> </w:t>
      </w:r>
      <w:r w:rsidRPr="00B066AD">
        <w:rPr>
          <w:rFonts w:asciiTheme="minorHAnsi" w:hAnsiTheme="minorHAnsi"/>
        </w:rPr>
        <w:t>-</w:t>
      </w:r>
    </w:p>
    <w:p w:rsidR="000462DC" w:rsidRPr="00B066AD" w:rsidRDefault="006B5B9F">
      <w:pPr>
        <w:pStyle w:val="BodyText"/>
        <w:numPr>
          <w:ilvl w:val="1"/>
          <w:numId w:val="34"/>
        </w:numPr>
        <w:tabs>
          <w:tab w:val="left" w:pos="1157"/>
        </w:tabs>
        <w:rPr>
          <w:rFonts w:asciiTheme="minorHAnsi" w:hAnsiTheme="minorHAnsi"/>
        </w:rPr>
      </w:pPr>
      <w:r w:rsidRPr="00B066AD">
        <w:rPr>
          <w:rFonts w:asciiTheme="minorHAnsi" w:hAnsiTheme="minorHAnsi"/>
        </w:rPr>
        <w:t>Units</w:t>
      </w:r>
      <w:r w:rsidRPr="00B066AD">
        <w:rPr>
          <w:rFonts w:asciiTheme="minorHAnsi" w:hAnsiTheme="minorHAnsi"/>
          <w:spacing w:val="-16"/>
        </w:rPr>
        <w:t xml:space="preserve"> </w:t>
      </w:r>
      <w:r w:rsidRPr="00B066AD">
        <w:rPr>
          <w:rFonts w:asciiTheme="minorHAnsi" w:hAnsiTheme="minorHAnsi"/>
          <w:spacing w:val="-1"/>
        </w:rPr>
        <w:t>produced;</w:t>
      </w:r>
    </w:p>
    <w:p w:rsidR="000462DC" w:rsidRPr="00B066AD" w:rsidRDefault="006B5B9F">
      <w:pPr>
        <w:pStyle w:val="BodyText"/>
        <w:numPr>
          <w:ilvl w:val="1"/>
          <w:numId w:val="34"/>
        </w:numPr>
        <w:tabs>
          <w:tab w:val="left" w:pos="1157"/>
        </w:tabs>
        <w:spacing w:before="155"/>
        <w:rPr>
          <w:rFonts w:asciiTheme="minorHAnsi" w:hAnsiTheme="minorHAnsi"/>
        </w:rPr>
      </w:pPr>
      <w:r w:rsidRPr="00B066AD">
        <w:rPr>
          <w:rFonts w:asciiTheme="minorHAnsi" w:hAnsiTheme="minorHAnsi"/>
        </w:rPr>
        <w:t>Units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sold;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</w:p>
    <w:p w:rsidR="000462DC" w:rsidRPr="00B066AD" w:rsidRDefault="006B5B9F">
      <w:pPr>
        <w:pStyle w:val="BodyText"/>
        <w:numPr>
          <w:ilvl w:val="1"/>
          <w:numId w:val="34"/>
        </w:numPr>
        <w:tabs>
          <w:tab w:val="left" w:pos="1157"/>
        </w:tabs>
        <w:spacing w:before="158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Sales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</w:rPr>
        <w:t>value.</w:t>
      </w:r>
    </w:p>
    <w:p w:rsidR="000462DC" w:rsidRPr="00B066AD" w:rsidRDefault="006B5B9F">
      <w:pPr>
        <w:pStyle w:val="BodyText"/>
        <w:numPr>
          <w:ilvl w:val="0"/>
          <w:numId w:val="34"/>
        </w:numPr>
        <w:tabs>
          <w:tab w:val="left" w:pos="612"/>
        </w:tabs>
        <w:spacing w:before="155"/>
        <w:ind w:hanging="451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amount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royalty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fee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paid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mining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rights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form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part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material.</w:t>
      </w:r>
    </w:p>
    <w:p w:rsidR="000462DC" w:rsidRPr="00B066AD" w:rsidRDefault="000462DC">
      <w:pPr>
        <w:sectPr w:rsidR="000462DC" w:rsidRPr="00B066AD">
          <w:pgSz w:w="11910" w:h="16840"/>
          <w:pgMar w:top="1220" w:right="1260" w:bottom="1680" w:left="1280" w:header="778" w:footer="1486" w:gutter="0"/>
          <w:cols w:space="720"/>
        </w:sect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spacing w:before="11"/>
        <w:rPr>
          <w:rFonts w:eastAsia="Century Gothic" w:cs="Century Gothic"/>
          <w:sz w:val="17"/>
          <w:szCs w:val="17"/>
        </w:rPr>
      </w:pPr>
    </w:p>
    <w:p w:rsidR="000462DC" w:rsidRPr="00B066AD" w:rsidRDefault="00927048">
      <w:pPr>
        <w:pStyle w:val="BodyText"/>
        <w:spacing w:before="0" w:line="276" w:lineRule="auto"/>
        <w:ind w:right="175" w:firstLine="0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Purpose</w:t>
      </w:r>
      <w:r w:rsidR="006B5B9F" w:rsidRPr="00B066AD">
        <w:rPr>
          <w:rFonts w:asciiTheme="minorHAnsi" w:hAnsiTheme="minorHAnsi"/>
          <w:spacing w:val="37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of</w:t>
      </w:r>
      <w:r w:rsidR="006B5B9F" w:rsidRPr="00B066AD">
        <w:rPr>
          <w:rFonts w:asciiTheme="minorHAnsi" w:hAnsiTheme="minorHAnsi"/>
          <w:spacing w:val="37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such</w:t>
      </w:r>
      <w:r w:rsidR="006B5B9F" w:rsidRPr="00B066AD">
        <w:rPr>
          <w:rFonts w:asciiTheme="minorHAnsi" w:hAnsiTheme="minorHAnsi"/>
          <w:spacing w:val="38"/>
        </w:rPr>
        <w:t xml:space="preserve"> </w:t>
      </w:r>
      <w:r w:rsidR="006B5B9F" w:rsidRPr="00B066AD">
        <w:rPr>
          <w:rFonts w:asciiTheme="minorHAnsi" w:hAnsiTheme="minorHAnsi"/>
        </w:rPr>
        <w:t>fee.</w:t>
      </w:r>
      <w:r w:rsidR="006B5B9F" w:rsidRPr="00B066AD">
        <w:rPr>
          <w:rFonts w:asciiTheme="minorHAnsi" w:hAnsiTheme="minorHAnsi"/>
          <w:spacing w:val="37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The</w:t>
      </w:r>
      <w:r w:rsidR="006B5B9F" w:rsidRPr="00B066AD">
        <w:rPr>
          <w:rFonts w:asciiTheme="minorHAnsi" w:hAnsiTheme="minorHAnsi"/>
          <w:spacing w:val="38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amount</w:t>
      </w:r>
      <w:r w:rsidR="006B5B9F" w:rsidRPr="00B066AD">
        <w:rPr>
          <w:rFonts w:asciiTheme="minorHAnsi" w:hAnsiTheme="minorHAnsi"/>
          <w:spacing w:val="39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of</w:t>
      </w:r>
      <w:r w:rsidR="006B5B9F" w:rsidRPr="00B066AD">
        <w:rPr>
          <w:rFonts w:asciiTheme="minorHAnsi" w:hAnsiTheme="minorHAnsi"/>
          <w:spacing w:val="37"/>
        </w:rPr>
        <w:t xml:space="preserve"> </w:t>
      </w:r>
      <w:r w:rsidR="006B5B9F" w:rsidRPr="00B066AD">
        <w:rPr>
          <w:rFonts w:asciiTheme="minorHAnsi" w:hAnsiTheme="minorHAnsi"/>
        </w:rPr>
        <w:t>royalty</w:t>
      </w:r>
      <w:r w:rsidR="006B5B9F" w:rsidRPr="00B066AD">
        <w:rPr>
          <w:rFonts w:asciiTheme="minorHAnsi" w:hAnsiTheme="minorHAnsi"/>
          <w:spacing w:val="36"/>
        </w:rPr>
        <w:t xml:space="preserve"> </w:t>
      </w:r>
      <w:r w:rsidR="006B5B9F" w:rsidRPr="00B066AD">
        <w:rPr>
          <w:rFonts w:asciiTheme="minorHAnsi" w:hAnsiTheme="minorHAnsi"/>
        </w:rPr>
        <w:t>and</w:t>
      </w:r>
      <w:r w:rsidR="006B5B9F" w:rsidRPr="00B066AD">
        <w:rPr>
          <w:rFonts w:asciiTheme="minorHAnsi" w:hAnsiTheme="minorHAnsi"/>
          <w:spacing w:val="38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technical</w:t>
      </w:r>
      <w:r w:rsidR="006B5B9F" w:rsidRPr="00B066AD">
        <w:rPr>
          <w:rFonts w:asciiTheme="minorHAnsi" w:hAnsiTheme="minorHAnsi"/>
          <w:spacing w:val="38"/>
        </w:rPr>
        <w:t xml:space="preserve"> </w:t>
      </w:r>
      <w:r w:rsidR="006B5B9F" w:rsidRPr="00B066AD">
        <w:rPr>
          <w:rFonts w:asciiTheme="minorHAnsi" w:hAnsiTheme="minorHAnsi"/>
        </w:rPr>
        <w:t>know-how</w:t>
      </w:r>
      <w:r w:rsidR="006B5B9F" w:rsidRPr="00B066AD">
        <w:rPr>
          <w:rFonts w:asciiTheme="minorHAnsi" w:hAnsiTheme="minorHAnsi"/>
          <w:spacing w:val="39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fee</w:t>
      </w:r>
      <w:r w:rsidR="006B5B9F" w:rsidRPr="00B066AD">
        <w:rPr>
          <w:rFonts w:asciiTheme="minorHAnsi" w:hAnsiTheme="minorHAnsi"/>
          <w:spacing w:val="37"/>
        </w:rPr>
        <w:t xml:space="preserve"> </w:t>
      </w:r>
      <w:r w:rsidR="006B5B9F" w:rsidRPr="00B066AD">
        <w:rPr>
          <w:rFonts w:asciiTheme="minorHAnsi" w:hAnsiTheme="minorHAnsi"/>
        </w:rPr>
        <w:t>related</w:t>
      </w:r>
      <w:r w:rsidR="006B5B9F" w:rsidRPr="00B066AD">
        <w:rPr>
          <w:rFonts w:asciiTheme="minorHAnsi" w:hAnsiTheme="minorHAnsi"/>
          <w:spacing w:val="37"/>
        </w:rPr>
        <w:t xml:space="preserve"> </w:t>
      </w:r>
      <w:r w:rsidR="006B5B9F" w:rsidRPr="00B066AD">
        <w:rPr>
          <w:rFonts w:asciiTheme="minorHAnsi" w:hAnsiTheme="minorHAnsi"/>
        </w:rPr>
        <w:t>to</w:t>
      </w:r>
      <w:r w:rsidR="006B5B9F" w:rsidRPr="00B066AD">
        <w:rPr>
          <w:rFonts w:asciiTheme="minorHAnsi" w:hAnsiTheme="minorHAnsi"/>
          <w:spacing w:val="69"/>
          <w:w w:val="99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product</w:t>
      </w:r>
      <w:r w:rsidR="006B5B9F" w:rsidRPr="00B066AD">
        <w:rPr>
          <w:rFonts w:asciiTheme="minorHAnsi" w:hAnsiTheme="minorHAnsi"/>
          <w:spacing w:val="51"/>
        </w:rPr>
        <w:t xml:space="preserve"> </w:t>
      </w:r>
      <w:r w:rsidR="006B5B9F" w:rsidRPr="00B066AD">
        <w:rPr>
          <w:rFonts w:asciiTheme="minorHAnsi" w:hAnsiTheme="minorHAnsi"/>
        </w:rPr>
        <w:t>or</w:t>
      </w:r>
      <w:r w:rsidR="006B5B9F" w:rsidRPr="00B066AD">
        <w:rPr>
          <w:rFonts w:asciiTheme="minorHAnsi" w:hAnsiTheme="minorHAnsi"/>
          <w:spacing w:val="50"/>
        </w:rPr>
        <w:t xml:space="preserve"> </w:t>
      </w:r>
      <w:r w:rsidR="006B5B9F" w:rsidRPr="00B066AD">
        <w:rPr>
          <w:rFonts w:asciiTheme="minorHAnsi" w:hAnsiTheme="minorHAnsi"/>
        </w:rPr>
        <w:t>process</w:t>
      </w:r>
      <w:r w:rsidR="006B5B9F" w:rsidRPr="00B066AD">
        <w:rPr>
          <w:rFonts w:asciiTheme="minorHAnsi" w:hAnsiTheme="minorHAnsi"/>
          <w:spacing w:val="51"/>
        </w:rPr>
        <w:t xml:space="preserve"> </w:t>
      </w:r>
      <w:r w:rsidR="006B5B9F" w:rsidRPr="00B066AD">
        <w:rPr>
          <w:rFonts w:asciiTheme="minorHAnsi" w:hAnsiTheme="minorHAnsi"/>
        </w:rPr>
        <w:t>know</w:t>
      </w:r>
      <w:r w:rsidR="006B5B9F" w:rsidRPr="00B066AD">
        <w:rPr>
          <w:rFonts w:asciiTheme="minorHAnsi" w:hAnsiTheme="minorHAnsi"/>
          <w:spacing w:val="51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how</w:t>
      </w:r>
      <w:r w:rsidR="006B5B9F" w:rsidRPr="00B066AD">
        <w:rPr>
          <w:rFonts w:asciiTheme="minorHAnsi" w:hAnsiTheme="minorHAnsi"/>
          <w:spacing w:val="52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shall</w:t>
      </w:r>
      <w:r w:rsidR="006B5B9F" w:rsidRPr="00B066AD">
        <w:rPr>
          <w:rFonts w:asciiTheme="minorHAnsi" w:hAnsiTheme="minorHAnsi"/>
          <w:spacing w:val="51"/>
        </w:rPr>
        <w:t xml:space="preserve"> </w:t>
      </w:r>
      <w:r w:rsidR="006B5B9F" w:rsidRPr="00B066AD">
        <w:rPr>
          <w:rFonts w:asciiTheme="minorHAnsi" w:hAnsiTheme="minorHAnsi"/>
        </w:rPr>
        <w:t>be</w:t>
      </w:r>
      <w:r w:rsidR="006B5B9F" w:rsidRPr="00B066AD">
        <w:rPr>
          <w:rFonts w:asciiTheme="minorHAnsi" w:hAnsiTheme="minorHAnsi"/>
          <w:spacing w:val="49"/>
        </w:rPr>
        <w:t xml:space="preserve"> </w:t>
      </w:r>
      <w:r w:rsidR="006B5B9F" w:rsidRPr="00B066AD">
        <w:rPr>
          <w:rFonts w:asciiTheme="minorHAnsi" w:hAnsiTheme="minorHAnsi"/>
        </w:rPr>
        <w:t>treated</w:t>
      </w:r>
      <w:r w:rsidR="006B5B9F" w:rsidRPr="00B066AD">
        <w:rPr>
          <w:rFonts w:asciiTheme="minorHAnsi" w:hAnsiTheme="minorHAnsi"/>
          <w:spacing w:val="48"/>
        </w:rPr>
        <w:t xml:space="preserve"> </w:t>
      </w:r>
      <w:r w:rsidR="006B5B9F" w:rsidRPr="00B066AD">
        <w:rPr>
          <w:rFonts w:asciiTheme="minorHAnsi" w:hAnsiTheme="minorHAnsi"/>
        </w:rPr>
        <w:t>as</w:t>
      </w:r>
      <w:r w:rsidR="006B5B9F" w:rsidRPr="00B066AD">
        <w:rPr>
          <w:rFonts w:asciiTheme="minorHAnsi" w:hAnsiTheme="minorHAnsi"/>
          <w:spacing w:val="49"/>
        </w:rPr>
        <w:t xml:space="preserve"> </w:t>
      </w:r>
      <w:r w:rsidR="006B5B9F" w:rsidRPr="00B066AD">
        <w:rPr>
          <w:rFonts w:asciiTheme="minorHAnsi" w:hAnsiTheme="minorHAnsi"/>
        </w:rPr>
        <w:t>cost</w:t>
      </w:r>
      <w:r w:rsidR="006B5B9F" w:rsidRPr="00B066AD">
        <w:rPr>
          <w:rFonts w:asciiTheme="minorHAnsi" w:hAnsiTheme="minorHAnsi"/>
          <w:spacing w:val="53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of</w:t>
      </w:r>
      <w:r w:rsidR="006B5B9F" w:rsidRPr="00B066AD">
        <w:rPr>
          <w:rFonts w:asciiTheme="minorHAnsi" w:hAnsiTheme="minorHAnsi"/>
          <w:spacing w:val="50"/>
        </w:rPr>
        <w:t xml:space="preserve"> </w:t>
      </w:r>
      <w:r w:rsidR="006B5B9F" w:rsidRPr="00B066AD">
        <w:rPr>
          <w:rFonts w:asciiTheme="minorHAnsi" w:hAnsiTheme="minorHAnsi"/>
        </w:rPr>
        <w:t>production;</w:t>
      </w:r>
      <w:r w:rsidR="006B5B9F" w:rsidRPr="00B066AD">
        <w:rPr>
          <w:rFonts w:asciiTheme="minorHAnsi" w:hAnsiTheme="minorHAnsi"/>
          <w:spacing w:val="50"/>
        </w:rPr>
        <w:t xml:space="preserve"> </w:t>
      </w:r>
      <w:r w:rsidR="006B5B9F" w:rsidRPr="00B066AD">
        <w:rPr>
          <w:rFonts w:asciiTheme="minorHAnsi" w:hAnsiTheme="minorHAnsi"/>
        </w:rPr>
        <w:t>if</w:t>
      </w:r>
      <w:r w:rsidR="006B5B9F" w:rsidRPr="00B066AD">
        <w:rPr>
          <w:rFonts w:asciiTheme="minorHAnsi" w:hAnsiTheme="minorHAnsi"/>
          <w:spacing w:val="50"/>
        </w:rPr>
        <w:t xml:space="preserve"> </w:t>
      </w:r>
      <w:r w:rsidR="006B5B9F" w:rsidRPr="00B066AD">
        <w:rPr>
          <w:rFonts w:asciiTheme="minorHAnsi" w:hAnsiTheme="minorHAnsi"/>
        </w:rPr>
        <w:t>related</w:t>
      </w:r>
      <w:r w:rsidR="006B5B9F" w:rsidRPr="00B066AD">
        <w:rPr>
          <w:rFonts w:asciiTheme="minorHAnsi" w:hAnsiTheme="minorHAnsi"/>
          <w:spacing w:val="49"/>
        </w:rPr>
        <w:t xml:space="preserve"> </w:t>
      </w:r>
      <w:r w:rsidR="006B5B9F" w:rsidRPr="00B066AD">
        <w:rPr>
          <w:rFonts w:asciiTheme="minorHAnsi" w:hAnsiTheme="minorHAnsi"/>
        </w:rPr>
        <w:t>to</w:t>
      </w:r>
      <w:r w:rsidR="006B5B9F" w:rsidRPr="00B066AD">
        <w:rPr>
          <w:rFonts w:asciiTheme="minorHAnsi" w:hAnsiTheme="minorHAnsi"/>
          <w:spacing w:val="46"/>
          <w:w w:val="99"/>
        </w:rPr>
        <w:t xml:space="preserve"> </w:t>
      </w:r>
      <w:r w:rsidR="006B5B9F" w:rsidRPr="00B066AD">
        <w:rPr>
          <w:rFonts w:asciiTheme="minorHAnsi" w:hAnsiTheme="minorHAnsi"/>
        </w:rPr>
        <w:t>trademarks</w:t>
      </w:r>
      <w:r w:rsidR="006B5B9F" w:rsidRPr="00B066AD">
        <w:rPr>
          <w:rFonts w:asciiTheme="minorHAnsi" w:hAnsiTheme="minorHAnsi"/>
          <w:spacing w:val="-7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or</w:t>
      </w:r>
      <w:r w:rsidR="006B5B9F" w:rsidRPr="00B066AD">
        <w:rPr>
          <w:rFonts w:asciiTheme="minorHAnsi" w:hAnsiTheme="minorHAnsi"/>
          <w:spacing w:val="-5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brands</w:t>
      </w:r>
      <w:r w:rsidR="006B5B9F" w:rsidRPr="00B066AD">
        <w:rPr>
          <w:rFonts w:asciiTheme="minorHAnsi" w:hAnsiTheme="minorHAnsi"/>
          <w:spacing w:val="-6"/>
        </w:rPr>
        <w:t xml:space="preserve"> </w:t>
      </w:r>
      <w:r w:rsidR="006B5B9F" w:rsidRPr="00B066AD">
        <w:rPr>
          <w:rFonts w:asciiTheme="minorHAnsi" w:hAnsiTheme="minorHAnsi"/>
        </w:rPr>
        <w:t>shall</w:t>
      </w:r>
      <w:r w:rsidR="006B5B9F" w:rsidRPr="00B066AD">
        <w:rPr>
          <w:rFonts w:asciiTheme="minorHAnsi" w:hAnsiTheme="minorHAnsi"/>
          <w:spacing w:val="-5"/>
        </w:rPr>
        <w:t xml:space="preserve"> </w:t>
      </w:r>
      <w:r w:rsidR="006B5B9F" w:rsidRPr="00B066AD">
        <w:rPr>
          <w:rFonts w:asciiTheme="minorHAnsi" w:hAnsiTheme="minorHAnsi"/>
        </w:rPr>
        <w:t>be</w:t>
      </w:r>
      <w:r w:rsidR="006B5B9F" w:rsidRPr="00B066AD">
        <w:rPr>
          <w:rFonts w:asciiTheme="minorHAnsi" w:hAnsiTheme="minorHAnsi"/>
          <w:spacing w:val="-7"/>
        </w:rPr>
        <w:t xml:space="preserve"> </w:t>
      </w:r>
      <w:r w:rsidR="006B5B9F" w:rsidRPr="00B066AD">
        <w:rPr>
          <w:rFonts w:asciiTheme="minorHAnsi" w:hAnsiTheme="minorHAnsi"/>
        </w:rPr>
        <w:t>treated</w:t>
      </w:r>
      <w:r w:rsidR="006B5B9F" w:rsidRPr="00B066AD">
        <w:rPr>
          <w:rFonts w:asciiTheme="minorHAnsi" w:hAnsiTheme="minorHAnsi"/>
          <w:spacing w:val="-6"/>
        </w:rPr>
        <w:t xml:space="preserve"> </w:t>
      </w:r>
      <w:r w:rsidR="006B5B9F" w:rsidRPr="00B066AD">
        <w:rPr>
          <w:rFonts w:asciiTheme="minorHAnsi" w:hAnsiTheme="minorHAnsi"/>
        </w:rPr>
        <w:t>as</w:t>
      </w:r>
      <w:r w:rsidR="006B5B9F" w:rsidRPr="00B066AD">
        <w:rPr>
          <w:rFonts w:asciiTheme="minorHAnsi" w:hAnsiTheme="minorHAnsi"/>
          <w:spacing w:val="-6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cost</w:t>
      </w:r>
      <w:r w:rsidR="006B5B9F" w:rsidRPr="00B066AD">
        <w:rPr>
          <w:rFonts w:asciiTheme="minorHAnsi" w:hAnsiTheme="minorHAnsi"/>
          <w:spacing w:val="-4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of</w:t>
      </w:r>
      <w:r w:rsidR="006B5B9F" w:rsidRPr="00B066AD">
        <w:rPr>
          <w:rFonts w:asciiTheme="minorHAnsi" w:hAnsiTheme="minorHAnsi"/>
          <w:spacing w:val="-6"/>
        </w:rPr>
        <w:t xml:space="preserve"> </w:t>
      </w:r>
      <w:r w:rsidR="006B5B9F" w:rsidRPr="00B066AD">
        <w:rPr>
          <w:rFonts w:asciiTheme="minorHAnsi" w:hAnsiTheme="minorHAnsi"/>
        </w:rPr>
        <w:t>sales.</w:t>
      </w: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spacing w:before="8"/>
        <w:rPr>
          <w:rFonts w:eastAsia="Century Gothic" w:cs="Century Gothic"/>
        </w:rPr>
      </w:pPr>
    </w:p>
    <w:p w:rsidR="000462DC" w:rsidRPr="00B066AD" w:rsidRDefault="006B5B9F">
      <w:pPr>
        <w:pStyle w:val="Heading3"/>
        <w:numPr>
          <w:ilvl w:val="0"/>
          <w:numId w:val="44"/>
        </w:numPr>
        <w:tabs>
          <w:tab w:val="left" w:pos="612"/>
        </w:tabs>
        <w:ind w:hanging="451"/>
        <w:rPr>
          <w:rFonts w:asciiTheme="minorHAnsi" w:hAnsiTheme="minorHAnsi"/>
          <w:b w:val="0"/>
          <w:bCs w:val="0"/>
        </w:rPr>
      </w:pPr>
      <w:r w:rsidRPr="00B066AD">
        <w:rPr>
          <w:rFonts w:asciiTheme="minorHAnsi" w:hAnsiTheme="minorHAnsi"/>
          <w:spacing w:val="-1"/>
        </w:rPr>
        <w:t>Research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  <w:spacing w:val="-1"/>
        </w:rPr>
        <w:t>and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Development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  <w:spacing w:val="-1"/>
        </w:rPr>
        <w:t>Expenses</w:t>
      </w:r>
    </w:p>
    <w:p w:rsidR="000462DC" w:rsidRPr="00B066AD" w:rsidRDefault="006B5B9F">
      <w:pPr>
        <w:pStyle w:val="BodyText"/>
        <w:numPr>
          <w:ilvl w:val="0"/>
          <w:numId w:val="33"/>
        </w:numPr>
        <w:tabs>
          <w:tab w:val="left" w:pos="612"/>
        </w:tabs>
        <w:spacing w:before="155" w:line="276" w:lineRule="auto"/>
        <w:ind w:right="182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Research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development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costs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include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all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costs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that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are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directly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traceable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63"/>
          <w:w w:val="99"/>
        </w:rPr>
        <w:t xml:space="preserve"> </w:t>
      </w:r>
      <w:r w:rsidRPr="00B066AD">
        <w:rPr>
          <w:rFonts w:asciiTheme="minorHAnsi" w:hAnsiTheme="minorHAnsi"/>
        </w:rPr>
        <w:t>research</w:t>
      </w:r>
      <w:r w:rsidRPr="00B066AD">
        <w:rPr>
          <w:rFonts w:asciiTheme="minorHAnsi" w:hAnsiTheme="minorHAnsi"/>
          <w:spacing w:val="51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51"/>
        </w:rPr>
        <w:t xml:space="preserve"> </w:t>
      </w:r>
      <w:r w:rsidRPr="00B066AD">
        <w:rPr>
          <w:rFonts w:asciiTheme="minorHAnsi" w:hAnsiTheme="minorHAnsi"/>
        </w:rPr>
        <w:t>development</w:t>
      </w:r>
      <w:r w:rsidRPr="00B066AD">
        <w:rPr>
          <w:rFonts w:asciiTheme="minorHAnsi" w:hAnsiTheme="minorHAnsi"/>
          <w:spacing w:val="52"/>
        </w:rPr>
        <w:t xml:space="preserve"> </w:t>
      </w:r>
      <w:r w:rsidRPr="00B066AD">
        <w:rPr>
          <w:rFonts w:asciiTheme="minorHAnsi" w:hAnsiTheme="minorHAnsi"/>
          <w:spacing w:val="-1"/>
        </w:rPr>
        <w:t>activities</w:t>
      </w:r>
      <w:r w:rsidRPr="00B066AD">
        <w:rPr>
          <w:rFonts w:asciiTheme="minorHAnsi" w:hAnsiTheme="minorHAnsi"/>
          <w:spacing w:val="51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50"/>
        </w:rPr>
        <w:t xml:space="preserve"> </w:t>
      </w:r>
      <w:r w:rsidRPr="00B066AD">
        <w:rPr>
          <w:rFonts w:asciiTheme="minorHAnsi" w:hAnsiTheme="minorHAnsi"/>
          <w:spacing w:val="-1"/>
        </w:rPr>
        <w:t>that</w:t>
      </w:r>
      <w:r w:rsidRPr="00B066AD">
        <w:rPr>
          <w:rFonts w:asciiTheme="minorHAnsi" w:hAnsiTheme="minorHAnsi"/>
          <w:spacing w:val="50"/>
        </w:rPr>
        <w:t xml:space="preserve"> </w:t>
      </w:r>
      <w:r w:rsidRPr="00B066AD">
        <w:rPr>
          <w:rFonts w:asciiTheme="minorHAnsi" w:hAnsiTheme="minorHAnsi"/>
        </w:rPr>
        <w:t>can</w:t>
      </w:r>
      <w:r w:rsidRPr="00B066AD">
        <w:rPr>
          <w:rFonts w:asciiTheme="minorHAnsi" w:hAnsiTheme="minorHAnsi"/>
          <w:spacing w:val="52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50"/>
        </w:rPr>
        <w:t xml:space="preserve"> </w:t>
      </w:r>
      <w:r w:rsidRPr="00B066AD">
        <w:rPr>
          <w:rFonts w:asciiTheme="minorHAnsi" w:hAnsiTheme="minorHAnsi"/>
          <w:spacing w:val="-1"/>
        </w:rPr>
        <w:t>assigned</w:t>
      </w:r>
      <w:r w:rsidRPr="00B066AD">
        <w:rPr>
          <w:rFonts w:asciiTheme="minorHAnsi" w:hAnsiTheme="minorHAnsi"/>
          <w:spacing w:val="52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49"/>
        </w:rPr>
        <w:t xml:space="preserve"> </w:t>
      </w:r>
      <w:r w:rsidRPr="00B066AD">
        <w:rPr>
          <w:rFonts w:asciiTheme="minorHAnsi" w:hAnsiTheme="minorHAnsi"/>
          <w:spacing w:val="-1"/>
        </w:rPr>
        <w:t>research</w:t>
      </w:r>
      <w:r w:rsidRPr="00B066AD">
        <w:rPr>
          <w:rFonts w:asciiTheme="minorHAnsi" w:hAnsiTheme="minorHAnsi"/>
          <w:spacing w:val="52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59"/>
          <w:w w:val="99"/>
        </w:rPr>
        <w:t xml:space="preserve"> </w:t>
      </w:r>
      <w:r w:rsidRPr="00B066AD">
        <w:rPr>
          <w:rFonts w:asciiTheme="minorHAnsi" w:hAnsiTheme="minorHAnsi"/>
        </w:rPr>
        <w:t>development</w:t>
      </w:r>
      <w:r w:rsidRPr="00B066AD">
        <w:rPr>
          <w:rFonts w:asciiTheme="minorHAnsi" w:hAnsiTheme="minorHAnsi"/>
          <w:spacing w:val="55"/>
        </w:rPr>
        <w:t xml:space="preserve"> </w:t>
      </w:r>
      <w:r w:rsidRPr="00B066AD">
        <w:rPr>
          <w:rFonts w:asciiTheme="minorHAnsi" w:hAnsiTheme="minorHAnsi"/>
          <w:spacing w:val="-1"/>
        </w:rPr>
        <w:t>activities</w:t>
      </w:r>
      <w:r w:rsidRPr="00B066AD">
        <w:rPr>
          <w:rFonts w:asciiTheme="minorHAnsi" w:hAnsiTheme="minorHAnsi"/>
          <w:spacing w:val="51"/>
        </w:rPr>
        <w:t xml:space="preserve"> </w:t>
      </w:r>
      <w:r w:rsidRPr="00B066AD">
        <w:rPr>
          <w:rFonts w:asciiTheme="minorHAnsi" w:hAnsiTheme="minorHAnsi"/>
        </w:rPr>
        <w:t>strictly</w:t>
      </w:r>
      <w:r w:rsidRPr="00B066AD">
        <w:rPr>
          <w:rFonts w:asciiTheme="minorHAnsi" w:hAnsiTheme="minorHAnsi"/>
          <w:spacing w:val="53"/>
        </w:rPr>
        <w:t xml:space="preserve"> </w:t>
      </w:r>
      <w:r w:rsidRPr="00B066AD">
        <w:rPr>
          <w:rFonts w:asciiTheme="minorHAnsi" w:hAnsiTheme="minorHAnsi"/>
          <w:spacing w:val="-1"/>
        </w:rPr>
        <w:t>on</w:t>
      </w:r>
      <w:r w:rsidRPr="00B066AD">
        <w:rPr>
          <w:rFonts w:asciiTheme="minorHAnsi" w:hAnsiTheme="minorHAnsi"/>
          <w:spacing w:val="54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54"/>
        </w:rPr>
        <w:t xml:space="preserve"> </w:t>
      </w:r>
      <w:r w:rsidRPr="00B066AD">
        <w:rPr>
          <w:rFonts w:asciiTheme="minorHAnsi" w:hAnsiTheme="minorHAnsi"/>
          <w:spacing w:val="-1"/>
        </w:rPr>
        <w:t>basis</w:t>
      </w:r>
      <w:r w:rsidRPr="00B066AD">
        <w:rPr>
          <w:rFonts w:asciiTheme="minorHAnsi" w:hAnsiTheme="minorHAnsi"/>
          <w:spacing w:val="5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52"/>
        </w:rPr>
        <w:t xml:space="preserve"> </w:t>
      </w:r>
      <w:r w:rsidRPr="00B066AD">
        <w:rPr>
          <w:rFonts w:asciiTheme="minorHAnsi" w:hAnsiTheme="minorHAnsi"/>
          <w:spacing w:val="-1"/>
        </w:rPr>
        <w:t>(a)</w:t>
      </w:r>
      <w:r w:rsidRPr="00B066AD">
        <w:rPr>
          <w:rFonts w:asciiTheme="minorHAnsi" w:hAnsiTheme="minorHAnsi"/>
          <w:spacing w:val="52"/>
        </w:rPr>
        <w:t xml:space="preserve"> </w:t>
      </w:r>
      <w:r w:rsidRPr="00B066AD">
        <w:rPr>
          <w:rFonts w:asciiTheme="minorHAnsi" w:hAnsiTheme="minorHAnsi"/>
          <w:spacing w:val="-1"/>
        </w:rPr>
        <w:t>cause</w:t>
      </w:r>
      <w:r w:rsidRPr="00B066AD">
        <w:rPr>
          <w:rFonts w:asciiTheme="minorHAnsi" w:hAnsiTheme="minorHAnsi"/>
          <w:spacing w:val="54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54"/>
        </w:rPr>
        <w:t xml:space="preserve"> </w:t>
      </w:r>
      <w:r w:rsidRPr="00B066AD">
        <w:rPr>
          <w:rFonts w:asciiTheme="minorHAnsi" w:hAnsiTheme="minorHAnsi"/>
        </w:rPr>
        <w:t xml:space="preserve">effect  or </w:t>
      </w:r>
      <w:r w:rsidRPr="00B066AD">
        <w:rPr>
          <w:rFonts w:asciiTheme="minorHAnsi" w:hAnsiTheme="minorHAnsi"/>
          <w:spacing w:val="-2"/>
        </w:rPr>
        <w:t>(b)</w:t>
      </w:r>
      <w:r w:rsidRPr="00B066AD">
        <w:rPr>
          <w:rFonts w:asciiTheme="minorHAnsi" w:hAnsiTheme="minorHAnsi"/>
          <w:spacing w:val="53"/>
        </w:rPr>
        <w:t xml:space="preserve"> </w:t>
      </w:r>
      <w:r w:rsidRPr="00B066AD">
        <w:rPr>
          <w:rFonts w:asciiTheme="minorHAnsi" w:hAnsiTheme="minorHAnsi"/>
        </w:rPr>
        <w:t>benefits</w:t>
      </w:r>
      <w:r w:rsidRPr="00B066AD">
        <w:rPr>
          <w:rFonts w:asciiTheme="minorHAnsi" w:hAnsiTheme="minorHAnsi"/>
          <w:spacing w:val="49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received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Such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costs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include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following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elements,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namely:-</w:t>
      </w:r>
    </w:p>
    <w:p w:rsidR="000462DC" w:rsidRPr="00B066AD" w:rsidRDefault="006B5B9F">
      <w:pPr>
        <w:pStyle w:val="BodyText"/>
        <w:numPr>
          <w:ilvl w:val="1"/>
          <w:numId w:val="33"/>
        </w:numPr>
        <w:tabs>
          <w:tab w:val="left" w:pos="1061"/>
        </w:tabs>
        <w:spacing w:before="119" w:line="277" w:lineRule="auto"/>
        <w:ind w:right="178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materials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  <w:spacing w:val="-1"/>
        </w:rPr>
        <w:t>services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</w:rPr>
        <w:t>consumed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research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development</w:t>
      </w:r>
      <w:r w:rsidRPr="00B066AD">
        <w:rPr>
          <w:rFonts w:asciiTheme="minorHAnsi" w:hAnsiTheme="minorHAnsi"/>
          <w:spacing w:val="38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activities;</w:t>
      </w:r>
    </w:p>
    <w:p w:rsidR="000462DC" w:rsidRPr="00B066AD" w:rsidRDefault="006B5B9F">
      <w:pPr>
        <w:pStyle w:val="BodyText"/>
        <w:numPr>
          <w:ilvl w:val="1"/>
          <w:numId w:val="33"/>
        </w:numPr>
        <w:tabs>
          <w:tab w:val="left" w:pos="1061"/>
        </w:tabs>
        <w:spacing w:before="119" w:line="276" w:lineRule="auto"/>
        <w:ind w:right="18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41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</w:rPr>
        <w:t>bought</w:t>
      </w:r>
      <w:r w:rsidRPr="00B066AD">
        <w:rPr>
          <w:rFonts w:asciiTheme="minorHAnsi" w:hAnsiTheme="minorHAnsi"/>
          <w:spacing w:val="41"/>
        </w:rPr>
        <w:t xml:space="preserve"> </w:t>
      </w:r>
      <w:r w:rsidRPr="00B066AD">
        <w:rPr>
          <w:rFonts w:asciiTheme="minorHAnsi" w:hAnsiTheme="minorHAnsi"/>
          <w:spacing w:val="-1"/>
        </w:rPr>
        <w:t>out</w:t>
      </w:r>
      <w:r w:rsidRPr="00B066AD">
        <w:rPr>
          <w:rFonts w:asciiTheme="minorHAnsi" w:hAnsiTheme="minorHAnsi"/>
          <w:spacing w:val="41"/>
        </w:rPr>
        <w:t xml:space="preserve"> </w:t>
      </w:r>
      <w:r w:rsidRPr="00B066AD">
        <w:rPr>
          <w:rFonts w:asciiTheme="minorHAnsi" w:hAnsiTheme="minorHAnsi"/>
        </w:rPr>
        <w:t>materials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41"/>
        </w:rPr>
        <w:t xml:space="preserve"> </w:t>
      </w:r>
      <w:r w:rsidRPr="00B066AD">
        <w:rPr>
          <w:rFonts w:asciiTheme="minorHAnsi" w:hAnsiTheme="minorHAnsi"/>
        </w:rPr>
        <w:t>hired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  <w:spacing w:val="-1"/>
        </w:rPr>
        <w:t>services</w:t>
      </w:r>
      <w:r w:rsidRPr="00B066AD">
        <w:rPr>
          <w:rFonts w:asciiTheme="minorHAnsi" w:hAnsiTheme="minorHAnsi"/>
          <w:spacing w:val="41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</w:rPr>
        <w:t>per</w:t>
      </w:r>
      <w:r w:rsidRPr="00B066AD">
        <w:rPr>
          <w:rFonts w:asciiTheme="minorHAnsi" w:hAnsiTheme="minorHAnsi"/>
          <w:spacing w:val="41"/>
        </w:rPr>
        <w:t xml:space="preserve"> </w:t>
      </w:r>
      <w:r w:rsidRPr="00B066AD">
        <w:rPr>
          <w:rFonts w:asciiTheme="minorHAnsi" w:hAnsiTheme="minorHAnsi"/>
        </w:rPr>
        <w:t>invoice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42"/>
        </w:rPr>
        <w:t xml:space="preserve"> </w:t>
      </w:r>
      <w:r w:rsidRPr="00B066AD">
        <w:rPr>
          <w:rFonts w:asciiTheme="minorHAnsi" w:hAnsiTheme="minorHAnsi"/>
        </w:rPr>
        <w:t>agreed</w:t>
      </w:r>
      <w:r w:rsidRPr="00B066AD">
        <w:rPr>
          <w:rFonts w:asciiTheme="minorHAnsi" w:hAnsiTheme="minorHAnsi"/>
          <w:spacing w:val="41"/>
        </w:rPr>
        <w:t xml:space="preserve"> </w:t>
      </w:r>
      <w:r w:rsidRPr="00B066AD">
        <w:rPr>
          <w:rFonts w:asciiTheme="minorHAnsi" w:hAnsiTheme="minorHAnsi"/>
        </w:rPr>
        <w:t>price</w:t>
      </w:r>
      <w:r w:rsidRPr="00B066AD">
        <w:rPr>
          <w:rFonts w:asciiTheme="minorHAnsi" w:hAnsiTheme="minorHAnsi"/>
          <w:spacing w:val="38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including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duties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taxes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directly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attributable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</w:rPr>
        <w:t>thereto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net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trade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discounts,</w:t>
      </w:r>
      <w:r w:rsidRPr="00B066AD">
        <w:rPr>
          <w:rFonts w:asciiTheme="minorHAnsi" w:hAnsiTheme="minorHAnsi"/>
          <w:spacing w:val="73"/>
          <w:w w:val="99"/>
        </w:rPr>
        <w:t xml:space="preserve"> </w:t>
      </w:r>
      <w:r w:rsidRPr="00B066AD">
        <w:rPr>
          <w:rFonts w:asciiTheme="minorHAnsi" w:hAnsiTheme="minorHAnsi"/>
        </w:rPr>
        <w:t>rebates,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taxes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duties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refundable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1"/>
        </w:rPr>
        <w:t>to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1"/>
        </w:rPr>
        <w:t>credited;</w:t>
      </w:r>
    </w:p>
    <w:p w:rsidR="000462DC" w:rsidRPr="00B066AD" w:rsidRDefault="006B5B9F">
      <w:pPr>
        <w:pStyle w:val="BodyText"/>
        <w:numPr>
          <w:ilvl w:val="1"/>
          <w:numId w:val="33"/>
        </w:numPr>
        <w:tabs>
          <w:tab w:val="left" w:pos="1061"/>
        </w:tabs>
        <w:spacing w:line="274" w:lineRule="auto"/>
        <w:ind w:right="179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-1"/>
        </w:rPr>
        <w:t>salaries,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wages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other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related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  <w:spacing w:val="-1"/>
        </w:rPr>
        <w:t>costs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personnel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1"/>
        </w:rPr>
        <w:t>engaged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research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36"/>
          <w:w w:val="99"/>
        </w:rPr>
        <w:t xml:space="preserve"> </w:t>
      </w:r>
      <w:r w:rsidRPr="00B066AD">
        <w:rPr>
          <w:rFonts w:asciiTheme="minorHAnsi" w:hAnsiTheme="minorHAnsi"/>
        </w:rPr>
        <w:t>development</w:t>
      </w:r>
      <w:r w:rsidRPr="00B066AD">
        <w:rPr>
          <w:rFonts w:asciiTheme="minorHAnsi" w:hAnsiTheme="minorHAnsi"/>
          <w:spacing w:val="-22"/>
        </w:rPr>
        <w:t xml:space="preserve"> </w:t>
      </w:r>
      <w:r w:rsidRPr="00B066AD">
        <w:rPr>
          <w:rFonts w:asciiTheme="minorHAnsi" w:hAnsiTheme="minorHAnsi"/>
          <w:spacing w:val="-1"/>
        </w:rPr>
        <w:t>activities;</w:t>
      </w:r>
    </w:p>
    <w:p w:rsidR="000462DC" w:rsidRPr="00B066AD" w:rsidRDefault="006B5B9F">
      <w:pPr>
        <w:pStyle w:val="BodyText"/>
        <w:numPr>
          <w:ilvl w:val="1"/>
          <w:numId w:val="33"/>
        </w:numPr>
        <w:tabs>
          <w:tab w:val="left" w:pos="1061"/>
        </w:tabs>
        <w:spacing w:before="123" w:line="276" w:lineRule="auto"/>
        <w:ind w:right="185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  <w:spacing w:val="-1"/>
        </w:rPr>
        <w:t>depreciation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  <w:spacing w:val="-1"/>
        </w:rPr>
        <w:t>equipment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  <w:spacing w:val="-1"/>
        </w:rPr>
        <w:t>facilities,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</w:rPr>
        <w:t>other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</w:rPr>
        <w:t>tangible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  <w:spacing w:val="-1"/>
        </w:rPr>
        <w:t>assets,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67"/>
          <w:w w:val="99"/>
        </w:rPr>
        <w:t xml:space="preserve"> </w:t>
      </w:r>
      <w:r w:rsidRPr="00B066AD">
        <w:rPr>
          <w:rFonts w:asciiTheme="minorHAnsi" w:hAnsiTheme="minorHAnsi"/>
        </w:rPr>
        <w:t>amortisation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  <w:spacing w:val="-1"/>
        </w:rPr>
        <w:t>intangible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assets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extent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that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they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are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used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research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51"/>
          <w:w w:val="99"/>
        </w:rPr>
        <w:t xml:space="preserve"> </w:t>
      </w:r>
      <w:r w:rsidRPr="00B066AD">
        <w:rPr>
          <w:rFonts w:asciiTheme="minorHAnsi" w:hAnsiTheme="minorHAnsi"/>
        </w:rPr>
        <w:t>development</w:t>
      </w:r>
      <w:r w:rsidRPr="00B066AD">
        <w:rPr>
          <w:rFonts w:asciiTheme="minorHAnsi" w:hAnsiTheme="minorHAnsi"/>
          <w:spacing w:val="-22"/>
        </w:rPr>
        <w:t xml:space="preserve"> </w:t>
      </w:r>
      <w:r w:rsidRPr="00B066AD">
        <w:rPr>
          <w:rFonts w:asciiTheme="minorHAnsi" w:hAnsiTheme="minorHAnsi"/>
          <w:spacing w:val="-1"/>
        </w:rPr>
        <w:t>activities;</w:t>
      </w:r>
    </w:p>
    <w:p w:rsidR="000462DC" w:rsidRPr="00B066AD" w:rsidRDefault="006B5B9F">
      <w:pPr>
        <w:pStyle w:val="BodyText"/>
        <w:numPr>
          <w:ilvl w:val="1"/>
          <w:numId w:val="33"/>
        </w:numPr>
        <w:tabs>
          <w:tab w:val="left" w:pos="1061"/>
        </w:tabs>
        <w:spacing w:before="120" w:line="277" w:lineRule="auto"/>
        <w:ind w:right="177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overhead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</w:rPr>
        <w:t>costs,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</w:rPr>
        <w:t>other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</w:rPr>
        <w:t>than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</w:rPr>
        <w:t>general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  <w:spacing w:val="-1"/>
        </w:rPr>
        <w:t>administrative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</w:rPr>
        <w:t>costs,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related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</w:rPr>
        <w:t>research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47"/>
          <w:w w:val="99"/>
        </w:rPr>
        <w:t xml:space="preserve"> </w:t>
      </w:r>
      <w:r w:rsidRPr="00B066AD">
        <w:rPr>
          <w:rFonts w:asciiTheme="minorHAnsi" w:hAnsiTheme="minorHAnsi"/>
        </w:rPr>
        <w:t>development</w:t>
      </w:r>
      <w:r w:rsidRPr="00B066AD">
        <w:rPr>
          <w:rFonts w:asciiTheme="minorHAnsi" w:hAnsiTheme="minorHAnsi"/>
          <w:spacing w:val="-22"/>
        </w:rPr>
        <w:t xml:space="preserve"> </w:t>
      </w:r>
      <w:r w:rsidRPr="00B066AD">
        <w:rPr>
          <w:rFonts w:asciiTheme="minorHAnsi" w:hAnsiTheme="minorHAnsi"/>
          <w:spacing w:val="-1"/>
        </w:rPr>
        <w:t>activities;</w:t>
      </w:r>
    </w:p>
    <w:p w:rsidR="000462DC" w:rsidRPr="00B066AD" w:rsidRDefault="006B5B9F">
      <w:pPr>
        <w:pStyle w:val="BodyText"/>
        <w:numPr>
          <w:ilvl w:val="1"/>
          <w:numId w:val="33"/>
        </w:numPr>
        <w:tabs>
          <w:tab w:val="left" w:pos="1061"/>
        </w:tabs>
        <w:spacing w:before="119" w:line="277" w:lineRule="auto"/>
        <w:ind w:right="184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costs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incurred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</w:rPr>
        <w:t>for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carrying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out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research</w:t>
      </w:r>
      <w:r w:rsidRPr="00B066AD">
        <w:rPr>
          <w:rFonts w:asciiTheme="minorHAnsi" w:hAnsiTheme="minorHAnsi"/>
          <w:spacing w:val="-1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development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>activities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by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other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entities</w:t>
      </w:r>
      <w:r w:rsidRPr="00B066AD">
        <w:rPr>
          <w:rFonts w:asciiTheme="minorHAnsi" w:hAnsiTheme="minorHAnsi"/>
          <w:spacing w:val="58"/>
          <w:w w:val="99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charged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1"/>
        </w:rPr>
        <w:t>to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entity;</w:t>
      </w:r>
    </w:p>
    <w:p w:rsidR="000462DC" w:rsidRPr="00B066AD" w:rsidRDefault="006B5B9F">
      <w:pPr>
        <w:pStyle w:val="BodyText"/>
        <w:numPr>
          <w:ilvl w:val="1"/>
          <w:numId w:val="33"/>
        </w:numPr>
        <w:tabs>
          <w:tab w:val="left" w:pos="1061"/>
        </w:tabs>
        <w:spacing w:before="118"/>
        <w:rPr>
          <w:rFonts w:asciiTheme="minorHAnsi" w:hAnsiTheme="minorHAnsi"/>
        </w:rPr>
      </w:pPr>
      <w:r w:rsidRPr="00B066AD">
        <w:rPr>
          <w:rFonts w:asciiTheme="minorHAnsi" w:hAnsiTheme="minorHAnsi"/>
        </w:rPr>
        <w:t>expenditure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incurred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securing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copyrights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licences;</w:t>
      </w:r>
    </w:p>
    <w:p w:rsidR="000462DC" w:rsidRPr="00B066AD" w:rsidRDefault="006B5B9F">
      <w:pPr>
        <w:pStyle w:val="BodyText"/>
        <w:numPr>
          <w:ilvl w:val="1"/>
          <w:numId w:val="33"/>
        </w:numPr>
        <w:tabs>
          <w:tab w:val="left" w:pos="1061"/>
        </w:tabs>
        <w:spacing w:before="158"/>
        <w:rPr>
          <w:rFonts w:asciiTheme="minorHAnsi" w:hAnsiTheme="minorHAnsi"/>
        </w:rPr>
      </w:pPr>
      <w:r w:rsidRPr="00B066AD">
        <w:rPr>
          <w:rFonts w:asciiTheme="minorHAnsi" w:hAnsiTheme="minorHAnsi"/>
        </w:rPr>
        <w:t>expenditure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  <w:spacing w:val="-1"/>
        </w:rPr>
        <w:t>incurred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for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developing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computer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software;</w:t>
      </w:r>
    </w:p>
    <w:p w:rsidR="000462DC" w:rsidRPr="00B066AD" w:rsidRDefault="006B5B9F">
      <w:pPr>
        <w:pStyle w:val="BodyText"/>
        <w:numPr>
          <w:ilvl w:val="1"/>
          <w:numId w:val="33"/>
        </w:numPr>
        <w:tabs>
          <w:tab w:val="left" w:pos="1061"/>
        </w:tabs>
        <w:spacing w:before="155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costs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incurred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for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design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tools,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jigs,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moulds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dies;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and</w:t>
      </w:r>
    </w:p>
    <w:p w:rsidR="000462DC" w:rsidRPr="00B066AD" w:rsidRDefault="006B5B9F">
      <w:pPr>
        <w:pStyle w:val="BodyText"/>
        <w:numPr>
          <w:ilvl w:val="1"/>
          <w:numId w:val="33"/>
        </w:numPr>
        <w:tabs>
          <w:tab w:val="left" w:pos="1061"/>
        </w:tabs>
        <w:spacing w:before="158" w:line="274" w:lineRule="auto"/>
        <w:ind w:right="185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other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costs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that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can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directly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attributed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research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development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  <w:spacing w:val="-1"/>
        </w:rPr>
        <w:t>activities</w:t>
      </w:r>
      <w:r w:rsidRPr="00B066AD">
        <w:rPr>
          <w:rFonts w:asciiTheme="minorHAnsi" w:hAnsiTheme="minorHAnsi"/>
          <w:spacing w:val="42"/>
          <w:w w:val="99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can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identified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with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specific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projects.</w:t>
      </w:r>
    </w:p>
    <w:p w:rsidR="000462DC" w:rsidRPr="00B066AD" w:rsidRDefault="006B5B9F">
      <w:pPr>
        <w:pStyle w:val="BodyText"/>
        <w:numPr>
          <w:ilvl w:val="0"/>
          <w:numId w:val="33"/>
        </w:numPr>
        <w:tabs>
          <w:tab w:val="left" w:pos="612"/>
        </w:tabs>
        <w:spacing w:before="123" w:line="276" w:lineRule="auto"/>
        <w:ind w:right="184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Subsidy</w:t>
      </w:r>
      <w:r w:rsidRPr="00B066AD">
        <w:rPr>
          <w:rFonts w:asciiTheme="minorHAnsi" w:hAnsiTheme="minorHAnsi"/>
          <w:spacing w:val="31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30"/>
        </w:rPr>
        <w:t xml:space="preserve"> </w:t>
      </w:r>
      <w:r w:rsidRPr="00B066AD">
        <w:rPr>
          <w:rFonts w:asciiTheme="minorHAnsi" w:hAnsiTheme="minorHAnsi"/>
        </w:rPr>
        <w:t>grant</w:t>
      </w:r>
      <w:r w:rsidRPr="00B066AD">
        <w:rPr>
          <w:rFonts w:asciiTheme="minorHAnsi" w:hAnsiTheme="minorHAnsi"/>
          <w:spacing w:val="32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30"/>
        </w:rPr>
        <w:t xml:space="preserve"> </w:t>
      </w:r>
      <w:r w:rsidRPr="00B066AD">
        <w:rPr>
          <w:rFonts w:asciiTheme="minorHAnsi" w:hAnsiTheme="minorHAnsi"/>
        </w:rPr>
        <w:t>incentive</w:t>
      </w:r>
      <w:r w:rsidRPr="00B066AD">
        <w:rPr>
          <w:rFonts w:asciiTheme="minorHAnsi" w:hAnsiTheme="minorHAnsi"/>
          <w:spacing w:val="31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30"/>
        </w:rPr>
        <w:t xml:space="preserve"> </w:t>
      </w:r>
      <w:r w:rsidRPr="00B066AD">
        <w:rPr>
          <w:rFonts w:asciiTheme="minorHAnsi" w:hAnsiTheme="minorHAnsi"/>
          <w:spacing w:val="-1"/>
        </w:rPr>
        <w:t>amount</w:t>
      </w:r>
      <w:r w:rsidRPr="00B066AD">
        <w:rPr>
          <w:rFonts w:asciiTheme="minorHAnsi" w:hAnsiTheme="minorHAnsi"/>
          <w:spacing w:val="32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30"/>
        </w:rPr>
        <w:t xml:space="preserve"> </w:t>
      </w:r>
      <w:r w:rsidRPr="00B066AD">
        <w:rPr>
          <w:rFonts w:asciiTheme="minorHAnsi" w:hAnsiTheme="minorHAnsi"/>
        </w:rPr>
        <w:t>similar</w:t>
      </w:r>
      <w:r w:rsidRPr="00B066AD">
        <w:rPr>
          <w:rFonts w:asciiTheme="minorHAnsi" w:hAnsiTheme="minorHAnsi"/>
          <w:spacing w:val="30"/>
        </w:rPr>
        <w:t xml:space="preserve"> </w:t>
      </w:r>
      <w:r w:rsidRPr="00B066AD">
        <w:rPr>
          <w:rFonts w:asciiTheme="minorHAnsi" w:hAnsiTheme="minorHAnsi"/>
          <w:spacing w:val="-1"/>
        </w:rPr>
        <w:t>nature</w:t>
      </w:r>
      <w:r w:rsidRPr="00B066AD">
        <w:rPr>
          <w:rFonts w:asciiTheme="minorHAnsi" w:hAnsiTheme="minorHAnsi"/>
          <w:spacing w:val="31"/>
        </w:rPr>
        <w:t xml:space="preserve"> </w:t>
      </w:r>
      <w:r w:rsidRPr="00B066AD">
        <w:rPr>
          <w:rFonts w:asciiTheme="minorHAnsi" w:hAnsiTheme="minorHAnsi"/>
          <w:spacing w:val="-1"/>
        </w:rPr>
        <w:t>received</w:t>
      </w:r>
      <w:r w:rsidRPr="00B066AD">
        <w:rPr>
          <w:rFonts w:asciiTheme="minorHAnsi" w:hAnsiTheme="minorHAnsi"/>
          <w:spacing w:val="33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30"/>
        </w:rPr>
        <w:t xml:space="preserve"> </w:t>
      </w:r>
      <w:r w:rsidRPr="00B066AD">
        <w:rPr>
          <w:rFonts w:asciiTheme="minorHAnsi" w:hAnsiTheme="minorHAnsi"/>
        </w:rPr>
        <w:t>receivable</w:t>
      </w:r>
      <w:r w:rsidRPr="00B066AD">
        <w:rPr>
          <w:rFonts w:asciiTheme="minorHAnsi" w:hAnsiTheme="minorHAnsi"/>
          <w:spacing w:val="30"/>
        </w:rPr>
        <w:t xml:space="preserve"> </w:t>
      </w:r>
      <w:r w:rsidRPr="00B066AD">
        <w:rPr>
          <w:rFonts w:asciiTheme="minorHAnsi" w:hAnsiTheme="minorHAnsi"/>
        </w:rPr>
        <w:t>with</w:t>
      </w:r>
      <w:r w:rsidRPr="00B066AD">
        <w:rPr>
          <w:rFonts w:asciiTheme="minorHAnsi" w:hAnsiTheme="minorHAnsi"/>
          <w:spacing w:val="61"/>
          <w:w w:val="99"/>
        </w:rPr>
        <w:t xml:space="preserve"> </w:t>
      </w:r>
      <w:r w:rsidRPr="00B066AD">
        <w:rPr>
          <w:rFonts w:asciiTheme="minorHAnsi" w:hAnsiTheme="minorHAnsi"/>
        </w:rPr>
        <w:t>respect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</w:rPr>
        <w:t>research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development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  <w:spacing w:val="-1"/>
        </w:rPr>
        <w:t>activity,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if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any,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reduced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from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35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such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research,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development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activity.</w:t>
      </w:r>
    </w:p>
    <w:p w:rsidR="000462DC" w:rsidRPr="00B066AD" w:rsidRDefault="006B5B9F">
      <w:pPr>
        <w:pStyle w:val="BodyText"/>
        <w:numPr>
          <w:ilvl w:val="0"/>
          <w:numId w:val="33"/>
        </w:numPr>
        <w:tabs>
          <w:tab w:val="left" w:pos="612"/>
        </w:tabs>
        <w:spacing w:before="120" w:line="277" w:lineRule="auto"/>
        <w:ind w:right="177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Any</w:t>
      </w:r>
      <w:r w:rsidRPr="00B066AD">
        <w:rPr>
          <w:rFonts w:asciiTheme="minorHAnsi" w:hAnsiTheme="minorHAnsi"/>
          <w:spacing w:val="48"/>
        </w:rPr>
        <w:t xml:space="preserve"> </w:t>
      </w:r>
      <w:r w:rsidRPr="00B066AD">
        <w:rPr>
          <w:rFonts w:asciiTheme="minorHAnsi" w:hAnsiTheme="minorHAnsi"/>
        </w:rPr>
        <w:t>abnormal</w:t>
      </w:r>
      <w:r w:rsidRPr="00B066AD">
        <w:rPr>
          <w:rFonts w:asciiTheme="minorHAnsi" w:hAnsiTheme="minorHAnsi"/>
          <w:spacing w:val="51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51"/>
        </w:rPr>
        <w:t xml:space="preserve"> </w:t>
      </w:r>
      <w:r w:rsidRPr="00B066AD">
        <w:rPr>
          <w:rFonts w:asciiTheme="minorHAnsi" w:hAnsiTheme="minorHAnsi"/>
        </w:rPr>
        <w:t>where</w:t>
      </w:r>
      <w:r w:rsidRPr="00B066AD">
        <w:rPr>
          <w:rFonts w:asciiTheme="minorHAnsi" w:hAnsiTheme="minorHAnsi"/>
          <w:spacing w:val="49"/>
        </w:rPr>
        <w:t xml:space="preserve"> </w:t>
      </w:r>
      <w:r w:rsidRPr="00B066AD">
        <w:rPr>
          <w:rFonts w:asciiTheme="minorHAnsi" w:hAnsiTheme="minorHAnsi"/>
        </w:rPr>
        <w:t>it</w:t>
      </w:r>
      <w:r w:rsidRPr="00B066AD">
        <w:rPr>
          <w:rFonts w:asciiTheme="minorHAnsi" w:hAnsiTheme="minorHAnsi"/>
          <w:spacing w:val="52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49"/>
        </w:rPr>
        <w:t xml:space="preserve"> </w:t>
      </w:r>
      <w:r w:rsidRPr="00B066AD">
        <w:rPr>
          <w:rFonts w:asciiTheme="minorHAnsi" w:hAnsiTheme="minorHAnsi"/>
        </w:rPr>
        <w:t>material</w:t>
      </w:r>
      <w:r w:rsidRPr="00B066AD">
        <w:rPr>
          <w:rFonts w:asciiTheme="minorHAnsi" w:hAnsiTheme="minorHAnsi"/>
          <w:spacing w:val="50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50"/>
        </w:rPr>
        <w:t xml:space="preserve"> </w:t>
      </w:r>
      <w:r w:rsidRPr="00B066AD">
        <w:rPr>
          <w:rFonts w:asciiTheme="minorHAnsi" w:hAnsiTheme="minorHAnsi"/>
        </w:rPr>
        <w:t>quantifiable</w:t>
      </w:r>
      <w:r w:rsidRPr="00B066AD">
        <w:rPr>
          <w:rFonts w:asciiTheme="minorHAnsi" w:hAnsiTheme="minorHAnsi"/>
          <w:spacing w:val="50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50"/>
        </w:rPr>
        <w:t xml:space="preserve"> </w:t>
      </w:r>
      <w:r w:rsidRPr="00B066AD">
        <w:rPr>
          <w:rFonts w:asciiTheme="minorHAnsi" w:hAnsiTheme="minorHAnsi"/>
          <w:spacing w:val="-2"/>
        </w:rPr>
        <w:t>not</w:t>
      </w:r>
      <w:r w:rsidRPr="00B066AD">
        <w:rPr>
          <w:rFonts w:asciiTheme="minorHAnsi" w:hAnsiTheme="minorHAnsi"/>
          <w:spacing w:val="52"/>
        </w:rPr>
        <w:t xml:space="preserve"> </w:t>
      </w:r>
      <w:r w:rsidRPr="00B066AD">
        <w:rPr>
          <w:rFonts w:asciiTheme="minorHAnsi" w:hAnsiTheme="minorHAnsi"/>
        </w:rPr>
        <w:t>form</w:t>
      </w:r>
      <w:r w:rsidRPr="00B066AD">
        <w:rPr>
          <w:rFonts w:asciiTheme="minorHAnsi" w:hAnsiTheme="minorHAnsi"/>
          <w:spacing w:val="50"/>
        </w:rPr>
        <w:t xml:space="preserve"> </w:t>
      </w:r>
      <w:r w:rsidRPr="00B066AD">
        <w:rPr>
          <w:rFonts w:asciiTheme="minorHAnsi" w:hAnsiTheme="minorHAnsi"/>
        </w:rPr>
        <w:t>part</w:t>
      </w:r>
      <w:r w:rsidRPr="00B066AD">
        <w:rPr>
          <w:rFonts w:asciiTheme="minorHAnsi" w:hAnsiTheme="minorHAnsi"/>
          <w:spacing w:val="51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50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40"/>
          <w:w w:val="99"/>
        </w:rPr>
        <w:t xml:space="preserve"> </w:t>
      </w:r>
      <w:r w:rsidRPr="00B066AD">
        <w:rPr>
          <w:rFonts w:asciiTheme="minorHAnsi" w:hAnsiTheme="minorHAnsi"/>
        </w:rPr>
        <w:t>research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development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cost.</w:t>
      </w:r>
    </w:p>
    <w:p w:rsidR="000462DC" w:rsidRPr="00B066AD" w:rsidRDefault="006B5B9F">
      <w:pPr>
        <w:pStyle w:val="BodyText"/>
        <w:numPr>
          <w:ilvl w:val="0"/>
          <w:numId w:val="33"/>
        </w:numPr>
        <w:tabs>
          <w:tab w:val="left" w:pos="612"/>
        </w:tabs>
        <w:spacing w:before="118" w:line="277" w:lineRule="auto"/>
        <w:ind w:right="185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Fines,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penalties,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</w:rPr>
        <w:t>damages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  <w:spacing w:val="-1"/>
        </w:rPr>
        <w:t>similar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</w:rPr>
        <w:t>levies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</w:rPr>
        <w:t>paid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  <w:spacing w:val="-1"/>
        </w:rPr>
        <w:t>statutory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  <w:spacing w:val="-1"/>
        </w:rPr>
        <w:t>authorities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</w:rPr>
        <w:t>other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  <w:spacing w:val="-1"/>
        </w:rPr>
        <w:t>third</w:t>
      </w:r>
      <w:r w:rsidRPr="00B066AD">
        <w:rPr>
          <w:rFonts w:asciiTheme="minorHAnsi" w:hAnsiTheme="minorHAnsi"/>
          <w:spacing w:val="63"/>
          <w:w w:val="99"/>
        </w:rPr>
        <w:t xml:space="preserve"> </w:t>
      </w:r>
      <w:r w:rsidRPr="00B066AD">
        <w:rPr>
          <w:rFonts w:asciiTheme="minorHAnsi" w:hAnsiTheme="minorHAnsi"/>
        </w:rPr>
        <w:t>parties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not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form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part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research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development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cost.</w:t>
      </w:r>
    </w:p>
    <w:p w:rsidR="000462DC" w:rsidRPr="00B066AD" w:rsidRDefault="006B5B9F">
      <w:pPr>
        <w:pStyle w:val="BodyText"/>
        <w:numPr>
          <w:ilvl w:val="0"/>
          <w:numId w:val="33"/>
        </w:numPr>
        <w:tabs>
          <w:tab w:val="left" w:pos="612"/>
        </w:tabs>
        <w:spacing w:before="118"/>
        <w:ind w:hanging="451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Research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development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costs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1"/>
        </w:rPr>
        <w:t>not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include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imputed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costs.</w:t>
      </w:r>
    </w:p>
    <w:p w:rsidR="000462DC" w:rsidRPr="00B066AD" w:rsidRDefault="006B5B9F">
      <w:pPr>
        <w:pStyle w:val="BodyText"/>
        <w:numPr>
          <w:ilvl w:val="0"/>
          <w:numId w:val="33"/>
        </w:numPr>
        <w:tabs>
          <w:tab w:val="left" w:pos="612"/>
        </w:tabs>
        <w:spacing w:before="158" w:line="276" w:lineRule="auto"/>
        <w:ind w:right="183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Credits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  <w:spacing w:val="-1"/>
        </w:rPr>
        <w:t>recoveries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</w:rPr>
        <w:t>relating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</w:rPr>
        <w:t>research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</w:rPr>
        <w:t>development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</w:rPr>
        <w:t>cost,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if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</w:rPr>
        <w:t>material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  <w:spacing w:val="-2"/>
        </w:rPr>
        <w:t>and</w:t>
      </w:r>
      <w:r w:rsidRPr="00B066AD">
        <w:rPr>
          <w:rFonts w:asciiTheme="minorHAnsi" w:hAnsiTheme="minorHAnsi"/>
          <w:spacing w:val="40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quantifiable,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  <w:spacing w:val="-1"/>
        </w:rPr>
        <w:t>including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  <w:spacing w:val="-1"/>
        </w:rPr>
        <w:t>from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  <w:spacing w:val="-1"/>
        </w:rPr>
        <w:t>sale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  <w:spacing w:val="-1"/>
        </w:rPr>
        <w:t>output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  <w:spacing w:val="-1"/>
        </w:rPr>
        <w:t>produced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  <w:spacing w:val="-1"/>
        </w:rPr>
        <w:t>from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</w:rPr>
        <w:t>research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  <w:spacing w:val="-1"/>
        </w:rPr>
        <w:t>and</w:t>
      </w:r>
      <w:r w:rsidRPr="00B066AD">
        <w:rPr>
          <w:rFonts w:asciiTheme="minorHAnsi" w:hAnsiTheme="minorHAnsi"/>
          <w:spacing w:val="83"/>
          <w:w w:val="99"/>
        </w:rPr>
        <w:t xml:space="preserve"> </w:t>
      </w:r>
      <w:r w:rsidRPr="00B066AD">
        <w:rPr>
          <w:rFonts w:asciiTheme="minorHAnsi" w:hAnsiTheme="minorHAnsi"/>
        </w:rPr>
        <w:t>development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activity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deducted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from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research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development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cost.</w:t>
      </w:r>
    </w:p>
    <w:p w:rsidR="000462DC" w:rsidRPr="00B066AD" w:rsidRDefault="000462DC">
      <w:pPr>
        <w:spacing w:line="276" w:lineRule="auto"/>
        <w:jc w:val="both"/>
        <w:sectPr w:rsidR="000462DC" w:rsidRPr="00B066AD">
          <w:footerReference w:type="default" r:id="rId20"/>
          <w:pgSz w:w="11910" w:h="16840"/>
          <w:pgMar w:top="1220" w:right="1260" w:bottom="1680" w:left="1280" w:header="778" w:footer="1486" w:gutter="0"/>
          <w:cols w:space="720"/>
        </w:sect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spacing w:before="11"/>
        <w:rPr>
          <w:rFonts w:eastAsia="Century Gothic" w:cs="Century Gothic"/>
          <w:sz w:val="17"/>
          <w:szCs w:val="17"/>
        </w:rPr>
      </w:pPr>
    </w:p>
    <w:p w:rsidR="000462DC" w:rsidRPr="00B066AD" w:rsidRDefault="006B5B9F">
      <w:pPr>
        <w:pStyle w:val="BodyText"/>
        <w:numPr>
          <w:ilvl w:val="0"/>
          <w:numId w:val="33"/>
        </w:numPr>
        <w:tabs>
          <w:tab w:val="left" w:pos="612"/>
        </w:tabs>
        <w:spacing w:before="0" w:line="276" w:lineRule="auto"/>
        <w:ind w:right="181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Research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development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costs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attributable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1"/>
        </w:rPr>
        <w:t>to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specific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object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shall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assigned</w:t>
      </w:r>
      <w:r w:rsidRPr="00B066AD">
        <w:rPr>
          <w:rFonts w:asciiTheme="minorHAnsi" w:hAnsiTheme="minorHAnsi"/>
          <w:spacing w:val="83"/>
          <w:w w:val="99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that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object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directly.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Research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development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costs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that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are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not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attributable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79"/>
          <w:w w:val="99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specific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product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process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not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form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part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of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product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cost.</w:t>
      </w:r>
    </w:p>
    <w:p w:rsidR="000462DC" w:rsidRPr="00B066AD" w:rsidRDefault="006B5B9F">
      <w:pPr>
        <w:pStyle w:val="BodyText"/>
        <w:numPr>
          <w:ilvl w:val="0"/>
          <w:numId w:val="33"/>
        </w:numPr>
        <w:tabs>
          <w:tab w:val="left" w:pos="612"/>
        </w:tabs>
        <w:spacing w:before="120" w:line="276" w:lineRule="auto"/>
        <w:ind w:right="183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Development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</w:rPr>
        <w:t>which results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creation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</w:rPr>
        <w:t>an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intangible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asset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amortised</w:t>
      </w:r>
      <w:r w:rsidRPr="00B066AD">
        <w:rPr>
          <w:rFonts w:asciiTheme="minorHAnsi" w:hAnsiTheme="minorHAnsi"/>
          <w:spacing w:val="74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over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</w:rPr>
        <w:t>its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  <w:spacing w:val="-1"/>
        </w:rPr>
        <w:t>useful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</w:rPr>
        <w:t>life.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  <w:spacing w:val="-1"/>
        </w:rPr>
        <w:t>Assignment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</w:rPr>
        <w:t>development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  <w:spacing w:val="-1"/>
        </w:rPr>
        <w:t>costs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  <w:spacing w:val="-1"/>
        </w:rPr>
        <w:t>based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  <w:spacing w:val="-1"/>
        </w:rPr>
        <w:t>on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  <w:spacing w:val="-1"/>
        </w:rPr>
        <w:t>principle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63"/>
          <w:w w:val="99"/>
        </w:rPr>
        <w:t xml:space="preserve"> </w:t>
      </w:r>
      <w:r w:rsidRPr="00B066AD">
        <w:rPr>
          <w:rFonts w:asciiTheme="minorHAnsi" w:hAnsiTheme="minorHAnsi"/>
        </w:rPr>
        <w:t>"benefits</w:t>
      </w:r>
      <w:r w:rsidRPr="00B066AD">
        <w:rPr>
          <w:rFonts w:asciiTheme="minorHAnsi" w:hAnsiTheme="minorHAnsi"/>
          <w:spacing w:val="-20"/>
        </w:rPr>
        <w:t xml:space="preserve"> </w:t>
      </w:r>
      <w:r w:rsidRPr="00B066AD">
        <w:rPr>
          <w:rFonts w:asciiTheme="minorHAnsi" w:hAnsiTheme="minorHAnsi"/>
          <w:spacing w:val="-1"/>
        </w:rPr>
        <w:t>received".</w:t>
      </w:r>
    </w:p>
    <w:p w:rsidR="000462DC" w:rsidRPr="00B066AD" w:rsidRDefault="006B5B9F">
      <w:pPr>
        <w:pStyle w:val="BodyText"/>
        <w:numPr>
          <w:ilvl w:val="0"/>
          <w:numId w:val="33"/>
        </w:numPr>
        <w:tabs>
          <w:tab w:val="left" w:pos="612"/>
        </w:tabs>
        <w:spacing w:line="276" w:lineRule="auto"/>
        <w:ind w:right="175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Research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development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costs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incurred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development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improvement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an</w:t>
      </w:r>
      <w:r w:rsidRPr="00B066AD">
        <w:rPr>
          <w:rFonts w:asciiTheme="minorHAnsi" w:hAnsiTheme="minorHAnsi"/>
          <w:spacing w:val="69"/>
          <w:w w:val="99"/>
        </w:rPr>
        <w:t xml:space="preserve"> </w:t>
      </w:r>
      <w:r w:rsidRPr="00B066AD">
        <w:rPr>
          <w:rFonts w:asciiTheme="minorHAnsi" w:hAnsiTheme="minorHAnsi"/>
        </w:rPr>
        <w:t>existing</w:t>
      </w:r>
      <w:r w:rsidRPr="00B066AD">
        <w:rPr>
          <w:rFonts w:asciiTheme="minorHAnsi" w:hAnsiTheme="minorHAnsi"/>
          <w:spacing w:val="42"/>
        </w:rPr>
        <w:t xml:space="preserve"> </w:t>
      </w:r>
      <w:r w:rsidRPr="00B066AD">
        <w:rPr>
          <w:rFonts w:asciiTheme="minorHAnsi" w:hAnsiTheme="minorHAnsi"/>
          <w:spacing w:val="-1"/>
        </w:rPr>
        <w:t>process</w:t>
      </w:r>
      <w:r w:rsidRPr="00B066AD">
        <w:rPr>
          <w:rFonts w:asciiTheme="minorHAnsi" w:hAnsiTheme="minorHAnsi"/>
          <w:spacing w:val="42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43"/>
        </w:rPr>
        <w:t xml:space="preserve"> </w:t>
      </w:r>
      <w:r w:rsidRPr="00B066AD">
        <w:rPr>
          <w:rFonts w:asciiTheme="minorHAnsi" w:hAnsiTheme="minorHAnsi"/>
          <w:spacing w:val="-1"/>
        </w:rPr>
        <w:t>product</w:t>
      </w:r>
      <w:r w:rsidRPr="00B066AD">
        <w:rPr>
          <w:rFonts w:asciiTheme="minorHAnsi" w:hAnsiTheme="minorHAnsi"/>
          <w:spacing w:val="44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43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43"/>
        </w:rPr>
        <w:t xml:space="preserve"> </w:t>
      </w:r>
      <w:r w:rsidRPr="00B066AD">
        <w:rPr>
          <w:rFonts w:asciiTheme="minorHAnsi" w:hAnsiTheme="minorHAnsi"/>
          <w:spacing w:val="-1"/>
        </w:rPr>
        <w:t>included</w:t>
      </w:r>
      <w:r w:rsidRPr="00B066AD">
        <w:rPr>
          <w:rFonts w:asciiTheme="minorHAnsi" w:hAnsiTheme="minorHAnsi"/>
          <w:spacing w:val="42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43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43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4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42"/>
        </w:rPr>
        <w:t xml:space="preserve"> </w:t>
      </w:r>
      <w:r w:rsidRPr="00B066AD">
        <w:rPr>
          <w:rFonts w:asciiTheme="minorHAnsi" w:hAnsiTheme="minorHAnsi"/>
          <w:spacing w:val="-1"/>
        </w:rPr>
        <w:t>production.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  <w:spacing w:val="1"/>
        </w:rPr>
        <w:t>In</w:t>
      </w:r>
      <w:r w:rsidRPr="00B066AD">
        <w:rPr>
          <w:rFonts w:asciiTheme="minorHAnsi" w:hAnsiTheme="minorHAnsi"/>
          <w:spacing w:val="43"/>
        </w:rPr>
        <w:t xml:space="preserve"> </w:t>
      </w:r>
      <w:r w:rsidRPr="00B066AD">
        <w:rPr>
          <w:rFonts w:asciiTheme="minorHAnsi" w:hAnsiTheme="minorHAnsi"/>
          <w:spacing w:val="-1"/>
        </w:rPr>
        <w:t>case</w:t>
      </w:r>
      <w:r w:rsidRPr="00B066AD">
        <w:rPr>
          <w:rFonts w:asciiTheme="minorHAnsi" w:hAnsiTheme="minorHAnsi"/>
          <w:spacing w:val="42"/>
        </w:rPr>
        <w:t xml:space="preserve"> </w:t>
      </w: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81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Research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development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activity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related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improvement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an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existing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process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67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product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continues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for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more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than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  <w:spacing w:val="-1"/>
        </w:rPr>
        <w:t>one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</w:rPr>
        <w:t>accounting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period,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</w:rPr>
        <w:t>of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  <w:spacing w:val="-1"/>
        </w:rPr>
        <w:t>same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60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accumulated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  <w:spacing w:val="-1"/>
        </w:rPr>
        <w:t>amortised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  <w:spacing w:val="-1"/>
        </w:rPr>
        <w:t>over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estimated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</w:rPr>
        <w:t>period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  <w:spacing w:val="-1"/>
        </w:rPr>
        <w:t>use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  <w:spacing w:val="-1"/>
        </w:rPr>
        <w:t>improved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process</w:t>
      </w:r>
      <w:r w:rsidRPr="00B066AD">
        <w:rPr>
          <w:rFonts w:asciiTheme="minorHAnsi" w:hAnsiTheme="minorHAnsi"/>
          <w:spacing w:val="65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estimated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</w:rPr>
        <w:t>period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  <w:spacing w:val="-1"/>
        </w:rPr>
        <w:t>over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</w:rPr>
        <w:t>which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improved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  <w:spacing w:val="-1"/>
        </w:rPr>
        <w:t>product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produced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</w:rPr>
        <w:t>by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entity</w:t>
      </w:r>
      <w:r w:rsidRPr="00B066AD">
        <w:rPr>
          <w:rFonts w:asciiTheme="minorHAnsi" w:hAnsiTheme="minorHAnsi"/>
          <w:spacing w:val="47"/>
          <w:w w:val="99"/>
        </w:rPr>
        <w:t xml:space="preserve"> </w:t>
      </w:r>
      <w:r w:rsidRPr="00B066AD">
        <w:rPr>
          <w:rFonts w:asciiTheme="minorHAnsi" w:hAnsiTheme="minorHAnsi"/>
        </w:rPr>
        <w:t>after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commencement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  <w:spacing w:val="-1"/>
        </w:rPr>
        <w:t>commercial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production,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  <w:spacing w:val="-1"/>
        </w:rPr>
        <w:t>case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  <w:spacing w:val="2"/>
        </w:rPr>
        <w:t>may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be,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if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44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improved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</w:rPr>
        <w:t>process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</w:rPr>
        <w:t>product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</w:rPr>
        <w:t>distinctly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</w:rPr>
        <w:t>different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  <w:spacing w:val="-1"/>
        </w:rPr>
        <w:t>from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</w:rPr>
        <w:t>existing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  <w:spacing w:val="-1"/>
        </w:rPr>
        <w:t>process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</w:rPr>
        <w:t>or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  <w:spacing w:val="-1"/>
        </w:rPr>
        <w:t>product</w:t>
      </w:r>
      <w:r w:rsidRPr="00B066AD">
        <w:rPr>
          <w:rFonts w:asciiTheme="minorHAnsi" w:hAnsiTheme="minorHAnsi"/>
          <w:spacing w:val="60"/>
          <w:w w:val="99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  <w:spacing w:val="-1"/>
        </w:rPr>
        <w:t>product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</w:rPr>
        <w:t>marketed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</w:rPr>
        <w:t>new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product.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</w:rPr>
        <w:t>amount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allocated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</w:rPr>
        <w:t>particular</w:t>
      </w:r>
      <w:r w:rsidRPr="00B066AD">
        <w:rPr>
          <w:rFonts w:asciiTheme="minorHAnsi" w:hAnsiTheme="minorHAnsi"/>
          <w:spacing w:val="28"/>
          <w:w w:val="99"/>
        </w:rPr>
        <w:t xml:space="preserve"> </w:t>
      </w:r>
      <w:r w:rsidRPr="00B066AD">
        <w:rPr>
          <w:rFonts w:asciiTheme="minorHAnsi" w:hAnsiTheme="minorHAnsi"/>
        </w:rPr>
        <w:t>period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included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1"/>
        </w:rPr>
        <w:t>in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production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that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period.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1"/>
        </w:rPr>
        <w:t>If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expenditure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only</w:t>
      </w:r>
      <w:r w:rsidRPr="00B066AD">
        <w:rPr>
          <w:rFonts w:asciiTheme="minorHAnsi" w:hAnsiTheme="minorHAnsi"/>
          <w:spacing w:val="62"/>
          <w:w w:val="99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  <w:spacing w:val="-1"/>
        </w:rPr>
        <w:t>improve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  <w:spacing w:val="-1"/>
        </w:rPr>
        <w:t>quality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of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</w:rPr>
        <w:t>existing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  <w:spacing w:val="-1"/>
        </w:rPr>
        <w:t>product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</w:rPr>
        <w:t>minor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</w:rPr>
        <w:t>modifications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</w:rPr>
        <w:t>attributes,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52"/>
          <w:w w:val="99"/>
        </w:rPr>
        <w:t xml:space="preserve"> </w:t>
      </w:r>
      <w:r w:rsidRPr="00B066AD">
        <w:rPr>
          <w:rFonts w:asciiTheme="minorHAnsi" w:hAnsiTheme="minorHAnsi"/>
        </w:rPr>
        <w:t>principle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not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applied.</w:t>
      </w:r>
    </w:p>
    <w:p w:rsidR="000462DC" w:rsidRPr="00B066AD" w:rsidRDefault="006B5B9F">
      <w:pPr>
        <w:pStyle w:val="BodyText"/>
        <w:numPr>
          <w:ilvl w:val="0"/>
          <w:numId w:val="33"/>
        </w:numPr>
        <w:tabs>
          <w:tab w:val="left" w:pos="612"/>
        </w:tabs>
        <w:spacing w:line="276" w:lineRule="auto"/>
        <w:ind w:right="182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Development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  <w:spacing w:val="-1"/>
        </w:rPr>
        <w:t>costs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  <w:spacing w:val="-1"/>
        </w:rPr>
        <w:t>attributable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  <w:spacing w:val="-1"/>
        </w:rPr>
        <w:t>saleable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  <w:spacing w:val="-1"/>
        </w:rPr>
        <w:t>service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namely,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</w:rPr>
        <w:t>providing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  <w:spacing w:val="-1"/>
        </w:rPr>
        <w:t>technical</w:t>
      </w:r>
      <w:r w:rsidRPr="00B066AD">
        <w:rPr>
          <w:rFonts w:asciiTheme="minorHAnsi" w:hAnsiTheme="minorHAnsi"/>
          <w:spacing w:val="85"/>
          <w:w w:val="99"/>
        </w:rPr>
        <w:t xml:space="preserve"> </w:t>
      </w:r>
      <w:r w:rsidRPr="00B066AD">
        <w:rPr>
          <w:rFonts w:asciiTheme="minorHAnsi" w:hAnsiTheme="minorHAnsi"/>
        </w:rPr>
        <w:t>know-how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  <w:spacing w:val="-1"/>
        </w:rPr>
        <w:t>outside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</w:rPr>
        <w:t>parties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shall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  <w:spacing w:val="-1"/>
        </w:rPr>
        <w:t>accumulated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  <w:spacing w:val="-1"/>
        </w:rPr>
        <w:t>separately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</w:rPr>
        <w:t>treated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60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providing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service.</w:t>
      </w: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spacing w:before="8"/>
        <w:rPr>
          <w:rFonts w:eastAsia="Century Gothic" w:cs="Century Gothic"/>
        </w:rPr>
      </w:pPr>
    </w:p>
    <w:p w:rsidR="000462DC" w:rsidRPr="00B066AD" w:rsidRDefault="006B5B9F">
      <w:pPr>
        <w:pStyle w:val="Heading3"/>
        <w:numPr>
          <w:ilvl w:val="0"/>
          <w:numId w:val="44"/>
        </w:numPr>
        <w:tabs>
          <w:tab w:val="left" w:pos="494"/>
        </w:tabs>
        <w:ind w:left="493" w:hanging="333"/>
        <w:rPr>
          <w:rFonts w:asciiTheme="minorHAnsi" w:hAnsiTheme="minorHAnsi"/>
          <w:b w:val="0"/>
          <w:bCs w:val="0"/>
        </w:rPr>
      </w:pPr>
      <w:r w:rsidRPr="00B066AD">
        <w:rPr>
          <w:rFonts w:asciiTheme="minorHAnsi" w:hAnsiTheme="minorHAnsi"/>
        </w:rPr>
        <w:t>Quality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control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expenses</w:t>
      </w:r>
    </w:p>
    <w:p w:rsidR="000462DC" w:rsidRPr="00B066AD" w:rsidRDefault="006B5B9F">
      <w:pPr>
        <w:pStyle w:val="BodyText"/>
        <w:numPr>
          <w:ilvl w:val="0"/>
          <w:numId w:val="32"/>
        </w:numPr>
        <w:tabs>
          <w:tab w:val="left" w:pos="701"/>
        </w:tabs>
        <w:spacing w:before="156" w:line="276" w:lineRule="auto"/>
        <w:ind w:right="180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Adequate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records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maintained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indicate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  <w:spacing w:val="-1"/>
        </w:rPr>
        <w:t>expenses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  <w:spacing w:val="-1"/>
        </w:rPr>
        <w:t>incurred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respect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55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quality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control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</w:rPr>
        <w:t>department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centre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or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service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</w:rPr>
        <w:t>centre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goods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services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  <w:spacing w:val="-1"/>
        </w:rPr>
        <w:t>under</w:t>
      </w:r>
      <w:r w:rsidRPr="00B066AD">
        <w:rPr>
          <w:rFonts w:asciiTheme="minorHAnsi" w:hAnsiTheme="minorHAnsi"/>
          <w:spacing w:val="58"/>
          <w:w w:val="99"/>
        </w:rPr>
        <w:t xml:space="preserve"> </w:t>
      </w:r>
      <w:r w:rsidRPr="00B066AD">
        <w:rPr>
          <w:rFonts w:asciiTheme="minorHAnsi" w:hAnsiTheme="minorHAnsi"/>
        </w:rPr>
        <w:t>reference.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</w:rPr>
        <w:t>Where</w:t>
      </w:r>
      <w:r w:rsidRPr="00B066AD">
        <w:rPr>
          <w:rFonts w:asciiTheme="minorHAnsi" w:hAnsiTheme="minorHAnsi"/>
          <w:spacing w:val="44"/>
        </w:rPr>
        <w:t xml:space="preserve"> </w:t>
      </w:r>
      <w:r w:rsidRPr="00B066AD">
        <w:rPr>
          <w:rFonts w:asciiTheme="minorHAnsi" w:hAnsiTheme="minorHAnsi"/>
        </w:rPr>
        <w:t>these</w:t>
      </w:r>
      <w:r w:rsidRPr="00B066AD">
        <w:rPr>
          <w:rFonts w:asciiTheme="minorHAnsi" w:hAnsiTheme="minorHAnsi"/>
          <w:spacing w:val="42"/>
        </w:rPr>
        <w:t xml:space="preserve"> </w:t>
      </w:r>
      <w:r w:rsidRPr="00B066AD">
        <w:rPr>
          <w:rFonts w:asciiTheme="minorHAnsi" w:hAnsiTheme="minorHAnsi"/>
          <w:spacing w:val="-1"/>
        </w:rPr>
        <w:t>services</w:t>
      </w:r>
      <w:r w:rsidRPr="00B066AD">
        <w:rPr>
          <w:rFonts w:asciiTheme="minorHAnsi" w:hAnsiTheme="minorHAnsi"/>
          <w:spacing w:val="43"/>
        </w:rPr>
        <w:t xml:space="preserve"> </w:t>
      </w:r>
      <w:r w:rsidRPr="00B066AD">
        <w:rPr>
          <w:rFonts w:asciiTheme="minorHAnsi" w:hAnsiTheme="minorHAnsi"/>
        </w:rPr>
        <w:t>are</w:t>
      </w:r>
      <w:r w:rsidRPr="00B066AD">
        <w:rPr>
          <w:rFonts w:asciiTheme="minorHAnsi" w:hAnsiTheme="minorHAnsi"/>
          <w:spacing w:val="42"/>
        </w:rPr>
        <w:t xml:space="preserve"> </w:t>
      </w:r>
      <w:r w:rsidRPr="00B066AD">
        <w:rPr>
          <w:rFonts w:asciiTheme="minorHAnsi" w:hAnsiTheme="minorHAnsi"/>
        </w:rPr>
        <w:t>also</w:t>
      </w:r>
      <w:r w:rsidRPr="00B066AD">
        <w:rPr>
          <w:rFonts w:asciiTheme="minorHAnsi" w:hAnsiTheme="minorHAnsi"/>
          <w:spacing w:val="43"/>
        </w:rPr>
        <w:t xml:space="preserve"> </w:t>
      </w:r>
      <w:r w:rsidRPr="00B066AD">
        <w:rPr>
          <w:rFonts w:asciiTheme="minorHAnsi" w:hAnsiTheme="minorHAnsi"/>
          <w:spacing w:val="-1"/>
        </w:rPr>
        <w:t>utilized</w:t>
      </w:r>
      <w:r w:rsidRPr="00B066AD">
        <w:rPr>
          <w:rFonts w:asciiTheme="minorHAnsi" w:hAnsiTheme="minorHAnsi"/>
          <w:spacing w:val="43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44"/>
        </w:rPr>
        <w:t xml:space="preserve"> </w:t>
      </w:r>
      <w:r w:rsidRPr="00B066AD">
        <w:rPr>
          <w:rFonts w:asciiTheme="minorHAnsi" w:hAnsiTheme="minorHAnsi"/>
        </w:rPr>
        <w:t>other</w:t>
      </w:r>
      <w:r w:rsidRPr="00B066AD">
        <w:rPr>
          <w:rFonts w:asciiTheme="minorHAnsi" w:hAnsiTheme="minorHAnsi"/>
          <w:spacing w:val="42"/>
        </w:rPr>
        <w:t xml:space="preserve"> </w:t>
      </w:r>
      <w:r w:rsidRPr="00B066AD">
        <w:rPr>
          <w:rFonts w:asciiTheme="minorHAnsi" w:hAnsiTheme="minorHAnsi"/>
        </w:rPr>
        <w:t>goods</w:t>
      </w:r>
      <w:r w:rsidRPr="00B066AD">
        <w:rPr>
          <w:rFonts w:asciiTheme="minorHAnsi" w:hAnsiTheme="minorHAnsi"/>
          <w:spacing w:val="44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45"/>
        </w:rPr>
        <w:t xml:space="preserve"> </w:t>
      </w:r>
      <w:r w:rsidRPr="00B066AD">
        <w:rPr>
          <w:rFonts w:asciiTheme="minorHAnsi" w:hAnsiTheme="minorHAnsi"/>
        </w:rPr>
        <w:t>services</w:t>
      </w:r>
      <w:r w:rsidRPr="00B066AD">
        <w:rPr>
          <w:rFonts w:asciiTheme="minorHAnsi" w:hAnsiTheme="minorHAnsi"/>
          <w:spacing w:val="41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44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39"/>
          <w:w w:val="99"/>
        </w:rPr>
        <w:t xml:space="preserve"> </w:t>
      </w:r>
      <w:r w:rsidRPr="00B066AD">
        <w:rPr>
          <w:rFonts w:asciiTheme="minorHAnsi" w:hAnsiTheme="minorHAnsi"/>
        </w:rPr>
        <w:t>company,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basis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apportionment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  <w:spacing w:val="-1"/>
        </w:rPr>
        <w:t>goods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or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services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under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reference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other</w:t>
      </w:r>
      <w:r w:rsidRPr="00B066AD">
        <w:rPr>
          <w:rFonts w:asciiTheme="minorHAnsi" w:hAnsiTheme="minorHAnsi"/>
          <w:spacing w:val="37"/>
          <w:w w:val="99"/>
        </w:rPr>
        <w:t xml:space="preserve"> </w:t>
      </w:r>
      <w:r w:rsidRPr="00B066AD">
        <w:rPr>
          <w:rFonts w:asciiTheme="minorHAnsi" w:hAnsiTheme="minorHAnsi"/>
        </w:rPr>
        <w:t>goods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services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on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equitable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reasonable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basis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applied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consistently.</w:t>
      </w:r>
    </w:p>
    <w:p w:rsidR="000462DC" w:rsidRPr="00B066AD" w:rsidRDefault="006B5B9F">
      <w:pPr>
        <w:pStyle w:val="BodyText"/>
        <w:numPr>
          <w:ilvl w:val="0"/>
          <w:numId w:val="32"/>
        </w:numPr>
        <w:tabs>
          <w:tab w:val="left" w:pos="612"/>
        </w:tabs>
        <w:spacing w:line="276" w:lineRule="auto"/>
        <w:ind w:left="611" w:right="175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Quality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  <w:spacing w:val="-1"/>
        </w:rPr>
        <w:t>control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incurred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</w:rPr>
        <w:t>in-house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</w:rPr>
        <w:t>aggregate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  <w:spacing w:val="-1"/>
        </w:rPr>
        <w:t>resources</w:t>
      </w:r>
      <w:r w:rsidRPr="00B066AD">
        <w:rPr>
          <w:rFonts w:asciiTheme="minorHAnsi" w:hAnsiTheme="minorHAnsi"/>
          <w:spacing w:val="73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consumed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  <w:spacing w:val="-1"/>
        </w:rPr>
        <w:t>quality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  <w:spacing w:val="-1"/>
        </w:rPr>
        <w:t>control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  <w:spacing w:val="-1"/>
        </w:rPr>
        <w:t>activities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  <w:spacing w:val="-1"/>
        </w:rPr>
        <w:t>entity.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resources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  <w:spacing w:val="-1"/>
        </w:rPr>
        <w:t>procured</w:t>
      </w:r>
      <w:r w:rsidRPr="00B066AD">
        <w:rPr>
          <w:rFonts w:asciiTheme="minorHAnsi" w:hAnsiTheme="minorHAnsi"/>
          <w:spacing w:val="93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from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  <w:spacing w:val="-1"/>
        </w:rPr>
        <w:t>outside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determined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at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-1"/>
        </w:rPr>
        <w:t>invoice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agreed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price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  <w:spacing w:val="-1"/>
        </w:rPr>
        <w:t>including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  <w:spacing w:val="-1"/>
        </w:rPr>
        <w:t>duties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taxes,</w:t>
      </w:r>
      <w:r w:rsidRPr="00B066AD">
        <w:rPr>
          <w:rFonts w:asciiTheme="minorHAnsi" w:hAnsiTheme="minorHAnsi"/>
          <w:spacing w:val="69"/>
          <w:w w:val="99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32"/>
        </w:rPr>
        <w:t xml:space="preserve"> </w:t>
      </w:r>
      <w:r w:rsidRPr="00B066AD">
        <w:rPr>
          <w:rFonts w:asciiTheme="minorHAnsi" w:hAnsiTheme="minorHAnsi"/>
        </w:rPr>
        <w:t>other</w:t>
      </w:r>
      <w:r w:rsidRPr="00B066AD">
        <w:rPr>
          <w:rFonts w:asciiTheme="minorHAnsi" w:hAnsiTheme="minorHAnsi"/>
          <w:spacing w:val="31"/>
        </w:rPr>
        <w:t xml:space="preserve"> </w:t>
      </w:r>
      <w:r w:rsidRPr="00B066AD">
        <w:rPr>
          <w:rFonts w:asciiTheme="minorHAnsi" w:hAnsiTheme="minorHAnsi"/>
          <w:spacing w:val="-1"/>
        </w:rPr>
        <w:t>expenditure</w:t>
      </w:r>
      <w:r w:rsidRPr="00B066AD">
        <w:rPr>
          <w:rFonts w:asciiTheme="minorHAnsi" w:hAnsiTheme="minorHAnsi"/>
          <w:spacing w:val="31"/>
        </w:rPr>
        <w:t xml:space="preserve"> </w:t>
      </w:r>
      <w:r w:rsidRPr="00B066AD">
        <w:rPr>
          <w:rFonts w:asciiTheme="minorHAnsi" w:hAnsiTheme="minorHAnsi"/>
        </w:rPr>
        <w:t>directly</w:t>
      </w:r>
      <w:r w:rsidRPr="00B066AD">
        <w:rPr>
          <w:rFonts w:asciiTheme="minorHAnsi" w:hAnsiTheme="minorHAnsi"/>
          <w:spacing w:val="31"/>
        </w:rPr>
        <w:t xml:space="preserve"> </w:t>
      </w:r>
      <w:r w:rsidRPr="00B066AD">
        <w:rPr>
          <w:rFonts w:asciiTheme="minorHAnsi" w:hAnsiTheme="minorHAnsi"/>
          <w:spacing w:val="-1"/>
        </w:rPr>
        <w:t>attributable</w:t>
      </w:r>
      <w:r w:rsidRPr="00B066AD">
        <w:rPr>
          <w:rFonts w:asciiTheme="minorHAnsi" w:hAnsiTheme="minorHAnsi"/>
          <w:spacing w:val="29"/>
        </w:rPr>
        <w:t xml:space="preserve"> </w:t>
      </w:r>
      <w:r w:rsidRPr="00B066AD">
        <w:rPr>
          <w:rFonts w:asciiTheme="minorHAnsi" w:hAnsiTheme="minorHAnsi"/>
        </w:rPr>
        <w:t>thereto</w:t>
      </w:r>
      <w:r w:rsidRPr="00B066AD">
        <w:rPr>
          <w:rFonts w:asciiTheme="minorHAnsi" w:hAnsiTheme="minorHAnsi"/>
          <w:spacing w:val="30"/>
        </w:rPr>
        <w:t xml:space="preserve"> </w:t>
      </w:r>
      <w:r w:rsidRPr="00B066AD">
        <w:rPr>
          <w:rFonts w:asciiTheme="minorHAnsi" w:hAnsiTheme="minorHAnsi"/>
        </w:rPr>
        <w:t>net</w:t>
      </w:r>
      <w:r w:rsidRPr="00B066AD">
        <w:rPr>
          <w:rFonts w:asciiTheme="minorHAnsi" w:hAnsiTheme="minorHAnsi"/>
          <w:spacing w:val="33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32"/>
        </w:rPr>
        <w:t xml:space="preserve"> </w:t>
      </w:r>
      <w:r w:rsidRPr="00B066AD">
        <w:rPr>
          <w:rFonts w:asciiTheme="minorHAnsi" w:hAnsiTheme="minorHAnsi"/>
          <w:spacing w:val="-1"/>
        </w:rPr>
        <w:t>discounts</w:t>
      </w:r>
      <w:r w:rsidRPr="00B066AD">
        <w:rPr>
          <w:rFonts w:asciiTheme="minorHAnsi" w:hAnsiTheme="minorHAnsi"/>
          <w:spacing w:val="33"/>
        </w:rPr>
        <w:t xml:space="preserve"> </w:t>
      </w:r>
      <w:r w:rsidRPr="00B066AD">
        <w:rPr>
          <w:rFonts w:asciiTheme="minorHAnsi" w:hAnsiTheme="minorHAnsi"/>
          <w:spacing w:val="-1"/>
        </w:rPr>
        <w:t>(other</w:t>
      </w:r>
      <w:r w:rsidRPr="00B066AD">
        <w:rPr>
          <w:rFonts w:asciiTheme="minorHAnsi" w:hAnsiTheme="minorHAnsi"/>
          <w:spacing w:val="31"/>
        </w:rPr>
        <w:t xml:space="preserve"> </w:t>
      </w:r>
      <w:r w:rsidRPr="00B066AD">
        <w:rPr>
          <w:rFonts w:asciiTheme="minorHAnsi" w:hAnsiTheme="minorHAnsi"/>
        </w:rPr>
        <w:t>than</w:t>
      </w:r>
      <w:r w:rsidRPr="00B066AD">
        <w:rPr>
          <w:rFonts w:asciiTheme="minorHAnsi" w:hAnsiTheme="minorHAnsi"/>
          <w:spacing w:val="30"/>
        </w:rPr>
        <w:t xml:space="preserve"> </w:t>
      </w:r>
      <w:r w:rsidRPr="00B066AD">
        <w:rPr>
          <w:rFonts w:asciiTheme="minorHAnsi" w:hAnsiTheme="minorHAnsi"/>
          <w:spacing w:val="-1"/>
        </w:rPr>
        <w:t>cash</w:t>
      </w:r>
      <w:r w:rsidRPr="00B066AD">
        <w:rPr>
          <w:rFonts w:asciiTheme="minorHAnsi" w:hAnsiTheme="minorHAnsi"/>
          <w:spacing w:val="78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discounts),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</w:rPr>
        <w:t>taxes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</w:rPr>
        <w:t>duties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</w:rPr>
        <w:t>refundable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-14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</w:rPr>
        <w:t>credited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</w:rPr>
        <w:t>by</w:t>
      </w:r>
      <w:r w:rsidRPr="00B066AD">
        <w:rPr>
          <w:rFonts w:asciiTheme="minorHAnsi" w:hAnsiTheme="minorHAnsi"/>
          <w:spacing w:val="-14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  <w:spacing w:val="-1"/>
        </w:rPr>
        <w:t>Tax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Authorities.</w:t>
      </w:r>
      <w:r w:rsidRPr="00B066AD">
        <w:rPr>
          <w:rFonts w:asciiTheme="minorHAnsi" w:hAnsiTheme="minorHAnsi"/>
          <w:spacing w:val="-15"/>
        </w:rPr>
        <w:t xml:space="preserve"> </w:t>
      </w:r>
      <w:r w:rsidRPr="00B066AD">
        <w:rPr>
          <w:rFonts w:asciiTheme="minorHAnsi" w:hAnsiTheme="minorHAnsi"/>
          <w:spacing w:val="-1"/>
        </w:rPr>
        <w:t>Such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59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51"/>
        </w:rPr>
        <w:t xml:space="preserve"> </w:t>
      </w:r>
      <w:r w:rsidRPr="00B066AD">
        <w:rPr>
          <w:rFonts w:asciiTheme="minorHAnsi" w:hAnsiTheme="minorHAnsi"/>
          <w:spacing w:val="-1"/>
        </w:rPr>
        <w:t>include</w:t>
      </w:r>
      <w:r w:rsidRPr="00B066AD">
        <w:rPr>
          <w:rFonts w:asciiTheme="minorHAnsi" w:hAnsiTheme="minorHAnsi"/>
          <w:spacing w:val="52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53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51"/>
        </w:rPr>
        <w:t xml:space="preserve"> </w:t>
      </w:r>
      <w:r w:rsidRPr="00B066AD">
        <w:rPr>
          <w:rFonts w:asciiTheme="minorHAnsi" w:hAnsiTheme="minorHAnsi"/>
          <w:spacing w:val="-1"/>
        </w:rPr>
        <w:t>conformance</w:t>
      </w:r>
      <w:r w:rsidRPr="00B066AD">
        <w:rPr>
          <w:rFonts w:asciiTheme="minorHAnsi" w:hAnsiTheme="minorHAnsi"/>
          <w:spacing w:val="51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50"/>
        </w:rPr>
        <w:t xml:space="preserve"> </w:t>
      </w:r>
      <w:r w:rsidRPr="00B066AD">
        <w:rPr>
          <w:rFonts w:asciiTheme="minorHAnsi" w:hAnsiTheme="minorHAnsi"/>
        </w:rPr>
        <w:t>quality,</w:t>
      </w:r>
      <w:r w:rsidRPr="00B066AD">
        <w:rPr>
          <w:rFonts w:asciiTheme="minorHAnsi" w:hAnsiTheme="minorHAnsi"/>
          <w:spacing w:val="49"/>
        </w:rPr>
        <w:t xml:space="preserve"> </w:t>
      </w:r>
      <w:r w:rsidRPr="00B066AD">
        <w:rPr>
          <w:rFonts w:asciiTheme="minorHAnsi" w:hAnsiTheme="minorHAnsi"/>
        </w:rPr>
        <w:t>namely,</w:t>
      </w:r>
      <w:r w:rsidRPr="00B066AD">
        <w:rPr>
          <w:rFonts w:asciiTheme="minorHAnsi" w:hAnsiTheme="minorHAnsi"/>
          <w:spacing w:val="51"/>
        </w:rPr>
        <w:t xml:space="preserve"> </w:t>
      </w:r>
      <w:r w:rsidRPr="00B066AD">
        <w:rPr>
          <w:rFonts w:asciiTheme="minorHAnsi" w:hAnsiTheme="minorHAnsi"/>
          <w:spacing w:val="-1"/>
        </w:rPr>
        <w:t>(a)</w:t>
      </w:r>
      <w:r w:rsidRPr="00B066AD">
        <w:rPr>
          <w:rFonts w:asciiTheme="minorHAnsi" w:hAnsiTheme="minorHAnsi"/>
          <w:spacing w:val="50"/>
        </w:rPr>
        <w:t xml:space="preserve"> </w:t>
      </w:r>
      <w:r w:rsidRPr="00B066AD">
        <w:rPr>
          <w:rFonts w:asciiTheme="minorHAnsi" w:hAnsiTheme="minorHAnsi"/>
        </w:rPr>
        <w:t>prevention</w:t>
      </w:r>
      <w:r w:rsidRPr="00B066AD">
        <w:rPr>
          <w:rFonts w:asciiTheme="minorHAnsi" w:hAnsiTheme="minorHAnsi"/>
          <w:spacing w:val="52"/>
        </w:rPr>
        <w:t xml:space="preserve"> </w:t>
      </w:r>
      <w:r w:rsidRPr="00B066AD">
        <w:rPr>
          <w:rFonts w:asciiTheme="minorHAnsi" w:hAnsiTheme="minorHAnsi"/>
          <w:spacing w:val="-1"/>
        </w:rPr>
        <w:t>cost;</w:t>
      </w:r>
      <w:r w:rsidRPr="00B066AD">
        <w:rPr>
          <w:rFonts w:asciiTheme="minorHAnsi" w:hAnsiTheme="minorHAnsi"/>
          <w:spacing w:val="49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54"/>
        </w:rPr>
        <w:t xml:space="preserve"> </w:t>
      </w:r>
      <w:r w:rsidRPr="00B066AD">
        <w:rPr>
          <w:rFonts w:asciiTheme="minorHAnsi" w:hAnsiTheme="minorHAnsi"/>
          <w:spacing w:val="-1"/>
        </w:rPr>
        <w:t>(b)</w:t>
      </w:r>
      <w:r w:rsidRPr="00B066AD">
        <w:rPr>
          <w:rFonts w:asciiTheme="minorHAnsi" w:hAnsiTheme="minorHAnsi"/>
          <w:spacing w:val="57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appraisal</w:t>
      </w:r>
      <w:r w:rsidRPr="00B066AD">
        <w:rPr>
          <w:rFonts w:asciiTheme="minorHAnsi" w:hAnsiTheme="minorHAnsi"/>
          <w:spacing w:val="-14"/>
        </w:rPr>
        <w:t xml:space="preserve"> </w:t>
      </w:r>
      <w:r w:rsidRPr="00B066AD">
        <w:rPr>
          <w:rFonts w:asciiTheme="minorHAnsi" w:hAnsiTheme="minorHAnsi"/>
          <w:spacing w:val="-1"/>
        </w:rPr>
        <w:t>cost.</w:t>
      </w:r>
    </w:p>
    <w:p w:rsidR="000462DC" w:rsidRPr="00B066AD" w:rsidRDefault="006B5B9F">
      <w:pPr>
        <w:pStyle w:val="BodyText"/>
        <w:numPr>
          <w:ilvl w:val="0"/>
          <w:numId w:val="32"/>
        </w:numPr>
        <w:tabs>
          <w:tab w:val="left" w:pos="612"/>
        </w:tabs>
        <w:spacing w:before="120" w:line="277" w:lineRule="auto"/>
        <w:ind w:left="611" w:right="185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Identification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  <w:spacing w:val="-1"/>
        </w:rPr>
        <w:t>quality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  <w:spacing w:val="-1"/>
        </w:rPr>
        <w:t>control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costs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based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  <w:spacing w:val="-1"/>
        </w:rPr>
        <w:t>on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</w:rPr>
        <w:t>traceability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</w:rPr>
        <w:t>an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economically</w:t>
      </w:r>
      <w:r w:rsidRPr="00B066AD">
        <w:rPr>
          <w:rFonts w:asciiTheme="minorHAnsi" w:hAnsiTheme="minorHAnsi"/>
          <w:spacing w:val="79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feasible</w:t>
      </w:r>
      <w:r w:rsidRPr="00B066AD">
        <w:rPr>
          <w:rFonts w:asciiTheme="minorHAnsi" w:hAnsiTheme="minorHAnsi"/>
          <w:spacing w:val="-17"/>
        </w:rPr>
        <w:t xml:space="preserve"> </w:t>
      </w:r>
      <w:r w:rsidRPr="00B066AD">
        <w:rPr>
          <w:rFonts w:asciiTheme="minorHAnsi" w:hAnsiTheme="minorHAnsi"/>
        </w:rPr>
        <w:t>manner.</w:t>
      </w:r>
    </w:p>
    <w:p w:rsidR="000462DC" w:rsidRPr="00B066AD" w:rsidRDefault="006B5B9F">
      <w:pPr>
        <w:pStyle w:val="BodyText"/>
        <w:numPr>
          <w:ilvl w:val="0"/>
          <w:numId w:val="32"/>
        </w:numPr>
        <w:tabs>
          <w:tab w:val="left" w:pos="612"/>
        </w:tabs>
        <w:spacing w:before="118" w:line="277" w:lineRule="auto"/>
        <w:ind w:left="611" w:right="174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Quality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control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costs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other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than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those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referred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3"/>
        </w:rPr>
        <w:t>to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above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determined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on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1"/>
        </w:rPr>
        <w:t>the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basis</w:t>
      </w:r>
      <w:r w:rsidRPr="00B066AD">
        <w:rPr>
          <w:rFonts w:asciiTheme="minorHAnsi" w:hAnsiTheme="minorHAnsi"/>
          <w:spacing w:val="80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amount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incurred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connection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therewith.</w:t>
      </w:r>
    </w:p>
    <w:p w:rsidR="000462DC" w:rsidRPr="00B066AD" w:rsidRDefault="00F6472E">
      <w:pPr>
        <w:pStyle w:val="BodyText"/>
        <w:numPr>
          <w:ilvl w:val="0"/>
          <w:numId w:val="32"/>
        </w:numPr>
        <w:tabs>
          <w:tab w:val="left" w:pos="612"/>
        </w:tabs>
        <w:spacing w:before="118" w:line="277" w:lineRule="auto"/>
        <w:ind w:left="611" w:right="177" w:hanging="451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pict>
          <v:group id="_x0000_s1259" style="position:absolute;left:0;text-align:left;margin-left:69.05pt;margin-top:33.95pt;width:457.5pt;height:21.9pt;z-index:-187888;mso-position-horizontal-relative:page" coordorigin="1381,679" coordsize="9150,438">
            <v:group id="_x0000_s1263" style="position:absolute;left:1412;top:1086;width:9088;height:2" coordorigin="1412,1086" coordsize="9088,2">
              <v:shape id="_x0000_s1264" style="position:absolute;left:1412;top:1086;width:9088;height:2" coordorigin="1412,1086" coordsize="9088,0" path="m1412,1086r9087,e" filled="f" strokecolor="#612322" strokeweight="3.1pt">
                <v:path arrowok="t"/>
              </v:shape>
            </v:group>
            <v:group id="_x0000_s1260" style="position:absolute;left:1412;top:679;width:9088;height:404" coordorigin="1412,679" coordsize="9088,404">
              <v:shape id="_x0000_s1262" style="position:absolute;left:1412;top:679;width:9088;height:404" coordorigin="1412,679" coordsize="9088,404" path="m1412,1082r9087,l10499,679r-9087,l1412,1082xe" stroked="f">
                <v:path arrowok="t"/>
              </v:shape>
              <v:shape id="_x0000_s1261" type="#_x0000_t202" style="position:absolute;left:1381;top:679;width:9150;height:438" filled="f" stroked="f">
                <v:textbox style="mso-next-textbox:#_x0000_s1261" inset="0,0,0,0">
                  <w:txbxContent>
                    <w:p w:rsidR="003E3080" w:rsidRDefault="003E3080">
                      <w:pPr>
                        <w:tabs>
                          <w:tab w:val="left" w:pos="510"/>
                        </w:tabs>
                        <w:spacing w:before="123"/>
                        <w:ind w:left="59"/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/>
                          <w:b/>
                          <w:w w:val="95"/>
                          <w:sz w:val="20"/>
                        </w:rPr>
                        <w:t>(f)</w:t>
                      </w:r>
                      <w:r>
                        <w:rPr>
                          <w:rFonts w:ascii="Century Gothic"/>
                          <w:b/>
                          <w:w w:val="95"/>
                          <w:sz w:val="20"/>
                        </w:rPr>
                        <w:tab/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Quality</w:t>
                      </w:r>
                      <w:r>
                        <w:rPr>
                          <w:rFonts w:ascii="Century Gothic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control</w:t>
                      </w:r>
                      <w:r>
                        <w:rPr>
                          <w:rFonts w:ascii="Century Gothic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costs</w:t>
                      </w:r>
                      <w:r>
                        <w:rPr>
                          <w:rFonts w:ascii="Century Gothic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shall</w:t>
                      </w:r>
                      <w:r>
                        <w:rPr>
                          <w:rFonts w:ascii="Century Gothic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not</w:t>
                      </w:r>
                      <w:r>
                        <w:rPr>
                          <w:rFonts w:ascii="Century Gothic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include</w:t>
                      </w:r>
                      <w:r>
                        <w:rPr>
                          <w:rFonts w:ascii="Century Gothic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imputed</w:t>
                      </w:r>
                      <w:r>
                        <w:rPr>
                          <w:rFonts w:ascii="Century Gothic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costs.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="006B5B9F" w:rsidRPr="00B066AD">
        <w:rPr>
          <w:rFonts w:asciiTheme="minorHAnsi" w:hAnsiTheme="minorHAnsi"/>
          <w:spacing w:val="-1"/>
        </w:rPr>
        <w:t>Finance</w:t>
      </w:r>
      <w:r w:rsidR="006B5B9F" w:rsidRPr="00B066AD">
        <w:rPr>
          <w:rFonts w:asciiTheme="minorHAnsi" w:hAnsiTheme="minorHAnsi"/>
          <w:spacing w:val="-2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costs</w:t>
      </w:r>
      <w:r w:rsidR="006B5B9F" w:rsidRPr="00B066AD">
        <w:rPr>
          <w:rFonts w:asciiTheme="minorHAnsi" w:hAnsiTheme="minorHAnsi"/>
          <w:spacing w:val="-3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incurred</w:t>
      </w:r>
      <w:r w:rsidR="006B5B9F" w:rsidRPr="00B066AD">
        <w:rPr>
          <w:rFonts w:asciiTheme="minorHAnsi" w:hAnsiTheme="minorHAnsi"/>
          <w:spacing w:val="-2"/>
        </w:rPr>
        <w:t xml:space="preserve"> </w:t>
      </w:r>
      <w:r w:rsidR="006B5B9F" w:rsidRPr="00B066AD">
        <w:rPr>
          <w:rFonts w:asciiTheme="minorHAnsi" w:hAnsiTheme="minorHAnsi"/>
        </w:rPr>
        <w:t>in</w:t>
      </w:r>
      <w:r w:rsidR="006B5B9F" w:rsidRPr="00B066AD">
        <w:rPr>
          <w:rFonts w:asciiTheme="minorHAnsi" w:hAnsiTheme="minorHAnsi"/>
          <w:spacing w:val="-2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 xml:space="preserve">connection </w:t>
      </w:r>
      <w:r w:rsidR="006B5B9F" w:rsidRPr="00B066AD">
        <w:rPr>
          <w:rFonts w:asciiTheme="minorHAnsi" w:hAnsiTheme="minorHAnsi"/>
        </w:rPr>
        <w:t>with</w:t>
      </w:r>
      <w:r w:rsidR="006B5B9F" w:rsidRPr="00B066AD">
        <w:rPr>
          <w:rFonts w:asciiTheme="minorHAnsi" w:hAnsiTheme="minorHAnsi"/>
          <w:spacing w:val="-3"/>
        </w:rPr>
        <w:t xml:space="preserve"> </w:t>
      </w:r>
      <w:r w:rsidR="006B5B9F" w:rsidRPr="00B066AD">
        <w:rPr>
          <w:rFonts w:asciiTheme="minorHAnsi" w:hAnsiTheme="minorHAnsi"/>
        </w:rPr>
        <w:t>the</w:t>
      </w:r>
      <w:r w:rsidR="006B5B9F" w:rsidRPr="00B066AD">
        <w:rPr>
          <w:rFonts w:asciiTheme="minorHAnsi" w:hAnsiTheme="minorHAnsi"/>
          <w:spacing w:val="-2"/>
        </w:rPr>
        <w:t xml:space="preserve"> </w:t>
      </w:r>
      <w:r w:rsidR="006B5B9F" w:rsidRPr="00B066AD">
        <w:rPr>
          <w:rFonts w:asciiTheme="minorHAnsi" w:hAnsiTheme="minorHAnsi"/>
        </w:rPr>
        <w:t>self-generated</w:t>
      </w:r>
      <w:r w:rsidR="006B5B9F" w:rsidRPr="00B066AD">
        <w:rPr>
          <w:rFonts w:asciiTheme="minorHAnsi" w:hAnsiTheme="minorHAnsi"/>
          <w:spacing w:val="-2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or</w:t>
      </w:r>
      <w:r w:rsidR="006B5B9F" w:rsidRPr="00B066AD">
        <w:rPr>
          <w:rFonts w:asciiTheme="minorHAnsi" w:hAnsiTheme="minorHAnsi"/>
          <w:spacing w:val="-2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procured</w:t>
      </w:r>
      <w:r w:rsidR="006B5B9F" w:rsidRPr="00B066AD">
        <w:rPr>
          <w:rFonts w:asciiTheme="minorHAnsi" w:hAnsiTheme="minorHAnsi"/>
        </w:rPr>
        <w:t xml:space="preserve"> resources </w:t>
      </w:r>
      <w:r w:rsidR="006B5B9F" w:rsidRPr="00B066AD">
        <w:rPr>
          <w:rFonts w:asciiTheme="minorHAnsi" w:hAnsiTheme="minorHAnsi"/>
          <w:spacing w:val="-1"/>
        </w:rPr>
        <w:t>shall</w:t>
      </w:r>
      <w:r w:rsidR="006B5B9F" w:rsidRPr="00B066AD">
        <w:rPr>
          <w:rFonts w:asciiTheme="minorHAnsi" w:hAnsiTheme="minorHAnsi"/>
          <w:spacing w:val="87"/>
          <w:w w:val="99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not</w:t>
      </w:r>
      <w:r w:rsidR="006B5B9F" w:rsidRPr="00B066AD">
        <w:rPr>
          <w:rFonts w:asciiTheme="minorHAnsi" w:hAnsiTheme="minorHAnsi"/>
          <w:spacing w:val="-5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form</w:t>
      </w:r>
      <w:r w:rsidR="006B5B9F" w:rsidRPr="00B066AD">
        <w:rPr>
          <w:rFonts w:asciiTheme="minorHAnsi" w:hAnsiTheme="minorHAnsi"/>
          <w:spacing w:val="-6"/>
        </w:rPr>
        <w:t xml:space="preserve"> </w:t>
      </w:r>
      <w:r w:rsidR="006B5B9F" w:rsidRPr="00B066AD">
        <w:rPr>
          <w:rFonts w:asciiTheme="minorHAnsi" w:hAnsiTheme="minorHAnsi"/>
        </w:rPr>
        <w:t>part</w:t>
      </w:r>
      <w:r w:rsidR="006B5B9F" w:rsidRPr="00B066AD">
        <w:rPr>
          <w:rFonts w:asciiTheme="minorHAnsi" w:hAnsiTheme="minorHAnsi"/>
          <w:spacing w:val="-4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of</w:t>
      </w:r>
      <w:r w:rsidR="006B5B9F" w:rsidRPr="00B066AD">
        <w:rPr>
          <w:rFonts w:asciiTheme="minorHAnsi" w:hAnsiTheme="minorHAnsi"/>
          <w:spacing w:val="-7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quality</w:t>
      </w:r>
      <w:r w:rsidR="006B5B9F" w:rsidRPr="00B066AD">
        <w:rPr>
          <w:rFonts w:asciiTheme="minorHAnsi" w:hAnsiTheme="minorHAnsi"/>
          <w:spacing w:val="-7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control</w:t>
      </w:r>
      <w:r w:rsidR="006B5B9F" w:rsidRPr="00B066AD">
        <w:rPr>
          <w:rFonts w:asciiTheme="minorHAnsi" w:hAnsiTheme="minorHAnsi"/>
          <w:spacing w:val="-5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cost.</w:t>
      </w:r>
    </w:p>
    <w:p w:rsidR="000462DC" w:rsidRPr="00B066AD" w:rsidRDefault="000462DC">
      <w:pPr>
        <w:spacing w:line="277" w:lineRule="auto"/>
        <w:jc w:val="both"/>
        <w:sectPr w:rsidR="000462DC" w:rsidRPr="00B066AD">
          <w:footerReference w:type="default" r:id="rId21"/>
          <w:pgSz w:w="11910" w:h="16840"/>
          <w:pgMar w:top="1220" w:right="1260" w:bottom="1680" w:left="1280" w:header="778" w:footer="1486" w:gutter="0"/>
          <w:pgNumType w:start="31"/>
          <w:cols w:space="720"/>
        </w:sect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spacing w:before="11"/>
        <w:rPr>
          <w:rFonts w:eastAsia="Century Gothic" w:cs="Century Gothic"/>
          <w:sz w:val="17"/>
          <w:szCs w:val="17"/>
        </w:rPr>
      </w:pPr>
    </w:p>
    <w:p w:rsidR="000462DC" w:rsidRPr="00B066AD" w:rsidRDefault="006B5B9F">
      <w:pPr>
        <w:pStyle w:val="BodyText"/>
        <w:numPr>
          <w:ilvl w:val="0"/>
          <w:numId w:val="31"/>
        </w:numPr>
        <w:tabs>
          <w:tab w:val="left" w:pos="612"/>
        </w:tabs>
        <w:spacing w:before="0" w:line="276" w:lineRule="auto"/>
        <w:ind w:right="181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Any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  <w:spacing w:val="-1"/>
        </w:rPr>
        <w:t>Subsidy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37"/>
        </w:rPr>
        <w:t xml:space="preserve"> </w:t>
      </w:r>
      <w:r w:rsidRPr="00B066AD">
        <w:rPr>
          <w:rFonts w:asciiTheme="minorHAnsi" w:hAnsiTheme="minorHAnsi"/>
        </w:rPr>
        <w:t>grant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</w:rPr>
        <w:t>incentive</w:t>
      </w:r>
      <w:r w:rsidRPr="00B066AD">
        <w:rPr>
          <w:rFonts w:asciiTheme="minorHAnsi" w:hAnsiTheme="minorHAnsi"/>
          <w:spacing w:val="37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37"/>
        </w:rPr>
        <w:t xml:space="preserve"> </w:t>
      </w:r>
      <w:r w:rsidRPr="00B066AD">
        <w:rPr>
          <w:rFonts w:asciiTheme="minorHAnsi" w:hAnsiTheme="minorHAnsi"/>
        </w:rPr>
        <w:t>any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  <w:spacing w:val="-1"/>
        </w:rPr>
        <w:t>such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  <w:spacing w:val="-1"/>
        </w:rPr>
        <w:t>payment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  <w:spacing w:val="-1"/>
        </w:rPr>
        <w:t>received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37"/>
        </w:rPr>
        <w:t xml:space="preserve"> </w:t>
      </w:r>
      <w:r w:rsidRPr="00B066AD">
        <w:rPr>
          <w:rFonts w:asciiTheme="minorHAnsi" w:hAnsiTheme="minorHAnsi"/>
        </w:rPr>
        <w:t>receivable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</w:rPr>
        <w:t>with</w:t>
      </w:r>
      <w:r w:rsidRPr="00B066AD">
        <w:rPr>
          <w:rFonts w:asciiTheme="minorHAnsi" w:hAnsiTheme="minorHAnsi"/>
          <w:spacing w:val="69"/>
          <w:w w:val="99"/>
        </w:rPr>
        <w:t xml:space="preserve"> </w:t>
      </w:r>
      <w:r w:rsidRPr="00B066AD">
        <w:rPr>
          <w:rFonts w:asciiTheme="minorHAnsi" w:hAnsiTheme="minorHAnsi"/>
        </w:rPr>
        <w:t>respect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any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quality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control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reduced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ascertainment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</w:rPr>
        <w:t xml:space="preserve"> the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83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object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1"/>
        </w:rPr>
        <w:t>to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which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such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amounts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are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related.</w:t>
      </w:r>
    </w:p>
    <w:p w:rsidR="000462DC" w:rsidRPr="00B066AD" w:rsidRDefault="006B5B9F">
      <w:pPr>
        <w:pStyle w:val="BodyText"/>
        <w:numPr>
          <w:ilvl w:val="0"/>
          <w:numId w:val="31"/>
        </w:numPr>
        <w:tabs>
          <w:tab w:val="left" w:pos="612"/>
        </w:tabs>
        <w:spacing w:before="120" w:line="277" w:lineRule="auto"/>
        <w:ind w:right="177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Any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  <w:spacing w:val="-1"/>
        </w:rPr>
        <w:t>abnormal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portion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quality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control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where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it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material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quantifiable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73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not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form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part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quality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control.</w:t>
      </w:r>
    </w:p>
    <w:p w:rsidR="000462DC" w:rsidRPr="00B066AD" w:rsidRDefault="006B5B9F">
      <w:pPr>
        <w:pStyle w:val="BodyText"/>
        <w:numPr>
          <w:ilvl w:val="0"/>
          <w:numId w:val="31"/>
        </w:numPr>
        <w:tabs>
          <w:tab w:val="left" w:pos="612"/>
        </w:tabs>
        <w:spacing w:before="118" w:line="277" w:lineRule="auto"/>
        <w:ind w:right="185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Penalties,</w:t>
      </w:r>
      <w:r w:rsidRPr="00B066AD">
        <w:rPr>
          <w:rFonts w:asciiTheme="minorHAnsi" w:hAnsiTheme="minorHAnsi"/>
          <w:spacing w:val="-16"/>
        </w:rPr>
        <w:t xml:space="preserve"> </w:t>
      </w:r>
      <w:r w:rsidRPr="00B066AD">
        <w:rPr>
          <w:rFonts w:asciiTheme="minorHAnsi" w:hAnsiTheme="minorHAnsi"/>
        </w:rPr>
        <w:t>damages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</w:rPr>
        <w:t>paid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  <w:spacing w:val="-1"/>
        </w:rPr>
        <w:t>statutory</w:t>
      </w:r>
      <w:r w:rsidRPr="00B066AD">
        <w:rPr>
          <w:rFonts w:asciiTheme="minorHAnsi" w:hAnsiTheme="minorHAnsi"/>
          <w:spacing w:val="-14"/>
        </w:rPr>
        <w:t xml:space="preserve"> </w:t>
      </w:r>
      <w:r w:rsidRPr="00B066AD">
        <w:rPr>
          <w:rFonts w:asciiTheme="minorHAnsi" w:hAnsiTheme="minorHAnsi"/>
          <w:spacing w:val="-1"/>
        </w:rPr>
        <w:t>authorities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other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</w:rPr>
        <w:t>third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</w:rPr>
        <w:t>parties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  <w:spacing w:val="-1"/>
        </w:rPr>
        <w:t>not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form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</w:rPr>
        <w:t>part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of</w:t>
      </w:r>
      <w:r w:rsidRPr="00B066AD">
        <w:rPr>
          <w:rFonts w:asciiTheme="minorHAnsi" w:hAnsiTheme="minorHAnsi"/>
          <w:spacing w:val="72"/>
          <w:w w:val="99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quality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control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cost.</w:t>
      </w:r>
    </w:p>
    <w:p w:rsidR="000462DC" w:rsidRPr="00B066AD" w:rsidRDefault="006B5B9F">
      <w:pPr>
        <w:pStyle w:val="BodyText"/>
        <w:numPr>
          <w:ilvl w:val="0"/>
          <w:numId w:val="31"/>
        </w:numPr>
        <w:tabs>
          <w:tab w:val="left" w:pos="711"/>
        </w:tabs>
        <w:spacing w:before="118" w:line="276" w:lineRule="auto"/>
        <w:ind w:right="175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Any</w:t>
      </w:r>
      <w:r w:rsidRPr="00B066AD">
        <w:rPr>
          <w:rFonts w:asciiTheme="minorHAnsi" w:hAnsiTheme="minorHAnsi"/>
          <w:spacing w:val="37"/>
        </w:rPr>
        <w:t xml:space="preserve"> </w:t>
      </w:r>
      <w:r w:rsidRPr="00B066AD">
        <w:rPr>
          <w:rFonts w:asciiTheme="minorHAnsi" w:hAnsiTheme="minorHAnsi"/>
        </w:rPr>
        <w:t>change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41"/>
        </w:rPr>
        <w:t xml:space="preserve"> </w:t>
      </w:r>
      <w:r w:rsidRPr="00B066AD">
        <w:rPr>
          <w:rFonts w:asciiTheme="minorHAnsi" w:hAnsiTheme="minorHAnsi"/>
          <w:spacing w:val="-1"/>
        </w:rPr>
        <w:t>accounting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  <w:spacing w:val="-1"/>
        </w:rPr>
        <w:t>principles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</w:rPr>
        <w:t>applied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3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47"/>
        </w:rPr>
        <w:t xml:space="preserve"> </w:t>
      </w:r>
      <w:r w:rsidRPr="00B066AD">
        <w:rPr>
          <w:rFonts w:asciiTheme="minorHAnsi" w:hAnsiTheme="minorHAnsi"/>
        </w:rPr>
        <w:t>measurement</w:t>
      </w:r>
      <w:r w:rsidRPr="00B066AD">
        <w:rPr>
          <w:rFonts w:asciiTheme="minorHAnsi" w:hAnsiTheme="minorHAnsi"/>
          <w:spacing w:val="41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49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quality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control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>cost shall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>made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>only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if,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it</w:t>
      </w:r>
      <w:r w:rsidRPr="00B066AD">
        <w:rPr>
          <w:rFonts w:asciiTheme="minorHAnsi" w:hAnsiTheme="minorHAnsi"/>
          <w:spacing w:val="-1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>required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</w:rPr>
        <w:t>by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 xml:space="preserve">law </w:t>
      </w:r>
      <w:r w:rsidRPr="00B066AD">
        <w:rPr>
          <w:rFonts w:asciiTheme="minorHAnsi" w:hAnsiTheme="minorHAnsi"/>
          <w:spacing w:val="-1"/>
        </w:rPr>
        <w:t xml:space="preserve">or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>change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 xml:space="preserve">would result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83"/>
          <w:w w:val="99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more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appropriate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preparation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presentation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statements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an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organisation.</w:t>
      </w:r>
    </w:p>
    <w:p w:rsidR="000462DC" w:rsidRPr="00B066AD" w:rsidRDefault="006B5B9F">
      <w:pPr>
        <w:pStyle w:val="BodyText"/>
        <w:numPr>
          <w:ilvl w:val="0"/>
          <w:numId w:val="31"/>
        </w:numPr>
        <w:tabs>
          <w:tab w:val="left" w:pos="612"/>
        </w:tabs>
        <w:spacing w:line="276" w:lineRule="auto"/>
        <w:ind w:right="179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Quality</w:t>
      </w:r>
      <w:r w:rsidRPr="00B066AD">
        <w:rPr>
          <w:rFonts w:asciiTheme="minorHAnsi" w:hAnsiTheme="minorHAnsi"/>
        </w:rPr>
        <w:t xml:space="preserve"> </w:t>
      </w:r>
      <w:r w:rsidRPr="00B066AD">
        <w:rPr>
          <w:rFonts w:asciiTheme="minorHAnsi" w:hAnsiTheme="minorHAnsi"/>
          <w:spacing w:val="-1"/>
        </w:rPr>
        <w:t>control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that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is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directly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</w:rPr>
        <w:t>traceable to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1"/>
        </w:rPr>
        <w:t xml:space="preserve"> cost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  <w:spacing w:val="-1"/>
        </w:rPr>
        <w:t>object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assigned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-1"/>
        </w:rPr>
        <w:t xml:space="preserve"> that</w:t>
      </w:r>
      <w:r w:rsidRPr="00B066AD">
        <w:rPr>
          <w:rFonts w:asciiTheme="minorHAnsi" w:hAnsiTheme="minorHAnsi"/>
          <w:spacing w:val="69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29"/>
        </w:rPr>
        <w:t xml:space="preserve"> </w:t>
      </w:r>
      <w:r w:rsidRPr="00B066AD">
        <w:rPr>
          <w:rFonts w:asciiTheme="minorHAnsi" w:hAnsiTheme="minorHAnsi"/>
          <w:spacing w:val="-1"/>
        </w:rPr>
        <w:t>object.</w:t>
      </w:r>
      <w:r w:rsidRPr="00B066AD">
        <w:rPr>
          <w:rFonts w:asciiTheme="minorHAnsi" w:hAnsiTheme="minorHAnsi"/>
          <w:spacing w:val="31"/>
        </w:rPr>
        <w:t xml:space="preserve"> </w:t>
      </w:r>
      <w:r w:rsidRPr="00B066AD">
        <w:rPr>
          <w:rFonts w:asciiTheme="minorHAnsi" w:hAnsiTheme="minorHAnsi"/>
          <w:spacing w:val="-1"/>
        </w:rPr>
        <w:t>Assignment</w:t>
      </w:r>
      <w:r w:rsidRPr="00B066AD">
        <w:rPr>
          <w:rFonts w:asciiTheme="minorHAnsi" w:hAnsiTheme="minorHAnsi"/>
          <w:spacing w:val="29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</w:rPr>
        <w:t>quality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  <w:spacing w:val="-1"/>
        </w:rPr>
        <w:t>control</w:t>
      </w:r>
      <w:r w:rsidRPr="00B066AD">
        <w:rPr>
          <w:rFonts w:asciiTheme="minorHAnsi" w:hAnsiTheme="minorHAnsi"/>
          <w:spacing w:val="29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29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29"/>
        </w:rPr>
        <w:t xml:space="preserve"> </w:t>
      </w:r>
      <w:r w:rsidRPr="00B066AD">
        <w:rPr>
          <w:rFonts w:asciiTheme="minorHAnsi" w:hAnsiTheme="minorHAnsi"/>
          <w:spacing w:val="-1"/>
        </w:rPr>
        <w:t>objects</w:t>
      </w:r>
      <w:r w:rsidRPr="00B066AD">
        <w:rPr>
          <w:rFonts w:asciiTheme="minorHAnsi" w:hAnsiTheme="minorHAnsi"/>
          <w:spacing w:val="30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29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  <w:spacing w:val="-1"/>
        </w:rPr>
        <w:t>based</w:t>
      </w:r>
      <w:r w:rsidRPr="00B066AD">
        <w:rPr>
          <w:rFonts w:asciiTheme="minorHAnsi" w:hAnsiTheme="minorHAnsi"/>
          <w:spacing w:val="31"/>
        </w:rPr>
        <w:t xml:space="preserve"> </w:t>
      </w:r>
      <w:r w:rsidRPr="00B066AD">
        <w:rPr>
          <w:rFonts w:asciiTheme="minorHAnsi" w:hAnsiTheme="minorHAnsi"/>
          <w:spacing w:val="-1"/>
        </w:rPr>
        <w:t>on</w:t>
      </w:r>
      <w:r w:rsidRPr="00B066AD">
        <w:rPr>
          <w:rFonts w:asciiTheme="minorHAnsi" w:hAnsiTheme="minorHAnsi"/>
          <w:spacing w:val="81"/>
          <w:w w:val="99"/>
        </w:rPr>
        <w:t xml:space="preserve"> </w:t>
      </w:r>
      <w:r w:rsidRPr="00B066AD">
        <w:rPr>
          <w:rFonts w:asciiTheme="minorHAnsi" w:hAnsiTheme="minorHAnsi"/>
        </w:rPr>
        <w:t>benefits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received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by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them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on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principles,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namely:-</w:t>
      </w:r>
    </w:p>
    <w:p w:rsidR="000462DC" w:rsidRPr="00B066AD" w:rsidRDefault="006B5B9F">
      <w:pPr>
        <w:pStyle w:val="BodyText"/>
        <w:numPr>
          <w:ilvl w:val="1"/>
          <w:numId w:val="31"/>
        </w:numPr>
        <w:tabs>
          <w:tab w:val="left" w:pos="1061"/>
        </w:tabs>
        <w:spacing w:before="119" w:line="277" w:lineRule="auto"/>
        <w:ind w:right="539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Cause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effect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</w:rPr>
        <w:t>-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Cause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process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operation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activity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1"/>
        </w:rPr>
        <w:t>effect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40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incurrence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and</w:t>
      </w:r>
    </w:p>
    <w:p w:rsidR="000462DC" w:rsidRPr="00B066AD" w:rsidRDefault="006B5B9F">
      <w:pPr>
        <w:pStyle w:val="BodyText"/>
        <w:numPr>
          <w:ilvl w:val="1"/>
          <w:numId w:val="31"/>
        </w:numPr>
        <w:tabs>
          <w:tab w:val="left" w:pos="1061"/>
        </w:tabs>
        <w:spacing w:before="118" w:line="277" w:lineRule="auto"/>
        <w:ind w:right="376"/>
        <w:rPr>
          <w:rFonts w:asciiTheme="minorHAnsi" w:hAnsiTheme="minorHAnsi"/>
        </w:rPr>
      </w:pPr>
      <w:r w:rsidRPr="00B066AD">
        <w:rPr>
          <w:rFonts w:asciiTheme="minorHAnsi" w:hAnsiTheme="minorHAnsi"/>
        </w:rPr>
        <w:t>Benefits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received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-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overheads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are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1"/>
        </w:rPr>
        <w:t>to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apportioned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1"/>
        </w:rPr>
        <w:t>to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various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objects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in</w:t>
      </w:r>
      <w:r w:rsidRPr="00B066AD">
        <w:rPr>
          <w:rFonts w:asciiTheme="minorHAnsi" w:hAnsiTheme="minorHAnsi"/>
          <w:spacing w:val="43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proportion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1"/>
        </w:rPr>
        <w:t>to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benefits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received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by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them.</w:t>
      </w: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spacing w:before="7"/>
        <w:rPr>
          <w:rFonts w:eastAsia="Century Gothic" w:cs="Century Gothic"/>
        </w:rPr>
      </w:pPr>
    </w:p>
    <w:p w:rsidR="000462DC" w:rsidRPr="00B066AD" w:rsidRDefault="006B5B9F">
      <w:pPr>
        <w:pStyle w:val="Heading3"/>
        <w:numPr>
          <w:ilvl w:val="0"/>
          <w:numId w:val="44"/>
        </w:numPr>
        <w:tabs>
          <w:tab w:val="left" w:pos="612"/>
        </w:tabs>
        <w:ind w:hanging="451"/>
        <w:rPr>
          <w:rFonts w:asciiTheme="minorHAnsi" w:hAnsiTheme="minorHAnsi" w:cs="Century Gothic"/>
          <w:b w:val="0"/>
          <w:bCs w:val="0"/>
        </w:rPr>
      </w:pPr>
      <w:r w:rsidRPr="00B066AD">
        <w:rPr>
          <w:rFonts w:asciiTheme="minorHAnsi" w:hAnsiTheme="minorHAnsi"/>
          <w:spacing w:val="-1"/>
        </w:rPr>
        <w:t>Pollution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control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expenses</w:t>
      </w:r>
      <w:r w:rsidRPr="00B066AD">
        <w:rPr>
          <w:rFonts w:asciiTheme="minorHAnsi" w:hAnsiTheme="minorHAnsi"/>
          <w:b w:val="0"/>
          <w:spacing w:val="-1"/>
        </w:rPr>
        <w:t>.-</w:t>
      </w:r>
    </w:p>
    <w:p w:rsidR="000462DC" w:rsidRPr="00B066AD" w:rsidRDefault="006B5B9F">
      <w:pPr>
        <w:pStyle w:val="BodyText"/>
        <w:numPr>
          <w:ilvl w:val="0"/>
          <w:numId w:val="30"/>
        </w:numPr>
        <w:tabs>
          <w:tab w:val="left" w:pos="612"/>
        </w:tabs>
        <w:spacing w:before="155" w:line="276" w:lineRule="auto"/>
        <w:ind w:right="181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Adequate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</w:rPr>
        <w:t>records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</w:rPr>
        <w:t>maintained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</w:rPr>
        <w:t>indicate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</w:rPr>
        <w:t>expenses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  <w:spacing w:val="-1"/>
        </w:rPr>
        <w:t>incurred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</w:rPr>
        <w:t>respect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52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pollution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control.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basis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of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apportionment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goods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services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under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reference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65"/>
          <w:w w:val="99"/>
        </w:rPr>
        <w:t xml:space="preserve"> </w:t>
      </w:r>
      <w:r w:rsidRPr="00B066AD">
        <w:rPr>
          <w:rFonts w:asciiTheme="minorHAnsi" w:hAnsiTheme="minorHAnsi"/>
        </w:rPr>
        <w:t>other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goods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services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  <w:spacing w:val="-1"/>
        </w:rPr>
        <w:t>on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equitable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reasonable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  <w:spacing w:val="-1"/>
        </w:rPr>
        <w:t>basis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  <w:spacing w:val="-1"/>
        </w:rPr>
        <w:t>applied</w:t>
      </w:r>
      <w:r w:rsidRPr="00B066AD">
        <w:rPr>
          <w:rFonts w:asciiTheme="minorHAnsi" w:hAnsiTheme="minorHAnsi"/>
          <w:spacing w:val="71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consistently.</w:t>
      </w:r>
    </w:p>
    <w:p w:rsidR="000462DC" w:rsidRPr="00B066AD" w:rsidRDefault="006B5B9F">
      <w:pPr>
        <w:pStyle w:val="BodyText"/>
        <w:numPr>
          <w:ilvl w:val="0"/>
          <w:numId w:val="30"/>
        </w:numPr>
        <w:tabs>
          <w:tab w:val="left" w:pos="612"/>
        </w:tabs>
        <w:spacing w:before="119" w:line="276" w:lineRule="auto"/>
        <w:ind w:right="178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Pollution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  <w:spacing w:val="-1"/>
        </w:rPr>
        <w:t>control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</w:rPr>
        <w:t>costs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</w:rPr>
        <w:t>shall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41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</w:rPr>
        <w:t>aggregate</w:t>
      </w:r>
      <w:r w:rsidRPr="00B066AD">
        <w:rPr>
          <w:rFonts w:asciiTheme="minorHAnsi" w:hAnsiTheme="minorHAnsi"/>
          <w:spacing w:val="37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</w:rPr>
        <w:t>direct</w:t>
      </w:r>
      <w:r w:rsidRPr="00B066AD">
        <w:rPr>
          <w:rFonts w:asciiTheme="minorHAnsi" w:hAnsiTheme="minorHAnsi"/>
          <w:spacing w:val="41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</w:rPr>
        <w:t>indirect</w:t>
      </w:r>
      <w:r w:rsidRPr="00B066AD">
        <w:rPr>
          <w:rFonts w:asciiTheme="minorHAnsi" w:hAnsiTheme="minorHAnsi"/>
          <w:spacing w:val="41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41"/>
        </w:rPr>
        <w:t xml:space="preserve"> </w:t>
      </w:r>
      <w:r w:rsidRPr="00B066AD">
        <w:rPr>
          <w:rFonts w:asciiTheme="minorHAnsi" w:hAnsiTheme="minorHAnsi"/>
        </w:rPr>
        <w:t>relating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52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pollution</w:t>
      </w:r>
      <w:r w:rsidRPr="00B066AD">
        <w:rPr>
          <w:rFonts w:asciiTheme="minorHAnsi" w:hAnsiTheme="minorHAnsi"/>
          <w:spacing w:val="41"/>
        </w:rPr>
        <w:t xml:space="preserve"> </w:t>
      </w:r>
      <w:r w:rsidRPr="00B066AD">
        <w:rPr>
          <w:rFonts w:asciiTheme="minorHAnsi" w:hAnsiTheme="minorHAnsi"/>
          <w:spacing w:val="-1"/>
        </w:rPr>
        <w:t>control</w:t>
      </w:r>
      <w:r w:rsidRPr="00B066AD">
        <w:rPr>
          <w:rFonts w:asciiTheme="minorHAnsi" w:hAnsiTheme="minorHAnsi"/>
          <w:spacing w:val="41"/>
        </w:rPr>
        <w:t xml:space="preserve"> </w:t>
      </w:r>
      <w:r w:rsidRPr="00B066AD">
        <w:rPr>
          <w:rFonts w:asciiTheme="minorHAnsi" w:hAnsiTheme="minorHAnsi"/>
          <w:spacing w:val="-1"/>
        </w:rPr>
        <w:t>activity.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</w:rPr>
        <w:t>Direct</w:t>
      </w:r>
      <w:r w:rsidRPr="00B066AD">
        <w:rPr>
          <w:rFonts w:asciiTheme="minorHAnsi" w:hAnsiTheme="minorHAnsi"/>
          <w:spacing w:val="43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42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42"/>
        </w:rPr>
        <w:t xml:space="preserve"> </w:t>
      </w:r>
      <w:r w:rsidRPr="00B066AD">
        <w:rPr>
          <w:rFonts w:asciiTheme="minorHAnsi" w:hAnsiTheme="minorHAnsi"/>
          <w:spacing w:val="-1"/>
        </w:rPr>
        <w:t>include</w:t>
      </w:r>
      <w:r w:rsidRPr="00B066AD">
        <w:rPr>
          <w:rFonts w:asciiTheme="minorHAnsi" w:hAnsiTheme="minorHAnsi"/>
          <w:spacing w:val="41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41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42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42"/>
        </w:rPr>
        <w:t xml:space="preserve"> </w:t>
      </w:r>
      <w:r w:rsidRPr="00B066AD">
        <w:rPr>
          <w:rFonts w:asciiTheme="minorHAnsi" w:hAnsiTheme="minorHAnsi"/>
        </w:rPr>
        <w:t>materials,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  <w:spacing w:val="-1"/>
        </w:rPr>
        <w:t>consumable</w:t>
      </w:r>
      <w:r w:rsidRPr="00B066AD">
        <w:rPr>
          <w:rFonts w:asciiTheme="minorHAnsi" w:hAnsiTheme="minorHAnsi"/>
          <w:spacing w:val="71"/>
          <w:w w:val="99"/>
        </w:rPr>
        <w:t xml:space="preserve"> </w:t>
      </w:r>
      <w:r w:rsidRPr="00B066AD">
        <w:rPr>
          <w:rFonts w:asciiTheme="minorHAnsi" w:hAnsiTheme="minorHAnsi"/>
        </w:rPr>
        <w:t>stores,</w:t>
      </w:r>
      <w:r w:rsidRPr="00B066AD">
        <w:rPr>
          <w:rFonts w:asciiTheme="minorHAnsi" w:hAnsiTheme="minorHAnsi"/>
          <w:spacing w:val="54"/>
        </w:rPr>
        <w:t xml:space="preserve"> </w:t>
      </w:r>
      <w:r w:rsidRPr="00B066AD">
        <w:rPr>
          <w:rFonts w:asciiTheme="minorHAnsi" w:hAnsiTheme="minorHAnsi"/>
        </w:rPr>
        <w:t>spares,</w:t>
      </w:r>
      <w:r w:rsidRPr="00B066AD">
        <w:rPr>
          <w:rFonts w:asciiTheme="minorHAnsi" w:hAnsiTheme="minorHAnsi"/>
          <w:spacing w:val="54"/>
        </w:rPr>
        <w:t xml:space="preserve"> </w:t>
      </w:r>
      <w:r w:rsidRPr="00B066AD">
        <w:rPr>
          <w:rFonts w:asciiTheme="minorHAnsi" w:hAnsiTheme="minorHAnsi"/>
        </w:rPr>
        <w:t>manpower,</w:t>
      </w:r>
      <w:r w:rsidRPr="00B066AD">
        <w:rPr>
          <w:rFonts w:asciiTheme="minorHAnsi" w:hAnsiTheme="minorHAnsi"/>
          <w:spacing w:val="52"/>
        </w:rPr>
        <w:t xml:space="preserve"> </w:t>
      </w:r>
      <w:r w:rsidRPr="00B066AD">
        <w:rPr>
          <w:rFonts w:asciiTheme="minorHAnsi" w:hAnsiTheme="minorHAnsi"/>
        </w:rPr>
        <w:t>equipment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usage,</w:t>
      </w:r>
      <w:r w:rsidRPr="00B066AD">
        <w:rPr>
          <w:rFonts w:asciiTheme="minorHAnsi" w:hAnsiTheme="minorHAnsi"/>
          <w:spacing w:val="54"/>
        </w:rPr>
        <w:t xml:space="preserve"> </w:t>
      </w:r>
      <w:r w:rsidRPr="00B066AD">
        <w:rPr>
          <w:rFonts w:asciiTheme="minorHAnsi" w:hAnsiTheme="minorHAnsi"/>
          <w:spacing w:val="-1"/>
        </w:rPr>
        <w:t>utilities,</w:t>
      </w:r>
      <w:r w:rsidRPr="00B066AD">
        <w:rPr>
          <w:rFonts w:asciiTheme="minorHAnsi" w:hAnsiTheme="minorHAnsi"/>
          <w:spacing w:val="54"/>
        </w:rPr>
        <w:t xml:space="preserve"> </w:t>
      </w:r>
      <w:r w:rsidRPr="00B066AD">
        <w:rPr>
          <w:rFonts w:asciiTheme="minorHAnsi" w:hAnsiTheme="minorHAnsi"/>
        </w:rPr>
        <w:t xml:space="preserve">resources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testing</w:t>
      </w:r>
      <w:r w:rsidRPr="00B066AD">
        <w:rPr>
          <w:rFonts w:asciiTheme="minorHAnsi" w:hAnsiTheme="minorHAnsi"/>
          <w:spacing w:val="54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44"/>
          <w:w w:val="99"/>
        </w:rPr>
        <w:t xml:space="preserve"> </w:t>
      </w:r>
      <w:r w:rsidRPr="00B066AD">
        <w:rPr>
          <w:rFonts w:asciiTheme="minorHAnsi" w:hAnsiTheme="minorHAnsi"/>
        </w:rPr>
        <w:t>certification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other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identifiable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resources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consumed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activities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-1"/>
        </w:rPr>
        <w:t>such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waste</w:t>
      </w:r>
      <w:r w:rsidRPr="00B066AD">
        <w:rPr>
          <w:rFonts w:asciiTheme="minorHAnsi" w:hAnsiTheme="minorHAnsi"/>
          <w:spacing w:val="29"/>
          <w:w w:val="99"/>
        </w:rPr>
        <w:t xml:space="preserve"> </w:t>
      </w:r>
      <w:r w:rsidRPr="00B066AD">
        <w:rPr>
          <w:rFonts w:asciiTheme="minorHAnsi" w:hAnsiTheme="minorHAnsi"/>
        </w:rPr>
        <w:t>processing,</w:t>
      </w:r>
      <w:r w:rsidRPr="00B066AD">
        <w:rPr>
          <w:rFonts w:asciiTheme="minorHAnsi" w:hAnsiTheme="minorHAnsi"/>
          <w:spacing w:val="48"/>
        </w:rPr>
        <w:t xml:space="preserve"> </w:t>
      </w:r>
      <w:r w:rsidRPr="00B066AD">
        <w:rPr>
          <w:rFonts w:asciiTheme="minorHAnsi" w:hAnsiTheme="minorHAnsi"/>
          <w:spacing w:val="-1"/>
        </w:rPr>
        <w:t>disposal,</w:t>
      </w:r>
      <w:r w:rsidRPr="00B066AD">
        <w:rPr>
          <w:rFonts w:asciiTheme="minorHAnsi" w:hAnsiTheme="minorHAnsi"/>
          <w:spacing w:val="48"/>
        </w:rPr>
        <w:t xml:space="preserve"> </w:t>
      </w:r>
      <w:r w:rsidRPr="00B066AD">
        <w:rPr>
          <w:rFonts w:asciiTheme="minorHAnsi" w:hAnsiTheme="minorHAnsi"/>
        </w:rPr>
        <w:t>remediation</w:t>
      </w:r>
      <w:r w:rsidRPr="00B066AD">
        <w:rPr>
          <w:rFonts w:asciiTheme="minorHAnsi" w:hAnsiTheme="minorHAnsi"/>
          <w:spacing w:val="52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51"/>
        </w:rPr>
        <w:t xml:space="preserve"> </w:t>
      </w:r>
      <w:r w:rsidRPr="00B066AD">
        <w:rPr>
          <w:rFonts w:asciiTheme="minorHAnsi" w:hAnsiTheme="minorHAnsi"/>
        </w:rPr>
        <w:t>others.</w:t>
      </w:r>
      <w:r w:rsidRPr="00B066AD">
        <w:rPr>
          <w:rFonts w:asciiTheme="minorHAnsi" w:hAnsiTheme="minorHAnsi"/>
          <w:spacing w:val="47"/>
        </w:rPr>
        <w:t xml:space="preserve"> </w:t>
      </w:r>
      <w:r w:rsidRPr="00B066AD">
        <w:rPr>
          <w:rFonts w:asciiTheme="minorHAnsi" w:hAnsiTheme="minorHAnsi"/>
        </w:rPr>
        <w:t>Indirect</w:t>
      </w:r>
      <w:r w:rsidRPr="00B066AD">
        <w:rPr>
          <w:rFonts w:asciiTheme="minorHAnsi" w:hAnsiTheme="minorHAnsi"/>
          <w:spacing w:val="52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53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51"/>
        </w:rPr>
        <w:t xml:space="preserve"> </w:t>
      </w:r>
      <w:r w:rsidRPr="00B066AD">
        <w:rPr>
          <w:rFonts w:asciiTheme="minorHAnsi" w:hAnsiTheme="minorHAnsi"/>
          <w:spacing w:val="-1"/>
        </w:rPr>
        <w:t>include</w:t>
      </w:r>
      <w:r w:rsidRPr="00B066AD">
        <w:rPr>
          <w:rFonts w:asciiTheme="minorHAnsi" w:hAnsiTheme="minorHAnsi"/>
          <w:spacing w:val="51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50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52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47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resources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common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  <w:spacing w:val="-1"/>
        </w:rPr>
        <w:t>various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  <w:spacing w:val="-1"/>
        </w:rPr>
        <w:t>pollution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</w:rPr>
        <w:t>control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  <w:spacing w:val="-1"/>
        </w:rPr>
        <w:t>activities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  <w:spacing w:val="-1"/>
        </w:rPr>
        <w:t>such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</w:rPr>
        <w:t>pollution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  <w:spacing w:val="-1"/>
        </w:rPr>
        <w:t>control</w:t>
      </w:r>
      <w:r w:rsidRPr="00B066AD">
        <w:rPr>
          <w:rFonts w:asciiTheme="minorHAnsi" w:hAnsiTheme="minorHAnsi"/>
          <w:spacing w:val="69"/>
          <w:w w:val="99"/>
        </w:rPr>
        <w:t xml:space="preserve"> </w:t>
      </w:r>
      <w:r w:rsidRPr="00B066AD">
        <w:rPr>
          <w:rFonts w:asciiTheme="minorHAnsi" w:hAnsiTheme="minorHAnsi"/>
        </w:rPr>
        <w:t>registration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such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like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expenses.</w:t>
      </w:r>
    </w:p>
    <w:p w:rsidR="000462DC" w:rsidRPr="00B066AD" w:rsidRDefault="006B5B9F">
      <w:pPr>
        <w:pStyle w:val="BodyText"/>
        <w:numPr>
          <w:ilvl w:val="0"/>
          <w:numId w:val="30"/>
        </w:numPr>
        <w:tabs>
          <w:tab w:val="left" w:pos="612"/>
        </w:tabs>
        <w:spacing w:line="274" w:lineRule="auto"/>
        <w:ind w:right="185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Costs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  <w:spacing w:val="-1"/>
        </w:rPr>
        <w:t>pollution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  <w:spacing w:val="-1"/>
        </w:rPr>
        <w:t>control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</w:rPr>
        <w:t>which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</w:rPr>
        <w:t>are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  <w:spacing w:val="-1"/>
        </w:rPr>
        <w:t>internal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entity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  <w:spacing w:val="-1"/>
        </w:rPr>
        <w:t>accounted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  <w:spacing w:val="-1"/>
        </w:rPr>
        <w:t>when</w:t>
      </w:r>
      <w:r w:rsidRPr="00B066AD">
        <w:rPr>
          <w:rFonts w:asciiTheme="minorHAnsi" w:hAnsiTheme="minorHAnsi"/>
          <w:spacing w:val="87"/>
          <w:w w:val="99"/>
        </w:rPr>
        <w:t xml:space="preserve"> </w:t>
      </w:r>
      <w:r w:rsidRPr="00B066AD">
        <w:rPr>
          <w:rFonts w:asciiTheme="minorHAnsi" w:hAnsiTheme="minorHAnsi"/>
        </w:rPr>
        <w:t>incurred.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They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measured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at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historical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resources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consumed.</w:t>
      </w:r>
    </w:p>
    <w:p w:rsidR="000462DC" w:rsidRPr="00B066AD" w:rsidRDefault="006B5B9F">
      <w:pPr>
        <w:pStyle w:val="BodyText"/>
        <w:numPr>
          <w:ilvl w:val="0"/>
          <w:numId w:val="30"/>
        </w:numPr>
        <w:tabs>
          <w:tab w:val="left" w:pos="612"/>
        </w:tabs>
        <w:spacing w:before="123" w:line="275" w:lineRule="auto"/>
        <w:ind w:right="184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Future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</w:rPr>
        <w:t>remediation</w:t>
      </w:r>
      <w:r w:rsidRPr="00B066AD">
        <w:rPr>
          <w:rFonts w:asciiTheme="minorHAnsi" w:hAnsiTheme="minorHAnsi"/>
          <w:spacing w:val="-1"/>
        </w:rPr>
        <w:t xml:space="preserve"> or disposal costs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which are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</w:rPr>
        <w:t>expected</w:t>
      </w:r>
      <w:r w:rsidRPr="00B066AD">
        <w:rPr>
          <w:rFonts w:asciiTheme="minorHAnsi" w:hAnsiTheme="minorHAnsi"/>
          <w:spacing w:val="-1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 xml:space="preserve">incurred </w:t>
      </w:r>
      <w:r w:rsidRPr="00B066AD">
        <w:rPr>
          <w:rFonts w:asciiTheme="minorHAnsi" w:hAnsiTheme="minorHAnsi"/>
        </w:rPr>
        <w:t>with</w:t>
      </w:r>
      <w:r w:rsidRPr="00B066AD">
        <w:rPr>
          <w:rFonts w:asciiTheme="minorHAnsi" w:hAnsiTheme="minorHAnsi"/>
          <w:spacing w:val="-1"/>
        </w:rPr>
        <w:t xml:space="preserve"> reasonable</w:t>
      </w:r>
      <w:r w:rsidRPr="00B066AD">
        <w:rPr>
          <w:rFonts w:asciiTheme="minorHAnsi" w:hAnsiTheme="minorHAnsi"/>
          <w:spacing w:val="71"/>
          <w:w w:val="99"/>
        </w:rPr>
        <w:t xml:space="preserve"> </w:t>
      </w:r>
      <w:r w:rsidRPr="00B066AD">
        <w:rPr>
          <w:rFonts w:asciiTheme="minorHAnsi" w:hAnsiTheme="minorHAnsi"/>
        </w:rPr>
        <w:t>certainty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part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onerous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contract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constructive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obligation,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legally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enforceable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89"/>
          <w:w w:val="99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</w:rPr>
        <w:t>estimated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  <w:spacing w:val="-1"/>
        </w:rPr>
        <w:t>and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  <w:spacing w:val="-1"/>
        </w:rPr>
        <w:t>accounted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  <w:spacing w:val="-1"/>
        </w:rPr>
        <w:t>based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  <w:spacing w:val="-1"/>
        </w:rPr>
        <w:t>on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  <w:spacing w:val="-1"/>
        </w:rPr>
        <w:t>quantum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  <w:spacing w:val="-1"/>
        </w:rPr>
        <w:t>pollution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</w:rPr>
        <w:t>generated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  <w:spacing w:val="-1"/>
        </w:rPr>
        <w:t>each</w:t>
      </w:r>
      <w:r w:rsidRPr="00B066AD">
        <w:rPr>
          <w:rFonts w:asciiTheme="minorHAnsi" w:hAnsiTheme="minorHAnsi"/>
          <w:spacing w:val="57"/>
          <w:w w:val="99"/>
        </w:rPr>
        <w:t xml:space="preserve"> </w:t>
      </w:r>
      <w:r w:rsidRPr="00B066AD">
        <w:rPr>
          <w:rFonts w:asciiTheme="minorHAnsi" w:hAnsiTheme="minorHAnsi"/>
        </w:rPr>
        <w:t>period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associated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remediation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disposal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future.</w:t>
      </w:r>
    </w:p>
    <w:p w:rsidR="000462DC" w:rsidRPr="00B066AD" w:rsidRDefault="006B5B9F">
      <w:pPr>
        <w:pStyle w:val="BodyText"/>
        <w:numPr>
          <w:ilvl w:val="0"/>
          <w:numId w:val="30"/>
        </w:numPr>
        <w:tabs>
          <w:tab w:val="left" w:pos="612"/>
        </w:tabs>
        <w:spacing w:line="276" w:lineRule="auto"/>
        <w:ind w:right="182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Contingent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  <w:spacing w:val="-1"/>
        </w:rPr>
        <w:t>future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</w:rPr>
        <w:t>remediation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  <w:spacing w:val="-1"/>
        </w:rPr>
        <w:t>disposal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  <w:spacing w:val="-1"/>
        </w:rPr>
        <w:t>costs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  <w:spacing w:val="-1"/>
        </w:rPr>
        <w:t>e.g.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those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</w:rPr>
        <w:t>likely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  <w:spacing w:val="-1"/>
        </w:rPr>
        <w:t>arise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  <w:spacing w:val="-1"/>
        </w:rPr>
        <w:t>on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  <w:spacing w:val="-1"/>
        </w:rPr>
        <w:t>account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91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future</w:t>
      </w:r>
      <w:r w:rsidRPr="00B066AD">
        <w:rPr>
          <w:rFonts w:asciiTheme="minorHAnsi" w:hAnsiTheme="minorHAnsi"/>
          <w:spacing w:val="44"/>
        </w:rPr>
        <w:t xml:space="preserve"> </w:t>
      </w:r>
      <w:r w:rsidRPr="00B066AD">
        <w:rPr>
          <w:rFonts w:asciiTheme="minorHAnsi" w:hAnsiTheme="minorHAnsi"/>
          <w:spacing w:val="-1"/>
        </w:rPr>
        <w:t>legislative</w:t>
      </w:r>
      <w:r w:rsidRPr="00B066AD">
        <w:rPr>
          <w:rFonts w:asciiTheme="minorHAnsi" w:hAnsiTheme="minorHAnsi"/>
          <w:spacing w:val="44"/>
        </w:rPr>
        <w:t xml:space="preserve"> </w:t>
      </w:r>
      <w:r w:rsidRPr="00B066AD">
        <w:rPr>
          <w:rFonts w:asciiTheme="minorHAnsi" w:hAnsiTheme="minorHAnsi"/>
        </w:rPr>
        <w:t>changes</w:t>
      </w:r>
      <w:r w:rsidRPr="00B066AD">
        <w:rPr>
          <w:rFonts w:asciiTheme="minorHAnsi" w:hAnsiTheme="minorHAnsi"/>
          <w:spacing w:val="47"/>
        </w:rPr>
        <w:t xml:space="preserve"> </w:t>
      </w:r>
      <w:r w:rsidRPr="00B066AD">
        <w:rPr>
          <w:rFonts w:asciiTheme="minorHAnsi" w:hAnsiTheme="minorHAnsi"/>
          <w:spacing w:val="-1"/>
        </w:rPr>
        <w:t>on</w:t>
      </w:r>
      <w:r w:rsidRPr="00B066AD">
        <w:rPr>
          <w:rFonts w:asciiTheme="minorHAnsi" w:hAnsiTheme="minorHAnsi"/>
          <w:spacing w:val="45"/>
        </w:rPr>
        <w:t xml:space="preserve"> </w:t>
      </w:r>
      <w:r w:rsidRPr="00B066AD">
        <w:rPr>
          <w:rFonts w:asciiTheme="minorHAnsi" w:hAnsiTheme="minorHAnsi"/>
          <w:spacing w:val="-1"/>
        </w:rPr>
        <w:t>pollution</w:t>
      </w:r>
      <w:r w:rsidRPr="00B066AD">
        <w:rPr>
          <w:rFonts w:asciiTheme="minorHAnsi" w:hAnsiTheme="minorHAnsi"/>
          <w:spacing w:val="45"/>
        </w:rPr>
        <w:t xml:space="preserve"> </w:t>
      </w:r>
      <w:r w:rsidRPr="00B066AD">
        <w:rPr>
          <w:rFonts w:asciiTheme="minorHAnsi" w:hAnsiTheme="minorHAnsi"/>
        </w:rPr>
        <w:t>control</w:t>
      </w:r>
      <w:r w:rsidRPr="00B066AD">
        <w:rPr>
          <w:rFonts w:asciiTheme="minorHAnsi" w:hAnsiTheme="minorHAnsi"/>
          <w:spacing w:val="46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45"/>
        </w:rPr>
        <w:t xml:space="preserve"> </w:t>
      </w:r>
      <w:r w:rsidRPr="00B066AD">
        <w:rPr>
          <w:rFonts w:asciiTheme="minorHAnsi" w:hAnsiTheme="minorHAnsi"/>
          <w:spacing w:val="-1"/>
        </w:rPr>
        <w:t>not</w:t>
      </w:r>
      <w:r w:rsidRPr="00B066AD">
        <w:rPr>
          <w:rFonts w:asciiTheme="minorHAnsi" w:hAnsiTheme="minorHAnsi"/>
          <w:spacing w:val="46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44"/>
        </w:rPr>
        <w:t xml:space="preserve"> </w:t>
      </w:r>
      <w:r w:rsidRPr="00B066AD">
        <w:rPr>
          <w:rFonts w:asciiTheme="minorHAnsi" w:hAnsiTheme="minorHAnsi"/>
        </w:rPr>
        <w:t>treated</w:t>
      </w:r>
      <w:r w:rsidRPr="00B066AD">
        <w:rPr>
          <w:rFonts w:asciiTheme="minorHAnsi" w:hAnsiTheme="minorHAnsi"/>
          <w:spacing w:val="45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44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48"/>
        </w:rPr>
        <w:t xml:space="preserve"> </w:t>
      </w:r>
      <w:r w:rsidRPr="00B066AD">
        <w:rPr>
          <w:rFonts w:asciiTheme="minorHAnsi" w:hAnsiTheme="minorHAnsi"/>
          <w:spacing w:val="-1"/>
        </w:rPr>
        <w:t>until</w:t>
      </w:r>
      <w:r w:rsidRPr="00B066AD">
        <w:rPr>
          <w:rFonts w:asciiTheme="minorHAnsi" w:hAnsiTheme="minorHAnsi"/>
          <w:spacing w:val="46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75"/>
          <w:w w:val="99"/>
        </w:rPr>
        <w:t xml:space="preserve"> </w:t>
      </w:r>
      <w:r w:rsidRPr="00B066AD">
        <w:rPr>
          <w:rFonts w:asciiTheme="minorHAnsi" w:hAnsiTheme="minorHAnsi"/>
        </w:rPr>
        <w:t>incidence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such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costs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become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reasonably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certain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can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measured.</w:t>
      </w:r>
    </w:p>
    <w:p w:rsidR="000462DC" w:rsidRPr="00B066AD" w:rsidRDefault="000462DC">
      <w:pPr>
        <w:spacing w:line="276" w:lineRule="auto"/>
        <w:jc w:val="both"/>
        <w:sectPr w:rsidR="000462DC" w:rsidRPr="00B066AD">
          <w:pgSz w:w="11910" w:h="16840"/>
          <w:pgMar w:top="1220" w:right="1260" w:bottom="1680" w:left="1280" w:header="778" w:footer="1486" w:gutter="0"/>
          <w:cols w:space="720"/>
        </w:sect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spacing w:before="11"/>
        <w:rPr>
          <w:rFonts w:eastAsia="Century Gothic" w:cs="Century Gothic"/>
          <w:sz w:val="17"/>
          <w:szCs w:val="17"/>
        </w:rPr>
      </w:pPr>
    </w:p>
    <w:p w:rsidR="000462DC" w:rsidRPr="00B066AD" w:rsidRDefault="006B5B9F">
      <w:pPr>
        <w:pStyle w:val="BodyText"/>
        <w:numPr>
          <w:ilvl w:val="0"/>
          <w:numId w:val="30"/>
        </w:numPr>
        <w:tabs>
          <w:tab w:val="left" w:pos="612"/>
        </w:tabs>
        <w:spacing w:before="0" w:line="276" w:lineRule="auto"/>
        <w:ind w:right="178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External</w:t>
      </w:r>
      <w:r w:rsidRPr="00B066AD">
        <w:rPr>
          <w:rFonts w:asciiTheme="minorHAnsi" w:hAnsiTheme="minorHAnsi"/>
          <w:spacing w:val="34"/>
        </w:rPr>
        <w:t xml:space="preserve"> </w:t>
      </w:r>
      <w:r w:rsidRPr="00B066AD">
        <w:rPr>
          <w:rFonts w:asciiTheme="minorHAnsi" w:hAnsiTheme="minorHAnsi"/>
          <w:spacing w:val="-1"/>
        </w:rPr>
        <w:t>costs</w:t>
      </w:r>
      <w:r w:rsidRPr="00B066AD">
        <w:rPr>
          <w:rFonts w:asciiTheme="minorHAnsi" w:hAnsiTheme="minorHAnsi"/>
          <w:spacing w:val="36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37"/>
        </w:rPr>
        <w:t xml:space="preserve"> </w:t>
      </w:r>
      <w:r w:rsidRPr="00B066AD">
        <w:rPr>
          <w:rFonts w:asciiTheme="minorHAnsi" w:hAnsiTheme="minorHAnsi"/>
          <w:spacing w:val="-1"/>
        </w:rPr>
        <w:t>pollution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</w:rPr>
        <w:t>which</w:t>
      </w:r>
      <w:r w:rsidRPr="00B066AD">
        <w:rPr>
          <w:rFonts w:asciiTheme="minorHAnsi" w:hAnsiTheme="minorHAnsi"/>
          <w:spacing w:val="37"/>
        </w:rPr>
        <w:t xml:space="preserve"> </w:t>
      </w:r>
      <w:r w:rsidRPr="00B066AD">
        <w:rPr>
          <w:rFonts w:asciiTheme="minorHAnsi" w:hAnsiTheme="minorHAnsi"/>
          <w:spacing w:val="1"/>
        </w:rPr>
        <w:t>are</w:t>
      </w:r>
      <w:r w:rsidRPr="00B066AD">
        <w:rPr>
          <w:rFonts w:asciiTheme="minorHAnsi" w:hAnsiTheme="minorHAnsi"/>
          <w:spacing w:val="37"/>
        </w:rPr>
        <w:t xml:space="preserve"> </w:t>
      </w:r>
      <w:r w:rsidRPr="00B066AD">
        <w:rPr>
          <w:rFonts w:asciiTheme="minorHAnsi" w:hAnsiTheme="minorHAnsi"/>
        </w:rPr>
        <w:t>generally</w:t>
      </w:r>
      <w:r w:rsidRPr="00B066AD">
        <w:rPr>
          <w:rFonts w:asciiTheme="minorHAnsi" w:hAnsiTheme="minorHAnsi"/>
          <w:spacing w:val="36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37"/>
        </w:rPr>
        <w:t xml:space="preserve"> </w:t>
      </w:r>
      <w:r w:rsidRPr="00B066AD">
        <w:rPr>
          <w:rFonts w:asciiTheme="minorHAnsi" w:hAnsiTheme="minorHAnsi"/>
          <w:spacing w:val="-1"/>
        </w:rPr>
        <w:t>costs</w:t>
      </w:r>
      <w:r w:rsidRPr="00B066AD">
        <w:rPr>
          <w:rFonts w:asciiTheme="minorHAnsi" w:hAnsiTheme="minorHAnsi"/>
          <w:spacing w:val="36"/>
        </w:rPr>
        <w:t xml:space="preserve"> </w:t>
      </w:r>
      <w:r w:rsidRPr="00B066AD">
        <w:rPr>
          <w:rFonts w:asciiTheme="minorHAnsi" w:hAnsiTheme="minorHAnsi"/>
          <w:spacing w:val="-1"/>
        </w:rPr>
        <w:t>imposed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  <w:spacing w:val="-1"/>
        </w:rPr>
        <w:t>on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</w:rPr>
        <w:t>external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  <w:spacing w:val="-1"/>
        </w:rPr>
        <w:t>parties</w:t>
      </w:r>
      <w:r w:rsidRPr="00B066AD">
        <w:rPr>
          <w:rFonts w:asciiTheme="minorHAnsi" w:hAnsiTheme="minorHAnsi"/>
          <w:spacing w:val="61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including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  <w:spacing w:val="-1"/>
        </w:rPr>
        <w:t>social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costs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  <w:spacing w:val="-1"/>
        </w:rPr>
        <w:t>are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  <w:spacing w:val="-1"/>
        </w:rPr>
        <w:t>difficult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estimate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</w:rPr>
        <w:t>with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reasonable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  <w:spacing w:val="-1"/>
        </w:rPr>
        <w:t>accuracy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are</w:t>
      </w:r>
      <w:r w:rsidRPr="00B066AD">
        <w:rPr>
          <w:rFonts w:asciiTheme="minorHAnsi" w:hAnsiTheme="minorHAnsi"/>
          <w:spacing w:val="83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excluded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from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general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purpose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statements.</w:t>
      </w:r>
    </w:p>
    <w:p w:rsidR="000462DC" w:rsidRPr="00B066AD" w:rsidRDefault="006B5B9F">
      <w:pPr>
        <w:pStyle w:val="BodyText"/>
        <w:numPr>
          <w:ilvl w:val="0"/>
          <w:numId w:val="30"/>
        </w:numPr>
        <w:tabs>
          <w:tab w:val="left" w:pos="612"/>
        </w:tabs>
        <w:spacing w:before="120" w:line="276" w:lineRule="auto"/>
        <w:ind w:right="176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Social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costs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  <w:spacing w:val="-1"/>
        </w:rPr>
        <w:t>pollution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</w:rPr>
        <w:t>are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measured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1"/>
        </w:rPr>
        <w:t>by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economic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models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  <w:spacing w:val="1"/>
        </w:rPr>
        <w:t>measurement.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48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29"/>
        </w:rPr>
        <w:t xml:space="preserve"> </w:t>
      </w:r>
      <w:r w:rsidRPr="00B066AD">
        <w:rPr>
          <w:rFonts w:asciiTheme="minorHAnsi" w:hAnsiTheme="minorHAnsi"/>
        </w:rPr>
        <w:t>by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</w:rPr>
        <w:t>way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</w:rPr>
        <w:t>compensation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</w:rPr>
        <w:t>by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  <w:spacing w:val="-1"/>
        </w:rPr>
        <w:t>polluting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  <w:spacing w:val="-1"/>
        </w:rPr>
        <w:t>entity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</w:rPr>
        <w:t>either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  <w:spacing w:val="-1"/>
        </w:rPr>
        <w:t>under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  <w:spacing w:val="-1"/>
        </w:rPr>
        <w:t>future</w:t>
      </w:r>
      <w:r w:rsidRPr="00B066AD">
        <w:rPr>
          <w:rFonts w:asciiTheme="minorHAnsi" w:hAnsiTheme="minorHAnsi"/>
          <w:spacing w:val="30"/>
        </w:rPr>
        <w:t xml:space="preserve"> </w:t>
      </w:r>
      <w:r w:rsidRPr="00B066AD">
        <w:rPr>
          <w:rFonts w:asciiTheme="minorHAnsi" w:hAnsiTheme="minorHAnsi"/>
          <w:spacing w:val="-1"/>
        </w:rPr>
        <w:t>legislation</w:t>
      </w:r>
      <w:r w:rsidRPr="00B066AD">
        <w:rPr>
          <w:rFonts w:asciiTheme="minorHAnsi" w:hAnsiTheme="minorHAnsi"/>
          <w:spacing w:val="29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61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under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  <w:spacing w:val="-1"/>
        </w:rPr>
        <w:t>social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-1"/>
        </w:rPr>
        <w:t>pressure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cannot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-1"/>
        </w:rPr>
        <w:t>quantified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</w:rPr>
        <w:t>by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  <w:spacing w:val="-1"/>
        </w:rPr>
        <w:t>traditional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models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measurement.</w:t>
      </w:r>
      <w:r w:rsidRPr="00B066AD">
        <w:rPr>
          <w:rFonts w:asciiTheme="minorHAnsi" w:hAnsiTheme="minorHAnsi"/>
          <w:spacing w:val="65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They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are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best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kept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out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general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purpose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statements.</w:t>
      </w:r>
    </w:p>
    <w:p w:rsidR="000462DC" w:rsidRPr="00B066AD" w:rsidRDefault="006B5B9F">
      <w:pPr>
        <w:pStyle w:val="BodyText"/>
        <w:numPr>
          <w:ilvl w:val="0"/>
          <w:numId w:val="30"/>
        </w:numPr>
        <w:tabs>
          <w:tab w:val="left" w:pos="612"/>
        </w:tabs>
        <w:spacing w:before="119" w:line="276" w:lineRule="auto"/>
        <w:ind w:right="184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35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33"/>
        </w:rPr>
        <w:t xml:space="preserve"> </w:t>
      </w:r>
      <w:r w:rsidRPr="00B066AD">
        <w:rPr>
          <w:rFonts w:asciiTheme="minorHAnsi" w:hAnsiTheme="minorHAnsi"/>
          <w:spacing w:val="-1"/>
        </w:rPr>
        <w:t>in-house</w:t>
      </w:r>
      <w:r w:rsidRPr="00B066AD">
        <w:rPr>
          <w:rFonts w:asciiTheme="minorHAnsi" w:hAnsiTheme="minorHAnsi"/>
          <w:spacing w:val="34"/>
        </w:rPr>
        <w:t xml:space="preserve"> </w:t>
      </w:r>
      <w:r w:rsidRPr="00B066AD">
        <w:rPr>
          <w:rFonts w:asciiTheme="minorHAnsi" w:hAnsiTheme="minorHAnsi"/>
          <w:spacing w:val="-1"/>
        </w:rPr>
        <w:t>pollution</w:t>
      </w:r>
      <w:r w:rsidRPr="00B066AD">
        <w:rPr>
          <w:rFonts w:asciiTheme="minorHAnsi" w:hAnsiTheme="minorHAnsi"/>
          <w:spacing w:val="34"/>
        </w:rPr>
        <w:t xml:space="preserve"> </w:t>
      </w:r>
      <w:r w:rsidRPr="00B066AD">
        <w:rPr>
          <w:rFonts w:asciiTheme="minorHAnsi" w:hAnsiTheme="minorHAnsi"/>
          <w:spacing w:val="-1"/>
        </w:rPr>
        <w:t>control</w:t>
      </w:r>
      <w:r w:rsidRPr="00B066AD">
        <w:rPr>
          <w:rFonts w:asciiTheme="minorHAnsi" w:hAnsiTheme="minorHAnsi"/>
          <w:spacing w:val="34"/>
        </w:rPr>
        <w:t xml:space="preserve"> </w:t>
      </w:r>
      <w:r w:rsidRPr="00B066AD">
        <w:rPr>
          <w:rFonts w:asciiTheme="minorHAnsi" w:hAnsiTheme="minorHAnsi"/>
          <w:spacing w:val="-1"/>
        </w:rPr>
        <w:t>activity</w:t>
      </w:r>
      <w:r w:rsidRPr="00B066AD">
        <w:rPr>
          <w:rFonts w:asciiTheme="minorHAnsi" w:hAnsiTheme="minorHAnsi"/>
          <w:spacing w:val="33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32"/>
        </w:rPr>
        <w:t xml:space="preserve"> </w:t>
      </w:r>
      <w:r w:rsidRPr="00B066AD">
        <w:rPr>
          <w:rFonts w:asciiTheme="minorHAnsi" w:hAnsiTheme="minorHAnsi"/>
          <w:spacing w:val="-1"/>
        </w:rPr>
        <w:t>include</w:t>
      </w:r>
      <w:r w:rsidRPr="00B066AD">
        <w:rPr>
          <w:rFonts w:asciiTheme="minorHAnsi" w:hAnsiTheme="minorHAnsi"/>
          <w:spacing w:val="34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36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33"/>
        </w:rPr>
        <w:t xml:space="preserve"> </w:t>
      </w:r>
      <w:r w:rsidRPr="00B066AD">
        <w:rPr>
          <w:rFonts w:asciiTheme="minorHAnsi" w:hAnsiTheme="minorHAnsi"/>
          <w:spacing w:val="-1"/>
        </w:rPr>
        <w:t>materials,</w:t>
      </w:r>
      <w:r w:rsidRPr="00B066AD">
        <w:rPr>
          <w:rFonts w:asciiTheme="minorHAnsi" w:hAnsiTheme="minorHAnsi"/>
          <w:spacing w:val="32"/>
        </w:rPr>
        <w:t xml:space="preserve"> </w:t>
      </w:r>
      <w:r w:rsidRPr="00B066AD">
        <w:rPr>
          <w:rFonts w:asciiTheme="minorHAnsi" w:hAnsiTheme="minorHAnsi"/>
          <w:spacing w:val="-1"/>
        </w:rPr>
        <w:t>consumable</w:t>
      </w:r>
      <w:r w:rsidRPr="00B066AD">
        <w:rPr>
          <w:rFonts w:asciiTheme="minorHAnsi" w:hAnsiTheme="minorHAnsi"/>
          <w:spacing w:val="105"/>
          <w:w w:val="99"/>
        </w:rPr>
        <w:t xml:space="preserve"> </w:t>
      </w:r>
      <w:r w:rsidRPr="00B066AD">
        <w:rPr>
          <w:rFonts w:asciiTheme="minorHAnsi" w:hAnsiTheme="minorHAnsi"/>
        </w:rPr>
        <w:t>stores,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</w:rPr>
        <w:t>spares,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</w:rPr>
        <w:t>manpower,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</w:rPr>
        <w:t>equipment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  <w:spacing w:val="-1"/>
        </w:rPr>
        <w:t>usage,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  <w:spacing w:val="-1"/>
        </w:rPr>
        <w:t>utilities,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</w:rPr>
        <w:t>other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  <w:spacing w:val="-1"/>
        </w:rPr>
        <w:t>resources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  <w:spacing w:val="-1"/>
        </w:rPr>
        <w:t>used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  <w:spacing w:val="-1"/>
        </w:rPr>
        <w:t>such</w:t>
      </w:r>
      <w:r w:rsidRPr="00B066AD">
        <w:rPr>
          <w:rFonts w:asciiTheme="minorHAnsi" w:hAnsiTheme="minorHAnsi"/>
          <w:spacing w:val="51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activity.</w:t>
      </w:r>
    </w:p>
    <w:p w:rsidR="000462DC" w:rsidRPr="00B066AD" w:rsidRDefault="006B5B9F">
      <w:pPr>
        <w:pStyle w:val="BodyText"/>
        <w:numPr>
          <w:ilvl w:val="0"/>
          <w:numId w:val="30"/>
        </w:numPr>
        <w:tabs>
          <w:tab w:val="left" w:pos="612"/>
        </w:tabs>
        <w:spacing w:line="275" w:lineRule="auto"/>
        <w:ind w:right="175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-1"/>
        </w:rPr>
        <w:t>pollution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-1"/>
        </w:rPr>
        <w:t>control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-1"/>
        </w:rPr>
        <w:t>activity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carried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-1"/>
        </w:rPr>
        <w:t>out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by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outside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contractors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  <w:spacing w:val="-1"/>
        </w:rPr>
        <w:t>inside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-1"/>
        </w:rPr>
        <w:t>entity</w:t>
      </w:r>
      <w:r w:rsidRPr="00B066AD">
        <w:rPr>
          <w:rFonts w:asciiTheme="minorHAnsi" w:hAnsiTheme="minorHAnsi"/>
          <w:spacing w:val="2"/>
        </w:rPr>
        <w:t xml:space="preserve"> shall</w:t>
      </w:r>
      <w:r w:rsidRPr="00B066AD">
        <w:rPr>
          <w:rFonts w:asciiTheme="minorHAnsi" w:hAnsiTheme="minorHAnsi"/>
          <w:spacing w:val="75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include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charges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  <w:spacing w:val="-1"/>
        </w:rPr>
        <w:t>payable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  <w:spacing w:val="-1"/>
        </w:rPr>
        <w:t>contractor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materials,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  <w:spacing w:val="-1"/>
        </w:rPr>
        <w:t>consumable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</w:rPr>
        <w:t>stores,</w:t>
      </w:r>
      <w:r w:rsidRPr="00B066AD">
        <w:rPr>
          <w:rFonts w:asciiTheme="minorHAnsi" w:hAnsiTheme="minorHAnsi"/>
          <w:spacing w:val="63"/>
          <w:w w:val="99"/>
        </w:rPr>
        <w:t xml:space="preserve"> </w:t>
      </w:r>
      <w:r w:rsidRPr="00B066AD">
        <w:rPr>
          <w:rFonts w:asciiTheme="minorHAnsi" w:hAnsiTheme="minorHAnsi"/>
        </w:rPr>
        <w:t>spares,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manpower,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equipment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  <w:spacing w:val="-1"/>
        </w:rPr>
        <w:t>usage,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  <w:spacing w:val="-1"/>
        </w:rPr>
        <w:t>utilities,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other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-1"/>
        </w:rPr>
        <w:t>costs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-1"/>
        </w:rPr>
        <w:t>incurred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by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-1"/>
        </w:rPr>
        <w:t>entity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63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such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jobs.</w:t>
      </w:r>
    </w:p>
    <w:p w:rsidR="000462DC" w:rsidRPr="00B066AD" w:rsidRDefault="006B5B9F">
      <w:pPr>
        <w:pStyle w:val="BodyText"/>
        <w:numPr>
          <w:ilvl w:val="0"/>
          <w:numId w:val="30"/>
        </w:numPr>
        <w:tabs>
          <w:tab w:val="left" w:pos="612"/>
        </w:tabs>
        <w:spacing w:line="276" w:lineRule="auto"/>
        <w:ind w:right="175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pollution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control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jobs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carried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out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by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</w:rPr>
        <w:t>contractor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at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its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premises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be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determined</w:t>
      </w:r>
      <w:r w:rsidRPr="00B066AD">
        <w:rPr>
          <w:rFonts w:asciiTheme="minorHAnsi" w:hAnsiTheme="minorHAnsi"/>
          <w:spacing w:val="65"/>
          <w:w w:val="99"/>
        </w:rPr>
        <w:t xml:space="preserve"> </w:t>
      </w:r>
      <w:r w:rsidRPr="00B066AD">
        <w:rPr>
          <w:rFonts w:asciiTheme="minorHAnsi" w:hAnsiTheme="minorHAnsi"/>
        </w:rPr>
        <w:t>at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  <w:spacing w:val="-1"/>
        </w:rPr>
        <w:t>invoice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</w:rPr>
        <w:t>agreed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</w:rPr>
        <w:t>price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  <w:spacing w:val="-1"/>
        </w:rPr>
        <w:t>including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</w:rPr>
        <w:t>duties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</w:rPr>
        <w:t>taxes,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</w:rPr>
        <w:t>other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</w:rPr>
        <w:t>expenditure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</w:rPr>
        <w:t>directly</w:t>
      </w:r>
      <w:r w:rsidRPr="00B066AD">
        <w:rPr>
          <w:rFonts w:asciiTheme="minorHAnsi" w:hAnsiTheme="minorHAnsi"/>
          <w:spacing w:val="42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attributable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</w:rPr>
        <w:t>thereto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</w:rPr>
        <w:t>net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</w:rPr>
        <w:t>discounts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  <w:spacing w:val="-1"/>
        </w:rPr>
        <w:t>(other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  <w:spacing w:val="-1"/>
        </w:rPr>
        <w:t>than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-1"/>
        </w:rPr>
        <w:t>cash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-1"/>
        </w:rPr>
        <w:t>discount),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taxes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duties</w:t>
      </w:r>
      <w:r w:rsidRPr="00B066AD">
        <w:rPr>
          <w:rFonts w:asciiTheme="minorHAnsi" w:hAnsiTheme="minorHAnsi"/>
          <w:spacing w:val="74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refundable</w:t>
      </w:r>
      <w:r w:rsidRPr="00B066AD">
        <w:rPr>
          <w:rFonts w:asciiTheme="minorHAnsi" w:hAnsiTheme="minorHAnsi"/>
          <w:spacing w:val="37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36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35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37"/>
        </w:rPr>
        <w:t xml:space="preserve"> </w:t>
      </w:r>
      <w:r w:rsidRPr="00B066AD">
        <w:rPr>
          <w:rFonts w:asciiTheme="minorHAnsi" w:hAnsiTheme="minorHAnsi"/>
        </w:rPr>
        <w:t>credited.</w:t>
      </w:r>
      <w:r w:rsidRPr="00B066AD">
        <w:rPr>
          <w:rFonts w:asciiTheme="minorHAnsi" w:hAnsiTheme="minorHAnsi"/>
          <w:spacing w:val="34"/>
        </w:rPr>
        <w:t xml:space="preserve"> </w:t>
      </w:r>
      <w:r w:rsidRPr="00B066AD">
        <w:rPr>
          <w:rFonts w:asciiTheme="minorHAnsi" w:hAnsiTheme="minorHAnsi"/>
          <w:spacing w:val="-1"/>
        </w:rPr>
        <w:t>This</w:t>
      </w:r>
      <w:r w:rsidRPr="00B066AD">
        <w:rPr>
          <w:rFonts w:asciiTheme="minorHAnsi" w:hAnsiTheme="minorHAnsi"/>
          <w:spacing w:val="36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36"/>
        </w:rPr>
        <w:t xml:space="preserve"> </w:t>
      </w:r>
      <w:r w:rsidRPr="00B066AD">
        <w:rPr>
          <w:rFonts w:asciiTheme="minorHAnsi" w:hAnsiTheme="minorHAnsi"/>
          <w:spacing w:val="-1"/>
        </w:rPr>
        <w:t>also</w:t>
      </w:r>
      <w:r w:rsidRPr="00B066AD">
        <w:rPr>
          <w:rFonts w:asciiTheme="minorHAnsi" w:hAnsiTheme="minorHAnsi"/>
          <w:spacing w:val="33"/>
        </w:rPr>
        <w:t xml:space="preserve"> </w:t>
      </w:r>
      <w:r w:rsidRPr="00B066AD">
        <w:rPr>
          <w:rFonts w:asciiTheme="minorHAnsi" w:hAnsiTheme="minorHAnsi"/>
          <w:spacing w:val="-1"/>
        </w:rPr>
        <w:t>include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  <w:spacing w:val="3"/>
        </w:rPr>
        <w:t>the</w:t>
      </w:r>
      <w:r w:rsidRPr="00B066AD">
        <w:rPr>
          <w:rFonts w:asciiTheme="minorHAnsi" w:hAnsiTheme="minorHAnsi"/>
          <w:spacing w:val="36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36"/>
        </w:rPr>
        <w:t xml:space="preserve"> </w:t>
      </w:r>
      <w:r w:rsidRPr="00B066AD">
        <w:rPr>
          <w:rFonts w:asciiTheme="minorHAnsi" w:hAnsiTheme="minorHAnsi"/>
        </w:rPr>
        <w:t>of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</w:rPr>
        <w:t>other</w:t>
      </w:r>
      <w:r w:rsidRPr="00B066AD">
        <w:rPr>
          <w:rFonts w:asciiTheme="minorHAnsi" w:hAnsiTheme="minorHAnsi"/>
          <w:spacing w:val="36"/>
        </w:rPr>
        <w:t xml:space="preserve"> </w:t>
      </w:r>
      <w:r w:rsidRPr="00B066AD">
        <w:rPr>
          <w:rFonts w:asciiTheme="minorHAnsi" w:hAnsiTheme="minorHAnsi"/>
        </w:rPr>
        <w:t>resources</w:t>
      </w:r>
      <w:r w:rsidRPr="00B066AD">
        <w:rPr>
          <w:rFonts w:asciiTheme="minorHAnsi" w:hAnsiTheme="minorHAnsi"/>
          <w:spacing w:val="68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provided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1"/>
        </w:rPr>
        <w:t>to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contractors.</w:t>
      </w:r>
    </w:p>
    <w:p w:rsidR="000462DC" w:rsidRPr="00B066AD" w:rsidRDefault="006B5B9F">
      <w:pPr>
        <w:pStyle w:val="BodyText"/>
        <w:numPr>
          <w:ilvl w:val="0"/>
          <w:numId w:val="30"/>
        </w:numPr>
        <w:tabs>
          <w:tab w:val="left" w:pos="612"/>
        </w:tabs>
        <w:spacing w:before="120" w:line="276" w:lineRule="auto"/>
        <w:ind w:right="182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</w:rPr>
        <w:t>pollution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  <w:spacing w:val="-1"/>
        </w:rPr>
        <w:t>control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  <w:spacing w:val="-1"/>
        </w:rPr>
        <w:t>jobs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carried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  <w:spacing w:val="-1"/>
        </w:rPr>
        <w:t>out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</w:rPr>
        <w:t>by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  <w:spacing w:val="-1"/>
        </w:rPr>
        <w:t>outside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</w:rPr>
        <w:t>contractors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  <w:spacing w:val="-1"/>
        </w:rPr>
        <w:t>include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</w:rPr>
        <w:t>charges</w:t>
      </w:r>
      <w:r w:rsidRPr="00B066AD">
        <w:rPr>
          <w:rFonts w:asciiTheme="minorHAnsi" w:hAnsiTheme="minorHAnsi"/>
          <w:spacing w:val="51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made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by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  <w:spacing w:val="-1"/>
        </w:rPr>
        <w:t>contractor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</w:rPr>
        <w:t>own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</w:rPr>
        <w:t>materials,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  <w:spacing w:val="-1"/>
        </w:rPr>
        <w:t>consumable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</w:rPr>
        <w:t>stores,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</w:rPr>
        <w:t>spares,</w:t>
      </w:r>
      <w:r w:rsidRPr="00B066AD">
        <w:rPr>
          <w:rFonts w:asciiTheme="minorHAnsi" w:hAnsiTheme="minorHAnsi"/>
          <w:spacing w:val="55"/>
          <w:w w:val="99"/>
        </w:rPr>
        <w:t xml:space="preserve"> </w:t>
      </w:r>
      <w:r w:rsidRPr="00B066AD">
        <w:rPr>
          <w:rFonts w:asciiTheme="minorHAnsi" w:hAnsiTheme="minorHAnsi"/>
        </w:rPr>
        <w:t>manpower,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equipment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usage,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utilities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other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costs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used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such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jobs.</w:t>
      </w:r>
    </w:p>
    <w:p w:rsidR="000462DC" w:rsidRPr="00B066AD" w:rsidRDefault="006B5B9F">
      <w:pPr>
        <w:pStyle w:val="BodyText"/>
        <w:numPr>
          <w:ilvl w:val="0"/>
          <w:numId w:val="30"/>
        </w:numPr>
        <w:tabs>
          <w:tab w:val="left" w:pos="612"/>
        </w:tabs>
        <w:spacing w:line="275" w:lineRule="auto"/>
        <w:ind w:right="175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Each</w:t>
      </w:r>
      <w:r w:rsidRPr="00B066AD">
        <w:rPr>
          <w:rFonts w:asciiTheme="minorHAnsi" w:hAnsiTheme="minorHAnsi"/>
          <w:spacing w:val="35"/>
        </w:rPr>
        <w:t xml:space="preserve"> </w:t>
      </w:r>
      <w:r w:rsidRPr="00B066AD">
        <w:rPr>
          <w:rFonts w:asciiTheme="minorHAnsi" w:hAnsiTheme="minorHAnsi"/>
          <w:spacing w:val="-1"/>
        </w:rPr>
        <w:t>type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  <w:spacing w:val="-1"/>
        </w:rPr>
        <w:t>pollution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  <w:spacing w:val="-1"/>
        </w:rPr>
        <w:t>control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  <w:spacing w:val="-1"/>
        </w:rPr>
        <w:t>namely,</w:t>
      </w:r>
      <w:r w:rsidRPr="00B066AD">
        <w:rPr>
          <w:rFonts w:asciiTheme="minorHAnsi" w:hAnsiTheme="minorHAnsi"/>
          <w:spacing w:val="36"/>
        </w:rPr>
        <w:t xml:space="preserve"> </w:t>
      </w:r>
      <w:r w:rsidRPr="00B066AD">
        <w:rPr>
          <w:rFonts w:asciiTheme="minorHAnsi" w:hAnsiTheme="minorHAnsi"/>
        </w:rPr>
        <w:t>water,</w:t>
      </w:r>
      <w:r w:rsidRPr="00B066AD">
        <w:rPr>
          <w:rFonts w:asciiTheme="minorHAnsi" w:hAnsiTheme="minorHAnsi"/>
          <w:spacing w:val="35"/>
        </w:rPr>
        <w:t xml:space="preserve"> </w:t>
      </w:r>
      <w:r w:rsidRPr="00B066AD">
        <w:rPr>
          <w:rFonts w:asciiTheme="minorHAnsi" w:hAnsiTheme="minorHAnsi"/>
        </w:rPr>
        <w:t>air,</w:t>
      </w:r>
      <w:r w:rsidRPr="00B066AD">
        <w:rPr>
          <w:rFonts w:asciiTheme="minorHAnsi" w:hAnsiTheme="minorHAnsi"/>
          <w:spacing w:val="36"/>
        </w:rPr>
        <w:t xml:space="preserve"> </w:t>
      </w:r>
      <w:r w:rsidRPr="00B066AD">
        <w:rPr>
          <w:rFonts w:asciiTheme="minorHAnsi" w:hAnsiTheme="minorHAnsi"/>
          <w:spacing w:val="-1"/>
        </w:rPr>
        <w:t>soil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  <w:spacing w:val="-1"/>
        </w:rPr>
        <w:t>pollution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  <w:spacing w:val="-1"/>
        </w:rPr>
        <w:t>be</w:t>
      </w:r>
      <w:r w:rsidRPr="00B066AD">
        <w:rPr>
          <w:rFonts w:asciiTheme="minorHAnsi" w:hAnsiTheme="minorHAnsi"/>
          <w:spacing w:val="48"/>
        </w:rPr>
        <w:t xml:space="preserve"> </w:t>
      </w:r>
      <w:r w:rsidRPr="00B066AD">
        <w:rPr>
          <w:rFonts w:asciiTheme="minorHAnsi" w:hAnsiTheme="minorHAnsi"/>
        </w:rPr>
        <w:t>treated</w:t>
      </w:r>
      <w:r w:rsidRPr="00B066AD">
        <w:rPr>
          <w:rFonts w:asciiTheme="minorHAnsi" w:hAnsiTheme="minorHAnsi"/>
          <w:spacing w:val="36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37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77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distinct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activity,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if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material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identifiable.</w:t>
      </w:r>
    </w:p>
    <w:p w:rsidR="000462DC" w:rsidRPr="00B066AD" w:rsidRDefault="006B5B9F">
      <w:pPr>
        <w:pStyle w:val="BodyText"/>
        <w:numPr>
          <w:ilvl w:val="0"/>
          <w:numId w:val="30"/>
        </w:numPr>
        <w:tabs>
          <w:tab w:val="left" w:pos="612"/>
        </w:tabs>
        <w:spacing w:before="123" w:line="274" w:lineRule="auto"/>
        <w:ind w:right="179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Finance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  <w:spacing w:val="-1"/>
        </w:rPr>
        <w:t>costs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  <w:spacing w:val="-1"/>
        </w:rPr>
        <w:t>incurred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  <w:spacing w:val="1"/>
        </w:rPr>
        <w:t>in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  <w:spacing w:val="-1"/>
        </w:rPr>
        <w:t>connection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</w:rPr>
        <w:t>with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  <w:spacing w:val="-1"/>
        </w:rPr>
        <w:t>pollution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  <w:spacing w:val="-1"/>
        </w:rPr>
        <w:t>control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  <w:spacing w:val="-1"/>
        </w:rPr>
        <w:t>activities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  <w:spacing w:val="3"/>
        </w:rPr>
        <w:t>not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  <w:spacing w:val="-1"/>
        </w:rPr>
        <w:t>form</w:t>
      </w:r>
      <w:r w:rsidRPr="00B066AD">
        <w:rPr>
          <w:rFonts w:asciiTheme="minorHAnsi" w:hAnsiTheme="minorHAnsi"/>
          <w:spacing w:val="113"/>
          <w:w w:val="99"/>
        </w:rPr>
        <w:t xml:space="preserve"> </w:t>
      </w:r>
      <w:r w:rsidRPr="00B066AD">
        <w:rPr>
          <w:rFonts w:asciiTheme="minorHAnsi" w:hAnsiTheme="minorHAnsi"/>
        </w:rPr>
        <w:t>part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pollution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control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costs.</w:t>
      </w:r>
    </w:p>
    <w:p w:rsidR="000462DC" w:rsidRPr="00B066AD" w:rsidRDefault="006B5B9F">
      <w:pPr>
        <w:pStyle w:val="BodyText"/>
        <w:numPr>
          <w:ilvl w:val="0"/>
          <w:numId w:val="30"/>
        </w:numPr>
        <w:tabs>
          <w:tab w:val="left" w:pos="612"/>
        </w:tabs>
        <w:spacing w:before="123"/>
        <w:ind w:hanging="451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Pollution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control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costs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shall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not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include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imputed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costs.</w:t>
      </w:r>
    </w:p>
    <w:p w:rsidR="000462DC" w:rsidRPr="00B066AD" w:rsidRDefault="006B5B9F">
      <w:pPr>
        <w:pStyle w:val="BodyText"/>
        <w:numPr>
          <w:ilvl w:val="0"/>
          <w:numId w:val="30"/>
        </w:numPr>
        <w:tabs>
          <w:tab w:val="left" w:pos="612"/>
        </w:tabs>
        <w:spacing w:before="155" w:line="276" w:lineRule="auto"/>
        <w:ind w:right="175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Price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  <w:spacing w:val="-1"/>
        </w:rPr>
        <w:t>variances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</w:rPr>
        <w:t>related</w:t>
      </w:r>
      <w:r w:rsidRPr="00B066AD">
        <w:rPr>
          <w:rFonts w:asciiTheme="minorHAnsi" w:hAnsiTheme="minorHAnsi"/>
          <w:spacing w:val="30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  <w:spacing w:val="-1"/>
        </w:rPr>
        <w:t>pollution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  <w:spacing w:val="-1"/>
        </w:rPr>
        <w:t>control,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</w:rPr>
        <w:t>where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</w:rPr>
        <w:t>standard</w:t>
      </w:r>
      <w:r w:rsidRPr="00B066AD">
        <w:rPr>
          <w:rFonts w:asciiTheme="minorHAnsi" w:hAnsiTheme="minorHAnsi"/>
          <w:spacing w:val="29"/>
        </w:rPr>
        <w:t xml:space="preserve"> </w:t>
      </w:r>
      <w:r w:rsidRPr="00B066AD">
        <w:rPr>
          <w:rFonts w:asciiTheme="minorHAnsi" w:hAnsiTheme="minorHAnsi"/>
        </w:rPr>
        <w:t>costs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</w:rPr>
        <w:t>are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31"/>
        </w:rPr>
        <w:t xml:space="preserve"> </w:t>
      </w:r>
      <w:r w:rsidRPr="00B066AD">
        <w:rPr>
          <w:rFonts w:asciiTheme="minorHAnsi" w:hAnsiTheme="minorHAnsi"/>
        </w:rPr>
        <w:t>use,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29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62"/>
          <w:w w:val="99"/>
        </w:rPr>
        <w:t xml:space="preserve"> </w:t>
      </w:r>
      <w:r w:rsidRPr="00B066AD">
        <w:rPr>
          <w:rFonts w:asciiTheme="minorHAnsi" w:hAnsiTheme="minorHAnsi"/>
        </w:rPr>
        <w:t>treated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part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pollution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  <w:spacing w:val="-1"/>
        </w:rPr>
        <w:t>control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cost.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portion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usage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</w:rPr>
        <w:t>variances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  <w:spacing w:val="-1"/>
        </w:rPr>
        <w:t>attributable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87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normal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reasons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be treated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as part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</w:rPr>
        <w:t xml:space="preserve"> pollution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control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cost.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Usage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variances</w:t>
      </w:r>
      <w:r w:rsidRPr="00B066AD">
        <w:rPr>
          <w:rFonts w:asciiTheme="minorHAnsi" w:hAnsiTheme="minorHAnsi"/>
          <w:spacing w:val="64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attributable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1"/>
        </w:rPr>
        <w:t>to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abnormal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reasons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excluded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from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pollution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control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cost.</w:t>
      </w:r>
    </w:p>
    <w:p w:rsidR="000462DC" w:rsidRPr="00B066AD" w:rsidRDefault="006B5B9F">
      <w:pPr>
        <w:pStyle w:val="BodyText"/>
        <w:numPr>
          <w:ilvl w:val="0"/>
          <w:numId w:val="30"/>
        </w:numPr>
        <w:tabs>
          <w:tab w:val="left" w:pos="612"/>
        </w:tabs>
        <w:spacing w:before="119" w:line="276" w:lineRule="auto"/>
        <w:ind w:right="175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Subsidy</w:t>
      </w:r>
      <w:r w:rsidRPr="00B066AD">
        <w:rPr>
          <w:rFonts w:asciiTheme="minorHAnsi" w:hAnsiTheme="minorHAnsi"/>
          <w:spacing w:val="31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30"/>
        </w:rPr>
        <w:t xml:space="preserve"> </w:t>
      </w:r>
      <w:r w:rsidRPr="00B066AD">
        <w:rPr>
          <w:rFonts w:asciiTheme="minorHAnsi" w:hAnsiTheme="minorHAnsi"/>
        </w:rPr>
        <w:t>grant</w:t>
      </w:r>
      <w:r w:rsidRPr="00B066AD">
        <w:rPr>
          <w:rFonts w:asciiTheme="minorHAnsi" w:hAnsiTheme="minorHAnsi"/>
          <w:spacing w:val="32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30"/>
        </w:rPr>
        <w:t xml:space="preserve"> </w:t>
      </w:r>
      <w:r w:rsidRPr="00B066AD">
        <w:rPr>
          <w:rFonts w:asciiTheme="minorHAnsi" w:hAnsiTheme="minorHAnsi"/>
        </w:rPr>
        <w:t>incentive</w:t>
      </w:r>
      <w:r w:rsidRPr="00B066AD">
        <w:rPr>
          <w:rFonts w:asciiTheme="minorHAnsi" w:hAnsiTheme="minorHAnsi"/>
          <w:spacing w:val="31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30"/>
        </w:rPr>
        <w:t xml:space="preserve"> </w:t>
      </w:r>
      <w:r w:rsidRPr="00B066AD">
        <w:rPr>
          <w:rFonts w:asciiTheme="minorHAnsi" w:hAnsiTheme="minorHAnsi"/>
          <w:spacing w:val="-1"/>
        </w:rPr>
        <w:t>amount</w:t>
      </w:r>
      <w:r w:rsidRPr="00B066AD">
        <w:rPr>
          <w:rFonts w:asciiTheme="minorHAnsi" w:hAnsiTheme="minorHAnsi"/>
          <w:spacing w:val="32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30"/>
        </w:rPr>
        <w:t xml:space="preserve"> </w:t>
      </w:r>
      <w:r w:rsidRPr="00B066AD">
        <w:rPr>
          <w:rFonts w:asciiTheme="minorHAnsi" w:hAnsiTheme="minorHAnsi"/>
        </w:rPr>
        <w:t>similar</w:t>
      </w:r>
      <w:r w:rsidRPr="00B066AD">
        <w:rPr>
          <w:rFonts w:asciiTheme="minorHAnsi" w:hAnsiTheme="minorHAnsi"/>
          <w:spacing w:val="30"/>
        </w:rPr>
        <w:t xml:space="preserve"> </w:t>
      </w:r>
      <w:r w:rsidRPr="00B066AD">
        <w:rPr>
          <w:rFonts w:asciiTheme="minorHAnsi" w:hAnsiTheme="minorHAnsi"/>
          <w:spacing w:val="-1"/>
        </w:rPr>
        <w:t>nature</w:t>
      </w:r>
      <w:r w:rsidRPr="00B066AD">
        <w:rPr>
          <w:rFonts w:asciiTheme="minorHAnsi" w:hAnsiTheme="minorHAnsi"/>
          <w:spacing w:val="31"/>
        </w:rPr>
        <w:t xml:space="preserve"> </w:t>
      </w:r>
      <w:r w:rsidRPr="00B066AD">
        <w:rPr>
          <w:rFonts w:asciiTheme="minorHAnsi" w:hAnsiTheme="minorHAnsi"/>
          <w:spacing w:val="-1"/>
        </w:rPr>
        <w:t>received</w:t>
      </w:r>
      <w:r w:rsidRPr="00B066AD">
        <w:rPr>
          <w:rFonts w:asciiTheme="minorHAnsi" w:hAnsiTheme="minorHAnsi"/>
          <w:spacing w:val="33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30"/>
        </w:rPr>
        <w:t xml:space="preserve"> </w:t>
      </w:r>
      <w:r w:rsidRPr="00B066AD">
        <w:rPr>
          <w:rFonts w:asciiTheme="minorHAnsi" w:hAnsiTheme="minorHAnsi"/>
          <w:spacing w:val="1"/>
        </w:rPr>
        <w:t>receivable</w:t>
      </w:r>
      <w:r w:rsidRPr="00B066AD">
        <w:rPr>
          <w:rFonts w:asciiTheme="minorHAnsi" w:hAnsiTheme="minorHAnsi"/>
          <w:spacing w:val="30"/>
        </w:rPr>
        <w:t xml:space="preserve"> </w:t>
      </w:r>
      <w:r w:rsidRPr="00B066AD">
        <w:rPr>
          <w:rFonts w:asciiTheme="minorHAnsi" w:hAnsiTheme="minorHAnsi"/>
        </w:rPr>
        <w:t>with</w:t>
      </w:r>
      <w:r w:rsidRPr="00B066AD">
        <w:rPr>
          <w:rFonts w:asciiTheme="minorHAnsi" w:hAnsiTheme="minorHAnsi"/>
          <w:spacing w:val="61"/>
          <w:w w:val="99"/>
        </w:rPr>
        <w:t xml:space="preserve"> </w:t>
      </w:r>
      <w:r w:rsidRPr="00B066AD">
        <w:rPr>
          <w:rFonts w:asciiTheme="minorHAnsi" w:hAnsiTheme="minorHAnsi"/>
        </w:rPr>
        <w:t>respect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1"/>
        </w:rPr>
        <w:t>to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Pollution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control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activity,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if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any,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reduced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for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ascertainment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2"/>
        </w:rPr>
        <w:t>cost</w:t>
      </w:r>
      <w:r w:rsidRPr="00B066AD">
        <w:rPr>
          <w:rFonts w:asciiTheme="minorHAnsi" w:hAnsiTheme="minorHAnsi"/>
          <w:spacing w:val="83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object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1"/>
        </w:rPr>
        <w:t>to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which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such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amounts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are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related.</w:t>
      </w:r>
    </w:p>
    <w:p w:rsidR="000462DC" w:rsidRPr="00B066AD" w:rsidRDefault="006B5B9F">
      <w:pPr>
        <w:pStyle w:val="BodyText"/>
        <w:numPr>
          <w:ilvl w:val="0"/>
          <w:numId w:val="30"/>
        </w:numPr>
        <w:tabs>
          <w:tab w:val="left" w:pos="612"/>
        </w:tabs>
        <w:spacing w:before="123" w:line="274" w:lineRule="auto"/>
        <w:ind w:right="184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Any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  <w:spacing w:val="-1"/>
        </w:rPr>
        <w:t>Pollution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  <w:spacing w:val="-1"/>
        </w:rPr>
        <w:t>control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resulting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  <w:spacing w:val="-1"/>
        </w:rPr>
        <w:t>from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</w:rPr>
        <w:t>abnormal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</w:rPr>
        <w:t>circumstances,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</w:rPr>
        <w:t>if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material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  <w:spacing w:val="-1"/>
        </w:rPr>
        <w:t>and</w:t>
      </w:r>
      <w:r w:rsidRPr="00B066AD">
        <w:rPr>
          <w:rFonts w:asciiTheme="minorHAnsi" w:hAnsiTheme="minorHAnsi"/>
          <w:spacing w:val="52"/>
          <w:w w:val="99"/>
        </w:rPr>
        <w:t xml:space="preserve"> </w:t>
      </w:r>
      <w:r w:rsidRPr="00B066AD">
        <w:rPr>
          <w:rFonts w:asciiTheme="minorHAnsi" w:hAnsiTheme="minorHAnsi"/>
        </w:rPr>
        <w:t>quantifiable,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not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form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part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pollution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control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cost.</w:t>
      </w:r>
    </w:p>
    <w:p w:rsidR="000462DC" w:rsidRPr="00B066AD" w:rsidRDefault="006B5B9F">
      <w:pPr>
        <w:pStyle w:val="BodyText"/>
        <w:numPr>
          <w:ilvl w:val="0"/>
          <w:numId w:val="30"/>
        </w:numPr>
        <w:tabs>
          <w:tab w:val="left" w:pos="612"/>
        </w:tabs>
        <w:spacing w:before="123" w:line="274" w:lineRule="auto"/>
        <w:ind w:right="185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Fines,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penalties,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</w:rPr>
        <w:t>damages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  <w:spacing w:val="-1"/>
        </w:rPr>
        <w:t>similar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</w:rPr>
        <w:t>levies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</w:rPr>
        <w:t>paid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  <w:spacing w:val="-1"/>
        </w:rPr>
        <w:t>statutory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  <w:spacing w:val="-1"/>
        </w:rPr>
        <w:t>authorities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</w:rPr>
        <w:t>other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  <w:spacing w:val="-1"/>
        </w:rPr>
        <w:t>third</w:t>
      </w:r>
      <w:r w:rsidRPr="00B066AD">
        <w:rPr>
          <w:rFonts w:asciiTheme="minorHAnsi" w:hAnsiTheme="minorHAnsi"/>
          <w:spacing w:val="63"/>
          <w:w w:val="99"/>
        </w:rPr>
        <w:t xml:space="preserve"> </w:t>
      </w:r>
      <w:r w:rsidRPr="00B066AD">
        <w:rPr>
          <w:rFonts w:asciiTheme="minorHAnsi" w:hAnsiTheme="minorHAnsi"/>
        </w:rPr>
        <w:t>parties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not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form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part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pollution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control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cost.</w:t>
      </w:r>
    </w:p>
    <w:p w:rsidR="000462DC" w:rsidRPr="00B066AD" w:rsidRDefault="006B5B9F">
      <w:pPr>
        <w:pStyle w:val="BodyText"/>
        <w:numPr>
          <w:ilvl w:val="0"/>
          <w:numId w:val="30"/>
        </w:numPr>
        <w:tabs>
          <w:tab w:val="left" w:pos="612"/>
        </w:tabs>
        <w:spacing w:before="123" w:line="274" w:lineRule="auto"/>
        <w:ind w:right="177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Credits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  <w:spacing w:val="-1"/>
        </w:rPr>
        <w:t>recoveries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relating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-1"/>
        </w:rPr>
        <w:t>pollution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control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-1"/>
        </w:rPr>
        <w:t>activity,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material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-1"/>
        </w:rPr>
        <w:t>quantifiable,</w:t>
      </w:r>
      <w:r w:rsidRPr="00B066AD">
        <w:rPr>
          <w:rFonts w:asciiTheme="minorHAnsi" w:hAnsiTheme="minorHAnsi"/>
          <w:spacing w:val="94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deducted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1"/>
        </w:rPr>
        <w:t>to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arrive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at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net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pollution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control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cost.</w:t>
      </w:r>
    </w:p>
    <w:p w:rsidR="000462DC" w:rsidRPr="00B066AD" w:rsidRDefault="000462DC">
      <w:pPr>
        <w:spacing w:line="274" w:lineRule="auto"/>
        <w:jc w:val="both"/>
        <w:sectPr w:rsidR="000462DC" w:rsidRPr="00B066AD">
          <w:pgSz w:w="11910" w:h="16840"/>
          <w:pgMar w:top="1220" w:right="1260" w:bottom="1680" w:left="1280" w:header="778" w:footer="1486" w:gutter="0"/>
          <w:cols w:space="720"/>
        </w:sect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spacing w:before="11"/>
        <w:rPr>
          <w:rFonts w:eastAsia="Century Gothic" w:cs="Century Gothic"/>
          <w:sz w:val="17"/>
          <w:szCs w:val="17"/>
        </w:rPr>
      </w:pPr>
    </w:p>
    <w:p w:rsidR="000462DC" w:rsidRPr="00B066AD" w:rsidRDefault="006B5B9F">
      <w:pPr>
        <w:pStyle w:val="BodyText"/>
        <w:numPr>
          <w:ilvl w:val="0"/>
          <w:numId w:val="30"/>
        </w:numPr>
        <w:tabs>
          <w:tab w:val="left" w:pos="612"/>
        </w:tabs>
        <w:spacing w:before="0" w:line="276" w:lineRule="auto"/>
        <w:ind w:right="177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Research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development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-1"/>
        </w:rPr>
        <w:t>develop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new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process,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new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products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use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new</w:t>
      </w:r>
      <w:r w:rsidRPr="00B066AD">
        <w:rPr>
          <w:rFonts w:asciiTheme="minorHAnsi" w:hAnsiTheme="minorHAnsi"/>
          <w:spacing w:val="42"/>
          <w:w w:val="99"/>
        </w:rPr>
        <w:t xml:space="preserve"> </w:t>
      </w:r>
      <w:r w:rsidRPr="00B066AD">
        <w:rPr>
          <w:rFonts w:asciiTheme="minorHAnsi" w:hAnsiTheme="minorHAnsi"/>
        </w:rPr>
        <w:t>materials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  <w:spacing w:val="-1"/>
        </w:rPr>
        <w:t>avoid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</w:rPr>
        <w:t>mitigate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  <w:spacing w:val="-1"/>
        </w:rPr>
        <w:t>pollution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</w:rPr>
        <w:t>treated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</w:rPr>
        <w:t>research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</w:rPr>
        <w:t>development</w:t>
      </w:r>
      <w:r w:rsidRPr="00B066AD">
        <w:rPr>
          <w:rFonts w:asciiTheme="minorHAnsi" w:hAnsiTheme="minorHAnsi"/>
          <w:spacing w:val="46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costs</w:t>
      </w:r>
      <w:r w:rsidRPr="00B066AD">
        <w:rPr>
          <w:rFonts w:asciiTheme="minorHAnsi" w:hAnsiTheme="minorHAnsi"/>
          <w:spacing w:val="31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32"/>
        </w:rPr>
        <w:t xml:space="preserve"> </w:t>
      </w:r>
      <w:r w:rsidRPr="00B066AD">
        <w:rPr>
          <w:rFonts w:asciiTheme="minorHAnsi" w:hAnsiTheme="minorHAnsi"/>
          <w:spacing w:val="-1"/>
        </w:rPr>
        <w:t>not</w:t>
      </w:r>
      <w:r w:rsidRPr="00B066AD">
        <w:rPr>
          <w:rFonts w:asciiTheme="minorHAnsi" w:hAnsiTheme="minorHAnsi"/>
          <w:spacing w:val="33"/>
        </w:rPr>
        <w:t xml:space="preserve"> </w:t>
      </w:r>
      <w:r w:rsidRPr="00B066AD">
        <w:rPr>
          <w:rFonts w:asciiTheme="minorHAnsi" w:hAnsiTheme="minorHAnsi"/>
          <w:spacing w:val="-1"/>
        </w:rPr>
        <w:t>included</w:t>
      </w:r>
      <w:r w:rsidRPr="00B066AD">
        <w:rPr>
          <w:rFonts w:asciiTheme="minorHAnsi" w:hAnsiTheme="minorHAnsi"/>
          <w:spacing w:val="33"/>
        </w:rPr>
        <w:t xml:space="preserve"> </w:t>
      </w:r>
      <w:r w:rsidRPr="00B066AD">
        <w:rPr>
          <w:rFonts w:asciiTheme="minorHAnsi" w:hAnsiTheme="minorHAnsi"/>
          <w:spacing w:val="-1"/>
        </w:rPr>
        <w:t>under</w:t>
      </w:r>
      <w:r w:rsidRPr="00B066AD">
        <w:rPr>
          <w:rFonts w:asciiTheme="minorHAnsi" w:hAnsiTheme="minorHAnsi"/>
          <w:spacing w:val="32"/>
        </w:rPr>
        <w:t xml:space="preserve"> </w:t>
      </w:r>
      <w:r w:rsidRPr="00B066AD">
        <w:rPr>
          <w:rFonts w:asciiTheme="minorHAnsi" w:hAnsiTheme="minorHAnsi"/>
          <w:spacing w:val="-1"/>
        </w:rPr>
        <w:t>pollution</w:t>
      </w:r>
      <w:r w:rsidRPr="00B066AD">
        <w:rPr>
          <w:rFonts w:asciiTheme="minorHAnsi" w:hAnsiTheme="minorHAnsi"/>
          <w:spacing w:val="32"/>
        </w:rPr>
        <w:t xml:space="preserve"> </w:t>
      </w:r>
      <w:r w:rsidRPr="00B066AD">
        <w:rPr>
          <w:rFonts w:asciiTheme="minorHAnsi" w:hAnsiTheme="minorHAnsi"/>
          <w:spacing w:val="-1"/>
        </w:rPr>
        <w:t>control</w:t>
      </w:r>
      <w:r w:rsidRPr="00B066AD">
        <w:rPr>
          <w:rFonts w:asciiTheme="minorHAnsi" w:hAnsiTheme="minorHAnsi"/>
          <w:spacing w:val="33"/>
        </w:rPr>
        <w:t xml:space="preserve"> </w:t>
      </w:r>
      <w:r w:rsidRPr="00B066AD">
        <w:rPr>
          <w:rFonts w:asciiTheme="minorHAnsi" w:hAnsiTheme="minorHAnsi"/>
        </w:rPr>
        <w:t>costs.</w:t>
      </w:r>
      <w:r w:rsidRPr="00B066AD">
        <w:rPr>
          <w:rFonts w:asciiTheme="minorHAnsi" w:hAnsiTheme="minorHAnsi"/>
          <w:spacing w:val="29"/>
        </w:rPr>
        <w:t xml:space="preserve"> </w:t>
      </w:r>
      <w:r w:rsidRPr="00B066AD">
        <w:rPr>
          <w:rFonts w:asciiTheme="minorHAnsi" w:hAnsiTheme="minorHAnsi"/>
          <w:spacing w:val="-1"/>
        </w:rPr>
        <w:t>Development</w:t>
      </w:r>
      <w:r w:rsidRPr="00B066AD">
        <w:rPr>
          <w:rFonts w:asciiTheme="minorHAnsi" w:hAnsiTheme="minorHAnsi"/>
          <w:spacing w:val="33"/>
        </w:rPr>
        <w:t xml:space="preserve"> </w:t>
      </w:r>
      <w:r w:rsidRPr="00B066AD">
        <w:rPr>
          <w:rFonts w:asciiTheme="minorHAnsi" w:hAnsiTheme="minorHAnsi"/>
        </w:rPr>
        <w:t>costs</w:t>
      </w:r>
      <w:r w:rsidRPr="00B066AD">
        <w:rPr>
          <w:rFonts w:asciiTheme="minorHAnsi" w:hAnsiTheme="minorHAnsi"/>
          <w:spacing w:val="32"/>
        </w:rPr>
        <w:t xml:space="preserve"> </w:t>
      </w:r>
      <w:r w:rsidRPr="00B066AD">
        <w:rPr>
          <w:rFonts w:asciiTheme="minorHAnsi" w:hAnsiTheme="minorHAnsi"/>
          <w:spacing w:val="-1"/>
        </w:rPr>
        <w:t>incurred</w:t>
      </w:r>
      <w:r w:rsidRPr="00B066AD">
        <w:rPr>
          <w:rFonts w:asciiTheme="minorHAnsi" w:hAnsiTheme="minorHAnsi"/>
          <w:spacing w:val="32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87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commercial</w:t>
      </w:r>
      <w:r w:rsidRPr="00B066AD">
        <w:rPr>
          <w:rFonts w:asciiTheme="minorHAnsi" w:hAnsiTheme="minorHAnsi"/>
          <w:spacing w:val="44"/>
        </w:rPr>
        <w:t xml:space="preserve"> </w:t>
      </w:r>
      <w:r w:rsidRPr="00B066AD">
        <w:rPr>
          <w:rFonts w:asciiTheme="minorHAnsi" w:hAnsiTheme="minorHAnsi"/>
        </w:rPr>
        <w:t>development</w:t>
      </w:r>
      <w:r w:rsidRPr="00B066AD">
        <w:rPr>
          <w:rFonts w:asciiTheme="minorHAnsi" w:hAnsiTheme="minorHAnsi"/>
          <w:spacing w:val="45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43"/>
        </w:rPr>
        <w:t xml:space="preserve"> </w:t>
      </w:r>
      <w:r w:rsidRPr="00B066AD">
        <w:rPr>
          <w:rFonts w:asciiTheme="minorHAnsi" w:hAnsiTheme="minorHAnsi"/>
          <w:spacing w:val="-1"/>
        </w:rPr>
        <w:t>such</w:t>
      </w:r>
      <w:r w:rsidRPr="00B066AD">
        <w:rPr>
          <w:rFonts w:asciiTheme="minorHAnsi" w:hAnsiTheme="minorHAnsi"/>
          <w:spacing w:val="44"/>
        </w:rPr>
        <w:t xml:space="preserve"> </w:t>
      </w:r>
      <w:r w:rsidRPr="00B066AD">
        <w:rPr>
          <w:rFonts w:asciiTheme="minorHAnsi" w:hAnsiTheme="minorHAnsi"/>
        </w:rPr>
        <w:t>product,</w:t>
      </w:r>
      <w:r w:rsidRPr="00B066AD">
        <w:rPr>
          <w:rFonts w:asciiTheme="minorHAnsi" w:hAnsiTheme="minorHAnsi"/>
          <w:spacing w:val="42"/>
        </w:rPr>
        <w:t xml:space="preserve"> </w:t>
      </w:r>
      <w:r w:rsidRPr="00B066AD">
        <w:rPr>
          <w:rFonts w:asciiTheme="minorHAnsi" w:hAnsiTheme="minorHAnsi"/>
        </w:rPr>
        <w:t>process</w:t>
      </w:r>
      <w:r w:rsidRPr="00B066AD">
        <w:rPr>
          <w:rFonts w:asciiTheme="minorHAnsi" w:hAnsiTheme="minorHAnsi"/>
          <w:spacing w:val="45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43"/>
        </w:rPr>
        <w:t xml:space="preserve"> </w:t>
      </w:r>
      <w:r w:rsidRPr="00B066AD">
        <w:rPr>
          <w:rFonts w:asciiTheme="minorHAnsi" w:hAnsiTheme="minorHAnsi"/>
        </w:rPr>
        <w:t>material</w:t>
      </w:r>
      <w:r w:rsidRPr="00B066AD">
        <w:rPr>
          <w:rFonts w:asciiTheme="minorHAnsi" w:hAnsiTheme="minorHAnsi"/>
          <w:spacing w:val="45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44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43"/>
        </w:rPr>
        <w:t xml:space="preserve"> </w:t>
      </w:r>
      <w:r w:rsidRPr="00B066AD">
        <w:rPr>
          <w:rFonts w:asciiTheme="minorHAnsi" w:hAnsiTheme="minorHAnsi"/>
          <w:spacing w:val="-1"/>
        </w:rPr>
        <w:t>included</w:t>
      </w:r>
      <w:r w:rsidRPr="00B066AD">
        <w:rPr>
          <w:rFonts w:asciiTheme="minorHAnsi" w:hAnsiTheme="minorHAnsi"/>
          <w:spacing w:val="44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60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pollution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control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costs.</w:t>
      </w:r>
    </w:p>
    <w:p w:rsidR="000462DC" w:rsidRPr="00B066AD" w:rsidRDefault="006B5B9F">
      <w:pPr>
        <w:pStyle w:val="BodyText"/>
        <w:numPr>
          <w:ilvl w:val="0"/>
          <w:numId w:val="30"/>
        </w:numPr>
        <w:tabs>
          <w:tab w:val="left" w:pos="612"/>
        </w:tabs>
        <w:spacing w:before="120" w:line="276" w:lineRule="auto"/>
        <w:ind w:right="177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Any</w:t>
      </w:r>
      <w:r w:rsidRPr="00B066AD">
        <w:rPr>
          <w:rFonts w:asciiTheme="minorHAnsi" w:hAnsiTheme="minorHAnsi"/>
          <w:spacing w:val="44"/>
        </w:rPr>
        <w:t xml:space="preserve"> </w:t>
      </w:r>
      <w:r w:rsidRPr="00B066AD">
        <w:rPr>
          <w:rFonts w:asciiTheme="minorHAnsi" w:hAnsiTheme="minorHAnsi"/>
        </w:rPr>
        <w:t>change</w:t>
      </w:r>
      <w:r w:rsidRPr="00B066AD">
        <w:rPr>
          <w:rFonts w:asciiTheme="minorHAnsi" w:hAnsiTheme="minorHAnsi"/>
          <w:spacing w:val="47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4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47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47"/>
        </w:rPr>
        <w:t xml:space="preserve"> </w:t>
      </w:r>
      <w:r w:rsidRPr="00B066AD">
        <w:rPr>
          <w:rFonts w:asciiTheme="minorHAnsi" w:hAnsiTheme="minorHAnsi"/>
          <w:spacing w:val="-1"/>
        </w:rPr>
        <w:t>accounting</w:t>
      </w:r>
      <w:r w:rsidRPr="00B066AD">
        <w:rPr>
          <w:rFonts w:asciiTheme="minorHAnsi" w:hAnsiTheme="minorHAnsi"/>
          <w:spacing w:val="47"/>
        </w:rPr>
        <w:t xml:space="preserve"> </w:t>
      </w:r>
      <w:r w:rsidRPr="00B066AD">
        <w:rPr>
          <w:rFonts w:asciiTheme="minorHAnsi" w:hAnsiTheme="minorHAnsi"/>
          <w:spacing w:val="-1"/>
        </w:rPr>
        <w:t>principles</w:t>
      </w:r>
      <w:r w:rsidRPr="00B066AD">
        <w:rPr>
          <w:rFonts w:asciiTheme="minorHAnsi" w:hAnsiTheme="minorHAnsi"/>
          <w:spacing w:val="44"/>
        </w:rPr>
        <w:t xml:space="preserve"> </w:t>
      </w:r>
      <w:r w:rsidRPr="00B066AD">
        <w:rPr>
          <w:rFonts w:asciiTheme="minorHAnsi" w:hAnsiTheme="minorHAnsi"/>
          <w:spacing w:val="1"/>
        </w:rPr>
        <w:t>applied</w:t>
      </w:r>
      <w:r w:rsidRPr="00B066AD">
        <w:rPr>
          <w:rFonts w:asciiTheme="minorHAnsi" w:hAnsiTheme="minorHAnsi"/>
          <w:spacing w:val="47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4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46"/>
        </w:rPr>
        <w:t xml:space="preserve"> </w:t>
      </w:r>
      <w:r w:rsidRPr="00B066AD">
        <w:rPr>
          <w:rFonts w:asciiTheme="minorHAnsi" w:hAnsiTheme="minorHAnsi"/>
        </w:rPr>
        <w:t>measurement</w:t>
      </w:r>
      <w:r w:rsidRPr="00B066AD">
        <w:rPr>
          <w:rFonts w:asciiTheme="minorHAnsi" w:hAnsiTheme="minorHAnsi"/>
          <w:spacing w:val="48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46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52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pollution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control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 xml:space="preserve">be </w:t>
      </w:r>
      <w:r w:rsidRPr="00B066AD">
        <w:rPr>
          <w:rFonts w:asciiTheme="minorHAnsi" w:hAnsiTheme="minorHAnsi"/>
          <w:spacing w:val="-1"/>
        </w:rPr>
        <w:t>made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 xml:space="preserve">only </w:t>
      </w:r>
      <w:r w:rsidRPr="00B066AD">
        <w:rPr>
          <w:rFonts w:asciiTheme="minorHAnsi" w:hAnsiTheme="minorHAnsi"/>
        </w:rPr>
        <w:t>if,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it is</w:t>
      </w:r>
      <w:r w:rsidRPr="00B066AD">
        <w:rPr>
          <w:rFonts w:asciiTheme="minorHAnsi" w:hAnsiTheme="minorHAnsi"/>
          <w:spacing w:val="-1"/>
        </w:rPr>
        <w:t xml:space="preserve"> required</w:t>
      </w:r>
      <w:r w:rsidRPr="00B066AD">
        <w:rPr>
          <w:rFonts w:asciiTheme="minorHAnsi" w:hAnsiTheme="minorHAnsi"/>
        </w:rPr>
        <w:t xml:space="preserve"> by</w:t>
      </w:r>
      <w:r w:rsidRPr="00B066AD">
        <w:rPr>
          <w:rFonts w:asciiTheme="minorHAnsi" w:hAnsiTheme="minorHAnsi"/>
          <w:spacing w:val="-1"/>
        </w:rPr>
        <w:t xml:space="preserve"> </w:t>
      </w:r>
      <w:r w:rsidRPr="00B066AD">
        <w:rPr>
          <w:rFonts w:asciiTheme="minorHAnsi" w:hAnsiTheme="minorHAnsi"/>
        </w:rPr>
        <w:t>law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</w:rPr>
        <w:t xml:space="preserve"> a </w:t>
      </w:r>
      <w:r w:rsidRPr="00B066AD">
        <w:rPr>
          <w:rFonts w:asciiTheme="minorHAnsi" w:hAnsiTheme="minorHAnsi"/>
          <w:spacing w:val="-1"/>
        </w:rPr>
        <w:t>change</w:t>
      </w:r>
      <w:r w:rsidRPr="00B066AD">
        <w:rPr>
          <w:rFonts w:asciiTheme="minorHAnsi" w:hAnsiTheme="minorHAnsi"/>
        </w:rPr>
        <w:t xml:space="preserve"> </w:t>
      </w:r>
      <w:r w:rsidRPr="00B066AD">
        <w:rPr>
          <w:rFonts w:asciiTheme="minorHAnsi" w:hAnsiTheme="minorHAnsi"/>
          <w:spacing w:val="-1"/>
        </w:rPr>
        <w:t>would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result</w:t>
      </w:r>
      <w:r w:rsidRPr="00B066AD">
        <w:rPr>
          <w:rFonts w:asciiTheme="minorHAnsi" w:hAnsiTheme="minorHAnsi"/>
          <w:spacing w:val="71"/>
          <w:w w:val="99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more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appropriate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preparation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presentation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statements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an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organization.</w:t>
      </w:r>
    </w:p>
    <w:p w:rsidR="000462DC" w:rsidRPr="00B066AD" w:rsidRDefault="006B5B9F">
      <w:pPr>
        <w:pStyle w:val="BodyText"/>
        <w:numPr>
          <w:ilvl w:val="0"/>
          <w:numId w:val="30"/>
        </w:numPr>
        <w:tabs>
          <w:tab w:val="left" w:pos="612"/>
        </w:tabs>
        <w:spacing w:line="274" w:lineRule="auto"/>
        <w:ind w:right="180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Pollution</w:t>
      </w:r>
      <w:r w:rsidRPr="00B066AD">
        <w:rPr>
          <w:rFonts w:asciiTheme="minorHAnsi" w:hAnsiTheme="minorHAnsi"/>
          <w:spacing w:val="47"/>
        </w:rPr>
        <w:t xml:space="preserve"> </w:t>
      </w:r>
      <w:r w:rsidRPr="00B066AD">
        <w:rPr>
          <w:rFonts w:asciiTheme="minorHAnsi" w:hAnsiTheme="minorHAnsi"/>
          <w:spacing w:val="-1"/>
        </w:rPr>
        <w:t>Control</w:t>
      </w:r>
      <w:r w:rsidRPr="00B066AD">
        <w:rPr>
          <w:rFonts w:asciiTheme="minorHAnsi" w:hAnsiTheme="minorHAnsi"/>
          <w:spacing w:val="47"/>
        </w:rPr>
        <w:t xml:space="preserve"> </w:t>
      </w:r>
      <w:r w:rsidRPr="00B066AD">
        <w:rPr>
          <w:rFonts w:asciiTheme="minorHAnsi" w:hAnsiTheme="minorHAnsi"/>
          <w:spacing w:val="-1"/>
        </w:rPr>
        <w:t>costs</w:t>
      </w:r>
      <w:r w:rsidRPr="00B066AD">
        <w:rPr>
          <w:rFonts w:asciiTheme="minorHAnsi" w:hAnsiTheme="minorHAnsi"/>
          <w:spacing w:val="46"/>
        </w:rPr>
        <w:t xml:space="preserve"> </w:t>
      </w:r>
      <w:r w:rsidRPr="00B066AD">
        <w:rPr>
          <w:rFonts w:asciiTheme="minorHAnsi" w:hAnsiTheme="minorHAnsi"/>
        </w:rPr>
        <w:t>shall</w:t>
      </w:r>
      <w:r w:rsidRPr="00B066AD">
        <w:rPr>
          <w:rFonts w:asciiTheme="minorHAnsi" w:hAnsiTheme="minorHAnsi"/>
          <w:spacing w:val="48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44"/>
        </w:rPr>
        <w:t xml:space="preserve"> </w:t>
      </w:r>
      <w:r w:rsidRPr="00B066AD">
        <w:rPr>
          <w:rFonts w:asciiTheme="minorHAnsi" w:hAnsiTheme="minorHAnsi"/>
        </w:rPr>
        <w:t>traced</w:t>
      </w:r>
      <w:r w:rsidRPr="00B066AD">
        <w:rPr>
          <w:rFonts w:asciiTheme="minorHAnsi" w:hAnsiTheme="minorHAnsi"/>
          <w:spacing w:val="45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52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47"/>
        </w:rPr>
        <w:t xml:space="preserve"> </w:t>
      </w:r>
      <w:r w:rsidRPr="00B066AD">
        <w:rPr>
          <w:rFonts w:asciiTheme="minorHAnsi" w:hAnsiTheme="minorHAnsi"/>
          <w:spacing w:val="-2"/>
        </w:rPr>
        <w:t>cost</w:t>
      </w:r>
      <w:r w:rsidRPr="00B066AD">
        <w:rPr>
          <w:rFonts w:asciiTheme="minorHAnsi" w:hAnsiTheme="minorHAnsi"/>
          <w:spacing w:val="48"/>
        </w:rPr>
        <w:t xml:space="preserve"> </w:t>
      </w:r>
      <w:r w:rsidRPr="00B066AD">
        <w:rPr>
          <w:rFonts w:asciiTheme="minorHAnsi" w:hAnsiTheme="minorHAnsi"/>
          <w:spacing w:val="-1"/>
        </w:rPr>
        <w:t>object</w:t>
      </w:r>
      <w:r w:rsidRPr="00B066AD">
        <w:rPr>
          <w:rFonts w:asciiTheme="minorHAnsi" w:hAnsiTheme="minorHAnsi"/>
          <w:spacing w:val="46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44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47"/>
        </w:rPr>
        <w:t xml:space="preserve"> </w:t>
      </w:r>
      <w:r w:rsidRPr="00B066AD">
        <w:rPr>
          <w:rFonts w:asciiTheme="minorHAnsi" w:hAnsiTheme="minorHAnsi"/>
          <w:spacing w:val="-1"/>
        </w:rPr>
        <w:t>extent</w:t>
      </w:r>
      <w:r w:rsidRPr="00B066AD">
        <w:rPr>
          <w:rFonts w:asciiTheme="minorHAnsi" w:hAnsiTheme="minorHAnsi"/>
          <w:spacing w:val="45"/>
        </w:rPr>
        <w:t xml:space="preserve"> </w:t>
      </w:r>
      <w:r w:rsidRPr="00B066AD">
        <w:rPr>
          <w:rFonts w:asciiTheme="minorHAnsi" w:hAnsiTheme="minorHAnsi"/>
          <w:spacing w:val="-1"/>
        </w:rPr>
        <w:t>economically</w:t>
      </w:r>
      <w:r w:rsidRPr="00B066AD">
        <w:rPr>
          <w:rFonts w:asciiTheme="minorHAnsi" w:hAnsiTheme="minorHAnsi"/>
          <w:spacing w:val="83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feasible.</w:t>
      </w:r>
    </w:p>
    <w:p w:rsidR="000462DC" w:rsidRPr="00B066AD" w:rsidRDefault="006B5B9F">
      <w:pPr>
        <w:pStyle w:val="BodyText"/>
        <w:numPr>
          <w:ilvl w:val="0"/>
          <w:numId w:val="30"/>
        </w:numPr>
        <w:tabs>
          <w:tab w:val="left" w:pos="612"/>
        </w:tabs>
        <w:spacing w:before="123" w:line="275" w:lineRule="auto"/>
        <w:ind w:right="181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Direct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costs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pollution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control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such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treatment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disposal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waste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assigned</w:t>
      </w:r>
      <w:r w:rsidRPr="00B066AD">
        <w:rPr>
          <w:rFonts w:asciiTheme="minorHAnsi" w:hAnsiTheme="minorHAnsi"/>
          <w:spacing w:val="67"/>
          <w:w w:val="99"/>
        </w:rPr>
        <w:t xml:space="preserve"> </w:t>
      </w:r>
      <w:r w:rsidRPr="00B066AD">
        <w:rPr>
          <w:rFonts w:asciiTheme="minorHAnsi" w:hAnsiTheme="minorHAnsi"/>
        </w:rPr>
        <w:t>directly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1"/>
        </w:rPr>
        <w:t>to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product,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where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traceable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economically.</w:t>
      </w:r>
    </w:p>
    <w:p w:rsidR="000462DC" w:rsidRPr="00B066AD" w:rsidRDefault="006B5B9F">
      <w:pPr>
        <w:pStyle w:val="BodyText"/>
        <w:numPr>
          <w:ilvl w:val="0"/>
          <w:numId w:val="30"/>
        </w:numPr>
        <w:tabs>
          <w:tab w:val="left" w:pos="612"/>
        </w:tabs>
        <w:spacing w:line="276" w:lineRule="auto"/>
        <w:ind w:right="180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Where</w:t>
      </w:r>
      <w:r w:rsidRPr="00B066AD">
        <w:rPr>
          <w:rFonts w:asciiTheme="minorHAnsi" w:hAnsiTheme="minorHAnsi"/>
          <w:spacing w:val="35"/>
        </w:rPr>
        <w:t xml:space="preserve"> </w:t>
      </w:r>
      <w:r w:rsidRPr="00B066AD">
        <w:rPr>
          <w:rFonts w:asciiTheme="minorHAnsi" w:hAnsiTheme="minorHAnsi"/>
        </w:rPr>
        <w:t>these</w:t>
      </w:r>
      <w:r w:rsidRPr="00B066AD">
        <w:rPr>
          <w:rFonts w:asciiTheme="minorHAnsi" w:hAnsiTheme="minorHAnsi"/>
          <w:spacing w:val="35"/>
        </w:rPr>
        <w:t xml:space="preserve"> </w:t>
      </w:r>
      <w:r w:rsidRPr="00B066AD">
        <w:rPr>
          <w:rFonts w:asciiTheme="minorHAnsi" w:hAnsiTheme="minorHAnsi"/>
          <w:spacing w:val="-1"/>
        </w:rPr>
        <w:t>costs</w:t>
      </w:r>
      <w:r w:rsidRPr="00B066AD">
        <w:rPr>
          <w:rFonts w:asciiTheme="minorHAnsi" w:hAnsiTheme="minorHAnsi"/>
          <w:spacing w:val="34"/>
        </w:rPr>
        <w:t xml:space="preserve"> </w:t>
      </w:r>
      <w:r w:rsidRPr="00B066AD">
        <w:rPr>
          <w:rFonts w:asciiTheme="minorHAnsi" w:hAnsiTheme="minorHAnsi"/>
        </w:rPr>
        <w:t>are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  <w:spacing w:val="-1"/>
        </w:rPr>
        <w:t>not</w:t>
      </w:r>
      <w:r w:rsidRPr="00B066AD">
        <w:rPr>
          <w:rFonts w:asciiTheme="minorHAnsi" w:hAnsiTheme="minorHAnsi"/>
          <w:spacing w:val="36"/>
        </w:rPr>
        <w:t xml:space="preserve"> </w:t>
      </w:r>
      <w:r w:rsidRPr="00B066AD">
        <w:rPr>
          <w:rFonts w:asciiTheme="minorHAnsi" w:hAnsiTheme="minorHAnsi"/>
        </w:rPr>
        <w:t>directly</w:t>
      </w:r>
      <w:r w:rsidRPr="00B066AD">
        <w:rPr>
          <w:rFonts w:asciiTheme="minorHAnsi" w:hAnsiTheme="minorHAnsi"/>
          <w:spacing w:val="34"/>
        </w:rPr>
        <w:t xml:space="preserve"> </w:t>
      </w:r>
      <w:r w:rsidRPr="00B066AD">
        <w:rPr>
          <w:rFonts w:asciiTheme="minorHAnsi" w:hAnsiTheme="minorHAnsi"/>
          <w:spacing w:val="-1"/>
        </w:rPr>
        <w:t>traceable</w:t>
      </w:r>
      <w:r w:rsidRPr="00B066AD">
        <w:rPr>
          <w:rFonts w:asciiTheme="minorHAnsi" w:hAnsiTheme="minorHAnsi"/>
          <w:spacing w:val="36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33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36"/>
        </w:rPr>
        <w:t xml:space="preserve"> </w:t>
      </w:r>
      <w:r w:rsidRPr="00B066AD">
        <w:rPr>
          <w:rFonts w:asciiTheme="minorHAnsi" w:hAnsiTheme="minorHAnsi"/>
        </w:rPr>
        <w:t>product</w:t>
      </w:r>
      <w:r w:rsidRPr="00B066AD">
        <w:rPr>
          <w:rFonts w:asciiTheme="minorHAnsi" w:hAnsiTheme="minorHAnsi"/>
          <w:spacing w:val="37"/>
        </w:rPr>
        <w:t xml:space="preserve"> </w:t>
      </w:r>
      <w:r w:rsidRPr="00B066AD">
        <w:rPr>
          <w:rFonts w:asciiTheme="minorHAnsi" w:hAnsiTheme="minorHAnsi"/>
          <w:spacing w:val="-1"/>
        </w:rPr>
        <w:t>but</w:t>
      </w:r>
      <w:r w:rsidRPr="00B066AD">
        <w:rPr>
          <w:rFonts w:asciiTheme="minorHAnsi" w:hAnsiTheme="minorHAnsi"/>
          <w:spacing w:val="36"/>
        </w:rPr>
        <w:t xml:space="preserve"> </w:t>
      </w:r>
      <w:r w:rsidRPr="00B066AD">
        <w:rPr>
          <w:rFonts w:asciiTheme="minorHAnsi" w:hAnsiTheme="minorHAnsi"/>
        </w:rPr>
        <w:t>are</w:t>
      </w:r>
      <w:r w:rsidRPr="00B066AD">
        <w:rPr>
          <w:rFonts w:asciiTheme="minorHAnsi" w:hAnsiTheme="minorHAnsi"/>
          <w:spacing w:val="36"/>
        </w:rPr>
        <w:t xml:space="preserve"> </w:t>
      </w:r>
      <w:r w:rsidRPr="00B066AD">
        <w:rPr>
          <w:rFonts w:asciiTheme="minorHAnsi" w:hAnsiTheme="minorHAnsi"/>
        </w:rPr>
        <w:t>traceable</w:t>
      </w:r>
      <w:r w:rsidRPr="00B066AD">
        <w:rPr>
          <w:rFonts w:asciiTheme="minorHAnsi" w:hAnsiTheme="minorHAnsi"/>
          <w:spacing w:val="35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35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50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process</w:t>
      </w:r>
      <w:r w:rsidRPr="00B066AD">
        <w:rPr>
          <w:rFonts w:asciiTheme="minorHAnsi" w:hAnsiTheme="minorHAnsi"/>
          <w:spacing w:val="42"/>
        </w:rPr>
        <w:t xml:space="preserve"> </w:t>
      </w:r>
      <w:r w:rsidRPr="00B066AD">
        <w:rPr>
          <w:rFonts w:asciiTheme="minorHAnsi" w:hAnsiTheme="minorHAnsi"/>
        </w:rPr>
        <w:t>which</w:t>
      </w:r>
      <w:r w:rsidRPr="00B066AD">
        <w:rPr>
          <w:rFonts w:asciiTheme="minorHAnsi" w:hAnsiTheme="minorHAnsi"/>
          <w:spacing w:val="42"/>
        </w:rPr>
        <w:t xml:space="preserve"> </w:t>
      </w:r>
      <w:r w:rsidRPr="00B066AD">
        <w:rPr>
          <w:rFonts w:asciiTheme="minorHAnsi" w:hAnsiTheme="minorHAnsi"/>
          <w:spacing w:val="-1"/>
        </w:rPr>
        <w:t>causes</w:t>
      </w:r>
      <w:r w:rsidRPr="00B066AD">
        <w:rPr>
          <w:rFonts w:asciiTheme="minorHAnsi" w:hAnsiTheme="minorHAnsi"/>
          <w:spacing w:val="43"/>
        </w:rPr>
        <w:t xml:space="preserve"> </w:t>
      </w:r>
      <w:r w:rsidRPr="00B066AD">
        <w:rPr>
          <w:rFonts w:asciiTheme="minorHAnsi" w:hAnsiTheme="minorHAnsi"/>
        </w:rPr>
        <w:t>pollution,</w:t>
      </w:r>
      <w:r w:rsidRPr="00B066AD">
        <w:rPr>
          <w:rFonts w:asciiTheme="minorHAnsi" w:hAnsiTheme="minorHAnsi"/>
          <w:spacing w:val="42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42"/>
        </w:rPr>
        <w:t xml:space="preserve"> </w:t>
      </w:r>
      <w:r w:rsidRPr="00B066AD">
        <w:rPr>
          <w:rFonts w:asciiTheme="minorHAnsi" w:hAnsiTheme="minorHAnsi"/>
          <w:spacing w:val="-1"/>
        </w:rPr>
        <w:t>costs</w:t>
      </w:r>
      <w:r w:rsidRPr="00B066AD">
        <w:rPr>
          <w:rFonts w:asciiTheme="minorHAnsi" w:hAnsiTheme="minorHAnsi"/>
          <w:spacing w:val="44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41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42"/>
        </w:rPr>
        <w:t xml:space="preserve"> </w:t>
      </w:r>
      <w:r w:rsidRPr="00B066AD">
        <w:rPr>
          <w:rFonts w:asciiTheme="minorHAnsi" w:hAnsiTheme="minorHAnsi"/>
          <w:spacing w:val="-1"/>
        </w:rPr>
        <w:t>assigned</w:t>
      </w:r>
      <w:r w:rsidRPr="00B066AD">
        <w:rPr>
          <w:rFonts w:asciiTheme="minorHAnsi" w:hAnsiTheme="minorHAnsi"/>
          <w:spacing w:val="44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41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42"/>
        </w:rPr>
        <w:t xml:space="preserve"> </w:t>
      </w:r>
      <w:r w:rsidRPr="00B066AD">
        <w:rPr>
          <w:rFonts w:asciiTheme="minorHAnsi" w:hAnsiTheme="minorHAnsi"/>
        </w:rPr>
        <w:t>products</w:t>
      </w:r>
      <w:r w:rsidRPr="00B066AD">
        <w:rPr>
          <w:rFonts w:asciiTheme="minorHAnsi" w:hAnsiTheme="minorHAnsi"/>
          <w:spacing w:val="41"/>
        </w:rPr>
        <w:t xml:space="preserve"> </w:t>
      </w:r>
      <w:r w:rsidRPr="00B066AD">
        <w:rPr>
          <w:rFonts w:asciiTheme="minorHAnsi" w:hAnsiTheme="minorHAnsi"/>
          <w:spacing w:val="-1"/>
        </w:rPr>
        <w:t>passing</w:t>
      </w:r>
      <w:r w:rsidRPr="00B066AD">
        <w:rPr>
          <w:rFonts w:asciiTheme="minorHAnsi" w:hAnsiTheme="minorHAnsi"/>
          <w:spacing w:val="65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through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process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based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on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quantity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pollutant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generated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by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product.</w:t>
      </w:r>
    </w:p>
    <w:p w:rsidR="000462DC" w:rsidRPr="00B066AD" w:rsidRDefault="006B5B9F">
      <w:pPr>
        <w:pStyle w:val="BodyText"/>
        <w:numPr>
          <w:ilvl w:val="0"/>
          <w:numId w:val="30"/>
        </w:numPr>
        <w:tabs>
          <w:tab w:val="left" w:pos="612"/>
        </w:tabs>
        <w:spacing w:before="120" w:line="277" w:lineRule="auto"/>
        <w:ind w:right="176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Where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pollution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control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not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directly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 xml:space="preserve">traceable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object,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it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treated</w:t>
      </w:r>
      <w:r w:rsidRPr="00B066AD">
        <w:rPr>
          <w:rFonts w:asciiTheme="minorHAnsi" w:hAnsiTheme="minorHAnsi"/>
          <w:spacing w:val="71"/>
          <w:w w:val="99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overhead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assigned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based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on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either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following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two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principles;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namely:-</w:t>
      </w:r>
    </w:p>
    <w:p w:rsidR="000462DC" w:rsidRPr="00B066AD" w:rsidRDefault="006B5B9F">
      <w:pPr>
        <w:pStyle w:val="BodyText"/>
        <w:numPr>
          <w:ilvl w:val="1"/>
          <w:numId w:val="30"/>
        </w:numPr>
        <w:tabs>
          <w:tab w:val="left" w:pos="1061"/>
        </w:tabs>
        <w:spacing w:before="118" w:line="277" w:lineRule="auto"/>
        <w:ind w:right="189"/>
        <w:rPr>
          <w:rFonts w:asciiTheme="minorHAnsi" w:hAnsiTheme="minorHAnsi"/>
        </w:rPr>
      </w:pPr>
      <w:r w:rsidRPr="00B066AD">
        <w:rPr>
          <w:rFonts w:asciiTheme="minorHAnsi" w:hAnsiTheme="minorHAnsi"/>
          <w:b/>
        </w:rPr>
        <w:t>Cause</w:t>
      </w:r>
      <w:r w:rsidRPr="00B066AD">
        <w:rPr>
          <w:rFonts w:asciiTheme="minorHAnsi" w:hAnsiTheme="minorHAnsi"/>
          <w:b/>
          <w:spacing w:val="20"/>
        </w:rPr>
        <w:t xml:space="preserve"> </w:t>
      </w:r>
      <w:r w:rsidRPr="00B066AD">
        <w:rPr>
          <w:rFonts w:asciiTheme="minorHAnsi" w:hAnsiTheme="minorHAnsi"/>
          <w:b/>
          <w:spacing w:val="-1"/>
        </w:rPr>
        <w:t>and</w:t>
      </w:r>
      <w:r w:rsidRPr="00B066AD">
        <w:rPr>
          <w:rFonts w:asciiTheme="minorHAnsi" w:hAnsiTheme="minorHAnsi"/>
          <w:b/>
          <w:spacing w:val="21"/>
        </w:rPr>
        <w:t xml:space="preserve"> </w:t>
      </w:r>
      <w:r w:rsidRPr="00B066AD">
        <w:rPr>
          <w:rFonts w:asciiTheme="minorHAnsi" w:hAnsiTheme="minorHAnsi"/>
          <w:b/>
          <w:spacing w:val="-1"/>
        </w:rPr>
        <w:t>Effect</w:t>
      </w:r>
      <w:r w:rsidRPr="00B066AD">
        <w:rPr>
          <w:rFonts w:asciiTheme="minorHAnsi" w:hAnsiTheme="minorHAnsi"/>
          <w:b/>
          <w:spacing w:val="22"/>
        </w:rPr>
        <w:t xml:space="preserve"> </w:t>
      </w:r>
      <w:r w:rsidRPr="00B066AD">
        <w:rPr>
          <w:rFonts w:asciiTheme="minorHAnsi" w:hAnsiTheme="minorHAnsi"/>
          <w:b/>
        </w:rPr>
        <w:t>-</w:t>
      </w:r>
      <w:r w:rsidRPr="00B066AD">
        <w:rPr>
          <w:rFonts w:asciiTheme="minorHAnsi" w:hAnsiTheme="minorHAnsi"/>
          <w:b/>
          <w:spacing w:val="25"/>
        </w:rPr>
        <w:t xml:space="preserve"> </w:t>
      </w:r>
      <w:r w:rsidRPr="00B066AD">
        <w:rPr>
          <w:rFonts w:asciiTheme="minorHAnsi" w:hAnsiTheme="minorHAnsi"/>
        </w:rPr>
        <w:t>Cause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  <w:spacing w:val="-1"/>
        </w:rPr>
        <w:t>process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operation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  <w:spacing w:val="-1"/>
        </w:rPr>
        <w:t>activity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  <w:spacing w:val="-1"/>
        </w:rPr>
        <w:t>effect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53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incurrence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and</w:t>
      </w:r>
    </w:p>
    <w:p w:rsidR="000462DC" w:rsidRPr="00B066AD" w:rsidRDefault="006B5B9F">
      <w:pPr>
        <w:pStyle w:val="BodyText"/>
        <w:numPr>
          <w:ilvl w:val="1"/>
          <w:numId w:val="30"/>
        </w:numPr>
        <w:tabs>
          <w:tab w:val="left" w:pos="1061"/>
        </w:tabs>
        <w:spacing w:before="118" w:line="277" w:lineRule="auto"/>
        <w:ind w:right="181"/>
        <w:rPr>
          <w:rFonts w:asciiTheme="minorHAnsi" w:hAnsiTheme="minorHAnsi"/>
        </w:rPr>
      </w:pPr>
      <w:r w:rsidRPr="00B066AD">
        <w:rPr>
          <w:rFonts w:asciiTheme="minorHAnsi" w:hAnsiTheme="minorHAnsi"/>
          <w:b/>
          <w:spacing w:val="-1"/>
        </w:rPr>
        <w:t>Benefits</w:t>
      </w:r>
      <w:r w:rsidRPr="00B066AD">
        <w:rPr>
          <w:rFonts w:asciiTheme="minorHAnsi" w:hAnsiTheme="minorHAnsi"/>
          <w:b/>
          <w:spacing w:val="8"/>
        </w:rPr>
        <w:t xml:space="preserve"> </w:t>
      </w:r>
      <w:r w:rsidRPr="00B066AD">
        <w:rPr>
          <w:rFonts w:asciiTheme="minorHAnsi" w:hAnsiTheme="minorHAnsi"/>
          <w:b/>
          <w:spacing w:val="-1"/>
        </w:rPr>
        <w:t>received</w:t>
      </w:r>
      <w:r w:rsidRPr="00B066AD">
        <w:rPr>
          <w:rFonts w:asciiTheme="minorHAnsi" w:hAnsiTheme="minorHAnsi"/>
          <w:b/>
          <w:spacing w:val="9"/>
        </w:rPr>
        <w:t xml:space="preserve"> </w:t>
      </w:r>
      <w:r w:rsidRPr="00B066AD">
        <w:rPr>
          <w:rFonts w:asciiTheme="minorHAnsi" w:hAnsiTheme="minorHAnsi"/>
          <w:b/>
        </w:rPr>
        <w:t>-</w:t>
      </w:r>
      <w:r w:rsidRPr="00B066AD">
        <w:rPr>
          <w:rFonts w:asciiTheme="minorHAnsi" w:hAnsiTheme="minorHAnsi"/>
          <w:b/>
          <w:spacing w:val="8"/>
        </w:rPr>
        <w:t xml:space="preserve"> </w:t>
      </w:r>
      <w:r w:rsidRPr="00B066AD">
        <w:rPr>
          <w:rFonts w:asciiTheme="minorHAnsi" w:hAnsiTheme="minorHAnsi"/>
          <w:spacing w:val="-1"/>
        </w:rPr>
        <w:t>overheads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</w:rPr>
        <w:t>are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  <w:spacing w:val="-1"/>
        </w:rPr>
        <w:t>apportioned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  <w:spacing w:val="-1"/>
        </w:rPr>
        <w:t>various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objects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83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proportion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1"/>
        </w:rPr>
        <w:t>to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benefits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received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by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them.</w:t>
      </w:r>
    </w:p>
    <w:p w:rsidR="000462DC" w:rsidRPr="00B066AD" w:rsidRDefault="006B5B9F">
      <w:pPr>
        <w:pStyle w:val="Heading3"/>
        <w:numPr>
          <w:ilvl w:val="0"/>
          <w:numId w:val="44"/>
        </w:numPr>
        <w:tabs>
          <w:tab w:val="left" w:pos="612"/>
        </w:tabs>
        <w:spacing w:before="118"/>
        <w:ind w:hanging="451"/>
        <w:rPr>
          <w:rFonts w:asciiTheme="minorHAnsi" w:hAnsiTheme="minorHAnsi"/>
          <w:b w:val="0"/>
          <w:bCs w:val="0"/>
        </w:rPr>
      </w:pPr>
      <w:r w:rsidRPr="00B066AD">
        <w:rPr>
          <w:rFonts w:asciiTheme="minorHAnsi" w:hAnsiTheme="minorHAnsi"/>
          <w:spacing w:val="-1"/>
        </w:rPr>
        <w:t>Service</w:t>
      </w:r>
      <w:r w:rsidRPr="00B066AD">
        <w:rPr>
          <w:rFonts w:asciiTheme="minorHAnsi" w:hAnsiTheme="minorHAnsi"/>
          <w:spacing w:val="-17"/>
        </w:rPr>
        <w:t xml:space="preserve"> </w:t>
      </w:r>
      <w:r w:rsidRPr="00B066AD">
        <w:rPr>
          <w:rFonts w:asciiTheme="minorHAnsi" w:hAnsiTheme="minorHAnsi"/>
          <w:spacing w:val="-1"/>
        </w:rPr>
        <w:t>department</w:t>
      </w:r>
      <w:r w:rsidRPr="00B066AD">
        <w:rPr>
          <w:rFonts w:asciiTheme="minorHAnsi" w:hAnsiTheme="minorHAnsi"/>
          <w:spacing w:val="-16"/>
        </w:rPr>
        <w:t xml:space="preserve"> </w:t>
      </w:r>
      <w:r w:rsidRPr="00B066AD">
        <w:rPr>
          <w:rFonts w:asciiTheme="minorHAnsi" w:hAnsiTheme="minorHAnsi"/>
        </w:rPr>
        <w:t>expenses.-</w:t>
      </w:r>
    </w:p>
    <w:p w:rsidR="000462DC" w:rsidRPr="00B066AD" w:rsidRDefault="006B5B9F">
      <w:pPr>
        <w:pStyle w:val="BodyText"/>
        <w:numPr>
          <w:ilvl w:val="0"/>
          <w:numId w:val="29"/>
        </w:numPr>
        <w:tabs>
          <w:tab w:val="left" w:pos="612"/>
        </w:tabs>
        <w:spacing w:before="158" w:line="275" w:lineRule="auto"/>
        <w:ind w:right="173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Proper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records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maintained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respect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service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departments,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  <w:spacing w:val="-1"/>
        </w:rPr>
        <w:t>that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2"/>
        </w:rPr>
        <w:t>is,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centres</w:t>
      </w:r>
      <w:r w:rsidRPr="00B066AD">
        <w:rPr>
          <w:rFonts w:asciiTheme="minorHAnsi" w:hAnsiTheme="minorHAnsi"/>
          <w:spacing w:val="59"/>
          <w:w w:val="99"/>
        </w:rPr>
        <w:t xml:space="preserve"> </w:t>
      </w:r>
      <w:r w:rsidRPr="00B066AD">
        <w:rPr>
          <w:rFonts w:asciiTheme="minorHAnsi" w:hAnsiTheme="minorHAnsi"/>
        </w:rPr>
        <w:t>which</w:t>
      </w:r>
      <w:r w:rsidRPr="00B066AD">
        <w:rPr>
          <w:rFonts w:asciiTheme="minorHAnsi" w:hAnsiTheme="minorHAnsi"/>
          <w:spacing w:val="36"/>
        </w:rPr>
        <w:t xml:space="preserve"> </w:t>
      </w:r>
      <w:r w:rsidRPr="00B066AD">
        <w:rPr>
          <w:rFonts w:asciiTheme="minorHAnsi" w:hAnsiTheme="minorHAnsi"/>
          <w:spacing w:val="-1"/>
        </w:rPr>
        <w:t>primarily</w:t>
      </w:r>
      <w:r w:rsidRPr="00B066AD">
        <w:rPr>
          <w:rFonts w:asciiTheme="minorHAnsi" w:hAnsiTheme="minorHAnsi"/>
          <w:spacing w:val="35"/>
        </w:rPr>
        <w:t xml:space="preserve"> </w:t>
      </w:r>
      <w:r w:rsidRPr="00B066AD">
        <w:rPr>
          <w:rFonts w:asciiTheme="minorHAnsi" w:hAnsiTheme="minorHAnsi"/>
        </w:rPr>
        <w:t>provides</w:t>
      </w:r>
      <w:r w:rsidRPr="00B066AD">
        <w:rPr>
          <w:rFonts w:asciiTheme="minorHAnsi" w:hAnsiTheme="minorHAnsi"/>
          <w:spacing w:val="37"/>
        </w:rPr>
        <w:t xml:space="preserve"> </w:t>
      </w:r>
      <w:r w:rsidRPr="00B066AD">
        <w:rPr>
          <w:rFonts w:asciiTheme="minorHAnsi" w:hAnsiTheme="minorHAnsi"/>
          <w:spacing w:val="-1"/>
        </w:rPr>
        <w:t>auxiliary</w:t>
      </w:r>
      <w:r w:rsidRPr="00B066AD">
        <w:rPr>
          <w:rFonts w:asciiTheme="minorHAnsi" w:hAnsiTheme="minorHAnsi"/>
          <w:spacing w:val="35"/>
        </w:rPr>
        <w:t xml:space="preserve"> </w:t>
      </w:r>
      <w:r w:rsidRPr="00B066AD">
        <w:rPr>
          <w:rFonts w:asciiTheme="minorHAnsi" w:hAnsiTheme="minorHAnsi"/>
        </w:rPr>
        <w:t>services</w:t>
      </w:r>
      <w:r w:rsidRPr="00B066AD">
        <w:rPr>
          <w:rFonts w:asciiTheme="minorHAnsi" w:hAnsiTheme="minorHAnsi"/>
          <w:spacing w:val="35"/>
        </w:rPr>
        <w:t xml:space="preserve"> </w:t>
      </w:r>
      <w:r w:rsidRPr="00B066AD">
        <w:rPr>
          <w:rFonts w:asciiTheme="minorHAnsi" w:hAnsiTheme="minorHAnsi"/>
        </w:rPr>
        <w:t>across</w:t>
      </w:r>
      <w:r w:rsidRPr="00B066AD">
        <w:rPr>
          <w:rFonts w:asciiTheme="minorHAnsi" w:hAnsiTheme="minorHAnsi"/>
          <w:spacing w:val="36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36"/>
        </w:rPr>
        <w:t xml:space="preserve"> </w:t>
      </w:r>
      <w:r w:rsidRPr="00B066AD">
        <w:rPr>
          <w:rFonts w:asciiTheme="minorHAnsi" w:hAnsiTheme="minorHAnsi"/>
        </w:rPr>
        <w:t>enterprise,</w:t>
      </w:r>
      <w:r w:rsidRPr="00B066AD">
        <w:rPr>
          <w:rFonts w:asciiTheme="minorHAnsi" w:hAnsiTheme="minorHAnsi"/>
          <w:spacing w:val="33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34"/>
        </w:rPr>
        <w:t xml:space="preserve"> </w:t>
      </w:r>
      <w:r w:rsidRPr="00B066AD">
        <w:rPr>
          <w:rFonts w:asciiTheme="minorHAnsi" w:hAnsiTheme="minorHAnsi"/>
        </w:rPr>
        <w:t>indicate</w:t>
      </w:r>
      <w:r w:rsidRPr="00B066AD">
        <w:rPr>
          <w:rFonts w:asciiTheme="minorHAnsi" w:hAnsiTheme="minorHAnsi"/>
          <w:spacing w:val="36"/>
        </w:rPr>
        <w:t xml:space="preserve"> </w:t>
      </w:r>
      <w:r w:rsidRPr="00B066AD">
        <w:rPr>
          <w:rFonts w:asciiTheme="minorHAnsi" w:hAnsiTheme="minorHAnsi"/>
          <w:spacing w:val="-1"/>
        </w:rPr>
        <w:t>expenses</w:t>
      </w:r>
      <w:r w:rsidRPr="00B066AD">
        <w:rPr>
          <w:rFonts w:asciiTheme="minorHAnsi" w:hAnsiTheme="minorHAnsi"/>
          <w:spacing w:val="53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incurred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respect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each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-1"/>
        </w:rPr>
        <w:t>such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  <w:spacing w:val="-1"/>
        </w:rPr>
        <w:t>service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</w:rPr>
        <w:t>centre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like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-1"/>
        </w:rPr>
        <w:t>engineering,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work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  <w:spacing w:val="-1"/>
        </w:rPr>
        <w:t>shop,</w:t>
      </w:r>
      <w:r w:rsidRPr="00B066AD">
        <w:rPr>
          <w:rFonts w:asciiTheme="minorHAnsi" w:hAnsiTheme="minorHAnsi"/>
          <w:spacing w:val="57"/>
          <w:w w:val="99"/>
        </w:rPr>
        <w:t xml:space="preserve"> </w:t>
      </w:r>
      <w:r w:rsidRPr="00B066AD">
        <w:rPr>
          <w:rFonts w:asciiTheme="minorHAnsi" w:hAnsiTheme="minorHAnsi"/>
        </w:rPr>
        <w:t>designing,</w:t>
      </w:r>
      <w:r w:rsidRPr="00B066AD">
        <w:rPr>
          <w:rFonts w:asciiTheme="minorHAnsi" w:hAnsiTheme="minorHAnsi"/>
          <w:spacing w:val="-15"/>
        </w:rPr>
        <w:t xml:space="preserve"> </w:t>
      </w:r>
      <w:r w:rsidRPr="00B066AD">
        <w:rPr>
          <w:rFonts w:asciiTheme="minorHAnsi" w:hAnsiTheme="minorHAnsi"/>
        </w:rPr>
        <w:t>laboratory,</w:t>
      </w:r>
      <w:r w:rsidRPr="00B066AD">
        <w:rPr>
          <w:rFonts w:asciiTheme="minorHAnsi" w:hAnsiTheme="minorHAnsi"/>
          <w:spacing w:val="-16"/>
        </w:rPr>
        <w:t xml:space="preserve"> </w:t>
      </w:r>
      <w:r w:rsidRPr="00B066AD">
        <w:rPr>
          <w:rFonts w:asciiTheme="minorHAnsi" w:hAnsiTheme="minorHAnsi"/>
        </w:rPr>
        <w:t>safety,</w:t>
      </w:r>
      <w:r w:rsidRPr="00B066AD">
        <w:rPr>
          <w:rFonts w:asciiTheme="minorHAnsi" w:hAnsiTheme="minorHAnsi"/>
          <w:spacing w:val="-16"/>
        </w:rPr>
        <w:t xml:space="preserve"> </w:t>
      </w:r>
      <w:r w:rsidRPr="00B066AD">
        <w:rPr>
          <w:rFonts w:asciiTheme="minorHAnsi" w:hAnsiTheme="minorHAnsi"/>
          <w:spacing w:val="-1"/>
        </w:rPr>
        <w:t>transport,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</w:rPr>
        <w:t>computer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</w:rPr>
        <w:t>cell,</w:t>
      </w:r>
      <w:r w:rsidRPr="00B066AD">
        <w:rPr>
          <w:rFonts w:asciiTheme="minorHAnsi" w:hAnsiTheme="minorHAnsi"/>
          <w:spacing w:val="-16"/>
        </w:rPr>
        <w:t xml:space="preserve"> </w:t>
      </w:r>
      <w:r w:rsidRPr="00B066AD">
        <w:rPr>
          <w:rFonts w:asciiTheme="minorHAnsi" w:hAnsiTheme="minorHAnsi"/>
        </w:rPr>
        <w:t>welfare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14"/>
        </w:rPr>
        <w:t xml:space="preserve"> </w:t>
      </w:r>
      <w:r w:rsidRPr="00B066AD">
        <w:rPr>
          <w:rFonts w:asciiTheme="minorHAnsi" w:hAnsiTheme="minorHAnsi"/>
        </w:rPr>
        <w:t>other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</w:rPr>
        <w:t>related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  <w:spacing w:val="-1"/>
        </w:rPr>
        <w:t>centres.</w:t>
      </w:r>
    </w:p>
    <w:p w:rsidR="000462DC" w:rsidRPr="00B066AD" w:rsidRDefault="006B5B9F">
      <w:pPr>
        <w:pStyle w:val="BodyText"/>
        <w:numPr>
          <w:ilvl w:val="0"/>
          <w:numId w:val="29"/>
        </w:numPr>
        <w:tabs>
          <w:tab w:val="left" w:pos="612"/>
        </w:tabs>
        <w:spacing w:line="274" w:lineRule="auto"/>
        <w:ind w:right="184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Each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identifiable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service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centre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treated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distinct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object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57"/>
          <w:w w:val="99"/>
        </w:rPr>
        <w:t xml:space="preserve"> </w:t>
      </w:r>
      <w:r w:rsidRPr="00B066AD">
        <w:rPr>
          <w:rFonts w:asciiTheme="minorHAnsi" w:hAnsiTheme="minorHAnsi"/>
        </w:rPr>
        <w:t>measurement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services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subject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1"/>
        </w:rPr>
        <w:t>to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principle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materiality.</w:t>
      </w:r>
    </w:p>
    <w:p w:rsidR="000462DC" w:rsidRPr="00B066AD" w:rsidRDefault="006B5B9F">
      <w:pPr>
        <w:pStyle w:val="BodyText"/>
        <w:numPr>
          <w:ilvl w:val="0"/>
          <w:numId w:val="29"/>
        </w:numPr>
        <w:tabs>
          <w:tab w:val="left" w:pos="612"/>
        </w:tabs>
        <w:spacing w:before="123" w:line="274" w:lineRule="auto"/>
        <w:ind w:right="182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service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centre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aggregate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direct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indirect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2"/>
        </w:rPr>
        <w:t>cost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attributable</w:t>
      </w:r>
      <w:r w:rsidRPr="00B066AD">
        <w:rPr>
          <w:rFonts w:asciiTheme="minorHAnsi" w:hAnsiTheme="minorHAnsi"/>
          <w:spacing w:val="91"/>
          <w:w w:val="99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services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being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rendered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by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such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centre.</w:t>
      </w:r>
    </w:p>
    <w:p w:rsidR="000462DC" w:rsidRPr="00B066AD" w:rsidRDefault="006B5B9F">
      <w:pPr>
        <w:pStyle w:val="BodyText"/>
        <w:numPr>
          <w:ilvl w:val="0"/>
          <w:numId w:val="29"/>
        </w:numPr>
        <w:tabs>
          <w:tab w:val="left" w:pos="612"/>
        </w:tabs>
        <w:spacing w:before="123" w:line="274" w:lineRule="auto"/>
        <w:ind w:right="182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49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50"/>
        </w:rPr>
        <w:t xml:space="preserve"> </w:t>
      </w:r>
      <w:r w:rsidRPr="00B066AD">
        <w:rPr>
          <w:rFonts w:asciiTheme="minorHAnsi" w:hAnsiTheme="minorHAnsi"/>
          <w:spacing w:val="-1"/>
        </w:rPr>
        <w:t>in-house</w:t>
      </w:r>
      <w:r w:rsidRPr="00B066AD">
        <w:rPr>
          <w:rFonts w:asciiTheme="minorHAnsi" w:hAnsiTheme="minorHAnsi"/>
          <w:spacing w:val="50"/>
        </w:rPr>
        <w:t xml:space="preserve"> </w:t>
      </w:r>
      <w:r w:rsidRPr="00B066AD">
        <w:rPr>
          <w:rFonts w:asciiTheme="minorHAnsi" w:hAnsiTheme="minorHAnsi"/>
          <w:spacing w:val="-1"/>
        </w:rPr>
        <w:t>services</w:t>
      </w:r>
      <w:r w:rsidRPr="00B066AD">
        <w:rPr>
          <w:rFonts w:asciiTheme="minorHAnsi" w:hAnsiTheme="minorHAnsi"/>
          <w:spacing w:val="48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49"/>
        </w:rPr>
        <w:t xml:space="preserve"> </w:t>
      </w:r>
      <w:r w:rsidRPr="00B066AD">
        <w:rPr>
          <w:rFonts w:asciiTheme="minorHAnsi" w:hAnsiTheme="minorHAnsi"/>
          <w:spacing w:val="-1"/>
        </w:rPr>
        <w:t>include</w:t>
      </w:r>
      <w:r w:rsidRPr="00B066AD">
        <w:rPr>
          <w:rFonts w:asciiTheme="minorHAnsi" w:hAnsiTheme="minorHAnsi"/>
          <w:spacing w:val="49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50"/>
        </w:rPr>
        <w:t xml:space="preserve"> </w:t>
      </w:r>
      <w:r w:rsidRPr="00B066AD">
        <w:rPr>
          <w:rFonts w:asciiTheme="minorHAnsi" w:hAnsiTheme="minorHAnsi"/>
        </w:rPr>
        <w:t>of</w:t>
      </w:r>
      <w:r w:rsidRPr="00B066AD">
        <w:rPr>
          <w:rFonts w:asciiTheme="minorHAnsi" w:hAnsiTheme="minorHAnsi"/>
          <w:spacing w:val="50"/>
        </w:rPr>
        <w:t xml:space="preserve"> </w:t>
      </w:r>
      <w:r w:rsidRPr="00B066AD">
        <w:rPr>
          <w:rFonts w:asciiTheme="minorHAnsi" w:hAnsiTheme="minorHAnsi"/>
        </w:rPr>
        <w:t>materials,</w:t>
      </w:r>
      <w:r w:rsidRPr="00B066AD">
        <w:rPr>
          <w:rFonts w:asciiTheme="minorHAnsi" w:hAnsiTheme="minorHAnsi"/>
          <w:spacing w:val="46"/>
        </w:rPr>
        <w:t xml:space="preserve"> </w:t>
      </w:r>
      <w:r w:rsidRPr="00B066AD">
        <w:rPr>
          <w:rFonts w:asciiTheme="minorHAnsi" w:hAnsiTheme="minorHAnsi"/>
          <w:spacing w:val="-1"/>
        </w:rPr>
        <w:t>consumable</w:t>
      </w:r>
      <w:r w:rsidRPr="00B066AD">
        <w:rPr>
          <w:rFonts w:asciiTheme="minorHAnsi" w:hAnsiTheme="minorHAnsi"/>
          <w:spacing w:val="50"/>
        </w:rPr>
        <w:t xml:space="preserve"> </w:t>
      </w:r>
      <w:r w:rsidRPr="00B066AD">
        <w:rPr>
          <w:rFonts w:asciiTheme="minorHAnsi" w:hAnsiTheme="minorHAnsi"/>
        </w:rPr>
        <w:t>stores,</w:t>
      </w:r>
      <w:r w:rsidRPr="00B066AD">
        <w:rPr>
          <w:rFonts w:asciiTheme="minorHAnsi" w:hAnsiTheme="minorHAnsi"/>
          <w:spacing w:val="47"/>
        </w:rPr>
        <w:t xml:space="preserve"> </w:t>
      </w:r>
      <w:r w:rsidRPr="00B066AD">
        <w:rPr>
          <w:rFonts w:asciiTheme="minorHAnsi" w:hAnsiTheme="minorHAnsi"/>
        </w:rPr>
        <w:t>spares,</w:t>
      </w:r>
      <w:r w:rsidRPr="00B066AD">
        <w:rPr>
          <w:rFonts w:asciiTheme="minorHAnsi" w:hAnsiTheme="minorHAnsi"/>
          <w:spacing w:val="77"/>
          <w:w w:val="99"/>
        </w:rPr>
        <w:t xml:space="preserve"> </w:t>
      </w:r>
      <w:r w:rsidRPr="00B066AD">
        <w:rPr>
          <w:rFonts w:asciiTheme="minorHAnsi" w:hAnsiTheme="minorHAnsi"/>
        </w:rPr>
        <w:t>manpower,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equipment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usage,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utilities,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other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resources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used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such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service.</w:t>
      </w:r>
    </w:p>
    <w:p w:rsidR="000462DC" w:rsidRPr="00B066AD" w:rsidRDefault="006B5B9F">
      <w:pPr>
        <w:pStyle w:val="BodyText"/>
        <w:numPr>
          <w:ilvl w:val="0"/>
          <w:numId w:val="29"/>
        </w:numPr>
        <w:tabs>
          <w:tab w:val="left" w:pos="612"/>
        </w:tabs>
        <w:spacing w:before="123"/>
        <w:ind w:hanging="451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other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resources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shall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include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related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overheads.</w:t>
      </w:r>
    </w:p>
    <w:p w:rsidR="000462DC" w:rsidRPr="00B066AD" w:rsidRDefault="006B5B9F">
      <w:pPr>
        <w:pStyle w:val="BodyText"/>
        <w:numPr>
          <w:ilvl w:val="0"/>
          <w:numId w:val="29"/>
        </w:numPr>
        <w:tabs>
          <w:tab w:val="left" w:pos="612"/>
        </w:tabs>
        <w:spacing w:before="156" w:line="276" w:lineRule="auto"/>
        <w:ind w:right="173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  <w:spacing w:val="-1"/>
        </w:rPr>
        <w:t>services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</w:rPr>
        <w:t>rendered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</w:rPr>
        <w:t>by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</w:rPr>
        <w:t>contractors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</w:rPr>
        <w:t>within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facilities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  <w:spacing w:val="-1"/>
        </w:rPr>
        <w:t>entity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  <w:spacing w:val="-1"/>
        </w:rPr>
        <w:t>include</w:t>
      </w:r>
      <w:r w:rsidRPr="00B066AD">
        <w:rPr>
          <w:rFonts w:asciiTheme="minorHAnsi" w:hAnsiTheme="minorHAnsi"/>
          <w:spacing w:val="56"/>
          <w:w w:val="99"/>
        </w:rPr>
        <w:t xml:space="preserve"> </w:t>
      </w:r>
      <w:r w:rsidRPr="00B066AD">
        <w:rPr>
          <w:rFonts w:asciiTheme="minorHAnsi" w:hAnsiTheme="minorHAnsi"/>
        </w:rPr>
        <w:t>charges</w:t>
      </w:r>
      <w:r w:rsidRPr="00B066AD">
        <w:rPr>
          <w:rFonts w:asciiTheme="minorHAnsi" w:hAnsiTheme="minorHAnsi"/>
          <w:spacing w:val="29"/>
        </w:rPr>
        <w:t xml:space="preserve"> </w:t>
      </w:r>
      <w:r w:rsidRPr="00B066AD">
        <w:rPr>
          <w:rFonts w:asciiTheme="minorHAnsi" w:hAnsiTheme="minorHAnsi"/>
          <w:spacing w:val="-1"/>
        </w:rPr>
        <w:t>payable</w:t>
      </w:r>
      <w:r w:rsidRPr="00B066AD">
        <w:rPr>
          <w:rFonts w:asciiTheme="minorHAnsi" w:hAnsiTheme="minorHAnsi"/>
          <w:spacing w:val="29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</w:rPr>
        <w:t>contractor</w:t>
      </w:r>
      <w:r w:rsidRPr="00B066AD">
        <w:rPr>
          <w:rFonts w:asciiTheme="minorHAnsi" w:hAnsiTheme="minorHAnsi"/>
          <w:spacing w:val="29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30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30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</w:rPr>
        <w:t>materials,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  <w:spacing w:val="-1"/>
        </w:rPr>
        <w:t>consumable</w:t>
      </w:r>
      <w:r w:rsidRPr="00B066AD">
        <w:rPr>
          <w:rFonts w:asciiTheme="minorHAnsi" w:hAnsiTheme="minorHAnsi"/>
          <w:spacing w:val="30"/>
        </w:rPr>
        <w:t xml:space="preserve"> </w:t>
      </w:r>
      <w:r w:rsidRPr="00B066AD">
        <w:rPr>
          <w:rFonts w:asciiTheme="minorHAnsi" w:hAnsiTheme="minorHAnsi"/>
        </w:rPr>
        <w:t>stores,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</w:rPr>
        <w:t>spares,</w:t>
      </w:r>
      <w:r w:rsidRPr="00B066AD">
        <w:rPr>
          <w:rFonts w:asciiTheme="minorHAnsi" w:hAnsiTheme="minorHAnsi"/>
          <w:spacing w:val="39"/>
          <w:w w:val="99"/>
        </w:rPr>
        <w:t xml:space="preserve"> </w:t>
      </w:r>
      <w:r w:rsidRPr="00B066AD">
        <w:rPr>
          <w:rFonts w:asciiTheme="minorHAnsi" w:hAnsiTheme="minorHAnsi"/>
        </w:rPr>
        <w:t>manpower,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  <w:spacing w:val="-1"/>
        </w:rPr>
        <w:t>equipment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usage,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</w:rPr>
        <w:t>utilities,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other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</w:rPr>
        <w:t>resources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provided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  <w:spacing w:val="1"/>
        </w:rPr>
        <w:t>contractors</w:t>
      </w:r>
      <w:r w:rsidRPr="00B066AD">
        <w:rPr>
          <w:rFonts w:asciiTheme="minorHAnsi" w:hAnsiTheme="minorHAnsi"/>
          <w:spacing w:val="30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such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services.</w:t>
      </w:r>
    </w:p>
    <w:p w:rsidR="000462DC" w:rsidRPr="00B066AD" w:rsidRDefault="006B5B9F">
      <w:pPr>
        <w:pStyle w:val="BodyText"/>
        <w:numPr>
          <w:ilvl w:val="0"/>
          <w:numId w:val="29"/>
        </w:numPr>
        <w:tabs>
          <w:tab w:val="left" w:pos="612"/>
        </w:tabs>
        <w:spacing w:before="119" w:line="276" w:lineRule="auto"/>
        <w:ind w:right="179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services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rendered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by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contractors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at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their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premises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determined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at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invoice</w:t>
      </w:r>
      <w:r w:rsidRPr="00B066AD">
        <w:rPr>
          <w:rFonts w:asciiTheme="minorHAnsi" w:hAnsiTheme="minorHAnsi"/>
          <w:spacing w:val="63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agreed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price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  <w:spacing w:val="-1"/>
        </w:rPr>
        <w:t>including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duties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taxes,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other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expenditure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  <w:spacing w:val="-1"/>
        </w:rPr>
        <w:t>directly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  <w:spacing w:val="-1"/>
        </w:rPr>
        <w:t>attributable</w:t>
      </w:r>
      <w:r w:rsidRPr="00B066AD">
        <w:rPr>
          <w:rFonts w:asciiTheme="minorHAnsi" w:hAnsiTheme="minorHAnsi"/>
          <w:spacing w:val="55"/>
          <w:w w:val="99"/>
        </w:rPr>
        <w:t xml:space="preserve"> </w:t>
      </w:r>
      <w:r w:rsidRPr="00B066AD">
        <w:rPr>
          <w:rFonts w:asciiTheme="minorHAnsi" w:hAnsiTheme="minorHAnsi"/>
        </w:rPr>
        <w:t>thereto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net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discounts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(other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than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cash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discount),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1"/>
        </w:rPr>
        <w:t>taxes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duties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refundable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1"/>
        </w:rPr>
        <w:t>to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be</w:t>
      </w:r>
    </w:p>
    <w:p w:rsidR="000462DC" w:rsidRPr="00B066AD" w:rsidRDefault="000462DC">
      <w:pPr>
        <w:spacing w:line="276" w:lineRule="auto"/>
        <w:jc w:val="both"/>
        <w:sectPr w:rsidR="000462DC" w:rsidRPr="00B066AD">
          <w:pgSz w:w="11910" w:h="16840"/>
          <w:pgMar w:top="1220" w:right="1260" w:bottom="1680" w:left="1280" w:header="778" w:footer="1486" w:gutter="0"/>
          <w:cols w:space="720"/>
        </w:sect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spacing w:before="11"/>
        <w:rPr>
          <w:rFonts w:eastAsia="Century Gothic" w:cs="Century Gothic"/>
          <w:sz w:val="17"/>
          <w:szCs w:val="17"/>
        </w:rPr>
      </w:pPr>
    </w:p>
    <w:p w:rsidR="000462DC" w:rsidRPr="00B066AD" w:rsidRDefault="00927048">
      <w:pPr>
        <w:pStyle w:val="BodyText"/>
        <w:spacing w:before="0"/>
        <w:ind w:firstLine="0"/>
        <w:rPr>
          <w:rFonts w:asciiTheme="minorHAnsi" w:hAnsiTheme="minorHAnsi"/>
        </w:rPr>
      </w:pPr>
      <w:r w:rsidRPr="00B066AD">
        <w:rPr>
          <w:rFonts w:asciiTheme="minorHAnsi" w:hAnsiTheme="minorHAnsi"/>
        </w:rPr>
        <w:t>Credited</w:t>
      </w:r>
      <w:r w:rsidR="006B5B9F" w:rsidRPr="00B066AD">
        <w:rPr>
          <w:rFonts w:asciiTheme="minorHAnsi" w:hAnsiTheme="minorHAnsi"/>
        </w:rPr>
        <w:t>.</w:t>
      </w:r>
      <w:r w:rsidR="006B5B9F" w:rsidRPr="00B066AD">
        <w:rPr>
          <w:rFonts w:asciiTheme="minorHAnsi" w:hAnsiTheme="minorHAnsi"/>
          <w:spacing w:val="-9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This</w:t>
      </w:r>
      <w:r w:rsidR="006B5B9F" w:rsidRPr="00B066AD">
        <w:rPr>
          <w:rFonts w:asciiTheme="minorHAnsi" w:hAnsiTheme="minorHAnsi"/>
          <w:spacing w:val="-7"/>
        </w:rPr>
        <w:t xml:space="preserve"> </w:t>
      </w:r>
      <w:r w:rsidR="006B5B9F" w:rsidRPr="00B066AD">
        <w:rPr>
          <w:rFonts w:asciiTheme="minorHAnsi" w:hAnsiTheme="minorHAnsi"/>
        </w:rPr>
        <w:t>cost</w:t>
      </w:r>
      <w:r w:rsidR="006B5B9F" w:rsidRPr="00B066AD">
        <w:rPr>
          <w:rFonts w:asciiTheme="minorHAnsi" w:hAnsiTheme="minorHAnsi"/>
          <w:spacing w:val="-5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shall</w:t>
      </w:r>
      <w:r w:rsidR="006B5B9F" w:rsidRPr="00B066AD">
        <w:rPr>
          <w:rFonts w:asciiTheme="minorHAnsi" w:hAnsiTheme="minorHAnsi"/>
          <w:spacing w:val="-6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also</w:t>
      </w:r>
      <w:r w:rsidR="006B5B9F" w:rsidRPr="00B066AD">
        <w:rPr>
          <w:rFonts w:asciiTheme="minorHAnsi" w:hAnsiTheme="minorHAnsi"/>
          <w:spacing w:val="-7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include</w:t>
      </w:r>
      <w:r w:rsidR="006B5B9F" w:rsidRPr="00B066AD">
        <w:rPr>
          <w:rFonts w:asciiTheme="minorHAnsi" w:hAnsiTheme="minorHAnsi"/>
          <w:spacing w:val="-7"/>
        </w:rPr>
        <w:t xml:space="preserve"> </w:t>
      </w:r>
      <w:r w:rsidR="006B5B9F" w:rsidRPr="00B066AD">
        <w:rPr>
          <w:rFonts w:asciiTheme="minorHAnsi" w:hAnsiTheme="minorHAnsi"/>
        </w:rPr>
        <w:t>the</w:t>
      </w:r>
      <w:r w:rsidR="006B5B9F" w:rsidRPr="00B066AD">
        <w:rPr>
          <w:rFonts w:asciiTheme="minorHAnsi" w:hAnsiTheme="minorHAnsi"/>
          <w:spacing w:val="-7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cost</w:t>
      </w:r>
      <w:r w:rsidR="006B5B9F" w:rsidRPr="00B066AD">
        <w:rPr>
          <w:rFonts w:asciiTheme="minorHAnsi" w:hAnsiTheme="minorHAnsi"/>
          <w:spacing w:val="-5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of</w:t>
      </w:r>
      <w:r w:rsidR="006B5B9F" w:rsidRPr="00B066AD">
        <w:rPr>
          <w:rFonts w:asciiTheme="minorHAnsi" w:hAnsiTheme="minorHAnsi"/>
          <w:spacing w:val="-7"/>
        </w:rPr>
        <w:t xml:space="preserve"> </w:t>
      </w:r>
      <w:r w:rsidR="006B5B9F" w:rsidRPr="00B066AD">
        <w:rPr>
          <w:rFonts w:asciiTheme="minorHAnsi" w:hAnsiTheme="minorHAnsi"/>
        </w:rPr>
        <w:t>resources</w:t>
      </w:r>
      <w:r w:rsidR="006B5B9F" w:rsidRPr="00B066AD">
        <w:rPr>
          <w:rFonts w:asciiTheme="minorHAnsi" w:hAnsiTheme="minorHAnsi"/>
          <w:spacing w:val="-7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provided</w:t>
      </w:r>
      <w:r w:rsidR="006B5B9F" w:rsidRPr="00B066AD">
        <w:rPr>
          <w:rFonts w:asciiTheme="minorHAnsi" w:hAnsiTheme="minorHAnsi"/>
          <w:spacing w:val="-6"/>
        </w:rPr>
        <w:t xml:space="preserve"> </w:t>
      </w:r>
      <w:r w:rsidR="006B5B9F" w:rsidRPr="00B066AD">
        <w:rPr>
          <w:rFonts w:asciiTheme="minorHAnsi" w:hAnsiTheme="minorHAnsi"/>
          <w:spacing w:val="1"/>
        </w:rPr>
        <w:t>to</w:t>
      </w:r>
      <w:r w:rsidR="006B5B9F" w:rsidRPr="00B066AD">
        <w:rPr>
          <w:rFonts w:asciiTheme="minorHAnsi" w:hAnsiTheme="minorHAnsi"/>
          <w:spacing w:val="-7"/>
        </w:rPr>
        <w:t xml:space="preserve"> </w:t>
      </w:r>
      <w:r w:rsidR="006B5B9F" w:rsidRPr="00B066AD">
        <w:rPr>
          <w:rFonts w:asciiTheme="minorHAnsi" w:hAnsiTheme="minorHAnsi"/>
        </w:rPr>
        <w:t>the</w:t>
      </w:r>
      <w:r w:rsidR="006B5B9F" w:rsidRPr="00B066AD">
        <w:rPr>
          <w:rFonts w:asciiTheme="minorHAnsi" w:hAnsiTheme="minorHAnsi"/>
          <w:spacing w:val="-7"/>
        </w:rPr>
        <w:t xml:space="preserve"> </w:t>
      </w:r>
      <w:r w:rsidR="006B5B9F" w:rsidRPr="00B066AD">
        <w:rPr>
          <w:rFonts w:asciiTheme="minorHAnsi" w:hAnsiTheme="minorHAnsi"/>
        </w:rPr>
        <w:t>contractors.</w:t>
      </w:r>
    </w:p>
    <w:p w:rsidR="000462DC" w:rsidRPr="00B066AD" w:rsidRDefault="006B5B9F">
      <w:pPr>
        <w:pStyle w:val="BodyText"/>
        <w:numPr>
          <w:ilvl w:val="0"/>
          <w:numId w:val="29"/>
        </w:numPr>
        <w:tabs>
          <w:tab w:val="left" w:pos="612"/>
        </w:tabs>
        <w:spacing w:before="155" w:line="277" w:lineRule="auto"/>
        <w:ind w:right="184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services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purpose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of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inter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  <w:spacing w:val="-1"/>
        </w:rPr>
        <w:t>unit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transfers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  <w:spacing w:val="-1"/>
        </w:rPr>
        <w:t>also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  <w:spacing w:val="-1"/>
        </w:rPr>
        <w:t>include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distribution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  <w:spacing w:val="-1"/>
        </w:rPr>
        <w:t>costs</w:t>
      </w:r>
      <w:r w:rsidRPr="00B066AD">
        <w:rPr>
          <w:rFonts w:asciiTheme="minorHAnsi" w:hAnsiTheme="minorHAnsi"/>
          <w:spacing w:val="83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incurred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for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such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transfers.</w:t>
      </w:r>
    </w:p>
    <w:p w:rsidR="000462DC" w:rsidRPr="00B066AD" w:rsidRDefault="006B5B9F">
      <w:pPr>
        <w:pStyle w:val="BodyText"/>
        <w:numPr>
          <w:ilvl w:val="0"/>
          <w:numId w:val="29"/>
        </w:numPr>
        <w:tabs>
          <w:tab w:val="left" w:pos="612"/>
        </w:tabs>
        <w:spacing w:before="118" w:line="277" w:lineRule="auto"/>
        <w:ind w:right="180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-1"/>
        </w:rPr>
        <w:t>services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purpose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inter-company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-1"/>
        </w:rPr>
        <w:t>transfers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-1"/>
        </w:rPr>
        <w:t>also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  <w:spacing w:val="-1"/>
        </w:rPr>
        <w:t>include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-1"/>
        </w:rPr>
        <w:t>distribution</w:t>
      </w:r>
      <w:r w:rsidRPr="00B066AD">
        <w:rPr>
          <w:rFonts w:asciiTheme="minorHAnsi" w:hAnsiTheme="minorHAnsi"/>
          <w:spacing w:val="93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incurred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for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such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transfers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administrative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overheads.</w:t>
      </w:r>
    </w:p>
    <w:p w:rsidR="000462DC" w:rsidRPr="00B066AD" w:rsidRDefault="006B5B9F">
      <w:pPr>
        <w:pStyle w:val="BodyText"/>
        <w:numPr>
          <w:ilvl w:val="0"/>
          <w:numId w:val="29"/>
        </w:numPr>
        <w:tabs>
          <w:tab w:val="left" w:pos="612"/>
        </w:tabs>
        <w:spacing w:before="118" w:line="277" w:lineRule="auto"/>
        <w:ind w:right="183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services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rendered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1"/>
        </w:rPr>
        <w:t>to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outside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parties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also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include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distribution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incurred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for</w:t>
      </w:r>
      <w:r w:rsidRPr="00B066AD">
        <w:rPr>
          <w:rFonts w:asciiTheme="minorHAnsi" w:hAnsiTheme="minorHAnsi"/>
          <w:spacing w:val="85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such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transfers,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</w:rPr>
        <w:t>administrative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overheads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</w:rPr>
        <w:t>marketing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overheads.</w:t>
      </w:r>
    </w:p>
    <w:p w:rsidR="000462DC" w:rsidRPr="00B066AD" w:rsidRDefault="006B5B9F">
      <w:pPr>
        <w:pStyle w:val="BodyText"/>
        <w:numPr>
          <w:ilvl w:val="0"/>
          <w:numId w:val="29"/>
        </w:numPr>
        <w:tabs>
          <w:tab w:val="left" w:pos="612"/>
        </w:tabs>
        <w:spacing w:before="118" w:line="277" w:lineRule="auto"/>
        <w:ind w:right="188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Finance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  <w:spacing w:val="-1"/>
        </w:rPr>
        <w:t>costs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-1"/>
        </w:rPr>
        <w:t>incurred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  <w:spacing w:val="-1"/>
        </w:rPr>
        <w:t>connection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</w:rPr>
        <w:t>with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  <w:spacing w:val="-1"/>
        </w:rPr>
        <w:t>service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  <w:spacing w:val="-1"/>
        </w:rPr>
        <w:t>Centre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not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form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part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93"/>
          <w:w w:val="99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Service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Centre.</w:t>
      </w:r>
    </w:p>
    <w:p w:rsidR="000462DC" w:rsidRPr="00B066AD" w:rsidRDefault="006B5B9F">
      <w:pPr>
        <w:pStyle w:val="BodyText"/>
        <w:numPr>
          <w:ilvl w:val="0"/>
          <w:numId w:val="29"/>
        </w:numPr>
        <w:tabs>
          <w:tab w:val="left" w:pos="612"/>
        </w:tabs>
        <w:spacing w:before="118"/>
        <w:ind w:hanging="451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service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centre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not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include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imputed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costs.</w:t>
      </w:r>
    </w:p>
    <w:p w:rsidR="000462DC" w:rsidRPr="00B066AD" w:rsidRDefault="006B5B9F">
      <w:pPr>
        <w:pStyle w:val="BodyText"/>
        <w:numPr>
          <w:ilvl w:val="0"/>
          <w:numId w:val="29"/>
        </w:numPr>
        <w:tabs>
          <w:tab w:val="left" w:pos="612"/>
        </w:tabs>
        <w:spacing w:before="158" w:line="275" w:lineRule="auto"/>
        <w:ind w:right="183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Where</w:t>
      </w:r>
      <w:r w:rsidRPr="00B066AD">
        <w:rPr>
          <w:rFonts w:asciiTheme="minorHAnsi" w:hAnsiTheme="minorHAnsi"/>
          <w:spacing w:val="32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33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35"/>
        </w:rPr>
        <w:t xml:space="preserve"> </w:t>
      </w:r>
      <w:r w:rsidRPr="00B066AD">
        <w:rPr>
          <w:rFonts w:asciiTheme="minorHAnsi" w:hAnsiTheme="minorHAnsi"/>
          <w:spacing w:val="-1"/>
        </w:rPr>
        <w:t>service</w:t>
      </w:r>
      <w:r w:rsidRPr="00B066AD">
        <w:rPr>
          <w:rFonts w:asciiTheme="minorHAnsi" w:hAnsiTheme="minorHAnsi"/>
          <w:spacing w:val="32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35"/>
        </w:rPr>
        <w:t xml:space="preserve"> </w:t>
      </w:r>
      <w:r w:rsidRPr="00B066AD">
        <w:rPr>
          <w:rFonts w:asciiTheme="minorHAnsi" w:hAnsiTheme="minorHAnsi"/>
        </w:rPr>
        <w:t>centre</w:t>
      </w:r>
      <w:r w:rsidRPr="00B066AD">
        <w:rPr>
          <w:rFonts w:asciiTheme="minorHAnsi" w:hAnsiTheme="minorHAnsi"/>
          <w:spacing w:val="32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35"/>
        </w:rPr>
        <w:t xml:space="preserve"> </w:t>
      </w:r>
      <w:r w:rsidRPr="00B066AD">
        <w:rPr>
          <w:rFonts w:asciiTheme="minorHAnsi" w:hAnsiTheme="minorHAnsi"/>
        </w:rPr>
        <w:t>accounted</w:t>
      </w:r>
      <w:r w:rsidRPr="00B066AD">
        <w:rPr>
          <w:rFonts w:asciiTheme="minorHAnsi" w:hAnsiTheme="minorHAnsi"/>
          <w:spacing w:val="34"/>
        </w:rPr>
        <w:t xml:space="preserve"> </w:t>
      </w:r>
      <w:r w:rsidRPr="00B066AD">
        <w:rPr>
          <w:rFonts w:asciiTheme="minorHAnsi" w:hAnsiTheme="minorHAnsi"/>
        </w:rPr>
        <w:t>at</w:t>
      </w:r>
      <w:r w:rsidRPr="00B066AD">
        <w:rPr>
          <w:rFonts w:asciiTheme="minorHAnsi" w:hAnsiTheme="minorHAnsi"/>
          <w:spacing w:val="34"/>
        </w:rPr>
        <w:t xml:space="preserve"> </w:t>
      </w:r>
      <w:r w:rsidRPr="00B066AD">
        <w:rPr>
          <w:rFonts w:asciiTheme="minorHAnsi" w:hAnsiTheme="minorHAnsi"/>
        </w:rPr>
        <w:t>standard</w:t>
      </w:r>
      <w:r w:rsidRPr="00B066AD">
        <w:rPr>
          <w:rFonts w:asciiTheme="minorHAnsi" w:hAnsiTheme="minorHAnsi"/>
          <w:spacing w:val="33"/>
        </w:rPr>
        <w:t xml:space="preserve"> </w:t>
      </w:r>
      <w:r w:rsidRPr="00B066AD">
        <w:rPr>
          <w:rFonts w:asciiTheme="minorHAnsi" w:hAnsiTheme="minorHAnsi"/>
          <w:spacing w:val="-1"/>
        </w:rPr>
        <w:t>cost,</w:t>
      </w:r>
      <w:r w:rsidRPr="00B066AD">
        <w:rPr>
          <w:rFonts w:asciiTheme="minorHAnsi" w:hAnsiTheme="minorHAnsi"/>
          <w:spacing w:val="30"/>
        </w:rPr>
        <w:t xml:space="preserve"> </w:t>
      </w:r>
      <w:r w:rsidRPr="00B066AD">
        <w:rPr>
          <w:rFonts w:asciiTheme="minorHAnsi" w:hAnsiTheme="minorHAnsi"/>
          <w:spacing w:val="1"/>
        </w:rPr>
        <w:t>the</w:t>
      </w:r>
      <w:r w:rsidRPr="00B066AD">
        <w:rPr>
          <w:rFonts w:asciiTheme="minorHAnsi" w:hAnsiTheme="minorHAnsi"/>
          <w:spacing w:val="33"/>
        </w:rPr>
        <w:t xml:space="preserve"> </w:t>
      </w:r>
      <w:r w:rsidRPr="00B066AD">
        <w:rPr>
          <w:rFonts w:asciiTheme="minorHAnsi" w:hAnsiTheme="minorHAnsi"/>
        </w:rPr>
        <w:t>price</w:t>
      </w:r>
      <w:r w:rsidRPr="00B066AD">
        <w:rPr>
          <w:rFonts w:asciiTheme="minorHAnsi" w:hAnsiTheme="minorHAnsi"/>
          <w:spacing w:val="33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40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usage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  <w:spacing w:val="-1"/>
        </w:rPr>
        <w:t>variances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</w:rPr>
        <w:t>related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  <w:spacing w:val="-1"/>
        </w:rPr>
        <w:t>services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</w:rPr>
        <w:t>Centre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</w:rPr>
        <w:t>treated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</w:rPr>
        <w:t>part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49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services.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Usage variances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 xml:space="preserve">due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>abnormal</w:t>
      </w:r>
      <w:r w:rsidRPr="00B066AD">
        <w:rPr>
          <w:rFonts w:asciiTheme="minorHAnsi" w:hAnsiTheme="minorHAnsi"/>
        </w:rPr>
        <w:t xml:space="preserve"> </w:t>
      </w:r>
      <w:r w:rsidRPr="00B066AD">
        <w:rPr>
          <w:rFonts w:asciiTheme="minorHAnsi" w:hAnsiTheme="minorHAnsi"/>
          <w:spacing w:val="-1"/>
        </w:rPr>
        <w:t>reasons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</w:rPr>
        <w:t xml:space="preserve"> be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treated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>part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of abnormal</w:t>
      </w:r>
      <w:r w:rsidRPr="00B066AD">
        <w:rPr>
          <w:rFonts w:asciiTheme="minorHAnsi" w:hAnsiTheme="minorHAnsi"/>
          <w:spacing w:val="93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cost.</w:t>
      </w:r>
    </w:p>
    <w:p w:rsidR="000462DC" w:rsidRPr="00B066AD" w:rsidRDefault="006B5B9F">
      <w:pPr>
        <w:pStyle w:val="BodyText"/>
        <w:numPr>
          <w:ilvl w:val="0"/>
          <w:numId w:val="29"/>
        </w:numPr>
        <w:tabs>
          <w:tab w:val="left" w:pos="612"/>
        </w:tabs>
        <w:spacing w:line="276" w:lineRule="auto"/>
        <w:ind w:right="184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Any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  <w:spacing w:val="-1"/>
        </w:rPr>
        <w:t>Subsidy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37"/>
        </w:rPr>
        <w:t xml:space="preserve"> </w:t>
      </w:r>
      <w:r w:rsidRPr="00B066AD">
        <w:rPr>
          <w:rFonts w:asciiTheme="minorHAnsi" w:hAnsiTheme="minorHAnsi"/>
        </w:rPr>
        <w:t>grant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</w:rPr>
        <w:t>incentive</w:t>
      </w:r>
      <w:r w:rsidRPr="00B066AD">
        <w:rPr>
          <w:rFonts w:asciiTheme="minorHAnsi" w:hAnsiTheme="minorHAnsi"/>
          <w:spacing w:val="37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37"/>
        </w:rPr>
        <w:t xml:space="preserve"> </w:t>
      </w:r>
      <w:r w:rsidRPr="00B066AD">
        <w:rPr>
          <w:rFonts w:asciiTheme="minorHAnsi" w:hAnsiTheme="minorHAnsi"/>
        </w:rPr>
        <w:t>any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  <w:spacing w:val="-1"/>
        </w:rPr>
        <w:t>such</w:t>
      </w:r>
      <w:r w:rsidRPr="00B066AD">
        <w:rPr>
          <w:rFonts w:asciiTheme="minorHAnsi" w:hAnsiTheme="minorHAnsi"/>
          <w:spacing w:val="41"/>
        </w:rPr>
        <w:t xml:space="preserve"> </w:t>
      </w:r>
      <w:r w:rsidRPr="00B066AD">
        <w:rPr>
          <w:rFonts w:asciiTheme="minorHAnsi" w:hAnsiTheme="minorHAnsi"/>
          <w:spacing w:val="-1"/>
        </w:rPr>
        <w:t>payment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  <w:spacing w:val="-1"/>
        </w:rPr>
        <w:t>received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37"/>
        </w:rPr>
        <w:t xml:space="preserve"> </w:t>
      </w:r>
      <w:r w:rsidRPr="00B066AD">
        <w:rPr>
          <w:rFonts w:asciiTheme="minorHAnsi" w:hAnsiTheme="minorHAnsi"/>
        </w:rPr>
        <w:t>receivable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</w:rPr>
        <w:t>with</w:t>
      </w:r>
      <w:r w:rsidRPr="00B066AD">
        <w:rPr>
          <w:rFonts w:asciiTheme="minorHAnsi" w:hAnsiTheme="minorHAnsi"/>
          <w:spacing w:val="61"/>
          <w:w w:val="99"/>
        </w:rPr>
        <w:t xml:space="preserve"> </w:t>
      </w:r>
      <w:r w:rsidRPr="00B066AD">
        <w:rPr>
          <w:rFonts w:asciiTheme="minorHAnsi" w:hAnsiTheme="minorHAnsi"/>
        </w:rPr>
        <w:t>respect</w:t>
      </w:r>
      <w:r w:rsidRPr="00B066AD">
        <w:rPr>
          <w:rFonts w:asciiTheme="minorHAnsi" w:hAnsiTheme="minorHAnsi"/>
          <w:spacing w:val="29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</w:rPr>
        <w:t>any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  <w:spacing w:val="-1"/>
        </w:rPr>
        <w:t>service</w:t>
      </w:r>
      <w:r w:rsidRPr="00B066AD">
        <w:rPr>
          <w:rFonts w:asciiTheme="minorHAnsi" w:hAnsiTheme="minorHAnsi"/>
          <w:spacing w:val="31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29"/>
        </w:rPr>
        <w:t xml:space="preserve"> </w:t>
      </w:r>
      <w:r w:rsidRPr="00B066AD">
        <w:rPr>
          <w:rFonts w:asciiTheme="minorHAnsi" w:hAnsiTheme="minorHAnsi"/>
        </w:rPr>
        <w:t>centre</w:t>
      </w:r>
      <w:r w:rsidRPr="00B066AD">
        <w:rPr>
          <w:rFonts w:asciiTheme="minorHAnsi" w:hAnsiTheme="minorHAnsi"/>
          <w:spacing w:val="29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  <w:spacing w:val="-1"/>
        </w:rPr>
        <w:t>reduced</w:t>
      </w:r>
      <w:r w:rsidRPr="00B066AD">
        <w:rPr>
          <w:rFonts w:asciiTheme="minorHAnsi" w:hAnsiTheme="minorHAnsi"/>
          <w:spacing w:val="29"/>
        </w:rPr>
        <w:t xml:space="preserve"> </w:t>
      </w:r>
      <w:r w:rsidRPr="00B066AD">
        <w:rPr>
          <w:rFonts w:asciiTheme="minorHAnsi" w:hAnsiTheme="minorHAnsi"/>
        </w:rPr>
        <w:t>for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</w:rPr>
        <w:t>ascertainment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30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58"/>
          <w:w w:val="99"/>
        </w:rPr>
        <w:t xml:space="preserve"> </w:t>
      </w:r>
      <w:r w:rsidRPr="00B066AD">
        <w:rPr>
          <w:rFonts w:asciiTheme="minorHAnsi" w:hAnsiTheme="minorHAnsi"/>
        </w:rPr>
        <w:t>which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such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amounts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are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related.</w:t>
      </w:r>
    </w:p>
    <w:p w:rsidR="000462DC" w:rsidRPr="00B066AD" w:rsidRDefault="006B5B9F">
      <w:pPr>
        <w:pStyle w:val="BodyText"/>
        <w:numPr>
          <w:ilvl w:val="0"/>
          <w:numId w:val="29"/>
        </w:numPr>
        <w:tabs>
          <w:tab w:val="left" w:pos="612"/>
        </w:tabs>
        <w:spacing w:before="120" w:line="276" w:lineRule="auto"/>
        <w:ind w:right="177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  <w:spacing w:val="-1"/>
        </w:rPr>
        <w:t>production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  <w:spacing w:val="-1"/>
        </w:rPr>
        <w:t>distribution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  <w:spacing w:val="-1"/>
        </w:rPr>
        <w:t>service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determined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  <w:spacing w:val="-1"/>
        </w:rPr>
        <w:t>based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  <w:spacing w:val="-1"/>
        </w:rPr>
        <w:t>on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89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normal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capacity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actual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>capacity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utilization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</w:rPr>
        <w:t>whichever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higher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unabsorbed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</w:rPr>
        <w:t>cost,</w:t>
      </w:r>
      <w:r w:rsidRPr="00B066AD">
        <w:rPr>
          <w:rFonts w:asciiTheme="minorHAnsi" w:hAnsiTheme="minorHAnsi"/>
          <w:spacing w:val="75"/>
          <w:w w:val="99"/>
        </w:rPr>
        <w:t xml:space="preserve"> </w:t>
      </w:r>
      <w:r w:rsidRPr="00B066AD">
        <w:rPr>
          <w:rFonts w:asciiTheme="minorHAnsi" w:hAnsiTheme="minorHAnsi"/>
        </w:rPr>
        <w:t>if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  <w:spacing w:val="-1"/>
        </w:rPr>
        <w:t>any,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treated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  <w:spacing w:val="-1"/>
        </w:rPr>
        <w:t>abnormal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cost.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  <w:spacing w:val="1"/>
        </w:rPr>
        <w:t>stand-by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  <w:spacing w:val="-1"/>
        </w:rPr>
        <w:t>service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  <w:spacing w:val="-1"/>
        </w:rPr>
        <w:t>include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61"/>
          <w:w w:val="99"/>
        </w:rPr>
        <w:t xml:space="preserve"> </w:t>
      </w:r>
      <w:r w:rsidRPr="00B066AD">
        <w:rPr>
          <w:rFonts w:asciiTheme="minorHAnsi" w:hAnsiTheme="minorHAnsi"/>
        </w:rPr>
        <w:t>committed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costs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maintaining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such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facility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service.</w:t>
      </w:r>
    </w:p>
    <w:p w:rsidR="000462DC" w:rsidRPr="00B066AD" w:rsidRDefault="006B5B9F">
      <w:pPr>
        <w:pStyle w:val="BodyText"/>
        <w:numPr>
          <w:ilvl w:val="0"/>
          <w:numId w:val="29"/>
        </w:numPr>
        <w:tabs>
          <w:tab w:val="left" w:pos="612"/>
        </w:tabs>
        <w:spacing w:before="119" w:line="277" w:lineRule="auto"/>
        <w:ind w:right="185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Any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>abnormal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where</w:t>
      </w:r>
      <w:r w:rsidRPr="00B066AD">
        <w:rPr>
          <w:rFonts w:asciiTheme="minorHAnsi" w:hAnsiTheme="minorHAnsi"/>
        </w:rPr>
        <w:t xml:space="preserve"> it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-1"/>
        </w:rPr>
        <w:t xml:space="preserve"> </w:t>
      </w:r>
      <w:r w:rsidRPr="00B066AD">
        <w:rPr>
          <w:rFonts w:asciiTheme="minorHAnsi" w:hAnsiTheme="minorHAnsi"/>
        </w:rPr>
        <w:t>material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</w:rPr>
        <w:t xml:space="preserve">and </w:t>
      </w:r>
      <w:r w:rsidRPr="00B066AD">
        <w:rPr>
          <w:rFonts w:asciiTheme="minorHAnsi" w:hAnsiTheme="minorHAnsi"/>
          <w:spacing w:val="-1"/>
        </w:rPr>
        <w:t>quantifiable</w:t>
      </w:r>
      <w:r w:rsidRPr="00B066AD">
        <w:rPr>
          <w:rFonts w:asciiTheme="minorHAnsi" w:hAnsiTheme="minorHAnsi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</w:rPr>
        <w:t xml:space="preserve"> </w:t>
      </w:r>
      <w:r w:rsidRPr="00B066AD">
        <w:rPr>
          <w:rFonts w:asciiTheme="minorHAnsi" w:hAnsiTheme="minorHAnsi"/>
          <w:spacing w:val="-1"/>
        </w:rPr>
        <w:t>not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form</w:t>
      </w:r>
      <w:r w:rsidRPr="00B066AD">
        <w:rPr>
          <w:rFonts w:asciiTheme="minorHAnsi" w:hAnsiTheme="minorHAnsi"/>
        </w:rPr>
        <w:t xml:space="preserve"> part </w:t>
      </w:r>
      <w:r w:rsidRPr="00B066AD">
        <w:rPr>
          <w:rFonts w:asciiTheme="minorHAnsi" w:hAnsiTheme="minorHAnsi"/>
          <w:spacing w:val="-1"/>
        </w:rPr>
        <w:t xml:space="preserve">of </w:t>
      </w:r>
      <w:r w:rsidRPr="00B066AD">
        <w:rPr>
          <w:rFonts w:asciiTheme="minorHAnsi" w:hAnsiTheme="minorHAnsi"/>
        </w:rPr>
        <w:t xml:space="preserve">the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75"/>
          <w:w w:val="99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service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centre.</w:t>
      </w:r>
    </w:p>
    <w:p w:rsidR="000462DC" w:rsidRPr="00B066AD" w:rsidRDefault="006B5B9F">
      <w:pPr>
        <w:pStyle w:val="BodyText"/>
        <w:numPr>
          <w:ilvl w:val="0"/>
          <w:numId w:val="29"/>
        </w:numPr>
        <w:tabs>
          <w:tab w:val="left" w:pos="612"/>
        </w:tabs>
        <w:spacing w:before="118" w:line="277" w:lineRule="auto"/>
        <w:ind w:right="185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Penalties,</w:t>
      </w:r>
      <w:r w:rsidRPr="00B066AD">
        <w:rPr>
          <w:rFonts w:asciiTheme="minorHAnsi" w:hAnsiTheme="minorHAnsi"/>
          <w:spacing w:val="-16"/>
        </w:rPr>
        <w:t xml:space="preserve"> </w:t>
      </w:r>
      <w:r w:rsidRPr="00B066AD">
        <w:rPr>
          <w:rFonts w:asciiTheme="minorHAnsi" w:hAnsiTheme="minorHAnsi"/>
        </w:rPr>
        <w:t>damages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</w:rPr>
        <w:t>paid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  <w:spacing w:val="-1"/>
        </w:rPr>
        <w:t>statutory</w:t>
      </w:r>
      <w:r w:rsidRPr="00B066AD">
        <w:rPr>
          <w:rFonts w:asciiTheme="minorHAnsi" w:hAnsiTheme="minorHAnsi"/>
          <w:spacing w:val="-14"/>
        </w:rPr>
        <w:t xml:space="preserve"> </w:t>
      </w:r>
      <w:r w:rsidRPr="00B066AD">
        <w:rPr>
          <w:rFonts w:asciiTheme="minorHAnsi" w:hAnsiTheme="minorHAnsi"/>
          <w:spacing w:val="-1"/>
        </w:rPr>
        <w:t>authorities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other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</w:rPr>
        <w:t>third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</w:rPr>
        <w:t>parties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  <w:spacing w:val="-1"/>
        </w:rPr>
        <w:t>not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form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</w:rPr>
        <w:t>part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of</w:t>
      </w:r>
      <w:r w:rsidRPr="00B066AD">
        <w:rPr>
          <w:rFonts w:asciiTheme="minorHAnsi" w:hAnsiTheme="minorHAnsi"/>
          <w:spacing w:val="72"/>
          <w:w w:val="99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service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centre.</w:t>
      </w:r>
    </w:p>
    <w:p w:rsidR="000462DC" w:rsidRPr="00B066AD" w:rsidRDefault="006B5B9F">
      <w:pPr>
        <w:pStyle w:val="BodyText"/>
        <w:numPr>
          <w:ilvl w:val="0"/>
          <w:numId w:val="29"/>
        </w:numPr>
        <w:tabs>
          <w:tab w:val="left" w:pos="612"/>
        </w:tabs>
        <w:spacing w:before="118" w:line="276" w:lineRule="auto"/>
        <w:ind w:right="184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Credits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  <w:spacing w:val="-1"/>
        </w:rPr>
        <w:t>recoveries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</w:rPr>
        <w:t>relating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  <w:spacing w:val="-1"/>
        </w:rPr>
        <w:t>service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</w:rPr>
        <w:t>centre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  <w:spacing w:val="-1"/>
        </w:rPr>
        <w:t>including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  <w:spacing w:val="-1"/>
        </w:rPr>
        <w:t>charges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  <w:spacing w:val="-1"/>
        </w:rPr>
        <w:t>services</w:t>
      </w:r>
      <w:r w:rsidRPr="00B066AD">
        <w:rPr>
          <w:rFonts w:asciiTheme="minorHAnsi" w:hAnsiTheme="minorHAnsi"/>
          <w:spacing w:val="73"/>
          <w:w w:val="99"/>
        </w:rPr>
        <w:t xml:space="preserve"> </w:t>
      </w:r>
      <w:r w:rsidRPr="00B066AD">
        <w:rPr>
          <w:rFonts w:asciiTheme="minorHAnsi" w:hAnsiTheme="minorHAnsi"/>
        </w:rPr>
        <w:t>rendered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  <w:spacing w:val="-1"/>
        </w:rPr>
        <w:t>outside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</w:rPr>
        <w:t>parties,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material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  <w:spacing w:val="-1"/>
        </w:rPr>
        <w:t>quantifiable,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  <w:spacing w:val="-1"/>
        </w:rPr>
        <w:t>reduced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  <w:spacing w:val="-1"/>
        </w:rPr>
        <w:t>from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  <w:spacing w:val="-1"/>
        </w:rPr>
        <w:t>total</w:t>
      </w:r>
      <w:r w:rsidRPr="00B066AD">
        <w:rPr>
          <w:rFonts w:asciiTheme="minorHAnsi" w:hAnsiTheme="minorHAnsi"/>
          <w:spacing w:val="65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that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service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centre.</w:t>
      </w:r>
    </w:p>
    <w:p w:rsidR="000462DC" w:rsidRPr="00B066AD" w:rsidRDefault="006B5B9F">
      <w:pPr>
        <w:pStyle w:val="BodyText"/>
        <w:numPr>
          <w:ilvl w:val="0"/>
          <w:numId w:val="29"/>
        </w:numPr>
        <w:tabs>
          <w:tab w:val="left" w:pos="612"/>
        </w:tabs>
        <w:spacing w:line="276" w:lineRule="auto"/>
        <w:ind w:right="177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Any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</w:rPr>
        <w:t>change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accounting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principles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applied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measurement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83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Service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centre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made,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only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if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it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required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by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law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</w:rPr>
        <w:t>change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>would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result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50"/>
          <w:w w:val="99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more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appropriate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preparation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presentation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statements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an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enterprise.</w:t>
      </w:r>
    </w:p>
    <w:p w:rsidR="000462DC" w:rsidRPr="00B066AD" w:rsidRDefault="006B5B9F">
      <w:pPr>
        <w:pStyle w:val="BodyText"/>
        <w:numPr>
          <w:ilvl w:val="0"/>
          <w:numId w:val="29"/>
        </w:numPr>
        <w:tabs>
          <w:tab w:val="left" w:pos="612"/>
        </w:tabs>
        <w:spacing w:before="120" w:line="277" w:lineRule="auto"/>
        <w:ind w:right="181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While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>assigning cost</w:t>
      </w:r>
      <w:r w:rsidRPr="00B066AD">
        <w:rPr>
          <w:rFonts w:asciiTheme="minorHAnsi" w:hAnsiTheme="minorHAnsi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services, traceability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</w:rPr>
        <w:t xml:space="preserve"> </w:t>
      </w:r>
      <w:r w:rsidRPr="00B066AD">
        <w:rPr>
          <w:rFonts w:asciiTheme="minorHAnsi" w:hAnsiTheme="minorHAnsi"/>
          <w:spacing w:val="-1"/>
        </w:rPr>
        <w:t>object</w:t>
      </w:r>
      <w:r w:rsidRPr="00B066AD">
        <w:rPr>
          <w:rFonts w:asciiTheme="minorHAnsi" w:hAnsiTheme="minorHAnsi"/>
        </w:rPr>
        <w:t xml:space="preserve"> in an economically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>feasible</w:t>
      </w:r>
      <w:r w:rsidRPr="00B066AD">
        <w:rPr>
          <w:rFonts w:asciiTheme="minorHAnsi" w:hAnsiTheme="minorHAnsi"/>
          <w:spacing w:val="61"/>
          <w:w w:val="99"/>
        </w:rPr>
        <w:t xml:space="preserve"> </w:t>
      </w:r>
      <w:r w:rsidRPr="00B066AD">
        <w:rPr>
          <w:rFonts w:asciiTheme="minorHAnsi" w:hAnsiTheme="minorHAnsi"/>
        </w:rPr>
        <w:t>manner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guiding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principle.</w:t>
      </w:r>
    </w:p>
    <w:p w:rsidR="000462DC" w:rsidRPr="00B066AD" w:rsidRDefault="006B5B9F">
      <w:pPr>
        <w:pStyle w:val="BodyText"/>
        <w:numPr>
          <w:ilvl w:val="0"/>
          <w:numId w:val="29"/>
        </w:numPr>
        <w:tabs>
          <w:tab w:val="left" w:pos="612"/>
        </w:tabs>
        <w:spacing w:before="119" w:line="277" w:lineRule="auto"/>
        <w:ind w:right="181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Where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services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rendered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1"/>
        </w:rPr>
        <w:t>by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service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centre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not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directly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traceable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55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object,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it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assigned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on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most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appropriate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basis.</w:t>
      </w:r>
    </w:p>
    <w:p w:rsidR="000462DC" w:rsidRPr="00B066AD" w:rsidRDefault="006B5B9F">
      <w:pPr>
        <w:pStyle w:val="BodyText"/>
        <w:numPr>
          <w:ilvl w:val="0"/>
          <w:numId w:val="29"/>
        </w:numPr>
        <w:tabs>
          <w:tab w:val="left" w:pos="612"/>
        </w:tabs>
        <w:spacing w:before="118" w:line="276" w:lineRule="auto"/>
        <w:ind w:right="180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  <w:spacing w:val="-1"/>
        </w:rPr>
        <w:t>most</w:t>
      </w:r>
      <w:r w:rsidRPr="00B066AD">
        <w:rPr>
          <w:rFonts w:asciiTheme="minorHAnsi" w:hAnsiTheme="minorHAnsi"/>
          <w:spacing w:val="29"/>
        </w:rPr>
        <w:t xml:space="preserve"> </w:t>
      </w:r>
      <w:r w:rsidRPr="00B066AD">
        <w:rPr>
          <w:rFonts w:asciiTheme="minorHAnsi" w:hAnsiTheme="minorHAnsi"/>
        </w:rPr>
        <w:t>appropriate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  <w:spacing w:val="-1"/>
        </w:rPr>
        <w:t>basis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  <w:spacing w:val="-1"/>
        </w:rPr>
        <w:t>distribution</w:t>
      </w:r>
      <w:r w:rsidRPr="00B066AD">
        <w:rPr>
          <w:rFonts w:asciiTheme="minorHAnsi" w:hAnsiTheme="minorHAnsi"/>
          <w:spacing w:val="29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30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29"/>
        </w:rPr>
        <w:t xml:space="preserve"> </w:t>
      </w:r>
      <w:r w:rsidRPr="00B066AD">
        <w:rPr>
          <w:rFonts w:asciiTheme="minorHAnsi" w:hAnsiTheme="minorHAnsi"/>
          <w:spacing w:val="-1"/>
        </w:rPr>
        <w:t>service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30"/>
        </w:rPr>
        <w:t xml:space="preserve"> </w:t>
      </w:r>
      <w:r w:rsidRPr="00B066AD">
        <w:rPr>
          <w:rFonts w:asciiTheme="minorHAnsi" w:hAnsiTheme="minorHAnsi"/>
          <w:spacing w:val="-1"/>
        </w:rPr>
        <w:t>centre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  <w:spacing w:val="-2"/>
        </w:rPr>
        <w:t>cost</w:t>
      </w:r>
      <w:r w:rsidRPr="00B066AD">
        <w:rPr>
          <w:rFonts w:asciiTheme="minorHAnsi" w:hAnsiTheme="minorHAnsi"/>
          <w:spacing w:val="69"/>
          <w:w w:val="99"/>
        </w:rPr>
        <w:t xml:space="preserve"> </w:t>
      </w:r>
      <w:r w:rsidRPr="00B066AD">
        <w:rPr>
          <w:rFonts w:asciiTheme="minorHAnsi" w:hAnsiTheme="minorHAnsi"/>
        </w:rPr>
        <w:t>centres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consuming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services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derived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from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logical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parameters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related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2"/>
        </w:rPr>
        <w:t>usage</w:t>
      </w:r>
      <w:r w:rsidRPr="00B066AD">
        <w:rPr>
          <w:rFonts w:asciiTheme="minorHAnsi" w:hAnsiTheme="minorHAnsi"/>
          <w:spacing w:val="68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service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rendered.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parameter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equitable,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reasonable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1"/>
        </w:rPr>
        <w:t>and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consistent.</w:t>
      </w:r>
    </w:p>
    <w:p w:rsidR="000462DC" w:rsidRPr="00B066AD" w:rsidRDefault="006B5B9F">
      <w:pPr>
        <w:pStyle w:val="Heading3"/>
        <w:numPr>
          <w:ilvl w:val="0"/>
          <w:numId w:val="44"/>
        </w:numPr>
        <w:tabs>
          <w:tab w:val="left" w:pos="612"/>
        </w:tabs>
        <w:spacing w:before="122"/>
        <w:ind w:hanging="451"/>
        <w:rPr>
          <w:rFonts w:asciiTheme="minorHAnsi" w:hAnsiTheme="minorHAnsi"/>
          <w:b w:val="0"/>
          <w:bCs w:val="0"/>
        </w:rPr>
      </w:pPr>
      <w:r w:rsidRPr="00B066AD">
        <w:rPr>
          <w:rFonts w:asciiTheme="minorHAnsi" w:hAnsiTheme="minorHAnsi"/>
          <w:spacing w:val="-1"/>
        </w:rPr>
        <w:t>Packing</w:t>
      </w:r>
      <w:r w:rsidRPr="00B066AD">
        <w:rPr>
          <w:rFonts w:asciiTheme="minorHAnsi" w:hAnsiTheme="minorHAnsi"/>
          <w:spacing w:val="-16"/>
        </w:rPr>
        <w:t xml:space="preserve"> </w:t>
      </w:r>
      <w:r w:rsidRPr="00B066AD">
        <w:rPr>
          <w:rFonts w:asciiTheme="minorHAnsi" w:hAnsiTheme="minorHAnsi"/>
          <w:spacing w:val="-1"/>
        </w:rPr>
        <w:t>expenses.-</w:t>
      </w:r>
    </w:p>
    <w:p w:rsidR="000462DC" w:rsidRPr="00B066AD" w:rsidRDefault="000462DC">
      <w:pPr>
        <w:sectPr w:rsidR="000462DC" w:rsidRPr="00B066AD">
          <w:pgSz w:w="11910" w:h="16840"/>
          <w:pgMar w:top="1220" w:right="1260" w:bottom="1680" w:left="1280" w:header="778" w:footer="1486" w:gutter="0"/>
          <w:cols w:space="720"/>
        </w:sectPr>
      </w:pPr>
    </w:p>
    <w:p w:rsidR="000462DC" w:rsidRPr="00B066AD" w:rsidRDefault="000462DC">
      <w:pPr>
        <w:rPr>
          <w:rFonts w:eastAsia="Century Gothic" w:cs="Century Gothic"/>
          <w:b/>
          <w:bCs/>
          <w:sz w:val="20"/>
          <w:szCs w:val="20"/>
        </w:rPr>
      </w:pPr>
    </w:p>
    <w:p w:rsidR="000462DC" w:rsidRPr="00B066AD" w:rsidRDefault="000462DC">
      <w:pPr>
        <w:rPr>
          <w:rFonts w:eastAsia="Century Gothic" w:cs="Century Gothic"/>
          <w:b/>
          <w:bCs/>
          <w:sz w:val="20"/>
          <w:szCs w:val="20"/>
        </w:rPr>
      </w:pPr>
    </w:p>
    <w:p w:rsidR="000462DC" w:rsidRPr="00B066AD" w:rsidRDefault="000462DC">
      <w:pPr>
        <w:spacing w:before="11"/>
        <w:rPr>
          <w:rFonts w:eastAsia="Century Gothic" w:cs="Century Gothic"/>
          <w:b/>
          <w:bCs/>
          <w:sz w:val="17"/>
          <w:szCs w:val="17"/>
        </w:rPr>
      </w:pPr>
    </w:p>
    <w:p w:rsidR="000462DC" w:rsidRPr="00B066AD" w:rsidRDefault="006B5B9F">
      <w:pPr>
        <w:pStyle w:val="BodyText"/>
        <w:numPr>
          <w:ilvl w:val="0"/>
          <w:numId w:val="28"/>
        </w:numPr>
        <w:tabs>
          <w:tab w:val="left" w:pos="612"/>
        </w:tabs>
        <w:spacing w:before="0" w:line="276" w:lineRule="auto"/>
        <w:ind w:right="183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Proper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records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maintained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separately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domestic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export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>packing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showing</w:t>
      </w:r>
      <w:r w:rsidRPr="00B066AD">
        <w:rPr>
          <w:rFonts w:asciiTheme="minorHAnsi" w:hAnsiTheme="minorHAnsi"/>
          <w:spacing w:val="77"/>
          <w:w w:val="99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41"/>
        </w:rPr>
        <w:t xml:space="preserve"> </w:t>
      </w:r>
      <w:r w:rsidRPr="00B066AD">
        <w:rPr>
          <w:rFonts w:asciiTheme="minorHAnsi" w:hAnsiTheme="minorHAnsi"/>
          <w:spacing w:val="-1"/>
        </w:rPr>
        <w:t>quantity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42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46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41"/>
        </w:rPr>
        <w:t xml:space="preserve"> </w:t>
      </w:r>
      <w:r w:rsidRPr="00B066AD">
        <w:rPr>
          <w:rFonts w:asciiTheme="minorHAnsi" w:hAnsiTheme="minorHAnsi"/>
        </w:rPr>
        <w:t>various</w:t>
      </w:r>
      <w:r w:rsidRPr="00B066AD">
        <w:rPr>
          <w:rFonts w:asciiTheme="minorHAnsi" w:hAnsiTheme="minorHAnsi"/>
          <w:spacing w:val="41"/>
        </w:rPr>
        <w:t xml:space="preserve"> </w:t>
      </w:r>
      <w:r w:rsidRPr="00B066AD">
        <w:rPr>
          <w:rFonts w:asciiTheme="minorHAnsi" w:hAnsiTheme="minorHAnsi"/>
        </w:rPr>
        <w:t>packing</w:t>
      </w:r>
      <w:r w:rsidRPr="00B066AD">
        <w:rPr>
          <w:rFonts w:asciiTheme="minorHAnsi" w:hAnsiTheme="minorHAnsi"/>
          <w:spacing w:val="42"/>
        </w:rPr>
        <w:t xml:space="preserve"> </w:t>
      </w:r>
      <w:r w:rsidRPr="00B066AD">
        <w:rPr>
          <w:rFonts w:asciiTheme="minorHAnsi" w:hAnsiTheme="minorHAnsi"/>
        </w:rPr>
        <w:t>materials</w:t>
      </w:r>
      <w:r w:rsidRPr="00B066AD">
        <w:rPr>
          <w:rFonts w:asciiTheme="minorHAnsi" w:hAnsiTheme="minorHAnsi"/>
          <w:spacing w:val="41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42"/>
        </w:rPr>
        <w:t xml:space="preserve"> </w:t>
      </w:r>
      <w:r w:rsidRPr="00B066AD">
        <w:rPr>
          <w:rFonts w:asciiTheme="minorHAnsi" w:hAnsiTheme="minorHAnsi"/>
        </w:rPr>
        <w:t>other</w:t>
      </w:r>
      <w:r w:rsidRPr="00B066AD">
        <w:rPr>
          <w:rFonts w:asciiTheme="minorHAnsi" w:hAnsiTheme="minorHAnsi"/>
          <w:spacing w:val="41"/>
        </w:rPr>
        <w:t xml:space="preserve"> </w:t>
      </w:r>
      <w:r w:rsidRPr="00B066AD">
        <w:rPr>
          <w:rFonts w:asciiTheme="minorHAnsi" w:hAnsiTheme="minorHAnsi"/>
        </w:rPr>
        <w:t>expenses</w:t>
      </w:r>
      <w:r w:rsidRPr="00B066AD">
        <w:rPr>
          <w:rFonts w:asciiTheme="minorHAnsi" w:hAnsiTheme="minorHAnsi"/>
          <w:spacing w:val="41"/>
        </w:rPr>
        <w:t xml:space="preserve"> </w:t>
      </w:r>
      <w:r w:rsidRPr="00B066AD">
        <w:rPr>
          <w:rFonts w:asciiTheme="minorHAnsi" w:hAnsiTheme="minorHAnsi"/>
          <w:spacing w:val="-1"/>
        </w:rPr>
        <w:t>incurred</w:t>
      </w:r>
      <w:r w:rsidRPr="00B066AD">
        <w:rPr>
          <w:rFonts w:asciiTheme="minorHAnsi" w:hAnsiTheme="minorHAnsi"/>
          <w:spacing w:val="44"/>
        </w:rPr>
        <w:t xml:space="preserve"> </w:t>
      </w:r>
      <w:r w:rsidRPr="00B066AD">
        <w:rPr>
          <w:rFonts w:asciiTheme="minorHAnsi" w:hAnsiTheme="minorHAnsi"/>
          <w:spacing w:val="-1"/>
        </w:rPr>
        <w:t>on</w:t>
      </w:r>
      <w:r w:rsidRPr="00B066AD">
        <w:rPr>
          <w:rFonts w:asciiTheme="minorHAnsi" w:hAnsiTheme="minorHAnsi"/>
          <w:spacing w:val="46"/>
          <w:w w:val="99"/>
        </w:rPr>
        <w:t xml:space="preserve"> </w:t>
      </w:r>
      <w:r w:rsidRPr="00B066AD">
        <w:rPr>
          <w:rFonts w:asciiTheme="minorHAnsi" w:hAnsiTheme="minorHAnsi"/>
        </w:rPr>
        <w:t>primary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secondary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packing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indicating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basis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valuation.</w:t>
      </w:r>
    </w:p>
    <w:p w:rsidR="000462DC" w:rsidRPr="00B066AD" w:rsidRDefault="006B5B9F">
      <w:pPr>
        <w:pStyle w:val="BodyText"/>
        <w:numPr>
          <w:ilvl w:val="0"/>
          <w:numId w:val="28"/>
        </w:numPr>
        <w:tabs>
          <w:tab w:val="left" w:pos="612"/>
        </w:tabs>
        <w:spacing w:before="120" w:line="276" w:lineRule="auto"/>
        <w:ind w:right="184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packing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</w:rPr>
        <w:t>material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  <w:spacing w:val="-1"/>
        </w:rPr>
        <w:t>receipts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  <w:spacing w:val="-1"/>
        </w:rPr>
        <w:t>valued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</w:rPr>
        <w:t>at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  <w:spacing w:val="-1"/>
        </w:rPr>
        <w:t>purchase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price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  <w:spacing w:val="-1"/>
        </w:rPr>
        <w:t>including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</w:rPr>
        <w:t>duties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61"/>
          <w:w w:val="99"/>
        </w:rPr>
        <w:t xml:space="preserve"> </w:t>
      </w:r>
      <w:r w:rsidRPr="00B066AD">
        <w:rPr>
          <w:rFonts w:asciiTheme="minorHAnsi" w:hAnsiTheme="minorHAnsi"/>
        </w:rPr>
        <w:t>taxes,</w:t>
      </w:r>
      <w:r w:rsidRPr="00B066AD">
        <w:rPr>
          <w:rFonts w:asciiTheme="minorHAnsi" w:hAnsiTheme="minorHAnsi"/>
          <w:spacing w:val="42"/>
        </w:rPr>
        <w:t xml:space="preserve"> </w:t>
      </w:r>
      <w:r w:rsidRPr="00B066AD">
        <w:rPr>
          <w:rFonts w:asciiTheme="minorHAnsi" w:hAnsiTheme="minorHAnsi"/>
        </w:rPr>
        <w:t>freight</w:t>
      </w:r>
      <w:r w:rsidRPr="00B066AD">
        <w:rPr>
          <w:rFonts w:asciiTheme="minorHAnsi" w:hAnsiTheme="minorHAnsi"/>
          <w:spacing w:val="46"/>
        </w:rPr>
        <w:t xml:space="preserve"> </w:t>
      </w:r>
      <w:r w:rsidRPr="00B066AD">
        <w:rPr>
          <w:rFonts w:asciiTheme="minorHAnsi" w:hAnsiTheme="minorHAnsi"/>
        </w:rPr>
        <w:t>inwards,</w:t>
      </w:r>
      <w:r w:rsidRPr="00B066AD">
        <w:rPr>
          <w:rFonts w:asciiTheme="minorHAnsi" w:hAnsiTheme="minorHAnsi"/>
          <w:spacing w:val="42"/>
        </w:rPr>
        <w:t xml:space="preserve"> </w:t>
      </w:r>
      <w:r w:rsidRPr="00B066AD">
        <w:rPr>
          <w:rFonts w:asciiTheme="minorHAnsi" w:hAnsiTheme="minorHAnsi"/>
          <w:spacing w:val="-1"/>
        </w:rPr>
        <w:t>insurance,</w:t>
      </w:r>
      <w:r w:rsidRPr="00B066AD">
        <w:rPr>
          <w:rFonts w:asciiTheme="minorHAnsi" w:hAnsiTheme="minorHAnsi"/>
          <w:spacing w:val="44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45"/>
        </w:rPr>
        <w:t xml:space="preserve"> </w:t>
      </w:r>
      <w:r w:rsidRPr="00B066AD">
        <w:rPr>
          <w:rFonts w:asciiTheme="minorHAnsi" w:hAnsiTheme="minorHAnsi"/>
        </w:rPr>
        <w:t>other</w:t>
      </w:r>
      <w:r w:rsidRPr="00B066AD">
        <w:rPr>
          <w:rFonts w:asciiTheme="minorHAnsi" w:hAnsiTheme="minorHAnsi"/>
          <w:spacing w:val="47"/>
        </w:rPr>
        <w:t xml:space="preserve"> </w:t>
      </w:r>
      <w:r w:rsidRPr="00B066AD">
        <w:rPr>
          <w:rFonts w:asciiTheme="minorHAnsi" w:hAnsiTheme="minorHAnsi"/>
        </w:rPr>
        <w:t>expenditure</w:t>
      </w:r>
      <w:r w:rsidRPr="00B066AD">
        <w:rPr>
          <w:rFonts w:asciiTheme="minorHAnsi" w:hAnsiTheme="minorHAnsi"/>
          <w:spacing w:val="44"/>
        </w:rPr>
        <w:t xml:space="preserve"> </w:t>
      </w:r>
      <w:r w:rsidRPr="00B066AD">
        <w:rPr>
          <w:rFonts w:asciiTheme="minorHAnsi" w:hAnsiTheme="minorHAnsi"/>
        </w:rPr>
        <w:t>directly</w:t>
      </w:r>
      <w:r w:rsidRPr="00B066AD">
        <w:rPr>
          <w:rFonts w:asciiTheme="minorHAnsi" w:hAnsiTheme="minorHAnsi"/>
          <w:spacing w:val="45"/>
        </w:rPr>
        <w:t xml:space="preserve"> </w:t>
      </w:r>
      <w:r w:rsidRPr="00B066AD">
        <w:rPr>
          <w:rFonts w:asciiTheme="minorHAnsi" w:hAnsiTheme="minorHAnsi"/>
          <w:spacing w:val="-1"/>
        </w:rPr>
        <w:t>attributable</w:t>
      </w:r>
      <w:r w:rsidRPr="00B066AD">
        <w:rPr>
          <w:rFonts w:asciiTheme="minorHAnsi" w:hAnsiTheme="minorHAnsi"/>
          <w:spacing w:val="44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58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procurement</w:t>
      </w:r>
      <w:r w:rsidRPr="00B066AD">
        <w:rPr>
          <w:rFonts w:asciiTheme="minorHAnsi" w:hAnsiTheme="minorHAnsi"/>
          <w:spacing w:val="43"/>
        </w:rPr>
        <w:t xml:space="preserve"> </w:t>
      </w:r>
      <w:r w:rsidRPr="00B066AD">
        <w:rPr>
          <w:rFonts w:asciiTheme="minorHAnsi" w:hAnsiTheme="minorHAnsi"/>
          <w:spacing w:val="-1"/>
        </w:rPr>
        <w:t>(net</w:t>
      </w:r>
      <w:r w:rsidRPr="00B066AD">
        <w:rPr>
          <w:rFonts w:asciiTheme="minorHAnsi" w:hAnsiTheme="minorHAnsi"/>
          <w:spacing w:val="41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</w:rPr>
        <w:t>trade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  <w:spacing w:val="-1"/>
        </w:rPr>
        <w:t>discounts,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</w:rPr>
        <w:t>rebates,</w:t>
      </w:r>
      <w:r w:rsidRPr="00B066AD">
        <w:rPr>
          <w:rFonts w:asciiTheme="minorHAnsi" w:hAnsiTheme="minorHAnsi"/>
          <w:spacing w:val="37"/>
        </w:rPr>
        <w:t xml:space="preserve"> </w:t>
      </w:r>
      <w:r w:rsidRPr="00B066AD">
        <w:rPr>
          <w:rFonts w:asciiTheme="minorHAnsi" w:hAnsiTheme="minorHAnsi"/>
        </w:rPr>
        <w:t>taxes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</w:rPr>
        <w:t>duties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</w:rPr>
        <w:t>refundable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54"/>
          <w:w w:val="99"/>
        </w:rPr>
        <w:t xml:space="preserve"> </w:t>
      </w:r>
      <w:r w:rsidRPr="00B066AD">
        <w:rPr>
          <w:rFonts w:asciiTheme="minorHAnsi" w:hAnsiTheme="minorHAnsi"/>
        </w:rPr>
        <w:t>credited)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that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can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quantified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at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time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of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acquisition.</w:t>
      </w:r>
    </w:p>
    <w:p w:rsidR="000462DC" w:rsidRPr="00B066AD" w:rsidRDefault="006B5B9F">
      <w:pPr>
        <w:pStyle w:val="BodyText"/>
        <w:numPr>
          <w:ilvl w:val="0"/>
          <w:numId w:val="28"/>
        </w:numPr>
        <w:tabs>
          <w:tab w:val="left" w:pos="535"/>
        </w:tabs>
        <w:spacing w:before="119" w:line="277" w:lineRule="auto"/>
        <w:ind w:right="184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Finance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costs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directly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incurred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connection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with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acquisition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packing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material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2"/>
        </w:rPr>
        <w:t>shall</w:t>
      </w:r>
      <w:r w:rsidRPr="00B066AD">
        <w:rPr>
          <w:rFonts w:asciiTheme="minorHAnsi" w:hAnsiTheme="minorHAnsi"/>
          <w:spacing w:val="89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not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form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part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packing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material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cost.</w:t>
      </w:r>
    </w:p>
    <w:p w:rsidR="000462DC" w:rsidRPr="00B066AD" w:rsidRDefault="006B5B9F">
      <w:pPr>
        <w:pStyle w:val="BodyText"/>
        <w:numPr>
          <w:ilvl w:val="0"/>
          <w:numId w:val="28"/>
        </w:numPr>
        <w:tabs>
          <w:tab w:val="left" w:pos="612"/>
        </w:tabs>
        <w:spacing w:before="118" w:line="276" w:lineRule="auto"/>
        <w:ind w:right="174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Self-manufactured</w:t>
      </w:r>
      <w:r w:rsidRPr="00B066AD">
        <w:rPr>
          <w:rFonts w:asciiTheme="minorHAnsi" w:hAnsiTheme="minorHAnsi"/>
          <w:spacing w:val="49"/>
        </w:rPr>
        <w:t xml:space="preserve"> </w:t>
      </w:r>
      <w:r w:rsidRPr="00B066AD">
        <w:rPr>
          <w:rFonts w:asciiTheme="minorHAnsi" w:hAnsiTheme="minorHAnsi"/>
        </w:rPr>
        <w:t>packing</w:t>
      </w:r>
      <w:r w:rsidRPr="00B066AD">
        <w:rPr>
          <w:rFonts w:asciiTheme="minorHAnsi" w:hAnsiTheme="minorHAnsi"/>
          <w:spacing w:val="50"/>
        </w:rPr>
        <w:t xml:space="preserve"> </w:t>
      </w:r>
      <w:r w:rsidRPr="00B066AD">
        <w:rPr>
          <w:rFonts w:asciiTheme="minorHAnsi" w:hAnsiTheme="minorHAnsi"/>
        </w:rPr>
        <w:t>materials</w:t>
      </w:r>
      <w:r w:rsidRPr="00B066AD">
        <w:rPr>
          <w:rFonts w:asciiTheme="minorHAnsi" w:hAnsiTheme="minorHAnsi"/>
          <w:spacing w:val="49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50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49"/>
        </w:rPr>
        <w:t xml:space="preserve"> </w:t>
      </w:r>
      <w:r w:rsidRPr="00B066AD">
        <w:rPr>
          <w:rFonts w:asciiTheme="minorHAnsi" w:hAnsiTheme="minorHAnsi"/>
          <w:spacing w:val="-1"/>
        </w:rPr>
        <w:t>valued</w:t>
      </w:r>
      <w:r w:rsidRPr="00B066AD">
        <w:rPr>
          <w:rFonts w:asciiTheme="minorHAnsi" w:hAnsiTheme="minorHAnsi"/>
          <w:spacing w:val="50"/>
        </w:rPr>
        <w:t xml:space="preserve"> </w:t>
      </w:r>
      <w:r w:rsidRPr="00B066AD">
        <w:rPr>
          <w:rFonts w:asciiTheme="minorHAnsi" w:hAnsiTheme="minorHAnsi"/>
          <w:spacing w:val="-1"/>
        </w:rPr>
        <w:t>including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direct</w:t>
      </w:r>
      <w:r w:rsidRPr="00B066AD">
        <w:rPr>
          <w:rFonts w:asciiTheme="minorHAnsi" w:hAnsiTheme="minorHAnsi"/>
          <w:spacing w:val="51"/>
        </w:rPr>
        <w:t xml:space="preserve"> </w:t>
      </w:r>
      <w:r w:rsidRPr="00B066AD">
        <w:rPr>
          <w:rFonts w:asciiTheme="minorHAnsi" w:hAnsiTheme="minorHAnsi"/>
        </w:rPr>
        <w:t>material</w:t>
      </w:r>
      <w:r w:rsidRPr="00B066AD">
        <w:rPr>
          <w:rFonts w:asciiTheme="minorHAnsi" w:hAnsiTheme="minorHAnsi"/>
          <w:spacing w:val="50"/>
        </w:rPr>
        <w:t xml:space="preserve"> </w:t>
      </w:r>
      <w:r w:rsidRPr="00B066AD">
        <w:rPr>
          <w:rFonts w:asciiTheme="minorHAnsi" w:hAnsiTheme="minorHAnsi"/>
          <w:spacing w:val="-1"/>
        </w:rPr>
        <w:t>cost,</w:t>
      </w:r>
      <w:r w:rsidRPr="00B066AD">
        <w:rPr>
          <w:rFonts w:asciiTheme="minorHAnsi" w:hAnsiTheme="minorHAnsi"/>
          <w:spacing w:val="84"/>
          <w:w w:val="99"/>
        </w:rPr>
        <w:t xml:space="preserve"> </w:t>
      </w:r>
      <w:r w:rsidRPr="00B066AD">
        <w:rPr>
          <w:rFonts w:asciiTheme="minorHAnsi" w:hAnsiTheme="minorHAnsi"/>
        </w:rPr>
        <w:t>direct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employee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cost,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</w:rPr>
        <w:t>direct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expenses,</w:t>
      </w:r>
      <w:r w:rsidRPr="00B066AD">
        <w:rPr>
          <w:rFonts w:asciiTheme="minorHAnsi" w:hAnsiTheme="minorHAnsi"/>
          <w:spacing w:val="-14"/>
        </w:rPr>
        <w:t xml:space="preserve"> </w:t>
      </w:r>
      <w:r w:rsidRPr="00B066AD">
        <w:rPr>
          <w:rFonts w:asciiTheme="minorHAnsi" w:hAnsiTheme="minorHAnsi"/>
        </w:rPr>
        <w:t>job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charges,</w:t>
      </w:r>
      <w:r w:rsidRPr="00B066AD">
        <w:rPr>
          <w:rFonts w:asciiTheme="minorHAnsi" w:hAnsiTheme="minorHAnsi"/>
          <w:spacing w:val="-14"/>
        </w:rPr>
        <w:t xml:space="preserve"> </w:t>
      </w:r>
      <w:r w:rsidRPr="00B066AD">
        <w:rPr>
          <w:rFonts w:asciiTheme="minorHAnsi" w:hAnsiTheme="minorHAnsi"/>
        </w:rPr>
        <w:t>factory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  <w:spacing w:val="-1"/>
        </w:rPr>
        <w:t>overheads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  <w:spacing w:val="-1"/>
        </w:rPr>
        <w:t>including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share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79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administrative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  <w:spacing w:val="-1"/>
        </w:rPr>
        <w:t>overheads</w:t>
      </w:r>
      <w:r w:rsidRPr="00B066AD">
        <w:rPr>
          <w:rFonts w:asciiTheme="minorHAnsi" w:hAnsiTheme="minorHAnsi"/>
          <w:spacing w:val="-14"/>
        </w:rPr>
        <w:t xml:space="preserve"> </w:t>
      </w:r>
      <w:r w:rsidRPr="00B066AD">
        <w:rPr>
          <w:rFonts w:asciiTheme="minorHAnsi" w:hAnsiTheme="minorHAnsi"/>
          <w:spacing w:val="-1"/>
        </w:rPr>
        <w:t>comprising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</w:rPr>
        <w:t>factory</w:t>
      </w:r>
      <w:r w:rsidRPr="00B066AD">
        <w:rPr>
          <w:rFonts w:asciiTheme="minorHAnsi" w:hAnsiTheme="minorHAnsi"/>
          <w:spacing w:val="-15"/>
        </w:rPr>
        <w:t xml:space="preserve"> </w:t>
      </w:r>
      <w:r w:rsidRPr="00B066AD">
        <w:rPr>
          <w:rFonts w:asciiTheme="minorHAnsi" w:hAnsiTheme="minorHAnsi"/>
        </w:rPr>
        <w:t>management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  <w:spacing w:val="-1"/>
        </w:rPr>
        <w:t>administration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  <w:spacing w:val="-1"/>
        </w:rPr>
        <w:t>share</w:t>
      </w:r>
      <w:r w:rsidRPr="00B066AD">
        <w:rPr>
          <w:rFonts w:asciiTheme="minorHAnsi" w:hAnsiTheme="minorHAnsi"/>
          <w:spacing w:val="75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52"/>
        </w:rPr>
        <w:t xml:space="preserve"> </w:t>
      </w:r>
      <w:r w:rsidRPr="00B066AD">
        <w:rPr>
          <w:rFonts w:asciiTheme="minorHAnsi" w:hAnsiTheme="minorHAnsi"/>
        </w:rPr>
        <w:t>research</w:t>
      </w:r>
      <w:r w:rsidRPr="00B066AD">
        <w:rPr>
          <w:rFonts w:asciiTheme="minorHAnsi" w:hAnsiTheme="minorHAnsi"/>
          <w:spacing w:val="53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52"/>
        </w:rPr>
        <w:t xml:space="preserve"> </w:t>
      </w:r>
      <w:r w:rsidRPr="00B066AD">
        <w:rPr>
          <w:rFonts w:asciiTheme="minorHAnsi" w:hAnsiTheme="minorHAnsi"/>
        </w:rPr>
        <w:t>development</w:t>
      </w:r>
      <w:r w:rsidRPr="00B066AD">
        <w:rPr>
          <w:rFonts w:asciiTheme="minorHAnsi" w:hAnsiTheme="minorHAnsi"/>
          <w:spacing w:val="54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53"/>
        </w:rPr>
        <w:t xml:space="preserve"> </w:t>
      </w:r>
      <w:r w:rsidRPr="00B066AD">
        <w:rPr>
          <w:rFonts w:asciiTheme="minorHAnsi" w:hAnsiTheme="minorHAnsi"/>
          <w:spacing w:val="-1"/>
        </w:rPr>
        <w:t>incurred</w:t>
      </w:r>
      <w:r w:rsidRPr="00B066AD">
        <w:rPr>
          <w:rFonts w:asciiTheme="minorHAnsi" w:hAnsiTheme="minorHAnsi"/>
          <w:spacing w:val="53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52"/>
        </w:rPr>
        <w:t xml:space="preserve"> </w:t>
      </w:r>
      <w:r w:rsidRPr="00B066AD">
        <w:rPr>
          <w:rFonts w:asciiTheme="minorHAnsi" w:hAnsiTheme="minorHAnsi"/>
        </w:rPr>
        <w:t>development</w:t>
      </w:r>
      <w:r w:rsidRPr="00B066AD">
        <w:rPr>
          <w:rFonts w:asciiTheme="minorHAnsi" w:hAnsiTheme="minorHAnsi"/>
          <w:spacing w:val="54"/>
        </w:rPr>
        <w:t xml:space="preserve"> </w:t>
      </w:r>
      <w:r w:rsidRPr="00B066AD">
        <w:rPr>
          <w:rFonts w:asciiTheme="minorHAnsi" w:hAnsiTheme="minorHAnsi"/>
          <w:spacing w:val="2"/>
        </w:rPr>
        <w:t>and</w:t>
      </w:r>
      <w:r w:rsidRPr="00B066AD">
        <w:rPr>
          <w:rFonts w:asciiTheme="minorHAnsi" w:hAnsiTheme="minorHAnsi"/>
          <w:spacing w:val="52"/>
        </w:rPr>
        <w:t xml:space="preserve"> </w:t>
      </w:r>
      <w:r w:rsidRPr="00B066AD">
        <w:rPr>
          <w:rFonts w:asciiTheme="minorHAnsi" w:hAnsiTheme="minorHAnsi"/>
          <w:spacing w:val="-1"/>
        </w:rPr>
        <w:t>improvement</w:t>
      </w:r>
      <w:r w:rsidRPr="00B066AD">
        <w:rPr>
          <w:rFonts w:asciiTheme="minorHAnsi" w:hAnsiTheme="minorHAnsi"/>
          <w:spacing w:val="5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51"/>
          <w:w w:val="99"/>
        </w:rPr>
        <w:t xml:space="preserve"> </w:t>
      </w:r>
      <w:r w:rsidRPr="00B066AD">
        <w:rPr>
          <w:rFonts w:asciiTheme="minorHAnsi" w:hAnsiTheme="minorHAnsi"/>
        </w:rPr>
        <w:t>existing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process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product.</w:t>
      </w:r>
    </w:p>
    <w:p w:rsidR="000462DC" w:rsidRPr="00B066AD" w:rsidRDefault="006B5B9F">
      <w:pPr>
        <w:pStyle w:val="BodyText"/>
        <w:numPr>
          <w:ilvl w:val="0"/>
          <w:numId w:val="28"/>
        </w:numPr>
        <w:tabs>
          <w:tab w:val="left" w:pos="612"/>
        </w:tabs>
        <w:spacing w:line="276" w:lineRule="auto"/>
        <w:ind w:right="183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Normal</w:t>
      </w:r>
      <w:r w:rsidRPr="00B066AD">
        <w:rPr>
          <w:rFonts w:asciiTheme="minorHAnsi" w:hAnsiTheme="minorHAnsi"/>
          <w:spacing w:val="52"/>
        </w:rPr>
        <w:t xml:space="preserve"> </w:t>
      </w:r>
      <w:r w:rsidRPr="00B066AD">
        <w:rPr>
          <w:rFonts w:asciiTheme="minorHAnsi" w:hAnsiTheme="minorHAnsi"/>
          <w:spacing w:val="-1"/>
        </w:rPr>
        <w:t>loss</w:t>
      </w:r>
      <w:r w:rsidRPr="00B066AD">
        <w:rPr>
          <w:rFonts w:asciiTheme="minorHAnsi" w:hAnsiTheme="minorHAnsi"/>
          <w:spacing w:val="51"/>
        </w:rPr>
        <w:t xml:space="preserve"> </w:t>
      </w:r>
      <w:r w:rsidRPr="00B066AD">
        <w:rPr>
          <w:rFonts w:asciiTheme="minorHAnsi" w:hAnsiTheme="minorHAnsi"/>
        </w:rPr>
        <w:t>or</w:t>
      </w:r>
      <w:r w:rsidRPr="00B066AD">
        <w:rPr>
          <w:rFonts w:asciiTheme="minorHAnsi" w:hAnsiTheme="minorHAnsi"/>
          <w:spacing w:val="50"/>
        </w:rPr>
        <w:t xml:space="preserve"> </w:t>
      </w:r>
      <w:r w:rsidRPr="00B066AD">
        <w:rPr>
          <w:rFonts w:asciiTheme="minorHAnsi" w:hAnsiTheme="minorHAnsi"/>
        </w:rPr>
        <w:t>spoilage</w:t>
      </w:r>
      <w:r w:rsidRPr="00B066AD">
        <w:rPr>
          <w:rFonts w:asciiTheme="minorHAnsi" w:hAnsiTheme="minorHAnsi"/>
          <w:spacing w:val="49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52"/>
        </w:rPr>
        <w:t xml:space="preserve"> </w:t>
      </w:r>
      <w:r w:rsidRPr="00B066AD">
        <w:rPr>
          <w:rFonts w:asciiTheme="minorHAnsi" w:hAnsiTheme="minorHAnsi"/>
        </w:rPr>
        <w:t>packing</w:t>
      </w:r>
      <w:r w:rsidRPr="00B066AD">
        <w:rPr>
          <w:rFonts w:asciiTheme="minorHAnsi" w:hAnsiTheme="minorHAnsi"/>
          <w:spacing w:val="50"/>
        </w:rPr>
        <w:t xml:space="preserve"> </w:t>
      </w:r>
      <w:r w:rsidRPr="00B066AD">
        <w:rPr>
          <w:rFonts w:asciiTheme="minorHAnsi" w:hAnsiTheme="minorHAnsi"/>
        </w:rPr>
        <w:t>material</w:t>
      </w:r>
      <w:r w:rsidRPr="00B066AD">
        <w:rPr>
          <w:rFonts w:asciiTheme="minorHAnsi" w:hAnsiTheme="minorHAnsi"/>
          <w:spacing w:val="50"/>
        </w:rPr>
        <w:t xml:space="preserve"> </w:t>
      </w:r>
      <w:r w:rsidRPr="00B066AD">
        <w:rPr>
          <w:rFonts w:asciiTheme="minorHAnsi" w:hAnsiTheme="minorHAnsi"/>
          <w:spacing w:val="-1"/>
        </w:rPr>
        <w:t>prior</w:t>
      </w:r>
      <w:r w:rsidRPr="00B066AD">
        <w:rPr>
          <w:rFonts w:asciiTheme="minorHAnsi" w:hAnsiTheme="minorHAnsi"/>
          <w:spacing w:val="50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49"/>
        </w:rPr>
        <w:t xml:space="preserve"> </w:t>
      </w:r>
      <w:r w:rsidRPr="00B066AD">
        <w:rPr>
          <w:rFonts w:asciiTheme="minorHAnsi" w:hAnsiTheme="minorHAnsi"/>
        </w:rPr>
        <w:t>receipt</w:t>
      </w:r>
      <w:r w:rsidRPr="00B066AD">
        <w:rPr>
          <w:rFonts w:asciiTheme="minorHAnsi" w:hAnsiTheme="minorHAnsi"/>
          <w:spacing w:val="51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51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50"/>
        </w:rPr>
        <w:t xml:space="preserve"> </w:t>
      </w:r>
      <w:r w:rsidRPr="00B066AD">
        <w:rPr>
          <w:rFonts w:asciiTheme="minorHAnsi" w:hAnsiTheme="minorHAnsi"/>
        </w:rPr>
        <w:t>factory</w:t>
      </w:r>
      <w:r w:rsidRPr="00B066AD">
        <w:rPr>
          <w:rFonts w:asciiTheme="minorHAnsi" w:hAnsiTheme="minorHAnsi"/>
          <w:spacing w:val="49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50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37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absorbed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</w:rPr>
        <w:t>balance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  <w:spacing w:val="-1"/>
        </w:rPr>
        <w:t>materials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</w:rPr>
        <w:t>net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  <w:spacing w:val="-1"/>
        </w:rPr>
        <w:t>amounts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  <w:spacing w:val="-1"/>
        </w:rPr>
        <w:t>recoverable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</w:rPr>
        <w:t>from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  <w:spacing w:val="-1"/>
        </w:rPr>
        <w:t>suppliers,</w:t>
      </w:r>
      <w:r w:rsidRPr="00B066AD">
        <w:rPr>
          <w:rFonts w:asciiTheme="minorHAnsi" w:hAnsiTheme="minorHAnsi"/>
          <w:spacing w:val="85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insurers,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carriers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recoveries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from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disposal.</w:t>
      </w:r>
    </w:p>
    <w:p w:rsidR="000462DC" w:rsidRPr="00B066AD" w:rsidRDefault="006B5B9F">
      <w:pPr>
        <w:pStyle w:val="BodyText"/>
        <w:numPr>
          <w:ilvl w:val="0"/>
          <w:numId w:val="28"/>
        </w:numPr>
        <w:tabs>
          <w:tab w:val="left" w:pos="612"/>
        </w:tabs>
        <w:spacing w:before="120" w:line="276" w:lineRule="auto"/>
        <w:ind w:right="183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-1"/>
        </w:rPr>
        <w:t>forex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component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</w:rPr>
        <w:t>imported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packing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  <w:spacing w:val="-1"/>
        </w:rPr>
        <w:t>material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  <w:spacing w:val="-1"/>
        </w:rPr>
        <w:t>converted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at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  <w:spacing w:val="-1"/>
        </w:rPr>
        <w:t>rate</w:t>
      </w:r>
      <w:r w:rsidRPr="00B066AD">
        <w:rPr>
          <w:rFonts w:asciiTheme="minorHAnsi" w:hAnsiTheme="minorHAnsi"/>
          <w:spacing w:val="59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on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date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transaction.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Any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subsequent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</w:rPr>
        <w:t>change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54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exchange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rate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till</w:t>
      </w:r>
      <w:r w:rsidRPr="00B066AD">
        <w:rPr>
          <w:rFonts w:asciiTheme="minorHAnsi" w:hAnsiTheme="minorHAnsi"/>
          <w:spacing w:val="61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payment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otherwise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not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form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part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packing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material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cost.</w:t>
      </w:r>
    </w:p>
    <w:p w:rsidR="000462DC" w:rsidRPr="00B066AD" w:rsidRDefault="006B5B9F">
      <w:pPr>
        <w:pStyle w:val="BodyText"/>
        <w:numPr>
          <w:ilvl w:val="0"/>
          <w:numId w:val="28"/>
        </w:numPr>
        <w:tabs>
          <w:tab w:val="left" w:pos="612"/>
        </w:tabs>
        <w:spacing w:line="274" w:lineRule="auto"/>
        <w:ind w:right="184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Any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</w:rPr>
        <w:t>demurrage,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</w:rPr>
        <w:t>detention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</w:rPr>
        <w:t>charges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</w:rPr>
        <w:t>penalty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</w:rPr>
        <w:t>levied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</w:rPr>
        <w:t>by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  <w:spacing w:val="-1"/>
        </w:rPr>
        <w:t>transport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</w:rPr>
        <w:t>agency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  <w:spacing w:val="1"/>
        </w:rPr>
        <w:t>any</w:t>
      </w:r>
      <w:r w:rsidRPr="00B066AD">
        <w:rPr>
          <w:rFonts w:asciiTheme="minorHAnsi" w:hAnsiTheme="minorHAnsi"/>
          <w:spacing w:val="40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authority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not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form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part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packing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materials.</w:t>
      </w:r>
    </w:p>
    <w:p w:rsidR="000462DC" w:rsidRPr="00B066AD" w:rsidRDefault="006B5B9F">
      <w:pPr>
        <w:pStyle w:val="BodyText"/>
        <w:numPr>
          <w:ilvl w:val="0"/>
          <w:numId w:val="28"/>
        </w:numPr>
        <w:tabs>
          <w:tab w:val="left" w:pos="612"/>
        </w:tabs>
        <w:spacing w:before="124" w:line="276" w:lineRule="auto"/>
        <w:ind w:right="179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Any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  <w:spacing w:val="-1"/>
        </w:rPr>
        <w:t>subsidy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</w:rPr>
        <w:t>grant</w:t>
      </w:r>
      <w:r w:rsidRPr="00B066AD">
        <w:rPr>
          <w:rFonts w:asciiTheme="minorHAnsi" w:hAnsiTheme="minorHAnsi"/>
          <w:spacing w:val="42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42"/>
        </w:rPr>
        <w:t xml:space="preserve"> </w:t>
      </w:r>
      <w:r w:rsidRPr="00B066AD">
        <w:rPr>
          <w:rFonts w:asciiTheme="minorHAnsi" w:hAnsiTheme="minorHAnsi"/>
        </w:rPr>
        <w:t>incentive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</w:rPr>
        <w:t>any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  <w:spacing w:val="-1"/>
        </w:rPr>
        <w:t>such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  <w:spacing w:val="-1"/>
        </w:rPr>
        <w:t>payment</w:t>
      </w:r>
      <w:r w:rsidRPr="00B066AD">
        <w:rPr>
          <w:rFonts w:asciiTheme="minorHAnsi" w:hAnsiTheme="minorHAnsi"/>
          <w:spacing w:val="41"/>
        </w:rPr>
        <w:t xml:space="preserve"> </w:t>
      </w:r>
      <w:r w:rsidRPr="00B066AD">
        <w:rPr>
          <w:rFonts w:asciiTheme="minorHAnsi" w:hAnsiTheme="minorHAnsi"/>
          <w:spacing w:val="-1"/>
        </w:rPr>
        <w:t>received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42"/>
        </w:rPr>
        <w:t xml:space="preserve"> </w:t>
      </w:r>
      <w:r w:rsidRPr="00B066AD">
        <w:rPr>
          <w:rFonts w:asciiTheme="minorHAnsi" w:hAnsiTheme="minorHAnsi"/>
        </w:rPr>
        <w:t>receivable</w:t>
      </w:r>
      <w:r w:rsidRPr="00B066AD">
        <w:rPr>
          <w:rFonts w:asciiTheme="minorHAnsi" w:hAnsiTheme="minorHAnsi"/>
          <w:spacing w:val="41"/>
        </w:rPr>
        <w:t xml:space="preserve"> </w:t>
      </w:r>
      <w:r w:rsidRPr="00B066AD">
        <w:rPr>
          <w:rFonts w:asciiTheme="minorHAnsi" w:hAnsiTheme="minorHAnsi"/>
        </w:rPr>
        <w:t>with</w:t>
      </w:r>
      <w:r w:rsidRPr="00B066AD">
        <w:rPr>
          <w:rFonts w:asciiTheme="minorHAnsi" w:hAnsiTheme="minorHAnsi"/>
          <w:spacing w:val="57"/>
          <w:w w:val="99"/>
        </w:rPr>
        <w:t xml:space="preserve"> </w:t>
      </w:r>
      <w:r w:rsidRPr="00B066AD">
        <w:rPr>
          <w:rFonts w:asciiTheme="minorHAnsi" w:hAnsiTheme="minorHAnsi"/>
        </w:rPr>
        <w:t>respect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packing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material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reduced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for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ascertainment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which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2"/>
        </w:rPr>
        <w:t>such</w:t>
      </w:r>
      <w:r w:rsidRPr="00B066AD">
        <w:rPr>
          <w:rFonts w:asciiTheme="minorHAnsi" w:hAnsiTheme="minorHAnsi"/>
          <w:spacing w:val="50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amounts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are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related.</w:t>
      </w:r>
    </w:p>
    <w:p w:rsidR="000462DC" w:rsidRPr="00B066AD" w:rsidRDefault="006B5B9F">
      <w:pPr>
        <w:pStyle w:val="BodyText"/>
        <w:numPr>
          <w:ilvl w:val="0"/>
          <w:numId w:val="28"/>
        </w:numPr>
        <w:tabs>
          <w:tab w:val="left" w:pos="612"/>
        </w:tabs>
        <w:spacing w:before="120" w:line="276" w:lineRule="auto"/>
        <w:ind w:right="175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Issue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</w:rPr>
        <w:t>packing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  <w:spacing w:val="-1"/>
        </w:rPr>
        <w:t>materials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  <w:spacing w:val="-1"/>
        </w:rPr>
        <w:t>valued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  <w:spacing w:val="-1"/>
        </w:rPr>
        <w:t>using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</w:rPr>
        <w:t>appropriate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</w:rPr>
        <w:t>assumptions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  <w:spacing w:val="-1"/>
        </w:rPr>
        <w:t>on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</w:rPr>
        <w:t>flow,</w:t>
      </w:r>
      <w:r w:rsidRPr="00B066AD">
        <w:rPr>
          <w:rFonts w:asciiTheme="minorHAnsi" w:hAnsiTheme="minorHAnsi"/>
          <w:spacing w:val="47"/>
          <w:w w:val="99"/>
        </w:rPr>
        <w:t xml:space="preserve"> </w:t>
      </w:r>
      <w:r w:rsidRPr="00B066AD">
        <w:rPr>
          <w:rFonts w:asciiTheme="minorHAnsi" w:hAnsiTheme="minorHAnsi"/>
        </w:rPr>
        <w:t>namely,</w:t>
      </w:r>
      <w:r w:rsidRPr="00B066AD">
        <w:rPr>
          <w:rFonts w:asciiTheme="minorHAnsi" w:hAnsiTheme="minorHAnsi"/>
          <w:spacing w:val="41"/>
        </w:rPr>
        <w:t xml:space="preserve"> </w:t>
      </w:r>
      <w:r w:rsidRPr="00B066AD">
        <w:rPr>
          <w:rFonts w:asciiTheme="minorHAnsi" w:hAnsiTheme="minorHAnsi"/>
        </w:rPr>
        <w:t>First-in-First-Out,</w:t>
      </w:r>
      <w:r w:rsidRPr="00B066AD">
        <w:rPr>
          <w:rFonts w:asciiTheme="minorHAnsi" w:hAnsiTheme="minorHAnsi"/>
          <w:spacing w:val="43"/>
        </w:rPr>
        <w:t xml:space="preserve"> </w:t>
      </w:r>
      <w:r w:rsidRPr="00B066AD">
        <w:rPr>
          <w:rFonts w:asciiTheme="minorHAnsi" w:hAnsiTheme="minorHAnsi"/>
        </w:rPr>
        <w:t>Last-in-First-Out,</w:t>
      </w:r>
      <w:r w:rsidRPr="00B066AD">
        <w:rPr>
          <w:rFonts w:asciiTheme="minorHAnsi" w:hAnsiTheme="minorHAnsi"/>
          <w:spacing w:val="41"/>
        </w:rPr>
        <w:t xml:space="preserve"> </w:t>
      </w:r>
      <w:r w:rsidRPr="00B066AD">
        <w:rPr>
          <w:rFonts w:asciiTheme="minorHAnsi" w:hAnsiTheme="minorHAnsi"/>
        </w:rPr>
        <w:t>weighted</w:t>
      </w:r>
      <w:r w:rsidRPr="00B066AD">
        <w:rPr>
          <w:rFonts w:asciiTheme="minorHAnsi" w:hAnsiTheme="minorHAnsi"/>
          <w:spacing w:val="44"/>
        </w:rPr>
        <w:t xml:space="preserve"> </w:t>
      </w:r>
      <w:r w:rsidRPr="00B066AD">
        <w:rPr>
          <w:rFonts w:asciiTheme="minorHAnsi" w:hAnsiTheme="minorHAnsi"/>
          <w:spacing w:val="-1"/>
        </w:rPr>
        <w:t>average</w:t>
      </w:r>
      <w:r w:rsidRPr="00B066AD">
        <w:rPr>
          <w:rFonts w:asciiTheme="minorHAnsi" w:hAnsiTheme="minorHAnsi"/>
          <w:spacing w:val="44"/>
        </w:rPr>
        <w:t xml:space="preserve"> </w:t>
      </w:r>
      <w:r w:rsidRPr="00B066AD">
        <w:rPr>
          <w:rFonts w:asciiTheme="minorHAnsi" w:hAnsiTheme="minorHAnsi"/>
        </w:rPr>
        <w:t>rate.</w:t>
      </w:r>
      <w:r w:rsidRPr="00B066AD">
        <w:rPr>
          <w:rFonts w:asciiTheme="minorHAnsi" w:hAnsiTheme="minorHAnsi"/>
          <w:spacing w:val="43"/>
        </w:rPr>
        <w:t xml:space="preserve"> </w:t>
      </w: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45"/>
        </w:rPr>
        <w:t xml:space="preserve"> </w:t>
      </w:r>
      <w:r w:rsidRPr="00B066AD">
        <w:rPr>
          <w:rFonts w:asciiTheme="minorHAnsi" w:hAnsiTheme="minorHAnsi"/>
        </w:rPr>
        <w:t>method</w:t>
      </w:r>
      <w:r w:rsidRPr="00B066AD">
        <w:rPr>
          <w:rFonts w:asciiTheme="minorHAnsi" w:hAnsiTheme="minorHAnsi"/>
          <w:spacing w:val="46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38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valuation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followed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on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consistent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basis.</w:t>
      </w:r>
    </w:p>
    <w:p w:rsidR="000462DC" w:rsidRPr="00B066AD" w:rsidRDefault="006B5B9F">
      <w:pPr>
        <w:pStyle w:val="BodyText"/>
        <w:numPr>
          <w:ilvl w:val="0"/>
          <w:numId w:val="28"/>
        </w:numPr>
        <w:tabs>
          <w:tab w:val="left" w:pos="612"/>
        </w:tabs>
        <w:spacing w:line="276" w:lineRule="auto"/>
        <w:ind w:right="181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Wherever,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</w:rPr>
        <w:t>packing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material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costs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include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transportation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costs,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determination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costs</w:t>
      </w:r>
      <w:r w:rsidRPr="00B066AD">
        <w:rPr>
          <w:rFonts w:asciiTheme="minorHAnsi" w:hAnsiTheme="minorHAnsi"/>
          <w:spacing w:val="71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  <w:spacing w:val="-1"/>
        </w:rPr>
        <w:t>transportation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  <w:spacing w:val="-1"/>
        </w:rPr>
        <w:t>be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  <w:spacing w:val="-1"/>
        </w:rPr>
        <w:t>accordance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</w:rPr>
        <w:t>with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  <w:spacing w:val="-1"/>
        </w:rPr>
        <w:t>para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</w:rPr>
        <w:t>No.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</w:rPr>
        <w:t>9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  <w:spacing w:val="-1"/>
        </w:rPr>
        <w:t>on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</w:rPr>
        <w:t>determination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81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transportation.</w:t>
      </w:r>
    </w:p>
    <w:p w:rsidR="000462DC" w:rsidRPr="00B066AD" w:rsidRDefault="006B5B9F">
      <w:pPr>
        <w:pStyle w:val="BodyText"/>
        <w:numPr>
          <w:ilvl w:val="0"/>
          <w:numId w:val="28"/>
        </w:numPr>
        <w:tabs>
          <w:tab w:val="left" w:pos="612"/>
        </w:tabs>
        <w:spacing w:before="120"/>
        <w:ind w:hanging="451"/>
        <w:rPr>
          <w:rFonts w:asciiTheme="minorHAnsi" w:hAnsiTheme="minorHAnsi"/>
        </w:rPr>
      </w:pPr>
      <w:r w:rsidRPr="00B066AD">
        <w:rPr>
          <w:rFonts w:asciiTheme="minorHAnsi" w:hAnsiTheme="minorHAnsi"/>
        </w:rPr>
        <w:t>Packing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material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costs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not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include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imputed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costs.</w:t>
      </w:r>
    </w:p>
    <w:p w:rsidR="000462DC" w:rsidRPr="00B066AD" w:rsidRDefault="006B5B9F">
      <w:pPr>
        <w:pStyle w:val="BodyText"/>
        <w:numPr>
          <w:ilvl w:val="0"/>
          <w:numId w:val="28"/>
        </w:numPr>
        <w:tabs>
          <w:tab w:val="left" w:pos="612"/>
        </w:tabs>
        <w:spacing w:before="158" w:line="275" w:lineRule="auto"/>
        <w:ind w:right="182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Where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packing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materials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are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accounted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at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standard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cost,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price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variances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related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44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such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materials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treated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part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packing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material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portion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usage</w:t>
      </w:r>
      <w:r w:rsidRPr="00B066AD">
        <w:rPr>
          <w:rFonts w:asciiTheme="minorHAnsi" w:hAnsiTheme="minorHAnsi"/>
          <w:spacing w:val="46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variances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due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normal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reasons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treated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2"/>
        </w:rPr>
        <w:t>as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part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packing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material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cost.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Usage</w:t>
      </w:r>
      <w:r w:rsidRPr="00B066AD">
        <w:rPr>
          <w:rFonts w:asciiTheme="minorHAnsi" w:hAnsiTheme="minorHAnsi"/>
          <w:spacing w:val="70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variances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due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1"/>
        </w:rPr>
        <w:t>to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abnormal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reasons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treated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part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abnormal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cost.</w:t>
      </w:r>
    </w:p>
    <w:p w:rsidR="000462DC" w:rsidRPr="00B066AD" w:rsidRDefault="006B5B9F">
      <w:pPr>
        <w:pStyle w:val="BodyText"/>
        <w:numPr>
          <w:ilvl w:val="0"/>
          <w:numId w:val="28"/>
        </w:numPr>
        <w:tabs>
          <w:tab w:val="left" w:pos="612"/>
        </w:tabs>
        <w:spacing w:line="274" w:lineRule="auto"/>
        <w:ind w:right="184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47"/>
        </w:rPr>
        <w:t xml:space="preserve"> </w:t>
      </w:r>
      <w:r w:rsidRPr="00B066AD">
        <w:rPr>
          <w:rFonts w:asciiTheme="minorHAnsi" w:hAnsiTheme="minorHAnsi"/>
          <w:spacing w:val="-1"/>
        </w:rPr>
        <w:t>normal</w:t>
      </w:r>
      <w:r w:rsidRPr="00B066AD">
        <w:rPr>
          <w:rFonts w:asciiTheme="minorHAnsi" w:hAnsiTheme="minorHAnsi"/>
          <w:spacing w:val="47"/>
        </w:rPr>
        <w:t xml:space="preserve"> </w:t>
      </w:r>
      <w:r w:rsidRPr="00B066AD">
        <w:rPr>
          <w:rFonts w:asciiTheme="minorHAnsi" w:hAnsiTheme="minorHAnsi"/>
        </w:rPr>
        <w:t>loss</w:t>
      </w:r>
      <w:r w:rsidRPr="00B066AD">
        <w:rPr>
          <w:rFonts w:asciiTheme="minorHAnsi" w:hAnsiTheme="minorHAnsi"/>
          <w:spacing w:val="45"/>
        </w:rPr>
        <w:t xml:space="preserve"> </w:t>
      </w:r>
      <w:r w:rsidRPr="00B066AD">
        <w:rPr>
          <w:rFonts w:asciiTheme="minorHAnsi" w:hAnsiTheme="minorHAnsi"/>
          <w:spacing w:val="-1"/>
        </w:rPr>
        <w:t>arising</w:t>
      </w:r>
      <w:r w:rsidRPr="00B066AD">
        <w:rPr>
          <w:rFonts w:asciiTheme="minorHAnsi" w:hAnsiTheme="minorHAnsi"/>
          <w:spacing w:val="48"/>
        </w:rPr>
        <w:t xml:space="preserve"> </w:t>
      </w:r>
      <w:r w:rsidRPr="00B066AD">
        <w:rPr>
          <w:rFonts w:asciiTheme="minorHAnsi" w:hAnsiTheme="minorHAnsi"/>
        </w:rPr>
        <w:t>from</w:t>
      </w:r>
      <w:r w:rsidRPr="00B066AD">
        <w:rPr>
          <w:rFonts w:asciiTheme="minorHAnsi" w:hAnsiTheme="minorHAnsi"/>
          <w:spacing w:val="4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47"/>
        </w:rPr>
        <w:t xml:space="preserve"> </w:t>
      </w:r>
      <w:r w:rsidRPr="00B066AD">
        <w:rPr>
          <w:rFonts w:asciiTheme="minorHAnsi" w:hAnsiTheme="minorHAnsi"/>
          <w:spacing w:val="-1"/>
        </w:rPr>
        <w:t>issue</w:t>
      </w:r>
      <w:r w:rsidRPr="00B066AD">
        <w:rPr>
          <w:rFonts w:asciiTheme="minorHAnsi" w:hAnsiTheme="minorHAnsi"/>
          <w:spacing w:val="47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50"/>
        </w:rPr>
        <w:t xml:space="preserve"> </w:t>
      </w:r>
      <w:r w:rsidRPr="00B066AD">
        <w:rPr>
          <w:rFonts w:asciiTheme="minorHAnsi" w:hAnsiTheme="minorHAnsi"/>
        </w:rPr>
        <w:t>consumption</w:t>
      </w:r>
      <w:r w:rsidRPr="00B066AD">
        <w:rPr>
          <w:rFonts w:asciiTheme="minorHAnsi" w:hAnsiTheme="minorHAnsi"/>
          <w:spacing w:val="47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46"/>
        </w:rPr>
        <w:t xml:space="preserve"> </w:t>
      </w:r>
      <w:r w:rsidRPr="00B066AD">
        <w:rPr>
          <w:rFonts w:asciiTheme="minorHAnsi" w:hAnsiTheme="minorHAnsi"/>
        </w:rPr>
        <w:t>packing</w:t>
      </w:r>
      <w:r w:rsidRPr="00B066AD">
        <w:rPr>
          <w:rFonts w:asciiTheme="minorHAnsi" w:hAnsiTheme="minorHAnsi"/>
          <w:spacing w:val="47"/>
        </w:rPr>
        <w:t xml:space="preserve"> </w:t>
      </w:r>
      <w:r w:rsidRPr="00B066AD">
        <w:rPr>
          <w:rFonts w:asciiTheme="minorHAnsi" w:hAnsiTheme="minorHAnsi"/>
        </w:rPr>
        <w:t>materials</w:t>
      </w:r>
      <w:r w:rsidRPr="00B066AD">
        <w:rPr>
          <w:rFonts w:asciiTheme="minorHAnsi" w:hAnsiTheme="minorHAnsi"/>
          <w:spacing w:val="47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47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53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included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packing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materials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cost.</w:t>
      </w:r>
    </w:p>
    <w:p w:rsidR="000462DC" w:rsidRPr="00B066AD" w:rsidRDefault="006B5B9F">
      <w:pPr>
        <w:pStyle w:val="BodyText"/>
        <w:numPr>
          <w:ilvl w:val="0"/>
          <w:numId w:val="28"/>
        </w:numPr>
        <w:tabs>
          <w:tab w:val="left" w:pos="612"/>
        </w:tabs>
        <w:spacing w:before="123" w:line="274" w:lineRule="auto"/>
        <w:ind w:right="183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Any</w:t>
      </w:r>
      <w:r w:rsidRPr="00B066AD">
        <w:rPr>
          <w:rFonts w:asciiTheme="minorHAnsi" w:hAnsiTheme="minorHAnsi"/>
          <w:spacing w:val="36"/>
        </w:rPr>
        <w:t xml:space="preserve"> </w:t>
      </w:r>
      <w:r w:rsidRPr="00B066AD">
        <w:rPr>
          <w:rFonts w:asciiTheme="minorHAnsi" w:hAnsiTheme="minorHAnsi"/>
        </w:rPr>
        <w:t>abnormal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</w:rPr>
        <w:t>where</w:t>
      </w:r>
      <w:r w:rsidRPr="00B066AD">
        <w:rPr>
          <w:rFonts w:asciiTheme="minorHAnsi" w:hAnsiTheme="minorHAnsi"/>
          <w:spacing w:val="37"/>
        </w:rPr>
        <w:t xml:space="preserve"> </w:t>
      </w:r>
      <w:r w:rsidRPr="00B066AD">
        <w:rPr>
          <w:rFonts w:asciiTheme="minorHAnsi" w:hAnsiTheme="minorHAnsi"/>
        </w:rPr>
        <w:t>it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36"/>
        </w:rPr>
        <w:t xml:space="preserve"> </w:t>
      </w:r>
      <w:r w:rsidRPr="00B066AD">
        <w:rPr>
          <w:rFonts w:asciiTheme="minorHAnsi" w:hAnsiTheme="minorHAnsi"/>
        </w:rPr>
        <w:t>material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37"/>
        </w:rPr>
        <w:t xml:space="preserve"> </w:t>
      </w:r>
      <w:r w:rsidRPr="00B066AD">
        <w:rPr>
          <w:rFonts w:asciiTheme="minorHAnsi" w:hAnsiTheme="minorHAnsi"/>
          <w:spacing w:val="-1"/>
        </w:rPr>
        <w:t>quantifiable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37"/>
        </w:rPr>
        <w:t xml:space="preserve"> </w:t>
      </w:r>
      <w:r w:rsidRPr="00B066AD">
        <w:rPr>
          <w:rFonts w:asciiTheme="minorHAnsi" w:hAnsiTheme="minorHAnsi"/>
          <w:spacing w:val="-1"/>
        </w:rPr>
        <w:t>excluded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  <w:spacing w:val="-1"/>
        </w:rPr>
        <w:t>from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61"/>
          <w:w w:val="99"/>
        </w:rPr>
        <w:t xml:space="preserve"> </w:t>
      </w:r>
      <w:r w:rsidRPr="00B066AD">
        <w:rPr>
          <w:rFonts w:asciiTheme="minorHAnsi" w:hAnsiTheme="minorHAnsi"/>
        </w:rPr>
        <w:t>packing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  <w:spacing w:val="-1"/>
        </w:rPr>
        <w:t>material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cost.</w:t>
      </w:r>
    </w:p>
    <w:p w:rsidR="000462DC" w:rsidRPr="00B066AD" w:rsidRDefault="000462DC">
      <w:pPr>
        <w:spacing w:line="274" w:lineRule="auto"/>
        <w:jc w:val="both"/>
        <w:sectPr w:rsidR="000462DC" w:rsidRPr="00B066AD">
          <w:pgSz w:w="11910" w:h="16840"/>
          <w:pgMar w:top="1220" w:right="1260" w:bottom="1680" w:left="1280" w:header="778" w:footer="1486" w:gutter="0"/>
          <w:cols w:space="720"/>
        </w:sect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spacing w:before="11"/>
        <w:rPr>
          <w:rFonts w:eastAsia="Century Gothic" w:cs="Century Gothic"/>
          <w:sz w:val="17"/>
          <w:szCs w:val="17"/>
        </w:rPr>
      </w:pPr>
    </w:p>
    <w:p w:rsidR="000462DC" w:rsidRPr="00B066AD" w:rsidRDefault="006B5B9F">
      <w:pPr>
        <w:pStyle w:val="BodyText"/>
        <w:numPr>
          <w:ilvl w:val="0"/>
          <w:numId w:val="28"/>
        </w:numPr>
        <w:tabs>
          <w:tab w:val="left" w:pos="612"/>
        </w:tabs>
        <w:spacing w:before="0" w:line="276" w:lineRule="auto"/>
        <w:ind w:right="177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credits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recoveries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  <w:spacing w:val="-1"/>
        </w:rPr>
        <w:t>nature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normal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  <w:spacing w:val="-1"/>
        </w:rPr>
        <w:t>scrap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  <w:spacing w:val="-1"/>
        </w:rPr>
        <w:t>arising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  <w:spacing w:val="-1"/>
        </w:rPr>
        <w:t>from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</w:rPr>
        <w:t>packing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</w:rPr>
        <w:t>materials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if</w:t>
      </w:r>
      <w:r w:rsidRPr="00B066AD">
        <w:rPr>
          <w:rFonts w:asciiTheme="minorHAnsi" w:hAnsiTheme="minorHAnsi"/>
          <w:spacing w:val="69"/>
          <w:w w:val="99"/>
        </w:rPr>
        <w:t xml:space="preserve"> </w:t>
      </w:r>
      <w:r w:rsidRPr="00B066AD">
        <w:rPr>
          <w:rFonts w:asciiTheme="minorHAnsi" w:hAnsiTheme="minorHAnsi"/>
        </w:rPr>
        <w:t>any,</w:t>
      </w:r>
      <w:r w:rsidRPr="00B066AD">
        <w:rPr>
          <w:rFonts w:asciiTheme="minorHAnsi" w:hAnsiTheme="minorHAnsi"/>
          <w:spacing w:val="-1"/>
        </w:rPr>
        <w:t xml:space="preserve"> shall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deducted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</w:rPr>
        <w:t>from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total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packing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</w:rPr>
        <w:t>materials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arrive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5"/>
        </w:rPr>
        <w:t>at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net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  <w:spacing w:val="-2"/>
        </w:rPr>
        <w:t>cost</w:t>
      </w:r>
      <w:r w:rsidRPr="00B066AD">
        <w:rPr>
          <w:rFonts w:asciiTheme="minorHAnsi" w:hAnsiTheme="minorHAnsi"/>
          <w:spacing w:val="54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packing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materials.</w:t>
      </w:r>
    </w:p>
    <w:p w:rsidR="000462DC" w:rsidRPr="00B066AD" w:rsidRDefault="006B5B9F">
      <w:pPr>
        <w:pStyle w:val="BodyText"/>
        <w:numPr>
          <w:ilvl w:val="0"/>
          <w:numId w:val="28"/>
        </w:numPr>
        <w:tabs>
          <w:tab w:val="left" w:pos="612"/>
        </w:tabs>
        <w:spacing w:before="120" w:line="277" w:lineRule="auto"/>
        <w:ind w:right="184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Packing</w:t>
      </w:r>
      <w:r w:rsidRPr="00B066AD">
        <w:rPr>
          <w:rFonts w:asciiTheme="minorHAnsi" w:hAnsiTheme="minorHAnsi"/>
          <w:spacing w:val="55"/>
        </w:rPr>
        <w:t xml:space="preserve"> </w:t>
      </w:r>
      <w:r w:rsidRPr="00B066AD">
        <w:rPr>
          <w:rFonts w:asciiTheme="minorHAnsi" w:hAnsiTheme="minorHAnsi"/>
        </w:rPr>
        <w:t>material</w:t>
      </w:r>
      <w:r w:rsidRPr="00B066AD">
        <w:rPr>
          <w:rFonts w:asciiTheme="minorHAnsi" w:hAnsiTheme="minorHAnsi"/>
          <w:spacing w:val="55"/>
        </w:rPr>
        <w:t xml:space="preserve"> </w:t>
      </w:r>
      <w:r w:rsidRPr="00B066AD">
        <w:rPr>
          <w:rFonts w:asciiTheme="minorHAnsi" w:hAnsiTheme="minorHAnsi"/>
          <w:spacing w:val="-1"/>
        </w:rPr>
        <w:t>costs</w:t>
      </w:r>
      <w:r w:rsidRPr="00B066AD">
        <w:rPr>
          <w:rFonts w:asciiTheme="minorHAnsi" w:hAnsiTheme="minorHAnsi"/>
          <w:spacing w:val="54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55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55"/>
        </w:rPr>
        <w:t xml:space="preserve"> </w:t>
      </w:r>
      <w:r w:rsidRPr="00B066AD">
        <w:rPr>
          <w:rFonts w:asciiTheme="minorHAnsi" w:hAnsiTheme="minorHAnsi"/>
        </w:rPr>
        <w:t>directly</w:t>
      </w:r>
      <w:r w:rsidRPr="00B066AD">
        <w:rPr>
          <w:rFonts w:asciiTheme="minorHAnsi" w:hAnsiTheme="minorHAnsi"/>
          <w:spacing w:val="53"/>
        </w:rPr>
        <w:t xml:space="preserve"> </w:t>
      </w:r>
      <w:r w:rsidRPr="00B066AD">
        <w:rPr>
          <w:rFonts w:asciiTheme="minorHAnsi" w:hAnsiTheme="minorHAnsi"/>
        </w:rPr>
        <w:t>traced</w:t>
      </w:r>
      <w:r w:rsidRPr="00B066AD">
        <w:rPr>
          <w:rFonts w:asciiTheme="minorHAnsi" w:hAnsiTheme="minorHAnsi"/>
          <w:spacing w:val="53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54"/>
        </w:rPr>
        <w:t xml:space="preserve"> </w:t>
      </w:r>
      <w:r w:rsidR="00927048" w:rsidRPr="00B066AD">
        <w:rPr>
          <w:rFonts w:asciiTheme="minorHAnsi" w:hAnsiTheme="minorHAnsi"/>
        </w:rPr>
        <w:t>a cost</w:t>
      </w:r>
      <w:r w:rsidRPr="00B066AD">
        <w:rPr>
          <w:rFonts w:asciiTheme="minorHAnsi" w:hAnsiTheme="minorHAnsi"/>
        </w:rPr>
        <w:t xml:space="preserve"> </w:t>
      </w:r>
      <w:r w:rsidRPr="00B066AD">
        <w:rPr>
          <w:rFonts w:asciiTheme="minorHAnsi" w:hAnsiTheme="minorHAnsi"/>
          <w:spacing w:val="-1"/>
        </w:rPr>
        <w:t>object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52"/>
        </w:rPr>
        <w:t xml:space="preserve"> </w:t>
      </w:r>
      <w:r w:rsidR="00927048" w:rsidRPr="00B066AD">
        <w:rPr>
          <w:rFonts w:asciiTheme="minorHAnsi" w:hAnsiTheme="minorHAnsi"/>
          <w:spacing w:val="-1"/>
        </w:rPr>
        <w:t>the</w:t>
      </w:r>
      <w:r w:rsidR="00927048" w:rsidRPr="00B066AD">
        <w:rPr>
          <w:rFonts w:asciiTheme="minorHAnsi" w:hAnsiTheme="minorHAnsi"/>
        </w:rPr>
        <w:t xml:space="preserve"> extent</w:t>
      </w:r>
      <w:r w:rsidRPr="00B066AD">
        <w:rPr>
          <w:rFonts w:asciiTheme="minorHAnsi" w:hAnsiTheme="minorHAnsi"/>
          <w:spacing w:val="54"/>
        </w:rPr>
        <w:t xml:space="preserve"> </w:t>
      </w:r>
      <w:r w:rsidRPr="00B066AD">
        <w:rPr>
          <w:rFonts w:asciiTheme="minorHAnsi" w:hAnsiTheme="minorHAnsi"/>
        </w:rPr>
        <w:t>it</w:t>
      </w:r>
      <w:r w:rsidRPr="00B066AD">
        <w:rPr>
          <w:rFonts w:asciiTheme="minorHAnsi" w:hAnsiTheme="minorHAnsi"/>
          <w:spacing w:val="54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44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economically</w:t>
      </w:r>
      <w:r w:rsidRPr="00B066AD">
        <w:rPr>
          <w:rFonts w:asciiTheme="minorHAnsi" w:hAnsiTheme="minorHAnsi"/>
          <w:spacing w:val="-24"/>
        </w:rPr>
        <w:t xml:space="preserve"> </w:t>
      </w:r>
      <w:r w:rsidRPr="00B066AD">
        <w:rPr>
          <w:rFonts w:asciiTheme="minorHAnsi" w:hAnsiTheme="minorHAnsi"/>
        </w:rPr>
        <w:t>feasible.</w:t>
      </w:r>
    </w:p>
    <w:p w:rsidR="000462DC" w:rsidRPr="00B066AD" w:rsidRDefault="006B5B9F">
      <w:pPr>
        <w:pStyle w:val="BodyText"/>
        <w:numPr>
          <w:ilvl w:val="0"/>
          <w:numId w:val="28"/>
        </w:numPr>
        <w:tabs>
          <w:tab w:val="left" w:pos="612"/>
        </w:tabs>
        <w:spacing w:before="118" w:line="276" w:lineRule="auto"/>
        <w:ind w:right="182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Where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</w:rPr>
        <w:t>packing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</w:rPr>
        <w:t>material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  <w:spacing w:val="-1"/>
        </w:rPr>
        <w:t>costs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</w:rPr>
        <w:t>are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  <w:spacing w:val="-1"/>
        </w:rPr>
        <w:t>not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</w:rPr>
        <w:t>directly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</w:rPr>
        <w:t>traceable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  <w:spacing w:val="-1"/>
        </w:rPr>
        <w:t>object,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</w:rPr>
        <w:t>these</w:t>
      </w:r>
      <w:r w:rsidRPr="00B066AD">
        <w:rPr>
          <w:rFonts w:asciiTheme="minorHAnsi" w:hAnsiTheme="minorHAnsi"/>
          <w:spacing w:val="42"/>
          <w:w w:val="99"/>
        </w:rPr>
        <w:t xml:space="preserve"> </w:t>
      </w:r>
      <w:r w:rsidRPr="00B066AD">
        <w:rPr>
          <w:rFonts w:asciiTheme="minorHAnsi" w:hAnsiTheme="minorHAnsi"/>
        </w:rPr>
        <w:t>may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  <w:spacing w:val="-1"/>
        </w:rPr>
        <w:t>assigned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  <w:spacing w:val="-1"/>
        </w:rPr>
        <w:t>on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basis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quantity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  <w:spacing w:val="-1"/>
        </w:rPr>
        <w:t>consumed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  <w:spacing w:val="-1"/>
        </w:rPr>
        <w:t>similar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measures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</w:rPr>
        <w:t>like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  <w:spacing w:val="-1"/>
        </w:rPr>
        <w:t>technical</w:t>
      </w:r>
      <w:r w:rsidRPr="00B066AD">
        <w:rPr>
          <w:rFonts w:asciiTheme="minorHAnsi" w:hAnsiTheme="minorHAnsi"/>
          <w:spacing w:val="67"/>
          <w:w w:val="99"/>
        </w:rPr>
        <w:t xml:space="preserve"> </w:t>
      </w:r>
      <w:r w:rsidRPr="00B066AD">
        <w:rPr>
          <w:rFonts w:asciiTheme="minorHAnsi" w:hAnsiTheme="minorHAnsi"/>
        </w:rPr>
        <w:t>estimates.</w:t>
      </w:r>
    </w:p>
    <w:p w:rsidR="000462DC" w:rsidRPr="00B066AD" w:rsidRDefault="006B5B9F">
      <w:pPr>
        <w:pStyle w:val="BodyText"/>
        <w:numPr>
          <w:ilvl w:val="0"/>
          <w:numId w:val="28"/>
        </w:numPr>
        <w:tabs>
          <w:tab w:val="left" w:pos="612"/>
        </w:tabs>
        <w:spacing w:line="274" w:lineRule="auto"/>
        <w:ind w:right="182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packing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material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reusable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packing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assigned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object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taking</w:t>
      </w:r>
      <w:r w:rsidRPr="00B066AD">
        <w:rPr>
          <w:rFonts w:asciiTheme="minorHAnsi" w:hAnsiTheme="minorHAnsi"/>
          <w:spacing w:val="61"/>
          <w:w w:val="99"/>
        </w:rPr>
        <w:t xml:space="preserve"> </w:t>
      </w:r>
      <w:r w:rsidRPr="00B066AD">
        <w:rPr>
          <w:rFonts w:asciiTheme="minorHAnsi" w:hAnsiTheme="minorHAnsi"/>
        </w:rPr>
        <w:t>into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account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number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times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period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over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which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it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expected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1"/>
        </w:rPr>
        <w:t>to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reused.</w:t>
      </w:r>
    </w:p>
    <w:p w:rsidR="000462DC" w:rsidRPr="00B066AD" w:rsidRDefault="006B5B9F">
      <w:pPr>
        <w:pStyle w:val="BodyText"/>
        <w:numPr>
          <w:ilvl w:val="0"/>
          <w:numId w:val="28"/>
        </w:numPr>
        <w:tabs>
          <w:tab w:val="left" w:pos="612"/>
        </w:tabs>
        <w:spacing w:before="123"/>
        <w:ind w:hanging="451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primary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packing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materials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form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part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production.</w:t>
      </w:r>
    </w:p>
    <w:p w:rsidR="000462DC" w:rsidRPr="00B066AD" w:rsidRDefault="006B5B9F">
      <w:pPr>
        <w:pStyle w:val="BodyText"/>
        <w:numPr>
          <w:ilvl w:val="0"/>
          <w:numId w:val="28"/>
        </w:numPr>
        <w:tabs>
          <w:tab w:val="left" w:pos="612"/>
        </w:tabs>
        <w:spacing w:before="156"/>
        <w:ind w:hanging="451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secondary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packing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materials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form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part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distribution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overheads.</w:t>
      </w: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spacing w:before="7"/>
        <w:rPr>
          <w:rFonts w:eastAsia="Century Gothic" w:cs="Century Gothic"/>
          <w:sz w:val="25"/>
          <w:szCs w:val="25"/>
        </w:rPr>
      </w:pPr>
    </w:p>
    <w:p w:rsidR="000462DC" w:rsidRPr="00B066AD" w:rsidRDefault="006B5B9F">
      <w:pPr>
        <w:pStyle w:val="Heading3"/>
        <w:numPr>
          <w:ilvl w:val="0"/>
          <w:numId w:val="44"/>
        </w:numPr>
        <w:tabs>
          <w:tab w:val="left" w:pos="612"/>
        </w:tabs>
        <w:ind w:hanging="451"/>
        <w:rPr>
          <w:rFonts w:asciiTheme="minorHAnsi" w:hAnsiTheme="minorHAnsi"/>
          <w:b w:val="0"/>
          <w:bCs w:val="0"/>
        </w:rPr>
      </w:pPr>
      <w:r w:rsidRPr="00B066AD">
        <w:rPr>
          <w:rFonts w:asciiTheme="minorHAnsi" w:hAnsiTheme="minorHAnsi"/>
          <w:spacing w:val="-1"/>
        </w:rPr>
        <w:t>Interest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and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financing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charges.-</w:t>
      </w:r>
    </w:p>
    <w:p w:rsidR="000462DC" w:rsidRPr="00B066AD" w:rsidRDefault="006B5B9F">
      <w:pPr>
        <w:pStyle w:val="BodyText"/>
        <w:numPr>
          <w:ilvl w:val="0"/>
          <w:numId w:val="27"/>
        </w:numPr>
        <w:tabs>
          <w:tab w:val="left" w:pos="612"/>
        </w:tabs>
        <w:spacing w:before="158" w:line="276" w:lineRule="auto"/>
        <w:ind w:right="177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Interest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financing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charges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are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costs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incurred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by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an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enterprise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connection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with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77"/>
          <w:w w:val="99"/>
        </w:rPr>
        <w:t xml:space="preserve"> </w:t>
      </w:r>
      <w:r w:rsidRPr="00B066AD">
        <w:rPr>
          <w:rFonts w:asciiTheme="minorHAnsi" w:hAnsiTheme="minorHAnsi"/>
        </w:rPr>
        <w:t>borrowing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fund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other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  <w:spacing w:val="-1"/>
        </w:rPr>
        <w:t>costs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which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</w:rPr>
        <w:t>effect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  <w:spacing w:val="-1"/>
        </w:rPr>
        <w:t>represent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  <w:spacing w:val="-1"/>
        </w:rPr>
        <w:t>payment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use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2"/>
        </w:rPr>
        <w:t>non-</w:t>
      </w:r>
      <w:r w:rsidRPr="00B066AD">
        <w:rPr>
          <w:rFonts w:asciiTheme="minorHAnsi" w:hAnsiTheme="minorHAnsi"/>
          <w:spacing w:val="59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equity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</w:rPr>
        <w:t>fund.</w:t>
      </w:r>
    </w:p>
    <w:p w:rsidR="000462DC" w:rsidRPr="00B066AD" w:rsidRDefault="006B5B9F">
      <w:pPr>
        <w:pStyle w:val="BodyText"/>
        <w:numPr>
          <w:ilvl w:val="0"/>
          <w:numId w:val="27"/>
        </w:numPr>
        <w:tabs>
          <w:tab w:val="left" w:pos="612"/>
        </w:tabs>
        <w:spacing w:before="120"/>
        <w:ind w:hanging="451"/>
        <w:rPr>
          <w:rFonts w:asciiTheme="minorHAnsi" w:hAnsiTheme="minorHAnsi"/>
        </w:rPr>
      </w:pPr>
      <w:r w:rsidRPr="00B066AD">
        <w:rPr>
          <w:rFonts w:asciiTheme="minorHAnsi" w:hAnsiTheme="minorHAnsi"/>
        </w:rPr>
        <w:t>Interest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financing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charges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incurred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identified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1"/>
        </w:rPr>
        <w:t>for-</w:t>
      </w:r>
    </w:p>
    <w:p w:rsidR="000462DC" w:rsidRPr="00B066AD" w:rsidRDefault="006B5B9F">
      <w:pPr>
        <w:pStyle w:val="BodyText"/>
        <w:numPr>
          <w:ilvl w:val="1"/>
          <w:numId w:val="27"/>
        </w:numPr>
        <w:tabs>
          <w:tab w:val="left" w:pos="881"/>
        </w:tabs>
        <w:spacing w:before="158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acquisition</w:t>
      </w:r>
      <w:r w:rsidRPr="00B066AD">
        <w:rPr>
          <w:rFonts w:asciiTheme="minorHAnsi" w:hAnsiTheme="minorHAnsi"/>
          <w:spacing w:val="-15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15"/>
        </w:rPr>
        <w:t xml:space="preserve"> </w:t>
      </w:r>
      <w:r w:rsidRPr="00B066AD">
        <w:rPr>
          <w:rFonts w:asciiTheme="minorHAnsi" w:hAnsiTheme="minorHAnsi"/>
        </w:rPr>
        <w:t>construction</w:t>
      </w:r>
      <w:r w:rsidRPr="00B066AD">
        <w:rPr>
          <w:rFonts w:asciiTheme="minorHAnsi" w:hAnsiTheme="minorHAnsi"/>
          <w:spacing w:val="-14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15"/>
        </w:rPr>
        <w:t xml:space="preserve"> </w:t>
      </w:r>
      <w:r w:rsidRPr="00B066AD">
        <w:rPr>
          <w:rFonts w:asciiTheme="minorHAnsi" w:hAnsiTheme="minorHAnsi"/>
        </w:rPr>
        <w:t>production</w:t>
      </w:r>
      <w:r w:rsidRPr="00B066AD">
        <w:rPr>
          <w:rFonts w:asciiTheme="minorHAnsi" w:hAnsiTheme="minorHAnsi"/>
          <w:spacing w:val="-14"/>
        </w:rPr>
        <w:t xml:space="preserve"> </w:t>
      </w:r>
      <w:r w:rsidRPr="00B066AD">
        <w:rPr>
          <w:rFonts w:asciiTheme="minorHAnsi" w:hAnsiTheme="minorHAnsi"/>
        </w:rPr>
        <w:t>of</w:t>
      </w:r>
      <w:r w:rsidRPr="00B066AD">
        <w:rPr>
          <w:rFonts w:asciiTheme="minorHAnsi" w:hAnsiTheme="minorHAnsi"/>
          <w:spacing w:val="-15"/>
        </w:rPr>
        <w:t xml:space="preserve"> </w:t>
      </w:r>
      <w:r w:rsidRPr="00B066AD">
        <w:rPr>
          <w:rFonts w:asciiTheme="minorHAnsi" w:hAnsiTheme="minorHAnsi"/>
          <w:spacing w:val="-1"/>
        </w:rPr>
        <w:t>qualifying</w:t>
      </w:r>
      <w:r w:rsidRPr="00B066AD">
        <w:rPr>
          <w:rFonts w:asciiTheme="minorHAnsi" w:hAnsiTheme="minorHAnsi"/>
          <w:spacing w:val="-14"/>
        </w:rPr>
        <w:t xml:space="preserve"> </w:t>
      </w:r>
      <w:r w:rsidRPr="00B066AD">
        <w:rPr>
          <w:rFonts w:asciiTheme="minorHAnsi" w:hAnsiTheme="minorHAnsi"/>
          <w:spacing w:val="-1"/>
        </w:rPr>
        <w:t>assets</w:t>
      </w:r>
      <w:r w:rsidRPr="00B066AD">
        <w:rPr>
          <w:rFonts w:asciiTheme="minorHAnsi" w:hAnsiTheme="minorHAnsi"/>
          <w:spacing w:val="-15"/>
        </w:rPr>
        <w:t xml:space="preserve"> </w:t>
      </w:r>
      <w:r w:rsidRPr="00B066AD">
        <w:rPr>
          <w:rFonts w:asciiTheme="minorHAnsi" w:hAnsiTheme="minorHAnsi"/>
        </w:rPr>
        <w:t>including</w:t>
      </w:r>
      <w:r w:rsidRPr="00B066AD">
        <w:rPr>
          <w:rFonts w:asciiTheme="minorHAnsi" w:hAnsiTheme="minorHAnsi"/>
          <w:spacing w:val="-14"/>
        </w:rPr>
        <w:t xml:space="preserve"> </w:t>
      </w:r>
      <w:r w:rsidRPr="00B066AD">
        <w:rPr>
          <w:rFonts w:asciiTheme="minorHAnsi" w:hAnsiTheme="minorHAnsi"/>
        </w:rPr>
        <w:t>fixed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  <w:spacing w:val="-1"/>
        </w:rPr>
        <w:t>assets;</w:t>
      </w:r>
      <w:r w:rsidRPr="00B066AD">
        <w:rPr>
          <w:rFonts w:asciiTheme="minorHAnsi" w:hAnsiTheme="minorHAnsi"/>
          <w:spacing w:val="-15"/>
        </w:rPr>
        <w:t xml:space="preserve"> </w:t>
      </w:r>
      <w:r w:rsidRPr="00B066AD">
        <w:rPr>
          <w:rFonts w:asciiTheme="minorHAnsi" w:hAnsiTheme="minorHAnsi"/>
        </w:rPr>
        <w:t>and</w:t>
      </w:r>
    </w:p>
    <w:p w:rsidR="000462DC" w:rsidRPr="00B066AD" w:rsidRDefault="00927048">
      <w:pPr>
        <w:pStyle w:val="BodyText"/>
        <w:numPr>
          <w:ilvl w:val="1"/>
          <w:numId w:val="27"/>
        </w:numPr>
        <w:tabs>
          <w:tab w:val="left" w:pos="881"/>
        </w:tabs>
        <w:spacing w:before="155" w:line="277" w:lineRule="auto"/>
        <w:ind w:right="189"/>
        <w:rPr>
          <w:rFonts w:asciiTheme="minorHAnsi" w:hAnsiTheme="minorHAnsi"/>
        </w:rPr>
      </w:pPr>
      <w:r w:rsidRPr="00B066AD">
        <w:rPr>
          <w:rFonts w:asciiTheme="minorHAnsi" w:hAnsiTheme="minorHAnsi"/>
        </w:rPr>
        <w:t>Other</w:t>
      </w:r>
      <w:r w:rsidR="006B5B9F" w:rsidRPr="00B066AD">
        <w:rPr>
          <w:rFonts w:asciiTheme="minorHAnsi" w:hAnsiTheme="minorHAnsi"/>
          <w:spacing w:val="2"/>
        </w:rPr>
        <w:t xml:space="preserve"> </w:t>
      </w:r>
      <w:r w:rsidR="006B5B9F" w:rsidRPr="00B066AD">
        <w:rPr>
          <w:rFonts w:asciiTheme="minorHAnsi" w:hAnsiTheme="minorHAnsi"/>
        </w:rPr>
        <w:t>finance</w:t>
      </w:r>
      <w:r w:rsidR="006B5B9F" w:rsidRPr="00B066AD">
        <w:rPr>
          <w:rFonts w:asciiTheme="minorHAnsi" w:hAnsiTheme="minorHAnsi"/>
          <w:spacing w:val="3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costs</w:t>
      </w:r>
      <w:r w:rsidR="006B5B9F" w:rsidRPr="00B066AD">
        <w:rPr>
          <w:rFonts w:asciiTheme="minorHAnsi" w:hAnsiTheme="minorHAnsi"/>
          <w:spacing w:val="2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for</w:t>
      </w:r>
      <w:r w:rsidR="006B5B9F" w:rsidRPr="00B066AD">
        <w:rPr>
          <w:rFonts w:asciiTheme="minorHAnsi" w:hAnsiTheme="minorHAnsi"/>
          <w:spacing w:val="3"/>
        </w:rPr>
        <w:t xml:space="preserve"> </w:t>
      </w:r>
      <w:r w:rsidR="006B5B9F" w:rsidRPr="00B066AD">
        <w:rPr>
          <w:rFonts w:asciiTheme="minorHAnsi" w:hAnsiTheme="minorHAnsi"/>
        </w:rPr>
        <w:t>production</w:t>
      </w:r>
      <w:r w:rsidR="006B5B9F" w:rsidRPr="00B066AD">
        <w:rPr>
          <w:rFonts w:asciiTheme="minorHAnsi" w:hAnsiTheme="minorHAnsi"/>
          <w:spacing w:val="2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of</w:t>
      </w:r>
      <w:r w:rsidR="006B5B9F" w:rsidRPr="00B066AD">
        <w:rPr>
          <w:rFonts w:asciiTheme="minorHAnsi" w:hAnsiTheme="minorHAnsi"/>
          <w:spacing w:val="5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goods</w:t>
      </w:r>
      <w:r w:rsidR="006B5B9F" w:rsidRPr="00B066AD">
        <w:rPr>
          <w:rFonts w:asciiTheme="minorHAnsi" w:hAnsiTheme="minorHAnsi"/>
          <w:spacing w:val="4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or</w:t>
      </w:r>
      <w:r w:rsidR="006B5B9F" w:rsidRPr="00B066AD">
        <w:rPr>
          <w:rFonts w:asciiTheme="minorHAnsi" w:hAnsiTheme="minorHAnsi"/>
          <w:spacing w:val="5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operations</w:t>
      </w:r>
      <w:r w:rsidR="006B5B9F" w:rsidRPr="00B066AD">
        <w:rPr>
          <w:rFonts w:asciiTheme="minorHAnsi" w:hAnsiTheme="minorHAnsi"/>
          <w:spacing w:val="2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or</w:t>
      </w:r>
      <w:r w:rsidR="006B5B9F" w:rsidRPr="00B066AD">
        <w:rPr>
          <w:rFonts w:asciiTheme="minorHAnsi" w:hAnsiTheme="minorHAnsi"/>
          <w:spacing w:val="3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services</w:t>
      </w:r>
      <w:r w:rsidR="006B5B9F" w:rsidRPr="00B066AD">
        <w:rPr>
          <w:rFonts w:asciiTheme="minorHAnsi" w:hAnsiTheme="minorHAnsi"/>
          <w:spacing w:val="1"/>
        </w:rPr>
        <w:t xml:space="preserve"> </w:t>
      </w:r>
      <w:r w:rsidR="006B5B9F" w:rsidRPr="00B066AD">
        <w:rPr>
          <w:rFonts w:asciiTheme="minorHAnsi" w:hAnsiTheme="minorHAnsi"/>
        </w:rPr>
        <w:t>rendered</w:t>
      </w:r>
      <w:r w:rsidR="006B5B9F" w:rsidRPr="00B066AD">
        <w:rPr>
          <w:rFonts w:asciiTheme="minorHAnsi" w:hAnsiTheme="minorHAnsi"/>
          <w:spacing w:val="3"/>
        </w:rPr>
        <w:t xml:space="preserve"> </w:t>
      </w:r>
      <w:r w:rsidR="006B5B9F" w:rsidRPr="00B066AD">
        <w:rPr>
          <w:rFonts w:asciiTheme="minorHAnsi" w:hAnsiTheme="minorHAnsi"/>
        </w:rPr>
        <w:t>which</w:t>
      </w:r>
      <w:r w:rsidR="006B5B9F" w:rsidRPr="00B066AD">
        <w:rPr>
          <w:rFonts w:asciiTheme="minorHAnsi" w:hAnsiTheme="minorHAnsi"/>
          <w:spacing w:val="65"/>
          <w:w w:val="99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cannot</w:t>
      </w:r>
      <w:r w:rsidR="006B5B9F" w:rsidRPr="00B066AD">
        <w:rPr>
          <w:rFonts w:asciiTheme="minorHAnsi" w:hAnsiTheme="minorHAnsi"/>
          <w:spacing w:val="-7"/>
        </w:rPr>
        <w:t xml:space="preserve"> </w:t>
      </w:r>
      <w:r w:rsidR="006B5B9F" w:rsidRPr="00B066AD">
        <w:rPr>
          <w:rFonts w:asciiTheme="minorHAnsi" w:hAnsiTheme="minorHAnsi"/>
        </w:rPr>
        <w:t>be</w:t>
      </w:r>
      <w:r w:rsidR="006B5B9F" w:rsidRPr="00B066AD">
        <w:rPr>
          <w:rFonts w:asciiTheme="minorHAnsi" w:hAnsiTheme="minorHAnsi"/>
          <w:spacing w:val="-8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classified</w:t>
      </w:r>
      <w:r w:rsidR="006B5B9F" w:rsidRPr="00B066AD">
        <w:rPr>
          <w:rFonts w:asciiTheme="minorHAnsi" w:hAnsiTheme="minorHAnsi"/>
          <w:spacing w:val="-8"/>
        </w:rPr>
        <w:t xml:space="preserve"> </w:t>
      </w:r>
      <w:r w:rsidR="006B5B9F" w:rsidRPr="00B066AD">
        <w:rPr>
          <w:rFonts w:asciiTheme="minorHAnsi" w:hAnsiTheme="minorHAnsi"/>
        </w:rPr>
        <w:t>as</w:t>
      </w:r>
      <w:r w:rsidR="006B5B9F" w:rsidRPr="00B066AD">
        <w:rPr>
          <w:rFonts w:asciiTheme="minorHAnsi" w:hAnsiTheme="minorHAnsi"/>
          <w:spacing w:val="-9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qualifying</w:t>
      </w:r>
      <w:r w:rsidR="006B5B9F" w:rsidRPr="00B066AD">
        <w:rPr>
          <w:rFonts w:asciiTheme="minorHAnsi" w:hAnsiTheme="minorHAnsi"/>
          <w:spacing w:val="-8"/>
        </w:rPr>
        <w:t xml:space="preserve"> </w:t>
      </w:r>
      <w:r w:rsidR="006B5B9F" w:rsidRPr="00B066AD">
        <w:rPr>
          <w:rFonts w:asciiTheme="minorHAnsi" w:hAnsiTheme="minorHAnsi"/>
        </w:rPr>
        <w:t>assets.</w:t>
      </w:r>
    </w:p>
    <w:p w:rsidR="000462DC" w:rsidRPr="00B066AD" w:rsidRDefault="006B5B9F">
      <w:pPr>
        <w:pStyle w:val="BodyText"/>
        <w:numPr>
          <w:ilvl w:val="0"/>
          <w:numId w:val="27"/>
        </w:numPr>
        <w:tabs>
          <w:tab w:val="left" w:pos="612"/>
        </w:tabs>
        <w:spacing w:before="119" w:line="277" w:lineRule="auto"/>
        <w:ind w:right="187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Interest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and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financing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charges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</w:rPr>
        <w:t>directly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  <w:spacing w:val="-1"/>
        </w:rPr>
        <w:t>attributable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acquisition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construction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91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production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of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qualifying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asset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included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asset.</w:t>
      </w:r>
    </w:p>
    <w:p w:rsidR="000462DC" w:rsidRPr="00B066AD" w:rsidRDefault="006B5B9F">
      <w:pPr>
        <w:pStyle w:val="BodyText"/>
        <w:numPr>
          <w:ilvl w:val="0"/>
          <w:numId w:val="27"/>
        </w:numPr>
        <w:tabs>
          <w:tab w:val="left" w:pos="612"/>
        </w:tabs>
        <w:spacing w:before="118"/>
        <w:ind w:hanging="451"/>
        <w:rPr>
          <w:rFonts w:asciiTheme="minorHAnsi" w:hAnsiTheme="minorHAnsi"/>
        </w:rPr>
      </w:pPr>
      <w:r w:rsidRPr="00B066AD">
        <w:rPr>
          <w:rFonts w:asciiTheme="minorHAnsi" w:hAnsiTheme="minorHAnsi"/>
        </w:rPr>
        <w:t>Interest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financing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charges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not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include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imputed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costs.</w:t>
      </w:r>
    </w:p>
    <w:p w:rsidR="000462DC" w:rsidRPr="00B066AD" w:rsidRDefault="006B5B9F">
      <w:pPr>
        <w:pStyle w:val="BodyText"/>
        <w:numPr>
          <w:ilvl w:val="0"/>
          <w:numId w:val="27"/>
        </w:numPr>
        <w:tabs>
          <w:tab w:val="left" w:pos="612"/>
        </w:tabs>
        <w:spacing w:before="158" w:line="276" w:lineRule="auto"/>
        <w:ind w:right="181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Subsidy</w:t>
      </w:r>
      <w:r w:rsidRPr="00B066AD">
        <w:rPr>
          <w:rFonts w:asciiTheme="minorHAnsi" w:hAnsiTheme="minorHAnsi"/>
          <w:spacing w:val="31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30"/>
        </w:rPr>
        <w:t xml:space="preserve"> </w:t>
      </w:r>
      <w:r w:rsidRPr="00B066AD">
        <w:rPr>
          <w:rFonts w:asciiTheme="minorHAnsi" w:hAnsiTheme="minorHAnsi"/>
        </w:rPr>
        <w:t>grant</w:t>
      </w:r>
      <w:r w:rsidRPr="00B066AD">
        <w:rPr>
          <w:rFonts w:asciiTheme="minorHAnsi" w:hAnsiTheme="minorHAnsi"/>
          <w:spacing w:val="32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30"/>
        </w:rPr>
        <w:t xml:space="preserve"> </w:t>
      </w:r>
      <w:r w:rsidRPr="00B066AD">
        <w:rPr>
          <w:rFonts w:asciiTheme="minorHAnsi" w:hAnsiTheme="minorHAnsi"/>
        </w:rPr>
        <w:t>incentive</w:t>
      </w:r>
      <w:r w:rsidRPr="00B066AD">
        <w:rPr>
          <w:rFonts w:asciiTheme="minorHAnsi" w:hAnsiTheme="minorHAnsi"/>
          <w:spacing w:val="31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30"/>
        </w:rPr>
        <w:t xml:space="preserve"> </w:t>
      </w:r>
      <w:r w:rsidRPr="00B066AD">
        <w:rPr>
          <w:rFonts w:asciiTheme="minorHAnsi" w:hAnsiTheme="minorHAnsi"/>
          <w:spacing w:val="-1"/>
        </w:rPr>
        <w:t>amount</w:t>
      </w:r>
      <w:r w:rsidRPr="00B066AD">
        <w:rPr>
          <w:rFonts w:asciiTheme="minorHAnsi" w:hAnsiTheme="minorHAnsi"/>
          <w:spacing w:val="32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30"/>
        </w:rPr>
        <w:t xml:space="preserve"> </w:t>
      </w:r>
      <w:r w:rsidRPr="00B066AD">
        <w:rPr>
          <w:rFonts w:asciiTheme="minorHAnsi" w:hAnsiTheme="minorHAnsi"/>
        </w:rPr>
        <w:t>similar</w:t>
      </w:r>
      <w:r w:rsidRPr="00B066AD">
        <w:rPr>
          <w:rFonts w:asciiTheme="minorHAnsi" w:hAnsiTheme="minorHAnsi"/>
          <w:spacing w:val="30"/>
        </w:rPr>
        <w:t xml:space="preserve"> </w:t>
      </w:r>
      <w:r w:rsidRPr="00B066AD">
        <w:rPr>
          <w:rFonts w:asciiTheme="minorHAnsi" w:hAnsiTheme="minorHAnsi"/>
          <w:spacing w:val="-1"/>
        </w:rPr>
        <w:t>nature</w:t>
      </w:r>
      <w:r w:rsidRPr="00B066AD">
        <w:rPr>
          <w:rFonts w:asciiTheme="minorHAnsi" w:hAnsiTheme="minorHAnsi"/>
          <w:spacing w:val="31"/>
        </w:rPr>
        <w:t xml:space="preserve"> </w:t>
      </w:r>
      <w:r w:rsidRPr="00B066AD">
        <w:rPr>
          <w:rFonts w:asciiTheme="minorHAnsi" w:hAnsiTheme="minorHAnsi"/>
          <w:spacing w:val="-1"/>
        </w:rPr>
        <w:t>received</w:t>
      </w:r>
      <w:r w:rsidRPr="00B066AD">
        <w:rPr>
          <w:rFonts w:asciiTheme="minorHAnsi" w:hAnsiTheme="minorHAnsi"/>
          <w:spacing w:val="33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30"/>
        </w:rPr>
        <w:t xml:space="preserve"> </w:t>
      </w:r>
      <w:r w:rsidRPr="00B066AD">
        <w:rPr>
          <w:rFonts w:asciiTheme="minorHAnsi" w:hAnsiTheme="minorHAnsi"/>
        </w:rPr>
        <w:t>receivable</w:t>
      </w:r>
      <w:r w:rsidRPr="00B066AD">
        <w:rPr>
          <w:rFonts w:asciiTheme="minorHAnsi" w:hAnsiTheme="minorHAnsi"/>
          <w:spacing w:val="30"/>
        </w:rPr>
        <w:t xml:space="preserve"> </w:t>
      </w:r>
      <w:r w:rsidRPr="00B066AD">
        <w:rPr>
          <w:rFonts w:asciiTheme="minorHAnsi" w:hAnsiTheme="minorHAnsi"/>
        </w:rPr>
        <w:t>with</w:t>
      </w:r>
      <w:r w:rsidRPr="00B066AD">
        <w:rPr>
          <w:rFonts w:asciiTheme="minorHAnsi" w:hAnsiTheme="minorHAnsi"/>
          <w:spacing w:val="61"/>
          <w:w w:val="99"/>
        </w:rPr>
        <w:t xml:space="preserve"> </w:t>
      </w:r>
      <w:r w:rsidRPr="00B066AD">
        <w:rPr>
          <w:rFonts w:asciiTheme="minorHAnsi" w:hAnsiTheme="minorHAnsi"/>
        </w:rPr>
        <w:t>respect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Interest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  <w:spacing w:val="-1"/>
        </w:rPr>
        <w:t>Financing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  <w:spacing w:val="-1"/>
        </w:rPr>
        <w:t>Charges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</w:rPr>
        <w:t>if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  <w:spacing w:val="-1"/>
        </w:rPr>
        <w:t>any,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  <w:spacing w:val="-1"/>
        </w:rPr>
        <w:t>reduced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ascertain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  <w:spacing w:val="-1"/>
        </w:rPr>
        <w:t>net</w:t>
      </w:r>
      <w:r w:rsidRPr="00B066AD">
        <w:rPr>
          <w:rFonts w:asciiTheme="minorHAnsi" w:hAnsiTheme="minorHAnsi"/>
          <w:spacing w:val="71"/>
          <w:w w:val="99"/>
        </w:rPr>
        <w:t xml:space="preserve"> </w:t>
      </w:r>
      <w:r w:rsidRPr="00B066AD">
        <w:rPr>
          <w:rFonts w:asciiTheme="minorHAnsi" w:hAnsiTheme="minorHAnsi"/>
        </w:rPr>
        <w:t>interest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financing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charges.</w:t>
      </w:r>
    </w:p>
    <w:p w:rsidR="000462DC" w:rsidRPr="00B066AD" w:rsidRDefault="006B5B9F">
      <w:pPr>
        <w:pStyle w:val="BodyText"/>
        <w:numPr>
          <w:ilvl w:val="0"/>
          <w:numId w:val="27"/>
        </w:numPr>
        <w:tabs>
          <w:tab w:val="left" w:pos="612"/>
        </w:tabs>
        <w:spacing w:before="120" w:line="276" w:lineRule="auto"/>
        <w:ind w:right="173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Penal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</w:rPr>
        <w:t>Interest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  <w:spacing w:val="-1"/>
        </w:rPr>
        <w:t>delayed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</w:rPr>
        <w:t>payment,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</w:rPr>
        <w:t>fines,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</w:rPr>
        <w:t>penalties,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damages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  <w:spacing w:val="-1"/>
        </w:rPr>
        <w:t>similar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levies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</w:rPr>
        <w:t>paid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36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statutory</w:t>
      </w:r>
      <w:r w:rsidRPr="00B066AD">
        <w:rPr>
          <w:rFonts w:asciiTheme="minorHAnsi" w:hAnsiTheme="minorHAnsi"/>
        </w:rPr>
        <w:t xml:space="preserve"> </w:t>
      </w:r>
      <w:r w:rsidRPr="00B066AD">
        <w:rPr>
          <w:rFonts w:asciiTheme="minorHAnsi" w:hAnsiTheme="minorHAnsi"/>
          <w:spacing w:val="-1"/>
        </w:rPr>
        <w:t>authorities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other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third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  <w:spacing w:val="-1"/>
        </w:rPr>
        <w:t>parties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not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form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part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interest and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1"/>
        </w:rPr>
        <w:t>financing</w:t>
      </w:r>
      <w:r w:rsidRPr="00B066AD">
        <w:rPr>
          <w:rFonts w:asciiTheme="minorHAnsi" w:hAnsiTheme="minorHAnsi"/>
          <w:spacing w:val="79"/>
          <w:w w:val="99"/>
        </w:rPr>
        <w:t xml:space="preserve"> </w:t>
      </w:r>
      <w:r w:rsidRPr="00B066AD">
        <w:rPr>
          <w:rFonts w:asciiTheme="minorHAnsi" w:hAnsiTheme="minorHAnsi"/>
        </w:rPr>
        <w:t>charges.</w:t>
      </w:r>
      <w:r w:rsidRPr="00B066AD">
        <w:rPr>
          <w:rFonts w:asciiTheme="minorHAnsi" w:hAnsiTheme="minorHAnsi"/>
          <w:spacing w:val="53"/>
        </w:rPr>
        <w:t xml:space="preserve"> </w:t>
      </w:r>
      <w:r w:rsidRPr="00B066AD">
        <w:rPr>
          <w:rFonts w:asciiTheme="minorHAnsi" w:hAnsiTheme="minorHAnsi"/>
          <w:spacing w:val="1"/>
        </w:rPr>
        <w:t>In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case</w:t>
      </w:r>
      <w:r w:rsidRPr="00B066AD">
        <w:rPr>
          <w:rFonts w:asciiTheme="minorHAnsi" w:hAnsiTheme="minorHAnsi"/>
        </w:rPr>
        <w:t xml:space="preserve"> the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company</w:t>
      </w:r>
      <w:r w:rsidRPr="00B066AD">
        <w:rPr>
          <w:rFonts w:asciiTheme="minorHAnsi" w:hAnsiTheme="minorHAnsi"/>
          <w:spacing w:val="55"/>
        </w:rPr>
        <w:t xml:space="preserve"> </w:t>
      </w:r>
      <w:r w:rsidRPr="00B066AD">
        <w:rPr>
          <w:rFonts w:asciiTheme="minorHAnsi" w:hAnsiTheme="minorHAnsi"/>
        </w:rPr>
        <w:t>delays the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payment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statutory</w:t>
      </w:r>
      <w:r w:rsidRPr="00B066AD">
        <w:rPr>
          <w:rFonts w:asciiTheme="minorHAnsi" w:hAnsiTheme="minorHAnsi"/>
          <w:spacing w:val="54"/>
        </w:rPr>
        <w:t xml:space="preserve"> </w:t>
      </w:r>
      <w:r w:rsidRPr="00B066AD">
        <w:rPr>
          <w:rFonts w:asciiTheme="minorHAnsi" w:hAnsiTheme="minorHAnsi"/>
        </w:rPr>
        <w:t>dues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beyond</w:t>
      </w:r>
      <w:r w:rsidRPr="00B066AD">
        <w:rPr>
          <w:rFonts w:asciiTheme="minorHAnsi" w:hAnsiTheme="minorHAnsi"/>
        </w:rPr>
        <w:t xml:space="preserve"> the</w:t>
      </w:r>
      <w:r w:rsidRPr="00B066AD">
        <w:rPr>
          <w:rFonts w:asciiTheme="minorHAnsi" w:hAnsiTheme="minorHAnsi"/>
          <w:spacing w:val="59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stipulated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date,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interest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paid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delayed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payment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2"/>
        </w:rPr>
        <w:t>not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treated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penal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interest.</w:t>
      </w:r>
    </w:p>
    <w:p w:rsidR="000462DC" w:rsidRPr="00B066AD" w:rsidRDefault="006B5B9F">
      <w:pPr>
        <w:pStyle w:val="BodyText"/>
        <w:numPr>
          <w:ilvl w:val="0"/>
          <w:numId w:val="27"/>
        </w:numPr>
        <w:tabs>
          <w:tab w:val="left" w:pos="612"/>
        </w:tabs>
        <w:spacing w:before="120" w:line="277" w:lineRule="auto"/>
        <w:ind w:right="174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Interest</w:t>
      </w:r>
      <w:r w:rsidRPr="00B066AD">
        <w:rPr>
          <w:rFonts w:asciiTheme="minorHAnsi" w:hAnsiTheme="minorHAnsi"/>
          <w:spacing w:val="31"/>
        </w:rPr>
        <w:t xml:space="preserve"> </w:t>
      </w:r>
      <w:r w:rsidRPr="00B066AD">
        <w:rPr>
          <w:rFonts w:asciiTheme="minorHAnsi" w:hAnsiTheme="minorHAnsi"/>
        </w:rPr>
        <w:t>paid</w:t>
      </w:r>
      <w:r w:rsidRPr="00B066AD">
        <w:rPr>
          <w:rFonts w:asciiTheme="minorHAnsi" w:hAnsiTheme="minorHAnsi"/>
          <w:spacing w:val="31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30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33"/>
        </w:rPr>
        <w:t xml:space="preserve"> </w:t>
      </w:r>
      <w:r w:rsidRPr="00B066AD">
        <w:rPr>
          <w:rFonts w:asciiTheme="minorHAnsi" w:hAnsiTheme="minorHAnsi"/>
        </w:rPr>
        <w:t>received</w:t>
      </w:r>
      <w:r w:rsidRPr="00B066AD">
        <w:rPr>
          <w:rFonts w:asciiTheme="minorHAnsi" w:hAnsiTheme="minorHAnsi"/>
          <w:spacing w:val="33"/>
        </w:rPr>
        <w:t xml:space="preserve"> </w:t>
      </w:r>
      <w:r w:rsidRPr="00B066AD">
        <w:rPr>
          <w:rFonts w:asciiTheme="minorHAnsi" w:hAnsiTheme="minorHAnsi"/>
          <w:spacing w:val="-1"/>
        </w:rPr>
        <w:t>on</w:t>
      </w:r>
      <w:r w:rsidRPr="00B066AD">
        <w:rPr>
          <w:rFonts w:asciiTheme="minorHAnsi" w:hAnsiTheme="minorHAnsi"/>
          <w:spacing w:val="31"/>
        </w:rPr>
        <w:t xml:space="preserve"> </w:t>
      </w:r>
      <w:r w:rsidRPr="00B066AD">
        <w:rPr>
          <w:rFonts w:asciiTheme="minorHAnsi" w:hAnsiTheme="minorHAnsi"/>
          <w:spacing w:val="-1"/>
        </w:rPr>
        <w:t>investment</w:t>
      </w:r>
      <w:r w:rsidRPr="00B066AD">
        <w:rPr>
          <w:rFonts w:asciiTheme="minorHAnsi" w:hAnsiTheme="minorHAnsi"/>
          <w:spacing w:val="32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32"/>
        </w:rPr>
        <w:t xml:space="preserve"> </w:t>
      </w:r>
      <w:r w:rsidRPr="00B066AD">
        <w:rPr>
          <w:rFonts w:asciiTheme="minorHAnsi" w:hAnsiTheme="minorHAnsi"/>
          <w:spacing w:val="-1"/>
        </w:rPr>
        <w:t>not</w:t>
      </w:r>
      <w:r w:rsidRPr="00B066AD">
        <w:rPr>
          <w:rFonts w:asciiTheme="minorHAnsi" w:hAnsiTheme="minorHAnsi"/>
          <w:spacing w:val="33"/>
        </w:rPr>
        <w:t xml:space="preserve"> </w:t>
      </w:r>
      <w:r w:rsidRPr="00B066AD">
        <w:rPr>
          <w:rFonts w:asciiTheme="minorHAnsi" w:hAnsiTheme="minorHAnsi"/>
        </w:rPr>
        <w:t>form</w:t>
      </w:r>
      <w:r w:rsidRPr="00B066AD">
        <w:rPr>
          <w:rFonts w:asciiTheme="minorHAnsi" w:hAnsiTheme="minorHAnsi"/>
          <w:spacing w:val="30"/>
        </w:rPr>
        <w:t xml:space="preserve"> </w:t>
      </w:r>
      <w:r w:rsidRPr="00B066AD">
        <w:rPr>
          <w:rFonts w:asciiTheme="minorHAnsi" w:hAnsiTheme="minorHAnsi"/>
        </w:rPr>
        <w:t>part</w:t>
      </w:r>
      <w:r w:rsidRPr="00B066AD">
        <w:rPr>
          <w:rFonts w:asciiTheme="minorHAnsi" w:hAnsiTheme="minorHAnsi"/>
          <w:spacing w:val="33"/>
        </w:rPr>
        <w:t xml:space="preserve"> </w:t>
      </w:r>
      <w:r w:rsidRPr="00B066AD">
        <w:rPr>
          <w:rFonts w:asciiTheme="minorHAnsi" w:hAnsiTheme="minorHAnsi"/>
        </w:rPr>
        <w:t>of</w:t>
      </w:r>
      <w:r w:rsidRPr="00B066AD">
        <w:rPr>
          <w:rFonts w:asciiTheme="minorHAnsi" w:hAnsiTheme="minorHAnsi"/>
          <w:spacing w:val="30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31"/>
        </w:rPr>
        <w:t xml:space="preserve"> </w:t>
      </w:r>
      <w:r w:rsidRPr="00B066AD">
        <w:rPr>
          <w:rFonts w:asciiTheme="minorHAnsi" w:hAnsiTheme="minorHAnsi"/>
        </w:rPr>
        <w:t>other</w:t>
      </w:r>
      <w:r w:rsidRPr="00B066AD">
        <w:rPr>
          <w:rFonts w:asciiTheme="minorHAnsi" w:hAnsiTheme="minorHAnsi"/>
          <w:spacing w:val="31"/>
        </w:rPr>
        <w:t xml:space="preserve"> </w:t>
      </w:r>
      <w:r w:rsidRPr="00B066AD">
        <w:rPr>
          <w:rFonts w:asciiTheme="minorHAnsi" w:hAnsiTheme="minorHAnsi"/>
          <w:spacing w:val="1"/>
        </w:rPr>
        <w:t>financing</w:t>
      </w:r>
      <w:r w:rsidRPr="00B066AD">
        <w:rPr>
          <w:rFonts w:asciiTheme="minorHAnsi" w:hAnsiTheme="minorHAnsi"/>
          <w:spacing w:val="54"/>
          <w:w w:val="99"/>
        </w:rPr>
        <w:t xml:space="preserve"> </w:t>
      </w:r>
      <w:r w:rsidRPr="00B066AD">
        <w:rPr>
          <w:rFonts w:asciiTheme="minorHAnsi" w:hAnsiTheme="minorHAnsi"/>
        </w:rPr>
        <w:t>charges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production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goods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operations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services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rendered;</w:t>
      </w:r>
    </w:p>
    <w:p w:rsidR="000462DC" w:rsidRPr="00B066AD" w:rsidRDefault="006B5B9F">
      <w:pPr>
        <w:pStyle w:val="BodyText"/>
        <w:numPr>
          <w:ilvl w:val="0"/>
          <w:numId w:val="27"/>
        </w:numPr>
        <w:tabs>
          <w:tab w:val="left" w:pos="612"/>
        </w:tabs>
        <w:spacing w:before="118" w:line="277" w:lineRule="auto"/>
        <w:ind w:right="182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Assignment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interest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and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financing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charges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objects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based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on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either</w:t>
      </w:r>
      <w:r w:rsidRPr="00B066AD">
        <w:rPr>
          <w:rFonts w:asciiTheme="minorHAnsi" w:hAnsiTheme="minorHAnsi"/>
          <w:spacing w:val="55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following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two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principles;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namely:-</w:t>
      </w:r>
    </w:p>
    <w:p w:rsidR="000462DC" w:rsidRPr="00B066AD" w:rsidRDefault="006B5B9F">
      <w:pPr>
        <w:pStyle w:val="BodyText"/>
        <w:numPr>
          <w:ilvl w:val="0"/>
          <w:numId w:val="26"/>
        </w:numPr>
        <w:tabs>
          <w:tab w:val="left" w:pos="1061"/>
        </w:tabs>
        <w:spacing w:before="118" w:line="277" w:lineRule="auto"/>
        <w:ind w:right="189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Cause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</w:rPr>
        <w:t>Effect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</w:rPr>
        <w:t>-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  <w:spacing w:val="-1"/>
        </w:rPr>
        <w:t>Cause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  <w:spacing w:val="-1"/>
        </w:rPr>
        <w:t>process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</w:rPr>
        <w:t>operation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  <w:spacing w:val="-1"/>
        </w:rPr>
        <w:t>activity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</w:rPr>
        <w:t>effect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53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incurrence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and</w:t>
      </w:r>
    </w:p>
    <w:p w:rsidR="000462DC" w:rsidRPr="00B066AD" w:rsidRDefault="006B5B9F">
      <w:pPr>
        <w:pStyle w:val="BodyText"/>
        <w:numPr>
          <w:ilvl w:val="0"/>
          <w:numId w:val="26"/>
        </w:numPr>
        <w:tabs>
          <w:tab w:val="left" w:pos="1061"/>
        </w:tabs>
        <w:spacing w:before="118"/>
        <w:rPr>
          <w:rFonts w:asciiTheme="minorHAnsi" w:hAnsiTheme="minorHAnsi"/>
        </w:rPr>
      </w:pPr>
      <w:r w:rsidRPr="00B066AD">
        <w:rPr>
          <w:rFonts w:asciiTheme="minorHAnsi" w:hAnsiTheme="minorHAnsi"/>
        </w:rPr>
        <w:t>Benefits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received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-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apportioned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various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objects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proportion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the</w:t>
      </w:r>
    </w:p>
    <w:p w:rsidR="000462DC" w:rsidRPr="00B066AD" w:rsidRDefault="000462DC">
      <w:pPr>
        <w:sectPr w:rsidR="000462DC" w:rsidRPr="00B066AD">
          <w:pgSz w:w="11910" w:h="16840"/>
          <w:pgMar w:top="1220" w:right="1260" w:bottom="1680" w:left="1280" w:header="778" w:footer="1486" w:gutter="0"/>
          <w:cols w:space="720"/>
        </w:sect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spacing w:before="11"/>
        <w:rPr>
          <w:rFonts w:eastAsia="Century Gothic" w:cs="Century Gothic"/>
          <w:sz w:val="17"/>
          <w:szCs w:val="17"/>
        </w:rPr>
      </w:pPr>
    </w:p>
    <w:p w:rsidR="000462DC" w:rsidRPr="00B066AD" w:rsidRDefault="00927048">
      <w:pPr>
        <w:pStyle w:val="BodyText"/>
        <w:spacing w:before="0"/>
        <w:ind w:left="1060" w:firstLine="0"/>
        <w:rPr>
          <w:rFonts w:asciiTheme="minorHAnsi" w:hAnsiTheme="minorHAnsi"/>
        </w:rPr>
      </w:pPr>
      <w:r w:rsidRPr="00B066AD">
        <w:rPr>
          <w:rFonts w:asciiTheme="minorHAnsi" w:hAnsiTheme="minorHAnsi"/>
        </w:rPr>
        <w:t>Benefits</w:t>
      </w:r>
      <w:r w:rsidR="006B5B9F" w:rsidRPr="00B066AD">
        <w:rPr>
          <w:rFonts w:asciiTheme="minorHAnsi" w:hAnsiTheme="minorHAnsi"/>
          <w:spacing w:val="-10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received</w:t>
      </w:r>
      <w:r w:rsidR="006B5B9F" w:rsidRPr="00B066AD">
        <w:rPr>
          <w:rFonts w:asciiTheme="minorHAnsi" w:hAnsiTheme="minorHAnsi"/>
          <w:spacing w:val="-9"/>
        </w:rPr>
        <w:t xml:space="preserve"> </w:t>
      </w:r>
      <w:r w:rsidR="006B5B9F" w:rsidRPr="00B066AD">
        <w:rPr>
          <w:rFonts w:asciiTheme="minorHAnsi" w:hAnsiTheme="minorHAnsi"/>
        </w:rPr>
        <w:t>by</w:t>
      </w:r>
      <w:r w:rsidR="006B5B9F" w:rsidRPr="00B066AD">
        <w:rPr>
          <w:rFonts w:asciiTheme="minorHAnsi" w:hAnsiTheme="minorHAnsi"/>
          <w:spacing w:val="-10"/>
        </w:rPr>
        <w:t xml:space="preserve"> </w:t>
      </w:r>
      <w:r w:rsidR="006B5B9F" w:rsidRPr="00B066AD">
        <w:rPr>
          <w:rFonts w:asciiTheme="minorHAnsi" w:hAnsiTheme="minorHAnsi"/>
        </w:rPr>
        <w:t>them.</w:t>
      </w: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spacing w:before="7"/>
        <w:rPr>
          <w:rFonts w:eastAsia="Century Gothic" w:cs="Century Gothic"/>
          <w:sz w:val="25"/>
          <w:szCs w:val="25"/>
        </w:rPr>
      </w:pPr>
    </w:p>
    <w:p w:rsidR="000462DC" w:rsidRPr="00B066AD" w:rsidRDefault="006B5B9F">
      <w:pPr>
        <w:pStyle w:val="Heading3"/>
        <w:numPr>
          <w:ilvl w:val="0"/>
          <w:numId w:val="44"/>
        </w:numPr>
        <w:tabs>
          <w:tab w:val="left" w:pos="612"/>
        </w:tabs>
        <w:ind w:hanging="451"/>
        <w:jc w:val="both"/>
        <w:rPr>
          <w:rFonts w:asciiTheme="minorHAnsi" w:hAnsiTheme="minorHAnsi"/>
          <w:b w:val="0"/>
          <w:bCs w:val="0"/>
        </w:rPr>
      </w:pPr>
      <w:r w:rsidRPr="00B066AD">
        <w:rPr>
          <w:rFonts w:asciiTheme="minorHAnsi" w:hAnsiTheme="minorHAnsi"/>
          <w:spacing w:val="-1"/>
        </w:rPr>
        <w:t>Any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other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item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of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cost.-</w:t>
      </w:r>
    </w:p>
    <w:p w:rsidR="000462DC" w:rsidRPr="00B066AD" w:rsidRDefault="006B5B9F">
      <w:pPr>
        <w:pStyle w:val="BodyText"/>
        <w:spacing w:before="155" w:line="276" w:lineRule="auto"/>
        <w:ind w:left="160" w:right="177" w:firstLine="0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Proper</w:t>
      </w:r>
      <w:r w:rsidRPr="00B066AD">
        <w:rPr>
          <w:rFonts w:asciiTheme="minorHAnsi" w:hAnsiTheme="minorHAnsi"/>
          <w:spacing w:val="48"/>
        </w:rPr>
        <w:t xml:space="preserve"> </w:t>
      </w:r>
      <w:r w:rsidRPr="00B066AD">
        <w:rPr>
          <w:rFonts w:asciiTheme="minorHAnsi" w:hAnsiTheme="minorHAnsi"/>
        </w:rPr>
        <w:t>records</w:t>
      </w:r>
      <w:r w:rsidRPr="00B066AD">
        <w:rPr>
          <w:rFonts w:asciiTheme="minorHAnsi" w:hAnsiTheme="minorHAnsi"/>
          <w:spacing w:val="49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50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49"/>
        </w:rPr>
        <w:t xml:space="preserve"> </w:t>
      </w:r>
      <w:r w:rsidRPr="00B066AD">
        <w:rPr>
          <w:rFonts w:asciiTheme="minorHAnsi" w:hAnsiTheme="minorHAnsi"/>
        </w:rPr>
        <w:t>maintained</w:t>
      </w:r>
      <w:r w:rsidRPr="00B066AD">
        <w:rPr>
          <w:rFonts w:asciiTheme="minorHAnsi" w:hAnsiTheme="minorHAnsi"/>
          <w:spacing w:val="49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49"/>
        </w:rPr>
        <w:t xml:space="preserve"> </w:t>
      </w:r>
      <w:r w:rsidRPr="00B066AD">
        <w:rPr>
          <w:rFonts w:asciiTheme="minorHAnsi" w:hAnsiTheme="minorHAnsi"/>
        </w:rPr>
        <w:t>any</w:t>
      </w:r>
      <w:r w:rsidRPr="00B066AD">
        <w:rPr>
          <w:rFonts w:asciiTheme="minorHAnsi" w:hAnsiTheme="minorHAnsi"/>
          <w:spacing w:val="48"/>
        </w:rPr>
        <w:t xml:space="preserve"> </w:t>
      </w:r>
      <w:r w:rsidRPr="00B066AD">
        <w:rPr>
          <w:rFonts w:asciiTheme="minorHAnsi" w:hAnsiTheme="minorHAnsi"/>
          <w:spacing w:val="-1"/>
        </w:rPr>
        <w:t>other</w:t>
      </w:r>
      <w:r w:rsidRPr="00B066AD">
        <w:rPr>
          <w:rFonts w:asciiTheme="minorHAnsi" w:hAnsiTheme="minorHAnsi"/>
          <w:spacing w:val="49"/>
        </w:rPr>
        <w:t xml:space="preserve"> </w:t>
      </w:r>
      <w:r w:rsidRPr="00B066AD">
        <w:rPr>
          <w:rFonts w:asciiTheme="minorHAnsi" w:hAnsiTheme="minorHAnsi"/>
        </w:rPr>
        <w:t>item</w:t>
      </w:r>
      <w:r w:rsidRPr="00B066AD">
        <w:rPr>
          <w:rFonts w:asciiTheme="minorHAnsi" w:hAnsiTheme="minorHAnsi"/>
          <w:spacing w:val="49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49"/>
        </w:rPr>
        <w:t xml:space="preserve"> </w:t>
      </w:r>
      <w:r w:rsidRPr="00B066AD">
        <w:rPr>
          <w:rFonts w:asciiTheme="minorHAnsi" w:hAnsiTheme="minorHAnsi"/>
          <w:spacing w:val="1"/>
        </w:rPr>
        <w:t>cost</w:t>
      </w:r>
      <w:r w:rsidRPr="00B066AD">
        <w:rPr>
          <w:rFonts w:asciiTheme="minorHAnsi" w:hAnsiTheme="minorHAnsi"/>
          <w:spacing w:val="50"/>
        </w:rPr>
        <w:t xml:space="preserve"> </w:t>
      </w:r>
      <w:r w:rsidRPr="00B066AD">
        <w:rPr>
          <w:rFonts w:asciiTheme="minorHAnsi" w:hAnsiTheme="minorHAnsi"/>
          <w:spacing w:val="-1"/>
        </w:rPr>
        <w:t>being</w:t>
      </w:r>
      <w:r w:rsidRPr="00B066AD">
        <w:rPr>
          <w:rFonts w:asciiTheme="minorHAnsi" w:hAnsiTheme="minorHAnsi"/>
          <w:spacing w:val="47"/>
        </w:rPr>
        <w:t xml:space="preserve"> </w:t>
      </w:r>
      <w:r w:rsidRPr="00B066AD">
        <w:rPr>
          <w:rFonts w:asciiTheme="minorHAnsi" w:hAnsiTheme="minorHAnsi"/>
          <w:spacing w:val="-1"/>
        </w:rPr>
        <w:t>indispensable</w:t>
      </w:r>
      <w:r w:rsidRPr="00B066AD">
        <w:rPr>
          <w:rFonts w:asciiTheme="minorHAnsi" w:hAnsiTheme="minorHAnsi"/>
          <w:spacing w:val="49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65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considered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necessary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for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>inclusion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records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calculating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 xml:space="preserve">production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goods</w:t>
      </w:r>
      <w:r w:rsidRPr="00B066AD">
        <w:rPr>
          <w:rFonts w:asciiTheme="minorHAnsi" w:hAnsiTheme="minorHAnsi"/>
          <w:spacing w:val="65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rendering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  <w:spacing w:val="-1"/>
        </w:rPr>
        <w:t>services,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  <w:spacing w:val="-1"/>
        </w:rPr>
        <w:t>sales,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</w:rPr>
        <w:t>margin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  <w:spacing w:val="-1"/>
        </w:rPr>
        <w:t>total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</w:rPr>
        <w:t>per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  <w:spacing w:val="-1"/>
        </w:rPr>
        <w:t>unit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</w:rPr>
        <w:t>goods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  <w:spacing w:val="-1"/>
        </w:rPr>
        <w:t>services</w:t>
      </w:r>
      <w:r w:rsidRPr="00B066AD">
        <w:rPr>
          <w:rFonts w:asciiTheme="minorHAnsi" w:hAnsiTheme="minorHAnsi"/>
          <w:spacing w:val="63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under</w:t>
      </w:r>
      <w:r w:rsidRPr="00B066AD">
        <w:rPr>
          <w:rFonts w:asciiTheme="minorHAnsi" w:hAnsiTheme="minorHAnsi"/>
          <w:spacing w:val="-17"/>
        </w:rPr>
        <w:t xml:space="preserve"> </w:t>
      </w:r>
      <w:r w:rsidRPr="00B066AD">
        <w:rPr>
          <w:rFonts w:asciiTheme="minorHAnsi" w:hAnsiTheme="minorHAnsi"/>
        </w:rPr>
        <w:t>reference.</w:t>
      </w: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spacing w:before="8"/>
        <w:rPr>
          <w:rFonts w:eastAsia="Century Gothic" w:cs="Century Gothic"/>
        </w:rPr>
      </w:pPr>
    </w:p>
    <w:p w:rsidR="000462DC" w:rsidRPr="00B066AD" w:rsidRDefault="006B5B9F">
      <w:pPr>
        <w:pStyle w:val="Heading3"/>
        <w:numPr>
          <w:ilvl w:val="0"/>
          <w:numId w:val="44"/>
        </w:numPr>
        <w:tabs>
          <w:tab w:val="left" w:pos="612"/>
        </w:tabs>
        <w:ind w:hanging="451"/>
        <w:jc w:val="both"/>
        <w:rPr>
          <w:rFonts w:asciiTheme="minorHAnsi" w:hAnsiTheme="minorHAnsi"/>
          <w:b w:val="0"/>
          <w:bCs w:val="0"/>
        </w:rPr>
      </w:pPr>
      <w:r w:rsidRPr="00B066AD">
        <w:rPr>
          <w:rFonts w:asciiTheme="minorHAnsi" w:hAnsiTheme="minorHAnsi"/>
          <w:spacing w:val="-1"/>
        </w:rPr>
        <w:t>Capacity</w:t>
      </w:r>
      <w:r w:rsidRPr="00B066AD">
        <w:rPr>
          <w:rFonts w:asciiTheme="minorHAnsi" w:hAnsiTheme="minorHAnsi"/>
          <w:spacing w:val="-26"/>
        </w:rPr>
        <w:t xml:space="preserve"> </w:t>
      </w:r>
      <w:r w:rsidRPr="00B066AD">
        <w:rPr>
          <w:rFonts w:asciiTheme="minorHAnsi" w:hAnsiTheme="minorHAnsi"/>
          <w:spacing w:val="-1"/>
        </w:rPr>
        <w:t>determination.-</w:t>
      </w:r>
    </w:p>
    <w:p w:rsidR="000462DC" w:rsidRPr="00B066AD" w:rsidRDefault="006B5B9F">
      <w:pPr>
        <w:pStyle w:val="BodyText"/>
        <w:numPr>
          <w:ilvl w:val="0"/>
          <w:numId w:val="25"/>
        </w:numPr>
        <w:tabs>
          <w:tab w:val="left" w:pos="612"/>
        </w:tabs>
        <w:spacing w:before="155" w:line="277" w:lineRule="auto"/>
        <w:ind w:right="189" w:hanging="451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Capacity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determined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terms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  <w:spacing w:val="-1"/>
        </w:rPr>
        <w:t>units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of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  <w:spacing w:val="-1"/>
        </w:rPr>
        <w:t>production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equivalent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</w:rPr>
        <w:t>machine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64"/>
          <w:w w:val="99"/>
        </w:rPr>
        <w:t xml:space="preserve"> </w:t>
      </w:r>
      <w:r w:rsidRPr="00B066AD">
        <w:rPr>
          <w:rFonts w:asciiTheme="minorHAnsi" w:hAnsiTheme="minorHAnsi"/>
        </w:rPr>
        <w:t>man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hours.</w:t>
      </w:r>
    </w:p>
    <w:p w:rsidR="000462DC" w:rsidRPr="00B066AD" w:rsidRDefault="006B5B9F">
      <w:pPr>
        <w:pStyle w:val="BodyText"/>
        <w:numPr>
          <w:ilvl w:val="0"/>
          <w:numId w:val="25"/>
        </w:numPr>
        <w:tabs>
          <w:tab w:val="left" w:pos="612"/>
        </w:tabs>
        <w:spacing w:before="118"/>
        <w:ind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Installed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capacity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determined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based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1"/>
        </w:rPr>
        <w:t>on-</w:t>
      </w:r>
    </w:p>
    <w:p w:rsidR="000462DC" w:rsidRPr="00B066AD" w:rsidRDefault="006B5B9F">
      <w:pPr>
        <w:pStyle w:val="BodyText"/>
        <w:numPr>
          <w:ilvl w:val="1"/>
          <w:numId w:val="25"/>
        </w:numPr>
        <w:tabs>
          <w:tab w:val="left" w:pos="881"/>
        </w:tabs>
        <w:spacing w:before="158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manufacturers'</w:t>
      </w:r>
      <w:r w:rsidRPr="00B066AD">
        <w:rPr>
          <w:rFonts w:asciiTheme="minorHAnsi" w:hAnsiTheme="minorHAnsi"/>
          <w:spacing w:val="-21"/>
        </w:rPr>
        <w:t xml:space="preserve"> </w:t>
      </w:r>
      <w:r w:rsidRPr="00B066AD">
        <w:rPr>
          <w:rFonts w:asciiTheme="minorHAnsi" w:hAnsiTheme="minorHAnsi"/>
          <w:spacing w:val="-1"/>
        </w:rPr>
        <w:t>Technical</w:t>
      </w:r>
      <w:r w:rsidRPr="00B066AD">
        <w:rPr>
          <w:rFonts w:asciiTheme="minorHAnsi" w:hAnsiTheme="minorHAnsi"/>
          <w:spacing w:val="-19"/>
        </w:rPr>
        <w:t xml:space="preserve"> </w:t>
      </w:r>
      <w:r w:rsidRPr="00B066AD">
        <w:rPr>
          <w:rFonts w:asciiTheme="minorHAnsi" w:hAnsiTheme="minorHAnsi"/>
          <w:spacing w:val="-1"/>
        </w:rPr>
        <w:t>specifications;</w:t>
      </w:r>
    </w:p>
    <w:p w:rsidR="000462DC" w:rsidRPr="00B066AD" w:rsidRDefault="006B5B9F">
      <w:pPr>
        <w:pStyle w:val="BodyText"/>
        <w:numPr>
          <w:ilvl w:val="1"/>
          <w:numId w:val="25"/>
        </w:numPr>
        <w:tabs>
          <w:tab w:val="left" w:pos="881"/>
        </w:tabs>
        <w:spacing w:before="155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capacities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individual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or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interrelated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production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centres;</w:t>
      </w:r>
    </w:p>
    <w:p w:rsidR="000462DC" w:rsidRPr="00B066AD" w:rsidRDefault="006B5B9F">
      <w:pPr>
        <w:pStyle w:val="BodyText"/>
        <w:numPr>
          <w:ilvl w:val="1"/>
          <w:numId w:val="25"/>
        </w:numPr>
        <w:tabs>
          <w:tab w:val="left" w:pos="881"/>
        </w:tabs>
        <w:spacing w:before="158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operational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constraints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capacity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critical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machines;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</w:p>
    <w:p w:rsidR="000462DC" w:rsidRPr="00B066AD" w:rsidRDefault="006B5B9F">
      <w:pPr>
        <w:pStyle w:val="BodyText"/>
        <w:numPr>
          <w:ilvl w:val="1"/>
          <w:numId w:val="25"/>
        </w:numPr>
        <w:tabs>
          <w:tab w:val="left" w:pos="881"/>
        </w:tabs>
        <w:spacing w:before="155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number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of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shifts</w:t>
      </w:r>
    </w:p>
    <w:p w:rsidR="000462DC" w:rsidRPr="00B066AD" w:rsidRDefault="006B5B9F">
      <w:pPr>
        <w:pStyle w:val="BodyText"/>
        <w:numPr>
          <w:ilvl w:val="0"/>
          <w:numId w:val="25"/>
        </w:numPr>
        <w:tabs>
          <w:tab w:val="left" w:pos="612"/>
        </w:tabs>
        <w:spacing w:before="158" w:line="276" w:lineRule="auto"/>
        <w:ind w:right="183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1"/>
        </w:rPr>
        <w:t>In</w:t>
      </w:r>
      <w:r w:rsidRPr="00B066AD">
        <w:rPr>
          <w:rFonts w:asciiTheme="minorHAnsi" w:hAnsiTheme="minorHAnsi"/>
          <w:spacing w:val="52"/>
        </w:rPr>
        <w:t xml:space="preserve"> </w:t>
      </w:r>
      <w:r w:rsidRPr="00B066AD">
        <w:rPr>
          <w:rFonts w:asciiTheme="minorHAnsi" w:hAnsiTheme="minorHAnsi"/>
          <w:spacing w:val="-1"/>
        </w:rPr>
        <w:t>case</w:t>
      </w:r>
      <w:r w:rsidRPr="00B066AD">
        <w:rPr>
          <w:rFonts w:asciiTheme="minorHAnsi" w:hAnsiTheme="minorHAnsi"/>
          <w:spacing w:val="52"/>
        </w:rPr>
        <w:t xml:space="preserve"> </w:t>
      </w:r>
      <w:r w:rsidRPr="00B066AD">
        <w:rPr>
          <w:rFonts w:asciiTheme="minorHAnsi" w:hAnsiTheme="minorHAnsi"/>
          <w:spacing w:val="-1"/>
        </w:rPr>
        <w:t>manufacturers'</w:t>
      </w:r>
      <w:r w:rsidRPr="00B066AD">
        <w:rPr>
          <w:rFonts w:asciiTheme="minorHAnsi" w:hAnsiTheme="minorHAnsi"/>
          <w:spacing w:val="54"/>
        </w:rPr>
        <w:t xml:space="preserve"> </w:t>
      </w:r>
      <w:r w:rsidRPr="00B066AD">
        <w:rPr>
          <w:rFonts w:asciiTheme="minorHAnsi" w:hAnsiTheme="minorHAnsi"/>
          <w:spacing w:val="-1"/>
        </w:rPr>
        <w:t>technical</w:t>
      </w:r>
      <w:r w:rsidRPr="00B066AD">
        <w:rPr>
          <w:rFonts w:asciiTheme="minorHAnsi" w:hAnsiTheme="minorHAnsi"/>
          <w:spacing w:val="52"/>
        </w:rPr>
        <w:t xml:space="preserve"> </w:t>
      </w:r>
      <w:r w:rsidRPr="00B066AD">
        <w:rPr>
          <w:rFonts w:asciiTheme="minorHAnsi" w:hAnsiTheme="minorHAnsi"/>
          <w:spacing w:val="-1"/>
        </w:rPr>
        <w:t>specifications</w:t>
      </w:r>
      <w:r w:rsidRPr="00B066AD">
        <w:rPr>
          <w:rFonts w:asciiTheme="minorHAnsi" w:hAnsiTheme="minorHAnsi"/>
          <w:spacing w:val="52"/>
        </w:rPr>
        <w:t xml:space="preserve"> </w:t>
      </w:r>
      <w:r w:rsidRPr="00B066AD">
        <w:rPr>
          <w:rFonts w:asciiTheme="minorHAnsi" w:hAnsiTheme="minorHAnsi"/>
        </w:rPr>
        <w:t>are</w:t>
      </w:r>
      <w:r w:rsidRPr="00B066AD">
        <w:rPr>
          <w:rFonts w:asciiTheme="minorHAnsi" w:hAnsiTheme="minorHAnsi"/>
          <w:spacing w:val="53"/>
        </w:rPr>
        <w:t xml:space="preserve"> </w:t>
      </w:r>
      <w:r w:rsidRPr="00B066AD">
        <w:rPr>
          <w:rFonts w:asciiTheme="minorHAnsi" w:hAnsiTheme="minorHAnsi"/>
          <w:spacing w:val="-1"/>
        </w:rPr>
        <w:t>not</w:t>
      </w:r>
      <w:r w:rsidRPr="00B066AD">
        <w:rPr>
          <w:rFonts w:asciiTheme="minorHAnsi" w:hAnsiTheme="minorHAnsi"/>
          <w:spacing w:val="54"/>
        </w:rPr>
        <w:t xml:space="preserve"> </w:t>
      </w:r>
      <w:r w:rsidRPr="00B066AD">
        <w:rPr>
          <w:rFonts w:asciiTheme="minorHAnsi" w:hAnsiTheme="minorHAnsi"/>
          <w:spacing w:val="-1"/>
        </w:rPr>
        <w:t>available,</w:t>
      </w:r>
      <w:r w:rsidRPr="00B066AD">
        <w:rPr>
          <w:rFonts w:asciiTheme="minorHAnsi" w:hAnsiTheme="minorHAnsi"/>
          <w:spacing w:val="50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52"/>
        </w:rPr>
        <w:t xml:space="preserve"> </w:t>
      </w:r>
      <w:r w:rsidRPr="00B066AD">
        <w:rPr>
          <w:rFonts w:asciiTheme="minorHAnsi" w:hAnsiTheme="minorHAnsi"/>
        </w:rPr>
        <w:t>estimates</w:t>
      </w:r>
      <w:r w:rsidRPr="00B066AD">
        <w:rPr>
          <w:rFonts w:asciiTheme="minorHAnsi" w:hAnsiTheme="minorHAnsi"/>
          <w:spacing w:val="52"/>
        </w:rPr>
        <w:t xml:space="preserve"> </w:t>
      </w:r>
      <w:r w:rsidRPr="00B066AD">
        <w:rPr>
          <w:rFonts w:asciiTheme="minorHAnsi" w:hAnsiTheme="minorHAnsi"/>
        </w:rPr>
        <w:t>by</w:t>
      </w:r>
      <w:r w:rsidRPr="00B066AD">
        <w:rPr>
          <w:rFonts w:asciiTheme="minorHAnsi" w:hAnsiTheme="minorHAnsi"/>
          <w:spacing w:val="95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technical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experts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on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capacity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under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ideal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</w:rPr>
        <w:t>conditions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1"/>
        </w:rPr>
        <w:t xml:space="preserve"> </w:t>
      </w:r>
      <w:r w:rsidR="00927048" w:rsidRPr="00B066AD">
        <w:rPr>
          <w:rFonts w:asciiTheme="minorHAnsi" w:hAnsiTheme="minorHAnsi"/>
        </w:rPr>
        <w:t>be considered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75"/>
          <w:w w:val="99"/>
        </w:rPr>
        <w:t xml:space="preserve"> </w:t>
      </w:r>
      <w:r w:rsidRPr="00B066AD">
        <w:rPr>
          <w:rFonts w:asciiTheme="minorHAnsi" w:hAnsiTheme="minorHAnsi"/>
        </w:rPr>
        <w:t>determination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installed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capacity.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  <w:spacing w:val="1"/>
        </w:rPr>
        <w:t>In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case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any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  <w:spacing w:val="-1"/>
        </w:rPr>
        <w:t>production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facility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added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discarded</w:t>
      </w:r>
      <w:r w:rsidRPr="00B066AD">
        <w:rPr>
          <w:rFonts w:asciiTheme="minorHAnsi" w:hAnsiTheme="minorHAnsi"/>
          <w:spacing w:val="82"/>
          <w:w w:val="99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  <w:spacing w:val="-1"/>
        </w:rPr>
        <w:t>installed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  <w:spacing w:val="-1"/>
        </w:rPr>
        <w:t>capacity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  <w:spacing w:val="-1"/>
        </w:rPr>
        <w:t>reassessed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</w:rPr>
        <w:t>from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date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  <w:spacing w:val="-1"/>
        </w:rPr>
        <w:t>such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</w:rPr>
        <w:t>addition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  <w:spacing w:val="-1"/>
        </w:rPr>
        <w:t>discard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69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case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  <w:spacing w:val="-1"/>
        </w:rPr>
        <w:t>same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  <w:spacing w:val="-1"/>
        </w:rPr>
        <w:t>reassessed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  <w:spacing w:val="1"/>
        </w:rPr>
        <w:t>as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</w:rPr>
        <w:t>per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direction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  <w:spacing w:val="-1"/>
        </w:rPr>
        <w:t>Government,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  <w:spacing w:val="1"/>
        </w:rPr>
        <w:t>It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  <w:spacing w:val="-1"/>
        </w:rPr>
        <w:t>in</w:t>
      </w:r>
      <w:r w:rsidRPr="00B066AD">
        <w:rPr>
          <w:rFonts w:asciiTheme="minorHAnsi" w:hAnsiTheme="minorHAnsi"/>
          <w:spacing w:val="55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accordance</w:t>
      </w:r>
      <w:r w:rsidRPr="00B066AD">
        <w:rPr>
          <w:rFonts w:asciiTheme="minorHAnsi" w:hAnsiTheme="minorHAnsi"/>
        </w:rPr>
        <w:t xml:space="preserve"> with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principles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laid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down in the</w:t>
      </w:r>
      <w:r w:rsidRPr="00B066AD">
        <w:rPr>
          <w:rFonts w:asciiTheme="minorHAnsi" w:hAnsiTheme="minorHAnsi"/>
          <w:spacing w:val="-1"/>
        </w:rPr>
        <w:t xml:space="preserve"> said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 xml:space="preserve">directives. </w:t>
      </w:r>
      <w:r w:rsidRPr="00B066AD">
        <w:rPr>
          <w:rFonts w:asciiTheme="minorHAnsi" w:hAnsiTheme="minorHAnsi"/>
          <w:spacing w:val="1"/>
        </w:rPr>
        <w:t>In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case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improvement</w:t>
      </w:r>
      <w:r w:rsidRPr="00B066AD">
        <w:rPr>
          <w:rFonts w:asciiTheme="minorHAnsi" w:hAnsiTheme="minorHAnsi"/>
          <w:spacing w:val="91"/>
          <w:w w:val="99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  <w:spacing w:val="-1"/>
        </w:rPr>
        <w:t>production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</w:rPr>
        <w:t>process,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  <w:spacing w:val="-1"/>
        </w:rPr>
        <w:t>installed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  <w:spacing w:val="-1"/>
        </w:rPr>
        <w:t>capacity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  <w:spacing w:val="-1"/>
        </w:rPr>
        <w:t>reassessed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</w:rPr>
        <w:t>from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  <w:spacing w:val="-1"/>
        </w:rPr>
        <w:t>date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79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such</w:t>
      </w:r>
      <w:r w:rsidRPr="00B066AD">
        <w:rPr>
          <w:rFonts w:asciiTheme="minorHAnsi" w:hAnsiTheme="minorHAnsi"/>
          <w:spacing w:val="-19"/>
        </w:rPr>
        <w:t xml:space="preserve"> </w:t>
      </w:r>
      <w:r w:rsidRPr="00B066AD">
        <w:rPr>
          <w:rFonts w:asciiTheme="minorHAnsi" w:hAnsiTheme="minorHAnsi"/>
        </w:rPr>
        <w:t>improvement.</w:t>
      </w:r>
    </w:p>
    <w:p w:rsidR="000462DC" w:rsidRPr="00B066AD" w:rsidRDefault="006B5B9F">
      <w:pPr>
        <w:pStyle w:val="BodyText"/>
        <w:numPr>
          <w:ilvl w:val="0"/>
          <w:numId w:val="25"/>
        </w:numPr>
        <w:tabs>
          <w:tab w:val="left" w:pos="612"/>
        </w:tabs>
        <w:spacing w:line="274" w:lineRule="auto"/>
        <w:ind w:right="189" w:hanging="451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Normal</w:t>
      </w:r>
      <w:r w:rsidRPr="00B066AD">
        <w:rPr>
          <w:rFonts w:asciiTheme="minorHAnsi" w:hAnsiTheme="minorHAnsi"/>
        </w:rPr>
        <w:t xml:space="preserve"> 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 xml:space="preserve">capacity 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</w:rPr>
        <w:t xml:space="preserve"> 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 xml:space="preserve">be 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 xml:space="preserve">determined 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vis-a-vis</w:t>
      </w:r>
      <w:r w:rsidRPr="00B066AD">
        <w:rPr>
          <w:rFonts w:asciiTheme="minorHAnsi" w:hAnsiTheme="minorHAnsi"/>
          <w:spacing w:val="53"/>
        </w:rPr>
        <w:t xml:space="preserve"> </w:t>
      </w:r>
      <w:r w:rsidRPr="00B066AD">
        <w:rPr>
          <w:rFonts w:asciiTheme="minorHAnsi" w:hAnsiTheme="minorHAnsi"/>
          <w:spacing w:val="-1"/>
        </w:rPr>
        <w:t>installed</w:t>
      </w:r>
      <w:r w:rsidRPr="00B066AD">
        <w:rPr>
          <w:rFonts w:asciiTheme="minorHAnsi" w:hAnsiTheme="minorHAnsi"/>
        </w:rPr>
        <w:t xml:space="preserve"> 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capacity</w:t>
      </w:r>
      <w:r w:rsidRPr="00B066AD">
        <w:rPr>
          <w:rFonts w:asciiTheme="minorHAnsi" w:hAnsiTheme="minorHAnsi"/>
          <w:spacing w:val="55"/>
        </w:rPr>
        <w:t xml:space="preserve"> </w:t>
      </w:r>
      <w:r w:rsidRPr="00B066AD">
        <w:rPr>
          <w:rFonts w:asciiTheme="minorHAnsi" w:hAnsiTheme="minorHAnsi"/>
          <w:spacing w:val="-1"/>
        </w:rPr>
        <w:t>after</w:t>
      </w:r>
      <w:r w:rsidRPr="00B066AD">
        <w:rPr>
          <w:rFonts w:asciiTheme="minorHAnsi" w:hAnsiTheme="minorHAnsi"/>
        </w:rPr>
        <w:t xml:space="preserve"> 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carrying</w:t>
      </w:r>
      <w:r w:rsidRPr="00B066AD">
        <w:rPr>
          <w:rFonts w:asciiTheme="minorHAnsi" w:hAnsiTheme="minorHAnsi"/>
        </w:rPr>
        <w:t xml:space="preserve"> 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  <w:spacing w:val="-1"/>
        </w:rPr>
        <w:t>out</w:t>
      </w:r>
      <w:r w:rsidRPr="00B066AD">
        <w:rPr>
          <w:rFonts w:asciiTheme="minorHAnsi" w:hAnsiTheme="minorHAnsi"/>
          <w:spacing w:val="79"/>
          <w:w w:val="99"/>
        </w:rPr>
        <w:t xml:space="preserve"> </w:t>
      </w:r>
      <w:r w:rsidRPr="00B066AD">
        <w:rPr>
          <w:rFonts w:asciiTheme="minorHAnsi" w:hAnsiTheme="minorHAnsi"/>
        </w:rPr>
        <w:t>adjustments</w:t>
      </w:r>
      <w:r w:rsidRPr="00B066AD">
        <w:rPr>
          <w:rFonts w:asciiTheme="minorHAnsi" w:hAnsiTheme="minorHAnsi"/>
          <w:spacing w:val="-16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</w:p>
    <w:p w:rsidR="000462DC" w:rsidRPr="00B066AD" w:rsidRDefault="006B5B9F">
      <w:pPr>
        <w:pStyle w:val="BodyText"/>
        <w:numPr>
          <w:ilvl w:val="1"/>
          <w:numId w:val="25"/>
        </w:numPr>
        <w:tabs>
          <w:tab w:val="left" w:pos="881"/>
        </w:tabs>
        <w:spacing w:before="123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holidays,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normal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shut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down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days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normal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idle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time;</w:t>
      </w:r>
    </w:p>
    <w:p w:rsidR="000462DC" w:rsidRPr="00B066AD" w:rsidRDefault="006B5B9F">
      <w:pPr>
        <w:pStyle w:val="BodyText"/>
        <w:numPr>
          <w:ilvl w:val="1"/>
          <w:numId w:val="25"/>
        </w:numPr>
        <w:tabs>
          <w:tab w:val="left" w:pos="881"/>
        </w:tabs>
        <w:spacing w:before="155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normal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time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lost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batch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change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over;</w:t>
      </w:r>
    </w:p>
    <w:p w:rsidR="000462DC" w:rsidRPr="00B066AD" w:rsidRDefault="006B5B9F">
      <w:pPr>
        <w:pStyle w:val="BodyText"/>
        <w:numPr>
          <w:ilvl w:val="1"/>
          <w:numId w:val="25"/>
        </w:numPr>
        <w:tabs>
          <w:tab w:val="left" w:pos="881"/>
        </w:tabs>
        <w:spacing w:before="158"/>
        <w:rPr>
          <w:rFonts w:asciiTheme="minorHAnsi" w:hAnsiTheme="minorHAnsi"/>
        </w:rPr>
      </w:pPr>
      <w:r w:rsidRPr="00B066AD">
        <w:rPr>
          <w:rFonts w:asciiTheme="minorHAnsi" w:hAnsiTheme="minorHAnsi"/>
        </w:rPr>
        <w:t>time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lost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due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1"/>
        </w:rPr>
        <w:t>to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preventive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maintenance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normal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break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downs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8"/>
        </w:rPr>
        <w:t xml:space="preserve"> </w:t>
      </w:r>
      <w:r w:rsidR="00927048" w:rsidRPr="00B066AD">
        <w:rPr>
          <w:rFonts w:asciiTheme="minorHAnsi" w:hAnsiTheme="minorHAnsi"/>
        </w:rPr>
        <w:t>equipment’s</w:t>
      </w:r>
      <w:r w:rsidRPr="00B066AD">
        <w:rPr>
          <w:rFonts w:asciiTheme="minorHAnsi" w:hAnsiTheme="minorHAnsi"/>
        </w:rPr>
        <w:t>;</w:t>
      </w:r>
    </w:p>
    <w:p w:rsidR="000462DC" w:rsidRPr="00B066AD" w:rsidRDefault="006B5B9F">
      <w:pPr>
        <w:pStyle w:val="BodyText"/>
        <w:numPr>
          <w:ilvl w:val="1"/>
          <w:numId w:val="25"/>
        </w:numPr>
        <w:tabs>
          <w:tab w:val="left" w:pos="881"/>
        </w:tabs>
        <w:spacing w:before="155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loss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efficiency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due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1"/>
        </w:rPr>
        <w:t>to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ageing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of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equipment;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</w:p>
    <w:p w:rsidR="000462DC" w:rsidRPr="00B066AD" w:rsidRDefault="006B5B9F">
      <w:pPr>
        <w:pStyle w:val="BodyText"/>
        <w:numPr>
          <w:ilvl w:val="1"/>
          <w:numId w:val="25"/>
        </w:numPr>
        <w:tabs>
          <w:tab w:val="left" w:pos="881"/>
        </w:tabs>
        <w:spacing w:before="158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number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of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shifts;</w:t>
      </w:r>
    </w:p>
    <w:p w:rsidR="000462DC" w:rsidRPr="00B066AD" w:rsidRDefault="006B5B9F">
      <w:pPr>
        <w:pStyle w:val="BodyText"/>
        <w:numPr>
          <w:ilvl w:val="0"/>
          <w:numId w:val="25"/>
        </w:numPr>
        <w:tabs>
          <w:tab w:val="left" w:pos="612"/>
        </w:tabs>
        <w:spacing w:before="156"/>
        <w:ind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Capacity</w:t>
      </w:r>
      <w:r w:rsidRPr="00B066AD">
        <w:rPr>
          <w:rFonts w:asciiTheme="minorHAnsi" w:hAnsiTheme="minorHAnsi"/>
          <w:spacing w:val="-14"/>
        </w:rPr>
        <w:t xml:space="preserve"> </w:t>
      </w:r>
      <w:r w:rsidRPr="00B066AD">
        <w:rPr>
          <w:rFonts w:asciiTheme="minorHAnsi" w:hAnsiTheme="minorHAnsi"/>
          <w:spacing w:val="-1"/>
        </w:rPr>
        <w:t>utilization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  <w:spacing w:val="-1"/>
        </w:rPr>
        <w:t>actual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  <w:spacing w:val="-1"/>
        </w:rPr>
        <w:t>production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</w:rPr>
        <w:t>measured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percentage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installed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</w:rPr>
        <w:t>capacity</w:t>
      </w: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spacing w:before="7"/>
        <w:rPr>
          <w:rFonts w:eastAsia="Century Gothic" w:cs="Century Gothic"/>
          <w:sz w:val="25"/>
          <w:szCs w:val="25"/>
        </w:rPr>
      </w:pPr>
    </w:p>
    <w:p w:rsidR="000462DC" w:rsidRPr="00B066AD" w:rsidRDefault="006B5B9F">
      <w:pPr>
        <w:pStyle w:val="Heading3"/>
        <w:numPr>
          <w:ilvl w:val="0"/>
          <w:numId w:val="44"/>
        </w:numPr>
        <w:tabs>
          <w:tab w:val="left" w:pos="612"/>
        </w:tabs>
        <w:ind w:hanging="451"/>
        <w:jc w:val="both"/>
        <w:rPr>
          <w:rFonts w:asciiTheme="minorHAnsi" w:hAnsiTheme="minorHAnsi"/>
          <w:b w:val="0"/>
          <w:bCs w:val="0"/>
        </w:rPr>
      </w:pPr>
      <w:r w:rsidRPr="00B066AD">
        <w:rPr>
          <w:rFonts w:asciiTheme="minorHAnsi" w:hAnsiTheme="minorHAnsi"/>
          <w:spacing w:val="-1"/>
        </w:rPr>
        <w:t>Work-in-progress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and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finished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stock</w:t>
      </w:r>
    </w:p>
    <w:p w:rsidR="000462DC" w:rsidRPr="00B066AD" w:rsidRDefault="006B5B9F">
      <w:pPr>
        <w:pStyle w:val="BodyText"/>
        <w:spacing w:before="158" w:line="276" w:lineRule="auto"/>
        <w:ind w:left="160" w:right="179" w:firstLine="0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</w:rPr>
        <w:t>method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</w:rPr>
        <w:t>followed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</w:rPr>
        <w:t>determining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</w:rPr>
        <w:t>work-in-progress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  <w:spacing w:val="-1"/>
        </w:rPr>
        <w:t>finished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  <w:spacing w:val="-1"/>
        </w:rPr>
        <w:t>stock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57"/>
          <w:w w:val="99"/>
        </w:rPr>
        <w:t xml:space="preserve"> </w:t>
      </w:r>
      <w:r w:rsidRPr="00B066AD">
        <w:rPr>
          <w:rFonts w:asciiTheme="minorHAnsi" w:hAnsiTheme="minorHAnsi"/>
        </w:rPr>
        <w:t>goods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  <w:spacing w:val="-1"/>
        </w:rPr>
        <w:t>services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-1"/>
        </w:rPr>
        <w:t>under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</w:rPr>
        <w:t>delivery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in-process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appropriate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43"/>
          <w:w w:val="99"/>
        </w:rPr>
        <w:t xml:space="preserve"> </w:t>
      </w:r>
      <w:r w:rsidRPr="00B066AD">
        <w:rPr>
          <w:rFonts w:asciiTheme="minorHAnsi" w:hAnsiTheme="minorHAnsi"/>
        </w:rPr>
        <w:t>indicated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  <w:spacing w:val="-1"/>
        </w:rPr>
        <w:t>records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</w:rPr>
        <w:t>so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</w:rPr>
        <w:t>reveal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</w:rPr>
        <w:t>element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  <w:spacing w:val="-1"/>
        </w:rPr>
        <w:t>that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  <w:spacing w:val="-1"/>
        </w:rPr>
        <w:t>have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</w:rPr>
        <w:t>been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</w:rPr>
        <w:t>taken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  <w:spacing w:val="-1"/>
        </w:rPr>
        <w:t>into</w:t>
      </w:r>
    </w:p>
    <w:p w:rsidR="000462DC" w:rsidRPr="00B066AD" w:rsidRDefault="000462DC">
      <w:pPr>
        <w:spacing w:line="276" w:lineRule="auto"/>
        <w:jc w:val="both"/>
        <w:sectPr w:rsidR="000462DC" w:rsidRPr="00B066AD">
          <w:pgSz w:w="11910" w:h="16840"/>
          <w:pgMar w:top="1220" w:right="1260" w:bottom="1680" w:left="1280" w:header="778" w:footer="1486" w:gutter="0"/>
          <w:cols w:space="720"/>
        </w:sect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spacing w:before="11"/>
        <w:rPr>
          <w:rFonts w:eastAsia="Century Gothic" w:cs="Century Gothic"/>
          <w:sz w:val="17"/>
          <w:szCs w:val="17"/>
        </w:rPr>
      </w:pPr>
    </w:p>
    <w:p w:rsidR="000462DC" w:rsidRPr="00B066AD" w:rsidRDefault="00927048">
      <w:pPr>
        <w:pStyle w:val="BodyText"/>
        <w:spacing w:before="0" w:line="275" w:lineRule="auto"/>
        <w:ind w:left="160" w:right="176" w:firstLine="0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Account</w:t>
      </w:r>
      <w:r w:rsidR="006B5B9F" w:rsidRPr="00B066AD">
        <w:rPr>
          <w:rFonts w:asciiTheme="minorHAnsi" w:hAnsiTheme="minorHAnsi"/>
          <w:spacing w:val="-3"/>
        </w:rPr>
        <w:t xml:space="preserve"> </w:t>
      </w:r>
      <w:r w:rsidR="006B5B9F" w:rsidRPr="00B066AD">
        <w:rPr>
          <w:rFonts w:asciiTheme="minorHAnsi" w:hAnsiTheme="minorHAnsi"/>
        </w:rPr>
        <w:t>in</w:t>
      </w:r>
      <w:r w:rsidR="006B5B9F" w:rsidRPr="00B066AD">
        <w:rPr>
          <w:rFonts w:asciiTheme="minorHAnsi" w:hAnsiTheme="minorHAnsi"/>
          <w:spacing w:val="-3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such</w:t>
      </w:r>
      <w:r w:rsidR="006B5B9F" w:rsidRPr="00B066AD">
        <w:rPr>
          <w:rFonts w:asciiTheme="minorHAnsi" w:hAnsiTheme="minorHAnsi"/>
          <w:spacing w:val="-3"/>
        </w:rPr>
        <w:t xml:space="preserve"> </w:t>
      </w:r>
      <w:r w:rsidR="006B5B9F" w:rsidRPr="00B066AD">
        <w:rPr>
          <w:rFonts w:asciiTheme="minorHAnsi" w:hAnsiTheme="minorHAnsi"/>
        </w:rPr>
        <w:t>computation.</w:t>
      </w:r>
      <w:r w:rsidR="006B5B9F" w:rsidRPr="00B066AD">
        <w:rPr>
          <w:rFonts w:asciiTheme="minorHAnsi" w:hAnsiTheme="minorHAnsi"/>
          <w:spacing w:val="-2"/>
        </w:rPr>
        <w:t xml:space="preserve"> All</w:t>
      </w:r>
      <w:r w:rsidR="006B5B9F" w:rsidRPr="00B066AD">
        <w:rPr>
          <w:rFonts w:asciiTheme="minorHAnsi" w:hAnsiTheme="minorHAnsi"/>
          <w:spacing w:val="-3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conversion</w:t>
      </w:r>
      <w:r w:rsidR="006B5B9F" w:rsidRPr="00B066AD">
        <w:rPr>
          <w:rFonts w:asciiTheme="minorHAnsi" w:hAnsiTheme="minorHAnsi"/>
          <w:spacing w:val="-4"/>
        </w:rPr>
        <w:t xml:space="preserve"> </w:t>
      </w:r>
      <w:r w:rsidR="006B5B9F" w:rsidRPr="00B066AD">
        <w:rPr>
          <w:rFonts w:asciiTheme="minorHAnsi" w:hAnsiTheme="minorHAnsi"/>
        </w:rPr>
        <w:t>costs</w:t>
      </w:r>
      <w:r w:rsidR="006B5B9F" w:rsidRPr="00B066AD">
        <w:rPr>
          <w:rFonts w:asciiTheme="minorHAnsi" w:hAnsiTheme="minorHAnsi"/>
          <w:spacing w:val="-4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 xml:space="preserve">incurred </w:t>
      </w:r>
      <w:r w:rsidR="006B5B9F" w:rsidRPr="00B066AD">
        <w:rPr>
          <w:rFonts w:asciiTheme="minorHAnsi" w:hAnsiTheme="minorHAnsi"/>
        </w:rPr>
        <w:t>in</w:t>
      </w:r>
      <w:r w:rsidR="006B5B9F" w:rsidRPr="00B066AD">
        <w:rPr>
          <w:rFonts w:asciiTheme="minorHAnsi" w:hAnsiTheme="minorHAnsi"/>
          <w:spacing w:val="-4"/>
        </w:rPr>
        <w:t xml:space="preserve"> </w:t>
      </w:r>
      <w:r w:rsidR="006B5B9F" w:rsidRPr="00B066AD">
        <w:rPr>
          <w:rFonts w:asciiTheme="minorHAnsi" w:hAnsiTheme="minorHAnsi"/>
        </w:rPr>
        <w:t>bringing</w:t>
      </w:r>
      <w:r w:rsidR="006B5B9F" w:rsidRPr="00B066AD">
        <w:rPr>
          <w:rFonts w:asciiTheme="minorHAnsi" w:hAnsiTheme="minorHAnsi"/>
          <w:spacing w:val="-3"/>
        </w:rPr>
        <w:t xml:space="preserve"> </w:t>
      </w:r>
      <w:r w:rsidR="006B5B9F" w:rsidRPr="00B066AD">
        <w:rPr>
          <w:rFonts w:asciiTheme="minorHAnsi" w:hAnsiTheme="minorHAnsi"/>
        </w:rPr>
        <w:t>the</w:t>
      </w:r>
      <w:r w:rsidR="006B5B9F" w:rsidRPr="00B066AD">
        <w:rPr>
          <w:rFonts w:asciiTheme="minorHAnsi" w:hAnsiTheme="minorHAnsi"/>
          <w:spacing w:val="-3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inventories</w:t>
      </w:r>
      <w:r w:rsidR="006B5B9F" w:rsidRPr="00B066AD">
        <w:rPr>
          <w:rFonts w:asciiTheme="minorHAnsi" w:hAnsiTheme="minorHAnsi"/>
          <w:spacing w:val="-4"/>
        </w:rPr>
        <w:t xml:space="preserve"> </w:t>
      </w:r>
      <w:r w:rsidR="006B5B9F" w:rsidRPr="00B066AD">
        <w:rPr>
          <w:rFonts w:asciiTheme="minorHAnsi" w:hAnsiTheme="minorHAnsi"/>
        </w:rPr>
        <w:t>to</w:t>
      </w:r>
      <w:r w:rsidR="006B5B9F" w:rsidRPr="00B066AD">
        <w:rPr>
          <w:rFonts w:asciiTheme="minorHAnsi" w:hAnsiTheme="minorHAnsi"/>
          <w:spacing w:val="-5"/>
        </w:rPr>
        <w:t xml:space="preserve"> </w:t>
      </w:r>
      <w:r w:rsidR="006B5B9F" w:rsidRPr="00B066AD">
        <w:rPr>
          <w:rFonts w:asciiTheme="minorHAnsi" w:hAnsiTheme="minorHAnsi"/>
        </w:rPr>
        <w:t>their</w:t>
      </w:r>
      <w:r w:rsidR="006B5B9F" w:rsidRPr="00B066AD">
        <w:rPr>
          <w:rFonts w:asciiTheme="minorHAnsi" w:hAnsiTheme="minorHAnsi"/>
          <w:spacing w:val="77"/>
          <w:w w:val="99"/>
        </w:rPr>
        <w:t xml:space="preserve"> </w:t>
      </w:r>
      <w:r w:rsidR="006B5B9F" w:rsidRPr="00B066AD">
        <w:rPr>
          <w:rFonts w:asciiTheme="minorHAnsi" w:hAnsiTheme="minorHAnsi"/>
        </w:rPr>
        <w:t>present</w:t>
      </w:r>
      <w:r w:rsidR="006B5B9F" w:rsidRPr="00B066AD">
        <w:rPr>
          <w:rFonts w:asciiTheme="minorHAnsi" w:hAnsiTheme="minorHAnsi"/>
          <w:spacing w:val="38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location</w:t>
      </w:r>
      <w:r w:rsidR="006B5B9F" w:rsidRPr="00B066AD">
        <w:rPr>
          <w:rFonts w:asciiTheme="minorHAnsi" w:hAnsiTheme="minorHAnsi"/>
          <w:spacing w:val="38"/>
        </w:rPr>
        <w:t xml:space="preserve"> </w:t>
      </w:r>
      <w:r w:rsidR="006B5B9F" w:rsidRPr="00B066AD">
        <w:rPr>
          <w:rFonts w:asciiTheme="minorHAnsi" w:hAnsiTheme="minorHAnsi"/>
        </w:rPr>
        <w:t>and</w:t>
      </w:r>
      <w:r w:rsidR="006B5B9F" w:rsidRPr="00B066AD">
        <w:rPr>
          <w:rFonts w:asciiTheme="minorHAnsi" w:hAnsiTheme="minorHAnsi"/>
          <w:spacing w:val="37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condition</w:t>
      </w:r>
      <w:r w:rsidR="006B5B9F" w:rsidRPr="00B066AD">
        <w:rPr>
          <w:rFonts w:asciiTheme="minorHAnsi" w:hAnsiTheme="minorHAnsi"/>
          <w:spacing w:val="38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shall</w:t>
      </w:r>
      <w:r w:rsidR="006B5B9F" w:rsidRPr="00B066AD">
        <w:rPr>
          <w:rFonts w:asciiTheme="minorHAnsi" w:hAnsiTheme="minorHAnsi"/>
          <w:spacing w:val="35"/>
        </w:rPr>
        <w:t xml:space="preserve"> </w:t>
      </w:r>
      <w:r w:rsidR="006B5B9F" w:rsidRPr="00B066AD">
        <w:rPr>
          <w:rFonts w:asciiTheme="minorHAnsi" w:hAnsiTheme="minorHAnsi"/>
        </w:rPr>
        <w:t>be</w:t>
      </w:r>
      <w:r w:rsidR="006B5B9F" w:rsidRPr="00B066AD">
        <w:rPr>
          <w:rFonts w:asciiTheme="minorHAnsi" w:hAnsiTheme="minorHAnsi"/>
          <w:spacing w:val="35"/>
        </w:rPr>
        <w:t xml:space="preserve"> </w:t>
      </w:r>
      <w:r w:rsidR="006B5B9F" w:rsidRPr="00B066AD">
        <w:rPr>
          <w:rFonts w:asciiTheme="minorHAnsi" w:hAnsiTheme="minorHAnsi"/>
        </w:rPr>
        <w:t>taken</w:t>
      </w:r>
      <w:r w:rsidR="006B5B9F" w:rsidRPr="00B066AD">
        <w:rPr>
          <w:rFonts w:asciiTheme="minorHAnsi" w:hAnsiTheme="minorHAnsi"/>
          <w:spacing w:val="33"/>
        </w:rPr>
        <w:t xml:space="preserve"> </w:t>
      </w:r>
      <w:r w:rsidR="006B5B9F" w:rsidRPr="00B066AD">
        <w:rPr>
          <w:rFonts w:asciiTheme="minorHAnsi" w:hAnsiTheme="minorHAnsi"/>
        </w:rPr>
        <w:t>into</w:t>
      </w:r>
      <w:r w:rsidR="006B5B9F" w:rsidRPr="00B066AD">
        <w:rPr>
          <w:rFonts w:asciiTheme="minorHAnsi" w:hAnsiTheme="minorHAnsi"/>
          <w:spacing w:val="36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account</w:t>
      </w:r>
      <w:r w:rsidR="006B5B9F" w:rsidRPr="00B066AD">
        <w:rPr>
          <w:rFonts w:asciiTheme="minorHAnsi" w:hAnsiTheme="minorHAnsi"/>
          <w:spacing w:val="36"/>
        </w:rPr>
        <w:t xml:space="preserve"> </w:t>
      </w:r>
      <w:r w:rsidR="006B5B9F" w:rsidRPr="00B066AD">
        <w:rPr>
          <w:rFonts w:asciiTheme="minorHAnsi" w:hAnsiTheme="minorHAnsi"/>
        </w:rPr>
        <w:t>while</w:t>
      </w:r>
      <w:r w:rsidR="006B5B9F" w:rsidRPr="00B066AD">
        <w:rPr>
          <w:rFonts w:asciiTheme="minorHAnsi" w:hAnsiTheme="minorHAnsi"/>
          <w:spacing w:val="37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computing</w:t>
      </w:r>
      <w:r w:rsidR="006B5B9F" w:rsidRPr="00B066AD">
        <w:rPr>
          <w:rFonts w:asciiTheme="minorHAnsi" w:hAnsiTheme="minorHAnsi"/>
          <w:spacing w:val="35"/>
        </w:rPr>
        <w:t xml:space="preserve"> </w:t>
      </w:r>
      <w:r w:rsidR="006B5B9F" w:rsidRPr="00B066AD">
        <w:rPr>
          <w:rFonts w:asciiTheme="minorHAnsi" w:hAnsiTheme="minorHAnsi"/>
        </w:rPr>
        <w:t>the</w:t>
      </w:r>
      <w:r w:rsidR="006B5B9F" w:rsidRPr="00B066AD">
        <w:rPr>
          <w:rFonts w:asciiTheme="minorHAnsi" w:hAnsiTheme="minorHAnsi"/>
          <w:spacing w:val="37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cost</w:t>
      </w:r>
      <w:r w:rsidR="006B5B9F" w:rsidRPr="00B066AD">
        <w:rPr>
          <w:rFonts w:asciiTheme="minorHAnsi" w:hAnsiTheme="minorHAnsi"/>
          <w:spacing w:val="36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of</w:t>
      </w:r>
      <w:r w:rsidR="006B5B9F" w:rsidRPr="00B066AD">
        <w:rPr>
          <w:rFonts w:asciiTheme="minorHAnsi" w:hAnsiTheme="minorHAnsi"/>
          <w:spacing w:val="65"/>
          <w:w w:val="99"/>
        </w:rPr>
        <w:t xml:space="preserve"> </w:t>
      </w:r>
      <w:r w:rsidR="006B5B9F" w:rsidRPr="00B066AD">
        <w:rPr>
          <w:rFonts w:asciiTheme="minorHAnsi" w:hAnsiTheme="minorHAnsi"/>
        </w:rPr>
        <w:t>work-in-progress</w:t>
      </w:r>
      <w:r w:rsidR="006B5B9F" w:rsidRPr="00B066AD">
        <w:rPr>
          <w:rFonts w:asciiTheme="minorHAnsi" w:hAnsiTheme="minorHAnsi"/>
          <w:spacing w:val="4"/>
        </w:rPr>
        <w:t xml:space="preserve"> </w:t>
      </w:r>
      <w:r w:rsidR="006B5B9F" w:rsidRPr="00B066AD">
        <w:rPr>
          <w:rFonts w:asciiTheme="minorHAnsi" w:hAnsiTheme="minorHAnsi"/>
        </w:rPr>
        <w:t>and</w:t>
      </w:r>
      <w:r w:rsidR="006B5B9F" w:rsidRPr="00B066AD">
        <w:rPr>
          <w:rFonts w:asciiTheme="minorHAnsi" w:hAnsiTheme="minorHAnsi"/>
          <w:spacing w:val="7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finished</w:t>
      </w:r>
      <w:r w:rsidR="006B5B9F" w:rsidRPr="00B066AD">
        <w:rPr>
          <w:rFonts w:asciiTheme="minorHAnsi" w:hAnsiTheme="minorHAnsi"/>
          <w:spacing w:val="6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stock</w:t>
      </w:r>
      <w:r w:rsidR="006B5B9F"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  <w:spacing w:val="-1"/>
        </w:rPr>
        <w:t>the</w:t>
      </w:r>
      <w:r w:rsidR="006B5B9F" w:rsidRPr="00B066AD">
        <w:rPr>
          <w:rFonts w:asciiTheme="minorHAnsi" w:hAnsiTheme="minorHAnsi"/>
          <w:spacing w:val="7"/>
        </w:rPr>
        <w:t xml:space="preserve"> </w:t>
      </w:r>
      <w:r w:rsidR="006B5B9F" w:rsidRPr="00B066AD">
        <w:rPr>
          <w:rFonts w:asciiTheme="minorHAnsi" w:hAnsiTheme="minorHAnsi"/>
        </w:rPr>
        <w:t>method</w:t>
      </w:r>
      <w:r w:rsidR="006B5B9F" w:rsidRPr="00B066AD">
        <w:rPr>
          <w:rFonts w:asciiTheme="minorHAnsi" w:hAnsiTheme="minorHAnsi"/>
          <w:spacing w:val="5"/>
        </w:rPr>
        <w:t xml:space="preserve"> </w:t>
      </w:r>
      <w:r w:rsidR="006B5B9F" w:rsidRPr="00B066AD">
        <w:rPr>
          <w:rFonts w:asciiTheme="minorHAnsi" w:hAnsiTheme="minorHAnsi"/>
        </w:rPr>
        <w:t>adopted</w:t>
      </w:r>
      <w:r w:rsidR="006B5B9F" w:rsidRPr="00B066AD">
        <w:rPr>
          <w:rFonts w:asciiTheme="minorHAnsi" w:hAnsiTheme="minorHAnsi"/>
          <w:spacing w:val="6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for</w:t>
      </w:r>
      <w:r w:rsidR="006B5B9F" w:rsidRPr="00B066AD">
        <w:rPr>
          <w:rFonts w:asciiTheme="minorHAnsi" w:hAnsiTheme="minorHAnsi"/>
          <w:spacing w:val="7"/>
        </w:rPr>
        <w:t xml:space="preserve"> </w:t>
      </w:r>
      <w:r w:rsidR="006B5B9F" w:rsidRPr="00B066AD">
        <w:rPr>
          <w:rFonts w:asciiTheme="minorHAnsi" w:hAnsiTheme="minorHAnsi"/>
        </w:rPr>
        <w:t>determining</w:t>
      </w:r>
      <w:r w:rsidR="006B5B9F" w:rsidRPr="00B066AD">
        <w:rPr>
          <w:rFonts w:asciiTheme="minorHAnsi" w:hAnsiTheme="minorHAnsi"/>
          <w:spacing w:val="5"/>
        </w:rPr>
        <w:t xml:space="preserve"> </w:t>
      </w:r>
      <w:r w:rsidR="006B5B9F" w:rsidRPr="00B066AD">
        <w:rPr>
          <w:rFonts w:asciiTheme="minorHAnsi" w:hAnsiTheme="minorHAnsi"/>
        </w:rPr>
        <w:t>the</w:t>
      </w:r>
      <w:r w:rsidR="006B5B9F" w:rsidRPr="00B066AD">
        <w:rPr>
          <w:rFonts w:asciiTheme="minorHAnsi" w:hAnsiTheme="minorHAnsi"/>
          <w:spacing w:val="5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cost</w:t>
      </w:r>
      <w:r w:rsidR="006B5B9F" w:rsidRPr="00B066AD">
        <w:rPr>
          <w:rFonts w:asciiTheme="minorHAnsi" w:hAnsiTheme="minorHAnsi"/>
          <w:spacing w:val="6"/>
        </w:rPr>
        <w:t xml:space="preserve"> </w:t>
      </w:r>
      <w:r w:rsidR="006B5B9F" w:rsidRPr="00B066AD">
        <w:rPr>
          <w:rFonts w:asciiTheme="minorHAnsi" w:hAnsiTheme="minorHAnsi"/>
        </w:rPr>
        <w:t>of</w:t>
      </w:r>
      <w:r w:rsidR="006B5B9F" w:rsidRPr="00B066AD">
        <w:rPr>
          <w:rFonts w:asciiTheme="minorHAnsi" w:hAnsiTheme="minorHAnsi"/>
          <w:spacing w:val="5"/>
        </w:rPr>
        <w:t xml:space="preserve"> </w:t>
      </w:r>
      <w:r w:rsidR="006B5B9F" w:rsidRPr="00B066AD">
        <w:rPr>
          <w:rFonts w:asciiTheme="minorHAnsi" w:hAnsiTheme="minorHAnsi"/>
          <w:spacing w:val="1"/>
        </w:rPr>
        <w:t>work-in</w:t>
      </w:r>
      <w:r w:rsidR="006B5B9F" w:rsidRPr="00B066AD">
        <w:rPr>
          <w:rFonts w:asciiTheme="minorHAnsi" w:hAnsiTheme="minorHAnsi"/>
          <w:spacing w:val="58"/>
          <w:w w:val="99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progress</w:t>
      </w:r>
      <w:r w:rsidR="006B5B9F" w:rsidRPr="00B066AD">
        <w:rPr>
          <w:rFonts w:asciiTheme="minorHAnsi" w:hAnsiTheme="minorHAnsi"/>
          <w:spacing w:val="-7"/>
        </w:rPr>
        <w:t xml:space="preserve"> </w:t>
      </w:r>
      <w:r w:rsidR="006B5B9F" w:rsidRPr="00B066AD">
        <w:rPr>
          <w:rFonts w:asciiTheme="minorHAnsi" w:hAnsiTheme="minorHAnsi"/>
        </w:rPr>
        <w:t>and</w:t>
      </w:r>
      <w:r w:rsidR="006B5B9F" w:rsidRPr="00B066AD">
        <w:rPr>
          <w:rFonts w:asciiTheme="minorHAnsi" w:hAnsiTheme="minorHAnsi"/>
          <w:spacing w:val="-8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finished</w:t>
      </w:r>
      <w:r w:rsidR="006B5B9F" w:rsidRPr="00B066AD">
        <w:rPr>
          <w:rFonts w:asciiTheme="minorHAnsi" w:hAnsiTheme="minorHAnsi"/>
          <w:spacing w:val="-8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goods</w:t>
      </w:r>
      <w:r w:rsidR="006B5B9F" w:rsidRPr="00B066AD">
        <w:rPr>
          <w:rFonts w:asciiTheme="minorHAnsi" w:hAnsiTheme="minorHAnsi"/>
          <w:spacing w:val="-8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shall</w:t>
      </w:r>
      <w:r w:rsidR="006B5B9F" w:rsidRPr="00B066AD">
        <w:rPr>
          <w:rFonts w:asciiTheme="minorHAnsi" w:hAnsiTheme="minorHAnsi"/>
          <w:spacing w:val="-8"/>
        </w:rPr>
        <w:t xml:space="preserve"> </w:t>
      </w:r>
      <w:r w:rsidR="006B5B9F" w:rsidRPr="00B066AD">
        <w:rPr>
          <w:rFonts w:asciiTheme="minorHAnsi" w:hAnsiTheme="minorHAnsi"/>
        </w:rPr>
        <w:t>be</w:t>
      </w:r>
      <w:r w:rsidR="006B5B9F" w:rsidRPr="00B066AD">
        <w:rPr>
          <w:rFonts w:asciiTheme="minorHAnsi" w:hAnsiTheme="minorHAnsi"/>
          <w:spacing w:val="-8"/>
        </w:rPr>
        <w:t xml:space="preserve"> </w:t>
      </w:r>
      <w:r w:rsidR="006B5B9F" w:rsidRPr="00B066AD">
        <w:rPr>
          <w:rFonts w:asciiTheme="minorHAnsi" w:hAnsiTheme="minorHAnsi"/>
        </w:rPr>
        <w:t>followed</w:t>
      </w:r>
      <w:r w:rsidR="006B5B9F" w:rsidRPr="00B066AD">
        <w:rPr>
          <w:rFonts w:asciiTheme="minorHAnsi" w:hAnsiTheme="minorHAnsi"/>
          <w:spacing w:val="-8"/>
        </w:rPr>
        <w:t xml:space="preserve"> </w:t>
      </w:r>
      <w:r w:rsidR="006B5B9F" w:rsidRPr="00B066AD">
        <w:rPr>
          <w:rFonts w:asciiTheme="minorHAnsi" w:hAnsiTheme="minorHAnsi"/>
        </w:rPr>
        <w:t>consistently</w:t>
      </w: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spacing w:before="9"/>
        <w:rPr>
          <w:rFonts w:eastAsia="Century Gothic" w:cs="Century Gothic"/>
        </w:rPr>
      </w:pPr>
    </w:p>
    <w:p w:rsidR="000462DC" w:rsidRPr="00B066AD" w:rsidRDefault="006B5B9F">
      <w:pPr>
        <w:pStyle w:val="Heading3"/>
        <w:numPr>
          <w:ilvl w:val="0"/>
          <w:numId w:val="44"/>
        </w:numPr>
        <w:tabs>
          <w:tab w:val="left" w:pos="612"/>
        </w:tabs>
        <w:ind w:hanging="451"/>
        <w:jc w:val="both"/>
        <w:rPr>
          <w:rFonts w:asciiTheme="minorHAnsi" w:hAnsiTheme="minorHAnsi"/>
          <w:b w:val="0"/>
          <w:bCs w:val="0"/>
        </w:rPr>
      </w:pPr>
      <w:r w:rsidRPr="00B066AD">
        <w:rPr>
          <w:rFonts w:asciiTheme="minorHAnsi" w:hAnsiTheme="minorHAnsi"/>
          <w:spacing w:val="-1"/>
        </w:rPr>
        <w:t>Captive</w:t>
      </w:r>
      <w:r w:rsidRPr="00B066AD">
        <w:rPr>
          <w:rFonts w:asciiTheme="minorHAnsi" w:hAnsiTheme="minorHAnsi"/>
          <w:spacing w:val="-20"/>
        </w:rPr>
        <w:t xml:space="preserve"> </w:t>
      </w:r>
      <w:r w:rsidRPr="00B066AD">
        <w:rPr>
          <w:rFonts w:asciiTheme="minorHAnsi" w:hAnsiTheme="minorHAnsi"/>
          <w:spacing w:val="-1"/>
        </w:rPr>
        <w:t>consumption</w:t>
      </w:r>
    </w:p>
    <w:p w:rsidR="000462DC" w:rsidRPr="00B066AD" w:rsidRDefault="006B5B9F">
      <w:pPr>
        <w:pStyle w:val="BodyText"/>
        <w:spacing w:before="158" w:line="275" w:lineRule="auto"/>
        <w:ind w:left="160" w:right="177" w:firstLine="0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1"/>
        </w:rPr>
        <w:t>If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  <w:spacing w:val="-1"/>
        </w:rPr>
        <w:t>goods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  <w:spacing w:val="-1"/>
        </w:rPr>
        <w:t>services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  <w:spacing w:val="-1"/>
        </w:rPr>
        <w:t>under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reference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are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</w:rPr>
        <w:t>used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</w:rPr>
        <w:t>captive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  <w:spacing w:val="-1"/>
        </w:rPr>
        <w:t>consumption,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</w:rPr>
        <w:t>proper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</w:rPr>
        <w:t>records</w:t>
      </w:r>
      <w:r w:rsidRPr="00B066AD">
        <w:rPr>
          <w:rFonts w:asciiTheme="minorHAnsi" w:hAnsiTheme="minorHAnsi"/>
          <w:spacing w:val="45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maintained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showing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quantity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each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such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goods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services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transferred</w:t>
      </w:r>
      <w:r w:rsidRPr="00B066AD">
        <w:rPr>
          <w:rFonts w:asciiTheme="minorHAnsi" w:hAnsiTheme="minorHAnsi"/>
          <w:spacing w:val="83"/>
          <w:w w:val="99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other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departments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centres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units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company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for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self-consumption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sold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46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outside</w:t>
      </w:r>
      <w:r w:rsidRPr="00B066AD">
        <w:rPr>
          <w:rFonts w:asciiTheme="minorHAnsi" w:hAnsiTheme="minorHAnsi"/>
          <w:spacing w:val="-14"/>
        </w:rPr>
        <w:t xml:space="preserve"> </w:t>
      </w:r>
      <w:r w:rsidRPr="00B066AD">
        <w:rPr>
          <w:rFonts w:asciiTheme="minorHAnsi" w:hAnsiTheme="minorHAnsi"/>
        </w:rPr>
        <w:t>parties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</w:rPr>
        <w:t>separately.</w:t>
      </w: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spacing w:before="9"/>
        <w:rPr>
          <w:rFonts w:eastAsia="Century Gothic" w:cs="Century Gothic"/>
        </w:rPr>
      </w:pPr>
    </w:p>
    <w:p w:rsidR="000462DC" w:rsidRPr="00B066AD" w:rsidRDefault="006B5B9F">
      <w:pPr>
        <w:pStyle w:val="Heading3"/>
        <w:numPr>
          <w:ilvl w:val="0"/>
          <w:numId w:val="44"/>
        </w:numPr>
        <w:tabs>
          <w:tab w:val="left" w:pos="612"/>
        </w:tabs>
        <w:ind w:hanging="451"/>
        <w:jc w:val="both"/>
        <w:rPr>
          <w:rFonts w:asciiTheme="minorHAnsi" w:hAnsiTheme="minorHAnsi"/>
          <w:b w:val="0"/>
          <w:bCs w:val="0"/>
        </w:rPr>
      </w:pPr>
      <w:r w:rsidRPr="00B066AD">
        <w:rPr>
          <w:rFonts w:asciiTheme="minorHAnsi" w:hAnsiTheme="minorHAnsi"/>
          <w:spacing w:val="-1"/>
        </w:rPr>
        <w:t>By-products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and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Joint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Products</w:t>
      </w:r>
    </w:p>
    <w:p w:rsidR="000462DC" w:rsidRPr="00B066AD" w:rsidRDefault="006B5B9F">
      <w:pPr>
        <w:pStyle w:val="BodyText"/>
        <w:numPr>
          <w:ilvl w:val="0"/>
          <w:numId w:val="24"/>
        </w:numPr>
        <w:tabs>
          <w:tab w:val="left" w:pos="612"/>
        </w:tabs>
        <w:spacing w:before="158" w:line="276" w:lineRule="auto"/>
        <w:ind w:right="177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Proper</w:t>
      </w:r>
      <w:r w:rsidRPr="00B066AD">
        <w:rPr>
          <w:rFonts w:asciiTheme="minorHAnsi" w:hAnsiTheme="minorHAnsi"/>
          <w:spacing w:val="53"/>
        </w:rPr>
        <w:t xml:space="preserve"> </w:t>
      </w:r>
      <w:r w:rsidRPr="00B066AD">
        <w:rPr>
          <w:rFonts w:asciiTheme="minorHAnsi" w:hAnsiTheme="minorHAnsi"/>
        </w:rPr>
        <w:t>records</w:t>
      </w:r>
      <w:r w:rsidRPr="00B066AD">
        <w:rPr>
          <w:rFonts w:asciiTheme="minorHAnsi" w:hAnsiTheme="minorHAnsi"/>
          <w:spacing w:val="53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52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51"/>
        </w:rPr>
        <w:t xml:space="preserve"> </w:t>
      </w:r>
      <w:r w:rsidRPr="00B066AD">
        <w:rPr>
          <w:rFonts w:asciiTheme="minorHAnsi" w:hAnsiTheme="minorHAnsi"/>
        </w:rPr>
        <w:t>maintained</w:t>
      </w:r>
      <w:r w:rsidRPr="00B066AD">
        <w:rPr>
          <w:rFonts w:asciiTheme="minorHAnsi" w:hAnsiTheme="minorHAnsi"/>
          <w:spacing w:val="51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51"/>
        </w:rPr>
        <w:t xml:space="preserve"> </w:t>
      </w:r>
      <w:r w:rsidRPr="00B066AD">
        <w:rPr>
          <w:rFonts w:asciiTheme="minorHAnsi" w:hAnsiTheme="minorHAnsi"/>
        </w:rPr>
        <w:t>each</w:t>
      </w:r>
      <w:r w:rsidRPr="00B066AD">
        <w:rPr>
          <w:rFonts w:asciiTheme="minorHAnsi" w:hAnsiTheme="minorHAnsi"/>
          <w:spacing w:val="52"/>
        </w:rPr>
        <w:t xml:space="preserve"> </w:t>
      </w:r>
      <w:r w:rsidRPr="00B066AD">
        <w:rPr>
          <w:rFonts w:asciiTheme="minorHAnsi" w:hAnsiTheme="minorHAnsi"/>
        </w:rPr>
        <w:t>item</w:t>
      </w:r>
      <w:r w:rsidRPr="00B066AD">
        <w:rPr>
          <w:rFonts w:asciiTheme="minorHAnsi" w:hAnsiTheme="minorHAnsi"/>
          <w:spacing w:val="52"/>
        </w:rPr>
        <w:t xml:space="preserve"> </w:t>
      </w:r>
      <w:r w:rsidRPr="00B066AD">
        <w:rPr>
          <w:rFonts w:asciiTheme="minorHAnsi" w:hAnsiTheme="minorHAnsi"/>
        </w:rPr>
        <w:t>of</w:t>
      </w:r>
      <w:r w:rsidRPr="00B066AD">
        <w:rPr>
          <w:rFonts w:asciiTheme="minorHAnsi" w:hAnsiTheme="minorHAnsi"/>
          <w:spacing w:val="51"/>
        </w:rPr>
        <w:t xml:space="preserve"> </w:t>
      </w:r>
      <w:r w:rsidRPr="00B066AD">
        <w:rPr>
          <w:rFonts w:asciiTheme="minorHAnsi" w:hAnsiTheme="minorHAnsi"/>
        </w:rPr>
        <w:t>by-product,</w:t>
      </w:r>
      <w:r w:rsidRPr="00B066AD">
        <w:rPr>
          <w:rFonts w:asciiTheme="minorHAnsi" w:hAnsiTheme="minorHAnsi"/>
          <w:spacing w:val="49"/>
        </w:rPr>
        <w:t xml:space="preserve"> </w:t>
      </w:r>
      <w:r w:rsidRPr="00B066AD">
        <w:rPr>
          <w:rFonts w:asciiTheme="minorHAnsi" w:hAnsiTheme="minorHAnsi"/>
        </w:rPr>
        <w:t>if</w:t>
      </w:r>
      <w:r w:rsidRPr="00B066AD">
        <w:rPr>
          <w:rFonts w:asciiTheme="minorHAnsi" w:hAnsiTheme="minorHAnsi"/>
          <w:spacing w:val="53"/>
        </w:rPr>
        <w:t xml:space="preserve"> </w:t>
      </w:r>
      <w:r w:rsidRPr="00B066AD">
        <w:rPr>
          <w:rFonts w:asciiTheme="minorHAnsi" w:hAnsiTheme="minorHAnsi"/>
        </w:rPr>
        <w:t>any,</w:t>
      </w:r>
      <w:r w:rsidRPr="00B066AD">
        <w:rPr>
          <w:rFonts w:asciiTheme="minorHAnsi" w:hAnsiTheme="minorHAnsi"/>
          <w:spacing w:val="48"/>
        </w:rPr>
        <w:t xml:space="preserve"> </w:t>
      </w:r>
      <w:r w:rsidRPr="00B066AD">
        <w:rPr>
          <w:rFonts w:asciiTheme="minorHAnsi" w:hAnsiTheme="minorHAnsi"/>
        </w:rPr>
        <w:t>produced</w:t>
      </w:r>
      <w:r w:rsidRPr="00B066AD">
        <w:rPr>
          <w:rFonts w:asciiTheme="minorHAnsi" w:hAnsiTheme="minorHAnsi"/>
          <w:spacing w:val="54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showing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receipt,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issues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balances,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both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quantity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value.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The basis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adopted</w:t>
      </w:r>
      <w:r w:rsidRPr="00B066AD">
        <w:rPr>
          <w:rFonts w:asciiTheme="minorHAnsi" w:hAnsiTheme="minorHAnsi"/>
          <w:spacing w:val="47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  <w:spacing w:val="-1"/>
        </w:rPr>
        <w:t>valuation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by-product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</w:rPr>
        <w:t>giving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-1"/>
        </w:rPr>
        <w:t>credit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respective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-1"/>
        </w:rPr>
        <w:t>process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-1"/>
        </w:rPr>
        <w:t>equitable</w:t>
      </w:r>
      <w:r w:rsidRPr="00B066AD">
        <w:rPr>
          <w:rFonts w:asciiTheme="minorHAnsi" w:hAnsiTheme="minorHAnsi"/>
          <w:spacing w:val="73"/>
          <w:w w:val="99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  <w:spacing w:val="-1"/>
        </w:rPr>
        <w:t>consistent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indicated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</w:rPr>
        <w:t>records.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Records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</w:rPr>
        <w:t>showing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  <w:spacing w:val="-1"/>
        </w:rPr>
        <w:t>expenses</w:t>
      </w:r>
      <w:r w:rsidRPr="00B066AD">
        <w:rPr>
          <w:rFonts w:asciiTheme="minorHAnsi" w:hAnsiTheme="minorHAnsi"/>
          <w:spacing w:val="55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incurred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-1"/>
        </w:rPr>
        <w:t>on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further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processing,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if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any,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-1"/>
        </w:rPr>
        <w:t>actual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-1"/>
        </w:rPr>
        <w:t>sales</w:t>
      </w:r>
      <w:r w:rsidRPr="00B066AD">
        <w:rPr>
          <w:rFonts w:asciiTheme="minorHAnsi" w:hAnsiTheme="minorHAnsi"/>
          <w:spacing w:val="3"/>
        </w:rPr>
        <w:t xml:space="preserve"> </w:t>
      </w:r>
      <w:r w:rsidR="00927048" w:rsidRPr="00B066AD">
        <w:rPr>
          <w:rFonts w:asciiTheme="minorHAnsi" w:hAnsiTheme="minorHAnsi"/>
          <w:spacing w:val="-1"/>
        </w:rPr>
        <w:t>realization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by-product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shall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59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maintained.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</w:rPr>
        <w:t>proper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  <w:spacing w:val="-1"/>
        </w:rPr>
        <w:t>records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maintained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</w:rPr>
        <w:t>respect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credits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  <w:spacing w:val="-1"/>
        </w:rPr>
        <w:t>recoveries</w:t>
      </w:r>
      <w:r w:rsidRPr="00B066AD">
        <w:rPr>
          <w:rFonts w:asciiTheme="minorHAnsi" w:hAnsiTheme="minorHAnsi"/>
          <w:spacing w:val="75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from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disposal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by-products</w:t>
      </w:r>
    </w:p>
    <w:p w:rsidR="000462DC" w:rsidRPr="00B066AD" w:rsidRDefault="006B5B9F">
      <w:pPr>
        <w:pStyle w:val="BodyText"/>
        <w:numPr>
          <w:ilvl w:val="0"/>
          <w:numId w:val="24"/>
        </w:numPr>
        <w:tabs>
          <w:tab w:val="left" w:pos="612"/>
        </w:tabs>
        <w:spacing w:before="120" w:line="276" w:lineRule="auto"/>
        <w:ind w:right="181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Proper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records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maintained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  <w:spacing w:val="-1"/>
        </w:rPr>
        <w:t>up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</w:rPr>
        <w:t>to the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point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separation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products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75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services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apportioned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  <w:spacing w:val="1"/>
        </w:rPr>
        <w:t>joint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  <w:spacing w:val="-1"/>
        </w:rPr>
        <w:t>products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or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  <w:spacing w:val="-1"/>
        </w:rPr>
        <w:t>services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  <w:spacing w:val="-1"/>
        </w:rPr>
        <w:t>on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  <w:spacing w:val="-1"/>
        </w:rPr>
        <w:t>reasonable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  <w:spacing w:val="-1"/>
        </w:rPr>
        <w:t>equitable</w:t>
      </w:r>
      <w:r w:rsidRPr="00B066AD">
        <w:rPr>
          <w:rFonts w:asciiTheme="minorHAnsi" w:hAnsiTheme="minorHAnsi"/>
          <w:spacing w:val="75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basis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  <w:spacing w:val="-1"/>
        </w:rPr>
        <w:t>applied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  <w:spacing w:val="-1"/>
        </w:rPr>
        <w:t>consistently.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  <w:spacing w:val="-1"/>
        </w:rPr>
        <w:t>basis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  <w:spacing w:val="-1"/>
        </w:rPr>
        <w:t>on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which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  <w:spacing w:val="-1"/>
        </w:rPr>
        <w:t>such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  <w:spacing w:val="-1"/>
        </w:rPr>
        <w:t>joint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  <w:spacing w:val="-1"/>
        </w:rPr>
        <w:t>costs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</w:rPr>
        <w:t>are</w:t>
      </w:r>
      <w:r w:rsidRPr="00B066AD">
        <w:rPr>
          <w:rFonts w:asciiTheme="minorHAnsi" w:hAnsiTheme="minorHAnsi"/>
          <w:spacing w:val="73"/>
          <w:w w:val="99"/>
        </w:rPr>
        <w:t xml:space="preserve"> </w:t>
      </w:r>
      <w:r w:rsidRPr="00B066AD">
        <w:rPr>
          <w:rFonts w:asciiTheme="minorHAnsi" w:hAnsiTheme="minorHAnsi"/>
        </w:rPr>
        <w:t>apportioned</w:t>
      </w:r>
      <w:r w:rsidRPr="00B066AD">
        <w:rPr>
          <w:rFonts w:asciiTheme="minorHAnsi" w:hAnsiTheme="minorHAnsi"/>
          <w:spacing w:val="-14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-14"/>
        </w:rPr>
        <w:t xml:space="preserve"> </w:t>
      </w:r>
      <w:r w:rsidRPr="00B066AD">
        <w:rPr>
          <w:rFonts w:asciiTheme="minorHAnsi" w:hAnsiTheme="minorHAnsi"/>
        </w:rPr>
        <w:t>different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products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</w:rPr>
        <w:t>services</w:t>
      </w:r>
      <w:r w:rsidRPr="00B066AD">
        <w:rPr>
          <w:rFonts w:asciiTheme="minorHAnsi" w:hAnsiTheme="minorHAnsi"/>
          <w:spacing w:val="-14"/>
        </w:rPr>
        <w:t xml:space="preserve"> </w:t>
      </w:r>
      <w:r w:rsidRPr="00B066AD">
        <w:rPr>
          <w:rFonts w:asciiTheme="minorHAnsi" w:hAnsiTheme="minorHAnsi"/>
        </w:rPr>
        <w:t>arising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  <w:spacing w:val="-1"/>
        </w:rPr>
        <w:t>from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  <w:spacing w:val="-1"/>
        </w:rPr>
        <w:t>process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</w:rPr>
        <w:t>indicated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  <w:spacing w:val="-1"/>
        </w:rPr>
        <w:t>in</w:t>
      </w:r>
      <w:r w:rsidRPr="00B066AD">
        <w:rPr>
          <w:rFonts w:asciiTheme="minorHAnsi" w:hAnsiTheme="minorHAnsi"/>
          <w:spacing w:val="54"/>
          <w:w w:val="99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>records.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Proper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records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maintained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respect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credits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recoveries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from</w:t>
      </w:r>
      <w:r w:rsidRPr="00B066AD">
        <w:rPr>
          <w:rFonts w:asciiTheme="minorHAnsi" w:hAnsiTheme="minorHAnsi"/>
          <w:spacing w:val="83"/>
          <w:w w:val="99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disposal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joint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products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services.</w:t>
      </w: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spacing w:before="8"/>
        <w:rPr>
          <w:rFonts w:eastAsia="Century Gothic" w:cs="Century Gothic"/>
        </w:rPr>
      </w:pPr>
    </w:p>
    <w:p w:rsidR="000462DC" w:rsidRPr="00B066AD" w:rsidRDefault="006B5B9F">
      <w:pPr>
        <w:pStyle w:val="Heading3"/>
        <w:numPr>
          <w:ilvl w:val="0"/>
          <w:numId w:val="44"/>
        </w:numPr>
        <w:tabs>
          <w:tab w:val="left" w:pos="612"/>
        </w:tabs>
        <w:ind w:hanging="451"/>
        <w:jc w:val="both"/>
        <w:rPr>
          <w:rFonts w:asciiTheme="minorHAnsi" w:hAnsiTheme="minorHAnsi"/>
          <w:b w:val="0"/>
          <w:bCs w:val="0"/>
        </w:rPr>
      </w:pPr>
      <w:r w:rsidRPr="00B066AD">
        <w:rPr>
          <w:rFonts w:asciiTheme="minorHAnsi" w:hAnsiTheme="minorHAnsi"/>
        </w:rPr>
        <w:t>Adjustment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of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variances</w:t>
      </w:r>
    </w:p>
    <w:p w:rsidR="000462DC" w:rsidRPr="00B066AD" w:rsidRDefault="006B5B9F">
      <w:pPr>
        <w:pStyle w:val="BodyText"/>
        <w:spacing w:before="155" w:line="276" w:lineRule="auto"/>
        <w:ind w:left="160" w:right="174" w:firstLine="0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Where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1"/>
        </w:rPr>
        <w:t xml:space="preserve"> </w:t>
      </w:r>
      <w:r w:rsidRPr="00B066AD">
        <w:rPr>
          <w:rFonts w:asciiTheme="minorHAnsi" w:hAnsiTheme="minorHAnsi"/>
        </w:rPr>
        <w:t>company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</w:rPr>
        <w:t>maintains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</w:rPr>
        <w:t xml:space="preserve"> </w:t>
      </w:r>
      <w:r w:rsidRPr="00B066AD">
        <w:rPr>
          <w:rFonts w:asciiTheme="minorHAnsi" w:hAnsiTheme="minorHAnsi"/>
          <w:spacing w:val="-1"/>
        </w:rPr>
        <w:t>records on</w:t>
      </w:r>
      <w:r w:rsidRPr="00B066AD">
        <w:rPr>
          <w:rFonts w:asciiTheme="minorHAnsi" w:hAnsiTheme="minorHAnsi"/>
        </w:rPr>
        <w:t xml:space="preserve"> </w:t>
      </w:r>
      <w:r w:rsidRPr="00B066AD">
        <w:rPr>
          <w:rFonts w:asciiTheme="minorHAnsi" w:hAnsiTheme="minorHAnsi"/>
          <w:spacing w:val="1"/>
        </w:rPr>
        <w:t>any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>basis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other</w:t>
      </w:r>
      <w:r w:rsidRPr="00B066AD">
        <w:rPr>
          <w:rFonts w:asciiTheme="minorHAnsi" w:hAnsiTheme="minorHAnsi"/>
          <w:spacing w:val="-1"/>
        </w:rPr>
        <w:t xml:space="preserve"> </w:t>
      </w:r>
      <w:r w:rsidRPr="00B066AD">
        <w:rPr>
          <w:rFonts w:asciiTheme="minorHAnsi" w:hAnsiTheme="minorHAnsi"/>
        </w:rPr>
        <w:t>than</w:t>
      </w:r>
      <w:r w:rsidRPr="00B066AD">
        <w:rPr>
          <w:rFonts w:asciiTheme="minorHAnsi" w:hAnsiTheme="minorHAnsi"/>
          <w:spacing w:val="-1"/>
        </w:rPr>
        <w:t xml:space="preserve"> actual</w:t>
      </w:r>
      <w:r w:rsidRPr="00B066AD">
        <w:rPr>
          <w:rFonts w:asciiTheme="minorHAnsi" w:hAnsiTheme="minorHAnsi"/>
        </w:rPr>
        <w:t xml:space="preserve"> </w:t>
      </w:r>
      <w:r w:rsidRPr="00B066AD">
        <w:rPr>
          <w:rFonts w:asciiTheme="minorHAnsi" w:hAnsiTheme="minorHAnsi"/>
          <w:spacing w:val="-1"/>
        </w:rPr>
        <w:t>such</w:t>
      </w:r>
      <w:r w:rsidRPr="00B066AD">
        <w:rPr>
          <w:rFonts w:asciiTheme="minorHAnsi" w:hAnsiTheme="minorHAnsi"/>
        </w:rPr>
        <w:t xml:space="preserve"> as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standard</w:t>
      </w:r>
      <w:r w:rsidRPr="00B066AD">
        <w:rPr>
          <w:rFonts w:asciiTheme="minorHAnsi" w:hAnsiTheme="minorHAnsi"/>
          <w:spacing w:val="45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costing,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records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indicate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procedure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followed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by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company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working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out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66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</w:rPr>
        <w:t>goods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  <w:spacing w:val="-1"/>
        </w:rPr>
        <w:t>services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  <w:spacing w:val="-1"/>
        </w:rPr>
        <w:t>under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  <w:spacing w:val="-1"/>
        </w:rPr>
        <w:t>such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</w:rPr>
        <w:t>system.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  <w:spacing w:val="-1"/>
        </w:rPr>
        <w:t>variances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shown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  <w:spacing w:val="-1"/>
        </w:rPr>
        <w:t>against</w:t>
      </w:r>
      <w:r w:rsidRPr="00B066AD">
        <w:rPr>
          <w:rFonts w:asciiTheme="minorHAnsi" w:hAnsiTheme="minorHAnsi"/>
          <w:spacing w:val="80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separate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  <w:spacing w:val="-1"/>
        </w:rPr>
        <w:t>heads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  <w:spacing w:val="-1"/>
        </w:rPr>
        <w:t>analyzed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into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</w:rPr>
        <w:t>material,</w:t>
      </w:r>
      <w:r w:rsidRPr="00B066AD">
        <w:rPr>
          <w:rFonts w:asciiTheme="minorHAnsi" w:hAnsiTheme="minorHAnsi"/>
          <w:spacing w:val="10"/>
        </w:rPr>
        <w:t xml:space="preserve"> </w:t>
      </w:r>
      <w:r w:rsidR="00927048" w:rsidRPr="00B066AD">
        <w:rPr>
          <w:rFonts w:asciiTheme="minorHAnsi" w:hAnsiTheme="minorHAnsi"/>
          <w:spacing w:val="-1"/>
        </w:rPr>
        <w:t>labor</w:t>
      </w:r>
      <w:r w:rsidRPr="00B066AD">
        <w:rPr>
          <w:rFonts w:asciiTheme="minorHAnsi" w:hAnsiTheme="minorHAnsi"/>
          <w:spacing w:val="-1"/>
        </w:rPr>
        <w:t>,</w:t>
      </w:r>
      <w:r w:rsidRPr="00B066AD">
        <w:rPr>
          <w:rFonts w:asciiTheme="minorHAnsi" w:hAnsiTheme="minorHAnsi"/>
          <w:spacing w:val="12"/>
        </w:rPr>
        <w:t xml:space="preserve"> </w:t>
      </w:r>
      <w:r w:rsidR="00927048" w:rsidRPr="00B066AD">
        <w:rPr>
          <w:rFonts w:asciiTheme="minorHAnsi" w:hAnsiTheme="minorHAnsi"/>
          <w:spacing w:val="-1"/>
        </w:rPr>
        <w:t>and overheads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further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  <w:spacing w:val="-1"/>
        </w:rPr>
        <w:t>segregated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into</w:t>
      </w:r>
      <w:r w:rsidRPr="00B066AD">
        <w:rPr>
          <w:rFonts w:asciiTheme="minorHAnsi" w:hAnsiTheme="minorHAnsi"/>
          <w:spacing w:val="69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quantity,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price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</w:rPr>
        <w:t>efficiency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  <w:spacing w:val="-1"/>
        </w:rPr>
        <w:t>variances.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method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</w:rPr>
        <w:t>followed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  <w:spacing w:val="-1"/>
        </w:rPr>
        <w:t>adjusting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60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variances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</w:rPr>
        <w:t>in determining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1"/>
        </w:rPr>
        <w:t xml:space="preserve"> actual</w:t>
      </w:r>
      <w:r w:rsidRPr="00B066AD">
        <w:rPr>
          <w:rFonts w:asciiTheme="minorHAnsi" w:hAnsiTheme="minorHAnsi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</w:rPr>
        <w:t xml:space="preserve"> the</w:t>
      </w:r>
      <w:r w:rsidRPr="00B066AD">
        <w:rPr>
          <w:rFonts w:asciiTheme="minorHAnsi" w:hAnsiTheme="minorHAnsi"/>
          <w:spacing w:val="-1"/>
        </w:rPr>
        <w:t xml:space="preserve"> goods </w:t>
      </w:r>
      <w:r w:rsidRPr="00B066AD">
        <w:rPr>
          <w:rFonts w:asciiTheme="minorHAnsi" w:hAnsiTheme="minorHAnsi"/>
        </w:rPr>
        <w:t>or</w:t>
      </w:r>
      <w:r w:rsidRPr="00B066AD">
        <w:rPr>
          <w:rFonts w:asciiTheme="minorHAnsi" w:hAnsiTheme="minorHAnsi"/>
          <w:spacing w:val="-1"/>
        </w:rPr>
        <w:t xml:space="preserve"> services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</w:rPr>
        <w:t xml:space="preserve"> be</w:t>
      </w:r>
      <w:r w:rsidRPr="00B066AD">
        <w:rPr>
          <w:rFonts w:asciiTheme="minorHAnsi" w:hAnsiTheme="minorHAnsi"/>
          <w:spacing w:val="-1"/>
        </w:rPr>
        <w:t xml:space="preserve"> </w:t>
      </w:r>
      <w:r w:rsidRPr="00B066AD">
        <w:rPr>
          <w:rFonts w:asciiTheme="minorHAnsi" w:hAnsiTheme="minorHAnsi"/>
        </w:rPr>
        <w:t>indicated</w:t>
      </w:r>
      <w:r w:rsidRPr="00B066AD">
        <w:rPr>
          <w:rFonts w:asciiTheme="minorHAnsi" w:hAnsiTheme="minorHAnsi"/>
          <w:spacing w:val="-1"/>
        </w:rPr>
        <w:t xml:space="preserve"> clearly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65"/>
          <w:w w:val="99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records.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reasons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for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variances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duly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explained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records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89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statements.</w:t>
      </w: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spacing w:before="4"/>
        <w:rPr>
          <w:rFonts w:eastAsia="Century Gothic" w:cs="Century Gothic"/>
          <w:sz w:val="15"/>
          <w:szCs w:val="15"/>
        </w:rPr>
      </w:pPr>
    </w:p>
    <w:p w:rsidR="000462DC" w:rsidRPr="00B066AD" w:rsidRDefault="006B5B9F">
      <w:pPr>
        <w:pStyle w:val="Heading3"/>
        <w:numPr>
          <w:ilvl w:val="0"/>
          <w:numId w:val="44"/>
        </w:numPr>
        <w:tabs>
          <w:tab w:val="left" w:pos="612"/>
        </w:tabs>
        <w:ind w:hanging="451"/>
        <w:jc w:val="both"/>
        <w:rPr>
          <w:rFonts w:asciiTheme="minorHAnsi" w:hAnsiTheme="minorHAnsi"/>
          <w:b w:val="0"/>
          <w:bCs w:val="0"/>
        </w:rPr>
      </w:pPr>
      <w:r w:rsidRPr="00B066AD">
        <w:rPr>
          <w:rFonts w:asciiTheme="minorHAnsi" w:hAnsiTheme="minorHAnsi"/>
          <w:spacing w:val="-1"/>
        </w:rPr>
        <w:t>Reconciliation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financial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accounts</w:t>
      </w:r>
    </w:p>
    <w:p w:rsidR="000462DC" w:rsidRPr="00B066AD" w:rsidRDefault="006B5B9F">
      <w:pPr>
        <w:pStyle w:val="BodyText"/>
        <w:spacing w:before="158" w:line="274" w:lineRule="auto"/>
        <w:ind w:left="160" w:right="187" w:firstLine="0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</w:rPr>
        <w:t>statements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  <w:spacing w:val="-1"/>
        </w:rPr>
        <w:t>reconciled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with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</w:rPr>
        <w:t>financial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</w:rPr>
        <w:t>statements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</w:rPr>
        <w:t>financial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  <w:spacing w:val="-1"/>
        </w:rPr>
        <w:t>year</w:t>
      </w:r>
      <w:r w:rsidRPr="00B066AD">
        <w:rPr>
          <w:rFonts w:asciiTheme="minorHAnsi" w:hAnsiTheme="minorHAnsi"/>
          <w:spacing w:val="52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specifically</w:t>
      </w:r>
      <w:r w:rsidRPr="00B066AD">
        <w:rPr>
          <w:rFonts w:asciiTheme="minorHAnsi" w:hAnsiTheme="minorHAnsi"/>
        </w:rPr>
        <w:t xml:space="preserve"> 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indicating</w:t>
      </w:r>
      <w:r w:rsidRPr="00B066AD">
        <w:rPr>
          <w:rFonts w:asciiTheme="minorHAnsi" w:hAnsiTheme="minorHAnsi"/>
        </w:rPr>
        <w:t xml:space="preserve"> 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</w:rPr>
        <w:t xml:space="preserve">the 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expenses</w:t>
      </w:r>
      <w:r w:rsidRPr="00B066AD">
        <w:rPr>
          <w:rFonts w:asciiTheme="minorHAnsi" w:hAnsiTheme="minorHAnsi"/>
        </w:rPr>
        <w:t xml:space="preserve"> 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</w:rPr>
        <w:t xml:space="preserve"> 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  <w:spacing w:val="-1"/>
        </w:rPr>
        <w:t>incomes</w:t>
      </w:r>
      <w:r w:rsidRPr="00B066AD">
        <w:rPr>
          <w:rFonts w:asciiTheme="minorHAnsi" w:hAnsiTheme="minorHAnsi"/>
        </w:rPr>
        <w:t xml:space="preserve"> 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  <w:spacing w:val="-1"/>
        </w:rPr>
        <w:t>not</w:t>
      </w:r>
      <w:r w:rsidRPr="00B066AD">
        <w:rPr>
          <w:rFonts w:asciiTheme="minorHAnsi" w:hAnsiTheme="minorHAnsi"/>
        </w:rPr>
        <w:t xml:space="preserve"> 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  <w:spacing w:val="-1"/>
        </w:rPr>
        <w:t>considered</w:t>
      </w:r>
      <w:r w:rsidRPr="00B066AD">
        <w:rPr>
          <w:rFonts w:asciiTheme="minorHAnsi" w:hAnsiTheme="minorHAnsi"/>
        </w:rPr>
        <w:t xml:space="preserve"> 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 xml:space="preserve">in 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</w:rPr>
        <w:t xml:space="preserve">the 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</w:rPr>
        <w:t xml:space="preserve"> 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  <w:spacing w:val="-1"/>
        </w:rPr>
        <w:t>records</w:t>
      </w:r>
      <w:r w:rsidRPr="00B066AD">
        <w:rPr>
          <w:rFonts w:asciiTheme="minorHAnsi" w:hAnsiTheme="minorHAnsi"/>
        </w:rPr>
        <w:t xml:space="preserve"> 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</w:p>
    <w:p w:rsidR="000462DC" w:rsidRPr="00B066AD" w:rsidRDefault="000462DC">
      <w:pPr>
        <w:spacing w:line="274" w:lineRule="auto"/>
        <w:jc w:val="both"/>
        <w:sectPr w:rsidR="000462DC" w:rsidRPr="00B066AD">
          <w:pgSz w:w="11910" w:h="16840"/>
          <w:pgMar w:top="1220" w:right="1260" w:bottom="1680" w:left="1280" w:header="778" w:footer="1486" w:gutter="0"/>
          <w:cols w:space="720"/>
        </w:sect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spacing w:before="11"/>
        <w:rPr>
          <w:rFonts w:eastAsia="Century Gothic" w:cs="Century Gothic"/>
          <w:sz w:val="17"/>
          <w:szCs w:val="17"/>
        </w:rPr>
      </w:pPr>
    </w:p>
    <w:p w:rsidR="000462DC" w:rsidRPr="00B066AD" w:rsidRDefault="00927048">
      <w:pPr>
        <w:pStyle w:val="BodyText"/>
        <w:spacing w:before="0" w:line="276" w:lineRule="auto"/>
        <w:ind w:left="160" w:right="179" w:firstLine="0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Statements</w:t>
      </w:r>
      <w:r w:rsidR="006B5B9F" w:rsidRPr="00B066AD">
        <w:rPr>
          <w:rFonts w:asciiTheme="minorHAnsi" w:hAnsiTheme="minorHAnsi"/>
          <w:spacing w:val="8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so</w:t>
      </w:r>
      <w:r w:rsidR="006B5B9F" w:rsidRPr="00B066AD">
        <w:rPr>
          <w:rFonts w:asciiTheme="minorHAnsi" w:hAnsiTheme="minorHAnsi"/>
          <w:spacing w:val="8"/>
        </w:rPr>
        <w:t xml:space="preserve"> </w:t>
      </w:r>
      <w:r w:rsidR="006B5B9F" w:rsidRPr="00B066AD">
        <w:rPr>
          <w:rFonts w:asciiTheme="minorHAnsi" w:hAnsiTheme="minorHAnsi"/>
        </w:rPr>
        <w:t>as</w:t>
      </w:r>
      <w:r w:rsidR="006B5B9F" w:rsidRPr="00B066AD">
        <w:rPr>
          <w:rFonts w:asciiTheme="minorHAnsi" w:hAnsiTheme="minorHAnsi"/>
          <w:spacing w:val="8"/>
        </w:rPr>
        <w:t xml:space="preserve"> </w:t>
      </w:r>
      <w:r w:rsidR="006B5B9F" w:rsidRPr="00B066AD">
        <w:rPr>
          <w:rFonts w:asciiTheme="minorHAnsi" w:hAnsiTheme="minorHAnsi"/>
        </w:rPr>
        <w:t>to</w:t>
      </w:r>
      <w:r w:rsidR="006B5B9F" w:rsidRPr="00B066AD">
        <w:rPr>
          <w:rFonts w:asciiTheme="minorHAnsi" w:hAnsiTheme="minorHAnsi"/>
          <w:spacing w:val="9"/>
        </w:rPr>
        <w:t xml:space="preserve"> </w:t>
      </w:r>
      <w:r w:rsidR="006B5B9F" w:rsidRPr="00B066AD">
        <w:rPr>
          <w:rFonts w:asciiTheme="minorHAnsi" w:hAnsiTheme="minorHAnsi"/>
        </w:rPr>
        <w:t>ensure</w:t>
      </w:r>
      <w:r w:rsidR="006B5B9F" w:rsidRPr="00B066AD">
        <w:rPr>
          <w:rFonts w:asciiTheme="minorHAnsi" w:hAnsiTheme="minorHAnsi"/>
          <w:spacing w:val="10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accuracy</w:t>
      </w:r>
      <w:r w:rsidR="006B5B9F" w:rsidRPr="00B066AD">
        <w:rPr>
          <w:rFonts w:asciiTheme="minorHAnsi" w:hAnsiTheme="minorHAnsi"/>
          <w:spacing w:val="7"/>
        </w:rPr>
        <w:t xml:space="preserve"> </w:t>
      </w:r>
      <w:r w:rsidR="006B5B9F" w:rsidRPr="00B066AD">
        <w:rPr>
          <w:rFonts w:asciiTheme="minorHAnsi" w:hAnsiTheme="minorHAnsi"/>
        </w:rPr>
        <w:t>and</w:t>
      </w:r>
      <w:r w:rsidR="006B5B9F" w:rsidRPr="00B066AD">
        <w:rPr>
          <w:rFonts w:asciiTheme="minorHAnsi" w:hAnsiTheme="minorHAnsi"/>
          <w:spacing w:val="10"/>
        </w:rPr>
        <w:t xml:space="preserve"> </w:t>
      </w:r>
      <w:r w:rsidR="006B5B9F" w:rsidRPr="00B066AD">
        <w:rPr>
          <w:rFonts w:asciiTheme="minorHAnsi" w:hAnsiTheme="minorHAnsi"/>
        </w:rPr>
        <w:t>to</w:t>
      </w:r>
      <w:r w:rsidR="006B5B9F" w:rsidRPr="00B066AD">
        <w:rPr>
          <w:rFonts w:asciiTheme="minorHAnsi" w:hAnsiTheme="minorHAnsi"/>
          <w:spacing w:val="8"/>
        </w:rPr>
        <w:t xml:space="preserve"> </w:t>
      </w:r>
      <w:r w:rsidR="006B5B9F" w:rsidRPr="00B066AD">
        <w:rPr>
          <w:rFonts w:asciiTheme="minorHAnsi" w:hAnsiTheme="minorHAnsi"/>
        </w:rPr>
        <w:t>adjust</w:t>
      </w:r>
      <w:r w:rsidR="006B5B9F" w:rsidRPr="00B066AD">
        <w:rPr>
          <w:rFonts w:asciiTheme="minorHAnsi" w:hAnsiTheme="minorHAnsi"/>
          <w:spacing w:val="11"/>
        </w:rPr>
        <w:t xml:space="preserve"> </w:t>
      </w:r>
      <w:r w:rsidR="006B5B9F" w:rsidRPr="00B066AD">
        <w:rPr>
          <w:rFonts w:asciiTheme="minorHAnsi" w:hAnsiTheme="minorHAnsi"/>
        </w:rPr>
        <w:t>the</w:t>
      </w:r>
      <w:r w:rsidR="006B5B9F" w:rsidRPr="00B066AD">
        <w:rPr>
          <w:rFonts w:asciiTheme="minorHAnsi" w:hAnsiTheme="minorHAnsi"/>
          <w:spacing w:val="9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profit</w:t>
      </w:r>
      <w:r w:rsidR="006B5B9F" w:rsidRPr="00B066AD">
        <w:rPr>
          <w:rFonts w:asciiTheme="minorHAnsi" w:hAnsiTheme="minorHAnsi"/>
          <w:spacing w:val="11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of</w:t>
      </w:r>
      <w:r w:rsidR="006B5B9F" w:rsidRPr="00B066AD">
        <w:rPr>
          <w:rFonts w:asciiTheme="minorHAnsi" w:hAnsiTheme="minorHAnsi"/>
          <w:spacing w:val="8"/>
        </w:rPr>
        <w:t xml:space="preserve"> </w:t>
      </w:r>
      <w:r w:rsidR="006B5B9F" w:rsidRPr="00B066AD">
        <w:rPr>
          <w:rFonts w:asciiTheme="minorHAnsi" w:hAnsiTheme="minorHAnsi"/>
        </w:rPr>
        <w:t>the</w:t>
      </w:r>
      <w:r w:rsidR="006B5B9F" w:rsidRPr="00B066AD">
        <w:rPr>
          <w:rFonts w:asciiTheme="minorHAnsi" w:hAnsiTheme="minorHAnsi"/>
          <w:spacing w:val="10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goods</w:t>
      </w:r>
      <w:r w:rsidR="006B5B9F" w:rsidRPr="00B066AD">
        <w:rPr>
          <w:rFonts w:asciiTheme="minorHAnsi" w:hAnsiTheme="minorHAnsi"/>
          <w:spacing w:val="10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or</w:t>
      </w:r>
      <w:r w:rsidR="006B5B9F" w:rsidRPr="00B066AD">
        <w:rPr>
          <w:rFonts w:asciiTheme="minorHAnsi" w:hAnsiTheme="minorHAnsi"/>
          <w:spacing w:val="10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services</w:t>
      </w:r>
      <w:r w:rsidR="006B5B9F" w:rsidRPr="00B066AD">
        <w:rPr>
          <w:rFonts w:asciiTheme="minorHAnsi" w:hAnsiTheme="minorHAnsi"/>
          <w:spacing w:val="9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under</w:t>
      </w:r>
      <w:r w:rsidR="006B5B9F" w:rsidRPr="00B066AD">
        <w:rPr>
          <w:rFonts w:asciiTheme="minorHAnsi" w:hAnsiTheme="minorHAnsi"/>
          <w:spacing w:val="67"/>
          <w:w w:val="99"/>
        </w:rPr>
        <w:t xml:space="preserve"> </w:t>
      </w:r>
      <w:r w:rsidR="006B5B9F" w:rsidRPr="00B066AD">
        <w:rPr>
          <w:rFonts w:asciiTheme="minorHAnsi" w:hAnsiTheme="minorHAnsi"/>
        </w:rPr>
        <w:t>reference</w:t>
      </w:r>
      <w:r w:rsidR="006B5B9F" w:rsidRPr="00B066AD">
        <w:rPr>
          <w:rFonts w:asciiTheme="minorHAnsi" w:hAnsiTheme="minorHAnsi"/>
          <w:spacing w:val="47"/>
        </w:rPr>
        <w:t xml:space="preserve"> </w:t>
      </w:r>
      <w:r w:rsidR="006B5B9F" w:rsidRPr="00B066AD">
        <w:rPr>
          <w:rFonts w:asciiTheme="minorHAnsi" w:hAnsiTheme="minorHAnsi"/>
        </w:rPr>
        <w:t>with</w:t>
      </w:r>
      <w:r w:rsidR="006B5B9F" w:rsidRPr="00B066AD">
        <w:rPr>
          <w:rFonts w:asciiTheme="minorHAnsi" w:hAnsiTheme="minorHAnsi"/>
          <w:spacing w:val="47"/>
        </w:rPr>
        <w:t xml:space="preserve"> </w:t>
      </w:r>
      <w:r w:rsidR="006B5B9F" w:rsidRPr="00B066AD">
        <w:rPr>
          <w:rFonts w:asciiTheme="minorHAnsi" w:hAnsiTheme="minorHAnsi"/>
        </w:rPr>
        <w:t>the</w:t>
      </w:r>
      <w:r w:rsidR="006B5B9F" w:rsidRPr="00B066AD">
        <w:rPr>
          <w:rFonts w:asciiTheme="minorHAnsi" w:hAnsiTheme="minorHAnsi"/>
          <w:spacing w:val="48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overall</w:t>
      </w:r>
      <w:r w:rsidR="006B5B9F" w:rsidRPr="00B066AD">
        <w:rPr>
          <w:rFonts w:asciiTheme="minorHAnsi" w:hAnsiTheme="minorHAnsi"/>
          <w:spacing w:val="47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profit</w:t>
      </w:r>
      <w:r w:rsidR="006B5B9F" w:rsidRPr="00B066AD">
        <w:rPr>
          <w:rFonts w:asciiTheme="minorHAnsi" w:hAnsiTheme="minorHAnsi"/>
          <w:spacing w:val="49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of</w:t>
      </w:r>
      <w:r w:rsidR="006B5B9F" w:rsidRPr="00B066AD">
        <w:rPr>
          <w:rFonts w:asciiTheme="minorHAnsi" w:hAnsiTheme="minorHAnsi"/>
          <w:spacing w:val="46"/>
        </w:rPr>
        <w:t xml:space="preserve"> </w:t>
      </w:r>
      <w:r w:rsidR="006B5B9F" w:rsidRPr="00B066AD">
        <w:rPr>
          <w:rFonts w:asciiTheme="minorHAnsi" w:hAnsiTheme="minorHAnsi"/>
        </w:rPr>
        <w:t>the</w:t>
      </w:r>
      <w:r w:rsidR="006B5B9F" w:rsidRPr="00B066AD">
        <w:rPr>
          <w:rFonts w:asciiTheme="minorHAnsi" w:hAnsiTheme="minorHAnsi"/>
          <w:spacing w:val="52"/>
        </w:rPr>
        <w:t xml:space="preserve"> </w:t>
      </w:r>
      <w:r w:rsidR="006B5B9F" w:rsidRPr="00B066AD">
        <w:rPr>
          <w:rFonts w:asciiTheme="minorHAnsi" w:hAnsiTheme="minorHAnsi"/>
        </w:rPr>
        <w:t>company.</w:t>
      </w:r>
      <w:r w:rsidR="006B5B9F" w:rsidRPr="00B066AD">
        <w:rPr>
          <w:rFonts w:asciiTheme="minorHAnsi" w:hAnsiTheme="minorHAnsi"/>
          <w:spacing w:val="48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The</w:t>
      </w:r>
      <w:r w:rsidR="006B5B9F" w:rsidRPr="00B066AD">
        <w:rPr>
          <w:rFonts w:asciiTheme="minorHAnsi" w:hAnsiTheme="minorHAnsi"/>
          <w:spacing w:val="47"/>
        </w:rPr>
        <w:t xml:space="preserve"> </w:t>
      </w:r>
      <w:r w:rsidR="006B5B9F" w:rsidRPr="00B066AD">
        <w:rPr>
          <w:rFonts w:asciiTheme="minorHAnsi" w:hAnsiTheme="minorHAnsi"/>
        </w:rPr>
        <w:t>variations,</w:t>
      </w:r>
      <w:r w:rsidR="006B5B9F" w:rsidRPr="00B066AD">
        <w:rPr>
          <w:rFonts w:asciiTheme="minorHAnsi" w:hAnsiTheme="minorHAnsi"/>
          <w:spacing w:val="45"/>
        </w:rPr>
        <w:t xml:space="preserve"> </w:t>
      </w:r>
      <w:r w:rsidR="006B5B9F" w:rsidRPr="00B066AD">
        <w:rPr>
          <w:rFonts w:asciiTheme="minorHAnsi" w:hAnsiTheme="minorHAnsi"/>
        </w:rPr>
        <w:t>if</w:t>
      </w:r>
      <w:r w:rsidR="006B5B9F" w:rsidRPr="00B066AD">
        <w:rPr>
          <w:rFonts w:asciiTheme="minorHAnsi" w:hAnsiTheme="minorHAnsi"/>
          <w:spacing w:val="46"/>
        </w:rPr>
        <w:t xml:space="preserve"> </w:t>
      </w:r>
      <w:r w:rsidR="006B5B9F" w:rsidRPr="00B066AD">
        <w:rPr>
          <w:rFonts w:asciiTheme="minorHAnsi" w:hAnsiTheme="minorHAnsi"/>
        </w:rPr>
        <w:t>any,</w:t>
      </w:r>
      <w:r w:rsidR="006B5B9F" w:rsidRPr="00B066AD">
        <w:rPr>
          <w:rFonts w:asciiTheme="minorHAnsi" w:hAnsiTheme="minorHAnsi"/>
          <w:spacing w:val="51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shall</w:t>
      </w:r>
      <w:r w:rsidR="006B5B9F" w:rsidRPr="00B066AD">
        <w:rPr>
          <w:rFonts w:asciiTheme="minorHAnsi" w:hAnsiTheme="minorHAnsi"/>
          <w:spacing w:val="48"/>
        </w:rPr>
        <w:t xml:space="preserve"> </w:t>
      </w:r>
      <w:r w:rsidR="006B5B9F" w:rsidRPr="00B066AD">
        <w:rPr>
          <w:rFonts w:asciiTheme="minorHAnsi" w:hAnsiTheme="minorHAnsi"/>
        </w:rPr>
        <w:t>be</w:t>
      </w:r>
      <w:r w:rsidR="006B5B9F" w:rsidRPr="00B066AD">
        <w:rPr>
          <w:rFonts w:asciiTheme="minorHAnsi" w:hAnsiTheme="minorHAnsi"/>
          <w:spacing w:val="47"/>
        </w:rPr>
        <w:t xml:space="preserve"> </w:t>
      </w:r>
      <w:r w:rsidR="006B5B9F" w:rsidRPr="00B066AD">
        <w:rPr>
          <w:rFonts w:asciiTheme="minorHAnsi" w:hAnsiTheme="minorHAnsi"/>
        </w:rPr>
        <w:t>clearly</w:t>
      </w:r>
      <w:r w:rsidR="006B5B9F" w:rsidRPr="00B066AD">
        <w:rPr>
          <w:rFonts w:asciiTheme="minorHAnsi" w:hAnsiTheme="minorHAnsi"/>
          <w:spacing w:val="50"/>
          <w:w w:val="99"/>
        </w:rPr>
        <w:t xml:space="preserve"> </w:t>
      </w:r>
      <w:r w:rsidR="006B5B9F" w:rsidRPr="00B066AD">
        <w:rPr>
          <w:rFonts w:asciiTheme="minorHAnsi" w:hAnsiTheme="minorHAnsi"/>
        </w:rPr>
        <w:t>indicated</w:t>
      </w:r>
      <w:r w:rsidR="006B5B9F" w:rsidRPr="00B066AD">
        <w:rPr>
          <w:rFonts w:asciiTheme="minorHAnsi" w:hAnsiTheme="minorHAnsi"/>
          <w:spacing w:val="-13"/>
        </w:rPr>
        <w:t xml:space="preserve"> </w:t>
      </w:r>
      <w:r w:rsidR="006B5B9F" w:rsidRPr="00B066AD">
        <w:rPr>
          <w:rFonts w:asciiTheme="minorHAnsi" w:hAnsiTheme="minorHAnsi"/>
        </w:rPr>
        <w:t>and</w:t>
      </w:r>
      <w:r w:rsidR="006B5B9F" w:rsidRPr="00B066AD">
        <w:rPr>
          <w:rFonts w:asciiTheme="minorHAnsi" w:hAnsiTheme="minorHAnsi"/>
          <w:spacing w:val="-13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explained.</w:t>
      </w: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spacing w:before="8"/>
        <w:rPr>
          <w:rFonts w:eastAsia="Century Gothic" w:cs="Century Gothic"/>
        </w:rPr>
      </w:pPr>
    </w:p>
    <w:p w:rsidR="000462DC" w:rsidRPr="00B066AD" w:rsidRDefault="006B5B9F">
      <w:pPr>
        <w:pStyle w:val="Heading3"/>
        <w:numPr>
          <w:ilvl w:val="0"/>
          <w:numId w:val="44"/>
        </w:numPr>
        <w:tabs>
          <w:tab w:val="left" w:pos="612"/>
        </w:tabs>
        <w:ind w:hanging="451"/>
        <w:jc w:val="both"/>
        <w:rPr>
          <w:rFonts w:asciiTheme="minorHAnsi" w:hAnsiTheme="minorHAnsi"/>
          <w:b w:val="0"/>
          <w:bCs w:val="0"/>
        </w:rPr>
      </w:pPr>
      <w:r w:rsidRPr="00B066AD">
        <w:rPr>
          <w:rFonts w:asciiTheme="minorHAnsi" w:hAnsiTheme="minorHAnsi"/>
          <w:spacing w:val="-1"/>
        </w:rPr>
        <w:t>Related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  <w:spacing w:val="-1"/>
        </w:rPr>
        <w:t>party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  <w:spacing w:val="-1"/>
        </w:rPr>
        <w:t>transactions</w:t>
      </w:r>
    </w:p>
    <w:p w:rsidR="000462DC" w:rsidRPr="00B066AD" w:rsidRDefault="006B5B9F">
      <w:pPr>
        <w:pStyle w:val="BodyText"/>
        <w:numPr>
          <w:ilvl w:val="0"/>
          <w:numId w:val="23"/>
        </w:numPr>
        <w:tabs>
          <w:tab w:val="left" w:pos="612"/>
        </w:tabs>
        <w:spacing w:before="155" w:line="277" w:lineRule="auto"/>
        <w:ind w:right="181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Related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</w:rPr>
        <w:t>Party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</w:rPr>
        <w:t>means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</w:rPr>
        <w:t>related</w:t>
      </w:r>
      <w:r w:rsidRPr="00B066AD">
        <w:rPr>
          <w:rFonts w:asciiTheme="minorHAnsi" w:hAnsiTheme="minorHAnsi"/>
          <w:spacing w:val="41"/>
        </w:rPr>
        <w:t xml:space="preserve"> </w:t>
      </w:r>
      <w:r w:rsidRPr="00B066AD">
        <w:rPr>
          <w:rFonts w:asciiTheme="minorHAnsi" w:hAnsiTheme="minorHAnsi"/>
          <w:spacing w:val="-1"/>
        </w:rPr>
        <w:t>party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</w:rPr>
        <w:t>defined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  <w:spacing w:val="-1"/>
        </w:rPr>
        <w:t>under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  <w:spacing w:val="-1"/>
        </w:rPr>
        <w:t>clause</w:t>
      </w:r>
      <w:r w:rsidRPr="00B066AD">
        <w:rPr>
          <w:rFonts w:asciiTheme="minorHAnsi" w:hAnsiTheme="minorHAnsi"/>
          <w:spacing w:val="42"/>
        </w:rPr>
        <w:t xml:space="preserve"> </w:t>
      </w:r>
      <w:r w:rsidRPr="00B066AD">
        <w:rPr>
          <w:rFonts w:asciiTheme="minorHAnsi" w:hAnsiTheme="minorHAnsi"/>
          <w:spacing w:val="-1"/>
        </w:rPr>
        <w:t>(76)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</w:rPr>
        <w:t>section</w:t>
      </w:r>
      <w:r w:rsidRPr="00B066AD">
        <w:rPr>
          <w:rFonts w:asciiTheme="minorHAnsi" w:hAnsiTheme="minorHAnsi"/>
          <w:spacing w:val="41"/>
        </w:rPr>
        <w:t xml:space="preserve"> </w:t>
      </w:r>
      <w:r w:rsidRPr="00B066AD">
        <w:rPr>
          <w:rFonts w:asciiTheme="minorHAnsi" w:hAnsiTheme="minorHAnsi"/>
        </w:rPr>
        <w:t>2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39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Companies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Act,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2013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(18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2013).</w:t>
      </w:r>
    </w:p>
    <w:p w:rsidR="000462DC" w:rsidRPr="00B066AD" w:rsidRDefault="006B5B9F">
      <w:pPr>
        <w:pStyle w:val="BodyText"/>
        <w:numPr>
          <w:ilvl w:val="0"/>
          <w:numId w:val="23"/>
        </w:numPr>
        <w:tabs>
          <w:tab w:val="left" w:pos="612"/>
        </w:tabs>
        <w:spacing w:before="118" w:line="276" w:lineRule="auto"/>
        <w:ind w:right="174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"Normal"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price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means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price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charged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comparable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similar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products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in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ordinary</w:t>
      </w:r>
      <w:r w:rsidRPr="00B066AD">
        <w:rPr>
          <w:rFonts w:asciiTheme="minorHAnsi" w:hAnsiTheme="minorHAnsi"/>
          <w:spacing w:val="54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course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</w:rPr>
        <w:t>trade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commerce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</w:rPr>
        <w:t>where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</w:rPr>
        <w:t>price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</w:rPr>
        <w:t>charged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  <w:spacing w:val="-1"/>
        </w:rPr>
        <w:t>sole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</w:rPr>
        <w:t>consideration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  <w:spacing w:val="-1"/>
        </w:rPr>
        <w:t>sale</w:t>
      </w:r>
      <w:r w:rsidRPr="00B066AD">
        <w:rPr>
          <w:rFonts w:asciiTheme="minorHAnsi" w:hAnsiTheme="minorHAnsi"/>
          <w:spacing w:val="56"/>
          <w:w w:val="99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  <w:spacing w:val="-1"/>
        </w:rPr>
        <w:t>such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  <w:spacing w:val="-1"/>
        </w:rPr>
        <w:t>sale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  <w:spacing w:val="-1"/>
        </w:rPr>
        <w:t>not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</w:rPr>
        <w:t>made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</w:rPr>
        <w:t>related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</w:rPr>
        <w:t>party.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</w:rPr>
        <w:t>Normal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</w:rPr>
        <w:t>price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</w:rPr>
        <w:t>can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</w:rPr>
        <w:t>construed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22"/>
          <w:w w:val="99"/>
        </w:rPr>
        <w:t xml:space="preserve"> </w:t>
      </w:r>
      <w:r w:rsidRPr="00B066AD">
        <w:rPr>
          <w:rFonts w:asciiTheme="minorHAnsi" w:hAnsiTheme="minorHAnsi"/>
        </w:rPr>
        <w:t>price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at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which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two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  <w:spacing w:val="-1"/>
        </w:rPr>
        <w:t>unrelated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non-desperate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parties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would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agree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transaction</w:t>
      </w:r>
      <w:r w:rsidRPr="00B066AD">
        <w:rPr>
          <w:rFonts w:asciiTheme="minorHAnsi" w:hAnsiTheme="minorHAnsi"/>
          <w:spacing w:val="55"/>
          <w:w w:val="99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</w:rPr>
        <w:t>where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  <w:spacing w:val="-1"/>
        </w:rPr>
        <w:t>such</w:t>
      </w:r>
      <w:r w:rsidRPr="00B066AD">
        <w:rPr>
          <w:rFonts w:asciiTheme="minorHAnsi" w:hAnsiTheme="minorHAnsi"/>
          <w:spacing w:val="29"/>
        </w:rPr>
        <w:t xml:space="preserve"> </w:t>
      </w:r>
      <w:r w:rsidRPr="00B066AD">
        <w:rPr>
          <w:rFonts w:asciiTheme="minorHAnsi" w:hAnsiTheme="minorHAnsi"/>
          <w:spacing w:val="-1"/>
        </w:rPr>
        <w:t>transaction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  <w:spacing w:val="-1"/>
        </w:rPr>
        <w:t>not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</w:rPr>
        <w:t>clouded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</w:rPr>
        <w:t>due</w:t>
      </w:r>
      <w:r w:rsidRPr="00B066AD">
        <w:rPr>
          <w:rFonts w:asciiTheme="minorHAnsi" w:hAnsiTheme="minorHAnsi"/>
          <w:spacing w:val="31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</w:rPr>
        <w:t>proximity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  <w:spacing w:val="1"/>
        </w:rPr>
        <w:t>parties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60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transaction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free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from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influence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though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parties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may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have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shared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interest.</w:t>
      </w:r>
    </w:p>
    <w:p w:rsidR="000462DC" w:rsidRPr="00B066AD" w:rsidRDefault="006B5B9F">
      <w:pPr>
        <w:pStyle w:val="BodyText"/>
        <w:numPr>
          <w:ilvl w:val="0"/>
          <w:numId w:val="23"/>
        </w:numPr>
        <w:tabs>
          <w:tab w:val="left" w:pos="612"/>
        </w:tabs>
        <w:spacing w:before="119"/>
        <w:ind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basis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adopted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1"/>
        </w:rPr>
        <w:t>to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determine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Normal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price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classified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under:</w:t>
      </w:r>
    </w:p>
    <w:p w:rsidR="000462DC" w:rsidRPr="00B066AD" w:rsidRDefault="006B5B9F">
      <w:pPr>
        <w:pStyle w:val="BodyText"/>
        <w:numPr>
          <w:ilvl w:val="1"/>
          <w:numId w:val="23"/>
        </w:numPr>
        <w:tabs>
          <w:tab w:val="left" w:pos="1061"/>
        </w:tabs>
        <w:spacing w:before="158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Comparable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  <w:spacing w:val="-1"/>
        </w:rPr>
        <w:t>uncontrolled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</w:rPr>
        <w:t>price</w:t>
      </w:r>
      <w:r w:rsidRPr="00B066AD">
        <w:rPr>
          <w:rFonts w:asciiTheme="minorHAnsi" w:hAnsiTheme="minorHAnsi"/>
          <w:spacing w:val="-14"/>
        </w:rPr>
        <w:t xml:space="preserve"> </w:t>
      </w:r>
      <w:r w:rsidRPr="00B066AD">
        <w:rPr>
          <w:rFonts w:asciiTheme="minorHAnsi" w:hAnsiTheme="minorHAnsi"/>
        </w:rPr>
        <w:t>method;</w:t>
      </w:r>
    </w:p>
    <w:p w:rsidR="000462DC" w:rsidRPr="00B066AD" w:rsidRDefault="006B5B9F">
      <w:pPr>
        <w:pStyle w:val="BodyText"/>
        <w:numPr>
          <w:ilvl w:val="1"/>
          <w:numId w:val="23"/>
        </w:numPr>
        <w:tabs>
          <w:tab w:val="left" w:pos="1061"/>
        </w:tabs>
        <w:spacing w:before="155"/>
        <w:rPr>
          <w:rFonts w:asciiTheme="minorHAnsi" w:hAnsiTheme="minorHAnsi"/>
        </w:rPr>
      </w:pPr>
      <w:r w:rsidRPr="00B066AD">
        <w:rPr>
          <w:rFonts w:asciiTheme="minorHAnsi" w:hAnsiTheme="minorHAnsi"/>
        </w:rPr>
        <w:t>Resale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price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method;</w:t>
      </w:r>
    </w:p>
    <w:p w:rsidR="000462DC" w:rsidRPr="00B066AD" w:rsidRDefault="006B5B9F">
      <w:pPr>
        <w:pStyle w:val="BodyText"/>
        <w:numPr>
          <w:ilvl w:val="1"/>
          <w:numId w:val="23"/>
        </w:numPr>
        <w:tabs>
          <w:tab w:val="left" w:pos="1061"/>
        </w:tabs>
        <w:spacing w:before="158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plus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method;</w:t>
      </w:r>
    </w:p>
    <w:p w:rsidR="000462DC" w:rsidRPr="00B066AD" w:rsidRDefault="006B5B9F">
      <w:pPr>
        <w:pStyle w:val="BodyText"/>
        <w:numPr>
          <w:ilvl w:val="1"/>
          <w:numId w:val="23"/>
        </w:numPr>
        <w:tabs>
          <w:tab w:val="left" w:pos="1061"/>
        </w:tabs>
        <w:spacing w:before="155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Profit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split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method;</w:t>
      </w:r>
    </w:p>
    <w:p w:rsidR="000462DC" w:rsidRPr="00B066AD" w:rsidRDefault="006B5B9F">
      <w:pPr>
        <w:pStyle w:val="BodyText"/>
        <w:numPr>
          <w:ilvl w:val="1"/>
          <w:numId w:val="23"/>
        </w:numPr>
        <w:tabs>
          <w:tab w:val="left" w:pos="1061"/>
        </w:tabs>
        <w:spacing w:before="158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Transactional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net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margin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method;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</w:p>
    <w:p w:rsidR="000462DC" w:rsidRPr="00B066AD" w:rsidRDefault="006B5B9F">
      <w:pPr>
        <w:pStyle w:val="BodyText"/>
        <w:numPr>
          <w:ilvl w:val="1"/>
          <w:numId w:val="23"/>
        </w:numPr>
        <w:tabs>
          <w:tab w:val="left" w:pos="1061"/>
        </w:tabs>
        <w:spacing w:before="155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Any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other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method,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1"/>
        </w:rPr>
        <w:t>to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specified.</w:t>
      </w:r>
    </w:p>
    <w:p w:rsidR="000462DC" w:rsidRPr="00B066AD" w:rsidRDefault="006B5B9F">
      <w:pPr>
        <w:pStyle w:val="BodyText"/>
        <w:numPr>
          <w:ilvl w:val="0"/>
          <w:numId w:val="23"/>
        </w:numPr>
        <w:tabs>
          <w:tab w:val="left" w:pos="612"/>
        </w:tabs>
        <w:spacing w:before="158" w:line="275" w:lineRule="auto"/>
        <w:ind w:right="176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1"/>
        </w:rPr>
        <w:t>In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</w:rPr>
        <w:t>respect</w:t>
      </w:r>
      <w:r w:rsidRPr="00B066AD">
        <w:rPr>
          <w:rFonts w:asciiTheme="minorHAnsi" w:hAnsiTheme="minorHAnsi"/>
          <w:spacing w:val="4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42"/>
        </w:rPr>
        <w:t xml:space="preserve"> </w:t>
      </w:r>
      <w:r w:rsidRPr="00B066AD">
        <w:rPr>
          <w:rFonts w:asciiTheme="minorHAnsi" w:hAnsiTheme="minorHAnsi"/>
          <w:spacing w:val="-1"/>
        </w:rPr>
        <w:t>related</w:t>
      </w:r>
      <w:r w:rsidRPr="00B066AD">
        <w:rPr>
          <w:rFonts w:asciiTheme="minorHAnsi" w:hAnsiTheme="minorHAnsi"/>
          <w:spacing w:val="42"/>
        </w:rPr>
        <w:t xml:space="preserve"> </w:t>
      </w:r>
      <w:r w:rsidRPr="00B066AD">
        <w:rPr>
          <w:rFonts w:asciiTheme="minorHAnsi" w:hAnsiTheme="minorHAnsi"/>
        </w:rPr>
        <w:t>party</w:t>
      </w:r>
      <w:r w:rsidRPr="00B066AD">
        <w:rPr>
          <w:rFonts w:asciiTheme="minorHAnsi" w:hAnsiTheme="minorHAnsi"/>
          <w:spacing w:val="41"/>
        </w:rPr>
        <w:t xml:space="preserve"> </w:t>
      </w:r>
      <w:r w:rsidRPr="00B066AD">
        <w:rPr>
          <w:rFonts w:asciiTheme="minorHAnsi" w:hAnsiTheme="minorHAnsi"/>
          <w:spacing w:val="-1"/>
        </w:rPr>
        <w:t>transactions</w:t>
      </w:r>
      <w:r w:rsidRPr="00B066AD">
        <w:rPr>
          <w:rFonts w:asciiTheme="minorHAnsi" w:hAnsiTheme="minorHAnsi"/>
          <w:spacing w:val="41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42"/>
        </w:rPr>
        <w:t xml:space="preserve"> </w:t>
      </w:r>
      <w:r w:rsidRPr="00B066AD">
        <w:rPr>
          <w:rFonts w:asciiTheme="minorHAnsi" w:hAnsiTheme="minorHAnsi"/>
        </w:rPr>
        <w:t>supplies</w:t>
      </w:r>
      <w:r w:rsidRPr="00B066AD">
        <w:rPr>
          <w:rFonts w:asciiTheme="minorHAnsi" w:hAnsiTheme="minorHAnsi"/>
          <w:spacing w:val="42"/>
        </w:rPr>
        <w:t xml:space="preserve"> </w:t>
      </w:r>
      <w:r w:rsidRPr="00B066AD">
        <w:rPr>
          <w:rFonts w:asciiTheme="minorHAnsi" w:hAnsiTheme="minorHAnsi"/>
          <w:spacing w:val="-1"/>
        </w:rPr>
        <w:t>made</w:t>
      </w:r>
      <w:r w:rsidRPr="00B066AD">
        <w:rPr>
          <w:rFonts w:asciiTheme="minorHAnsi" w:hAnsiTheme="minorHAnsi"/>
          <w:spacing w:val="42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42"/>
        </w:rPr>
        <w:t xml:space="preserve"> </w:t>
      </w:r>
      <w:r w:rsidRPr="00B066AD">
        <w:rPr>
          <w:rFonts w:asciiTheme="minorHAnsi" w:hAnsiTheme="minorHAnsi"/>
          <w:spacing w:val="-1"/>
        </w:rPr>
        <w:t>services</w:t>
      </w:r>
      <w:r w:rsidRPr="00B066AD">
        <w:rPr>
          <w:rFonts w:asciiTheme="minorHAnsi" w:hAnsiTheme="minorHAnsi"/>
          <w:spacing w:val="41"/>
        </w:rPr>
        <w:t xml:space="preserve"> </w:t>
      </w:r>
      <w:r w:rsidRPr="00B066AD">
        <w:rPr>
          <w:rFonts w:asciiTheme="minorHAnsi" w:hAnsiTheme="minorHAnsi"/>
        </w:rPr>
        <w:t>rendered</w:t>
      </w:r>
      <w:r w:rsidRPr="00B066AD">
        <w:rPr>
          <w:rFonts w:asciiTheme="minorHAnsi" w:hAnsiTheme="minorHAnsi"/>
          <w:spacing w:val="43"/>
        </w:rPr>
        <w:t xml:space="preserve"> </w:t>
      </w:r>
      <w:r w:rsidRPr="00B066AD">
        <w:rPr>
          <w:rFonts w:asciiTheme="minorHAnsi" w:hAnsiTheme="minorHAnsi"/>
        </w:rPr>
        <w:t>by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55"/>
          <w:w w:val="99"/>
        </w:rPr>
        <w:t xml:space="preserve"> </w:t>
      </w:r>
      <w:r w:rsidRPr="00B066AD">
        <w:rPr>
          <w:rFonts w:asciiTheme="minorHAnsi" w:hAnsiTheme="minorHAnsi"/>
        </w:rPr>
        <w:t>company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</w:rPr>
        <w:t>company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termed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</w:rPr>
        <w:t>"related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</w:rPr>
        <w:t>party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  <w:spacing w:val="-1"/>
        </w:rPr>
        <w:t>relationship"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</w:rPr>
        <w:t>vice-a-versa,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</w:rPr>
        <w:t>records</w:t>
      </w:r>
      <w:r w:rsidRPr="00B066AD">
        <w:rPr>
          <w:rFonts w:asciiTheme="minorHAnsi" w:hAnsiTheme="minorHAnsi"/>
          <w:spacing w:val="44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-1"/>
        </w:rPr>
        <w:t>maintained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-1"/>
        </w:rPr>
        <w:t>showing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  <w:spacing w:val="-1"/>
        </w:rPr>
        <w:t>contracts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  <w:spacing w:val="-1"/>
        </w:rPr>
        <w:t>entered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  <w:spacing w:val="-1"/>
        </w:rPr>
        <w:t>into,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agreements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understanding</w:t>
      </w:r>
      <w:r w:rsidRPr="00B066AD">
        <w:rPr>
          <w:rFonts w:asciiTheme="minorHAnsi" w:hAnsiTheme="minorHAnsi"/>
          <w:spacing w:val="71"/>
          <w:w w:val="99"/>
        </w:rPr>
        <w:t xml:space="preserve"> </w:t>
      </w:r>
      <w:r w:rsidRPr="00B066AD">
        <w:rPr>
          <w:rFonts w:asciiTheme="minorHAnsi" w:hAnsiTheme="minorHAnsi"/>
        </w:rPr>
        <w:t>reached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respect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-</w:t>
      </w:r>
    </w:p>
    <w:p w:rsidR="000462DC" w:rsidRPr="00B066AD" w:rsidRDefault="006B5B9F">
      <w:pPr>
        <w:pStyle w:val="BodyText"/>
        <w:numPr>
          <w:ilvl w:val="1"/>
          <w:numId w:val="23"/>
        </w:numPr>
        <w:tabs>
          <w:tab w:val="left" w:pos="1061"/>
        </w:tabs>
        <w:spacing w:line="274" w:lineRule="auto"/>
        <w:ind w:right="189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purchase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  <w:spacing w:val="-1"/>
        </w:rPr>
        <w:t>sale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</w:rPr>
        <w:t>raw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  <w:spacing w:val="-1"/>
        </w:rPr>
        <w:t>materials,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  <w:spacing w:val="-1"/>
        </w:rPr>
        <w:t>finished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  <w:spacing w:val="-1"/>
        </w:rPr>
        <w:t>goods,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</w:rPr>
        <w:t>rendering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  <w:spacing w:val="-1"/>
        </w:rPr>
        <w:t>services,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</w:rPr>
        <w:t>process</w:t>
      </w:r>
      <w:r w:rsidRPr="00B066AD">
        <w:rPr>
          <w:rFonts w:asciiTheme="minorHAnsi" w:hAnsiTheme="minorHAnsi"/>
          <w:spacing w:val="79"/>
          <w:w w:val="99"/>
        </w:rPr>
        <w:t xml:space="preserve"> </w:t>
      </w:r>
      <w:r w:rsidRPr="00B066AD">
        <w:rPr>
          <w:rFonts w:asciiTheme="minorHAnsi" w:hAnsiTheme="minorHAnsi"/>
        </w:rPr>
        <w:t>materials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rejected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goods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including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scraps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other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related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materials;</w:t>
      </w:r>
    </w:p>
    <w:p w:rsidR="000462DC" w:rsidRPr="00B066AD" w:rsidRDefault="006B5B9F">
      <w:pPr>
        <w:pStyle w:val="BodyText"/>
        <w:numPr>
          <w:ilvl w:val="1"/>
          <w:numId w:val="23"/>
        </w:numPr>
        <w:tabs>
          <w:tab w:val="left" w:pos="1061"/>
        </w:tabs>
        <w:spacing w:before="123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utilisation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plant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facilities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technical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know-how;</w:t>
      </w:r>
    </w:p>
    <w:p w:rsidR="000462DC" w:rsidRPr="00B066AD" w:rsidRDefault="006B5B9F">
      <w:pPr>
        <w:pStyle w:val="BodyText"/>
        <w:numPr>
          <w:ilvl w:val="1"/>
          <w:numId w:val="23"/>
        </w:numPr>
        <w:tabs>
          <w:tab w:val="left" w:pos="1061"/>
        </w:tabs>
        <w:spacing w:before="155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supply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utilities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any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other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services;</w:t>
      </w:r>
    </w:p>
    <w:p w:rsidR="000462DC" w:rsidRPr="00B066AD" w:rsidRDefault="006B5B9F">
      <w:pPr>
        <w:pStyle w:val="BodyText"/>
        <w:numPr>
          <w:ilvl w:val="1"/>
          <w:numId w:val="23"/>
        </w:numPr>
        <w:tabs>
          <w:tab w:val="left" w:pos="1061"/>
        </w:tabs>
        <w:spacing w:before="158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administrative,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</w:rPr>
        <w:t>technical,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</w:rPr>
        <w:t>managerial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any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other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consultancy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services;</w:t>
      </w:r>
    </w:p>
    <w:p w:rsidR="000462DC" w:rsidRPr="00B066AD" w:rsidRDefault="006B5B9F">
      <w:pPr>
        <w:pStyle w:val="BodyText"/>
        <w:numPr>
          <w:ilvl w:val="1"/>
          <w:numId w:val="23"/>
        </w:numPr>
        <w:tabs>
          <w:tab w:val="left" w:pos="1061"/>
        </w:tabs>
        <w:spacing w:before="155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purchase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sale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capital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goods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including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plant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machinery;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and</w:t>
      </w:r>
    </w:p>
    <w:p w:rsidR="000462DC" w:rsidRPr="00B066AD" w:rsidRDefault="00927048">
      <w:pPr>
        <w:pStyle w:val="BodyText"/>
        <w:numPr>
          <w:ilvl w:val="1"/>
          <w:numId w:val="23"/>
        </w:numPr>
        <w:tabs>
          <w:tab w:val="left" w:pos="1061"/>
        </w:tabs>
        <w:spacing w:before="158" w:line="275" w:lineRule="auto"/>
        <w:ind w:right="189"/>
        <w:rPr>
          <w:rFonts w:asciiTheme="minorHAnsi" w:hAnsiTheme="minorHAnsi"/>
        </w:rPr>
      </w:pPr>
      <w:r w:rsidRPr="00B066AD">
        <w:rPr>
          <w:rFonts w:asciiTheme="minorHAnsi" w:hAnsiTheme="minorHAnsi"/>
        </w:rPr>
        <w:t>Any</w:t>
      </w:r>
      <w:r w:rsidR="006B5B9F" w:rsidRPr="00B066AD">
        <w:rPr>
          <w:rFonts w:asciiTheme="minorHAnsi" w:hAnsiTheme="minorHAnsi"/>
          <w:spacing w:val="35"/>
        </w:rPr>
        <w:t xml:space="preserve"> </w:t>
      </w:r>
      <w:r w:rsidR="006B5B9F" w:rsidRPr="00B066AD">
        <w:rPr>
          <w:rFonts w:asciiTheme="minorHAnsi" w:hAnsiTheme="minorHAnsi"/>
        </w:rPr>
        <w:t>other</w:t>
      </w:r>
      <w:r w:rsidR="006B5B9F" w:rsidRPr="00B066AD">
        <w:rPr>
          <w:rFonts w:asciiTheme="minorHAnsi" w:hAnsiTheme="minorHAnsi"/>
          <w:spacing w:val="37"/>
        </w:rPr>
        <w:t xml:space="preserve"> </w:t>
      </w:r>
      <w:r w:rsidR="006B5B9F" w:rsidRPr="00B066AD">
        <w:rPr>
          <w:rFonts w:asciiTheme="minorHAnsi" w:hAnsiTheme="minorHAnsi"/>
        </w:rPr>
        <w:t>payment</w:t>
      </w:r>
      <w:r w:rsidR="006B5B9F" w:rsidRPr="00B066AD">
        <w:rPr>
          <w:rFonts w:asciiTheme="minorHAnsi" w:hAnsiTheme="minorHAnsi"/>
          <w:spacing w:val="38"/>
        </w:rPr>
        <w:t xml:space="preserve"> </w:t>
      </w:r>
      <w:r w:rsidR="006B5B9F" w:rsidRPr="00B066AD">
        <w:rPr>
          <w:rFonts w:asciiTheme="minorHAnsi" w:hAnsiTheme="minorHAnsi"/>
        </w:rPr>
        <w:t>related</w:t>
      </w:r>
      <w:r w:rsidR="006B5B9F" w:rsidRPr="00B066AD">
        <w:rPr>
          <w:rFonts w:asciiTheme="minorHAnsi" w:hAnsiTheme="minorHAnsi"/>
          <w:spacing w:val="37"/>
        </w:rPr>
        <w:t xml:space="preserve"> </w:t>
      </w:r>
      <w:r w:rsidR="006B5B9F" w:rsidRPr="00B066AD">
        <w:rPr>
          <w:rFonts w:asciiTheme="minorHAnsi" w:hAnsiTheme="minorHAnsi"/>
        </w:rPr>
        <w:t>to</w:t>
      </w:r>
      <w:r w:rsidR="006B5B9F" w:rsidRPr="00B066AD">
        <w:rPr>
          <w:rFonts w:asciiTheme="minorHAnsi" w:hAnsiTheme="minorHAnsi"/>
          <w:spacing w:val="36"/>
        </w:rPr>
        <w:t xml:space="preserve"> </w:t>
      </w:r>
      <w:r w:rsidR="006B5B9F" w:rsidRPr="00B066AD">
        <w:rPr>
          <w:rFonts w:asciiTheme="minorHAnsi" w:hAnsiTheme="minorHAnsi"/>
        </w:rPr>
        <w:t>the</w:t>
      </w:r>
      <w:r w:rsidR="006B5B9F" w:rsidRPr="00B066AD">
        <w:rPr>
          <w:rFonts w:asciiTheme="minorHAnsi" w:hAnsiTheme="minorHAnsi"/>
          <w:spacing w:val="36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production</w:t>
      </w:r>
      <w:r w:rsidR="006B5B9F" w:rsidRPr="00B066AD">
        <w:rPr>
          <w:rFonts w:asciiTheme="minorHAnsi" w:hAnsiTheme="minorHAnsi"/>
          <w:spacing w:val="38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of</w:t>
      </w:r>
      <w:r w:rsidR="006B5B9F" w:rsidRPr="00B066AD">
        <w:rPr>
          <w:rFonts w:asciiTheme="minorHAnsi" w:hAnsiTheme="minorHAnsi"/>
          <w:spacing w:val="37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goods</w:t>
      </w:r>
      <w:r w:rsidR="006B5B9F" w:rsidRPr="00B066AD">
        <w:rPr>
          <w:rFonts w:asciiTheme="minorHAnsi" w:hAnsiTheme="minorHAnsi"/>
          <w:spacing w:val="38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or</w:t>
      </w:r>
      <w:r w:rsidR="006B5B9F" w:rsidRPr="00B066AD">
        <w:rPr>
          <w:rFonts w:asciiTheme="minorHAnsi" w:hAnsiTheme="minorHAnsi"/>
          <w:spacing w:val="37"/>
        </w:rPr>
        <w:t xml:space="preserve"> </w:t>
      </w:r>
      <w:r w:rsidR="006B5B9F" w:rsidRPr="00B066AD">
        <w:rPr>
          <w:rFonts w:asciiTheme="minorHAnsi" w:hAnsiTheme="minorHAnsi"/>
        </w:rPr>
        <w:t>rendering</w:t>
      </w:r>
      <w:r w:rsidR="006B5B9F" w:rsidRPr="00B066AD">
        <w:rPr>
          <w:rFonts w:asciiTheme="minorHAnsi" w:hAnsiTheme="minorHAnsi"/>
          <w:spacing w:val="36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of</w:t>
      </w:r>
      <w:r w:rsidR="006B5B9F" w:rsidRPr="00B066AD">
        <w:rPr>
          <w:rFonts w:asciiTheme="minorHAnsi" w:hAnsiTheme="minorHAnsi"/>
          <w:spacing w:val="39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services</w:t>
      </w:r>
      <w:r w:rsidR="006B5B9F" w:rsidRPr="00B066AD">
        <w:rPr>
          <w:rFonts w:asciiTheme="minorHAnsi" w:hAnsiTheme="minorHAnsi"/>
          <w:spacing w:val="53"/>
          <w:w w:val="99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under</w:t>
      </w:r>
      <w:r w:rsidR="006B5B9F" w:rsidRPr="00B066AD">
        <w:rPr>
          <w:rFonts w:asciiTheme="minorHAnsi" w:hAnsiTheme="minorHAnsi"/>
          <w:spacing w:val="-17"/>
        </w:rPr>
        <w:t xml:space="preserve"> </w:t>
      </w:r>
      <w:r w:rsidR="006B5B9F" w:rsidRPr="00B066AD">
        <w:rPr>
          <w:rFonts w:asciiTheme="minorHAnsi" w:hAnsiTheme="minorHAnsi"/>
        </w:rPr>
        <w:t>reference.</w:t>
      </w:r>
    </w:p>
    <w:p w:rsidR="000462DC" w:rsidRPr="00B066AD" w:rsidRDefault="006B5B9F">
      <w:pPr>
        <w:pStyle w:val="BodyText"/>
        <w:numPr>
          <w:ilvl w:val="0"/>
          <w:numId w:val="23"/>
        </w:numPr>
        <w:tabs>
          <w:tab w:val="left" w:pos="612"/>
        </w:tabs>
        <w:spacing w:line="276" w:lineRule="auto"/>
        <w:ind w:right="176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These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</w:rPr>
        <w:t>records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  <w:spacing w:val="-1"/>
        </w:rPr>
        <w:t>also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</w:rPr>
        <w:t>indicate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  <w:spacing w:val="-1"/>
        </w:rPr>
        <w:t>basis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</w:rPr>
        <w:t>followed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  <w:spacing w:val="-1"/>
        </w:rPr>
        <w:t>arriving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</w:rPr>
        <w:t>at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  <w:spacing w:val="-1"/>
        </w:rPr>
        <w:t>rates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</w:rPr>
        <w:t>charged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70"/>
          <w:w w:val="99"/>
        </w:rPr>
        <w:t xml:space="preserve"> </w:t>
      </w:r>
      <w:r w:rsidRPr="00B066AD">
        <w:rPr>
          <w:rFonts w:asciiTheme="minorHAnsi" w:hAnsiTheme="minorHAnsi"/>
        </w:rPr>
        <w:t>paid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-1"/>
        </w:rPr>
        <w:t>such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goods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services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-1"/>
        </w:rPr>
        <w:t>so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enable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determination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reasonableness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31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such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rates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so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far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1"/>
        </w:rPr>
        <w:t>as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they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are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any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way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related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1"/>
        </w:rPr>
        <w:t>to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goods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services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under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reference.</w:t>
      </w:r>
    </w:p>
    <w:p w:rsidR="000462DC" w:rsidRPr="00B066AD" w:rsidRDefault="006B5B9F">
      <w:pPr>
        <w:pStyle w:val="Heading3"/>
        <w:numPr>
          <w:ilvl w:val="0"/>
          <w:numId w:val="44"/>
        </w:numPr>
        <w:tabs>
          <w:tab w:val="left" w:pos="612"/>
        </w:tabs>
        <w:spacing w:before="120"/>
        <w:ind w:hanging="451"/>
        <w:jc w:val="both"/>
        <w:rPr>
          <w:rFonts w:asciiTheme="minorHAnsi" w:hAnsiTheme="minorHAnsi"/>
          <w:b w:val="0"/>
          <w:bCs w:val="0"/>
        </w:rPr>
      </w:pPr>
      <w:r w:rsidRPr="00B066AD">
        <w:rPr>
          <w:rFonts w:asciiTheme="minorHAnsi" w:hAnsiTheme="minorHAnsi"/>
          <w:spacing w:val="-1"/>
        </w:rPr>
        <w:t>Expenses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incentives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on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exports</w:t>
      </w:r>
    </w:p>
    <w:p w:rsidR="000462DC" w:rsidRPr="00B066AD" w:rsidRDefault="000462DC">
      <w:pPr>
        <w:jc w:val="both"/>
        <w:sectPr w:rsidR="000462DC" w:rsidRPr="00B066AD">
          <w:footerReference w:type="default" r:id="rId22"/>
          <w:pgSz w:w="11910" w:h="16840"/>
          <w:pgMar w:top="1220" w:right="1260" w:bottom="1740" w:left="1280" w:header="778" w:footer="1541" w:gutter="0"/>
          <w:cols w:space="720"/>
        </w:sectPr>
      </w:pPr>
    </w:p>
    <w:p w:rsidR="000462DC" w:rsidRPr="00B066AD" w:rsidRDefault="000462DC">
      <w:pPr>
        <w:rPr>
          <w:rFonts w:eastAsia="Century Gothic" w:cs="Century Gothic"/>
          <w:b/>
          <w:bCs/>
          <w:sz w:val="20"/>
          <w:szCs w:val="20"/>
        </w:rPr>
      </w:pPr>
    </w:p>
    <w:p w:rsidR="000462DC" w:rsidRPr="00B066AD" w:rsidRDefault="000462DC">
      <w:pPr>
        <w:rPr>
          <w:rFonts w:eastAsia="Century Gothic" w:cs="Century Gothic"/>
          <w:b/>
          <w:bCs/>
          <w:sz w:val="20"/>
          <w:szCs w:val="20"/>
        </w:rPr>
      </w:pPr>
    </w:p>
    <w:p w:rsidR="000462DC" w:rsidRPr="00B066AD" w:rsidRDefault="000462DC">
      <w:pPr>
        <w:spacing w:before="11"/>
        <w:rPr>
          <w:rFonts w:eastAsia="Century Gothic" w:cs="Century Gothic"/>
          <w:b/>
          <w:bCs/>
          <w:sz w:val="17"/>
          <w:szCs w:val="17"/>
        </w:rPr>
      </w:pPr>
    </w:p>
    <w:p w:rsidR="000462DC" w:rsidRPr="00B066AD" w:rsidRDefault="006B5B9F">
      <w:pPr>
        <w:pStyle w:val="BodyText"/>
        <w:numPr>
          <w:ilvl w:val="0"/>
          <w:numId w:val="22"/>
        </w:numPr>
        <w:tabs>
          <w:tab w:val="left" w:pos="612"/>
        </w:tabs>
        <w:spacing w:before="0" w:line="275" w:lineRule="auto"/>
        <w:ind w:right="181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Proper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records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showing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expenses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incurred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on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export</w:t>
      </w:r>
      <w:r w:rsidRPr="00B066AD">
        <w:rPr>
          <w:rFonts w:asciiTheme="minorHAnsi" w:hAnsiTheme="minorHAnsi"/>
          <w:spacing w:val="-1"/>
        </w:rPr>
        <w:t xml:space="preserve"> sales,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if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any,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of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goods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73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services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under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reference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  <w:spacing w:val="2"/>
        </w:rPr>
        <w:t>be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  <w:spacing w:val="-1"/>
        </w:rPr>
        <w:t>separately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maintained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  <w:spacing w:val="-1"/>
        </w:rPr>
        <w:t>so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that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export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-1"/>
        </w:rPr>
        <w:t>sales</w:t>
      </w:r>
      <w:r w:rsidRPr="00B066AD">
        <w:rPr>
          <w:rFonts w:asciiTheme="minorHAnsi" w:hAnsiTheme="minorHAnsi"/>
          <w:spacing w:val="47"/>
          <w:w w:val="99"/>
        </w:rPr>
        <w:t xml:space="preserve"> </w:t>
      </w:r>
      <w:r w:rsidRPr="00B066AD">
        <w:rPr>
          <w:rFonts w:asciiTheme="minorHAnsi" w:hAnsiTheme="minorHAnsi"/>
        </w:rPr>
        <w:t>can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determined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-1"/>
        </w:rPr>
        <w:t>correctly.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Separate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statements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prepared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goods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52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services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exported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giving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details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export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expenses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incurred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incentive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earned.</w:t>
      </w:r>
    </w:p>
    <w:p w:rsidR="000462DC" w:rsidRPr="00B066AD" w:rsidRDefault="006B5B9F">
      <w:pPr>
        <w:pStyle w:val="BodyText"/>
        <w:numPr>
          <w:ilvl w:val="0"/>
          <w:numId w:val="22"/>
        </w:numPr>
        <w:tabs>
          <w:tab w:val="left" w:pos="612"/>
        </w:tabs>
        <w:spacing w:line="276" w:lineRule="auto"/>
        <w:ind w:right="173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Proper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records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maintained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giving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details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export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commitments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license-wise</w:t>
      </w:r>
      <w:r w:rsidRPr="00B066AD">
        <w:rPr>
          <w:rFonts w:asciiTheme="minorHAnsi" w:hAnsiTheme="minorHAnsi"/>
          <w:spacing w:val="41"/>
          <w:w w:val="99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  <w:spacing w:val="-1"/>
        </w:rPr>
        <w:t>fulfillment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</w:rPr>
        <w:t>these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</w:rPr>
        <w:t>commitments</w:t>
      </w:r>
      <w:r w:rsidRPr="00B066AD">
        <w:rPr>
          <w:rFonts w:asciiTheme="minorHAnsi" w:hAnsiTheme="minorHAnsi"/>
          <w:spacing w:val="-14"/>
        </w:rPr>
        <w:t xml:space="preserve"> </w:t>
      </w:r>
      <w:r w:rsidRPr="00B066AD">
        <w:rPr>
          <w:rFonts w:asciiTheme="minorHAnsi" w:hAnsiTheme="minorHAnsi"/>
        </w:rPr>
        <w:t>giving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</w:rPr>
        <w:t>reasons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</w:rPr>
        <w:t>non-compliance,</w:t>
      </w:r>
      <w:r w:rsidRPr="00B066AD">
        <w:rPr>
          <w:rFonts w:asciiTheme="minorHAnsi" w:hAnsiTheme="minorHAnsi"/>
          <w:spacing w:val="-14"/>
        </w:rPr>
        <w:t xml:space="preserve"> </w:t>
      </w:r>
      <w:r w:rsidRPr="00B066AD">
        <w:rPr>
          <w:rFonts w:asciiTheme="minorHAnsi" w:hAnsiTheme="minorHAnsi"/>
        </w:rPr>
        <w:t>if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</w:rPr>
        <w:t>any.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  <w:spacing w:val="1"/>
        </w:rPr>
        <w:t>In</w:t>
      </w:r>
      <w:r w:rsidRPr="00B066AD">
        <w:rPr>
          <w:rFonts w:asciiTheme="minorHAnsi" w:hAnsiTheme="minorHAnsi"/>
          <w:spacing w:val="48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case,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duty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free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imports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</w:rPr>
        <w:t>are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made,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</w:rPr>
        <w:t>statements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</w:rPr>
        <w:t>reflect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  <w:spacing w:val="-1"/>
        </w:rPr>
        <w:t>this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fact.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  <w:spacing w:val="1"/>
        </w:rPr>
        <w:t>If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</w:rPr>
        <w:t>duty</w:t>
      </w:r>
      <w:r w:rsidRPr="00B066AD">
        <w:rPr>
          <w:rFonts w:asciiTheme="minorHAnsi" w:hAnsiTheme="minorHAnsi"/>
          <w:spacing w:val="46"/>
          <w:w w:val="99"/>
        </w:rPr>
        <w:t xml:space="preserve"> </w:t>
      </w:r>
      <w:r w:rsidRPr="00B066AD">
        <w:rPr>
          <w:rFonts w:asciiTheme="minorHAnsi" w:hAnsiTheme="minorHAnsi"/>
        </w:rPr>
        <w:t>free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</w:rPr>
        <w:t>imports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  <w:spacing w:val="-1"/>
        </w:rPr>
        <w:t>have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been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  <w:spacing w:val="-1"/>
        </w:rPr>
        <w:t>made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</w:rPr>
        <w:t>after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  <w:spacing w:val="-1"/>
        </w:rPr>
        <w:t>actual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  <w:spacing w:val="-1"/>
        </w:rPr>
        <w:t>production,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</w:rPr>
        <w:t>statement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</w:rPr>
        <w:t>reflect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  <w:spacing w:val="-1"/>
        </w:rPr>
        <w:t>this</w:t>
      </w:r>
      <w:r w:rsidRPr="00B066AD">
        <w:rPr>
          <w:rFonts w:asciiTheme="minorHAnsi" w:hAnsiTheme="minorHAnsi"/>
          <w:spacing w:val="64"/>
          <w:w w:val="99"/>
        </w:rPr>
        <w:t xml:space="preserve"> </w:t>
      </w:r>
      <w:r w:rsidRPr="00B066AD">
        <w:rPr>
          <w:rFonts w:asciiTheme="minorHAnsi" w:hAnsiTheme="minorHAnsi"/>
        </w:rPr>
        <w:t>fact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also.</w:t>
      </w: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spacing w:before="8"/>
        <w:rPr>
          <w:rFonts w:eastAsia="Century Gothic" w:cs="Century Gothic"/>
        </w:rPr>
      </w:pPr>
    </w:p>
    <w:p w:rsidR="000462DC" w:rsidRPr="00B066AD" w:rsidRDefault="006B5B9F">
      <w:pPr>
        <w:pStyle w:val="Heading3"/>
        <w:numPr>
          <w:ilvl w:val="0"/>
          <w:numId w:val="44"/>
        </w:numPr>
        <w:tabs>
          <w:tab w:val="left" w:pos="612"/>
        </w:tabs>
        <w:ind w:hanging="451"/>
        <w:jc w:val="both"/>
        <w:rPr>
          <w:rFonts w:asciiTheme="minorHAnsi" w:hAnsiTheme="minorHAnsi"/>
          <w:b w:val="0"/>
          <w:bCs w:val="0"/>
        </w:rPr>
      </w:pPr>
      <w:r w:rsidRPr="00B066AD">
        <w:rPr>
          <w:rFonts w:asciiTheme="minorHAnsi" w:hAnsiTheme="minorHAnsi"/>
          <w:spacing w:val="-1"/>
        </w:rPr>
        <w:t>Production</w:t>
      </w:r>
      <w:r w:rsidRPr="00B066AD">
        <w:rPr>
          <w:rFonts w:asciiTheme="minorHAnsi" w:hAnsiTheme="minorHAnsi"/>
          <w:spacing w:val="-17"/>
        </w:rPr>
        <w:t xml:space="preserve"> </w:t>
      </w:r>
      <w:r w:rsidRPr="00B066AD">
        <w:rPr>
          <w:rFonts w:asciiTheme="minorHAnsi" w:hAnsiTheme="minorHAnsi"/>
          <w:spacing w:val="-1"/>
        </w:rPr>
        <w:t>Records</w:t>
      </w:r>
    </w:p>
    <w:p w:rsidR="000462DC" w:rsidRPr="00B066AD" w:rsidRDefault="006B5B9F">
      <w:pPr>
        <w:pStyle w:val="BodyText"/>
        <w:spacing w:before="156" w:line="276" w:lineRule="auto"/>
        <w:ind w:left="160" w:right="180" w:firstLine="0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Quantitative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-1"/>
        </w:rPr>
        <w:t>records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all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  <w:spacing w:val="-1"/>
        </w:rPr>
        <w:t>finished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goods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-1"/>
        </w:rPr>
        <w:t>(packed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</w:rPr>
        <w:t>unpacked)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  <w:spacing w:val="-1"/>
        </w:rPr>
        <w:t>services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rendered</w:t>
      </w:r>
      <w:r w:rsidRPr="00B066AD">
        <w:rPr>
          <w:rFonts w:asciiTheme="minorHAnsi" w:hAnsiTheme="minorHAnsi"/>
          <w:spacing w:val="69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showing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production,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issues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  <w:spacing w:val="-1"/>
        </w:rPr>
        <w:t>sales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</w:rPr>
        <w:t>balances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different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  <w:spacing w:val="-1"/>
        </w:rPr>
        <w:t>type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goods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  <w:spacing w:val="-1"/>
        </w:rPr>
        <w:t>services</w:t>
      </w:r>
      <w:r w:rsidRPr="00B066AD">
        <w:rPr>
          <w:rFonts w:asciiTheme="minorHAnsi" w:hAnsiTheme="minorHAnsi"/>
          <w:spacing w:val="69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under</w:t>
      </w:r>
      <w:r w:rsidRPr="00B066AD">
        <w:rPr>
          <w:rFonts w:asciiTheme="minorHAnsi" w:hAnsiTheme="minorHAnsi"/>
          <w:spacing w:val="37"/>
        </w:rPr>
        <w:t xml:space="preserve"> </w:t>
      </w:r>
      <w:r w:rsidRPr="00B066AD">
        <w:rPr>
          <w:rFonts w:asciiTheme="minorHAnsi" w:hAnsiTheme="minorHAnsi"/>
        </w:rPr>
        <w:t>reference,</w:t>
      </w:r>
      <w:r w:rsidRPr="00B066AD">
        <w:rPr>
          <w:rFonts w:asciiTheme="minorHAnsi" w:hAnsiTheme="minorHAnsi"/>
          <w:spacing w:val="34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36"/>
        </w:rPr>
        <w:t xml:space="preserve"> </w:t>
      </w:r>
      <w:r w:rsidRPr="00B066AD">
        <w:rPr>
          <w:rFonts w:asciiTheme="minorHAnsi" w:hAnsiTheme="minorHAnsi"/>
          <w:spacing w:val="-1"/>
        </w:rPr>
        <w:t>maintained.</w:t>
      </w:r>
      <w:r w:rsidRPr="00B066AD">
        <w:rPr>
          <w:rFonts w:asciiTheme="minorHAnsi" w:hAnsiTheme="minorHAnsi"/>
          <w:spacing w:val="35"/>
        </w:rPr>
        <w:t xml:space="preserve"> </w:t>
      </w: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36"/>
        </w:rPr>
        <w:t xml:space="preserve"> </w:t>
      </w:r>
      <w:r w:rsidRPr="00B066AD">
        <w:rPr>
          <w:rFonts w:asciiTheme="minorHAnsi" w:hAnsiTheme="minorHAnsi"/>
        </w:rPr>
        <w:t>quantitative</w:t>
      </w:r>
      <w:r w:rsidRPr="00B066AD">
        <w:rPr>
          <w:rFonts w:asciiTheme="minorHAnsi" w:hAnsiTheme="minorHAnsi"/>
          <w:spacing w:val="37"/>
        </w:rPr>
        <w:t xml:space="preserve"> </w:t>
      </w:r>
      <w:r w:rsidRPr="00B066AD">
        <w:rPr>
          <w:rFonts w:asciiTheme="minorHAnsi" w:hAnsiTheme="minorHAnsi"/>
        </w:rPr>
        <w:t>details</w:t>
      </w:r>
      <w:r w:rsidRPr="00B066AD">
        <w:rPr>
          <w:rFonts w:asciiTheme="minorHAnsi" w:hAnsiTheme="minorHAnsi"/>
          <w:spacing w:val="35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37"/>
        </w:rPr>
        <w:t xml:space="preserve"> </w:t>
      </w:r>
      <w:r w:rsidRPr="00B066AD">
        <w:rPr>
          <w:rFonts w:asciiTheme="minorHAnsi" w:hAnsiTheme="minorHAnsi"/>
        </w:rPr>
        <w:t>production</w:t>
      </w:r>
      <w:r w:rsidRPr="00B066AD">
        <w:rPr>
          <w:rFonts w:asciiTheme="minorHAnsi" w:hAnsiTheme="minorHAnsi"/>
          <w:spacing w:val="37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36"/>
        </w:rPr>
        <w:t xml:space="preserve"> </w:t>
      </w:r>
      <w:r w:rsidRPr="00B066AD">
        <w:rPr>
          <w:rFonts w:asciiTheme="minorHAnsi" w:hAnsiTheme="minorHAnsi"/>
        </w:rPr>
        <w:t>goods</w:t>
      </w:r>
      <w:r w:rsidRPr="00B066AD">
        <w:rPr>
          <w:rFonts w:asciiTheme="minorHAnsi" w:hAnsiTheme="minorHAnsi"/>
          <w:spacing w:val="36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56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services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</w:rPr>
        <w:t>rendered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maintained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separately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</w:rPr>
        <w:t>self-produced,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</w:rPr>
        <w:t>third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</w:rPr>
        <w:t>party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on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job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work,</w:t>
      </w:r>
      <w:r w:rsidRPr="00B066AD">
        <w:rPr>
          <w:rFonts w:asciiTheme="minorHAnsi" w:hAnsiTheme="minorHAnsi"/>
          <w:spacing w:val="83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loan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license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basis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etc.</w:t>
      </w: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spacing w:before="8"/>
        <w:rPr>
          <w:rFonts w:eastAsia="Century Gothic" w:cs="Century Gothic"/>
        </w:rPr>
      </w:pPr>
    </w:p>
    <w:p w:rsidR="000462DC" w:rsidRPr="00B066AD" w:rsidRDefault="006B5B9F">
      <w:pPr>
        <w:pStyle w:val="Heading3"/>
        <w:numPr>
          <w:ilvl w:val="0"/>
          <w:numId w:val="44"/>
        </w:numPr>
        <w:tabs>
          <w:tab w:val="left" w:pos="612"/>
        </w:tabs>
        <w:ind w:hanging="451"/>
        <w:jc w:val="both"/>
        <w:rPr>
          <w:rFonts w:asciiTheme="minorHAnsi" w:hAnsiTheme="minorHAnsi"/>
          <w:b w:val="0"/>
          <w:bCs w:val="0"/>
        </w:rPr>
      </w:pPr>
      <w:r w:rsidRPr="00B066AD">
        <w:rPr>
          <w:rFonts w:asciiTheme="minorHAnsi" w:hAnsiTheme="minorHAnsi"/>
        </w:rPr>
        <w:t>Sales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  <w:spacing w:val="-1"/>
        </w:rPr>
        <w:t>records</w:t>
      </w:r>
    </w:p>
    <w:p w:rsidR="000462DC" w:rsidRPr="00B066AD" w:rsidRDefault="006B5B9F">
      <w:pPr>
        <w:pStyle w:val="BodyText"/>
        <w:spacing w:before="158" w:line="276" w:lineRule="auto"/>
        <w:ind w:left="160" w:right="177" w:firstLine="0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Separate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</w:rPr>
        <w:t>details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  <w:spacing w:val="-1"/>
        </w:rPr>
        <w:t>sales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  <w:spacing w:val="-1"/>
        </w:rPr>
        <w:t>maintained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</w:rPr>
        <w:t>domestic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  <w:spacing w:val="-1"/>
        </w:rPr>
        <w:t>sales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</w:rPr>
        <w:t>at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  <w:spacing w:val="-1"/>
        </w:rPr>
        <w:t>control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</w:rPr>
        <w:t>price,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</w:rPr>
        <w:t>domestic</w:t>
      </w:r>
      <w:r w:rsidRPr="00B066AD">
        <w:rPr>
          <w:rFonts w:asciiTheme="minorHAnsi" w:hAnsiTheme="minorHAnsi"/>
          <w:spacing w:val="61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sales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</w:rPr>
        <w:t>at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market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</w:rPr>
        <w:t>price,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</w:rPr>
        <w:t>export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  <w:spacing w:val="-1"/>
        </w:rPr>
        <w:t>sales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</w:rPr>
        <w:t>under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</w:rPr>
        <w:t>advance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  <w:spacing w:val="-1"/>
        </w:rPr>
        <w:t>license,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</w:rPr>
        <w:t>export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  <w:spacing w:val="-1"/>
        </w:rPr>
        <w:t>sales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  <w:spacing w:val="-1"/>
        </w:rPr>
        <w:t>under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other</w:t>
      </w:r>
      <w:r w:rsidRPr="00B066AD">
        <w:rPr>
          <w:rFonts w:asciiTheme="minorHAnsi" w:hAnsiTheme="minorHAnsi"/>
          <w:spacing w:val="45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obligations,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export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  <w:spacing w:val="-1"/>
        </w:rPr>
        <w:t>sales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</w:rPr>
        <w:t>at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</w:rPr>
        <w:t>market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  <w:spacing w:val="-1"/>
        </w:rPr>
        <w:t>price,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  <w:spacing w:val="-1"/>
        </w:rPr>
        <w:t>sales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</w:rPr>
        <w:t>related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</w:rPr>
        <w:t>party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</w:rPr>
        <w:t>inter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  <w:spacing w:val="-1"/>
        </w:rPr>
        <w:t>unit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  <w:spacing w:val="1"/>
        </w:rPr>
        <w:t>transfer.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  <w:spacing w:val="1"/>
        </w:rPr>
        <w:t>In</w:t>
      </w:r>
      <w:r w:rsidRPr="00B066AD">
        <w:rPr>
          <w:rFonts w:asciiTheme="minorHAnsi" w:hAnsiTheme="minorHAnsi"/>
          <w:spacing w:val="57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case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</w:rPr>
        <w:t>of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</w:rPr>
        <w:t>services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</w:rPr>
        <w:t>details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</w:rPr>
        <w:t>domestic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  <w:spacing w:val="-1"/>
        </w:rPr>
        <w:t>delivery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  <w:spacing w:val="-1"/>
        </w:rPr>
        <w:t>sales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</w:rPr>
        <w:t>at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  <w:spacing w:val="-1"/>
        </w:rPr>
        <w:t>control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price,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</w:rPr>
        <w:t>domestic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  <w:spacing w:val="-1"/>
        </w:rPr>
        <w:t>delivery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78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sales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at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market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  <w:spacing w:val="-1"/>
        </w:rPr>
        <w:t xml:space="preserve">price, </w:t>
      </w:r>
      <w:r w:rsidRPr="00B066AD">
        <w:rPr>
          <w:rFonts w:asciiTheme="minorHAnsi" w:hAnsiTheme="minorHAnsi"/>
        </w:rPr>
        <w:t>export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  <w:spacing w:val="-1"/>
        </w:rPr>
        <w:t>delivery</w:t>
      </w:r>
      <w:r w:rsidRPr="00B066AD">
        <w:rPr>
          <w:rFonts w:asciiTheme="minorHAnsi" w:hAnsiTheme="minorHAnsi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sales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</w:rPr>
        <w:t>under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advance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 xml:space="preserve">license, </w:t>
      </w:r>
      <w:r w:rsidRPr="00B066AD">
        <w:rPr>
          <w:rFonts w:asciiTheme="minorHAnsi" w:hAnsiTheme="minorHAnsi"/>
        </w:rPr>
        <w:t>export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  <w:spacing w:val="-1"/>
        </w:rPr>
        <w:t>delivery</w:t>
      </w:r>
      <w:r w:rsidRPr="00B066AD">
        <w:rPr>
          <w:rFonts w:asciiTheme="minorHAnsi" w:hAnsiTheme="minorHAnsi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sales</w:t>
      </w:r>
      <w:r w:rsidRPr="00B066AD">
        <w:rPr>
          <w:rFonts w:asciiTheme="minorHAnsi" w:hAnsiTheme="minorHAnsi"/>
          <w:spacing w:val="67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under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</w:rPr>
        <w:t>other</w:t>
      </w:r>
      <w:r w:rsidRPr="00B066AD">
        <w:rPr>
          <w:rFonts w:asciiTheme="minorHAnsi" w:hAnsiTheme="minorHAnsi"/>
          <w:spacing w:val="37"/>
        </w:rPr>
        <w:t xml:space="preserve"> </w:t>
      </w:r>
      <w:r w:rsidRPr="00B066AD">
        <w:rPr>
          <w:rFonts w:asciiTheme="minorHAnsi" w:hAnsiTheme="minorHAnsi"/>
          <w:spacing w:val="-1"/>
        </w:rPr>
        <w:t>obligations,</w:t>
      </w:r>
      <w:r w:rsidRPr="00B066AD">
        <w:rPr>
          <w:rFonts w:asciiTheme="minorHAnsi" w:hAnsiTheme="minorHAnsi"/>
          <w:spacing w:val="35"/>
        </w:rPr>
        <w:t xml:space="preserve"> </w:t>
      </w:r>
      <w:r w:rsidRPr="00B066AD">
        <w:rPr>
          <w:rFonts w:asciiTheme="minorHAnsi" w:hAnsiTheme="minorHAnsi"/>
        </w:rPr>
        <w:t>export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  <w:spacing w:val="-1"/>
        </w:rPr>
        <w:t>delivery</w:t>
      </w:r>
      <w:r w:rsidRPr="00B066AD">
        <w:rPr>
          <w:rFonts w:asciiTheme="minorHAnsi" w:hAnsiTheme="minorHAnsi"/>
          <w:spacing w:val="36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  <w:spacing w:val="-1"/>
        </w:rPr>
        <w:t>sales</w:t>
      </w:r>
      <w:r w:rsidRPr="00B066AD">
        <w:rPr>
          <w:rFonts w:asciiTheme="minorHAnsi" w:hAnsiTheme="minorHAnsi"/>
          <w:spacing w:val="36"/>
        </w:rPr>
        <w:t xml:space="preserve"> </w:t>
      </w:r>
      <w:r w:rsidRPr="00B066AD">
        <w:rPr>
          <w:rFonts w:asciiTheme="minorHAnsi" w:hAnsiTheme="minorHAnsi"/>
        </w:rPr>
        <w:t>at</w:t>
      </w:r>
      <w:r w:rsidRPr="00B066AD">
        <w:rPr>
          <w:rFonts w:asciiTheme="minorHAnsi" w:hAnsiTheme="minorHAnsi"/>
          <w:spacing w:val="37"/>
        </w:rPr>
        <w:t xml:space="preserve"> </w:t>
      </w:r>
      <w:r w:rsidRPr="00B066AD">
        <w:rPr>
          <w:rFonts w:asciiTheme="minorHAnsi" w:hAnsiTheme="minorHAnsi"/>
          <w:spacing w:val="1"/>
        </w:rPr>
        <w:t>market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</w:rPr>
        <w:t>price,</w:t>
      </w:r>
      <w:r w:rsidRPr="00B066AD">
        <w:rPr>
          <w:rFonts w:asciiTheme="minorHAnsi" w:hAnsiTheme="minorHAnsi"/>
          <w:spacing w:val="35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36"/>
        </w:rPr>
        <w:t xml:space="preserve"> </w:t>
      </w:r>
      <w:r w:rsidRPr="00B066AD">
        <w:rPr>
          <w:rFonts w:asciiTheme="minorHAnsi" w:hAnsiTheme="minorHAnsi"/>
          <w:spacing w:val="-1"/>
        </w:rPr>
        <w:t>delivery</w:t>
      </w:r>
      <w:r w:rsidRPr="00B066AD">
        <w:rPr>
          <w:rFonts w:asciiTheme="minorHAnsi" w:hAnsiTheme="minorHAnsi"/>
          <w:spacing w:val="36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37"/>
        </w:rPr>
        <w:t xml:space="preserve"> </w:t>
      </w:r>
      <w:r w:rsidRPr="00B066AD">
        <w:rPr>
          <w:rFonts w:asciiTheme="minorHAnsi" w:hAnsiTheme="minorHAnsi"/>
          <w:spacing w:val="-1"/>
        </w:rPr>
        <w:t>sales</w:t>
      </w:r>
      <w:r w:rsidRPr="00B066AD">
        <w:rPr>
          <w:rFonts w:asciiTheme="minorHAnsi" w:hAnsiTheme="minorHAnsi"/>
          <w:spacing w:val="37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65"/>
          <w:w w:val="99"/>
        </w:rPr>
        <w:t xml:space="preserve"> </w:t>
      </w:r>
      <w:r w:rsidRPr="00B066AD">
        <w:rPr>
          <w:rFonts w:asciiTheme="minorHAnsi" w:hAnsiTheme="minorHAnsi"/>
        </w:rPr>
        <w:t>related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party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inter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unit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transfer.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Such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details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maintained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separately</w:t>
      </w:r>
      <w:r w:rsidRPr="00B066AD">
        <w:rPr>
          <w:rFonts w:asciiTheme="minorHAnsi" w:hAnsiTheme="minorHAnsi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each</w:t>
      </w:r>
      <w:r w:rsidRPr="00B066AD">
        <w:rPr>
          <w:rFonts w:asciiTheme="minorHAnsi" w:hAnsiTheme="minorHAnsi"/>
          <w:spacing w:val="2"/>
        </w:rPr>
        <w:t xml:space="preserve"> plant</w:t>
      </w:r>
      <w:r w:rsidRPr="00B066AD">
        <w:rPr>
          <w:rFonts w:asciiTheme="minorHAnsi" w:hAnsiTheme="minorHAnsi"/>
          <w:spacing w:val="94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unit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wise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service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1"/>
        </w:rPr>
        <w:t>centre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wise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total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well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per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unit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sales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realization.</w:t>
      </w: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spacing w:before="8"/>
        <w:rPr>
          <w:rFonts w:eastAsia="Century Gothic" w:cs="Century Gothic"/>
        </w:rPr>
      </w:pPr>
    </w:p>
    <w:p w:rsidR="000462DC" w:rsidRPr="00B066AD" w:rsidRDefault="006B5B9F">
      <w:pPr>
        <w:pStyle w:val="Heading3"/>
        <w:numPr>
          <w:ilvl w:val="0"/>
          <w:numId w:val="44"/>
        </w:numPr>
        <w:tabs>
          <w:tab w:val="left" w:pos="612"/>
        </w:tabs>
        <w:ind w:hanging="451"/>
        <w:jc w:val="both"/>
        <w:rPr>
          <w:rFonts w:asciiTheme="minorHAnsi" w:hAnsiTheme="minorHAnsi"/>
          <w:b w:val="0"/>
          <w:bCs w:val="0"/>
        </w:rPr>
      </w:pP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16"/>
        </w:rPr>
        <w:t xml:space="preserve"> </w:t>
      </w:r>
      <w:r w:rsidRPr="00B066AD">
        <w:rPr>
          <w:rFonts w:asciiTheme="minorHAnsi" w:hAnsiTheme="minorHAnsi"/>
        </w:rPr>
        <w:t>statements</w:t>
      </w:r>
    </w:p>
    <w:p w:rsidR="000462DC" w:rsidRPr="00B066AD" w:rsidRDefault="006B5B9F">
      <w:pPr>
        <w:pStyle w:val="BodyText"/>
        <w:numPr>
          <w:ilvl w:val="0"/>
          <w:numId w:val="21"/>
        </w:numPr>
        <w:tabs>
          <w:tab w:val="left" w:pos="612"/>
        </w:tabs>
        <w:spacing w:before="158" w:line="275" w:lineRule="auto"/>
        <w:ind w:right="184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</w:rPr>
        <w:t>statements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  <w:spacing w:val="-1"/>
        </w:rPr>
        <w:t>(monthly,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</w:rPr>
        <w:t>quarterly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  <w:spacing w:val="-1"/>
        </w:rPr>
        <w:t>annually)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  <w:spacing w:val="-1"/>
        </w:rPr>
        <w:t>showing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  <w:spacing w:val="-1"/>
        </w:rPr>
        <w:t>quantitative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  <w:spacing w:val="-1"/>
        </w:rPr>
        <w:t>information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  <w:spacing w:val="-1"/>
        </w:rPr>
        <w:t>in</w:t>
      </w:r>
      <w:r w:rsidRPr="00B066AD">
        <w:rPr>
          <w:rFonts w:asciiTheme="minorHAnsi" w:hAnsiTheme="minorHAnsi"/>
          <w:spacing w:val="85"/>
          <w:w w:val="99"/>
        </w:rPr>
        <w:t xml:space="preserve"> </w:t>
      </w:r>
      <w:r w:rsidRPr="00B066AD">
        <w:rPr>
          <w:rFonts w:asciiTheme="minorHAnsi" w:hAnsiTheme="minorHAnsi"/>
        </w:rPr>
        <w:t>respect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</w:rPr>
        <w:t>each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good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</w:rPr>
        <w:t>or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service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  <w:spacing w:val="-1"/>
        </w:rPr>
        <w:t>under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</w:rPr>
        <w:t>reference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prepared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</w:rPr>
        <w:t>showing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</w:rPr>
        <w:t>details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38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available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capacity,</w:t>
      </w:r>
      <w:r w:rsidRPr="00B066AD">
        <w:rPr>
          <w:rFonts w:asciiTheme="minorHAnsi" w:hAnsiTheme="minorHAnsi"/>
          <w:spacing w:val="54"/>
        </w:rPr>
        <w:t xml:space="preserve"> </w:t>
      </w:r>
      <w:r w:rsidRPr="00B066AD">
        <w:rPr>
          <w:rFonts w:asciiTheme="minorHAnsi" w:hAnsiTheme="minorHAnsi"/>
          <w:spacing w:val="-1"/>
        </w:rPr>
        <w:t>actual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production,</w:t>
      </w:r>
      <w:r w:rsidRPr="00B066AD">
        <w:rPr>
          <w:rFonts w:asciiTheme="minorHAnsi" w:hAnsiTheme="minorHAnsi"/>
          <w:spacing w:val="54"/>
        </w:rPr>
        <w:t xml:space="preserve"> </w:t>
      </w:r>
      <w:r w:rsidRPr="00B066AD">
        <w:rPr>
          <w:rFonts w:asciiTheme="minorHAnsi" w:hAnsiTheme="minorHAnsi"/>
        </w:rPr>
        <w:t>production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as per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excise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records,</w:t>
      </w:r>
      <w:r w:rsidRPr="00B066AD">
        <w:rPr>
          <w:rFonts w:asciiTheme="minorHAnsi" w:hAnsiTheme="minorHAnsi"/>
          <w:spacing w:val="54"/>
        </w:rPr>
        <w:t xml:space="preserve"> </w:t>
      </w:r>
      <w:r w:rsidRPr="00B066AD">
        <w:rPr>
          <w:rFonts w:asciiTheme="minorHAnsi" w:hAnsiTheme="minorHAnsi"/>
        </w:rPr>
        <w:t>capacity</w:t>
      </w:r>
      <w:r w:rsidRPr="00B066AD">
        <w:rPr>
          <w:rFonts w:asciiTheme="minorHAnsi" w:hAnsiTheme="minorHAnsi"/>
          <w:spacing w:val="66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utilization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  <w:spacing w:val="-1"/>
        </w:rPr>
        <w:t>(in-house),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-1"/>
        </w:rPr>
        <w:t>stock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  <w:spacing w:val="-1"/>
        </w:rPr>
        <w:t>purchased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for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trading,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  <w:spacing w:val="-1"/>
        </w:rPr>
        <w:t>stock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other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-1"/>
        </w:rPr>
        <w:t>adjustments,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quantity</w:t>
      </w:r>
      <w:r w:rsidRPr="00B066AD">
        <w:rPr>
          <w:rFonts w:asciiTheme="minorHAnsi" w:hAnsiTheme="minorHAnsi"/>
          <w:spacing w:val="87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available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  <w:spacing w:val="-1"/>
        </w:rPr>
        <w:t>sale,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</w:rPr>
        <w:t>wastage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  <w:spacing w:val="-1"/>
        </w:rPr>
        <w:t>actual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  <w:spacing w:val="-1"/>
        </w:rPr>
        <w:t>sale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  <w:spacing w:val="-1"/>
        </w:rPr>
        <w:t>during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  <w:spacing w:val="-1"/>
        </w:rPr>
        <w:t>current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  <w:spacing w:val="-1"/>
        </w:rPr>
        <w:t>financial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  <w:spacing w:val="-1"/>
        </w:rPr>
        <w:t>year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  <w:spacing w:val="-1"/>
        </w:rPr>
        <w:t>previous</w:t>
      </w:r>
      <w:r w:rsidRPr="00B066AD">
        <w:rPr>
          <w:rFonts w:asciiTheme="minorHAnsi" w:hAnsiTheme="minorHAnsi"/>
          <w:spacing w:val="85"/>
          <w:w w:val="99"/>
        </w:rPr>
        <w:t xml:space="preserve"> </w:t>
      </w:r>
      <w:r w:rsidRPr="00B066AD">
        <w:rPr>
          <w:rFonts w:asciiTheme="minorHAnsi" w:hAnsiTheme="minorHAnsi"/>
        </w:rPr>
        <w:t>year.</w:t>
      </w:r>
    </w:p>
    <w:p w:rsidR="000462DC" w:rsidRPr="00B066AD" w:rsidRDefault="006B5B9F">
      <w:pPr>
        <w:pStyle w:val="BodyText"/>
        <w:numPr>
          <w:ilvl w:val="0"/>
          <w:numId w:val="21"/>
        </w:numPr>
        <w:tabs>
          <w:tab w:val="left" w:pos="612"/>
        </w:tabs>
        <w:spacing w:before="123" w:line="275" w:lineRule="auto"/>
        <w:ind w:right="173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Such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statements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also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include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details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in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respect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all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major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items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costs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constituting</w:t>
      </w:r>
      <w:r w:rsidRPr="00B066AD">
        <w:rPr>
          <w:rFonts w:asciiTheme="minorHAnsi" w:hAnsiTheme="minorHAnsi"/>
          <w:spacing w:val="51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production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of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-1"/>
        </w:rPr>
        <w:t>goods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services,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</w:rPr>
        <w:t>sales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goods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services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margin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36"/>
          <w:w w:val="99"/>
        </w:rPr>
        <w:t xml:space="preserve"> </w:t>
      </w:r>
      <w:r w:rsidRPr="00B066AD">
        <w:rPr>
          <w:rFonts w:asciiTheme="minorHAnsi" w:hAnsiTheme="minorHAnsi"/>
        </w:rPr>
        <w:t>total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well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per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  <w:spacing w:val="-1"/>
        </w:rPr>
        <w:t>unit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of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goods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services.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  <w:spacing w:val="-1"/>
        </w:rPr>
        <w:t>goods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  <w:spacing w:val="-1"/>
        </w:rPr>
        <w:t>services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</w:rPr>
        <w:t>emerging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  <w:spacing w:val="-1"/>
        </w:rPr>
        <w:t>from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46"/>
          <w:w w:val="99"/>
        </w:rPr>
        <w:t xml:space="preserve"> </w:t>
      </w:r>
      <w:r w:rsidRPr="00B066AD">
        <w:rPr>
          <w:rFonts w:asciiTheme="minorHAnsi" w:hAnsiTheme="minorHAnsi"/>
        </w:rPr>
        <w:t>process,</w:t>
      </w:r>
      <w:r w:rsidRPr="00B066AD">
        <w:rPr>
          <w:rFonts w:asciiTheme="minorHAnsi" w:hAnsiTheme="minorHAnsi"/>
          <w:spacing w:val="44"/>
        </w:rPr>
        <w:t xml:space="preserve"> </w:t>
      </w:r>
      <w:r w:rsidRPr="00B066AD">
        <w:rPr>
          <w:rFonts w:asciiTheme="minorHAnsi" w:hAnsiTheme="minorHAnsi"/>
        </w:rPr>
        <w:t>which</w:t>
      </w:r>
      <w:r w:rsidRPr="00B066AD">
        <w:rPr>
          <w:rFonts w:asciiTheme="minorHAnsi" w:hAnsiTheme="minorHAnsi"/>
          <w:spacing w:val="47"/>
        </w:rPr>
        <w:t xml:space="preserve"> </w:t>
      </w:r>
      <w:r w:rsidRPr="00B066AD">
        <w:rPr>
          <w:rFonts w:asciiTheme="minorHAnsi" w:hAnsiTheme="minorHAnsi"/>
          <w:spacing w:val="-1"/>
        </w:rPr>
        <w:t>forms</w:t>
      </w:r>
      <w:r w:rsidRPr="00B066AD">
        <w:rPr>
          <w:rFonts w:asciiTheme="minorHAnsi" w:hAnsiTheme="minorHAnsi"/>
          <w:spacing w:val="47"/>
        </w:rPr>
        <w:t xml:space="preserve"> </w:t>
      </w:r>
      <w:r w:rsidRPr="00B066AD">
        <w:rPr>
          <w:rFonts w:asciiTheme="minorHAnsi" w:hAnsiTheme="minorHAnsi"/>
        </w:rPr>
        <w:t>raw</w:t>
      </w:r>
      <w:r w:rsidRPr="00B066AD">
        <w:rPr>
          <w:rFonts w:asciiTheme="minorHAnsi" w:hAnsiTheme="minorHAnsi"/>
          <w:spacing w:val="49"/>
        </w:rPr>
        <w:t xml:space="preserve"> </w:t>
      </w:r>
      <w:r w:rsidRPr="00B066AD">
        <w:rPr>
          <w:rFonts w:asciiTheme="minorHAnsi" w:hAnsiTheme="minorHAnsi"/>
          <w:spacing w:val="-1"/>
        </w:rPr>
        <w:t>material</w:t>
      </w:r>
      <w:r w:rsidRPr="00B066AD">
        <w:rPr>
          <w:rFonts w:asciiTheme="minorHAnsi" w:hAnsiTheme="minorHAnsi"/>
          <w:spacing w:val="47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47"/>
        </w:rPr>
        <w:t xml:space="preserve"> </w:t>
      </w:r>
      <w:r w:rsidRPr="00B066AD">
        <w:rPr>
          <w:rFonts w:asciiTheme="minorHAnsi" w:hAnsiTheme="minorHAnsi"/>
        </w:rPr>
        <w:t>an</w:t>
      </w:r>
      <w:r w:rsidRPr="00B066AD">
        <w:rPr>
          <w:rFonts w:asciiTheme="minorHAnsi" w:hAnsiTheme="minorHAnsi"/>
          <w:spacing w:val="48"/>
        </w:rPr>
        <w:t xml:space="preserve"> </w:t>
      </w:r>
      <w:r w:rsidRPr="00B066AD">
        <w:rPr>
          <w:rFonts w:asciiTheme="minorHAnsi" w:hAnsiTheme="minorHAnsi"/>
          <w:spacing w:val="-1"/>
        </w:rPr>
        <w:t>input</w:t>
      </w:r>
      <w:r w:rsidRPr="00B066AD">
        <w:rPr>
          <w:rFonts w:asciiTheme="minorHAnsi" w:hAnsiTheme="minorHAnsi"/>
          <w:spacing w:val="46"/>
        </w:rPr>
        <w:t xml:space="preserve"> </w:t>
      </w:r>
      <w:r w:rsidRPr="00B066AD">
        <w:rPr>
          <w:rFonts w:asciiTheme="minorHAnsi" w:hAnsiTheme="minorHAnsi"/>
        </w:rPr>
        <w:t>material</w:t>
      </w:r>
      <w:r w:rsidRPr="00B066AD">
        <w:rPr>
          <w:rFonts w:asciiTheme="minorHAnsi" w:hAnsiTheme="minorHAnsi"/>
          <w:spacing w:val="47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47"/>
        </w:rPr>
        <w:t xml:space="preserve"> </w:t>
      </w:r>
      <w:r w:rsidRPr="00B066AD">
        <w:rPr>
          <w:rFonts w:asciiTheme="minorHAnsi" w:hAnsiTheme="minorHAnsi"/>
          <w:spacing w:val="-1"/>
        </w:rPr>
        <w:t>service</w:t>
      </w:r>
      <w:r w:rsidRPr="00B066AD">
        <w:rPr>
          <w:rFonts w:asciiTheme="minorHAnsi" w:hAnsiTheme="minorHAnsi"/>
          <w:spacing w:val="48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49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47"/>
        </w:rPr>
        <w:t xml:space="preserve"> </w:t>
      </w:r>
      <w:r w:rsidRPr="00B066AD">
        <w:rPr>
          <w:rFonts w:asciiTheme="minorHAnsi" w:hAnsiTheme="minorHAnsi"/>
        </w:rPr>
        <w:t>subsequent</w:t>
      </w:r>
      <w:r w:rsidRPr="00B066AD">
        <w:rPr>
          <w:rFonts w:asciiTheme="minorHAnsi" w:hAnsiTheme="minorHAnsi"/>
          <w:spacing w:val="65"/>
          <w:w w:val="99"/>
        </w:rPr>
        <w:t xml:space="preserve"> </w:t>
      </w:r>
      <w:r w:rsidRPr="00B066AD">
        <w:rPr>
          <w:rFonts w:asciiTheme="minorHAnsi" w:hAnsiTheme="minorHAnsi"/>
        </w:rPr>
        <w:t>process,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valued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</w:rPr>
        <w:t>at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production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  <w:spacing w:val="-1"/>
        </w:rPr>
        <w:t>service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  <w:spacing w:val="-1"/>
        </w:rPr>
        <w:t>up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  <w:spacing w:val="-1"/>
        </w:rPr>
        <w:t>previous</w:t>
      </w:r>
      <w:r w:rsidRPr="00B066AD">
        <w:rPr>
          <w:rFonts w:asciiTheme="minorHAnsi" w:hAnsiTheme="minorHAnsi"/>
          <w:spacing w:val="51"/>
          <w:w w:val="99"/>
        </w:rPr>
        <w:t xml:space="preserve"> </w:t>
      </w:r>
      <w:r w:rsidRPr="00B066AD">
        <w:rPr>
          <w:rFonts w:asciiTheme="minorHAnsi" w:hAnsiTheme="minorHAnsi"/>
        </w:rPr>
        <w:t>stage.</w:t>
      </w:r>
    </w:p>
    <w:p w:rsidR="000462DC" w:rsidRPr="00B066AD" w:rsidRDefault="006B5B9F">
      <w:pPr>
        <w:pStyle w:val="BodyText"/>
        <w:numPr>
          <w:ilvl w:val="0"/>
          <w:numId w:val="21"/>
        </w:numPr>
        <w:tabs>
          <w:tab w:val="left" w:pos="612"/>
        </w:tabs>
        <w:ind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Statements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(monthly,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quarterly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annually)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</w:rPr>
        <w:t>respect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>of reconciliation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indirect</w:t>
      </w:r>
    </w:p>
    <w:p w:rsidR="000462DC" w:rsidRPr="00B066AD" w:rsidRDefault="000462DC">
      <w:pPr>
        <w:jc w:val="both"/>
        <w:sectPr w:rsidR="000462DC" w:rsidRPr="00B066AD">
          <w:footerReference w:type="default" r:id="rId23"/>
          <w:pgSz w:w="11910" w:h="16840"/>
          <w:pgMar w:top="1220" w:right="1260" w:bottom="1600" w:left="1280" w:header="778" w:footer="1406" w:gutter="0"/>
          <w:pgNumType w:start="41"/>
          <w:cols w:space="720"/>
        </w:sect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spacing w:before="11"/>
        <w:rPr>
          <w:rFonts w:eastAsia="Century Gothic" w:cs="Century Gothic"/>
          <w:sz w:val="17"/>
          <w:szCs w:val="17"/>
        </w:rPr>
      </w:pPr>
    </w:p>
    <w:p w:rsidR="000462DC" w:rsidRPr="00B066AD" w:rsidRDefault="00927048">
      <w:pPr>
        <w:pStyle w:val="BodyText"/>
        <w:spacing w:before="0" w:line="276" w:lineRule="auto"/>
        <w:ind w:right="181" w:firstLine="0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Taxes</w:t>
      </w:r>
      <w:r w:rsidR="006B5B9F" w:rsidRPr="00B066AD">
        <w:rPr>
          <w:rFonts w:asciiTheme="minorHAnsi" w:hAnsiTheme="minorHAnsi"/>
          <w:spacing w:val="-7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showing</w:t>
      </w:r>
      <w:r w:rsidR="006B5B9F" w:rsidRPr="00B066AD">
        <w:rPr>
          <w:rFonts w:asciiTheme="minorHAnsi" w:hAnsiTheme="minorHAnsi"/>
          <w:spacing w:val="-6"/>
        </w:rPr>
        <w:t xml:space="preserve"> </w:t>
      </w:r>
      <w:r w:rsidR="006B5B9F" w:rsidRPr="00B066AD">
        <w:rPr>
          <w:rFonts w:asciiTheme="minorHAnsi" w:hAnsiTheme="minorHAnsi"/>
        </w:rPr>
        <w:t>details</w:t>
      </w:r>
      <w:r w:rsidR="006B5B9F" w:rsidRPr="00B066AD">
        <w:rPr>
          <w:rFonts w:asciiTheme="minorHAnsi" w:hAnsiTheme="minorHAnsi"/>
          <w:spacing w:val="-6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of</w:t>
      </w:r>
      <w:r w:rsidR="006B5B9F" w:rsidRPr="00B066AD">
        <w:rPr>
          <w:rFonts w:asciiTheme="minorHAnsi" w:hAnsiTheme="minorHAnsi"/>
          <w:spacing w:val="-6"/>
        </w:rPr>
        <w:t xml:space="preserve"> </w:t>
      </w:r>
      <w:r w:rsidR="006B5B9F" w:rsidRPr="00B066AD">
        <w:rPr>
          <w:rFonts w:asciiTheme="minorHAnsi" w:hAnsiTheme="minorHAnsi"/>
        </w:rPr>
        <w:t>total</w:t>
      </w:r>
      <w:r w:rsidR="006B5B9F" w:rsidRPr="00B066AD">
        <w:rPr>
          <w:rFonts w:asciiTheme="minorHAnsi" w:hAnsiTheme="minorHAnsi"/>
          <w:spacing w:val="-5"/>
        </w:rPr>
        <w:t xml:space="preserve"> </w:t>
      </w:r>
      <w:r w:rsidR="006B5B9F" w:rsidRPr="00B066AD">
        <w:rPr>
          <w:rFonts w:asciiTheme="minorHAnsi" w:hAnsiTheme="minorHAnsi"/>
        </w:rPr>
        <w:t>clearances</w:t>
      </w:r>
      <w:r w:rsidR="006B5B9F" w:rsidRPr="00B066AD">
        <w:rPr>
          <w:rFonts w:asciiTheme="minorHAnsi" w:hAnsiTheme="minorHAnsi"/>
          <w:spacing w:val="-6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of</w:t>
      </w:r>
      <w:r w:rsidR="006B5B9F" w:rsidRPr="00B066AD">
        <w:rPr>
          <w:rFonts w:asciiTheme="minorHAnsi" w:hAnsiTheme="minorHAnsi"/>
          <w:spacing w:val="-5"/>
        </w:rPr>
        <w:t xml:space="preserve"> </w:t>
      </w:r>
      <w:r w:rsidR="006B5B9F" w:rsidRPr="00B066AD">
        <w:rPr>
          <w:rFonts w:asciiTheme="minorHAnsi" w:hAnsiTheme="minorHAnsi"/>
        </w:rPr>
        <w:t>goods</w:t>
      </w:r>
      <w:r w:rsidR="006B5B9F" w:rsidRPr="00B066AD">
        <w:rPr>
          <w:rFonts w:asciiTheme="minorHAnsi" w:hAnsiTheme="minorHAnsi"/>
          <w:spacing w:val="-4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or</w:t>
      </w:r>
      <w:r w:rsidR="006B5B9F" w:rsidRPr="00B066AD">
        <w:rPr>
          <w:rFonts w:asciiTheme="minorHAnsi" w:hAnsiTheme="minorHAnsi"/>
          <w:spacing w:val="-3"/>
        </w:rPr>
        <w:t xml:space="preserve"> </w:t>
      </w:r>
      <w:r w:rsidR="006B5B9F" w:rsidRPr="00B066AD">
        <w:rPr>
          <w:rFonts w:asciiTheme="minorHAnsi" w:hAnsiTheme="minorHAnsi"/>
        </w:rPr>
        <w:t>services,</w:t>
      </w:r>
      <w:r w:rsidR="006B5B9F" w:rsidRPr="00B066AD">
        <w:rPr>
          <w:rFonts w:asciiTheme="minorHAnsi" w:hAnsiTheme="minorHAnsi"/>
          <w:spacing w:val="-8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assessable</w:t>
      </w:r>
      <w:r w:rsidR="006B5B9F" w:rsidRPr="00B066AD">
        <w:rPr>
          <w:rFonts w:asciiTheme="minorHAnsi" w:hAnsiTheme="minorHAnsi"/>
          <w:spacing w:val="-6"/>
        </w:rPr>
        <w:t xml:space="preserve"> </w:t>
      </w:r>
      <w:r w:rsidR="006B5B9F" w:rsidRPr="00B066AD">
        <w:rPr>
          <w:rFonts w:asciiTheme="minorHAnsi" w:hAnsiTheme="minorHAnsi"/>
        </w:rPr>
        <w:t>value,</w:t>
      </w:r>
      <w:r w:rsidR="006B5B9F" w:rsidRPr="00B066AD">
        <w:rPr>
          <w:rFonts w:asciiTheme="minorHAnsi" w:hAnsiTheme="minorHAnsi"/>
          <w:spacing w:val="-8"/>
        </w:rPr>
        <w:t xml:space="preserve"> </w:t>
      </w:r>
      <w:r w:rsidR="006B5B9F" w:rsidRPr="00B066AD">
        <w:rPr>
          <w:rFonts w:asciiTheme="minorHAnsi" w:hAnsiTheme="minorHAnsi"/>
        </w:rPr>
        <w:t>duties</w:t>
      </w:r>
      <w:r w:rsidR="006B5B9F" w:rsidRPr="00B066AD">
        <w:rPr>
          <w:rFonts w:asciiTheme="minorHAnsi" w:hAnsiTheme="minorHAnsi"/>
          <w:spacing w:val="-7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or</w:t>
      </w:r>
      <w:r w:rsidR="006B5B9F" w:rsidRPr="00B066AD">
        <w:rPr>
          <w:rFonts w:asciiTheme="minorHAnsi" w:hAnsiTheme="minorHAnsi"/>
          <w:spacing w:val="55"/>
          <w:w w:val="99"/>
        </w:rPr>
        <w:t xml:space="preserve"> </w:t>
      </w:r>
      <w:r w:rsidR="006B5B9F" w:rsidRPr="00B066AD">
        <w:rPr>
          <w:rFonts w:asciiTheme="minorHAnsi" w:hAnsiTheme="minorHAnsi"/>
        </w:rPr>
        <w:t>taxes</w:t>
      </w:r>
      <w:r w:rsidR="006B5B9F" w:rsidRPr="00B066AD">
        <w:rPr>
          <w:rFonts w:asciiTheme="minorHAnsi" w:hAnsiTheme="minorHAnsi"/>
          <w:spacing w:val="13"/>
        </w:rPr>
        <w:t xml:space="preserve"> </w:t>
      </w:r>
      <w:r w:rsidR="006B5B9F" w:rsidRPr="00B066AD">
        <w:rPr>
          <w:rFonts w:asciiTheme="minorHAnsi" w:hAnsiTheme="minorHAnsi"/>
        </w:rPr>
        <w:t>paid,</w:t>
      </w:r>
      <w:r w:rsidR="006B5B9F" w:rsidRPr="00B066AD">
        <w:rPr>
          <w:rFonts w:asciiTheme="minorHAnsi" w:hAnsiTheme="minorHAnsi"/>
          <w:spacing w:val="11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CENVAT</w:t>
      </w:r>
      <w:r w:rsidR="006B5B9F" w:rsidRPr="00B066AD">
        <w:rPr>
          <w:rFonts w:asciiTheme="minorHAnsi" w:hAnsiTheme="minorHAnsi"/>
          <w:spacing w:val="15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or</w:t>
      </w:r>
      <w:r w:rsidR="006B5B9F" w:rsidRPr="00B066AD">
        <w:rPr>
          <w:rFonts w:asciiTheme="minorHAnsi" w:hAnsiTheme="minorHAnsi"/>
          <w:spacing w:val="13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VAT</w:t>
      </w:r>
      <w:r w:rsidR="006B5B9F" w:rsidRPr="00B066AD">
        <w:rPr>
          <w:rFonts w:asciiTheme="minorHAnsi" w:hAnsiTheme="minorHAnsi"/>
          <w:spacing w:val="15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or</w:t>
      </w:r>
      <w:r w:rsidR="006B5B9F" w:rsidRPr="00B066AD">
        <w:rPr>
          <w:rFonts w:asciiTheme="minorHAnsi" w:hAnsiTheme="minorHAnsi"/>
          <w:spacing w:val="16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Service</w:t>
      </w:r>
      <w:r w:rsidR="006B5B9F" w:rsidRPr="00B066AD">
        <w:rPr>
          <w:rFonts w:asciiTheme="minorHAnsi" w:hAnsiTheme="minorHAnsi"/>
          <w:spacing w:val="13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Tax</w:t>
      </w:r>
      <w:r w:rsidR="006B5B9F" w:rsidRPr="00B066AD">
        <w:rPr>
          <w:rFonts w:asciiTheme="minorHAnsi" w:hAnsiTheme="minorHAnsi"/>
          <w:spacing w:val="14"/>
        </w:rPr>
        <w:t xml:space="preserve"> </w:t>
      </w:r>
      <w:r w:rsidR="006B5B9F" w:rsidRPr="00B066AD">
        <w:rPr>
          <w:rFonts w:asciiTheme="minorHAnsi" w:hAnsiTheme="minorHAnsi"/>
        </w:rPr>
        <w:t>credit</w:t>
      </w:r>
      <w:r w:rsidR="006B5B9F" w:rsidRPr="00B066AD">
        <w:rPr>
          <w:rFonts w:asciiTheme="minorHAnsi" w:hAnsiTheme="minorHAnsi"/>
          <w:spacing w:val="15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utilized,</w:t>
      </w:r>
      <w:r w:rsidR="006B5B9F" w:rsidRPr="00B066AD">
        <w:rPr>
          <w:rFonts w:asciiTheme="minorHAnsi" w:hAnsiTheme="minorHAnsi"/>
          <w:spacing w:val="12"/>
        </w:rPr>
        <w:t xml:space="preserve"> </w:t>
      </w:r>
      <w:r w:rsidR="006B5B9F" w:rsidRPr="00B066AD">
        <w:rPr>
          <w:rFonts w:asciiTheme="minorHAnsi" w:hAnsiTheme="minorHAnsi"/>
        </w:rPr>
        <w:t>duties</w:t>
      </w:r>
      <w:r w:rsidR="006B5B9F" w:rsidRPr="00B066AD">
        <w:rPr>
          <w:rFonts w:asciiTheme="minorHAnsi" w:hAnsiTheme="minorHAnsi"/>
          <w:spacing w:val="13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or</w:t>
      </w:r>
      <w:r w:rsidR="006B5B9F" w:rsidRPr="00B066AD">
        <w:rPr>
          <w:rFonts w:asciiTheme="minorHAnsi" w:hAnsiTheme="minorHAnsi"/>
          <w:spacing w:val="13"/>
        </w:rPr>
        <w:t xml:space="preserve"> </w:t>
      </w:r>
      <w:r w:rsidR="006B5B9F" w:rsidRPr="00B066AD">
        <w:rPr>
          <w:rFonts w:asciiTheme="minorHAnsi" w:hAnsiTheme="minorHAnsi"/>
        </w:rPr>
        <w:t>taxes</w:t>
      </w:r>
      <w:r w:rsidR="006B5B9F" w:rsidRPr="00B066AD">
        <w:rPr>
          <w:rFonts w:asciiTheme="minorHAnsi" w:hAnsiTheme="minorHAnsi"/>
          <w:spacing w:val="13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recovered</w:t>
      </w:r>
      <w:r w:rsidR="006B5B9F" w:rsidRPr="00B066AD">
        <w:rPr>
          <w:rFonts w:asciiTheme="minorHAnsi" w:hAnsiTheme="minorHAnsi"/>
          <w:spacing w:val="14"/>
        </w:rPr>
        <w:t xml:space="preserve"> </w:t>
      </w:r>
      <w:r w:rsidR="006B5B9F" w:rsidRPr="00B066AD">
        <w:rPr>
          <w:rFonts w:asciiTheme="minorHAnsi" w:hAnsiTheme="minorHAnsi"/>
        </w:rPr>
        <w:t>and</w:t>
      </w:r>
      <w:r w:rsidR="006B5B9F" w:rsidRPr="00B066AD">
        <w:rPr>
          <w:rFonts w:asciiTheme="minorHAnsi" w:hAnsiTheme="minorHAnsi"/>
          <w:spacing w:val="55"/>
          <w:w w:val="99"/>
        </w:rPr>
        <w:t xml:space="preserve"> </w:t>
      </w:r>
      <w:r w:rsidR="006B5B9F" w:rsidRPr="00B066AD">
        <w:rPr>
          <w:rFonts w:asciiTheme="minorHAnsi" w:hAnsiTheme="minorHAnsi"/>
        </w:rPr>
        <w:t>interest</w:t>
      </w:r>
      <w:r w:rsidR="006B5B9F" w:rsidRPr="00B066AD">
        <w:rPr>
          <w:rFonts w:asciiTheme="minorHAnsi" w:hAnsiTheme="minorHAnsi"/>
          <w:spacing w:val="-7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or</w:t>
      </w:r>
      <w:r w:rsidR="006B5B9F" w:rsidRPr="00B066AD">
        <w:rPr>
          <w:rFonts w:asciiTheme="minorHAnsi" w:hAnsiTheme="minorHAnsi"/>
          <w:spacing w:val="-8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penalty</w:t>
      </w:r>
      <w:r w:rsidR="006B5B9F" w:rsidRPr="00B066AD">
        <w:rPr>
          <w:rFonts w:asciiTheme="minorHAnsi" w:hAnsiTheme="minorHAnsi"/>
          <w:spacing w:val="-9"/>
        </w:rPr>
        <w:t xml:space="preserve"> </w:t>
      </w:r>
      <w:r w:rsidR="006B5B9F" w:rsidRPr="00B066AD">
        <w:rPr>
          <w:rFonts w:asciiTheme="minorHAnsi" w:hAnsiTheme="minorHAnsi"/>
        </w:rPr>
        <w:t>paid.</w:t>
      </w:r>
    </w:p>
    <w:p w:rsidR="000462DC" w:rsidRPr="00B066AD" w:rsidRDefault="006B5B9F">
      <w:pPr>
        <w:pStyle w:val="BodyText"/>
        <w:numPr>
          <w:ilvl w:val="0"/>
          <w:numId w:val="21"/>
        </w:numPr>
        <w:tabs>
          <w:tab w:val="left" w:pos="612"/>
        </w:tabs>
        <w:spacing w:before="120" w:line="276" w:lineRule="auto"/>
        <w:ind w:right="181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1"/>
        </w:rPr>
        <w:t>If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</w:rPr>
        <w:t>company</w:t>
      </w:r>
      <w:r w:rsidRPr="00B066AD">
        <w:rPr>
          <w:rFonts w:asciiTheme="minorHAnsi" w:hAnsiTheme="minorHAnsi"/>
          <w:spacing w:val="-14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operating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</w:rPr>
        <w:t>more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than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  <w:spacing w:val="-1"/>
        </w:rPr>
        <w:t>one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</w:rPr>
        <w:t>plant,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</w:rPr>
        <w:t>factory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</w:rPr>
        <w:t>service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</w:rPr>
        <w:t>centre,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  <w:spacing w:val="-1"/>
        </w:rPr>
        <w:t>separate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37"/>
          <w:w w:val="99"/>
        </w:rPr>
        <w:t xml:space="preserve"> </w:t>
      </w:r>
      <w:r w:rsidRPr="00B066AD">
        <w:rPr>
          <w:rFonts w:asciiTheme="minorHAnsi" w:hAnsiTheme="minorHAnsi"/>
        </w:rPr>
        <w:t>statements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specified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  <w:spacing w:val="-1"/>
        </w:rPr>
        <w:t>above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  <w:spacing w:val="-1"/>
        </w:rPr>
        <w:t>prepared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</w:rPr>
        <w:t>respect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</w:rPr>
        <w:t>each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  <w:spacing w:val="-1"/>
        </w:rPr>
        <w:t>plant,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</w:rPr>
        <w:t>factory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43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service</w:t>
      </w:r>
      <w:r w:rsidRPr="00B066AD">
        <w:rPr>
          <w:rFonts w:asciiTheme="minorHAnsi" w:hAnsiTheme="minorHAnsi"/>
          <w:spacing w:val="33"/>
        </w:rPr>
        <w:t xml:space="preserve"> </w:t>
      </w:r>
      <w:r w:rsidRPr="00B066AD">
        <w:rPr>
          <w:rFonts w:asciiTheme="minorHAnsi" w:hAnsiTheme="minorHAnsi"/>
        </w:rPr>
        <w:t>centre.</w:t>
      </w:r>
      <w:r w:rsidRPr="00B066AD">
        <w:rPr>
          <w:rFonts w:asciiTheme="minorHAnsi" w:hAnsiTheme="minorHAnsi"/>
          <w:spacing w:val="37"/>
        </w:rPr>
        <w:t xml:space="preserve"> </w:t>
      </w:r>
      <w:r w:rsidRPr="00B066AD">
        <w:rPr>
          <w:rFonts w:asciiTheme="minorHAnsi" w:hAnsiTheme="minorHAnsi"/>
          <w:spacing w:val="-1"/>
        </w:rPr>
        <w:t>Any</w:t>
      </w:r>
      <w:r w:rsidRPr="00B066AD">
        <w:rPr>
          <w:rFonts w:asciiTheme="minorHAnsi" w:hAnsiTheme="minorHAnsi"/>
          <w:spacing w:val="35"/>
        </w:rPr>
        <w:t xml:space="preserve"> </w:t>
      </w:r>
      <w:r w:rsidRPr="00B066AD">
        <w:rPr>
          <w:rFonts w:asciiTheme="minorHAnsi" w:hAnsiTheme="minorHAnsi"/>
        </w:rPr>
        <w:t>other</w:t>
      </w:r>
      <w:r w:rsidRPr="00B066AD">
        <w:rPr>
          <w:rFonts w:asciiTheme="minorHAnsi" w:hAnsiTheme="minorHAnsi"/>
          <w:spacing w:val="34"/>
        </w:rPr>
        <w:t xml:space="preserve"> </w:t>
      </w:r>
      <w:r w:rsidRPr="00B066AD">
        <w:rPr>
          <w:rFonts w:asciiTheme="minorHAnsi" w:hAnsiTheme="minorHAnsi"/>
        </w:rPr>
        <w:t>statement</w:t>
      </w:r>
      <w:r w:rsidRPr="00B066AD">
        <w:rPr>
          <w:rFonts w:asciiTheme="minorHAnsi" w:hAnsiTheme="minorHAnsi"/>
          <w:spacing w:val="34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34"/>
        </w:rPr>
        <w:t xml:space="preserve"> </w:t>
      </w:r>
      <w:r w:rsidRPr="00B066AD">
        <w:rPr>
          <w:rFonts w:asciiTheme="minorHAnsi" w:hAnsiTheme="minorHAnsi"/>
        </w:rPr>
        <w:t>information</w:t>
      </w:r>
      <w:r w:rsidRPr="00B066AD">
        <w:rPr>
          <w:rFonts w:asciiTheme="minorHAnsi" w:hAnsiTheme="minorHAnsi"/>
          <w:spacing w:val="33"/>
        </w:rPr>
        <w:t xml:space="preserve"> </w:t>
      </w:r>
      <w:r w:rsidRPr="00B066AD">
        <w:rPr>
          <w:rFonts w:asciiTheme="minorHAnsi" w:hAnsiTheme="minorHAnsi"/>
          <w:spacing w:val="-1"/>
        </w:rPr>
        <w:t>considered</w:t>
      </w:r>
      <w:r w:rsidRPr="00B066AD">
        <w:rPr>
          <w:rFonts w:asciiTheme="minorHAnsi" w:hAnsiTheme="minorHAnsi"/>
          <w:spacing w:val="34"/>
        </w:rPr>
        <w:t xml:space="preserve"> </w:t>
      </w:r>
      <w:r w:rsidRPr="00B066AD">
        <w:rPr>
          <w:rFonts w:asciiTheme="minorHAnsi" w:hAnsiTheme="minorHAnsi"/>
        </w:rPr>
        <w:t>necessary</w:t>
      </w:r>
      <w:r w:rsidRPr="00B066AD">
        <w:rPr>
          <w:rFonts w:asciiTheme="minorHAnsi" w:hAnsiTheme="minorHAnsi"/>
          <w:spacing w:val="32"/>
        </w:rPr>
        <w:t xml:space="preserve"> </w:t>
      </w:r>
      <w:r w:rsidRPr="00B066AD">
        <w:rPr>
          <w:rFonts w:asciiTheme="minorHAnsi" w:hAnsiTheme="minorHAnsi"/>
        </w:rPr>
        <w:t>for</w:t>
      </w:r>
      <w:r w:rsidRPr="00B066AD">
        <w:rPr>
          <w:rFonts w:asciiTheme="minorHAnsi" w:hAnsiTheme="minorHAnsi"/>
          <w:spacing w:val="35"/>
        </w:rPr>
        <w:t xml:space="preserve"> </w:t>
      </w:r>
      <w:r w:rsidRPr="00B066AD">
        <w:rPr>
          <w:rFonts w:asciiTheme="minorHAnsi" w:hAnsiTheme="minorHAnsi"/>
          <w:spacing w:val="-1"/>
        </w:rPr>
        <w:t>suitable</w:t>
      </w:r>
      <w:r w:rsidRPr="00B066AD">
        <w:rPr>
          <w:rFonts w:asciiTheme="minorHAnsi" w:hAnsiTheme="minorHAnsi"/>
          <w:spacing w:val="48"/>
          <w:w w:val="99"/>
        </w:rPr>
        <w:t xml:space="preserve"> </w:t>
      </w:r>
      <w:r w:rsidRPr="00B066AD">
        <w:rPr>
          <w:rFonts w:asciiTheme="minorHAnsi" w:hAnsiTheme="minorHAnsi"/>
        </w:rPr>
        <w:t>presentation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  <w:spacing w:val="-1"/>
        </w:rPr>
        <w:t>costs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  <w:spacing w:val="-1"/>
        </w:rPr>
        <w:t>and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  <w:spacing w:val="-1"/>
        </w:rPr>
        <w:t>profitability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  <w:spacing w:val="-1"/>
        </w:rPr>
        <w:t>goods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  <w:spacing w:val="-1"/>
        </w:rPr>
        <w:t>services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</w:rPr>
        <w:t>produced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  <w:spacing w:val="1"/>
        </w:rPr>
        <w:t>by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  <w:spacing w:val="-1"/>
        </w:rPr>
        <w:t>company</w:t>
      </w:r>
      <w:r w:rsidRPr="00B066AD">
        <w:rPr>
          <w:rFonts w:asciiTheme="minorHAnsi" w:hAnsiTheme="minorHAnsi"/>
          <w:spacing w:val="69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also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prepared.</w:t>
      </w: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spacing w:before="8"/>
        <w:rPr>
          <w:rFonts w:eastAsia="Century Gothic" w:cs="Century Gothic"/>
        </w:rPr>
      </w:pPr>
    </w:p>
    <w:p w:rsidR="000462DC" w:rsidRPr="00B066AD" w:rsidRDefault="006B5B9F">
      <w:pPr>
        <w:pStyle w:val="Heading3"/>
        <w:numPr>
          <w:ilvl w:val="0"/>
          <w:numId w:val="44"/>
        </w:numPr>
        <w:tabs>
          <w:tab w:val="left" w:pos="612"/>
        </w:tabs>
        <w:ind w:hanging="451"/>
        <w:jc w:val="both"/>
        <w:rPr>
          <w:rFonts w:asciiTheme="minorHAnsi" w:hAnsiTheme="minorHAnsi"/>
          <w:b w:val="0"/>
          <w:bCs w:val="0"/>
        </w:rPr>
      </w:pPr>
      <w:r w:rsidRPr="00B066AD">
        <w:rPr>
          <w:rFonts w:asciiTheme="minorHAnsi" w:hAnsiTheme="minorHAnsi"/>
        </w:rPr>
        <w:t>Statistical</w:t>
      </w:r>
      <w:r w:rsidRPr="00B066AD">
        <w:rPr>
          <w:rFonts w:asciiTheme="minorHAnsi" w:hAnsiTheme="minorHAnsi"/>
          <w:spacing w:val="-18"/>
        </w:rPr>
        <w:t xml:space="preserve"> </w:t>
      </w:r>
      <w:r w:rsidRPr="00B066AD">
        <w:rPr>
          <w:rFonts w:asciiTheme="minorHAnsi" w:hAnsiTheme="minorHAnsi"/>
          <w:spacing w:val="-1"/>
        </w:rPr>
        <w:t>Records</w:t>
      </w:r>
    </w:p>
    <w:p w:rsidR="000462DC" w:rsidRPr="00B066AD" w:rsidRDefault="006B5B9F">
      <w:pPr>
        <w:pStyle w:val="BodyText"/>
        <w:numPr>
          <w:ilvl w:val="0"/>
          <w:numId w:val="20"/>
        </w:numPr>
        <w:tabs>
          <w:tab w:val="left" w:pos="579"/>
        </w:tabs>
        <w:spacing w:before="158" w:line="276" w:lineRule="auto"/>
        <w:ind w:right="178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  <w:spacing w:val="-1"/>
        </w:rPr>
        <w:t>records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</w:rPr>
        <w:t>regarding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  <w:spacing w:val="-1"/>
        </w:rPr>
        <w:t>available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  <w:spacing w:val="-1"/>
        </w:rPr>
        <w:t>machine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  <w:spacing w:val="-1"/>
        </w:rPr>
        <w:t>hours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</w:rPr>
        <w:t>direct</w:t>
      </w:r>
      <w:r w:rsidRPr="00B066AD">
        <w:rPr>
          <w:rFonts w:asciiTheme="minorHAnsi" w:hAnsiTheme="minorHAnsi"/>
          <w:spacing w:val="16"/>
        </w:rPr>
        <w:t xml:space="preserve"> </w:t>
      </w:r>
      <w:r w:rsidR="00927048" w:rsidRPr="00B066AD">
        <w:rPr>
          <w:rFonts w:asciiTheme="minorHAnsi" w:hAnsiTheme="minorHAnsi"/>
          <w:spacing w:val="-1"/>
        </w:rPr>
        <w:t>labor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  <w:spacing w:val="-1"/>
        </w:rPr>
        <w:t>hours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</w:rPr>
        <w:t>different</w:t>
      </w:r>
      <w:r w:rsidRPr="00B066AD">
        <w:rPr>
          <w:rFonts w:asciiTheme="minorHAnsi" w:hAnsiTheme="minorHAnsi"/>
          <w:spacing w:val="61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production</w:t>
      </w:r>
      <w:r w:rsidRPr="00B066AD">
        <w:rPr>
          <w:rFonts w:asciiTheme="minorHAnsi" w:hAnsiTheme="minorHAnsi"/>
          <w:spacing w:val="45"/>
        </w:rPr>
        <w:t xml:space="preserve"> </w:t>
      </w:r>
      <w:r w:rsidRPr="00B066AD">
        <w:rPr>
          <w:rFonts w:asciiTheme="minorHAnsi" w:hAnsiTheme="minorHAnsi"/>
        </w:rPr>
        <w:t>departments</w:t>
      </w:r>
      <w:r w:rsidRPr="00B066AD">
        <w:rPr>
          <w:rFonts w:asciiTheme="minorHAnsi" w:hAnsiTheme="minorHAnsi"/>
          <w:spacing w:val="45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46"/>
        </w:rPr>
        <w:t xml:space="preserve"> </w:t>
      </w:r>
      <w:r w:rsidRPr="00B066AD">
        <w:rPr>
          <w:rFonts w:asciiTheme="minorHAnsi" w:hAnsiTheme="minorHAnsi"/>
          <w:spacing w:val="-1"/>
        </w:rPr>
        <w:t>actually</w:t>
      </w:r>
      <w:r w:rsidRPr="00B066AD">
        <w:rPr>
          <w:rFonts w:asciiTheme="minorHAnsi" w:hAnsiTheme="minorHAnsi"/>
          <w:spacing w:val="44"/>
        </w:rPr>
        <w:t xml:space="preserve"> </w:t>
      </w:r>
      <w:r w:rsidRPr="00B066AD">
        <w:rPr>
          <w:rFonts w:asciiTheme="minorHAnsi" w:hAnsiTheme="minorHAnsi"/>
          <w:spacing w:val="-1"/>
        </w:rPr>
        <w:t>utilized</w:t>
      </w:r>
      <w:r w:rsidRPr="00B066AD">
        <w:rPr>
          <w:rFonts w:asciiTheme="minorHAnsi" w:hAnsiTheme="minorHAnsi"/>
          <w:spacing w:val="45"/>
        </w:rPr>
        <w:t xml:space="preserve"> </w:t>
      </w:r>
      <w:r w:rsidRPr="00B066AD">
        <w:rPr>
          <w:rFonts w:asciiTheme="minorHAnsi" w:hAnsiTheme="minorHAnsi"/>
        </w:rPr>
        <w:t>shall</w:t>
      </w:r>
      <w:r w:rsidRPr="00B066AD">
        <w:rPr>
          <w:rFonts w:asciiTheme="minorHAnsi" w:hAnsiTheme="minorHAnsi"/>
          <w:spacing w:val="46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46"/>
        </w:rPr>
        <w:t xml:space="preserve"> </w:t>
      </w:r>
      <w:r w:rsidRPr="00B066AD">
        <w:rPr>
          <w:rFonts w:asciiTheme="minorHAnsi" w:hAnsiTheme="minorHAnsi"/>
          <w:spacing w:val="-1"/>
        </w:rPr>
        <w:t>maintained</w:t>
      </w:r>
      <w:r w:rsidRPr="00B066AD">
        <w:rPr>
          <w:rFonts w:asciiTheme="minorHAnsi" w:hAnsiTheme="minorHAnsi"/>
          <w:spacing w:val="46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47"/>
        </w:rPr>
        <w:t xml:space="preserve"> </w:t>
      </w:r>
      <w:r w:rsidRPr="00B066AD">
        <w:rPr>
          <w:rFonts w:asciiTheme="minorHAnsi" w:hAnsiTheme="minorHAnsi"/>
          <w:spacing w:val="-1"/>
        </w:rPr>
        <w:t>production</w:t>
      </w:r>
      <w:r w:rsidRPr="00B066AD">
        <w:rPr>
          <w:rFonts w:asciiTheme="minorHAnsi" w:hAnsiTheme="minorHAnsi"/>
          <w:spacing w:val="46"/>
        </w:rPr>
        <w:t xml:space="preserve"> </w:t>
      </w:r>
      <w:r w:rsidRPr="00B066AD">
        <w:rPr>
          <w:rFonts w:asciiTheme="minorHAnsi" w:hAnsiTheme="minorHAnsi"/>
        </w:rPr>
        <w:t>of</w:t>
      </w:r>
      <w:r w:rsidRPr="00B066AD">
        <w:rPr>
          <w:rFonts w:asciiTheme="minorHAnsi" w:hAnsiTheme="minorHAnsi"/>
          <w:spacing w:val="94"/>
          <w:w w:val="99"/>
        </w:rPr>
        <w:t xml:space="preserve"> </w:t>
      </w:r>
      <w:r w:rsidRPr="00B066AD">
        <w:rPr>
          <w:rFonts w:asciiTheme="minorHAnsi" w:hAnsiTheme="minorHAnsi"/>
        </w:rPr>
        <w:t>goods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</w:rPr>
        <w:t>rendering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</w:rPr>
        <w:t>services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  <w:spacing w:val="-1"/>
        </w:rPr>
        <w:t>under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reference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</w:rPr>
        <w:t>shortfall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suitably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  <w:spacing w:val="-1"/>
        </w:rPr>
        <w:t>analyzed.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  <w:spacing w:val="-1"/>
        </w:rPr>
        <w:t>Suitable</w:t>
      </w:r>
      <w:r w:rsidRPr="00B066AD">
        <w:rPr>
          <w:rFonts w:asciiTheme="minorHAnsi" w:hAnsiTheme="minorHAnsi"/>
          <w:spacing w:val="51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 xml:space="preserve">records </w:t>
      </w:r>
      <w:r w:rsidRPr="00B066AD">
        <w:rPr>
          <w:rFonts w:asciiTheme="minorHAnsi" w:hAnsiTheme="minorHAnsi"/>
        </w:rPr>
        <w:t>for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computation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idle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time</w:t>
      </w:r>
      <w:r w:rsidRPr="00B066AD">
        <w:rPr>
          <w:rFonts w:asciiTheme="minorHAnsi" w:hAnsiTheme="minorHAnsi"/>
          <w:spacing w:val="-1"/>
        </w:rPr>
        <w:t xml:space="preserve"> of</w:t>
      </w:r>
      <w:r w:rsidRPr="00B066AD">
        <w:rPr>
          <w:rFonts w:asciiTheme="minorHAnsi" w:hAnsiTheme="minorHAnsi"/>
        </w:rPr>
        <w:t xml:space="preserve"> machines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3"/>
        </w:rPr>
        <w:t xml:space="preserve"> </w:t>
      </w:r>
      <w:r w:rsidR="00927048" w:rsidRPr="00B066AD">
        <w:rPr>
          <w:rFonts w:asciiTheme="minorHAnsi" w:hAnsiTheme="minorHAnsi"/>
          <w:spacing w:val="-1"/>
        </w:rPr>
        <w:t>labor</w:t>
      </w:r>
      <w:r w:rsidRPr="00B066AD">
        <w:rPr>
          <w:rFonts w:asciiTheme="minorHAnsi" w:hAnsiTheme="minorHAnsi"/>
          <w:spacing w:val="-1"/>
        </w:rPr>
        <w:t xml:space="preserve"> shall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also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1"/>
        </w:rPr>
        <w:t xml:space="preserve"> </w:t>
      </w:r>
      <w:r w:rsidRPr="00B066AD">
        <w:rPr>
          <w:rFonts w:asciiTheme="minorHAnsi" w:hAnsiTheme="minorHAnsi"/>
        </w:rPr>
        <w:t>maintained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54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analyzed.</w:t>
      </w:r>
    </w:p>
    <w:p w:rsidR="000462DC" w:rsidRPr="00B066AD" w:rsidRDefault="006B5B9F">
      <w:pPr>
        <w:pStyle w:val="BodyText"/>
        <w:numPr>
          <w:ilvl w:val="0"/>
          <w:numId w:val="20"/>
        </w:numPr>
        <w:tabs>
          <w:tab w:val="left" w:pos="612"/>
        </w:tabs>
        <w:spacing w:before="119" w:line="276" w:lineRule="auto"/>
        <w:ind w:right="178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Proper</w:t>
      </w:r>
      <w:r w:rsidRPr="00B066AD">
        <w:rPr>
          <w:rFonts w:asciiTheme="minorHAnsi" w:hAnsiTheme="minorHAnsi"/>
          <w:spacing w:val="50"/>
        </w:rPr>
        <w:t xml:space="preserve"> </w:t>
      </w:r>
      <w:r w:rsidRPr="00B066AD">
        <w:rPr>
          <w:rFonts w:asciiTheme="minorHAnsi" w:hAnsiTheme="minorHAnsi"/>
        </w:rPr>
        <w:t>records</w:t>
      </w:r>
      <w:r w:rsidRPr="00B066AD">
        <w:rPr>
          <w:rFonts w:asciiTheme="minorHAnsi" w:hAnsiTheme="minorHAnsi"/>
          <w:spacing w:val="51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50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49"/>
        </w:rPr>
        <w:t xml:space="preserve"> </w:t>
      </w:r>
      <w:r w:rsidRPr="00B066AD">
        <w:rPr>
          <w:rFonts w:asciiTheme="minorHAnsi" w:hAnsiTheme="minorHAnsi"/>
        </w:rPr>
        <w:t>maintained</w:t>
      </w:r>
      <w:r w:rsidRPr="00B066AD">
        <w:rPr>
          <w:rFonts w:asciiTheme="minorHAnsi" w:hAnsiTheme="minorHAnsi"/>
          <w:spacing w:val="48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48"/>
        </w:rPr>
        <w:t xml:space="preserve"> </w:t>
      </w:r>
      <w:r w:rsidRPr="00B066AD">
        <w:rPr>
          <w:rFonts w:asciiTheme="minorHAnsi" w:hAnsiTheme="minorHAnsi"/>
        </w:rPr>
        <w:t>enable</w:t>
      </w:r>
      <w:r w:rsidRPr="00B066AD">
        <w:rPr>
          <w:rFonts w:asciiTheme="minorHAnsi" w:hAnsiTheme="minorHAnsi"/>
          <w:spacing w:val="49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49"/>
        </w:rPr>
        <w:t xml:space="preserve"> </w:t>
      </w:r>
      <w:r w:rsidRPr="00B066AD">
        <w:rPr>
          <w:rFonts w:asciiTheme="minorHAnsi" w:hAnsiTheme="minorHAnsi"/>
        </w:rPr>
        <w:t>company</w:t>
      </w:r>
      <w:r w:rsidRPr="00B066AD">
        <w:rPr>
          <w:rFonts w:asciiTheme="minorHAnsi" w:hAnsiTheme="minorHAnsi"/>
          <w:spacing w:val="50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48"/>
        </w:rPr>
        <w:t xml:space="preserve"> </w:t>
      </w:r>
      <w:r w:rsidRPr="00B066AD">
        <w:rPr>
          <w:rFonts w:asciiTheme="minorHAnsi" w:hAnsiTheme="minorHAnsi"/>
        </w:rPr>
        <w:t>identify</w:t>
      </w:r>
      <w:r w:rsidRPr="00B066AD">
        <w:rPr>
          <w:rFonts w:asciiTheme="minorHAnsi" w:hAnsiTheme="minorHAnsi"/>
          <w:spacing w:val="4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48"/>
        </w:rPr>
        <w:t xml:space="preserve"> </w:t>
      </w:r>
      <w:r w:rsidRPr="00B066AD">
        <w:rPr>
          <w:rFonts w:asciiTheme="minorHAnsi" w:hAnsiTheme="minorHAnsi"/>
          <w:spacing w:val="-1"/>
        </w:rPr>
        <w:t>capital</w:t>
      </w:r>
      <w:r w:rsidRPr="00B066AD">
        <w:rPr>
          <w:rFonts w:asciiTheme="minorHAnsi" w:hAnsiTheme="minorHAnsi"/>
          <w:spacing w:val="44"/>
          <w:w w:val="99"/>
        </w:rPr>
        <w:t xml:space="preserve"> </w:t>
      </w:r>
      <w:r w:rsidRPr="00B066AD">
        <w:rPr>
          <w:rFonts w:asciiTheme="minorHAnsi" w:hAnsiTheme="minorHAnsi"/>
        </w:rPr>
        <w:t>employed,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net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fixed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assets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working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capital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separately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production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goods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or</w:t>
      </w:r>
      <w:r w:rsidRPr="00B066AD">
        <w:rPr>
          <w:rFonts w:asciiTheme="minorHAnsi" w:hAnsiTheme="minorHAnsi"/>
          <w:spacing w:val="70"/>
          <w:w w:val="99"/>
        </w:rPr>
        <w:t xml:space="preserve"> </w:t>
      </w:r>
      <w:r w:rsidRPr="00B066AD">
        <w:rPr>
          <w:rFonts w:asciiTheme="minorHAnsi" w:hAnsiTheme="minorHAnsi"/>
        </w:rPr>
        <w:t>rendering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  <w:spacing w:val="-1"/>
        </w:rPr>
        <w:t>services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  <w:spacing w:val="-1"/>
        </w:rPr>
        <w:t>under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</w:rPr>
        <w:t>reference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</w:rPr>
        <w:t>other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</w:rPr>
        <w:t>goods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  <w:spacing w:val="-1"/>
        </w:rPr>
        <w:t>services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</w:rPr>
        <w:t>extent</w:t>
      </w:r>
      <w:r w:rsidRPr="00B066AD">
        <w:rPr>
          <w:rFonts w:asciiTheme="minorHAnsi" w:hAnsiTheme="minorHAnsi"/>
          <w:spacing w:val="27"/>
        </w:rPr>
        <w:t xml:space="preserve"> </w:t>
      </w:r>
      <w:r w:rsidRPr="00B066AD">
        <w:rPr>
          <w:rFonts w:asciiTheme="minorHAnsi" w:hAnsiTheme="minorHAnsi"/>
          <w:spacing w:val="-2"/>
        </w:rPr>
        <w:t>such</w:t>
      </w:r>
      <w:r w:rsidRPr="00B066AD">
        <w:rPr>
          <w:rFonts w:asciiTheme="minorHAnsi" w:hAnsiTheme="minorHAnsi"/>
          <w:spacing w:val="45"/>
          <w:w w:val="99"/>
        </w:rPr>
        <w:t xml:space="preserve"> </w:t>
      </w:r>
      <w:r w:rsidRPr="00B066AD">
        <w:rPr>
          <w:rFonts w:asciiTheme="minorHAnsi" w:hAnsiTheme="minorHAnsi"/>
        </w:rPr>
        <w:t>elements</w:t>
      </w:r>
      <w:r w:rsidRPr="00B066AD">
        <w:rPr>
          <w:rFonts w:asciiTheme="minorHAnsi" w:hAnsiTheme="minorHAnsi"/>
          <w:spacing w:val="45"/>
        </w:rPr>
        <w:t xml:space="preserve"> </w:t>
      </w:r>
      <w:r w:rsidRPr="00B066AD">
        <w:rPr>
          <w:rFonts w:asciiTheme="minorHAnsi" w:hAnsiTheme="minorHAnsi"/>
        </w:rPr>
        <w:t>are</w:t>
      </w:r>
      <w:r w:rsidRPr="00B066AD">
        <w:rPr>
          <w:rFonts w:asciiTheme="minorHAnsi" w:hAnsiTheme="minorHAnsi"/>
          <w:spacing w:val="46"/>
        </w:rPr>
        <w:t xml:space="preserve"> </w:t>
      </w:r>
      <w:r w:rsidRPr="00B066AD">
        <w:rPr>
          <w:rFonts w:asciiTheme="minorHAnsi" w:hAnsiTheme="minorHAnsi"/>
          <w:spacing w:val="-1"/>
        </w:rPr>
        <w:t>separately</w:t>
      </w:r>
      <w:r w:rsidRPr="00B066AD">
        <w:rPr>
          <w:rFonts w:asciiTheme="minorHAnsi" w:hAnsiTheme="minorHAnsi"/>
          <w:spacing w:val="46"/>
        </w:rPr>
        <w:t xml:space="preserve"> </w:t>
      </w:r>
      <w:r w:rsidRPr="00B066AD">
        <w:rPr>
          <w:rFonts w:asciiTheme="minorHAnsi" w:hAnsiTheme="minorHAnsi"/>
        </w:rPr>
        <w:t>identifiable.</w:t>
      </w:r>
      <w:r w:rsidRPr="00B066AD">
        <w:rPr>
          <w:rFonts w:asciiTheme="minorHAnsi" w:hAnsiTheme="minorHAnsi"/>
          <w:spacing w:val="47"/>
        </w:rPr>
        <w:t xml:space="preserve"> </w:t>
      </w:r>
      <w:r w:rsidRPr="00B066AD">
        <w:rPr>
          <w:rFonts w:asciiTheme="minorHAnsi" w:hAnsiTheme="minorHAnsi"/>
          <w:spacing w:val="-1"/>
        </w:rPr>
        <w:t>Non</w:t>
      </w:r>
      <w:r w:rsidRPr="00B066AD">
        <w:rPr>
          <w:rFonts w:asciiTheme="minorHAnsi" w:hAnsiTheme="minorHAnsi"/>
          <w:spacing w:val="49"/>
        </w:rPr>
        <w:t xml:space="preserve"> </w:t>
      </w:r>
      <w:r w:rsidRPr="00B066AD">
        <w:rPr>
          <w:rFonts w:asciiTheme="minorHAnsi" w:hAnsiTheme="minorHAnsi"/>
        </w:rPr>
        <w:t>identifiable</w:t>
      </w:r>
      <w:r w:rsidRPr="00B066AD">
        <w:rPr>
          <w:rFonts w:asciiTheme="minorHAnsi" w:hAnsiTheme="minorHAnsi"/>
          <w:spacing w:val="46"/>
        </w:rPr>
        <w:t xml:space="preserve"> </w:t>
      </w:r>
      <w:r w:rsidRPr="00B066AD">
        <w:rPr>
          <w:rFonts w:asciiTheme="minorHAnsi" w:hAnsiTheme="minorHAnsi"/>
        </w:rPr>
        <w:t>items</w:t>
      </w:r>
      <w:r w:rsidRPr="00B066AD">
        <w:rPr>
          <w:rFonts w:asciiTheme="minorHAnsi" w:hAnsiTheme="minorHAnsi"/>
          <w:spacing w:val="45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46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47"/>
        </w:rPr>
        <w:t xml:space="preserve"> </w:t>
      </w:r>
      <w:r w:rsidRPr="00B066AD">
        <w:rPr>
          <w:rFonts w:asciiTheme="minorHAnsi" w:hAnsiTheme="minorHAnsi"/>
        </w:rPr>
        <w:t>allocated</w:t>
      </w:r>
      <w:r w:rsidRPr="00B066AD">
        <w:rPr>
          <w:rFonts w:asciiTheme="minorHAnsi" w:hAnsiTheme="minorHAnsi"/>
          <w:spacing w:val="46"/>
        </w:rPr>
        <w:t xml:space="preserve"> </w:t>
      </w:r>
      <w:r w:rsidRPr="00B066AD">
        <w:rPr>
          <w:rFonts w:asciiTheme="minorHAnsi" w:hAnsiTheme="minorHAnsi"/>
          <w:spacing w:val="-1"/>
        </w:rPr>
        <w:t>on</w:t>
      </w:r>
      <w:r w:rsidRPr="00B066AD">
        <w:rPr>
          <w:rFonts w:asciiTheme="minorHAnsi" w:hAnsiTheme="minorHAnsi"/>
          <w:spacing w:val="46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36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suitable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reasonable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  <w:spacing w:val="-1"/>
        </w:rPr>
        <w:t>basis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different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</w:rPr>
        <w:t>goods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  <w:spacing w:val="-1"/>
        </w:rPr>
        <w:t>services.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Fresh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</w:rPr>
        <w:t>investments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on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fixed</w:t>
      </w:r>
      <w:r w:rsidRPr="00B066AD">
        <w:rPr>
          <w:rFonts w:asciiTheme="minorHAnsi" w:hAnsiTheme="minorHAnsi"/>
          <w:spacing w:val="69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assets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</w:rPr>
        <w:t>production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</w:rPr>
        <w:t>goods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</w:rPr>
        <w:t>rendering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</w:rPr>
        <w:t>services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  <w:spacing w:val="-1"/>
        </w:rPr>
        <w:t>under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</w:rPr>
        <w:t>reference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  <w:spacing w:val="-1"/>
        </w:rPr>
        <w:t>that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  <w:spacing w:val="-1"/>
        </w:rPr>
        <w:t>have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  <w:spacing w:val="-1"/>
        </w:rPr>
        <w:t>not</w:t>
      </w:r>
      <w:r w:rsidRPr="00B066AD">
        <w:rPr>
          <w:rFonts w:asciiTheme="minorHAnsi" w:hAnsiTheme="minorHAnsi"/>
          <w:spacing w:val="53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contributed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41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42"/>
        </w:rPr>
        <w:t xml:space="preserve"> </w:t>
      </w:r>
      <w:r w:rsidRPr="00B066AD">
        <w:rPr>
          <w:rFonts w:asciiTheme="minorHAnsi" w:hAnsiTheme="minorHAnsi"/>
          <w:spacing w:val="-1"/>
        </w:rPr>
        <w:t>production</w:t>
      </w:r>
      <w:r w:rsidRPr="00B066AD">
        <w:rPr>
          <w:rFonts w:asciiTheme="minorHAnsi" w:hAnsiTheme="minorHAnsi"/>
          <w:spacing w:val="42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42"/>
        </w:rPr>
        <w:t xml:space="preserve"> </w:t>
      </w:r>
      <w:r w:rsidRPr="00B066AD">
        <w:rPr>
          <w:rFonts w:asciiTheme="minorHAnsi" w:hAnsiTheme="minorHAnsi"/>
        </w:rPr>
        <w:t>goods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42"/>
        </w:rPr>
        <w:t xml:space="preserve"> </w:t>
      </w:r>
      <w:r w:rsidRPr="00B066AD">
        <w:rPr>
          <w:rFonts w:asciiTheme="minorHAnsi" w:hAnsiTheme="minorHAnsi"/>
        </w:rPr>
        <w:t>rendering</w:t>
      </w:r>
      <w:r w:rsidRPr="00B066AD">
        <w:rPr>
          <w:rFonts w:asciiTheme="minorHAnsi" w:hAnsiTheme="minorHAnsi"/>
          <w:spacing w:val="42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42"/>
        </w:rPr>
        <w:t xml:space="preserve"> </w:t>
      </w:r>
      <w:r w:rsidRPr="00B066AD">
        <w:rPr>
          <w:rFonts w:asciiTheme="minorHAnsi" w:hAnsiTheme="minorHAnsi"/>
          <w:spacing w:val="-1"/>
        </w:rPr>
        <w:t>services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</w:rPr>
        <w:t>during</w:t>
      </w:r>
      <w:r w:rsidRPr="00B066AD">
        <w:rPr>
          <w:rFonts w:asciiTheme="minorHAnsi" w:hAnsiTheme="minorHAnsi"/>
          <w:spacing w:val="42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42"/>
        </w:rPr>
        <w:t xml:space="preserve"> </w:t>
      </w:r>
      <w:r w:rsidRPr="00B066AD">
        <w:rPr>
          <w:rFonts w:asciiTheme="minorHAnsi" w:hAnsiTheme="minorHAnsi"/>
          <w:spacing w:val="-1"/>
        </w:rPr>
        <w:t>relevant</w:t>
      </w:r>
      <w:r w:rsidRPr="00B066AD">
        <w:rPr>
          <w:rFonts w:asciiTheme="minorHAnsi" w:hAnsiTheme="minorHAnsi"/>
          <w:spacing w:val="67"/>
          <w:w w:val="99"/>
        </w:rPr>
        <w:t xml:space="preserve"> </w:t>
      </w:r>
      <w:r w:rsidRPr="00B066AD">
        <w:rPr>
          <w:rFonts w:asciiTheme="minorHAnsi" w:hAnsiTheme="minorHAnsi"/>
        </w:rPr>
        <w:t>period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  <w:spacing w:val="-1"/>
        </w:rPr>
        <w:t>year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indicated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  <w:spacing w:val="-1"/>
        </w:rPr>
        <w:t>records.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records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shall,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addition,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show</w:t>
      </w:r>
      <w:r w:rsidRPr="00B066AD">
        <w:rPr>
          <w:rFonts w:asciiTheme="minorHAnsi" w:hAnsiTheme="minorHAnsi"/>
          <w:spacing w:val="46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assets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added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replacement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those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added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for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increasing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existing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capacity.</w:t>
      </w: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spacing w:before="8"/>
        <w:rPr>
          <w:rFonts w:eastAsia="Century Gothic" w:cs="Century Gothic"/>
        </w:rPr>
      </w:pPr>
    </w:p>
    <w:p w:rsidR="000462DC" w:rsidRPr="00B066AD" w:rsidRDefault="006B5B9F">
      <w:pPr>
        <w:pStyle w:val="Heading3"/>
        <w:numPr>
          <w:ilvl w:val="0"/>
          <w:numId w:val="44"/>
        </w:numPr>
        <w:tabs>
          <w:tab w:val="left" w:pos="612"/>
        </w:tabs>
        <w:ind w:hanging="451"/>
        <w:jc w:val="both"/>
        <w:rPr>
          <w:rFonts w:asciiTheme="minorHAnsi" w:hAnsiTheme="minorHAnsi"/>
          <w:b w:val="0"/>
          <w:bCs w:val="0"/>
        </w:rPr>
      </w:pPr>
      <w:r w:rsidRPr="00B066AD">
        <w:rPr>
          <w:rFonts w:asciiTheme="minorHAnsi" w:hAnsiTheme="minorHAnsi"/>
          <w:spacing w:val="-1"/>
        </w:rPr>
        <w:t>Records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of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Physical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Verification</w:t>
      </w:r>
    </w:p>
    <w:p w:rsidR="000462DC" w:rsidRPr="00B066AD" w:rsidRDefault="006B5B9F">
      <w:pPr>
        <w:pStyle w:val="BodyText"/>
        <w:spacing w:before="158" w:line="276" w:lineRule="auto"/>
        <w:ind w:left="160" w:right="175" w:firstLine="0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Records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</w:rPr>
        <w:t>physical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  <w:spacing w:val="-1"/>
        </w:rPr>
        <w:t>verification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</w:rPr>
        <w:t>may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  <w:spacing w:val="-1"/>
        </w:rPr>
        <w:t>maintained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</w:rPr>
        <w:t>respect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</w:rPr>
        <w:t>all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  <w:spacing w:val="-1"/>
        </w:rPr>
        <w:t>items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</w:rPr>
        <w:t>held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  <w:spacing w:val="-1"/>
        </w:rPr>
        <w:t>stock</w:t>
      </w:r>
      <w:r w:rsidRPr="00B066AD">
        <w:rPr>
          <w:rFonts w:asciiTheme="minorHAnsi" w:hAnsiTheme="minorHAnsi"/>
          <w:spacing w:val="51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such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raw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materials,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-1"/>
        </w:rPr>
        <w:t>process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</w:rPr>
        <w:t>materials,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packing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materials,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-1"/>
        </w:rPr>
        <w:t>consumables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stores,</w:t>
      </w:r>
      <w:r w:rsidRPr="00B066AD">
        <w:rPr>
          <w:rFonts w:asciiTheme="minorHAnsi" w:hAnsiTheme="minorHAnsi"/>
          <w:spacing w:val="9"/>
        </w:rPr>
        <w:t xml:space="preserve"> </w:t>
      </w:r>
      <w:r w:rsidRPr="00B066AD">
        <w:rPr>
          <w:rFonts w:asciiTheme="minorHAnsi" w:hAnsiTheme="minorHAnsi"/>
        </w:rPr>
        <w:t>machinery</w:t>
      </w:r>
      <w:r w:rsidRPr="00B066AD">
        <w:rPr>
          <w:rFonts w:asciiTheme="minorHAnsi" w:hAnsiTheme="minorHAnsi"/>
          <w:spacing w:val="35"/>
          <w:w w:val="99"/>
        </w:rPr>
        <w:t xml:space="preserve"> </w:t>
      </w:r>
      <w:r w:rsidRPr="00B066AD">
        <w:rPr>
          <w:rFonts w:asciiTheme="minorHAnsi" w:hAnsiTheme="minorHAnsi"/>
        </w:rPr>
        <w:t>spares, chemicals,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fuels,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  <w:spacing w:val="-1"/>
        </w:rPr>
        <w:t>finished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goods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</w:rPr>
        <w:t>fixed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  <w:spacing w:val="-1"/>
        </w:rPr>
        <w:t>assets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</w:rPr>
        <w:t>etc.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</w:rPr>
        <w:t>Reasons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</w:rPr>
        <w:t>for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shortages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  <w:spacing w:val="-1"/>
        </w:rPr>
        <w:t>surplus</w:t>
      </w:r>
      <w:r w:rsidRPr="00B066AD">
        <w:rPr>
          <w:rFonts w:asciiTheme="minorHAnsi" w:hAnsiTheme="minorHAnsi"/>
          <w:spacing w:val="48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arising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out of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such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>verifications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>method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followed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>adjusting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same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97"/>
          <w:w w:val="99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goods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services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shall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indicated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records.</w:t>
      </w:r>
    </w:p>
    <w:p w:rsidR="000462DC" w:rsidRPr="00B066AD" w:rsidRDefault="000462DC">
      <w:pPr>
        <w:spacing w:line="276" w:lineRule="auto"/>
        <w:jc w:val="both"/>
        <w:sectPr w:rsidR="000462DC" w:rsidRPr="00B066AD">
          <w:pgSz w:w="11910" w:h="16840"/>
          <w:pgMar w:top="1220" w:right="1260" w:bottom="1740" w:left="1280" w:header="778" w:footer="1406" w:gutter="0"/>
          <w:cols w:space="720"/>
        </w:sect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spacing w:before="8"/>
        <w:rPr>
          <w:rFonts w:eastAsia="Century Gothic" w:cs="Century Gothic"/>
          <w:sz w:val="17"/>
          <w:szCs w:val="17"/>
        </w:rPr>
      </w:pPr>
    </w:p>
    <w:p w:rsidR="000462DC" w:rsidRPr="00B066AD" w:rsidRDefault="00F6472E">
      <w:pPr>
        <w:spacing w:line="200" w:lineRule="atLeast"/>
        <w:ind w:left="149"/>
        <w:rPr>
          <w:rFonts w:eastAsia="Century Gothic" w:cs="Century Gothic"/>
          <w:sz w:val="20"/>
          <w:szCs w:val="20"/>
        </w:rPr>
      </w:pPr>
      <w:r>
        <w:rPr>
          <w:rFonts w:eastAsia="Century Gothic" w:cs="Century Gothic"/>
          <w:sz w:val="20"/>
          <w:szCs w:val="20"/>
        </w:rPr>
      </w:r>
      <w:r>
        <w:rPr>
          <w:rFonts w:eastAsia="Century Gothic" w:cs="Century Gothic"/>
          <w:sz w:val="20"/>
          <w:szCs w:val="20"/>
        </w:rPr>
        <w:pict>
          <v:group id="_x0000_s1245" style="width:458pt;height:61.1pt;mso-position-horizontal-relative:char;mso-position-vertical-relative:line" coordsize="9160,1222">
            <v:group id="_x0000_s1255" style="position:absolute;left:6;top:6;width:9148;height:2" coordorigin="6,6" coordsize="9148,2">
              <v:shape id="_x0000_s1256" style="position:absolute;left:6;top:6;width:9148;height:2" coordorigin="6,6" coordsize="9148,0" path="m6,6r9148,e" filled="f" strokeweight=".58pt">
                <v:path arrowok="t"/>
              </v:shape>
            </v:group>
            <v:group id="_x0000_s1253" style="position:absolute;left:11;top:11;width:2;height:1200" coordorigin="11,11" coordsize="2,1200">
              <v:shape id="_x0000_s1254" style="position:absolute;left:11;top:11;width:2;height:1200" coordorigin="11,11" coordsize="0,1200" path="m11,11r,1200e" filled="f" strokeweight=".58pt">
                <v:path arrowok="t"/>
              </v:shape>
            </v:group>
            <v:group id="_x0000_s1251" style="position:absolute;left:6;top:1215;width:9148;height:2" coordorigin="6,1215" coordsize="9148,2">
              <v:shape id="_x0000_s1252" style="position:absolute;left:6;top:1215;width:9148;height:2" coordorigin="6,1215" coordsize="9148,0" path="m6,1215r9148,e" filled="f" strokeweight=".58pt">
                <v:path arrowok="t"/>
              </v:shape>
            </v:group>
            <v:group id="_x0000_s1246" style="position:absolute;left:9149;top:11;width:2;height:1200" coordorigin="9149,11" coordsize="2,1200">
              <v:shape id="_x0000_s1250" style="position:absolute;left:9149;top:11;width:2;height:1200" coordorigin="9149,11" coordsize="0,1200" path="m9149,11r,1200e" filled="f" strokeweight=".20464mm">
                <v:path arrowok="t"/>
              </v:shape>
              <v:shape id="_x0000_s1249" type="#_x0000_t202" style="position:absolute;left:119;top:168;width:1254;height:200" filled="f" stroked="f">
                <v:textbox inset="0,0,0,0">
                  <w:txbxContent>
                    <w:p w:rsidR="003E3080" w:rsidRDefault="003E3080">
                      <w:pPr>
                        <w:spacing w:line="199" w:lineRule="exact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20"/>
                        </w:rPr>
                        <w:t>FORM</w:t>
                      </w:r>
                      <w:r>
                        <w:rPr>
                          <w:rFonts w:ascii="Arial"/>
                          <w:b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0"/>
                        </w:rPr>
                        <w:t>CRA-2</w:t>
                      </w:r>
                    </w:p>
                  </w:txbxContent>
                </v:textbox>
              </v:shape>
              <v:shape id="_x0000_s1248" type="#_x0000_t202" style="position:absolute;left:4290;top:166;width:4701;height:569" filled="f" stroked="f">
                <v:textbox inset="0,0,0,0">
                  <w:txbxContent>
                    <w:p w:rsidR="003E3080" w:rsidRDefault="003E3080">
                      <w:pPr>
                        <w:spacing w:line="207" w:lineRule="exact"/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/>
                          <w:b/>
                          <w:sz w:val="20"/>
                        </w:rPr>
                        <w:t>Form</w:t>
                      </w:r>
                      <w:r>
                        <w:rPr>
                          <w:rFonts w:ascii="Century Gothic"/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spacing w:val="-1"/>
                          <w:sz w:val="20"/>
                        </w:rPr>
                        <w:t>of</w:t>
                      </w:r>
                      <w:r>
                        <w:rPr>
                          <w:rFonts w:ascii="Century Gothic"/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sz w:val="20"/>
                        </w:rPr>
                        <w:t>intimation</w:t>
                      </w:r>
                      <w:r>
                        <w:rPr>
                          <w:rFonts w:ascii="Century Gothic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spacing w:val="-1"/>
                          <w:sz w:val="20"/>
                        </w:rPr>
                        <w:t>of</w:t>
                      </w:r>
                      <w:r>
                        <w:rPr>
                          <w:rFonts w:ascii="Century Gothic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spacing w:val="-1"/>
                          <w:sz w:val="20"/>
                        </w:rPr>
                        <w:t>appointment</w:t>
                      </w:r>
                      <w:r>
                        <w:rPr>
                          <w:rFonts w:ascii="Century Gothic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spacing w:val="-1"/>
                          <w:sz w:val="20"/>
                        </w:rPr>
                        <w:t>of</w:t>
                      </w:r>
                      <w:r>
                        <w:rPr>
                          <w:rFonts w:ascii="Century Gothic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spacing w:val="-1"/>
                          <w:sz w:val="20"/>
                        </w:rPr>
                        <w:t>cost</w:t>
                      </w:r>
                      <w:r>
                        <w:rPr>
                          <w:rFonts w:ascii="Century Gothic"/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spacing w:val="-1"/>
                          <w:sz w:val="20"/>
                        </w:rPr>
                        <w:t>auditor</w:t>
                      </w:r>
                    </w:p>
                    <w:p w:rsidR="003E3080" w:rsidRDefault="003E3080">
                      <w:pPr>
                        <w:spacing w:before="124" w:line="237" w:lineRule="exact"/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/>
                          <w:b/>
                          <w:spacing w:val="-1"/>
                          <w:sz w:val="20"/>
                        </w:rPr>
                        <w:t>by</w:t>
                      </w:r>
                      <w:r>
                        <w:rPr>
                          <w:rFonts w:ascii="Century Gothic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sz w:val="20"/>
                        </w:rPr>
                        <w:t>the</w:t>
                      </w:r>
                      <w:r>
                        <w:rPr>
                          <w:rFonts w:ascii="Century Gothic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spacing w:val="-1"/>
                          <w:sz w:val="20"/>
                        </w:rPr>
                        <w:t>company</w:t>
                      </w:r>
                      <w:r>
                        <w:rPr>
                          <w:rFonts w:ascii="Century Gothic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sz w:val="20"/>
                        </w:rPr>
                        <w:t>to</w:t>
                      </w:r>
                      <w:r>
                        <w:rPr>
                          <w:rFonts w:ascii="Century Gothic"/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spacing w:val="-1"/>
                          <w:sz w:val="20"/>
                        </w:rPr>
                        <w:t>Central</w:t>
                      </w:r>
                      <w:r>
                        <w:rPr>
                          <w:rFonts w:ascii="Century Gothic"/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sz w:val="20"/>
                        </w:rPr>
                        <w:t>Government</w:t>
                      </w:r>
                    </w:p>
                  </w:txbxContent>
                </v:textbox>
              </v:shape>
              <v:shape id="_x0000_s1247" type="#_x0000_t202" style="position:absolute;left:119;top:881;width:2073;height:200" filled="f" stroked="f">
                <v:textbox inset="0,0,0,0">
                  <w:txbxContent>
                    <w:p w:rsidR="003E3080" w:rsidRDefault="003E3080">
                      <w:pPr>
                        <w:spacing w:line="199" w:lineRule="exact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20"/>
                        </w:rPr>
                        <w:t>[Pursuant</w:t>
                      </w:r>
                      <w:r>
                        <w:rPr>
                          <w:rFonts w:ascii="Arial"/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to</w:t>
                      </w:r>
                      <w:r>
                        <w:rPr>
                          <w:rFonts w:ascii="Arial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rule</w:t>
                      </w:r>
                      <w:r>
                        <w:rPr>
                          <w:rFonts w:ascii="Arial"/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0"/>
                        </w:rPr>
                        <w:t>6(2)]</w:t>
                      </w:r>
                    </w:p>
                  </w:txbxContent>
                </v:textbox>
              </v:shape>
            </v:group>
            <w10:anchorlock/>
          </v:group>
        </w:pict>
      </w:r>
    </w:p>
    <w:p w:rsidR="000462DC" w:rsidRPr="00B066AD" w:rsidRDefault="00F6472E">
      <w:pPr>
        <w:spacing w:before="122" w:line="476" w:lineRule="auto"/>
        <w:ind w:left="160" w:right="3771"/>
        <w:rPr>
          <w:rFonts w:eastAsia="Century Gothic" w:cs="Century Gothic"/>
          <w:sz w:val="20"/>
          <w:szCs w:val="20"/>
        </w:rPr>
      </w:pPr>
      <w:r>
        <w:pict>
          <v:group id="_x0000_s1243" style="position:absolute;left:0;text-align:left;margin-left:365.85pt;margin-top:32.35pt;width:176.6pt;height:17.65pt;z-index:3832;mso-position-horizontal-relative:page" coordorigin="7317,647" coordsize="3532,353">
            <v:shape id="_x0000_s1244" style="position:absolute;left:7317;top:647;width:3532;height:353" coordorigin="7317,647" coordsize="3532,353" path="m7317,1000r3532,l10849,647r-3532,l7317,1000xe" filled="f">
              <v:path arrowok="t"/>
            </v:shape>
            <w10:wrap anchorx="page"/>
          </v:group>
        </w:pict>
      </w:r>
      <w:r w:rsidR="006B5B9F" w:rsidRPr="00B066AD">
        <w:rPr>
          <w:b/>
          <w:spacing w:val="-1"/>
          <w:sz w:val="20"/>
        </w:rPr>
        <w:t>Note</w:t>
      </w:r>
      <w:r w:rsidR="006B5B9F" w:rsidRPr="00B066AD">
        <w:rPr>
          <w:b/>
          <w:spacing w:val="-4"/>
          <w:sz w:val="20"/>
        </w:rPr>
        <w:t xml:space="preserve"> </w:t>
      </w:r>
      <w:r w:rsidR="006B5B9F" w:rsidRPr="00B066AD">
        <w:rPr>
          <w:b/>
          <w:sz w:val="20"/>
        </w:rPr>
        <w:t>-</w:t>
      </w:r>
      <w:r w:rsidR="006B5B9F" w:rsidRPr="00B066AD">
        <w:rPr>
          <w:b/>
          <w:spacing w:val="-4"/>
          <w:sz w:val="20"/>
        </w:rPr>
        <w:t xml:space="preserve"> </w:t>
      </w:r>
      <w:r w:rsidR="006B5B9F" w:rsidRPr="00B066AD">
        <w:rPr>
          <w:b/>
          <w:spacing w:val="-1"/>
          <w:sz w:val="20"/>
        </w:rPr>
        <w:t>All</w:t>
      </w:r>
      <w:r w:rsidR="006B5B9F" w:rsidRPr="00B066AD">
        <w:rPr>
          <w:b/>
          <w:spacing w:val="-6"/>
          <w:sz w:val="20"/>
        </w:rPr>
        <w:t xml:space="preserve"> </w:t>
      </w:r>
      <w:r w:rsidR="006B5B9F" w:rsidRPr="00B066AD">
        <w:rPr>
          <w:b/>
          <w:spacing w:val="-1"/>
          <w:sz w:val="20"/>
        </w:rPr>
        <w:t>fields</w:t>
      </w:r>
      <w:r w:rsidR="006B5B9F" w:rsidRPr="00B066AD">
        <w:rPr>
          <w:b/>
          <w:spacing w:val="-4"/>
          <w:sz w:val="20"/>
        </w:rPr>
        <w:t xml:space="preserve"> </w:t>
      </w:r>
      <w:r w:rsidR="006B5B9F" w:rsidRPr="00B066AD">
        <w:rPr>
          <w:b/>
          <w:spacing w:val="-1"/>
          <w:sz w:val="20"/>
        </w:rPr>
        <w:t>marked</w:t>
      </w:r>
      <w:r w:rsidR="006B5B9F" w:rsidRPr="00B066AD">
        <w:rPr>
          <w:b/>
          <w:spacing w:val="-2"/>
          <w:sz w:val="20"/>
        </w:rPr>
        <w:t xml:space="preserve"> </w:t>
      </w:r>
      <w:r w:rsidR="006B5B9F" w:rsidRPr="00B066AD">
        <w:rPr>
          <w:b/>
          <w:spacing w:val="4"/>
          <w:sz w:val="20"/>
        </w:rPr>
        <w:t>in*</w:t>
      </w:r>
      <w:r w:rsidR="006B5B9F" w:rsidRPr="00B066AD">
        <w:rPr>
          <w:b/>
          <w:spacing w:val="-5"/>
          <w:sz w:val="20"/>
        </w:rPr>
        <w:t xml:space="preserve"> </w:t>
      </w:r>
      <w:r w:rsidR="006B5B9F" w:rsidRPr="00B066AD">
        <w:rPr>
          <w:b/>
          <w:spacing w:val="-1"/>
          <w:sz w:val="20"/>
        </w:rPr>
        <w:t>are</w:t>
      </w:r>
      <w:r w:rsidR="006B5B9F" w:rsidRPr="00B066AD">
        <w:rPr>
          <w:b/>
          <w:spacing w:val="-7"/>
          <w:sz w:val="20"/>
        </w:rPr>
        <w:t xml:space="preserve"> </w:t>
      </w:r>
      <w:r w:rsidR="006B5B9F" w:rsidRPr="00B066AD">
        <w:rPr>
          <w:b/>
          <w:sz w:val="20"/>
        </w:rPr>
        <w:t>to</w:t>
      </w:r>
      <w:r w:rsidR="006B5B9F" w:rsidRPr="00B066AD">
        <w:rPr>
          <w:b/>
          <w:spacing w:val="-5"/>
          <w:sz w:val="20"/>
        </w:rPr>
        <w:t xml:space="preserve"> </w:t>
      </w:r>
      <w:r w:rsidR="006B5B9F" w:rsidRPr="00B066AD">
        <w:rPr>
          <w:b/>
          <w:spacing w:val="-1"/>
          <w:sz w:val="20"/>
        </w:rPr>
        <w:t>be</w:t>
      </w:r>
      <w:r w:rsidR="006B5B9F" w:rsidRPr="00B066AD">
        <w:rPr>
          <w:b/>
          <w:spacing w:val="-3"/>
          <w:sz w:val="20"/>
        </w:rPr>
        <w:t xml:space="preserve"> </w:t>
      </w:r>
      <w:r w:rsidR="006B5B9F" w:rsidRPr="00B066AD">
        <w:rPr>
          <w:b/>
          <w:spacing w:val="-1"/>
          <w:sz w:val="20"/>
        </w:rPr>
        <w:t>mandatorily</w:t>
      </w:r>
      <w:r w:rsidR="006B5B9F" w:rsidRPr="00B066AD">
        <w:rPr>
          <w:b/>
          <w:spacing w:val="-4"/>
          <w:sz w:val="20"/>
        </w:rPr>
        <w:t xml:space="preserve"> </w:t>
      </w:r>
      <w:r w:rsidR="006B5B9F" w:rsidRPr="00B066AD">
        <w:rPr>
          <w:b/>
          <w:sz w:val="20"/>
        </w:rPr>
        <w:t>filled.</w:t>
      </w:r>
      <w:r w:rsidR="006B5B9F" w:rsidRPr="00B066AD">
        <w:rPr>
          <w:b/>
          <w:w w:val="99"/>
          <w:sz w:val="20"/>
        </w:rPr>
        <w:t xml:space="preserve"> </w:t>
      </w:r>
      <w:r w:rsidR="006B5B9F" w:rsidRPr="00B066AD">
        <w:rPr>
          <w:b/>
          <w:spacing w:val="45"/>
          <w:w w:val="99"/>
          <w:sz w:val="20"/>
        </w:rPr>
        <w:t xml:space="preserve"> </w:t>
      </w:r>
      <w:r w:rsidR="00927048" w:rsidRPr="00B066AD">
        <w:rPr>
          <w:b/>
          <w:spacing w:val="-1"/>
          <w:sz w:val="20"/>
        </w:rPr>
        <w:t>1. (A</w:t>
      </w:r>
      <w:r w:rsidR="006B5B9F" w:rsidRPr="00B066AD">
        <w:rPr>
          <w:b/>
          <w:spacing w:val="-1"/>
          <w:sz w:val="20"/>
        </w:rPr>
        <w:t>)</w:t>
      </w:r>
      <w:r w:rsidR="006B5B9F" w:rsidRPr="00B066AD">
        <w:rPr>
          <w:b/>
          <w:spacing w:val="46"/>
          <w:sz w:val="20"/>
        </w:rPr>
        <w:t xml:space="preserve"> </w:t>
      </w:r>
      <w:r w:rsidR="006B5B9F" w:rsidRPr="00B066AD">
        <w:rPr>
          <w:spacing w:val="-1"/>
          <w:sz w:val="20"/>
        </w:rPr>
        <w:t>*Corporate</w:t>
      </w:r>
      <w:r w:rsidR="006B5B9F" w:rsidRPr="00B066AD">
        <w:rPr>
          <w:spacing w:val="-8"/>
          <w:sz w:val="20"/>
        </w:rPr>
        <w:t xml:space="preserve"> </w:t>
      </w:r>
      <w:r w:rsidR="006B5B9F" w:rsidRPr="00B066AD">
        <w:rPr>
          <w:sz w:val="20"/>
        </w:rPr>
        <w:t>identity</w:t>
      </w:r>
      <w:r w:rsidR="006B5B9F" w:rsidRPr="00B066AD">
        <w:rPr>
          <w:spacing w:val="-8"/>
          <w:sz w:val="20"/>
        </w:rPr>
        <w:t xml:space="preserve"> </w:t>
      </w:r>
      <w:r w:rsidR="006B5B9F" w:rsidRPr="00B066AD">
        <w:rPr>
          <w:spacing w:val="-1"/>
          <w:sz w:val="20"/>
        </w:rPr>
        <w:t>number</w:t>
      </w:r>
      <w:r w:rsidR="006B5B9F" w:rsidRPr="00B066AD">
        <w:rPr>
          <w:spacing w:val="-5"/>
          <w:sz w:val="20"/>
        </w:rPr>
        <w:t xml:space="preserve"> </w:t>
      </w:r>
      <w:r w:rsidR="006B5B9F" w:rsidRPr="00B066AD">
        <w:rPr>
          <w:spacing w:val="-1"/>
          <w:sz w:val="20"/>
        </w:rPr>
        <w:t>(CIN)</w:t>
      </w:r>
      <w:r w:rsidR="006B5B9F" w:rsidRPr="00B066AD">
        <w:rPr>
          <w:spacing w:val="-7"/>
          <w:sz w:val="20"/>
        </w:rPr>
        <w:t xml:space="preserve"> </w:t>
      </w:r>
      <w:r w:rsidR="006B5B9F" w:rsidRPr="00B066AD">
        <w:rPr>
          <w:spacing w:val="-1"/>
          <w:sz w:val="20"/>
        </w:rPr>
        <w:t>or</w:t>
      </w:r>
      <w:r w:rsidR="006B5B9F" w:rsidRPr="00B066AD">
        <w:rPr>
          <w:spacing w:val="-7"/>
          <w:sz w:val="20"/>
        </w:rPr>
        <w:t xml:space="preserve"> </w:t>
      </w:r>
      <w:r w:rsidR="006B5B9F" w:rsidRPr="00B066AD">
        <w:rPr>
          <w:sz w:val="20"/>
        </w:rPr>
        <w:t>foreign</w:t>
      </w:r>
      <w:r w:rsidR="006B5B9F" w:rsidRPr="00B066AD">
        <w:rPr>
          <w:spacing w:val="-7"/>
          <w:sz w:val="20"/>
        </w:rPr>
        <w:t xml:space="preserve"> </w:t>
      </w:r>
      <w:r w:rsidR="006B5B9F" w:rsidRPr="00B066AD">
        <w:rPr>
          <w:sz w:val="20"/>
        </w:rPr>
        <w:t>company</w:t>
      </w:r>
    </w:p>
    <w:p w:rsidR="000462DC" w:rsidRPr="00B066AD" w:rsidRDefault="00927048">
      <w:pPr>
        <w:pStyle w:val="BodyText"/>
        <w:spacing w:before="5"/>
        <w:ind w:left="726" w:firstLine="0"/>
        <w:rPr>
          <w:rFonts w:asciiTheme="minorHAnsi" w:hAnsiTheme="minorHAnsi"/>
        </w:rPr>
      </w:pPr>
      <w:r w:rsidRPr="00B066AD">
        <w:rPr>
          <w:rFonts w:asciiTheme="minorHAnsi" w:hAnsiTheme="minorHAnsi"/>
        </w:rPr>
        <w:t>Registration</w:t>
      </w:r>
      <w:r w:rsidR="006B5B9F" w:rsidRPr="00B066AD">
        <w:rPr>
          <w:rFonts w:asciiTheme="minorHAnsi" w:hAnsiTheme="minorHAnsi"/>
          <w:spacing w:val="-8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number</w:t>
      </w:r>
      <w:r w:rsidR="006B5B9F" w:rsidRPr="00B066AD">
        <w:rPr>
          <w:rFonts w:asciiTheme="minorHAnsi" w:hAnsiTheme="minorHAnsi"/>
          <w:spacing w:val="-7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(FCRN)</w:t>
      </w:r>
      <w:r w:rsidR="006B5B9F" w:rsidRPr="00B066AD">
        <w:rPr>
          <w:rFonts w:asciiTheme="minorHAnsi" w:hAnsiTheme="minorHAnsi"/>
          <w:spacing w:val="-8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of</w:t>
      </w:r>
      <w:r w:rsidR="006B5B9F" w:rsidRPr="00B066AD">
        <w:rPr>
          <w:rFonts w:asciiTheme="minorHAnsi" w:hAnsiTheme="minorHAnsi"/>
          <w:spacing w:val="-8"/>
        </w:rPr>
        <w:t xml:space="preserve"> </w:t>
      </w:r>
      <w:r w:rsidR="006B5B9F" w:rsidRPr="00B066AD">
        <w:rPr>
          <w:rFonts w:asciiTheme="minorHAnsi" w:hAnsiTheme="minorHAnsi"/>
        </w:rPr>
        <w:t>the</w:t>
      </w:r>
      <w:r w:rsidR="006B5B9F" w:rsidRPr="00B066AD">
        <w:rPr>
          <w:rFonts w:asciiTheme="minorHAnsi" w:hAnsiTheme="minorHAnsi"/>
          <w:spacing w:val="-9"/>
        </w:rPr>
        <w:t xml:space="preserve"> </w:t>
      </w:r>
      <w:r w:rsidR="006B5B9F" w:rsidRPr="00B066AD">
        <w:rPr>
          <w:rFonts w:asciiTheme="minorHAnsi" w:hAnsiTheme="minorHAnsi"/>
        </w:rPr>
        <w:t>company</w:t>
      </w:r>
    </w:p>
    <w:p w:rsidR="000462DC" w:rsidRPr="00B066AD" w:rsidRDefault="000462DC">
      <w:pPr>
        <w:spacing w:before="9"/>
        <w:rPr>
          <w:rFonts w:eastAsia="Century Gothic" w:cs="Century Gothic"/>
          <w:sz w:val="19"/>
          <w:szCs w:val="19"/>
        </w:rPr>
      </w:pPr>
    </w:p>
    <w:p w:rsidR="000462DC" w:rsidRPr="00B066AD" w:rsidRDefault="00F6472E">
      <w:pPr>
        <w:pStyle w:val="BodyText"/>
        <w:spacing w:before="0"/>
        <w:ind w:left="302" w:firstLine="0"/>
        <w:rPr>
          <w:rFonts w:asciiTheme="minorHAnsi" w:hAnsiTheme="minorHAnsi"/>
        </w:rPr>
      </w:pPr>
      <w:r>
        <w:rPr>
          <w:rFonts w:asciiTheme="minorHAnsi" w:hAnsiTheme="minorHAnsi"/>
        </w:rPr>
        <w:pict>
          <v:group id="_x0000_s1241" style="position:absolute;left:0;text-align:left;margin-left:366.65pt;margin-top:.2pt;width:176.6pt;height:17.65pt;z-index:3856;mso-position-horizontal-relative:page" coordorigin="7333,4" coordsize="3532,353">
            <v:shape id="_x0000_s1242" style="position:absolute;left:7333;top:4;width:3532;height:353" coordorigin="7333,4" coordsize="3532,353" path="m7333,357r3532,l10865,4,7333,4r,353xe" filled="f">
              <v:path arrowok="t"/>
            </v:shape>
            <w10:wrap anchorx="page"/>
          </v:group>
        </w:pict>
      </w:r>
      <w:r w:rsidR="006B5B9F" w:rsidRPr="00B066AD">
        <w:rPr>
          <w:rFonts w:asciiTheme="minorHAnsi" w:hAnsiTheme="minorHAnsi"/>
          <w:b/>
        </w:rPr>
        <w:t xml:space="preserve">(b) </w:t>
      </w:r>
      <w:r w:rsidR="006B5B9F" w:rsidRPr="00B066AD">
        <w:rPr>
          <w:rFonts w:asciiTheme="minorHAnsi" w:hAnsiTheme="minorHAnsi"/>
          <w:b/>
          <w:spacing w:val="13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Global</w:t>
      </w:r>
      <w:r w:rsidR="006B5B9F" w:rsidRPr="00B066AD">
        <w:rPr>
          <w:rFonts w:asciiTheme="minorHAnsi" w:hAnsiTheme="minorHAnsi"/>
          <w:spacing w:val="-5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location</w:t>
      </w:r>
      <w:r w:rsidR="006B5B9F" w:rsidRPr="00B066AD">
        <w:rPr>
          <w:rFonts w:asciiTheme="minorHAnsi" w:hAnsiTheme="minorHAnsi"/>
          <w:spacing w:val="-6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number</w:t>
      </w:r>
      <w:r w:rsidR="006B5B9F" w:rsidRPr="00B066AD">
        <w:rPr>
          <w:rFonts w:asciiTheme="minorHAnsi" w:hAnsiTheme="minorHAnsi"/>
          <w:spacing w:val="-4"/>
        </w:rPr>
        <w:t xml:space="preserve"> </w:t>
      </w:r>
      <w:r w:rsidR="006B5B9F" w:rsidRPr="00B066AD">
        <w:rPr>
          <w:rFonts w:asciiTheme="minorHAnsi" w:hAnsiTheme="minorHAnsi"/>
        </w:rPr>
        <w:t>(GLN)</w:t>
      </w:r>
      <w:r w:rsidR="006B5B9F" w:rsidRPr="00B066AD">
        <w:rPr>
          <w:rFonts w:asciiTheme="minorHAnsi" w:hAnsiTheme="minorHAnsi"/>
          <w:spacing w:val="-7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of</w:t>
      </w:r>
      <w:r w:rsidR="006B5B9F" w:rsidRPr="00B066AD">
        <w:rPr>
          <w:rFonts w:asciiTheme="minorHAnsi" w:hAnsiTheme="minorHAnsi"/>
          <w:spacing w:val="-7"/>
        </w:rPr>
        <w:t xml:space="preserve"> </w:t>
      </w:r>
      <w:r w:rsidR="006B5B9F" w:rsidRPr="00B066AD">
        <w:rPr>
          <w:rFonts w:asciiTheme="minorHAnsi" w:hAnsiTheme="minorHAnsi"/>
        </w:rPr>
        <w:t>company</w:t>
      </w:r>
    </w:p>
    <w:p w:rsidR="000462DC" w:rsidRPr="00B066AD" w:rsidRDefault="000462DC">
      <w:pPr>
        <w:spacing w:before="9"/>
        <w:rPr>
          <w:rFonts w:eastAsia="Century Gothic" w:cs="Century Gothic"/>
          <w:sz w:val="19"/>
          <w:szCs w:val="19"/>
        </w:rPr>
      </w:pPr>
    </w:p>
    <w:p w:rsidR="000462DC" w:rsidRPr="00B066AD" w:rsidRDefault="00F6472E">
      <w:pPr>
        <w:ind w:left="160"/>
        <w:rPr>
          <w:rFonts w:eastAsia="Century Gothic" w:cs="Century Gothic"/>
          <w:sz w:val="20"/>
          <w:szCs w:val="20"/>
        </w:rPr>
      </w:pPr>
      <w:r>
        <w:pict>
          <v:group id="_x0000_s1239" style="position:absolute;left:0;text-align:left;margin-left:285.15pt;margin-top:2.7pt;width:259.6pt;height:17.65pt;z-index:3880;mso-position-horizontal-relative:page" coordorigin="5703,54" coordsize="5192,353">
            <v:shape id="_x0000_s1240" style="position:absolute;left:5703;top:54;width:5192;height:353" coordorigin="5703,54" coordsize="5192,353" path="m5703,407r5192,l10895,54r-5192,l5703,407xe" filled="f">
              <v:path arrowok="t"/>
            </v:shape>
            <w10:wrap anchorx="page"/>
          </v:group>
        </w:pict>
      </w:r>
      <w:r w:rsidR="00927048" w:rsidRPr="00B066AD">
        <w:rPr>
          <w:b/>
          <w:spacing w:val="-1"/>
          <w:sz w:val="20"/>
        </w:rPr>
        <w:t>2. (A</w:t>
      </w:r>
      <w:r w:rsidR="006B5B9F" w:rsidRPr="00B066AD">
        <w:rPr>
          <w:b/>
          <w:spacing w:val="-1"/>
          <w:sz w:val="20"/>
        </w:rPr>
        <w:t>)</w:t>
      </w:r>
      <w:r w:rsidR="006B5B9F" w:rsidRPr="00B066AD">
        <w:rPr>
          <w:b/>
          <w:spacing w:val="49"/>
          <w:sz w:val="20"/>
        </w:rPr>
        <w:t xml:space="preserve"> </w:t>
      </w:r>
      <w:r w:rsidR="006B5B9F" w:rsidRPr="00B066AD">
        <w:rPr>
          <w:spacing w:val="-1"/>
          <w:sz w:val="20"/>
        </w:rPr>
        <w:t>Name</w:t>
      </w:r>
      <w:r w:rsidR="006B5B9F" w:rsidRPr="00B066AD">
        <w:rPr>
          <w:spacing w:val="-3"/>
          <w:sz w:val="20"/>
        </w:rPr>
        <w:t xml:space="preserve"> </w:t>
      </w:r>
      <w:r w:rsidR="006B5B9F" w:rsidRPr="00B066AD">
        <w:rPr>
          <w:spacing w:val="-1"/>
          <w:sz w:val="20"/>
        </w:rPr>
        <w:t>of</w:t>
      </w:r>
      <w:r w:rsidR="006B5B9F" w:rsidRPr="00B066AD">
        <w:rPr>
          <w:spacing w:val="-6"/>
          <w:sz w:val="20"/>
        </w:rPr>
        <w:t xml:space="preserve"> </w:t>
      </w:r>
      <w:r w:rsidR="006B5B9F" w:rsidRPr="00B066AD">
        <w:rPr>
          <w:sz w:val="20"/>
        </w:rPr>
        <w:t>the</w:t>
      </w:r>
      <w:r w:rsidR="006B5B9F" w:rsidRPr="00B066AD">
        <w:rPr>
          <w:spacing w:val="-6"/>
          <w:sz w:val="20"/>
        </w:rPr>
        <w:t xml:space="preserve"> </w:t>
      </w:r>
      <w:r w:rsidR="006B5B9F" w:rsidRPr="00B066AD">
        <w:rPr>
          <w:sz w:val="20"/>
        </w:rPr>
        <w:t>company</w:t>
      </w:r>
    </w:p>
    <w:p w:rsidR="000462DC" w:rsidRPr="00B066AD" w:rsidRDefault="000462DC">
      <w:pPr>
        <w:spacing w:before="10"/>
        <w:rPr>
          <w:rFonts w:eastAsia="Century Gothic" w:cs="Century Gothic"/>
          <w:sz w:val="19"/>
          <w:szCs w:val="19"/>
        </w:rPr>
      </w:pPr>
    </w:p>
    <w:p w:rsidR="000462DC" w:rsidRPr="00B066AD" w:rsidRDefault="00F6472E">
      <w:pPr>
        <w:pStyle w:val="BodyText"/>
        <w:numPr>
          <w:ilvl w:val="0"/>
          <w:numId w:val="19"/>
        </w:numPr>
        <w:tabs>
          <w:tab w:val="left" w:pos="727"/>
        </w:tabs>
        <w:spacing w:before="0"/>
        <w:ind w:hanging="424"/>
        <w:rPr>
          <w:rFonts w:asciiTheme="minorHAnsi" w:hAnsiTheme="minorHAnsi"/>
        </w:rPr>
      </w:pPr>
      <w:r>
        <w:rPr>
          <w:rFonts w:asciiTheme="minorHAnsi" w:hAnsiTheme="minorHAnsi"/>
        </w:rPr>
        <w:pict>
          <v:group id="_x0000_s1237" style="position:absolute;left:0;text-align:left;margin-left:287.05pt;margin-top:10.8pt;width:257.7pt;height:39.8pt;z-index:3904;mso-position-horizontal-relative:page" coordorigin="5741,216" coordsize="5154,796">
            <v:shape id="_x0000_s1238" style="position:absolute;left:5741;top:216;width:5154;height:796" coordorigin="5741,216" coordsize="5154,796" path="m5741,1012r5154,l10895,216r-5154,l5741,1012xe" filled="f">
              <v:path arrowok="t"/>
            </v:shape>
            <w10:wrap anchorx="page"/>
          </v:group>
        </w:pict>
      </w:r>
      <w:r w:rsidR="006B5B9F" w:rsidRPr="00B066AD">
        <w:rPr>
          <w:rFonts w:asciiTheme="minorHAnsi" w:hAnsiTheme="minorHAnsi"/>
        </w:rPr>
        <w:t>Address</w:t>
      </w:r>
      <w:r w:rsidR="006B5B9F" w:rsidRPr="00B066AD">
        <w:rPr>
          <w:rFonts w:asciiTheme="minorHAnsi" w:hAnsiTheme="minorHAnsi"/>
          <w:spacing w:val="-8"/>
        </w:rPr>
        <w:t xml:space="preserve"> </w:t>
      </w:r>
      <w:r w:rsidR="006B5B9F" w:rsidRPr="00B066AD">
        <w:rPr>
          <w:rFonts w:asciiTheme="minorHAnsi" w:hAnsiTheme="minorHAnsi"/>
        </w:rPr>
        <w:t>of</w:t>
      </w:r>
      <w:r w:rsidR="006B5B9F" w:rsidRPr="00B066AD">
        <w:rPr>
          <w:rFonts w:asciiTheme="minorHAnsi" w:hAnsiTheme="minorHAnsi"/>
          <w:spacing w:val="-8"/>
        </w:rPr>
        <w:t xml:space="preserve"> </w:t>
      </w:r>
      <w:r w:rsidR="006B5B9F" w:rsidRPr="00B066AD">
        <w:rPr>
          <w:rFonts w:asciiTheme="minorHAnsi" w:hAnsiTheme="minorHAnsi"/>
        </w:rPr>
        <w:t>the</w:t>
      </w:r>
      <w:r w:rsidR="006B5B9F" w:rsidRPr="00B066AD">
        <w:rPr>
          <w:rFonts w:asciiTheme="minorHAnsi" w:hAnsiTheme="minorHAnsi"/>
          <w:spacing w:val="-6"/>
        </w:rPr>
        <w:t xml:space="preserve"> </w:t>
      </w:r>
      <w:r w:rsidR="006B5B9F" w:rsidRPr="00B066AD">
        <w:rPr>
          <w:rFonts w:asciiTheme="minorHAnsi" w:hAnsiTheme="minorHAnsi"/>
        </w:rPr>
        <w:t>registered</w:t>
      </w:r>
      <w:r w:rsidR="006B5B9F" w:rsidRPr="00B066AD">
        <w:rPr>
          <w:rFonts w:asciiTheme="minorHAnsi" w:hAnsiTheme="minorHAnsi"/>
          <w:spacing w:val="-8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office</w:t>
      </w:r>
    </w:p>
    <w:p w:rsidR="000462DC" w:rsidRPr="00B066AD" w:rsidRDefault="000462DC">
      <w:pPr>
        <w:spacing w:before="11"/>
        <w:rPr>
          <w:rFonts w:eastAsia="Century Gothic" w:cs="Century Gothic"/>
          <w:sz w:val="19"/>
          <w:szCs w:val="19"/>
        </w:rPr>
      </w:pPr>
    </w:p>
    <w:p w:rsidR="000462DC" w:rsidRPr="00B066AD" w:rsidRDefault="00927048">
      <w:pPr>
        <w:pStyle w:val="BodyText"/>
        <w:spacing w:before="0" w:line="476" w:lineRule="auto"/>
        <w:ind w:left="726" w:right="5482" w:firstLine="0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Or</w:t>
      </w:r>
      <w:r w:rsidR="006B5B9F" w:rsidRPr="00B066AD">
        <w:rPr>
          <w:rFonts w:asciiTheme="minorHAnsi" w:hAnsiTheme="minorHAnsi"/>
          <w:spacing w:val="-7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of</w:t>
      </w:r>
      <w:r w:rsidR="006B5B9F" w:rsidRPr="00B066AD">
        <w:rPr>
          <w:rFonts w:asciiTheme="minorHAnsi" w:hAnsiTheme="minorHAnsi"/>
          <w:spacing w:val="-4"/>
        </w:rPr>
        <w:t xml:space="preserve"> </w:t>
      </w:r>
      <w:r w:rsidR="006B5B9F" w:rsidRPr="00B066AD">
        <w:rPr>
          <w:rFonts w:asciiTheme="minorHAnsi" w:hAnsiTheme="minorHAnsi"/>
        </w:rPr>
        <w:t>the</w:t>
      </w:r>
      <w:r w:rsidR="006B5B9F" w:rsidRPr="00B066AD">
        <w:rPr>
          <w:rFonts w:asciiTheme="minorHAnsi" w:hAnsiTheme="minorHAnsi"/>
          <w:spacing w:val="-6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principal</w:t>
      </w:r>
      <w:r w:rsidR="006B5B9F" w:rsidRPr="00B066AD">
        <w:rPr>
          <w:rFonts w:asciiTheme="minorHAnsi" w:hAnsiTheme="minorHAnsi"/>
          <w:spacing w:val="-5"/>
        </w:rPr>
        <w:t xml:space="preserve"> </w:t>
      </w:r>
      <w:r w:rsidR="006B5B9F" w:rsidRPr="00B066AD">
        <w:rPr>
          <w:rFonts w:asciiTheme="minorHAnsi" w:hAnsiTheme="minorHAnsi"/>
        </w:rPr>
        <w:t>place</w:t>
      </w:r>
      <w:r w:rsidR="006B5B9F" w:rsidRPr="00B066AD">
        <w:rPr>
          <w:rFonts w:asciiTheme="minorHAnsi" w:hAnsiTheme="minorHAnsi"/>
          <w:spacing w:val="-8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of</w:t>
      </w:r>
      <w:r w:rsidR="006B5B9F" w:rsidRPr="00B066AD">
        <w:rPr>
          <w:rFonts w:asciiTheme="minorHAnsi" w:hAnsiTheme="minorHAnsi"/>
          <w:spacing w:val="-6"/>
        </w:rPr>
        <w:t xml:space="preserve"> </w:t>
      </w:r>
      <w:r w:rsidR="006B5B9F" w:rsidRPr="00B066AD">
        <w:rPr>
          <w:rFonts w:asciiTheme="minorHAnsi" w:hAnsiTheme="minorHAnsi"/>
        </w:rPr>
        <w:t>business</w:t>
      </w:r>
      <w:r w:rsidR="006B5B9F" w:rsidRPr="00B066AD">
        <w:rPr>
          <w:rFonts w:asciiTheme="minorHAnsi" w:hAnsiTheme="minorHAnsi"/>
          <w:spacing w:val="25"/>
          <w:w w:val="99"/>
        </w:rPr>
        <w:t xml:space="preserve"> </w:t>
      </w:r>
      <w:r w:rsidR="006B5B9F" w:rsidRPr="00B066AD">
        <w:rPr>
          <w:rFonts w:asciiTheme="minorHAnsi" w:hAnsiTheme="minorHAnsi"/>
        </w:rPr>
        <w:t>in</w:t>
      </w:r>
      <w:r w:rsidR="006B5B9F" w:rsidRPr="00B066AD">
        <w:rPr>
          <w:rFonts w:asciiTheme="minorHAnsi" w:hAnsiTheme="minorHAnsi"/>
          <w:spacing w:val="-8"/>
        </w:rPr>
        <w:t xml:space="preserve"> </w:t>
      </w:r>
      <w:r w:rsidR="006B5B9F" w:rsidRPr="00B066AD">
        <w:rPr>
          <w:rFonts w:asciiTheme="minorHAnsi" w:hAnsiTheme="minorHAnsi"/>
        </w:rPr>
        <w:t>India</w:t>
      </w:r>
      <w:r w:rsidR="006B5B9F" w:rsidRPr="00B066AD">
        <w:rPr>
          <w:rFonts w:asciiTheme="minorHAnsi" w:hAnsiTheme="minorHAnsi"/>
          <w:spacing w:val="-5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of</w:t>
      </w:r>
      <w:r w:rsidR="006B5B9F" w:rsidRPr="00B066AD">
        <w:rPr>
          <w:rFonts w:asciiTheme="minorHAnsi" w:hAnsiTheme="minorHAnsi"/>
          <w:spacing w:val="-6"/>
        </w:rPr>
        <w:t xml:space="preserve"> </w:t>
      </w:r>
      <w:r w:rsidR="006B5B9F" w:rsidRPr="00B066AD">
        <w:rPr>
          <w:rFonts w:asciiTheme="minorHAnsi" w:hAnsiTheme="minorHAnsi"/>
        </w:rPr>
        <w:t>the</w:t>
      </w:r>
      <w:r w:rsidR="006B5B9F" w:rsidRPr="00B066AD">
        <w:rPr>
          <w:rFonts w:asciiTheme="minorHAnsi" w:hAnsiTheme="minorHAnsi"/>
          <w:spacing w:val="-7"/>
        </w:rPr>
        <w:t xml:space="preserve"> </w:t>
      </w:r>
      <w:r w:rsidR="006B5B9F" w:rsidRPr="00B066AD">
        <w:rPr>
          <w:rFonts w:asciiTheme="minorHAnsi" w:hAnsiTheme="minorHAnsi"/>
        </w:rPr>
        <w:t>company</w:t>
      </w:r>
    </w:p>
    <w:p w:rsidR="000462DC" w:rsidRPr="00B066AD" w:rsidRDefault="00F6472E">
      <w:pPr>
        <w:pStyle w:val="BodyText"/>
        <w:numPr>
          <w:ilvl w:val="0"/>
          <w:numId w:val="19"/>
        </w:numPr>
        <w:tabs>
          <w:tab w:val="left" w:pos="727"/>
        </w:tabs>
        <w:spacing w:before="7"/>
        <w:ind w:hanging="424"/>
        <w:rPr>
          <w:rFonts w:asciiTheme="minorHAnsi" w:hAnsiTheme="minorHAnsi"/>
        </w:rPr>
      </w:pPr>
      <w:r>
        <w:rPr>
          <w:rFonts w:asciiTheme="minorHAnsi" w:hAnsiTheme="minorHAnsi"/>
        </w:rPr>
        <w:pict>
          <v:group id="_x0000_s1235" style="position:absolute;left:0;text-align:left;margin-left:367.45pt;margin-top:.55pt;width:176.6pt;height:17.65pt;z-index:3928;mso-position-horizontal-relative:page" coordorigin="7349,11" coordsize="3532,353">
            <v:shape id="_x0000_s1236" style="position:absolute;left:7349;top:11;width:3532;height:353" coordorigin="7349,11" coordsize="3532,353" path="m7349,364r3532,l10881,11r-3532,l7349,364xe" filled="f">
              <v:path arrowok="t"/>
            </v:shape>
            <w10:wrap anchorx="page"/>
          </v:group>
        </w:pict>
      </w:r>
      <w:r w:rsidR="006B5B9F" w:rsidRPr="00B066AD">
        <w:rPr>
          <w:rFonts w:asciiTheme="minorHAnsi" w:hAnsiTheme="minorHAnsi"/>
        </w:rPr>
        <w:t>*</w:t>
      </w:r>
      <w:r w:rsidR="006B5B9F" w:rsidRPr="00B066AD">
        <w:rPr>
          <w:rFonts w:asciiTheme="minorHAnsi" w:hAnsiTheme="minorHAnsi"/>
          <w:spacing w:val="-5"/>
        </w:rPr>
        <w:t xml:space="preserve"> </w:t>
      </w:r>
      <w:r w:rsidR="006B5B9F" w:rsidRPr="00B066AD">
        <w:rPr>
          <w:rFonts w:asciiTheme="minorHAnsi" w:hAnsiTheme="minorHAnsi"/>
        </w:rPr>
        <w:t>e</w:t>
      </w:r>
      <w:r w:rsidR="006B5B9F" w:rsidRPr="00B066AD">
        <w:rPr>
          <w:rFonts w:asciiTheme="minorHAnsi" w:hAnsiTheme="minorHAnsi"/>
          <w:spacing w:val="-4"/>
        </w:rPr>
        <w:t xml:space="preserve"> </w:t>
      </w:r>
      <w:r w:rsidR="006B5B9F" w:rsidRPr="00B066AD">
        <w:rPr>
          <w:rFonts w:asciiTheme="minorHAnsi" w:hAnsiTheme="minorHAnsi"/>
        </w:rPr>
        <w:t>-mail</w:t>
      </w:r>
      <w:r w:rsidR="006B5B9F" w:rsidRPr="00B066AD">
        <w:rPr>
          <w:rFonts w:asciiTheme="minorHAnsi" w:hAnsiTheme="minorHAnsi"/>
          <w:spacing w:val="-4"/>
        </w:rPr>
        <w:t xml:space="preserve"> </w:t>
      </w:r>
      <w:r w:rsidR="006B5B9F" w:rsidRPr="00B066AD">
        <w:rPr>
          <w:rFonts w:asciiTheme="minorHAnsi" w:hAnsiTheme="minorHAnsi"/>
          <w:spacing w:val="1"/>
        </w:rPr>
        <w:t>ID</w:t>
      </w:r>
      <w:r w:rsidR="006B5B9F" w:rsidRPr="00B066AD">
        <w:rPr>
          <w:rFonts w:asciiTheme="minorHAnsi" w:hAnsiTheme="minorHAnsi"/>
          <w:spacing w:val="-4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of</w:t>
      </w:r>
      <w:r w:rsidR="006B5B9F" w:rsidRPr="00B066AD">
        <w:rPr>
          <w:rFonts w:asciiTheme="minorHAnsi" w:hAnsiTheme="minorHAnsi"/>
          <w:spacing w:val="-5"/>
        </w:rPr>
        <w:t xml:space="preserve"> </w:t>
      </w:r>
      <w:r w:rsidR="006B5B9F" w:rsidRPr="00B066AD">
        <w:rPr>
          <w:rFonts w:asciiTheme="minorHAnsi" w:hAnsiTheme="minorHAnsi"/>
        </w:rPr>
        <w:t>the</w:t>
      </w:r>
      <w:r w:rsidR="006B5B9F" w:rsidRPr="00B066AD">
        <w:rPr>
          <w:rFonts w:asciiTheme="minorHAnsi" w:hAnsiTheme="minorHAnsi"/>
          <w:spacing w:val="-5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company</w:t>
      </w:r>
    </w:p>
    <w:p w:rsidR="000462DC" w:rsidRPr="00B066AD" w:rsidRDefault="000462DC">
      <w:pPr>
        <w:spacing w:before="7"/>
        <w:rPr>
          <w:rFonts w:eastAsia="Century Gothic" w:cs="Century Gothic"/>
          <w:sz w:val="19"/>
          <w:szCs w:val="19"/>
        </w:rPr>
      </w:pPr>
    </w:p>
    <w:p w:rsidR="000462DC" w:rsidRPr="00B066AD" w:rsidRDefault="00F6472E">
      <w:pPr>
        <w:pStyle w:val="BodyText"/>
        <w:numPr>
          <w:ilvl w:val="0"/>
          <w:numId w:val="19"/>
        </w:numPr>
        <w:tabs>
          <w:tab w:val="left" w:pos="727"/>
        </w:tabs>
        <w:spacing w:before="0"/>
        <w:ind w:hanging="424"/>
        <w:rPr>
          <w:rFonts w:asciiTheme="minorHAnsi" w:eastAsia="Arial" w:hAnsiTheme="minorHAnsi" w:cs="Arial"/>
        </w:rPr>
      </w:pPr>
      <w:r>
        <w:rPr>
          <w:rFonts w:asciiTheme="minorHAnsi" w:hAnsiTheme="minorHAnsi"/>
        </w:rPr>
        <w:pict>
          <v:group id="_x0000_s1233" style="position:absolute;left:0;text-align:left;margin-left:367.55pt;margin-top:.55pt;width:176.6pt;height:17.65pt;z-index:3952;mso-position-horizontal-relative:page" coordorigin="7351,11" coordsize="3532,353">
            <v:shape id="_x0000_s1234" style="position:absolute;left:7351;top:11;width:3532;height:353" coordorigin="7351,11" coordsize="3532,353" path="m7351,364r3532,l10883,11r-3532,l7351,364xe" filled="f">
              <v:path arrowok="t"/>
            </v:shape>
            <w10:wrap anchorx="page"/>
          </v:group>
        </w:pict>
      </w:r>
      <w:r w:rsidR="006B5B9F" w:rsidRPr="00B066AD">
        <w:rPr>
          <w:rFonts w:asciiTheme="minorHAnsi" w:hAnsiTheme="minorHAnsi"/>
        </w:rPr>
        <w:t>*</w:t>
      </w:r>
      <w:r w:rsidR="006B5B9F" w:rsidRPr="00B066AD">
        <w:rPr>
          <w:rFonts w:asciiTheme="minorHAnsi" w:hAnsiTheme="minorHAnsi"/>
          <w:spacing w:val="-8"/>
        </w:rPr>
        <w:t xml:space="preserve"> </w:t>
      </w:r>
      <w:r w:rsidR="006B5B9F" w:rsidRPr="00B066AD">
        <w:rPr>
          <w:rFonts w:asciiTheme="minorHAnsi" w:hAnsiTheme="minorHAnsi"/>
        </w:rPr>
        <w:t>Phone</w:t>
      </w:r>
    </w:p>
    <w:p w:rsidR="000462DC" w:rsidRPr="00B066AD" w:rsidRDefault="000462DC">
      <w:pPr>
        <w:spacing w:before="7"/>
        <w:rPr>
          <w:rFonts w:eastAsia="Arial" w:cs="Arial"/>
          <w:sz w:val="20"/>
          <w:szCs w:val="20"/>
        </w:rPr>
      </w:pPr>
    </w:p>
    <w:p w:rsidR="000462DC" w:rsidRPr="00B066AD" w:rsidRDefault="006B5B9F">
      <w:pPr>
        <w:pStyle w:val="Heading3"/>
        <w:ind w:left="160" w:firstLine="0"/>
        <w:rPr>
          <w:rFonts w:asciiTheme="minorHAnsi" w:hAnsiTheme="minorHAnsi"/>
          <w:b w:val="0"/>
          <w:bCs w:val="0"/>
        </w:rPr>
      </w:pPr>
      <w:r w:rsidRPr="00B066AD">
        <w:rPr>
          <w:rFonts w:asciiTheme="minorHAnsi" w:hAnsiTheme="minorHAnsi"/>
          <w:spacing w:val="-1"/>
        </w:rPr>
        <w:t>3.</w:t>
      </w:r>
      <w:r w:rsidRPr="00B066AD">
        <w:rPr>
          <w:rFonts w:asciiTheme="minorHAnsi" w:hAnsiTheme="minorHAnsi"/>
        </w:rPr>
        <w:t xml:space="preserve">  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  <w:b w:val="0"/>
        </w:rPr>
        <w:t>*</w:t>
      </w:r>
      <w:r w:rsidRPr="00B066AD">
        <w:rPr>
          <w:rFonts w:asciiTheme="minorHAnsi" w:hAnsiTheme="minorHAnsi"/>
          <w:b w:val="0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Good/s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 xml:space="preserve">service/s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which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audit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>relates</w:t>
      </w:r>
    </w:p>
    <w:p w:rsidR="000462DC" w:rsidRPr="00B066AD" w:rsidRDefault="000462DC">
      <w:pPr>
        <w:spacing w:before="2"/>
        <w:rPr>
          <w:rFonts w:eastAsia="Century Gothic" w:cs="Century Gothic"/>
          <w:b/>
          <w:bCs/>
          <w:sz w:val="16"/>
          <w:szCs w:val="16"/>
        </w:rPr>
      </w:pPr>
    </w:p>
    <w:p w:rsidR="000462DC" w:rsidRPr="00B066AD" w:rsidRDefault="00F6472E">
      <w:pPr>
        <w:spacing w:line="200" w:lineRule="atLeast"/>
        <w:ind w:left="531"/>
        <w:rPr>
          <w:rFonts w:eastAsia="Century Gothic" w:cs="Century Gothic"/>
          <w:sz w:val="20"/>
          <w:szCs w:val="20"/>
        </w:rPr>
      </w:pPr>
      <w:r>
        <w:rPr>
          <w:rFonts w:eastAsia="Century Gothic" w:cs="Century Gothic"/>
          <w:sz w:val="20"/>
          <w:szCs w:val="20"/>
        </w:rPr>
      </w:r>
      <w:r>
        <w:rPr>
          <w:rFonts w:eastAsia="Century Gothic" w:cs="Century Gothic"/>
          <w:sz w:val="20"/>
          <w:szCs w:val="20"/>
        </w:rPr>
        <w:pict>
          <v:group id="_x0000_s1230" style="width:454.55pt;height:39.5pt;mso-position-horizontal-relative:char;mso-position-vertical-relative:line" coordsize="9091,790">
            <v:group id="_x0000_s1231" style="position:absolute;left:8;top:8;width:9076;height:775" coordorigin="8,8" coordsize="9076,775">
              <v:shape id="_x0000_s1232" style="position:absolute;left:8;top:8;width:9076;height:775" coordorigin="8,8" coordsize="9076,775" path="m8,783r9076,l9084,8,8,8r,775xe" filled="f">
                <v:path arrowok="t"/>
              </v:shape>
            </v:group>
            <w10:anchorlock/>
          </v:group>
        </w:pict>
      </w:r>
    </w:p>
    <w:p w:rsidR="000462DC" w:rsidRPr="00B066AD" w:rsidRDefault="000462DC">
      <w:pPr>
        <w:rPr>
          <w:rFonts w:eastAsia="Century Gothic" w:cs="Century Gothic"/>
          <w:b/>
          <w:bCs/>
          <w:sz w:val="20"/>
          <w:szCs w:val="20"/>
        </w:rPr>
      </w:pPr>
    </w:p>
    <w:p w:rsidR="000462DC" w:rsidRPr="00B066AD" w:rsidRDefault="000462DC">
      <w:pPr>
        <w:spacing w:before="8"/>
        <w:rPr>
          <w:rFonts w:eastAsia="Century Gothic" w:cs="Century Gothic"/>
          <w:b/>
          <w:bCs/>
          <w:sz w:val="16"/>
          <w:szCs w:val="16"/>
        </w:rPr>
      </w:pPr>
    </w:p>
    <w:p w:rsidR="000462DC" w:rsidRPr="00B066AD" w:rsidRDefault="00927048">
      <w:pPr>
        <w:tabs>
          <w:tab w:val="left" w:pos="587"/>
        </w:tabs>
        <w:ind w:left="160"/>
        <w:rPr>
          <w:rFonts w:eastAsia="Century Gothic" w:cs="Century Gothic"/>
          <w:sz w:val="20"/>
          <w:szCs w:val="20"/>
        </w:rPr>
      </w:pPr>
      <w:r w:rsidRPr="00B066AD">
        <w:rPr>
          <w:b/>
          <w:sz w:val="20"/>
        </w:rPr>
        <w:t>4</w:t>
      </w:r>
      <w:r w:rsidRPr="00B066AD">
        <w:rPr>
          <w:b/>
          <w:spacing w:val="-28"/>
          <w:sz w:val="20"/>
        </w:rPr>
        <w:t>.</w:t>
      </w:r>
      <w:r w:rsidRPr="00B066AD">
        <w:rPr>
          <w:b/>
          <w:spacing w:val="-28"/>
          <w:sz w:val="20"/>
        </w:rPr>
        <w:tab/>
      </w:r>
      <w:r w:rsidR="006B5B9F" w:rsidRPr="00B066AD">
        <w:rPr>
          <w:b/>
          <w:spacing w:val="-1"/>
          <w:sz w:val="20"/>
        </w:rPr>
        <w:t>Details</w:t>
      </w:r>
      <w:r w:rsidR="006B5B9F" w:rsidRPr="00B066AD">
        <w:rPr>
          <w:b/>
          <w:spacing w:val="-7"/>
          <w:sz w:val="20"/>
        </w:rPr>
        <w:t xml:space="preserve"> </w:t>
      </w:r>
      <w:r w:rsidR="006B5B9F" w:rsidRPr="00B066AD">
        <w:rPr>
          <w:b/>
          <w:spacing w:val="-1"/>
          <w:sz w:val="20"/>
        </w:rPr>
        <w:t>of</w:t>
      </w:r>
      <w:r w:rsidR="006B5B9F" w:rsidRPr="00B066AD">
        <w:rPr>
          <w:b/>
          <w:spacing w:val="-5"/>
          <w:sz w:val="20"/>
        </w:rPr>
        <w:t xml:space="preserve"> </w:t>
      </w:r>
      <w:r w:rsidR="006B5B9F" w:rsidRPr="00B066AD">
        <w:rPr>
          <w:b/>
          <w:sz w:val="20"/>
        </w:rPr>
        <w:t>the</w:t>
      </w:r>
      <w:r w:rsidR="006B5B9F" w:rsidRPr="00B066AD">
        <w:rPr>
          <w:b/>
          <w:spacing w:val="-5"/>
          <w:sz w:val="20"/>
        </w:rPr>
        <w:t xml:space="preserve"> </w:t>
      </w:r>
      <w:r w:rsidR="006B5B9F" w:rsidRPr="00B066AD">
        <w:rPr>
          <w:b/>
          <w:spacing w:val="-1"/>
          <w:sz w:val="20"/>
        </w:rPr>
        <w:t>cost</w:t>
      </w:r>
      <w:r w:rsidR="006B5B9F" w:rsidRPr="00B066AD">
        <w:rPr>
          <w:b/>
          <w:spacing w:val="-7"/>
          <w:sz w:val="20"/>
        </w:rPr>
        <w:t xml:space="preserve"> </w:t>
      </w:r>
      <w:r w:rsidR="006B5B9F" w:rsidRPr="00B066AD">
        <w:rPr>
          <w:b/>
          <w:spacing w:val="-1"/>
          <w:sz w:val="20"/>
        </w:rPr>
        <w:t>auditor</w:t>
      </w:r>
      <w:r w:rsidR="006B5B9F" w:rsidRPr="00B066AD">
        <w:rPr>
          <w:b/>
          <w:spacing w:val="-4"/>
          <w:sz w:val="20"/>
        </w:rPr>
        <w:t xml:space="preserve"> </w:t>
      </w:r>
      <w:r w:rsidR="006B5B9F" w:rsidRPr="00B066AD">
        <w:rPr>
          <w:b/>
          <w:spacing w:val="-1"/>
          <w:sz w:val="20"/>
        </w:rPr>
        <w:t>appointed</w:t>
      </w:r>
    </w:p>
    <w:p w:rsidR="000462DC" w:rsidRPr="00B066AD" w:rsidRDefault="006B5B9F">
      <w:pPr>
        <w:pStyle w:val="BodyText"/>
        <w:numPr>
          <w:ilvl w:val="0"/>
          <w:numId w:val="18"/>
        </w:numPr>
        <w:tabs>
          <w:tab w:val="left" w:pos="586"/>
        </w:tabs>
        <w:spacing w:before="119"/>
        <w:rPr>
          <w:rFonts w:asciiTheme="minorHAnsi" w:hAnsiTheme="minorHAnsi"/>
        </w:rPr>
      </w:pPr>
      <w:r w:rsidRPr="00B066AD">
        <w:rPr>
          <w:rFonts w:asciiTheme="minorHAnsi" w:hAnsiTheme="minorHAnsi"/>
          <w:spacing w:val="-8"/>
        </w:rPr>
        <w:t>Name</w:t>
      </w:r>
      <w:r w:rsidRPr="00B066AD">
        <w:rPr>
          <w:rFonts w:asciiTheme="minorHAnsi" w:hAnsiTheme="minorHAnsi"/>
          <w:spacing w:val="-27"/>
        </w:rPr>
        <w:t xml:space="preserve"> </w:t>
      </w:r>
      <w:r w:rsidRPr="00B066AD">
        <w:rPr>
          <w:rFonts w:asciiTheme="minorHAnsi" w:hAnsiTheme="minorHAnsi"/>
          <w:spacing w:val="-7"/>
        </w:rPr>
        <w:t>of</w:t>
      </w:r>
      <w:r w:rsidRPr="00B066AD">
        <w:rPr>
          <w:rFonts w:asciiTheme="minorHAnsi" w:hAnsiTheme="minorHAnsi"/>
          <w:spacing w:val="-27"/>
        </w:rPr>
        <w:t xml:space="preserve"> </w:t>
      </w:r>
      <w:r w:rsidRPr="00B066AD">
        <w:rPr>
          <w:rFonts w:asciiTheme="minorHAnsi" w:hAnsiTheme="minorHAnsi"/>
          <w:spacing w:val="-10"/>
        </w:rPr>
        <w:t>proprietorship,</w:t>
      </w:r>
      <w:r w:rsidRPr="00B066AD">
        <w:rPr>
          <w:rFonts w:asciiTheme="minorHAnsi" w:hAnsiTheme="minorHAnsi"/>
          <w:spacing w:val="-29"/>
        </w:rPr>
        <w:t xml:space="preserve"> </w:t>
      </w:r>
      <w:r w:rsidRPr="00B066AD">
        <w:rPr>
          <w:rFonts w:asciiTheme="minorHAnsi" w:hAnsiTheme="minorHAnsi"/>
          <w:spacing w:val="-10"/>
        </w:rPr>
        <w:t>partnership</w:t>
      </w:r>
      <w:r w:rsidRPr="00B066AD">
        <w:rPr>
          <w:rFonts w:asciiTheme="minorHAnsi" w:hAnsiTheme="minorHAnsi"/>
          <w:spacing w:val="-25"/>
        </w:rPr>
        <w:t xml:space="preserve"> </w:t>
      </w:r>
      <w:r w:rsidRPr="00B066AD">
        <w:rPr>
          <w:rFonts w:asciiTheme="minorHAnsi" w:hAnsiTheme="minorHAnsi"/>
          <w:spacing w:val="-8"/>
        </w:rPr>
        <w:t>firm</w:t>
      </w:r>
      <w:r w:rsidRPr="00B066AD">
        <w:rPr>
          <w:rFonts w:asciiTheme="minorHAnsi" w:hAnsiTheme="minorHAnsi"/>
          <w:spacing w:val="-27"/>
        </w:rPr>
        <w:t xml:space="preserve"> </w:t>
      </w:r>
      <w:r w:rsidRPr="00B066AD">
        <w:rPr>
          <w:rFonts w:asciiTheme="minorHAnsi" w:hAnsiTheme="minorHAnsi"/>
          <w:spacing w:val="-7"/>
        </w:rPr>
        <w:t>or</w:t>
      </w:r>
      <w:r w:rsidRPr="00B066AD">
        <w:rPr>
          <w:rFonts w:asciiTheme="minorHAnsi" w:hAnsiTheme="minorHAnsi"/>
          <w:spacing w:val="-26"/>
        </w:rPr>
        <w:t xml:space="preserve"> </w:t>
      </w:r>
      <w:r w:rsidRPr="00B066AD">
        <w:rPr>
          <w:rFonts w:asciiTheme="minorHAnsi" w:hAnsiTheme="minorHAnsi"/>
          <w:spacing w:val="-7"/>
        </w:rPr>
        <w:t>LLP</w:t>
      </w:r>
      <w:r w:rsidRPr="00B066AD">
        <w:rPr>
          <w:rFonts w:asciiTheme="minorHAnsi" w:hAnsiTheme="minorHAnsi"/>
          <w:spacing w:val="-29"/>
        </w:rPr>
        <w:t xml:space="preserve"> </w:t>
      </w:r>
      <w:r w:rsidRPr="00B066AD">
        <w:rPr>
          <w:rFonts w:asciiTheme="minorHAnsi" w:hAnsiTheme="minorHAnsi"/>
          <w:spacing w:val="-9"/>
        </w:rPr>
        <w:t>appointed</w:t>
      </w:r>
      <w:r w:rsidRPr="00B066AD">
        <w:rPr>
          <w:rFonts w:asciiTheme="minorHAnsi" w:hAnsiTheme="minorHAnsi"/>
          <w:spacing w:val="-26"/>
        </w:rPr>
        <w:t xml:space="preserve"> </w:t>
      </w:r>
      <w:r w:rsidRPr="00B066AD">
        <w:rPr>
          <w:rFonts w:asciiTheme="minorHAnsi" w:hAnsiTheme="minorHAnsi"/>
          <w:spacing w:val="-6"/>
        </w:rPr>
        <w:t>as</w:t>
      </w:r>
      <w:r w:rsidRPr="00B066AD">
        <w:rPr>
          <w:rFonts w:asciiTheme="minorHAnsi" w:hAnsiTheme="minorHAnsi"/>
          <w:spacing w:val="-27"/>
        </w:rPr>
        <w:t xml:space="preserve"> </w:t>
      </w:r>
      <w:r w:rsidRPr="00B066AD">
        <w:rPr>
          <w:rFonts w:asciiTheme="minorHAnsi" w:hAnsiTheme="minorHAnsi"/>
          <w:spacing w:val="-9"/>
        </w:rPr>
        <w:t>cost</w:t>
      </w:r>
      <w:r w:rsidRPr="00B066AD">
        <w:rPr>
          <w:rFonts w:asciiTheme="minorHAnsi" w:hAnsiTheme="minorHAnsi"/>
          <w:spacing w:val="-27"/>
        </w:rPr>
        <w:t xml:space="preserve"> </w:t>
      </w:r>
      <w:r w:rsidRPr="00B066AD">
        <w:rPr>
          <w:rFonts w:asciiTheme="minorHAnsi" w:hAnsiTheme="minorHAnsi"/>
          <w:spacing w:val="-9"/>
        </w:rPr>
        <w:t>auditor</w:t>
      </w:r>
      <w:r w:rsidRPr="00B066AD">
        <w:rPr>
          <w:rFonts w:asciiTheme="minorHAnsi" w:hAnsiTheme="minorHAnsi"/>
          <w:spacing w:val="-27"/>
        </w:rPr>
        <w:t xml:space="preserve"> </w:t>
      </w:r>
      <w:r w:rsidRPr="00B066AD">
        <w:rPr>
          <w:rFonts w:asciiTheme="minorHAnsi" w:hAnsiTheme="minorHAnsi"/>
          <w:spacing w:val="-6"/>
        </w:rPr>
        <w:t>as</w:t>
      </w:r>
      <w:r w:rsidRPr="00B066AD">
        <w:rPr>
          <w:rFonts w:asciiTheme="minorHAnsi" w:hAnsiTheme="minorHAnsi"/>
          <w:spacing w:val="-27"/>
        </w:rPr>
        <w:t xml:space="preserve"> </w:t>
      </w:r>
      <w:r w:rsidRPr="00B066AD">
        <w:rPr>
          <w:rFonts w:asciiTheme="minorHAnsi" w:hAnsiTheme="minorHAnsi"/>
          <w:spacing w:val="-7"/>
        </w:rPr>
        <w:t>per</w:t>
      </w:r>
      <w:r w:rsidRPr="00B066AD">
        <w:rPr>
          <w:rFonts w:asciiTheme="minorHAnsi" w:hAnsiTheme="minorHAnsi"/>
          <w:spacing w:val="-29"/>
        </w:rPr>
        <w:t xml:space="preserve"> </w:t>
      </w:r>
      <w:r w:rsidR="00927048" w:rsidRPr="00B066AD">
        <w:rPr>
          <w:rFonts w:asciiTheme="minorHAnsi" w:hAnsiTheme="minorHAnsi"/>
          <w:spacing w:val="-9"/>
        </w:rPr>
        <w:t>Board</w:t>
      </w:r>
      <w:r w:rsidR="00927048" w:rsidRPr="00B066AD">
        <w:rPr>
          <w:rFonts w:asciiTheme="minorHAnsi" w:hAnsiTheme="minorHAnsi" w:cs="Century Gothic"/>
          <w:spacing w:val="-24"/>
        </w:rPr>
        <w:t>’</w:t>
      </w:r>
      <w:r w:rsidR="00927048" w:rsidRPr="00B066AD">
        <w:rPr>
          <w:rFonts w:asciiTheme="minorHAnsi" w:hAnsiTheme="minorHAnsi"/>
          <w:spacing w:val="-9"/>
        </w:rPr>
        <w:t>s</w:t>
      </w:r>
      <w:r w:rsidRPr="00B066AD">
        <w:rPr>
          <w:rFonts w:asciiTheme="minorHAnsi" w:hAnsiTheme="minorHAnsi"/>
          <w:spacing w:val="-28"/>
        </w:rPr>
        <w:t xml:space="preserve"> </w:t>
      </w:r>
      <w:r w:rsidRPr="00B066AD">
        <w:rPr>
          <w:rFonts w:asciiTheme="minorHAnsi" w:hAnsiTheme="minorHAnsi"/>
        </w:rPr>
        <w:t>resolution</w:t>
      </w:r>
    </w:p>
    <w:p w:rsidR="000462DC" w:rsidRPr="00B066AD" w:rsidRDefault="000462DC">
      <w:pPr>
        <w:spacing w:before="3"/>
        <w:rPr>
          <w:rFonts w:eastAsia="Century Gothic" w:cs="Century Gothic"/>
          <w:sz w:val="3"/>
          <w:szCs w:val="3"/>
        </w:rPr>
      </w:pPr>
    </w:p>
    <w:p w:rsidR="000462DC" w:rsidRPr="00B066AD" w:rsidRDefault="00F6472E">
      <w:pPr>
        <w:spacing w:line="200" w:lineRule="atLeast"/>
        <w:ind w:left="513"/>
        <w:rPr>
          <w:rFonts w:eastAsia="Century Gothic" w:cs="Century Gothic"/>
          <w:sz w:val="20"/>
          <w:szCs w:val="20"/>
        </w:rPr>
      </w:pPr>
      <w:r>
        <w:rPr>
          <w:rFonts w:eastAsia="Century Gothic" w:cs="Century Gothic"/>
          <w:sz w:val="20"/>
          <w:szCs w:val="20"/>
        </w:rPr>
      </w:r>
      <w:r>
        <w:rPr>
          <w:rFonts w:eastAsia="Century Gothic" w:cs="Century Gothic"/>
          <w:sz w:val="20"/>
          <w:szCs w:val="20"/>
        </w:rPr>
        <w:pict>
          <v:shape id="_x0000_s1879" type="#_x0000_t202" style="width:453.8pt;height:38.7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3E3080" w:rsidRDefault="003E3080">
                  <w:pPr>
                    <w:spacing w:before="5"/>
                    <w:rPr>
                      <w:rFonts w:ascii="Century Gothic" w:eastAsia="Century Gothic" w:hAnsi="Century Gothic" w:cs="Century Gothic"/>
                      <w:sz w:val="25"/>
                      <w:szCs w:val="25"/>
                    </w:rPr>
                  </w:pPr>
                </w:p>
                <w:p w:rsidR="003E3080" w:rsidRDefault="003E3080">
                  <w:pPr>
                    <w:ind w:left="143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sz w:val="20"/>
                    </w:rPr>
                    <w:t>*</w:t>
                  </w:r>
                </w:p>
              </w:txbxContent>
            </v:textbox>
          </v:shape>
        </w:pict>
      </w: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F6472E">
      <w:pPr>
        <w:pStyle w:val="BodyText"/>
        <w:numPr>
          <w:ilvl w:val="0"/>
          <w:numId w:val="18"/>
        </w:numPr>
        <w:tabs>
          <w:tab w:val="left" w:pos="746"/>
        </w:tabs>
        <w:spacing w:before="156"/>
        <w:ind w:left="746" w:hanging="586"/>
        <w:rPr>
          <w:rFonts w:asciiTheme="minorHAnsi" w:hAnsiTheme="minorHAnsi"/>
        </w:rPr>
      </w:pPr>
      <w:r>
        <w:rPr>
          <w:rFonts w:asciiTheme="minorHAnsi" w:hAnsiTheme="minorHAnsi"/>
        </w:rPr>
        <w:pict>
          <v:group id="_x0000_s1227" style="position:absolute;left:0;text-align:left;margin-left:208.75pt;margin-top:5.6pt;width:336pt;height:17.65pt;z-index:3976;mso-position-horizontal-relative:page" coordorigin="4175,112" coordsize="6720,353">
            <v:shape id="_x0000_s1228" style="position:absolute;left:4175;top:112;width:6720;height:353" coordorigin="4175,112" coordsize="6720,353" path="m4175,465r6720,l10895,112r-6720,l4175,465xe" filled="f">
              <v:path arrowok="t"/>
            </v:shape>
            <w10:wrap anchorx="page"/>
          </v:group>
        </w:pict>
      </w:r>
      <w:r w:rsidR="006B5B9F" w:rsidRPr="00B066AD">
        <w:rPr>
          <w:rFonts w:asciiTheme="minorHAnsi" w:hAnsiTheme="minorHAnsi"/>
          <w:b/>
          <w:spacing w:val="-12"/>
        </w:rPr>
        <w:t>(</w:t>
      </w:r>
      <w:r w:rsidR="00927048" w:rsidRPr="00B066AD">
        <w:rPr>
          <w:rFonts w:asciiTheme="minorHAnsi" w:hAnsiTheme="minorHAnsi"/>
          <w:b/>
          <w:spacing w:val="-12"/>
        </w:rPr>
        <w:t>I</w:t>
      </w:r>
      <w:r w:rsidR="006B5B9F" w:rsidRPr="00B066AD">
        <w:rPr>
          <w:rFonts w:asciiTheme="minorHAnsi" w:hAnsiTheme="minorHAnsi"/>
          <w:b/>
          <w:spacing w:val="-12"/>
        </w:rPr>
        <w:t>)</w:t>
      </w:r>
      <w:r w:rsidR="006B5B9F" w:rsidRPr="00B066AD">
        <w:rPr>
          <w:rFonts w:asciiTheme="minorHAnsi" w:hAnsiTheme="minorHAnsi"/>
          <w:b/>
          <w:spacing w:val="-32"/>
        </w:rPr>
        <w:t xml:space="preserve"> </w:t>
      </w:r>
      <w:r w:rsidR="006B5B9F" w:rsidRPr="00B066AD">
        <w:rPr>
          <w:rFonts w:asciiTheme="minorHAnsi" w:hAnsiTheme="minorHAnsi"/>
        </w:rPr>
        <w:t>*</w:t>
      </w:r>
      <w:r w:rsidR="006B5B9F" w:rsidRPr="00B066AD">
        <w:rPr>
          <w:rFonts w:asciiTheme="minorHAnsi" w:hAnsiTheme="minorHAnsi"/>
          <w:spacing w:val="-30"/>
        </w:rPr>
        <w:t xml:space="preserve"> </w:t>
      </w:r>
      <w:r w:rsidR="006B5B9F" w:rsidRPr="00B066AD">
        <w:rPr>
          <w:rFonts w:asciiTheme="minorHAnsi" w:hAnsiTheme="minorHAnsi"/>
          <w:spacing w:val="-16"/>
        </w:rPr>
        <w:t>Address</w:t>
      </w:r>
      <w:r w:rsidR="006B5B9F" w:rsidRPr="00B066AD">
        <w:rPr>
          <w:rFonts w:asciiTheme="minorHAnsi" w:hAnsiTheme="minorHAnsi"/>
        </w:rPr>
        <w:t xml:space="preserve"> </w:t>
      </w:r>
      <w:r w:rsidR="006B5B9F" w:rsidRPr="00B066AD">
        <w:rPr>
          <w:rFonts w:asciiTheme="minorHAnsi" w:hAnsiTheme="minorHAnsi"/>
          <w:spacing w:val="20"/>
        </w:rPr>
        <w:t xml:space="preserve"> </w:t>
      </w:r>
      <w:r w:rsidR="006B5B9F" w:rsidRPr="00B066AD">
        <w:rPr>
          <w:rFonts w:asciiTheme="minorHAnsi" w:hAnsiTheme="minorHAnsi"/>
          <w:spacing w:val="-14"/>
        </w:rPr>
        <w:t>Line</w:t>
      </w:r>
      <w:r w:rsidR="006B5B9F" w:rsidRPr="00B066AD">
        <w:rPr>
          <w:rFonts w:asciiTheme="minorHAnsi" w:hAnsiTheme="minorHAnsi"/>
          <w:spacing w:val="-32"/>
        </w:rPr>
        <w:t xml:space="preserve"> </w:t>
      </w:r>
      <w:r w:rsidR="006B5B9F" w:rsidRPr="00B066AD">
        <w:rPr>
          <w:rFonts w:asciiTheme="minorHAnsi" w:hAnsiTheme="minorHAnsi"/>
        </w:rPr>
        <w:t>I</w:t>
      </w:r>
    </w:p>
    <w:p w:rsidR="000462DC" w:rsidRPr="00B066AD" w:rsidRDefault="000462DC">
      <w:pPr>
        <w:spacing w:before="9"/>
        <w:rPr>
          <w:rFonts w:eastAsia="Century Gothic" w:cs="Century Gothic"/>
          <w:sz w:val="19"/>
          <w:szCs w:val="19"/>
        </w:rPr>
      </w:pPr>
    </w:p>
    <w:p w:rsidR="000462DC" w:rsidRPr="00B066AD" w:rsidRDefault="00F6472E">
      <w:pPr>
        <w:pStyle w:val="BodyText"/>
        <w:spacing w:before="0"/>
        <w:ind w:left="0" w:right="5614" w:firstLine="0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pict>
          <v:group id="_x0000_s1225" style="position:absolute;left:0;text-align:left;margin-left:208.85pt;margin-top:-3.35pt;width:336pt;height:17.65pt;z-index:4000;mso-position-horizontal-relative:page" coordorigin="4177,-67" coordsize="6720,353">
            <v:shape id="_x0000_s1226" style="position:absolute;left:4177;top:-67;width:6720;height:353" coordorigin="4177,-67" coordsize="6720,353" path="m4177,286r6720,l10897,-67r-6720,l4177,286xe" filled="f">
              <v:path arrowok="t"/>
            </v:shape>
            <w10:wrap anchorx="page"/>
          </v:group>
        </w:pict>
      </w:r>
      <w:r w:rsidR="006B5B9F" w:rsidRPr="00B066AD">
        <w:rPr>
          <w:rFonts w:asciiTheme="minorHAnsi" w:hAnsiTheme="minorHAnsi"/>
          <w:spacing w:val="-9"/>
        </w:rPr>
        <w:t>Line</w:t>
      </w:r>
      <w:r w:rsidR="006B5B9F" w:rsidRPr="00B066AD">
        <w:rPr>
          <w:rFonts w:asciiTheme="minorHAnsi" w:hAnsiTheme="minorHAnsi"/>
          <w:spacing w:val="-21"/>
        </w:rPr>
        <w:t xml:space="preserve"> </w:t>
      </w:r>
      <w:r w:rsidR="006B5B9F" w:rsidRPr="00B066AD">
        <w:rPr>
          <w:rFonts w:asciiTheme="minorHAnsi" w:hAnsiTheme="minorHAnsi"/>
          <w:spacing w:val="-6"/>
        </w:rPr>
        <w:t>II</w:t>
      </w:r>
    </w:p>
    <w:p w:rsidR="000462DC" w:rsidRPr="00B066AD" w:rsidRDefault="000462DC">
      <w:pPr>
        <w:spacing w:before="12"/>
        <w:rPr>
          <w:rFonts w:eastAsia="Century Gothic" w:cs="Century Gothic"/>
          <w:sz w:val="19"/>
          <w:szCs w:val="19"/>
        </w:rPr>
      </w:pPr>
    </w:p>
    <w:p w:rsidR="000462DC" w:rsidRPr="00B066AD" w:rsidRDefault="00F6472E">
      <w:pPr>
        <w:pStyle w:val="BodyText"/>
        <w:numPr>
          <w:ilvl w:val="2"/>
          <w:numId w:val="31"/>
        </w:numPr>
        <w:tabs>
          <w:tab w:val="left" w:pos="1056"/>
        </w:tabs>
        <w:spacing w:before="0"/>
        <w:rPr>
          <w:rFonts w:asciiTheme="minorHAnsi" w:hAnsiTheme="minorHAnsi"/>
        </w:rPr>
      </w:pPr>
      <w:r>
        <w:rPr>
          <w:rFonts w:asciiTheme="minorHAnsi" w:hAnsiTheme="minorHAnsi"/>
        </w:rPr>
        <w:pict>
          <v:group id="_x0000_s1223" style="position:absolute;left:0;text-align:left;margin-left:208.25pt;margin-top:-3.3pt;width:239.1pt;height:17.65pt;z-index:4024;mso-position-horizontal-relative:page" coordorigin="4165,-66" coordsize="4782,353">
            <v:shape id="_x0000_s1224" style="position:absolute;left:4165;top:-66;width:4782;height:353" coordorigin="4165,-66" coordsize="4782,353" path="m4165,287r4782,l8947,-66r-4782,l4165,287xe" filled="f">
              <v:path arrowok="t"/>
            </v:shape>
            <w10:wrap anchorx="page"/>
          </v:group>
        </w:pict>
      </w:r>
      <w:r w:rsidR="006B5B9F" w:rsidRPr="00B066AD">
        <w:rPr>
          <w:rFonts w:asciiTheme="minorHAnsi" w:hAnsiTheme="minorHAnsi"/>
        </w:rPr>
        <w:t>*</w:t>
      </w:r>
      <w:r w:rsidR="006B5B9F" w:rsidRPr="00B066AD">
        <w:rPr>
          <w:rFonts w:asciiTheme="minorHAnsi" w:hAnsiTheme="minorHAnsi"/>
          <w:spacing w:val="-6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City</w:t>
      </w:r>
    </w:p>
    <w:p w:rsidR="000462DC" w:rsidRPr="00B066AD" w:rsidRDefault="000462DC">
      <w:pPr>
        <w:spacing w:before="9"/>
        <w:rPr>
          <w:rFonts w:eastAsia="Century Gothic" w:cs="Century Gothic"/>
          <w:sz w:val="19"/>
          <w:szCs w:val="19"/>
        </w:rPr>
      </w:pPr>
    </w:p>
    <w:p w:rsidR="000462DC" w:rsidRPr="00B066AD" w:rsidRDefault="00F6472E">
      <w:pPr>
        <w:pStyle w:val="BodyText"/>
        <w:numPr>
          <w:ilvl w:val="2"/>
          <w:numId w:val="31"/>
        </w:numPr>
        <w:tabs>
          <w:tab w:val="left" w:pos="1104"/>
        </w:tabs>
        <w:spacing w:before="0"/>
        <w:ind w:left="1103" w:hanging="353"/>
        <w:rPr>
          <w:rFonts w:asciiTheme="minorHAnsi" w:hAnsiTheme="minorHAnsi"/>
        </w:rPr>
      </w:pPr>
      <w:r>
        <w:rPr>
          <w:rFonts w:asciiTheme="minorHAnsi" w:hAnsiTheme="minorHAnsi"/>
        </w:rPr>
        <w:pict>
          <v:group id="_x0000_s1221" style="position:absolute;left:0;text-align:left;margin-left:207.65pt;margin-top:-4.45pt;width:239.1pt;height:17.65pt;z-index:4048;mso-position-horizontal-relative:page" coordorigin="4153,-89" coordsize="4782,353">
            <v:shape id="_x0000_s1222" style="position:absolute;left:4153;top:-89;width:4782;height:353" coordorigin="4153,-89" coordsize="4782,353" path="m4153,264r4782,l8935,-89r-4782,l4153,264xe" filled="f">
              <v:path arrowok="t"/>
            </v:shape>
            <w10:wrap anchorx="page"/>
          </v:group>
        </w:pict>
      </w:r>
      <w:r w:rsidR="006B5B9F" w:rsidRPr="00B066AD">
        <w:rPr>
          <w:rFonts w:asciiTheme="minorHAnsi" w:hAnsiTheme="minorHAnsi"/>
        </w:rPr>
        <w:t>*</w:t>
      </w:r>
      <w:r w:rsidR="006B5B9F" w:rsidRPr="00B066AD">
        <w:rPr>
          <w:rFonts w:asciiTheme="minorHAnsi" w:hAnsiTheme="minorHAnsi"/>
          <w:spacing w:val="-10"/>
        </w:rPr>
        <w:t xml:space="preserve"> </w:t>
      </w:r>
      <w:r w:rsidR="006B5B9F" w:rsidRPr="00B066AD">
        <w:rPr>
          <w:rFonts w:asciiTheme="minorHAnsi" w:hAnsiTheme="minorHAnsi"/>
        </w:rPr>
        <w:t>State</w:t>
      </w:r>
    </w:p>
    <w:p w:rsidR="000462DC" w:rsidRPr="00B066AD" w:rsidRDefault="000462DC">
      <w:pPr>
        <w:spacing w:before="9"/>
        <w:rPr>
          <w:rFonts w:eastAsia="Century Gothic" w:cs="Century Gothic"/>
          <w:sz w:val="19"/>
          <w:szCs w:val="19"/>
        </w:rPr>
      </w:pPr>
    </w:p>
    <w:p w:rsidR="000462DC" w:rsidRPr="00B066AD" w:rsidRDefault="00F6472E">
      <w:pPr>
        <w:pStyle w:val="BodyText"/>
        <w:numPr>
          <w:ilvl w:val="2"/>
          <w:numId w:val="31"/>
        </w:numPr>
        <w:tabs>
          <w:tab w:val="left" w:pos="1080"/>
        </w:tabs>
        <w:spacing w:before="0"/>
        <w:ind w:left="1079" w:hanging="329"/>
        <w:rPr>
          <w:rFonts w:asciiTheme="minorHAnsi" w:hAnsiTheme="minorHAnsi"/>
        </w:rPr>
      </w:pPr>
      <w:r>
        <w:rPr>
          <w:rFonts w:asciiTheme="minorHAnsi" w:hAnsiTheme="minorHAnsi"/>
        </w:rPr>
        <w:pict>
          <v:group id="_x0000_s1219" style="position:absolute;left:0;text-align:left;margin-left:208.45pt;margin-top:-4.9pt;width:140.55pt;height:17.65pt;z-index:4072;mso-position-horizontal-relative:page" coordorigin="4169,-98" coordsize="2811,353">
            <v:shape id="_x0000_s1220" style="position:absolute;left:4169;top:-98;width:2811;height:353" coordorigin="4169,-98" coordsize="2811,353" path="m4169,255r2811,l6980,-98r-2811,l4169,255xe" filled="f">
              <v:path arrowok="t"/>
            </v:shape>
            <w10:wrap anchorx="page"/>
          </v:group>
        </w:pict>
      </w:r>
      <w:r>
        <w:rPr>
          <w:rFonts w:asciiTheme="minorHAnsi" w:hAnsiTheme="minorHAnsi"/>
        </w:rPr>
        <w:pict>
          <v:group id="_x0000_s1217" style="position:absolute;left:0;text-align:left;margin-left:208.55pt;margin-top:18.3pt;width:140.55pt;height:17.65pt;z-index:4096;mso-position-horizontal-relative:page" coordorigin="4171,366" coordsize="2811,353">
            <v:shape id="_x0000_s1218" style="position:absolute;left:4171;top:366;width:2811;height:353" coordorigin="4171,366" coordsize="2811,353" path="m4171,719r2811,l6982,366r-2811,l4171,719xe" filled="f">
              <v:path arrowok="t"/>
            </v:shape>
            <w10:wrap anchorx="page"/>
          </v:group>
        </w:pict>
      </w:r>
      <w:r w:rsidR="006B5B9F" w:rsidRPr="00B066AD">
        <w:rPr>
          <w:rFonts w:asciiTheme="minorHAnsi" w:hAnsiTheme="minorHAnsi"/>
          <w:spacing w:val="-8"/>
        </w:rPr>
        <w:t>Country</w:t>
      </w:r>
    </w:p>
    <w:p w:rsidR="000462DC" w:rsidRPr="00B066AD" w:rsidRDefault="000462DC">
      <w:pPr>
        <w:spacing w:before="9"/>
        <w:rPr>
          <w:rFonts w:eastAsia="Century Gothic" w:cs="Century Gothic"/>
          <w:sz w:val="19"/>
          <w:szCs w:val="19"/>
        </w:rPr>
      </w:pPr>
    </w:p>
    <w:p w:rsidR="000462DC" w:rsidRPr="00B066AD" w:rsidRDefault="006B5B9F">
      <w:pPr>
        <w:ind w:left="750"/>
        <w:rPr>
          <w:rFonts w:eastAsia="Century Gothic" w:cs="Century Gothic"/>
          <w:sz w:val="20"/>
          <w:szCs w:val="20"/>
        </w:rPr>
      </w:pPr>
      <w:r w:rsidRPr="00B066AD">
        <w:rPr>
          <w:b/>
          <w:spacing w:val="-20"/>
          <w:sz w:val="20"/>
        </w:rPr>
        <w:t>(</w:t>
      </w:r>
      <w:r w:rsidRPr="00B066AD">
        <w:rPr>
          <w:b/>
          <w:spacing w:val="15"/>
          <w:sz w:val="20"/>
        </w:rPr>
        <w:t>v</w:t>
      </w:r>
      <w:r w:rsidRPr="00B066AD">
        <w:rPr>
          <w:b/>
          <w:sz w:val="20"/>
        </w:rPr>
        <w:t>)</w:t>
      </w:r>
      <w:r w:rsidRPr="00B066AD">
        <w:rPr>
          <w:b/>
          <w:spacing w:val="-42"/>
          <w:sz w:val="20"/>
        </w:rPr>
        <w:t xml:space="preserve"> </w:t>
      </w:r>
      <w:r w:rsidRPr="00B066AD">
        <w:rPr>
          <w:spacing w:val="16"/>
          <w:sz w:val="20"/>
        </w:rPr>
        <w:t>*</w:t>
      </w:r>
      <w:r w:rsidR="00927048" w:rsidRPr="00B066AD">
        <w:rPr>
          <w:spacing w:val="-21"/>
          <w:sz w:val="20"/>
        </w:rPr>
        <w:t>P</w:t>
      </w:r>
      <w:r w:rsidR="00927048" w:rsidRPr="00B066AD">
        <w:rPr>
          <w:spacing w:val="-20"/>
          <w:sz w:val="20"/>
        </w:rPr>
        <w:t>i</w:t>
      </w:r>
      <w:r w:rsidR="00927048" w:rsidRPr="00B066AD">
        <w:rPr>
          <w:spacing w:val="17"/>
          <w:sz w:val="20"/>
        </w:rPr>
        <w:t>n</w:t>
      </w:r>
      <w:r w:rsidR="00927048" w:rsidRPr="00B066AD">
        <w:rPr>
          <w:spacing w:val="-20"/>
          <w:sz w:val="20"/>
        </w:rPr>
        <w:t xml:space="preserve"> </w:t>
      </w:r>
      <w:r w:rsidR="00927048" w:rsidRPr="00B066AD">
        <w:rPr>
          <w:spacing w:val="-19"/>
          <w:sz w:val="20"/>
        </w:rPr>
        <w:t>c</w:t>
      </w:r>
      <w:r w:rsidR="00927048" w:rsidRPr="00B066AD">
        <w:rPr>
          <w:spacing w:val="-20"/>
          <w:sz w:val="20"/>
        </w:rPr>
        <w:t>o</w:t>
      </w:r>
      <w:r w:rsidR="00927048" w:rsidRPr="00B066AD">
        <w:rPr>
          <w:sz w:val="20"/>
        </w:rPr>
        <w:t>de</w:t>
      </w:r>
    </w:p>
    <w:p w:rsidR="000462DC" w:rsidRPr="00B066AD" w:rsidRDefault="000462DC">
      <w:pPr>
        <w:rPr>
          <w:rFonts w:eastAsia="Century Gothic" w:cs="Century Gothic"/>
          <w:sz w:val="20"/>
          <w:szCs w:val="20"/>
        </w:rPr>
        <w:sectPr w:rsidR="000462DC" w:rsidRPr="00B066AD">
          <w:pgSz w:w="11910" w:h="16840"/>
          <w:pgMar w:top="1220" w:right="900" w:bottom="1740" w:left="1280" w:header="778" w:footer="1406" w:gutter="0"/>
          <w:cols w:space="720"/>
        </w:sect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spacing w:before="11"/>
        <w:rPr>
          <w:rFonts w:eastAsia="Century Gothic" w:cs="Century Gothic"/>
          <w:sz w:val="17"/>
          <w:szCs w:val="17"/>
        </w:rPr>
      </w:pPr>
    </w:p>
    <w:p w:rsidR="000462DC" w:rsidRPr="00B066AD" w:rsidRDefault="006B5B9F">
      <w:pPr>
        <w:pStyle w:val="BodyText"/>
        <w:numPr>
          <w:ilvl w:val="0"/>
          <w:numId w:val="18"/>
        </w:numPr>
        <w:tabs>
          <w:tab w:val="left" w:pos="727"/>
        </w:tabs>
        <w:spacing w:before="0"/>
        <w:ind w:left="726" w:hanging="566"/>
        <w:rPr>
          <w:rFonts w:asciiTheme="minorHAnsi" w:hAnsiTheme="minorHAnsi"/>
        </w:rPr>
      </w:pPr>
      <w:r w:rsidRPr="00B066AD">
        <w:rPr>
          <w:rFonts w:asciiTheme="minorHAnsi" w:hAnsiTheme="minorHAnsi"/>
        </w:rPr>
        <w:t>*</w:t>
      </w:r>
      <w:r w:rsidRPr="00B066AD">
        <w:rPr>
          <w:rFonts w:asciiTheme="minorHAnsi" w:hAnsiTheme="minorHAnsi"/>
          <w:spacing w:val="-24"/>
        </w:rPr>
        <w:t xml:space="preserve"> </w:t>
      </w:r>
      <w:r w:rsidRPr="00B066AD">
        <w:rPr>
          <w:rFonts w:asciiTheme="minorHAnsi" w:hAnsiTheme="minorHAnsi"/>
          <w:spacing w:val="-9"/>
        </w:rPr>
        <w:t>Details</w:t>
      </w:r>
      <w:r w:rsidRPr="00B066AD">
        <w:rPr>
          <w:rFonts w:asciiTheme="minorHAnsi" w:hAnsiTheme="minorHAnsi"/>
          <w:spacing w:val="-20"/>
        </w:rPr>
        <w:t xml:space="preserve"> </w:t>
      </w:r>
      <w:r w:rsidRPr="00B066AD">
        <w:rPr>
          <w:rFonts w:asciiTheme="minorHAnsi" w:hAnsiTheme="minorHAnsi"/>
          <w:spacing w:val="-7"/>
        </w:rPr>
        <w:t>of</w:t>
      </w:r>
      <w:r w:rsidRPr="00B066AD">
        <w:rPr>
          <w:rFonts w:asciiTheme="minorHAnsi" w:hAnsiTheme="minorHAnsi"/>
          <w:spacing w:val="-23"/>
        </w:rPr>
        <w:t xml:space="preserve"> </w:t>
      </w:r>
      <w:r w:rsidRPr="00B066AD">
        <w:rPr>
          <w:rFonts w:asciiTheme="minorHAnsi" w:hAnsiTheme="minorHAnsi"/>
          <w:spacing w:val="-7"/>
        </w:rPr>
        <w:t>the</w:t>
      </w:r>
      <w:r w:rsidRPr="00B066AD">
        <w:rPr>
          <w:rFonts w:asciiTheme="minorHAnsi" w:hAnsiTheme="minorHAnsi"/>
          <w:spacing w:val="-20"/>
        </w:rPr>
        <w:t xml:space="preserve"> </w:t>
      </w:r>
      <w:r w:rsidRPr="00B066AD">
        <w:rPr>
          <w:rFonts w:asciiTheme="minorHAnsi" w:hAnsiTheme="minorHAnsi"/>
          <w:spacing w:val="-10"/>
        </w:rPr>
        <w:t>member</w:t>
      </w:r>
      <w:r w:rsidRPr="00B066AD">
        <w:rPr>
          <w:rFonts w:asciiTheme="minorHAnsi" w:hAnsiTheme="minorHAnsi"/>
          <w:spacing w:val="-21"/>
        </w:rPr>
        <w:t xml:space="preserve"> </w:t>
      </w:r>
      <w:r w:rsidRPr="00B066AD">
        <w:rPr>
          <w:rFonts w:asciiTheme="minorHAnsi" w:hAnsiTheme="minorHAnsi"/>
          <w:spacing w:val="-11"/>
        </w:rPr>
        <w:t>representing</w:t>
      </w:r>
      <w:r w:rsidRPr="00B066AD">
        <w:rPr>
          <w:rFonts w:asciiTheme="minorHAnsi" w:hAnsiTheme="minorHAnsi"/>
          <w:spacing w:val="-21"/>
        </w:rPr>
        <w:t xml:space="preserve"> </w:t>
      </w:r>
      <w:r w:rsidRPr="00B066AD">
        <w:rPr>
          <w:rFonts w:asciiTheme="minorHAnsi" w:hAnsiTheme="minorHAnsi"/>
          <w:spacing w:val="-7"/>
        </w:rPr>
        <w:t>the</w:t>
      </w:r>
      <w:r w:rsidRPr="00B066AD">
        <w:rPr>
          <w:rFonts w:asciiTheme="minorHAnsi" w:hAnsiTheme="minorHAnsi"/>
          <w:spacing w:val="-23"/>
        </w:rPr>
        <w:t xml:space="preserve"> </w:t>
      </w:r>
      <w:r w:rsidRPr="00B066AD">
        <w:rPr>
          <w:rFonts w:asciiTheme="minorHAnsi" w:hAnsiTheme="minorHAnsi"/>
          <w:spacing w:val="-9"/>
        </w:rPr>
        <w:t>above</w:t>
      </w:r>
      <w:r w:rsidRPr="00B066AD">
        <w:rPr>
          <w:rFonts w:asciiTheme="minorHAnsi" w:hAnsiTheme="minorHAnsi"/>
          <w:spacing w:val="-20"/>
        </w:rPr>
        <w:t xml:space="preserve"> </w:t>
      </w:r>
      <w:r w:rsidRPr="00B066AD">
        <w:rPr>
          <w:rFonts w:asciiTheme="minorHAnsi" w:hAnsiTheme="minorHAnsi"/>
          <w:spacing w:val="-9"/>
        </w:rPr>
        <w:t>firm</w:t>
      </w:r>
    </w:p>
    <w:p w:rsidR="000462DC" w:rsidRPr="00B066AD" w:rsidRDefault="000462DC">
      <w:pPr>
        <w:spacing w:before="9"/>
        <w:rPr>
          <w:rFonts w:eastAsia="Century Gothic" w:cs="Century Gothic"/>
          <w:sz w:val="19"/>
          <w:szCs w:val="19"/>
        </w:rPr>
      </w:pPr>
    </w:p>
    <w:p w:rsidR="000462DC" w:rsidRPr="00B066AD" w:rsidRDefault="00F6472E">
      <w:pPr>
        <w:pStyle w:val="BodyText"/>
        <w:numPr>
          <w:ilvl w:val="1"/>
          <w:numId w:val="18"/>
        </w:numPr>
        <w:tabs>
          <w:tab w:val="left" w:pos="1013"/>
        </w:tabs>
        <w:spacing w:before="0"/>
        <w:rPr>
          <w:rFonts w:asciiTheme="minorHAnsi" w:hAnsiTheme="minorHAnsi"/>
        </w:rPr>
      </w:pPr>
      <w:r>
        <w:rPr>
          <w:rFonts w:asciiTheme="minorHAnsi" w:hAnsiTheme="minorHAnsi"/>
        </w:rPr>
        <w:pict>
          <v:group id="_x0000_s1215" style="position:absolute;left:0;text-align:left;margin-left:161.65pt;margin-top:-2.15pt;width:352.55pt;height:37.35pt;z-index:4192;mso-position-horizontal-relative:page" coordorigin="3233,-43" coordsize="7051,747">
            <v:shape id="_x0000_s1216" style="position:absolute;left:3233;top:-43;width:7051;height:747" coordorigin="3233,-43" coordsize="7051,747" path="m3233,704r7051,l10284,-43r-7051,l3233,704xe" filled="f">
              <v:path arrowok="t"/>
            </v:shape>
            <w10:wrap anchorx="page"/>
          </v:group>
        </w:pict>
      </w:r>
      <w:r w:rsidR="006B5B9F" w:rsidRPr="00B066AD">
        <w:rPr>
          <w:rFonts w:asciiTheme="minorHAnsi" w:hAnsiTheme="minorHAnsi"/>
          <w:spacing w:val="-9"/>
        </w:rPr>
        <w:t>Name</w:t>
      </w: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spacing w:before="6"/>
        <w:rPr>
          <w:rFonts w:eastAsia="Century Gothic" w:cs="Century Gothic"/>
          <w:sz w:val="19"/>
          <w:szCs w:val="19"/>
        </w:rPr>
      </w:pPr>
    </w:p>
    <w:p w:rsidR="000462DC" w:rsidRPr="00B066AD" w:rsidRDefault="00F6472E">
      <w:pPr>
        <w:pStyle w:val="BodyText"/>
        <w:numPr>
          <w:ilvl w:val="1"/>
          <w:numId w:val="18"/>
        </w:numPr>
        <w:tabs>
          <w:tab w:val="left" w:pos="984"/>
        </w:tabs>
        <w:spacing w:before="0"/>
        <w:ind w:left="983" w:hanging="257"/>
        <w:rPr>
          <w:rFonts w:asciiTheme="minorHAnsi" w:hAnsiTheme="minorHAnsi"/>
        </w:rPr>
      </w:pPr>
      <w:r>
        <w:rPr>
          <w:rFonts w:asciiTheme="minorHAnsi" w:hAnsiTheme="minorHAnsi"/>
        </w:rPr>
        <w:pict>
          <v:group id="_x0000_s1213" style="position:absolute;left:0;text-align:left;margin-left:354.95pt;margin-top:-2.5pt;width:159.85pt;height:17.9pt;z-index:4216;mso-position-horizontal-relative:page" coordorigin="7099,-50" coordsize="3197,358">
            <v:shape id="_x0000_s1214" style="position:absolute;left:7099;top:-50;width:3197;height:358" coordorigin="7099,-50" coordsize="3197,358" path="m7099,308r3197,l10296,-50r-3197,l7099,308xe" filled="f">
              <v:path arrowok="t"/>
            </v:shape>
            <w10:wrap anchorx="page"/>
          </v:group>
        </w:pict>
      </w:r>
      <w:r w:rsidR="006B5B9F" w:rsidRPr="00B066AD">
        <w:rPr>
          <w:rFonts w:asciiTheme="minorHAnsi" w:hAnsiTheme="minorHAnsi"/>
          <w:spacing w:val="-10"/>
        </w:rPr>
        <w:t>Membership</w:t>
      </w:r>
      <w:r w:rsidR="006B5B9F" w:rsidRPr="00B066AD">
        <w:rPr>
          <w:rFonts w:asciiTheme="minorHAnsi" w:hAnsiTheme="minorHAnsi"/>
          <w:spacing w:val="-23"/>
        </w:rPr>
        <w:t xml:space="preserve"> </w:t>
      </w:r>
      <w:r w:rsidR="006B5B9F" w:rsidRPr="00B066AD">
        <w:rPr>
          <w:rFonts w:asciiTheme="minorHAnsi" w:hAnsiTheme="minorHAnsi"/>
          <w:spacing w:val="-9"/>
        </w:rPr>
        <w:t>number</w:t>
      </w:r>
    </w:p>
    <w:p w:rsidR="000462DC" w:rsidRPr="00B066AD" w:rsidRDefault="000462DC">
      <w:pPr>
        <w:spacing w:before="11"/>
        <w:rPr>
          <w:rFonts w:eastAsia="Century Gothic" w:cs="Century Gothic"/>
          <w:sz w:val="19"/>
          <w:szCs w:val="19"/>
        </w:rPr>
      </w:pPr>
    </w:p>
    <w:p w:rsidR="000462DC" w:rsidRPr="00B066AD" w:rsidRDefault="00F6472E">
      <w:pPr>
        <w:pStyle w:val="BodyText"/>
        <w:tabs>
          <w:tab w:val="left" w:pos="726"/>
        </w:tabs>
        <w:spacing w:before="0"/>
        <w:ind w:left="160" w:firstLine="0"/>
        <w:rPr>
          <w:rFonts w:asciiTheme="minorHAnsi" w:hAnsiTheme="minorHAnsi"/>
        </w:rPr>
      </w:pPr>
      <w:r>
        <w:rPr>
          <w:rFonts w:asciiTheme="minorHAnsi" w:hAnsiTheme="minorHAnsi"/>
        </w:rPr>
        <w:pict>
          <v:group id="_x0000_s1211" style="position:absolute;left:0;text-align:left;margin-left:245.2pt;margin-top:-2.35pt;width:269.7pt;height:17.9pt;z-index:4240;mso-position-horizontal-relative:page" coordorigin="4904,-47" coordsize="5394,358">
            <v:shape id="_x0000_s1212" style="position:absolute;left:4904;top:-47;width:5394;height:358" coordorigin="4904,-47" coordsize="5394,358" path="m4904,311r5394,l10298,-47r-5394,l4904,311xe" filled="f">
              <v:path arrowok="t"/>
            </v:shape>
            <w10:wrap anchorx="page"/>
          </v:group>
        </w:pict>
      </w:r>
      <w:r w:rsidR="006B5B9F" w:rsidRPr="00B066AD">
        <w:rPr>
          <w:rFonts w:asciiTheme="minorHAnsi" w:hAnsiTheme="minorHAnsi"/>
          <w:b/>
          <w:spacing w:val="-7"/>
        </w:rPr>
        <w:t>(</w:t>
      </w:r>
      <w:r w:rsidR="00927048" w:rsidRPr="00B066AD">
        <w:rPr>
          <w:rFonts w:asciiTheme="minorHAnsi" w:hAnsiTheme="minorHAnsi"/>
          <w:b/>
          <w:spacing w:val="-7"/>
        </w:rPr>
        <w:t>d</w:t>
      </w:r>
      <w:r w:rsidR="00927048" w:rsidRPr="00B066AD">
        <w:rPr>
          <w:rFonts w:asciiTheme="minorHAnsi" w:hAnsiTheme="minorHAnsi"/>
          <w:b/>
          <w:spacing w:val="-26"/>
        </w:rPr>
        <w:t>)</w:t>
      </w:r>
      <w:r w:rsidR="006B5B9F" w:rsidRPr="00B066AD">
        <w:rPr>
          <w:rFonts w:asciiTheme="minorHAnsi" w:hAnsiTheme="minorHAnsi"/>
          <w:b/>
        </w:rPr>
        <w:tab/>
      </w:r>
      <w:r w:rsidR="006B5B9F" w:rsidRPr="00B066AD">
        <w:rPr>
          <w:rFonts w:asciiTheme="minorHAnsi" w:hAnsiTheme="minorHAnsi"/>
        </w:rPr>
        <w:t>*</w:t>
      </w:r>
      <w:r w:rsidR="006B5B9F" w:rsidRPr="00B066AD">
        <w:rPr>
          <w:rFonts w:asciiTheme="minorHAnsi" w:hAnsiTheme="minorHAnsi"/>
          <w:spacing w:val="-26"/>
        </w:rPr>
        <w:t xml:space="preserve"> </w:t>
      </w:r>
      <w:r w:rsidR="006B5B9F" w:rsidRPr="00B066AD">
        <w:rPr>
          <w:rFonts w:asciiTheme="minorHAnsi" w:hAnsiTheme="minorHAnsi"/>
        </w:rPr>
        <w:t>e</w:t>
      </w:r>
      <w:r w:rsidR="006B5B9F" w:rsidRPr="00B066AD">
        <w:rPr>
          <w:rFonts w:asciiTheme="minorHAnsi" w:hAnsiTheme="minorHAnsi"/>
          <w:spacing w:val="-24"/>
        </w:rPr>
        <w:t xml:space="preserve"> </w:t>
      </w:r>
      <w:r w:rsidR="006B5B9F" w:rsidRPr="00B066AD">
        <w:rPr>
          <w:rFonts w:asciiTheme="minorHAnsi" w:hAnsiTheme="minorHAnsi"/>
          <w:spacing w:val="-11"/>
        </w:rPr>
        <w:t>-mail</w:t>
      </w:r>
      <w:r w:rsidR="006B5B9F" w:rsidRPr="00B066AD">
        <w:rPr>
          <w:rFonts w:asciiTheme="minorHAnsi" w:hAnsiTheme="minorHAnsi"/>
          <w:spacing w:val="-25"/>
        </w:rPr>
        <w:t xml:space="preserve"> </w:t>
      </w:r>
      <w:r w:rsidR="006B5B9F" w:rsidRPr="00B066AD">
        <w:rPr>
          <w:rFonts w:asciiTheme="minorHAnsi" w:hAnsiTheme="minorHAnsi"/>
          <w:spacing w:val="-6"/>
        </w:rPr>
        <w:t>ID</w:t>
      </w:r>
      <w:r w:rsidR="006B5B9F" w:rsidRPr="00B066AD">
        <w:rPr>
          <w:rFonts w:asciiTheme="minorHAnsi" w:hAnsiTheme="minorHAnsi"/>
          <w:spacing w:val="-24"/>
        </w:rPr>
        <w:t xml:space="preserve"> </w:t>
      </w:r>
      <w:r w:rsidR="006B5B9F" w:rsidRPr="00B066AD">
        <w:rPr>
          <w:rFonts w:asciiTheme="minorHAnsi" w:hAnsiTheme="minorHAnsi"/>
          <w:spacing w:val="-8"/>
        </w:rPr>
        <w:t>of</w:t>
      </w:r>
      <w:r w:rsidR="006B5B9F" w:rsidRPr="00B066AD">
        <w:rPr>
          <w:rFonts w:asciiTheme="minorHAnsi" w:hAnsiTheme="minorHAnsi"/>
          <w:spacing w:val="-26"/>
        </w:rPr>
        <w:t xml:space="preserve"> </w:t>
      </w:r>
      <w:r w:rsidR="006B5B9F" w:rsidRPr="00B066AD">
        <w:rPr>
          <w:rFonts w:asciiTheme="minorHAnsi" w:hAnsiTheme="minorHAnsi"/>
          <w:spacing w:val="-9"/>
        </w:rPr>
        <w:t>the</w:t>
      </w:r>
      <w:r w:rsidR="006B5B9F" w:rsidRPr="00B066AD">
        <w:rPr>
          <w:rFonts w:asciiTheme="minorHAnsi" w:hAnsiTheme="minorHAnsi"/>
          <w:spacing w:val="-25"/>
        </w:rPr>
        <w:t xml:space="preserve"> </w:t>
      </w:r>
      <w:r w:rsidR="006B5B9F" w:rsidRPr="00B066AD">
        <w:rPr>
          <w:rFonts w:asciiTheme="minorHAnsi" w:hAnsiTheme="minorHAnsi"/>
          <w:spacing w:val="-10"/>
        </w:rPr>
        <w:t>firm</w:t>
      </w:r>
      <w:r w:rsidR="006B5B9F" w:rsidRPr="00B066AD">
        <w:rPr>
          <w:rFonts w:asciiTheme="minorHAnsi" w:hAnsiTheme="minorHAnsi"/>
          <w:spacing w:val="-25"/>
        </w:rPr>
        <w:t xml:space="preserve"> </w:t>
      </w:r>
      <w:r w:rsidR="006B5B9F" w:rsidRPr="00B066AD">
        <w:rPr>
          <w:rFonts w:asciiTheme="minorHAnsi" w:hAnsiTheme="minorHAnsi"/>
          <w:spacing w:val="-8"/>
        </w:rPr>
        <w:t>or</w:t>
      </w:r>
      <w:r w:rsidR="006B5B9F" w:rsidRPr="00B066AD">
        <w:rPr>
          <w:rFonts w:asciiTheme="minorHAnsi" w:hAnsiTheme="minorHAnsi"/>
          <w:spacing w:val="-25"/>
        </w:rPr>
        <w:t xml:space="preserve"> </w:t>
      </w:r>
      <w:r w:rsidR="006B5B9F" w:rsidRPr="00B066AD">
        <w:rPr>
          <w:rFonts w:asciiTheme="minorHAnsi" w:hAnsiTheme="minorHAnsi"/>
          <w:spacing w:val="-11"/>
        </w:rPr>
        <w:t>member</w:t>
      </w: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spacing w:before="6"/>
        <w:rPr>
          <w:rFonts w:eastAsia="Century Gothic" w:cs="Century Gothic"/>
          <w:sz w:val="29"/>
          <w:szCs w:val="29"/>
        </w:rPr>
      </w:pPr>
    </w:p>
    <w:p w:rsidR="000462DC" w:rsidRPr="00B066AD" w:rsidRDefault="006B5B9F">
      <w:pPr>
        <w:pStyle w:val="Heading3"/>
        <w:numPr>
          <w:ilvl w:val="0"/>
          <w:numId w:val="17"/>
        </w:numPr>
        <w:tabs>
          <w:tab w:val="left" w:pos="444"/>
        </w:tabs>
        <w:ind w:hanging="283"/>
        <w:rPr>
          <w:rFonts w:asciiTheme="minorHAnsi" w:hAnsiTheme="minorHAnsi"/>
          <w:b w:val="0"/>
          <w:bCs w:val="0"/>
        </w:rPr>
      </w:pPr>
      <w:r w:rsidRPr="00B066AD">
        <w:rPr>
          <w:rFonts w:asciiTheme="minorHAnsi" w:hAnsiTheme="minorHAnsi"/>
          <w:spacing w:val="-1"/>
        </w:rPr>
        <w:t>Financial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year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be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covered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under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audit</w:t>
      </w:r>
    </w:p>
    <w:p w:rsidR="000462DC" w:rsidRPr="00B066AD" w:rsidRDefault="000462DC">
      <w:pPr>
        <w:spacing w:before="9"/>
        <w:rPr>
          <w:rFonts w:eastAsia="Century Gothic" w:cs="Century Gothic"/>
          <w:b/>
          <w:bCs/>
          <w:sz w:val="19"/>
          <w:szCs w:val="19"/>
        </w:rPr>
      </w:pPr>
    </w:p>
    <w:p w:rsidR="000462DC" w:rsidRPr="00B066AD" w:rsidRDefault="00F6472E">
      <w:pPr>
        <w:pStyle w:val="BodyText"/>
        <w:tabs>
          <w:tab w:val="left" w:pos="4418"/>
        </w:tabs>
        <w:spacing w:before="0"/>
        <w:ind w:left="194" w:firstLine="0"/>
        <w:rPr>
          <w:rFonts w:asciiTheme="minorHAnsi" w:hAnsiTheme="minorHAnsi"/>
        </w:rPr>
      </w:pPr>
      <w:r>
        <w:rPr>
          <w:rFonts w:asciiTheme="minorHAnsi" w:hAnsiTheme="minorHAnsi"/>
        </w:rPr>
        <w:pict>
          <v:group id="_x0000_s1209" style="position:absolute;left:0;text-align:left;margin-left:137.9pt;margin-top:.7pt;width:133.1pt;height:14.15pt;z-index:-187264;mso-position-horizontal-relative:page" coordorigin="2758,14" coordsize="2662,283">
            <v:shape id="_x0000_s1210" style="position:absolute;left:2758;top:14;width:2662;height:283" coordorigin="2758,14" coordsize="2662,283" path="m2758,297r2662,l5420,14r-2662,l2758,297xe" filled="f">
              <v:path arrowok="t"/>
            </v:shape>
            <w10:wrap anchorx="page"/>
          </v:group>
        </w:pict>
      </w:r>
      <w:r w:rsidR="006B5B9F" w:rsidRPr="00B066AD">
        <w:rPr>
          <w:rFonts w:asciiTheme="minorHAnsi" w:hAnsiTheme="minorHAnsi"/>
          <w:b/>
          <w:spacing w:val="-1"/>
          <w:w w:val="95"/>
        </w:rPr>
        <w:t>(a)</w:t>
      </w:r>
      <w:r w:rsidR="006B5B9F" w:rsidRPr="00B066AD">
        <w:rPr>
          <w:rFonts w:asciiTheme="minorHAnsi" w:hAnsiTheme="minorHAnsi"/>
          <w:spacing w:val="-1"/>
          <w:w w:val="95"/>
        </w:rPr>
        <w:t>*From</w:t>
      </w:r>
      <w:r w:rsidR="006B5B9F" w:rsidRPr="00B066AD">
        <w:rPr>
          <w:rFonts w:asciiTheme="minorHAnsi" w:hAnsiTheme="minorHAnsi"/>
          <w:spacing w:val="-1"/>
          <w:w w:val="95"/>
        </w:rPr>
        <w:tab/>
      </w:r>
      <w:r w:rsidR="006B5B9F" w:rsidRPr="00B066AD">
        <w:rPr>
          <w:rFonts w:asciiTheme="minorHAnsi" w:hAnsiTheme="minorHAnsi"/>
          <w:spacing w:val="-1"/>
        </w:rPr>
        <w:t>(DD/MM/</w:t>
      </w:r>
      <w:r w:rsidR="00927048" w:rsidRPr="00B066AD">
        <w:rPr>
          <w:rFonts w:asciiTheme="minorHAnsi" w:hAnsiTheme="minorHAnsi"/>
          <w:spacing w:val="-1"/>
        </w:rPr>
        <w:t>YYYY</w:t>
      </w:r>
      <w:r w:rsidR="00927048" w:rsidRPr="00B066AD">
        <w:rPr>
          <w:rFonts w:asciiTheme="minorHAnsi" w:hAnsiTheme="minorHAnsi"/>
          <w:spacing w:val="-14"/>
        </w:rPr>
        <w:t>)</w:t>
      </w:r>
    </w:p>
    <w:p w:rsidR="000462DC" w:rsidRPr="00B066AD" w:rsidRDefault="000462DC">
      <w:pPr>
        <w:spacing w:before="12"/>
        <w:rPr>
          <w:rFonts w:eastAsia="Century Gothic" w:cs="Century Gothic"/>
          <w:sz w:val="19"/>
          <w:szCs w:val="19"/>
        </w:rPr>
      </w:pPr>
    </w:p>
    <w:p w:rsidR="000462DC" w:rsidRPr="00B066AD" w:rsidRDefault="00F6472E">
      <w:pPr>
        <w:pStyle w:val="BodyText"/>
        <w:tabs>
          <w:tab w:val="left" w:pos="4418"/>
        </w:tabs>
        <w:spacing w:before="0"/>
        <w:ind w:left="194" w:firstLine="0"/>
        <w:rPr>
          <w:rFonts w:asciiTheme="minorHAnsi" w:hAnsiTheme="minorHAnsi"/>
        </w:rPr>
      </w:pPr>
      <w:r>
        <w:rPr>
          <w:rFonts w:asciiTheme="minorHAnsi" w:hAnsiTheme="minorHAnsi"/>
        </w:rPr>
        <w:pict>
          <v:group id="_x0000_s1207" style="position:absolute;left:0;text-align:left;margin-left:138pt;margin-top:-.8pt;width:133.1pt;height:13.7pt;z-index:-187240;mso-position-horizontal-relative:page" coordorigin="2760,-16" coordsize="2662,274">
            <v:shape id="_x0000_s1208" style="position:absolute;left:2760;top:-16;width:2662;height:274" coordorigin="2760,-16" coordsize="2662,274" path="m2760,258r2662,l5422,-16r-2662,l2760,258xe" filled="f">
              <v:path arrowok="t"/>
            </v:shape>
            <w10:wrap anchorx="page"/>
          </v:group>
        </w:pict>
      </w:r>
      <w:r w:rsidR="006B5B9F" w:rsidRPr="00B066AD">
        <w:rPr>
          <w:rFonts w:asciiTheme="minorHAnsi" w:hAnsiTheme="minorHAnsi"/>
          <w:b/>
          <w:spacing w:val="-2"/>
          <w:w w:val="95"/>
        </w:rPr>
        <w:t>(b)</w:t>
      </w:r>
      <w:r w:rsidR="006B5B9F" w:rsidRPr="00B066AD">
        <w:rPr>
          <w:rFonts w:asciiTheme="minorHAnsi" w:hAnsiTheme="minorHAnsi"/>
          <w:spacing w:val="-2"/>
          <w:w w:val="95"/>
        </w:rPr>
        <w:t>*To</w:t>
      </w:r>
      <w:r w:rsidR="006B5B9F" w:rsidRPr="00B066AD">
        <w:rPr>
          <w:rFonts w:asciiTheme="minorHAnsi" w:hAnsiTheme="minorHAnsi"/>
          <w:spacing w:val="-2"/>
          <w:w w:val="95"/>
        </w:rPr>
        <w:tab/>
      </w:r>
      <w:r w:rsidR="006B5B9F" w:rsidRPr="00B066AD">
        <w:rPr>
          <w:rFonts w:asciiTheme="minorHAnsi" w:hAnsiTheme="minorHAnsi"/>
          <w:spacing w:val="-1"/>
        </w:rPr>
        <w:t>(DD/MM/</w:t>
      </w:r>
      <w:r w:rsidR="00927048" w:rsidRPr="00B066AD">
        <w:rPr>
          <w:rFonts w:asciiTheme="minorHAnsi" w:hAnsiTheme="minorHAnsi"/>
          <w:spacing w:val="-1"/>
        </w:rPr>
        <w:t>YYYY</w:t>
      </w:r>
      <w:r w:rsidR="00927048" w:rsidRPr="00B066AD">
        <w:rPr>
          <w:rFonts w:asciiTheme="minorHAnsi" w:hAnsiTheme="minorHAnsi"/>
          <w:spacing w:val="-14"/>
        </w:rPr>
        <w:t>)</w:t>
      </w: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spacing w:before="6"/>
        <w:rPr>
          <w:rFonts w:eastAsia="Century Gothic" w:cs="Century Gothic"/>
          <w:sz w:val="19"/>
          <w:szCs w:val="19"/>
        </w:rPr>
      </w:pPr>
    </w:p>
    <w:p w:rsidR="000462DC" w:rsidRPr="00B066AD" w:rsidRDefault="00F6472E">
      <w:pPr>
        <w:pStyle w:val="Heading3"/>
        <w:numPr>
          <w:ilvl w:val="0"/>
          <w:numId w:val="17"/>
        </w:numPr>
        <w:tabs>
          <w:tab w:val="left" w:pos="377"/>
          <w:tab w:val="left" w:pos="7651"/>
        </w:tabs>
        <w:ind w:left="376" w:hanging="216"/>
        <w:rPr>
          <w:rFonts w:asciiTheme="minorHAnsi" w:hAnsiTheme="minorHAnsi" w:cs="Century Gothic"/>
          <w:b w:val="0"/>
          <w:bCs w:val="0"/>
        </w:rPr>
      </w:pPr>
      <w:r>
        <w:rPr>
          <w:rFonts w:asciiTheme="minorHAnsi" w:hAnsiTheme="minorHAnsi"/>
        </w:rPr>
        <w:pict>
          <v:group id="_x0000_s1205" style="position:absolute;left:0;text-align:left;margin-left:408.45pt;margin-top:-1.3pt;width:35.7pt;height:13.7pt;z-index:-187216;mso-position-horizontal-relative:page" coordorigin="8169,-26" coordsize="714,274">
            <v:shape id="_x0000_s1206" style="position:absolute;left:8169;top:-26;width:714;height:274" coordorigin="8169,-26" coordsize="714,274" path="m8169,248r714,l8883,-26r-714,l8169,248xe" filled="f">
              <v:path arrowok="t"/>
            </v:shape>
            <w10:wrap anchorx="page"/>
          </v:group>
        </w:pict>
      </w:r>
      <w:r w:rsidR="006B5B9F" w:rsidRPr="00B066AD">
        <w:rPr>
          <w:rFonts w:asciiTheme="minorHAnsi" w:hAnsiTheme="minorHAnsi"/>
          <w:b w:val="0"/>
          <w:spacing w:val="-1"/>
        </w:rPr>
        <w:t>*</w:t>
      </w:r>
      <w:r w:rsidR="006B5B9F" w:rsidRPr="00B066AD">
        <w:rPr>
          <w:rFonts w:asciiTheme="minorHAnsi" w:hAnsiTheme="minorHAnsi"/>
          <w:spacing w:val="-1"/>
        </w:rPr>
        <w:t>Date</w:t>
      </w:r>
      <w:r w:rsidR="006B5B9F" w:rsidRPr="00B066AD">
        <w:rPr>
          <w:rFonts w:asciiTheme="minorHAnsi" w:hAnsiTheme="minorHAnsi"/>
          <w:spacing w:val="-5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of</w:t>
      </w:r>
      <w:r w:rsidR="006B5B9F" w:rsidRPr="00B066AD">
        <w:rPr>
          <w:rFonts w:asciiTheme="minorHAnsi" w:hAnsiTheme="minorHAnsi"/>
          <w:spacing w:val="-6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meeting</w:t>
      </w:r>
      <w:r w:rsidR="006B5B9F" w:rsidRPr="00B066AD">
        <w:rPr>
          <w:rFonts w:asciiTheme="minorHAnsi" w:hAnsiTheme="minorHAnsi"/>
          <w:spacing w:val="-4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of</w:t>
      </w:r>
      <w:r w:rsidR="006B5B9F" w:rsidRPr="00B066AD">
        <w:rPr>
          <w:rFonts w:asciiTheme="minorHAnsi" w:hAnsiTheme="minorHAnsi"/>
          <w:spacing w:val="-5"/>
        </w:rPr>
        <w:t xml:space="preserve"> </w:t>
      </w:r>
      <w:r w:rsidR="006B5B9F" w:rsidRPr="00B066AD">
        <w:rPr>
          <w:rFonts w:asciiTheme="minorHAnsi" w:hAnsiTheme="minorHAnsi"/>
        </w:rPr>
        <w:t>Board</w:t>
      </w:r>
      <w:r w:rsidR="006B5B9F" w:rsidRPr="00B066AD">
        <w:rPr>
          <w:rFonts w:asciiTheme="minorHAnsi" w:hAnsiTheme="minorHAnsi"/>
          <w:spacing w:val="-6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of</w:t>
      </w:r>
      <w:r w:rsidR="006B5B9F" w:rsidRPr="00B066AD">
        <w:rPr>
          <w:rFonts w:asciiTheme="minorHAnsi" w:hAnsiTheme="minorHAnsi"/>
          <w:spacing w:val="-6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Directors</w:t>
      </w:r>
      <w:r w:rsidR="006B5B9F" w:rsidRPr="00B066AD">
        <w:rPr>
          <w:rFonts w:asciiTheme="minorHAnsi" w:hAnsiTheme="minorHAnsi"/>
          <w:spacing w:val="-6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appointing</w:t>
      </w:r>
      <w:r w:rsidR="006B5B9F" w:rsidRPr="00B066AD">
        <w:rPr>
          <w:rFonts w:asciiTheme="minorHAnsi" w:hAnsiTheme="minorHAnsi"/>
          <w:spacing w:val="-2"/>
        </w:rPr>
        <w:t xml:space="preserve"> </w:t>
      </w:r>
      <w:r w:rsidR="006B5B9F" w:rsidRPr="00B066AD">
        <w:rPr>
          <w:rFonts w:asciiTheme="minorHAnsi" w:hAnsiTheme="minorHAnsi"/>
        </w:rPr>
        <w:t>the</w:t>
      </w:r>
      <w:r w:rsidR="006B5B9F" w:rsidRPr="00B066AD">
        <w:rPr>
          <w:rFonts w:asciiTheme="minorHAnsi" w:hAnsiTheme="minorHAnsi"/>
          <w:spacing w:val="-7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cost</w:t>
      </w:r>
      <w:r w:rsidR="006B5B9F" w:rsidRPr="00B066AD">
        <w:rPr>
          <w:rFonts w:asciiTheme="minorHAnsi" w:hAnsiTheme="minorHAnsi"/>
          <w:spacing w:val="-6"/>
        </w:rPr>
        <w:t xml:space="preserve"> </w:t>
      </w:r>
      <w:r w:rsidR="006B5B9F" w:rsidRPr="00B066AD">
        <w:rPr>
          <w:rFonts w:asciiTheme="minorHAnsi" w:hAnsiTheme="minorHAnsi"/>
        </w:rPr>
        <w:t>audito</w:t>
      </w:r>
      <w:r w:rsidR="006B5B9F" w:rsidRPr="00B066AD">
        <w:rPr>
          <w:rFonts w:asciiTheme="minorHAnsi" w:hAnsiTheme="minorHAnsi"/>
          <w:b w:val="0"/>
        </w:rPr>
        <w:t>r</w:t>
      </w:r>
      <w:r w:rsidR="006B5B9F" w:rsidRPr="00B066AD">
        <w:rPr>
          <w:rFonts w:asciiTheme="minorHAnsi" w:hAnsiTheme="minorHAnsi"/>
          <w:b w:val="0"/>
        </w:rPr>
        <w:tab/>
      </w:r>
      <w:r w:rsidR="006B5B9F" w:rsidRPr="00B066AD">
        <w:rPr>
          <w:rFonts w:asciiTheme="minorHAnsi" w:hAnsiTheme="minorHAnsi"/>
          <w:b w:val="0"/>
          <w:spacing w:val="-1"/>
        </w:rPr>
        <w:t>(DD/MM/YYYY)</w:t>
      </w:r>
    </w:p>
    <w:p w:rsidR="000462DC" w:rsidRPr="00B066AD" w:rsidRDefault="000462DC">
      <w:pPr>
        <w:spacing w:before="9"/>
        <w:rPr>
          <w:rFonts w:eastAsia="Century Gothic" w:cs="Century Gothic"/>
          <w:sz w:val="19"/>
          <w:szCs w:val="19"/>
        </w:rPr>
      </w:pPr>
    </w:p>
    <w:p w:rsidR="000462DC" w:rsidRPr="00B066AD" w:rsidRDefault="00F6472E">
      <w:pPr>
        <w:pStyle w:val="BodyText"/>
        <w:numPr>
          <w:ilvl w:val="0"/>
          <w:numId w:val="17"/>
        </w:numPr>
        <w:tabs>
          <w:tab w:val="left" w:pos="444"/>
          <w:tab w:val="left" w:pos="5052"/>
          <w:tab w:val="left" w:pos="5770"/>
        </w:tabs>
        <w:spacing w:before="0"/>
        <w:ind w:hanging="283"/>
        <w:rPr>
          <w:rFonts w:asciiTheme="minorHAnsi" w:hAnsiTheme="minorHAnsi"/>
        </w:rPr>
      </w:pPr>
      <w:r>
        <w:rPr>
          <w:rFonts w:asciiTheme="minorHAnsi" w:hAnsiTheme="minorHAnsi"/>
        </w:rPr>
        <w:pict>
          <v:group id="_x0000_s1203" style="position:absolute;left:0;text-align:left;margin-left:302.55pt;margin-top:.45pt;width:11.2pt;height:10.2pt;z-index:-187192;mso-position-horizontal-relative:page" coordorigin="6051,9" coordsize="224,204">
            <v:shape id="_x0000_s1204" style="position:absolute;left:6051;top:9;width:224;height:204" coordorigin="6051,9" coordsize="224,204" path="m6162,9r-65,19l6056,77r-5,21l6053,123r30,58l6138,211r23,2l6185,211r60,-30l6274,125r-2,-24l6243,42,6188,12,6162,9xe" filled="f">
              <v:path arrowok="t"/>
            </v:shape>
            <w10:wrap anchorx="page"/>
          </v:group>
        </w:pict>
      </w:r>
      <w:r>
        <w:rPr>
          <w:rFonts w:asciiTheme="minorHAnsi" w:hAnsiTheme="minorHAnsi"/>
        </w:rPr>
        <w:pict>
          <v:group id="_x0000_s1201" style="position:absolute;left:0;text-align:left;margin-left:335.55pt;margin-top:.55pt;width:11.2pt;height:10.2pt;z-index:-187168;mso-position-horizontal-relative:page" coordorigin="6711,11" coordsize="224,204">
            <v:shape id="_x0000_s1202" style="position:absolute;left:6711;top:11;width:224;height:204" coordorigin="6711,11" coordsize="224,204" path="m6822,11r-65,19l6716,79r-5,21l6713,125r30,58l6798,213r23,2l6845,213r60,-30l6934,127r-2,-24l6903,44,6848,14r-26,-3xe" filled="f">
              <v:path arrowok="t"/>
            </v:shape>
            <w10:wrap anchorx="page"/>
          </v:group>
        </w:pict>
      </w:r>
      <w:r w:rsidR="006B5B9F" w:rsidRPr="00B066AD">
        <w:rPr>
          <w:rFonts w:asciiTheme="minorHAnsi" w:hAnsiTheme="minorHAnsi"/>
          <w:b/>
        </w:rPr>
        <w:t>(a)</w:t>
      </w:r>
      <w:r w:rsidR="006B5B9F" w:rsidRPr="00B066AD">
        <w:rPr>
          <w:rFonts w:asciiTheme="minorHAnsi" w:hAnsiTheme="minorHAnsi"/>
          <w:b/>
          <w:spacing w:val="-5"/>
        </w:rPr>
        <w:t xml:space="preserve"> </w:t>
      </w:r>
      <w:r w:rsidR="006B5B9F" w:rsidRPr="00B066AD">
        <w:rPr>
          <w:rFonts w:asciiTheme="minorHAnsi" w:hAnsiTheme="minorHAnsi"/>
        </w:rPr>
        <w:t>*</w:t>
      </w:r>
      <w:r w:rsidR="006B5B9F" w:rsidRPr="00B066AD">
        <w:rPr>
          <w:rFonts w:asciiTheme="minorHAnsi" w:hAnsiTheme="minorHAnsi"/>
          <w:spacing w:val="-8"/>
        </w:rPr>
        <w:t xml:space="preserve"> </w:t>
      </w:r>
      <w:r w:rsidR="006B5B9F" w:rsidRPr="00B066AD">
        <w:rPr>
          <w:rFonts w:asciiTheme="minorHAnsi" w:hAnsiTheme="minorHAnsi"/>
          <w:spacing w:val="1"/>
        </w:rPr>
        <w:t>Is</w:t>
      </w:r>
      <w:r w:rsidR="006B5B9F" w:rsidRPr="00B066AD">
        <w:rPr>
          <w:rFonts w:asciiTheme="minorHAnsi" w:hAnsiTheme="minorHAnsi"/>
          <w:spacing w:val="-5"/>
        </w:rPr>
        <w:t xml:space="preserve"> </w:t>
      </w:r>
      <w:r w:rsidR="006B5B9F" w:rsidRPr="00B066AD">
        <w:rPr>
          <w:rFonts w:asciiTheme="minorHAnsi" w:hAnsiTheme="minorHAnsi"/>
        </w:rPr>
        <w:t>there</w:t>
      </w:r>
      <w:r w:rsidR="006B5B9F" w:rsidRPr="00B066AD">
        <w:rPr>
          <w:rFonts w:asciiTheme="minorHAnsi" w:hAnsiTheme="minorHAnsi"/>
          <w:spacing w:val="-5"/>
        </w:rPr>
        <w:t xml:space="preserve"> </w:t>
      </w:r>
      <w:r w:rsidR="006B5B9F" w:rsidRPr="00B066AD">
        <w:rPr>
          <w:rFonts w:asciiTheme="minorHAnsi" w:hAnsiTheme="minorHAnsi"/>
        </w:rPr>
        <w:t>any</w:t>
      </w:r>
      <w:r w:rsidR="006B5B9F" w:rsidRPr="00B066AD">
        <w:rPr>
          <w:rFonts w:asciiTheme="minorHAnsi" w:hAnsiTheme="minorHAnsi"/>
          <w:spacing w:val="-6"/>
        </w:rPr>
        <w:t xml:space="preserve"> </w:t>
      </w:r>
      <w:r w:rsidR="006B5B9F" w:rsidRPr="00B066AD">
        <w:rPr>
          <w:rFonts w:asciiTheme="minorHAnsi" w:hAnsiTheme="minorHAnsi"/>
        </w:rPr>
        <w:t>change</w:t>
      </w:r>
      <w:r w:rsidR="006B5B9F" w:rsidRPr="00B066AD">
        <w:rPr>
          <w:rFonts w:asciiTheme="minorHAnsi" w:hAnsiTheme="minorHAnsi"/>
          <w:spacing w:val="-5"/>
        </w:rPr>
        <w:t xml:space="preserve"> </w:t>
      </w:r>
      <w:r w:rsidR="006B5B9F" w:rsidRPr="00B066AD">
        <w:rPr>
          <w:rFonts w:asciiTheme="minorHAnsi" w:hAnsiTheme="minorHAnsi"/>
        </w:rPr>
        <w:t>in</w:t>
      </w:r>
      <w:r w:rsidR="006B5B9F" w:rsidRPr="00B066AD">
        <w:rPr>
          <w:rFonts w:asciiTheme="minorHAnsi" w:hAnsiTheme="minorHAnsi"/>
          <w:spacing w:val="-4"/>
        </w:rPr>
        <w:t xml:space="preserve"> </w:t>
      </w:r>
      <w:r w:rsidR="006B5B9F" w:rsidRPr="00B066AD">
        <w:rPr>
          <w:rFonts w:asciiTheme="minorHAnsi" w:hAnsiTheme="minorHAnsi"/>
        </w:rPr>
        <w:t>the</w:t>
      </w:r>
      <w:r w:rsidR="006B5B9F" w:rsidRPr="00B066AD">
        <w:rPr>
          <w:rFonts w:asciiTheme="minorHAnsi" w:hAnsiTheme="minorHAnsi"/>
          <w:spacing w:val="-5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cost</w:t>
      </w:r>
      <w:r w:rsidR="006B5B9F" w:rsidRPr="00B066AD">
        <w:rPr>
          <w:rFonts w:asciiTheme="minorHAnsi" w:hAnsiTheme="minorHAnsi"/>
          <w:spacing w:val="-4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auditor</w:t>
      </w:r>
      <w:r w:rsidR="006B5B9F" w:rsidRPr="00B066AD">
        <w:rPr>
          <w:rFonts w:asciiTheme="minorHAnsi" w:hAnsiTheme="minorHAnsi"/>
          <w:spacing w:val="-1"/>
        </w:rPr>
        <w:tab/>
      </w:r>
      <w:r w:rsidR="006B5B9F" w:rsidRPr="00B066AD">
        <w:rPr>
          <w:rFonts w:asciiTheme="minorHAnsi" w:hAnsiTheme="minorHAnsi"/>
          <w:w w:val="95"/>
        </w:rPr>
        <w:t>Yes</w:t>
      </w:r>
      <w:r w:rsidR="006B5B9F" w:rsidRPr="00B066AD">
        <w:rPr>
          <w:rFonts w:asciiTheme="minorHAnsi" w:hAnsiTheme="minorHAnsi"/>
          <w:w w:val="95"/>
        </w:rPr>
        <w:tab/>
      </w:r>
      <w:r w:rsidR="006B5B9F" w:rsidRPr="00B066AD">
        <w:rPr>
          <w:rFonts w:asciiTheme="minorHAnsi" w:hAnsiTheme="minorHAnsi"/>
          <w:spacing w:val="1"/>
        </w:rPr>
        <w:t>No</w:t>
      </w:r>
    </w:p>
    <w:p w:rsidR="000462DC" w:rsidRPr="00B066AD" w:rsidRDefault="000462DC">
      <w:pPr>
        <w:spacing w:before="11"/>
        <w:rPr>
          <w:rFonts w:eastAsia="Century Gothic" w:cs="Century Gothic"/>
          <w:sz w:val="19"/>
          <w:szCs w:val="19"/>
        </w:rPr>
      </w:pPr>
    </w:p>
    <w:p w:rsidR="000462DC" w:rsidRPr="00B066AD" w:rsidRDefault="006B5B9F">
      <w:pPr>
        <w:pStyle w:val="BodyText"/>
        <w:numPr>
          <w:ilvl w:val="0"/>
          <w:numId w:val="16"/>
        </w:numPr>
        <w:tabs>
          <w:tab w:val="left" w:pos="881"/>
        </w:tabs>
        <w:spacing w:before="0"/>
        <w:rPr>
          <w:rFonts w:asciiTheme="minorHAnsi" w:hAnsiTheme="minorHAnsi"/>
        </w:rPr>
      </w:pPr>
      <w:r w:rsidRPr="00B066AD">
        <w:rPr>
          <w:rFonts w:asciiTheme="minorHAnsi" w:hAnsiTheme="minorHAnsi"/>
          <w:spacing w:val="1"/>
        </w:rPr>
        <w:t>If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yes,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name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address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previous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auditor</w:t>
      </w:r>
    </w:p>
    <w:p w:rsidR="000462DC" w:rsidRPr="00B066AD" w:rsidRDefault="000462DC">
      <w:pPr>
        <w:spacing w:before="3"/>
        <w:rPr>
          <w:rFonts w:eastAsia="Century Gothic" w:cs="Century Gothic"/>
          <w:sz w:val="9"/>
          <w:szCs w:val="9"/>
        </w:rPr>
      </w:pPr>
    </w:p>
    <w:p w:rsidR="000462DC" w:rsidRPr="00B066AD" w:rsidRDefault="00F6472E">
      <w:pPr>
        <w:spacing w:line="200" w:lineRule="atLeast"/>
        <w:ind w:left="155"/>
        <w:rPr>
          <w:rFonts w:eastAsia="Century Gothic" w:cs="Century Gothic"/>
          <w:sz w:val="20"/>
          <w:szCs w:val="20"/>
        </w:rPr>
      </w:pPr>
      <w:r>
        <w:rPr>
          <w:rFonts w:eastAsia="Century Gothic" w:cs="Century Gothic"/>
          <w:sz w:val="20"/>
          <w:szCs w:val="20"/>
        </w:rPr>
      </w:r>
      <w:r>
        <w:rPr>
          <w:rFonts w:eastAsia="Century Gothic" w:cs="Century Gothic"/>
          <w:sz w:val="20"/>
          <w:szCs w:val="20"/>
        </w:rPr>
        <w:pict>
          <v:group id="_x0000_s1198" style="width:450.95pt;height:29.25pt;mso-position-horizontal-relative:char;mso-position-vertical-relative:line" coordsize="9019,585">
            <v:group id="_x0000_s1199" style="position:absolute;left:8;top:8;width:9004;height:570" coordorigin="8,8" coordsize="9004,570">
              <v:shape id="_x0000_s1200" style="position:absolute;left:8;top:8;width:9004;height:570" coordorigin="8,8" coordsize="9004,570" path="m8,578r9004,l9012,8,8,8r,570xe" filled="f">
                <v:path arrowok="t"/>
              </v:shape>
            </v:group>
            <w10:anchorlock/>
          </v:group>
        </w:pict>
      </w:r>
    </w:p>
    <w:p w:rsidR="000462DC" w:rsidRPr="00B066AD" w:rsidRDefault="006B5B9F">
      <w:pPr>
        <w:pStyle w:val="BodyText"/>
        <w:numPr>
          <w:ilvl w:val="0"/>
          <w:numId w:val="16"/>
        </w:numPr>
        <w:tabs>
          <w:tab w:val="left" w:pos="881"/>
        </w:tabs>
        <w:spacing w:before="31"/>
        <w:ind w:hanging="437"/>
        <w:rPr>
          <w:rFonts w:asciiTheme="minorHAnsi" w:hAnsiTheme="minorHAnsi"/>
        </w:rPr>
      </w:pPr>
      <w:r w:rsidRPr="00B066AD">
        <w:rPr>
          <w:rFonts w:asciiTheme="minorHAnsi" w:hAnsiTheme="minorHAnsi"/>
          <w:spacing w:val="-10"/>
        </w:rPr>
        <w:t>Reasons</w:t>
      </w:r>
      <w:r w:rsidRPr="00B066AD">
        <w:rPr>
          <w:rFonts w:asciiTheme="minorHAnsi" w:hAnsiTheme="minorHAnsi"/>
          <w:spacing w:val="-21"/>
        </w:rPr>
        <w:t xml:space="preserve"> </w:t>
      </w:r>
      <w:r w:rsidRPr="00B066AD">
        <w:rPr>
          <w:rFonts w:asciiTheme="minorHAnsi" w:hAnsiTheme="minorHAnsi"/>
          <w:spacing w:val="-8"/>
        </w:rPr>
        <w:t>for</w:t>
      </w:r>
      <w:r w:rsidRPr="00B066AD">
        <w:rPr>
          <w:rFonts w:asciiTheme="minorHAnsi" w:hAnsiTheme="minorHAnsi"/>
          <w:spacing w:val="-20"/>
        </w:rPr>
        <w:t xml:space="preserve"> </w:t>
      </w:r>
      <w:r w:rsidRPr="00B066AD">
        <w:rPr>
          <w:rFonts w:asciiTheme="minorHAnsi" w:hAnsiTheme="minorHAnsi"/>
          <w:spacing w:val="-9"/>
        </w:rPr>
        <w:t>change</w:t>
      </w:r>
      <w:r w:rsidRPr="00B066AD">
        <w:rPr>
          <w:rFonts w:asciiTheme="minorHAnsi" w:hAnsiTheme="minorHAnsi"/>
          <w:spacing w:val="-21"/>
        </w:rPr>
        <w:t xml:space="preserve"> </w:t>
      </w:r>
      <w:r w:rsidRPr="00B066AD">
        <w:rPr>
          <w:rFonts w:asciiTheme="minorHAnsi" w:hAnsiTheme="minorHAnsi"/>
          <w:spacing w:val="-7"/>
        </w:rPr>
        <w:t>of</w:t>
      </w:r>
      <w:r w:rsidRPr="00B066AD">
        <w:rPr>
          <w:rFonts w:asciiTheme="minorHAnsi" w:hAnsiTheme="minorHAnsi"/>
          <w:spacing w:val="-20"/>
        </w:rPr>
        <w:t xml:space="preserve"> </w:t>
      </w:r>
      <w:r w:rsidRPr="00B066AD">
        <w:rPr>
          <w:rFonts w:asciiTheme="minorHAnsi" w:hAnsiTheme="minorHAnsi"/>
          <w:spacing w:val="-8"/>
        </w:rPr>
        <w:t>the</w:t>
      </w:r>
      <w:r w:rsidRPr="00B066AD">
        <w:rPr>
          <w:rFonts w:asciiTheme="minorHAnsi" w:hAnsiTheme="minorHAnsi"/>
          <w:spacing w:val="-23"/>
        </w:rPr>
        <w:t xml:space="preserve"> </w:t>
      </w:r>
      <w:r w:rsidRPr="00B066AD">
        <w:rPr>
          <w:rFonts w:asciiTheme="minorHAnsi" w:hAnsiTheme="minorHAnsi"/>
          <w:spacing w:val="-10"/>
        </w:rPr>
        <w:t>auditor</w:t>
      </w:r>
    </w:p>
    <w:p w:rsidR="000462DC" w:rsidRPr="00B066AD" w:rsidRDefault="000462DC">
      <w:pPr>
        <w:spacing w:before="1"/>
        <w:rPr>
          <w:rFonts w:eastAsia="Century Gothic" w:cs="Century Gothic"/>
          <w:sz w:val="12"/>
          <w:szCs w:val="12"/>
        </w:rPr>
      </w:pPr>
    </w:p>
    <w:p w:rsidR="000462DC" w:rsidRPr="00B066AD" w:rsidRDefault="00F6472E">
      <w:pPr>
        <w:spacing w:line="200" w:lineRule="atLeast"/>
        <w:ind w:left="171"/>
        <w:rPr>
          <w:rFonts w:eastAsia="Century Gothic" w:cs="Century Gothic"/>
          <w:sz w:val="20"/>
          <w:szCs w:val="20"/>
        </w:rPr>
      </w:pPr>
      <w:r>
        <w:rPr>
          <w:rFonts w:eastAsia="Century Gothic" w:cs="Century Gothic"/>
          <w:sz w:val="20"/>
          <w:szCs w:val="20"/>
        </w:rPr>
      </w:r>
      <w:r>
        <w:rPr>
          <w:rFonts w:eastAsia="Century Gothic" w:cs="Century Gothic"/>
          <w:sz w:val="20"/>
          <w:szCs w:val="20"/>
        </w:rPr>
        <w:pict>
          <v:group id="_x0000_s1195" style="width:450.95pt;height:50.75pt;mso-position-horizontal-relative:char;mso-position-vertical-relative:line" coordsize="9019,1015">
            <v:group id="_x0000_s1196" style="position:absolute;left:8;top:8;width:9004;height:1000" coordorigin="8,8" coordsize="9004">
              <v:shape id="_x0000_s1197" style="position:absolute;left:8;top:8;width:9004;height:1000" coordorigin="8,8" coordsize="9004" path="m8,1008r9004,l9012,8,8,8r,1000xe" filled="f">
                <v:path arrowok="t"/>
              </v:shape>
            </v:group>
            <w10:anchorlock/>
          </v:group>
        </w:pict>
      </w:r>
    </w:p>
    <w:p w:rsidR="000462DC" w:rsidRPr="00B066AD" w:rsidRDefault="00F6472E">
      <w:pPr>
        <w:pStyle w:val="BodyText"/>
        <w:numPr>
          <w:ilvl w:val="0"/>
          <w:numId w:val="16"/>
        </w:numPr>
        <w:tabs>
          <w:tab w:val="left" w:pos="881"/>
          <w:tab w:val="left" w:pos="7789"/>
          <w:tab w:val="left" w:pos="8504"/>
        </w:tabs>
        <w:spacing w:before="55"/>
        <w:ind w:hanging="437"/>
        <w:rPr>
          <w:rFonts w:asciiTheme="minorHAnsi" w:hAnsiTheme="minorHAnsi"/>
        </w:rPr>
      </w:pPr>
      <w:r>
        <w:rPr>
          <w:rFonts w:asciiTheme="minorHAnsi" w:hAnsiTheme="minorHAnsi"/>
        </w:rPr>
        <w:pict>
          <v:group id="_x0000_s1193" style="position:absolute;left:0;text-align:left;margin-left:441.95pt;margin-top:3.9pt;width:11.2pt;height:10.2pt;z-index:-187144;mso-position-horizontal-relative:page" coordorigin="8839,78" coordsize="224,204">
            <v:shape id="_x0000_s1194" style="position:absolute;left:8839;top:78;width:224;height:204" coordorigin="8839,78" coordsize="224,204" path="m8950,78r-65,19l8844,146r-5,21l8841,191r30,59l8926,279r23,3l8973,280r60,-31l9062,194r-2,-25l9031,110,8976,80r-26,-2xe" filled="f">
              <v:path arrowok="t"/>
            </v:shape>
            <w10:wrap anchorx="page"/>
          </v:group>
        </w:pict>
      </w:r>
      <w:r>
        <w:rPr>
          <w:rFonts w:asciiTheme="minorHAnsi" w:hAnsiTheme="minorHAnsi"/>
        </w:rPr>
        <w:pict>
          <v:group id="_x0000_s1191" style="position:absolute;left:0;text-align:left;margin-left:474.95pt;margin-top:4pt;width:11.2pt;height:10.2pt;z-index:-187120;mso-position-horizontal-relative:page" coordorigin="9499,80" coordsize="224,204">
            <v:shape id="_x0000_s1192" style="position:absolute;left:9499;top:80;width:224;height:204" coordorigin="9499,80" coordsize="224,204" path="m9610,80r-65,19l9504,148r-5,21l9501,193r30,59l9586,281r23,3l9633,282r60,-31l9722,196r-2,-25l9691,112,9636,82r-26,-2xe" filled="f">
              <v:path arrowok="t"/>
            </v:shape>
            <w10:wrap anchorx="page"/>
          </v:group>
        </w:pict>
      </w:r>
      <w:r w:rsidR="006B5B9F" w:rsidRPr="00B066AD">
        <w:rPr>
          <w:rFonts w:asciiTheme="minorHAnsi" w:hAnsiTheme="minorHAnsi"/>
        </w:rPr>
        <w:t>Whether</w:t>
      </w:r>
      <w:r w:rsidR="006B5B9F" w:rsidRPr="00B066AD">
        <w:rPr>
          <w:rFonts w:asciiTheme="minorHAnsi" w:hAnsiTheme="minorHAnsi"/>
          <w:spacing w:val="-8"/>
        </w:rPr>
        <w:t xml:space="preserve"> </w:t>
      </w:r>
      <w:r w:rsidR="006B5B9F" w:rsidRPr="00B066AD">
        <w:rPr>
          <w:rFonts w:asciiTheme="minorHAnsi" w:hAnsiTheme="minorHAnsi"/>
        </w:rPr>
        <w:t>the</w:t>
      </w:r>
      <w:r w:rsidR="006B5B9F" w:rsidRPr="00B066AD">
        <w:rPr>
          <w:rFonts w:asciiTheme="minorHAnsi" w:hAnsiTheme="minorHAnsi"/>
          <w:spacing w:val="-7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previous</w:t>
      </w:r>
      <w:r w:rsidR="006B5B9F" w:rsidRPr="00B066AD">
        <w:rPr>
          <w:rFonts w:asciiTheme="minorHAnsi" w:hAnsiTheme="minorHAnsi"/>
          <w:spacing w:val="-7"/>
        </w:rPr>
        <w:t xml:space="preserve"> </w:t>
      </w:r>
      <w:r w:rsidR="006B5B9F" w:rsidRPr="00B066AD">
        <w:rPr>
          <w:rFonts w:asciiTheme="minorHAnsi" w:hAnsiTheme="minorHAnsi"/>
        </w:rPr>
        <w:t>cost</w:t>
      </w:r>
      <w:r w:rsidR="006B5B9F" w:rsidRPr="00B066AD">
        <w:rPr>
          <w:rFonts w:asciiTheme="minorHAnsi" w:hAnsiTheme="minorHAnsi"/>
          <w:spacing w:val="-5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auditor</w:t>
      </w:r>
      <w:r w:rsidR="006B5B9F" w:rsidRPr="00B066AD">
        <w:rPr>
          <w:rFonts w:asciiTheme="minorHAnsi" w:hAnsiTheme="minorHAnsi"/>
          <w:spacing w:val="-7"/>
        </w:rPr>
        <w:t xml:space="preserve"> </w:t>
      </w:r>
      <w:r w:rsidR="006B5B9F" w:rsidRPr="00B066AD">
        <w:rPr>
          <w:rFonts w:asciiTheme="minorHAnsi" w:hAnsiTheme="minorHAnsi"/>
        </w:rPr>
        <w:t>has</w:t>
      </w:r>
      <w:r w:rsidR="006B5B9F" w:rsidRPr="00B066AD">
        <w:rPr>
          <w:rFonts w:asciiTheme="minorHAnsi" w:hAnsiTheme="minorHAnsi"/>
          <w:spacing w:val="-7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been</w:t>
      </w:r>
      <w:r w:rsidR="006B5B9F" w:rsidRPr="00B066AD">
        <w:rPr>
          <w:rFonts w:asciiTheme="minorHAnsi" w:hAnsiTheme="minorHAnsi"/>
          <w:spacing w:val="-6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informed</w:t>
      </w:r>
      <w:r w:rsidR="006B5B9F" w:rsidRPr="00B066AD">
        <w:rPr>
          <w:rFonts w:asciiTheme="minorHAnsi" w:hAnsiTheme="minorHAnsi"/>
          <w:spacing w:val="-6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of</w:t>
      </w:r>
      <w:r w:rsidR="006B5B9F" w:rsidRPr="00B066AD">
        <w:rPr>
          <w:rFonts w:asciiTheme="minorHAnsi" w:hAnsiTheme="minorHAnsi"/>
          <w:spacing w:val="-7"/>
        </w:rPr>
        <w:t xml:space="preserve"> </w:t>
      </w:r>
      <w:r w:rsidR="006B5B9F" w:rsidRPr="00B066AD">
        <w:rPr>
          <w:rFonts w:asciiTheme="minorHAnsi" w:hAnsiTheme="minorHAnsi"/>
        </w:rPr>
        <w:t>the</w:t>
      </w:r>
      <w:r w:rsidR="006B5B9F" w:rsidRPr="00B066AD">
        <w:rPr>
          <w:rFonts w:asciiTheme="minorHAnsi" w:hAnsiTheme="minorHAnsi"/>
          <w:spacing w:val="-7"/>
        </w:rPr>
        <w:t xml:space="preserve"> </w:t>
      </w:r>
      <w:r w:rsidR="006B5B9F" w:rsidRPr="00B066AD">
        <w:rPr>
          <w:rFonts w:asciiTheme="minorHAnsi" w:hAnsiTheme="minorHAnsi"/>
        </w:rPr>
        <w:t>change</w:t>
      </w:r>
      <w:r w:rsidR="006B5B9F" w:rsidRPr="00B066AD">
        <w:rPr>
          <w:rFonts w:asciiTheme="minorHAnsi" w:hAnsiTheme="minorHAnsi"/>
        </w:rPr>
        <w:tab/>
      </w:r>
      <w:r w:rsidR="006B5B9F" w:rsidRPr="00B066AD">
        <w:rPr>
          <w:rFonts w:asciiTheme="minorHAnsi" w:hAnsiTheme="minorHAnsi"/>
          <w:w w:val="95"/>
        </w:rPr>
        <w:t>Yes</w:t>
      </w:r>
      <w:r w:rsidR="006B5B9F" w:rsidRPr="00B066AD">
        <w:rPr>
          <w:rFonts w:asciiTheme="minorHAnsi" w:hAnsiTheme="minorHAnsi"/>
          <w:w w:val="95"/>
        </w:rPr>
        <w:tab/>
      </w:r>
      <w:r w:rsidR="006B5B9F" w:rsidRPr="00B066AD">
        <w:rPr>
          <w:rFonts w:asciiTheme="minorHAnsi" w:hAnsiTheme="minorHAnsi"/>
          <w:spacing w:val="1"/>
        </w:rPr>
        <w:t>No</w:t>
      </w: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spacing w:before="8"/>
        <w:rPr>
          <w:rFonts w:eastAsia="Century Gothic" w:cs="Century Gothic"/>
          <w:sz w:val="19"/>
          <w:szCs w:val="19"/>
        </w:rPr>
      </w:pPr>
    </w:p>
    <w:p w:rsidR="000462DC" w:rsidRPr="00B066AD" w:rsidRDefault="006B5B9F">
      <w:pPr>
        <w:pStyle w:val="Heading3"/>
        <w:ind w:left="218" w:firstLine="0"/>
        <w:rPr>
          <w:rFonts w:asciiTheme="minorHAnsi" w:hAnsiTheme="minorHAnsi"/>
          <w:b w:val="0"/>
          <w:bCs w:val="0"/>
        </w:rPr>
      </w:pPr>
      <w:r w:rsidRPr="00B066AD">
        <w:rPr>
          <w:rFonts w:asciiTheme="minorHAnsi" w:hAnsiTheme="minorHAnsi"/>
          <w:spacing w:val="-1"/>
        </w:rPr>
        <w:t>Attachments</w:t>
      </w:r>
    </w:p>
    <w:p w:rsidR="000462DC" w:rsidRPr="00B066AD" w:rsidRDefault="000462DC">
      <w:pPr>
        <w:spacing w:before="9"/>
        <w:rPr>
          <w:rFonts w:eastAsia="Century Gothic" w:cs="Century Gothic"/>
          <w:b/>
          <w:bCs/>
          <w:sz w:val="19"/>
          <w:szCs w:val="19"/>
        </w:rPr>
      </w:pPr>
    </w:p>
    <w:p w:rsidR="000462DC" w:rsidRPr="00B066AD" w:rsidRDefault="006B5B9F">
      <w:pPr>
        <w:pStyle w:val="BodyText"/>
        <w:numPr>
          <w:ilvl w:val="0"/>
          <w:numId w:val="15"/>
        </w:numPr>
        <w:tabs>
          <w:tab w:val="left" w:pos="430"/>
        </w:tabs>
        <w:spacing w:before="0"/>
        <w:rPr>
          <w:rFonts w:asciiTheme="minorHAnsi" w:hAnsiTheme="minorHAnsi"/>
        </w:rPr>
      </w:pPr>
      <w:r w:rsidRPr="00B066AD">
        <w:rPr>
          <w:rFonts w:asciiTheme="minorHAnsi" w:hAnsiTheme="minorHAnsi"/>
          <w:spacing w:val="-7"/>
        </w:rPr>
        <w:t>*Copy</w:t>
      </w:r>
      <w:r w:rsidRPr="00B066AD">
        <w:rPr>
          <w:rFonts w:asciiTheme="minorHAnsi" w:hAnsiTheme="minorHAnsi"/>
          <w:spacing w:val="-18"/>
        </w:rPr>
        <w:t xml:space="preserve"> </w:t>
      </w:r>
      <w:r w:rsidRPr="00B066AD">
        <w:rPr>
          <w:rFonts w:asciiTheme="minorHAnsi" w:hAnsiTheme="minorHAnsi"/>
          <w:spacing w:val="-3"/>
        </w:rPr>
        <w:t>of</w:t>
      </w:r>
      <w:r w:rsidRPr="00B066AD">
        <w:rPr>
          <w:rFonts w:asciiTheme="minorHAnsi" w:hAnsiTheme="minorHAnsi"/>
          <w:spacing w:val="-16"/>
        </w:rPr>
        <w:t xml:space="preserve"> </w:t>
      </w:r>
      <w:r w:rsidRPr="00B066AD">
        <w:rPr>
          <w:rFonts w:asciiTheme="minorHAnsi" w:hAnsiTheme="minorHAnsi"/>
          <w:spacing w:val="-6"/>
        </w:rPr>
        <w:t>the</w:t>
      </w:r>
      <w:r w:rsidRPr="00B066AD">
        <w:rPr>
          <w:rFonts w:asciiTheme="minorHAnsi" w:hAnsiTheme="minorHAnsi"/>
          <w:spacing w:val="-16"/>
        </w:rPr>
        <w:t xml:space="preserve"> </w:t>
      </w:r>
      <w:r w:rsidRPr="00B066AD">
        <w:rPr>
          <w:rFonts w:asciiTheme="minorHAnsi" w:hAnsiTheme="minorHAnsi"/>
          <w:spacing w:val="-8"/>
        </w:rPr>
        <w:t>Board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  <w:spacing w:val="-8"/>
        </w:rPr>
        <w:t>resolution</w:t>
      </w:r>
      <w:r w:rsidRPr="00B066AD">
        <w:rPr>
          <w:rFonts w:asciiTheme="minorHAnsi" w:hAnsiTheme="minorHAnsi"/>
          <w:spacing w:val="-15"/>
        </w:rPr>
        <w:t xml:space="preserve"> </w:t>
      </w:r>
      <w:r w:rsidRPr="00B066AD">
        <w:rPr>
          <w:rFonts w:asciiTheme="minorHAnsi" w:hAnsiTheme="minorHAnsi"/>
          <w:spacing w:val="-3"/>
        </w:rPr>
        <w:t>of</w:t>
      </w:r>
      <w:r w:rsidRPr="00B066AD">
        <w:rPr>
          <w:rFonts w:asciiTheme="minorHAnsi" w:hAnsiTheme="minorHAnsi"/>
          <w:spacing w:val="-16"/>
        </w:rPr>
        <w:t xml:space="preserve"> </w:t>
      </w:r>
      <w:r w:rsidRPr="00B066AD">
        <w:rPr>
          <w:rFonts w:asciiTheme="minorHAnsi" w:hAnsiTheme="minorHAnsi"/>
          <w:spacing w:val="-6"/>
        </w:rPr>
        <w:t>the</w:t>
      </w:r>
      <w:r w:rsidRPr="00B066AD">
        <w:rPr>
          <w:rFonts w:asciiTheme="minorHAnsi" w:hAnsiTheme="minorHAnsi"/>
          <w:spacing w:val="-16"/>
        </w:rPr>
        <w:t xml:space="preserve"> </w:t>
      </w:r>
      <w:r w:rsidRPr="00B066AD">
        <w:rPr>
          <w:rFonts w:asciiTheme="minorHAnsi" w:hAnsiTheme="minorHAnsi"/>
          <w:spacing w:val="-7"/>
        </w:rPr>
        <w:t>company</w:t>
      </w:r>
    </w:p>
    <w:p w:rsidR="000462DC" w:rsidRPr="00B066AD" w:rsidRDefault="000462DC">
      <w:pPr>
        <w:spacing w:before="9"/>
        <w:rPr>
          <w:rFonts w:eastAsia="Century Gothic" w:cs="Century Gothic"/>
          <w:sz w:val="19"/>
          <w:szCs w:val="19"/>
        </w:rPr>
      </w:pPr>
    </w:p>
    <w:p w:rsidR="000462DC" w:rsidRPr="00B066AD" w:rsidRDefault="006B5B9F">
      <w:pPr>
        <w:pStyle w:val="BodyText"/>
        <w:numPr>
          <w:ilvl w:val="0"/>
          <w:numId w:val="15"/>
        </w:numPr>
        <w:tabs>
          <w:tab w:val="left" w:pos="430"/>
        </w:tabs>
        <w:spacing w:before="0"/>
        <w:rPr>
          <w:rFonts w:asciiTheme="minorHAnsi" w:hAnsiTheme="minorHAnsi"/>
        </w:rPr>
      </w:pPr>
      <w:r w:rsidRPr="00B066AD">
        <w:rPr>
          <w:rFonts w:asciiTheme="minorHAnsi" w:hAnsiTheme="minorHAnsi"/>
          <w:spacing w:val="-7"/>
        </w:rPr>
        <w:t>*Optional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  <w:spacing w:val="-7"/>
        </w:rPr>
        <w:t>attachment(s)</w:t>
      </w:r>
      <w:r w:rsidRPr="00B066AD">
        <w:rPr>
          <w:rFonts w:asciiTheme="minorHAnsi" w:hAnsiTheme="minorHAnsi"/>
          <w:spacing w:val="-15"/>
        </w:rPr>
        <w:t xml:space="preserve"> </w:t>
      </w:r>
      <w:r w:rsidRPr="00B066AD">
        <w:rPr>
          <w:rFonts w:asciiTheme="minorHAnsi" w:hAnsiTheme="minorHAnsi"/>
        </w:rPr>
        <w:t>-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  <w:spacing w:val="-2"/>
        </w:rPr>
        <w:t>if</w:t>
      </w:r>
      <w:r w:rsidRPr="00B066AD">
        <w:rPr>
          <w:rFonts w:asciiTheme="minorHAnsi" w:hAnsiTheme="minorHAnsi"/>
          <w:spacing w:val="-14"/>
        </w:rPr>
        <w:t xml:space="preserve"> </w:t>
      </w:r>
      <w:r w:rsidRPr="00B066AD">
        <w:rPr>
          <w:rFonts w:asciiTheme="minorHAnsi" w:hAnsiTheme="minorHAnsi"/>
          <w:spacing w:val="-5"/>
        </w:rPr>
        <w:t>any</w:t>
      </w:r>
    </w:p>
    <w:p w:rsidR="000462DC" w:rsidRPr="00B066AD" w:rsidRDefault="000462DC">
      <w:pPr>
        <w:spacing w:before="9"/>
        <w:rPr>
          <w:rFonts w:eastAsia="Century Gothic" w:cs="Century Gothic"/>
          <w:sz w:val="19"/>
          <w:szCs w:val="19"/>
        </w:rPr>
      </w:pPr>
    </w:p>
    <w:p w:rsidR="000462DC" w:rsidRPr="00B066AD" w:rsidRDefault="006B5B9F">
      <w:pPr>
        <w:pStyle w:val="BodyText"/>
        <w:spacing w:before="0"/>
        <w:ind w:left="0" w:right="560" w:firstLine="0"/>
        <w:jc w:val="right"/>
        <w:rPr>
          <w:rFonts w:asciiTheme="minorHAnsi" w:hAnsiTheme="minorHAnsi"/>
        </w:rPr>
      </w:pPr>
      <w:r w:rsidRPr="00B066AD">
        <w:rPr>
          <w:rFonts w:asciiTheme="minorHAnsi" w:hAnsiTheme="minorHAnsi"/>
          <w:spacing w:val="-8"/>
        </w:rPr>
        <w:t>List</w:t>
      </w:r>
      <w:r w:rsidRPr="00B066AD">
        <w:rPr>
          <w:rFonts w:asciiTheme="minorHAnsi" w:hAnsiTheme="minorHAnsi"/>
          <w:spacing w:val="-14"/>
        </w:rPr>
        <w:t xml:space="preserve"> </w:t>
      </w:r>
      <w:r w:rsidRPr="00B066AD">
        <w:rPr>
          <w:rFonts w:asciiTheme="minorHAnsi" w:hAnsiTheme="minorHAnsi"/>
          <w:spacing w:val="-6"/>
        </w:rPr>
        <w:t>of</w:t>
      </w:r>
      <w:r w:rsidRPr="00B066AD">
        <w:rPr>
          <w:rFonts w:asciiTheme="minorHAnsi" w:hAnsiTheme="minorHAnsi"/>
          <w:spacing w:val="-15"/>
        </w:rPr>
        <w:t xml:space="preserve"> </w:t>
      </w:r>
      <w:r w:rsidRPr="00B066AD">
        <w:rPr>
          <w:rFonts w:asciiTheme="minorHAnsi" w:hAnsiTheme="minorHAnsi"/>
          <w:spacing w:val="-9"/>
        </w:rPr>
        <w:t>attachments</w:t>
      </w:r>
    </w:p>
    <w:p w:rsidR="000462DC" w:rsidRPr="00B066AD" w:rsidRDefault="000462DC">
      <w:pPr>
        <w:spacing w:before="2"/>
        <w:rPr>
          <w:rFonts w:eastAsia="Century Gothic" w:cs="Century Gothic"/>
          <w:sz w:val="7"/>
          <w:szCs w:val="7"/>
        </w:rPr>
      </w:pPr>
    </w:p>
    <w:p w:rsidR="000462DC" w:rsidRPr="00B066AD" w:rsidRDefault="00F6472E">
      <w:pPr>
        <w:spacing w:line="200" w:lineRule="atLeast"/>
        <w:ind w:left="6387"/>
        <w:rPr>
          <w:rFonts w:eastAsia="Century Gothic" w:cs="Century Gothic"/>
          <w:sz w:val="20"/>
          <w:szCs w:val="20"/>
        </w:rPr>
      </w:pPr>
      <w:r>
        <w:rPr>
          <w:rFonts w:eastAsia="Century Gothic" w:cs="Century Gothic"/>
          <w:sz w:val="20"/>
          <w:szCs w:val="20"/>
        </w:rPr>
      </w:r>
      <w:r>
        <w:rPr>
          <w:rFonts w:eastAsia="Century Gothic" w:cs="Century Gothic"/>
          <w:sz w:val="20"/>
          <w:szCs w:val="20"/>
        </w:rPr>
        <w:pict>
          <v:group id="_x0000_s1188" style="width:155.65pt;height:66.55pt;mso-position-horizontal-relative:char;mso-position-vertical-relative:line" coordsize="3113,1331">
            <v:group id="_x0000_s1189" style="position:absolute;left:8;top:8;width:3098;height:1316" coordorigin="8,8" coordsize="3098,1316">
              <v:shape id="_x0000_s1190" style="position:absolute;left:8;top:8;width:3098;height:1316" coordorigin="8,8" coordsize="3098,1316" path="m8,1323r3097,l3105,7,8,7r,1316xe" filled="f">
                <v:path arrowok="t"/>
              </v:shape>
            </v:group>
            <w10:anchorlock/>
          </v:group>
        </w:pict>
      </w:r>
    </w:p>
    <w:p w:rsidR="000462DC" w:rsidRPr="00B066AD" w:rsidRDefault="000462DC">
      <w:pPr>
        <w:spacing w:line="200" w:lineRule="atLeast"/>
        <w:rPr>
          <w:rFonts w:eastAsia="Century Gothic" w:cs="Century Gothic"/>
          <w:sz w:val="20"/>
          <w:szCs w:val="20"/>
        </w:rPr>
        <w:sectPr w:rsidR="000462DC" w:rsidRPr="00B066AD">
          <w:pgSz w:w="11910" w:h="16840"/>
          <w:pgMar w:top="1220" w:right="1020" w:bottom="1740" w:left="1280" w:header="778" w:footer="1406" w:gutter="0"/>
          <w:cols w:space="720"/>
        </w:sect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spacing w:before="11"/>
        <w:rPr>
          <w:rFonts w:eastAsia="Century Gothic" w:cs="Century Gothic"/>
          <w:sz w:val="17"/>
          <w:szCs w:val="17"/>
        </w:rPr>
      </w:pPr>
    </w:p>
    <w:p w:rsidR="000462DC" w:rsidRPr="00B066AD" w:rsidRDefault="006B5B9F">
      <w:pPr>
        <w:pStyle w:val="Heading3"/>
        <w:ind w:left="218" w:firstLine="0"/>
        <w:jc w:val="both"/>
        <w:rPr>
          <w:rFonts w:asciiTheme="minorHAnsi" w:hAnsiTheme="minorHAnsi"/>
          <w:b w:val="0"/>
          <w:bCs w:val="0"/>
        </w:rPr>
      </w:pPr>
      <w:r w:rsidRPr="00B066AD">
        <w:rPr>
          <w:rFonts w:asciiTheme="minorHAnsi" w:hAnsiTheme="minorHAnsi"/>
          <w:spacing w:val="-1"/>
        </w:rPr>
        <w:t>Verification</w:t>
      </w:r>
    </w:p>
    <w:p w:rsidR="000462DC" w:rsidRPr="00B066AD" w:rsidRDefault="000462DC">
      <w:pPr>
        <w:spacing w:before="9"/>
        <w:rPr>
          <w:rFonts w:eastAsia="Century Gothic" w:cs="Century Gothic"/>
          <w:b/>
          <w:bCs/>
          <w:sz w:val="19"/>
          <w:szCs w:val="19"/>
        </w:rPr>
      </w:pPr>
    </w:p>
    <w:p w:rsidR="000462DC" w:rsidRPr="00B066AD" w:rsidRDefault="006B5B9F">
      <w:pPr>
        <w:pStyle w:val="BodyText"/>
        <w:spacing w:before="0"/>
        <w:ind w:left="160" w:right="189" w:firstLine="0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To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best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1"/>
        </w:rPr>
        <w:t>my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knowledge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belief,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information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given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its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attachments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is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correct</w:t>
      </w:r>
      <w:r w:rsidRPr="00B066AD">
        <w:rPr>
          <w:rFonts w:asciiTheme="minorHAnsi" w:hAnsiTheme="minorHAnsi"/>
          <w:spacing w:val="64"/>
          <w:w w:val="99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16"/>
        </w:rPr>
        <w:t xml:space="preserve"> </w:t>
      </w:r>
      <w:r w:rsidRPr="00B066AD">
        <w:rPr>
          <w:rFonts w:asciiTheme="minorHAnsi" w:hAnsiTheme="minorHAnsi"/>
        </w:rPr>
        <w:t>complete.</w:t>
      </w:r>
    </w:p>
    <w:p w:rsidR="000462DC" w:rsidRPr="00B066AD" w:rsidRDefault="00F6472E">
      <w:pPr>
        <w:pStyle w:val="BodyText"/>
        <w:spacing w:before="119" w:line="357" w:lineRule="auto"/>
        <w:ind w:left="726" w:right="1592" w:firstLine="0"/>
        <w:rPr>
          <w:rFonts w:asciiTheme="minorHAnsi" w:hAnsiTheme="minorHAnsi"/>
        </w:rPr>
      </w:pPr>
      <w:r>
        <w:rPr>
          <w:rFonts w:asciiTheme="minorHAnsi" w:hAnsiTheme="minorHAnsi"/>
        </w:rPr>
        <w:pict>
          <v:group id="_x0000_s1186" style="position:absolute;left:0;text-align:left;margin-left:75.45pt;margin-top:11.75pt;width:12.25pt;height:11.5pt;z-index:4432;mso-position-horizontal-relative:page" coordorigin="1509,235" coordsize="245,230">
            <v:shape id="_x0000_s1187" style="position:absolute;left:1509;top:235;width:245;height:230" coordorigin="1509,235" coordsize="245,230" path="m1509,465r245,l1754,235r-245,l1509,465xe" filled="f">
              <v:path arrowok="t"/>
            </v:shape>
            <w10:wrap anchorx="page"/>
          </v:group>
        </w:pict>
      </w:r>
      <w:r>
        <w:rPr>
          <w:rFonts w:asciiTheme="minorHAnsi" w:hAnsiTheme="minorHAnsi"/>
        </w:rPr>
        <w:pict>
          <v:group id="_x0000_s1184" style="position:absolute;left:0;text-align:left;margin-left:75.55pt;margin-top:39.8pt;width:12.25pt;height:11.5pt;z-index:4456;mso-position-horizontal-relative:page" coordorigin="1511,796" coordsize="245,230">
            <v:shape id="_x0000_s1185" style="position:absolute;left:1511;top:796;width:245;height:230" coordorigin="1511,796" coordsize="245,230" path="m1511,1026r245,l1756,796r-245,l1511,1026xe" filled="f">
              <v:path arrowok="t"/>
            </v:shape>
            <w10:wrap anchorx="page"/>
          </v:group>
        </w:pict>
      </w:r>
      <w:r>
        <w:rPr>
          <w:rFonts w:asciiTheme="minorHAnsi" w:hAnsiTheme="minorHAnsi"/>
        </w:rPr>
        <w:pict>
          <v:group id="_x0000_s1182" style="position:absolute;left:0;text-align:left;margin-left:436.1pt;margin-top:5.3pt;width:72.65pt;height:15.85pt;z-index:4480;mso-position-horizontal-relative:page" coordorigin="8722,106" coordsize="1453,317">
            <v:shape id="_x0000_s1183" style="position:absolute;left:8722;top:106;width:1453;height:317" coordorigin="8722,106" coordsize="1453,317" path="m8722,423r1453,l10175,106r-1453,l8722,423xe" filled="f">
              <v:path arrowok="t"/>
            </v:shape>
            <w10:wrap anchorx="page"/>
          </v:group>
        </w:pict>
      </w:r>
      <w:r>
        <w:rPr>
          <w:rFonts w:asciiTheme="minorHAnsi" w:hAnsiTheme="minorHAnsi"/>
        </w:rPr>
        <w:pict>
          <v:group id="_x0000_s1180" style="position:absolute;left:0;text-align:left;margin-left:414.35pt;margin-top:37.6pt;width:93.8pt;height:24.95pt;z-index:-187024;mso-position-horizontal-relative:page" coordorigin="8287,752" coordsize="1876,499">
            <v:shape id="_x0000_s1181" style="position:absolute;left:8287;top:752;width:1876;height:499" coordorigin="8287,752" coordsize="1876,499" path="m8287,1251r1876,l10163,752r-1876,l8287,1251xe" filled="f">
              <v:path arrowok="t"/>
            </v:shape>
            <w10:wrap anchorx="page"/>
          </v:group>
        </w:pict>
      </w:r>
      <w:r w:rsidR="006B5B9F" w:rsidRPr="00B066AD">
        <w:rPr>
          <w:rFonts w:asciiTheme="minorHAnsi" w:hAnsiTheme="minorHAnsi"/>
        </w:rPr>
        <w:t>I</w:t>
      </w:r>
      <w:r w:rsidR="006B5B9F" w:rsidRPr="00B066AD">
        <w:rPr>
          <w:rFonts w:asciiTheme="minorHAnsi" w:hAnsiTheme="minorHAnsi"/>
          <w:spacing w:val="-5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have</w:t>
      </w:r>
      <w:r w:rsidR="006B5B9F" w:rsidRPr="00B066AD">
        <w:rPr>
          <w:rFonts w:asciiTheme="minorHAnsi" w:hAnsiTheme="minorHAnsi"/>
          <w:spacing w:val="-7"/>
        </w:rPr>
        <w:t xml:space="preserve"> </w:t>
      </w:r>
      <w:r w:rsidR="006B5B9F" w:rsidRPr="00B066AD">
        <w:rPr>
          <w:rFonts w:asciiTheme="minorHAnsi" w:hAnsiTheme="minorHAnsi"/>
        </w:rPr>
        <w:t>been</w:t>
      </w:r>
      <w:r w:rsidR="006B5B9F" w:rsidRPr="00B066AD">
        <w:rPr>
          <w:rFonts w:asciiTheme="minorHAnsi" w:hAnsiTheme="minorHAnsi"/>
          <w:spacing w:val="-6"/>
        </w:rPr>
        <w:t xml:space="preserve"> </w:t>
      </w:r>
      <w:r w:rsidR="00927048" w:rsidRPr="00B066AD">
        <w:rPr>
          <w:rFonts w:asciiTheme="minorHAnsi" w:hAnsiTheme="minorHAnsi"/>
          <w:spacing w:val="-1"/>
        </w:rPr>
        <w:t>authorized</w:t>
      </w:r>
      <w:r w:rsidR="006B5B9F" w:rsidRPr="00B066AD">
        <w:rPr>
          <w:rFonts w:asciiTheme="minorHAnsi" w:hAnsiTheme="minorHAnsi"/>
          <w:spacing w:val="-7"/>
        </w:rPr>
        <w:t xml:space="preserve"> </w:t>
      </w:r>
      <w:r w:rsidR="006B5B9F" w:rsidRPr="00B066AD">
        <w:rPr>
          <w:rFonts w:asciiTheme="minorHAnsi" w:hAnsiTheme="minorHAnsi"/>
        </w:rPr>
        <w:t>by</w:t>
      </w:r>
      <w:r w:rsidR="006B5B9F" w:rsidRPr="00B066AD">
        <w:rPr>
          <w:rFonts w:asciiTheme="minorHAnsi" w:hAnsiTheme="minorHAnsi"/>
          <w:spacing w:val="-5"/>
        </w:rPr>
        <w:t xml:space="preserve"> </w:t>
      </w:r>
      <w:r w:rsidR="006B5B9F" w:rsidRPr="00B066AD">
        <w:rPr>
          <w:rFonts w:asciiTheme="minorHAnsi" w:hAnsiTheme="minorHAnsi"/>
        </w:rPr>
        <w:t>the</w:t>
      </w:r>
      <w:r w:rsidR="006B5B9F" w:rsidRPr="00B066AD">
        <w:rPr>
          <w:rFonts w:asciiTheme="minorHAnsi" w:hAnsiTheme="minorHAnsi"/>
          <w:spacing w:val="-7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Board</w:t>
      </w:r>
      <w:r w:rsidR="006B5B9F" w:rsidRPr="00B066AD">
        <w:rPr>
          <w:rFonts w:asciiTheme="minorHAnsi" w:hAnsiTheme="minorHAnsi"/>
          <w:spacing w:val="-7"/>
        </w:rPr>
        <w:t xml:space="preserve"> </w:t>
      </w:r>
      <w:r w:rsidR="006B5B9F" w:rsidRPr="00B066AD">
        <w:rPr>
          <w:rFonts w:asciiTheme="minorHAnsi" w:hAnsiTheme="minorHAnsi"/>
        </w:rPr>
        <w:t>of</w:t>
      </w:r>
      <w:r w:rsidR="006B5B9F" w:rsidRPr="00B066AD">
        <w:rPr>
          <w:rFonts w:asciiTheme="minorHAnsi" w:hAnsiTheme="minorHAnsi"/>
          <w:spacing w:val="-7"/>
        </w:rPr>
        <w:t xml:space="preserve"> </w:t>
      </w:r>
      <w:r w:rsidR="006B5B9F" w:rsidRPr="00B066AD">
        <w:rPr>
          <w:rFonts w:asciiTheme="minorHAnsi" w:hAnsiTheme="minorHAnsi"/>
        </w:rPr>
        <w:t>Directors'</w:t>
      </w:r>
      <w:r w:rsidR="006B5B9F" w:rsidRPr="00B066AD">
        <w:rPr>
          <w:rFonts w:asciiTheme="minorHAnsi" w:hAnsiTheme="minorHAnsi"/>
          <w:spacing w:val="-7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resolution</w:t>
      </w:r>
      <w:r w:rsidR="006B5B9F" w:rsidRPr="00B066AD">
        <w:rPr>
          <w:rFonts w:asciiTheme="minorHAnsi" w:hAnsiTheme="minorHAnsi"/>
          <w:spacing w:val="-6"/>
        </w:rPr>
        <w:t xml:space="preserve"> </w:t>
      </w:r>
      <w:r w:rsidR="006B5B9F" w:rsidRPr="00B066AD">
        <w:rPr>
          <w:rFonts w:asciiTheme="minorHAnsi" w:hAnsiTheme="minorHAnsi"/>
        </w:rPr>
        <w:t>number</w:t>
      </w:r>
      <w:r w:rsidR="006B5B9F" w:rsidRPr="00B066AD">
        <w:rPr>
          <w:rFonts w:asciiTheme="minorHAnsi" w:hAnsiTheme="minorHAnsi"/>
          <w:spacing w:val="49"/>
          <w:w w:val="99"/>
        </w:rPr>
        <w:t xml:space="preserve"> </w:t>
      </w:r>
      <w:r w:rsidR="006B5B9F" w:rsidRPr="00B066AD">
        <w:rPr>
          <w:rFonts w:asciiTheme="minorHAnsi" w:hAnsiTheme="minorHAnsi"/>
        </w:rPr>
        <w:t>Dated</w:t>
      </w:r>
      <w:r w:rsidR="006B5B9F" w:rsidRPr="00B066AD">
        <w:rPr>
          <w:rFonts w:asciiTheme="minorHAnsi" w:hAnsiTheme="minorHAnsi"/>
          <w:spacing w:val="-8"/>
        </w:rPr>
        <w:t xml:space="preserve"> </w:t>
      </w:r>
      <w:r w:rsidR="006B5B9F" w:rsidRPr="00B066AD">
        <w:rPr>
          <w:rFonts w:asciiTheme="minorHAnsi" w:hAnsiTheme="minorHAnsi"/>
        </w:rPr>
        <w:t>(DD/MM/YYYY)</w:t>
      </w:r>
      <w:r w:rsidR="006B5B9F" w:rsidRPr="00B066AD">
        <w:rPr>
          <w:rFonts w:asciiTheme="minorHAnsi" w:hAnsiTheme="minorHAnsi"/>
          <w:spacing w:val="-7"/>
        </w:rPr>
        <w:t xml:space="preserve"> </w:t>
      </w:r>
      <w:r w:rsidR="006B5B9F" w:rsidRPr="00B066AD">
        <w:rPr>
          <w:rFonts w:asciiTheme="minorHAnsi" w:hAnsiTheme="minorHAnsi"/>
        </w:rPr>
        <w:t>to</w:t>
      </w:r>
      <w:r w:rsidR="006B5B9F" w:rsidRPr="00B066AD">
        <w:rPr>
          <w:rFonts w:asciiTheme="minorHAnsi" w:hAnsiTheme="minorHAnsi"/>
          <w:spacing w:val="-11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sign</w:t>
      </w:r>
      <w:r w:rsidR="006B5B9F" w:rsidRPr="00B066AD">
        <w:rPr>
          <w:rFonts w:asciiTheme="minorHAnsi" w:hAnsiTheme="minorHAnsi"/>
          <w:spacing w:val="-7"/>
        </w:rPr>
        <w:t xml:space="preserve"> </w:t>
      </w:r>
      <w:r w:rsidR="006B5B9F" w:rsidRPr="00B066AD">
        <w:rPr>
          <w:rFonts w:asciiTheme="minorHAnsi" w:hAnsiTheme="minorHAnsi"/>
        </w:rPr>
        <w:t>and</w:t>
      </w:r>
      <w:r w:rsidR="006B5B9F" w:rsidRPr="00B066AD">
        <w:rPr>
          <w:rFonts w:asciiTheme="minorHAnsi" w:hAnsiTheme="minorHAnsi"/>
          <w:spacing w:val="-8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submit</w:t>
      </w:r>
      <w:r w:rsidR="006B5B9F" w:rsidRPr="00B066AD">
        <w:rPr>
          <w:rFonts w:asciiTheme="minorHAnsi" w:hAnsiTheme="minorHAnsi"/>
          <w:spacing w:val="-6"/>
        </w:rPr>
        <w:t xml:space="preserve"> </w:t>
      </w:r>
      <w:r w:rsidR="006B5B9F" w:rsidRPr="00B066AD">
        <w:rPr>
          <w:rFonts w:asciiTheme="minorHAnsi" w:hAnsiTheme="minorHAnsi"/>
        </w:rPr>
        <w:t>this</w:t>
      </w:r>
      <w:r w:rsidR="006B5B9F" w:rsidRPr="00B066AD">
        <w:rPr>
          <w:rFonts w:asciiTheme="minorHAnsi" w:hAnsiTheme="minorHAnsi"/>
          <w:spacing w:val="-8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intimation.</w:t>
      </w:r>
    </w:p>
    <w:p w:rsidR="000462DC" w:rsidRPr="00B066AD" w:rsidRDefault="006B5B9F">
      <w:pPr>
        <w:pStyle w:val="BodyText"/>
        <w:spacing w:before="5"/>
        <w:ind w:left="755" w:firstLine="0"/>
        <w:rPr>
          <w:rFonts w:asciiTheme="minorHAnsi" w:hAnsiTheme="minorHAnsi"/>
        </w:rPr>
      </w:pPr>
      <w:r w:rsidRPr="00B066AD">
        <w:rPr>
          <w:rFonts w:asciiTheme="minorHAnsi" w:hAnsiTheme="minorHAnsi"/>
        </w:rPr>
        <w:t>I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am</w:t>
      </w:r>
      <w:r w:rsidRPr="00B066AD">
        <w:rPr>
          <w:rFonts w:asciiTheme="minorHAnsi" w:hAnsiTheme="minorHAnsi"/>
          <w:spacing w:val="-6"/>
        </w:rPr>
        <w:t xml:space="preserve"> </w:t>
      </w:r>
      <w:r w:rsidR="00927048" w:rsidRPr="00B066AD">
        <w:rPr>
          <w:rFonts w:asciiTheme="minorHAnsi" w:hAnsiTheme="minorHAnsi"/>
          <w:spacing w:val="-1"/>
        </w:rPr>
        <w:t>authorized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sign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submit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this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intimation.</w:t>
      </w: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spacing w:before="6"/>
        <w:rPr>
          <w:rFonts w:eastAsia="Century Gothic" w:cs="Century Gothic"/>
          <w:sz w:val="19"/>
          <w:szCs w:val="19"/>
        </w:rPr>
      </w:pPr>
    </w:p>
    <w:p w:rsidR="000462DC" w:rsidRPr="00B066AD" w:rsidRDefault="006B5B9F">
      <w:pPr>
        <w:pStyle w:val="Heading3"/>
        <w:ind w:left="218" w:firstLine="0"/>
        <w:jc w:val="both"/>
        <w:rPr>
          <w:rFonts w:asciiTheme="minorHAnsi" w:hAnsiTheme="minorHAnsi"/>
          <w:b w:val="0"/>
          <w:bCs w:val="0"/>
        </w:rPr>
      </w:pP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be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digitally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signed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1"/>
        </w:rPr>
        <w:t>by</w:t>
      </w:r>
    </w:p>
    <w:p w:rsidR="000462DC" w:rsidRPr="00B066AD" w:rsidRDefault="000462DC">
      <w:pPr>
        <w:spacing w:before="9"/>
        <w:rPr>
          <w:rFonts w:eastAsia="Century Gothic" w:cs="Century Gothic"/>
          <w:b/>
          <w:bCs/>
          <w:sz w:val="19"/>
          <w:szCs w:val="19"/>
        </w:rPr>
      </w:pPr>
    </w:p>
    <w:p w:rsidR="000462DC" w:rsidRPr="00B066AD" w:rsidRDefault="006B5B9F">
      <w:pPr>
        <w:pStyle w:val="BodyText"/>
        <w:spacing w:before="0"/>
        <w:ind w:left="160" w:right="132" w:firstLine="0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Any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Key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Managerial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  <w:spacing w:val="-1"/>
        </w:rPr>
        <w:t>personnel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</w:rPr>
        <w:t>an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  <w:spacing w:val="-1"/>
        </w:rPr>
        <w:t>officer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company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duly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  <w:spacing w:val="-1"/>
        </w:rPr>
        <w:t>authorized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</w:rPr>
        <w:t>by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  <w:spacing w:val="-1"/>
        </w:rPr>
        <w:t>Board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69"/>
          <w:w w:val="99"/>
        </w:rPr>
        <w:t xml:space="preserve"> </w:t>
      </w:r>
      <w:r w:rsidRPr="00B066AD">
        <w:rPr>
          <w:rFonts w:asciiTheme="minorHAnsi" w:hAnsiTheme="minorHAnsi"/>
        </w:rPr>
        <w:t>this</w:t>
      </w:r>
      <w:r w:rsidRPr="00B066AD">
        <w:rPr>
          <w:rFonts w:asciiTheme="minorHAnsi" w:hAnsiTheme="minorHAnsi"/>
          <w:spacing w:val="29"/>
        </w:rPr>
        <w:t xml:space="preserve"> </w:t>
      </w:r>
      <w:r w:rsidRPr="00B066AD">
        <w:rPr>
          <w:rFonts w:asciiTheme="minorHAnsi" w:hAnsiTheme="minorHAnsi"/>
          <w:spacing w:val="-1"/>
        </w:rPr>
        <w:t>behalf</w:t>
      </w:r>
      <w:r w:rsidRPr="00B066AD">
        <w:rPr>
          <w:rFonts w:asciiTheme="minorHAnsi" w:hAnsiTheme="minorHAnsi"/>
          <w:spacing w:val="30"/>
        </w:rPr>
        <w:t xml:space="preserve"> </w:t>
      </w:r>
      <w:r w:rsidRPr="00B066AD">
        <w:rPr>
          <w:rFonts w:asciiTheme="minorHAnsi" w:hAnsiTheme="minorHAnsi"/>
          <w:spacing w:val="-2"/>
        </w:rPr>
        <w:t>(in</w:t>
      </w:r>
      <w:r w:rsidRPr="00B066AD">
        <w:rPr>
          <w:rFonts w:asciiTheme="minorHAnsi" w:hAnsiTheme="minorHAnsi"/>
          <w:spacing w:val="31"/>
        </w:rPr>
        <w:t xml:space="preserve"> </w:t>
      </w:r>
      <w:r w:rsidRPr="00B066AD">
        <w:rPr>
          <w:rFonts w:asciiTheme="minorHAnsi" w:hAnsiTheme="minorHAnsi"/>
          <w:spacing w:val="-1"/>
        </w:rPr>
        <w:t>case</w:t>
      </w:r>
      <w:r w:rsidRPr="00B066AD">
        <w:rPr>
          <w:rFonts w:asciiTheme="minorHAnsi" w:hAnsiTheme="minorHAnsi"/>
          <w:spacing w:val="29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30"/>
        </w:rPr>
        <w:t xml:space="preserve"> </w:t>
      </w:r>
      <w:r w:rsidRPr="00B066AD">
        <w:rPr>
          <w:rFonts w:asciiTheme="minorHAnsi" w:hAnsiTheme="minorHAnsi"/>
        </w:rPr>
        <w:t>Indian</w:t>
      </w:r>
      <w:r w:rsidRPr="00B066AD">
        <w:rPr>
          <w:rFonts w:asciiTheme="minorHAnsi" w:hAnsiTheme="minorHAnsi"/>
          <w:spacing w:val="31"/>
        </w:rPr>
        <w:t xml:space="preserve"> </w:t>
      </w:r>
      <w:r w:rsidRPr="00B066AD">
        <w:rPr>
          <w:rFonts w:asciiTheme="minorHAnsi" w:hAnsiTheme="minorHAnsi"/>
          <w:spacing w:val="-1"/>
        </w:rPr>
        <w:t>company)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30"/>
        </w:rPr>
        <w:t xml:space="preserve"> </w:t>
      </w:r>
      <w:r w:rsidR="00927048" w:rsidRPr="00B066AD">
        <w:rPr>
          <w:rFonts w:asciiTheme="minorHAnsi" w:hAnsiTheme="minorHAnsi"/>
          <w:spacing w:val="-1"/>
        </w:rPr>
        <w:t>authorized</w:t>
      </w:r>
      <w:r w:rsidRPr="00B066AD">
        <w:rPr>
          <w:rFonts w:asciiTheme="minorHAnsi" w:hAnsiTheme="minorHAnsi"/>
          <w:spacing w:val="31"/>
        </w:rPr>
        <w:t xml:space="preserve"> </w:t>
      </w:r>
      <w:r w:rsidRPr="00B066AD">
        <w:rPr>
          <w:rFonts w:asciiTheme="minorHAnsi" w:hAnsiTheme="minorHAnsi"/>
        </w:rPr>
        <w:t>representative</w:t>
      </w:r>
      <w:r w:rsidRPr="00B066AD">
        <w:rPr>
          <w:rFonts w:asciiTheme="minorHAnsi" w:hAnsiTheme="minorHAnsi"/>
          <w:spacing w:val="30"/>
        </w:rPr>
        <w:t xml:space="preserve"> </w:t>
      </w:r>
      <w:r w:rsidRPr="00B066AD">
        <w:rPr>
          <w:rFonts w:asciiTheme="minorHAnsi" w:hAnsiTheme="minorHAnsi"/>
          <w:spacing w:val="-1"/>
        </w:rPr>
        <w:t>(In</w:t>
      </w:r>
      <w:r w:rsidRPr="00B066AD">
        <w:rPr>
          <w:rFonts w:asciiTheme="minorHAnsi" w:hAnsiTheme="minorHAnsi"/>
          <w:spacing w:val="30"/>
        </w:rPr>
        <w:t xml:space="preserve"> </w:t>
      </w:r>
      <w:r w:rsidRPr="00B066AD">
        <w:rPr>
          <w:rFonts w:asciiTheme="minorHAnsi" w:hAnsiTheme="minorHAnsi"/>
          <w:spacing w:val="-1"/>
        </w:rPr>
        <w:t>case</w:t>
      </w:r>
      <w:r w:rsidRPr="00B066AD">
        <w:rPr>
          <w:rFonts w:asciiTheme="minorHAnsi" w:hAnsiTheme="minorHAnsi"/>
          <w:spacing w:val="30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30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31"/>
        </w:rPr>
        <w:t xml:space="preserve"> </w:t>
      </w:r>
      <w:r w:rsidRPr="00B066AD">
        <w:rPr>
          <w:rFonts w:asciiTheme="minorHAnsi" w:hAnsiTheme="minorHAnsi"/>
          <w:spacing w:val="-1"/>
        </w:rPr>
        <w:t>foreign</w:t>
      </w:r>
      <w:r w:rsidRPr="00B066AD">
        <w:rPr>
          <w:rFonts w:asciiTheme="minorHAnsi" w:hAnsiTheme="minorHAnsi"/>
          <w:spacing w:val="83"/>
          <w:w w:val="99"/>
        </w:rPr>
        <w:t xml:space="preserve"> </w:t>
      </w:r>
      <w:r w:rsidRPr="00B066AD">
        <w:rPr>
          <w:rFonts w:asciiTheme="minorHAnsi" w:hAnsiTheme="minorHAnsi"/>
        </w:rPr>
        <w:t>company)</w:t>
      </w:r>
    </w:p>
    <w:p w:rsidR="000462DC" w:rsidRPr="00B066AD" w:rsidRDefault="00F6472E">
      <w:pPr>
        <w:pStyle w:val="BodyText"/>
        <w:numPr>
          <w:ilvl w:val="0"/>
          <w:numId w:val="14"/>
        </w:numPr>
        <w:tabs>
          <w:tab w:val="left" w:pos="444"/>
        </w:tabs>
        <w:spacing w:before="118"/>
        <w:ind w:hanging="283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pict>
          <v:group id="_x0000_s1178" style="position:absolute;left:0;text-align:left;margin-left:152pt;margin-top:3.8pt;width:208.9pt;height:15.85pt;z-index:4528;mso-position-horizontal-relative:page" coordorigin="3040,76" coordsize="4178,317">
            <v:shape id="_x0000_s1179" style="position:absolute;left:3040;top:76;width:4178;height:317" coordorigin="3040,76" coordsize="4178,317" path="m3040,393r4178,l7218,76r-4178,l3040,393xe" filled="f">
              <v:path arrowok="t"/>
            </v:shape>
            <w10:wrap anchorx="page"/>
          </v:group>
        </w:pict>
      </w:r>
      <w:r w:rsidR="006B5B9F" w:rsidRPr="00B066AD">
        <w:rPr>
          <w:rFonts w:asciiTheme="minorHAnsi" w:hAnsiTheme="minorHAnsi"/>
          <w:spacing w:val="-7"/>
        </w:rPr>
        <w:t>Designation</w:t>
      </w:r>
    </w:p>
    <w:p w:rsidR="000462DC" w:rsidRPr="00B066AD" w:rsidRDefault="00F6472E">
      <w:pPr>
        <w:pStyle w:val="BodyText"/>
        <w:numPr>
          <w:ilvl w:val="0"/>
          <w:numId w:val="14"/>
        </w:numPr>
        <w:tabs>
          <w:tab w:val="left" w:pos="444"/>
        </w:tabs>
        <w:spacing w:before="119"/>
        <w:ind w:right="189" w:hanging="283"/>
        <w:rPr>
          <w:rFonts w:asciiTheme="minorHAnsi" w:hAnsiTheme="minorHAnsi"/>
        </w:rPr>
      </w:pPr>
      <w:r>
        <w:rPr>
          <w:rFonts w:asciiTheme="minorHAnsi" w:hAnsiTheme="minorHAnsi"/>
        </w:rPr>
        <w:pict>
          <v:group id="_x0000_s1176" style="position:absolute;left:0;text-align:left;margin-left:231.2pt;margin-top:18.95pt;width:122.25pt;height:15.85pt;z-index:-186976;mso-position-horizontal-relative:page" coordorigin="4624,379" coordsize="2445,317">
            <v:shape id="_x0000_s1177" style="position:absolute;left:4624;top:379;width:2445;height:317" coordorigin="4624,379" coordsize="2445,317" path="m4624,696r2445,l7069,379r-2445,l4624,696xe" filled="f">
              <v:path arrowok="t"/>
            </v:shape>
            <w10:wrap anchorx="page"/>
          </v:group>
        </w:pict>
      </w:r>
      <w:r w:rsidR="006B5B9F" w:rsidRPr="00B066AD">
        <w:rPr>
          <w:rFonts w:asciiTheme="minorHAnsi" w:hAnsiTheme="minorHAnsi"/>
        </w:rPr>
        <w:t xml:space="preserve">Director </w:t>
      </w:r>
      <w:r w:rsidR="006B5B9F" w:rsidRPr="00B066AD">
        <w:rPr>
          <w:rFonts w:asciiTheme="minorHAnsi" w:hAnsiTheme="minorHAnsi"/>
          <w:spacing w:val="16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identification</w:t>
      </w:r>
      <w:r w:rsidR="006B5B9F" w:rsidRPr="00B066AD">
        <w:rPr>
          <w:rFonts w:asciiTheme="minorHAnsi" w:hAnsiTheme="minorHAnsi"/>
        </w:rPr>
        <w:t xml:space="preserve"> </w:t>
      </w:r>
      <w:r w:rsidR="006B5B9F" w:rsidRPr="00B066AD">
        <w:rPr>
          <w:rFonts w:asciiTheme="minorHAnsi" w:hAnsiTheme="minorHAnsi"/>
          <w:spacing w:val="17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number</w:t>
      </w:r>
      <w:r w:rsidR="006B5B9F" w:rsidRPr="00B066AD">
        <w:rPr>
          <w:rFonts w:asciiTheme="minorHAnsi" w:hAnsiTheme="minorHAnsi"/>
        </w:rPr>
        <w:t xml:space="preserve"> </w:t>
      </w:r>
      <w:r w:rsidR="006B5B9F" w:rsidRPr="00B066AD">
        <w:rPr>
          <w:rFonts w:asciiTheme="minorHAnsi" w:hAnsiTheme="minorHAnsi"/>
          <w:spacing w:val="16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of</w:t>
      </w:r>
      <w:r w:rsidR="006B5B9F" w:rsidRPr="00B066AD">
        <w:rPr>
          <w:rFonts w:asciiTheme="minorHAnsi" w:hAnsiTheme="minorHAnsi"/>
        </w:rPr>
        <w:t xml:space="preserve"> </w:t>
      </w:r>
      <w:r w:rsidR="006B5B9F" w:rsidRPr="00B066AD">
        <w:rPr>
          <w:rFonts w:asciiTheme="minorHAnsi" w:hAnsiTheme="minorHAnsi"/>
          <w:spacing w:val="17"/>
        </w:rPr>
        <w:t xml:space="preserve"> </w:t>
      </w:r>
      <w:r w:rsidR="006B5B9F" w:rsidRPr="00B066AD">
        <w:rPr>
          <w:rFonts w:asciiTheme="minorHAnsi" w:hAnsiTheme="minorHAnsi"/>
        </w:rPr>
        <w:t xml:space="preserve">the </w:t>
      </w:r>
      <w:r w:rsidR="006B5B9F" w:rsidRPr="00B066AD">
        <w:rPr>
          <w:rFonts w:asciiTheme="minorHAnsi" w:hAnsiTheme="minorHAnsi"/>
          <w:spacing w:val="16"/>
        </w:rPr>
        <w:t xml:space="preserve"> </w:t>
      </w:r>
      <w:r w:rsidR="006B5B9F" w:rsidRPr="00B066AD">
        <w:rPr>
          <w:rFonts w:asciiTheme="minorHAnsi" w:hAnsiTheme="minorHAnsi"/>
        </w:rPr>
        <w:t xml:space="preserve">director </w:t>
      </w:r>
      <w:r w:rsidR="006B5B9F" w:rsidRPr="00B066AD">
        <w:rPr>
          <w:rFonts w:asciiTheme="minorHAnsi" w:hAnsiTheme="minorHAnsi"/>
          <w:spacing w:val="15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or</w:t>
      </w:r>
      <w:r w:rsidR="006B5B9F" w:rsidRPr="00B066AD">
        <w:rPr>
          <w:rFonts w:asciiTheme="minorHAnsi" w:hAnsiTheme="minorHAnsi"/>
        </w:rPr>
        <w:t xml:space="preserve"> </w:t>
      </w:r>
      <w:r w:rsidR="006B5B9F" w:rsidRPr="00B066AD">
        <w:rPr>
          <w:rFonts w:asciiTheme="minorHAnsi" w:hAnsiTheme="minorHAnsi"/>
          <w:spacing w:val="16"/>
        </w:rPr>
        <w:t xml:space="preserve"> </w:t>
      </w:r>
      <w:r w:rsidR="006B5B9F" w:rsidRPr="00B066AD">
        <w:rPr>
          <w:rFonts w:asciiTheme="minorHAnsi" w:hAnsiTheme="minorHAnsi"/>
        </w:rPr>
        <w:t xml:space="preserve">Managing </w:t>
      </w:r>
      <w:r w:rsidR="006B5B9F" w:rsidRPr="00B066AD">
        <w:rPr>
          <w:rFonts w:asciiTheme="minorHAnsi" w:hAnsiTheme="minorHAnsi"/>
          <w:spacing w:val="16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Director</w:t>
      </w:r>
      <w:r w:rsidR="006B5B9F" w:rsidRPr="00B066AD">
        <w:rPr>
          <w:rFonts w:asciiTheme="minorHAnsi" w:hAnsiTheme="minorHAnsi"/>
        </w:rPr>
        <w:t xml:space="preserve"> </w:t>
      </w:r>
      <w:r w:rsidR="006B5B9F" w:rsidRPr="00B066AD">
        <w:rPr>
          <w:rFonts w:asciiTheme="minorHAnsi" w:hAnsiTheme="minorHAnsi"/>
          <w:spacing w:val="15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or</w:t>
      </w:r>
      <w:r w:rsidR="006B5B9F" w:rsidRPr="00B066AD">
        <w:rPr>
          <w:rFonts w:asciiTheme="minorHAnsi" w:hAnsiTheme="minorHAnsi"/>
        </w:rPr>
        <w:t xml:space="preserve"> </w:t>
      </w:r>
      <w:r w:rsidR="006B5B9F" w:rsidRPr="00B066AD">
        <w:rPr>
          <w:rFonts w:asciiTheme="minorHAnsi" w:hAnsiTheme="minorHAnsi"/>
          <w:spacing w:val="16"/>
        </w:rPr>
        <w:t xml:space="preserve"> </w:t>
      </w:r>
      <w:r w:rsidR="006B5B9F" w:rsidRPr="00B066AD">
        <w:rPr>
          <w:rFonts w:asciiTheme="minorHAnsi" w:hAnsiTheme="minorHAnsi"/>
        </w:rPr>
        <w:t xml:space="preserve">manager </w:t>
      </w:r>
      <w:r w:rsidR="006B5B9F" w:rsidRPr="00B066AD">
        <w:rPr>
          <w:rFonts w:asciiTheme="minorHAnsi" w:hAnsiTheme="minorHAnsi"/>
          <w:spacing w:val="16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or</w:t>
      </w:r>
      <w:r w:rsidR="006B5B9F" w:rsidRPr="00B066AD">
        <w:rPr>
          <w:rFonts w:asciiTheme="minorHAnsi" w:hAnsiTheme="minorHAnsi"/>
          <w:spacing w:val="59"/>
          <w:w w:val="99"/>
        </w:rPr>
        <w:t xml:space="preserve"> </w:t>
      </w:r>
      <w:r w:rsidR="00927048" w:rsidRPr="00B066AD">
        <w:rPr>
          <w:rFonts w:asciiTheme="minorHAnsi" w:hAnsiTheme="minorHAnsi"/>
          <w:spacing w:val="-1"/>
        </w:rPr>
        <w:t>authorized</w:t>
      </w:r>
      <w:r w:rsidR="006B5B9F" w:rsidRPr="00B066AD">
        <w:rPr>
          <w:rFonts w:asciiTheme="minorHAnsi" w:hAnsiTheme="minorHAnsi"/>
          <w:spacing w:val="-25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representative.</w:t>
      </w:r>
    </w:p>
    <w:p w:rsidR="000462DC" w:rsidRPr="00B066AD" w:rsidRDefault="000462DC">
      <w:pPr>
        <w:sectPr w:rsidR="000462DC" w:rsidRPr="00B066AD">
          <w:pgSz w:w="11910" w:h="16840"/>
          <w:pgMar w:top="1220" w:right="1260" w:bottom="1740" w:left="1280" w:header="778" w:footer="1406" w:gutter="0"/>
          <w:cols w:space="720"/>
        </w:sect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spacing w:before="11"/>
        <w:rPr>
          <w:rFonts w:eastAsia="Century Gothic" w:cs="Century Gothic"/>
          <w:sz w:val="17"/>
          <w:szCs w:val="17"/>
        </w:rPr>
      </w:pPr>
    </w:p>
    <w:p w:rsidR="000462DC" w:rsidRPr="00B066AD" w:rsidRDefault="006B5B9F">
      <w:pPr>
        <w:pStyle w:val="Heading3"/>
        <w:ind w:left="995" w:right="1012" w:firstLine="0"/>
        <w:jc w:val="center"/>
        <w:rPr>
          <w:rFonts w:asciiTheme="minorHAnsi" w:hAnsiTheme="minorHAnsi"/>
          <w:b w:val="0"/>
          <w:bCs w:val="0"/>
        </w:rPr>
      </w:pPr>
      <w:r w:rsidRPr="00B066AD">
        <w:rPr>
          <w:rFonts w:asciiTheme="minorHAnsi" w:hAnsiTheme="minorHAnsi"/>
        </w:rPr>
        <w:t>Form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</w:rPr>
        <w:t>CRA-3</w:t>
      </w:r>
    </w:p>
    <w:p w:rsidR="000462DC" w:rsidRPr="00B066AD" w:rsidRDefault="006B5B9F">
      <w:pPr>
        <w:spacing w:before="155" w:line="394" w:lineRule="auto"/>
        <w:ind w:left="995" w:right="1020"/>
        <w:jc w:val="center"/>
        <w:rPr>
          <w:rFonts w:eastAsia="Century Gothic" w:cs="Century Gothic"/>
          <w:sz w:val="20"/>
          <w:szCs w:val="20"/>
        </w:rPr>
      </w:pPr>
      <w:r w:rsidRPr="00B066AD">
        <w:rPr>
          <w:b/>
          <w:sz w:val="20"/>
        </w:rPr>
        <w:t>[Pursuant</w:t>
      </w:r>
      <w:r w:rsidRPr="00B066AD">
        <w:rPr>
          <w:b/>
          <w:spacing w:val="-6"/>
          <w:sz w:val="20"/>
        </w:rPr>
        <w:t xml:space="preserve"> </w:t>
      </w:r>
      <w:r w:rsidRPr="00B066AD">
        <w:rPr>
          <w:b/>
          <w:sz w:val="20"/>
        </w:rPr>
        <w:t>to</w:t>
      </w:r>
      <w:r w:rsidRPr="00B066AD">
        <w:rPr>
          <w:b/>
          <w:spacing w:val="-7"/>
          <w:sz w:val="20"/>
        </w:rPr>
        <w:t xml:space="preserve"> </w:t>
      </w:r>
      <w:r w:rsidRPr="00B066AD">
        <w:rPr>
          <w:b/>
          <w:sz w:val="20"/>
        </w:rPr>
        <w:t>rule</w:t>
      </w:r>
      <w:r w:rsidRPr="00B066AD">
        <w:rPr>
          <w:b/>
          <w:spacing w:val="-4"/>
          <w:sz w:val="20"/>
        </w:rPr>
        <w:t xml:space="preserve"> </w:t>
      </w:r>
      <w:r w:rsidRPr="00B066AD">
        <w:rPr>
          <w:b/>
          <w:spacing w:val="-1"/>
          <w:sz w:val="20"/>
        </w:rPr>
        <w:t>6(4)</w:t>
      </w:r>
      <w:r w:rsidRPr="00B066AD">
        <w:rPr>
          <w:b/>
          <w:spacing w:val="-6"/>
          <w:sz w:val="20"/>
        </w:rPr>
        <w:t xml:space="preserve"> </w:t>
      </w:r>
      <w:r w:rsidRPr="00B066AD">
        <w:rPr>
          <w:b/>
          <w:sz w:val="20"/>
        </w:rPr>
        <w:t>of</w:t>
      </w:r>
      <w:r w:rsidRPr="00B066AD">
        <w:rPr>
          <w:b/>
          <w:spacing w:val="-7"/>
          <w:sz w:val="20"/>
        </w:rPr>
        <w:t xml:space="preserve"> </w:t>
      </w:r>
      <w:r w:rsidRPr="00B066AD">
        <w:rPr>
          <w:b/>
          <w:sz w:val="20"/>
        </w:rPr>
        <w:t>the</w:t>
      </w:r>
      <w:r w:rsidRPr="00B066AD">
        <w:rPr>
          <w:b/>
          <w:spacing w:val="-8"/>
          <w:sz w:val="20"/>
        </w:rPr>
        <w:t xml:space="preserve"> </w:t>
      </w:r>
      <w:r w:rsidRPr="00B066AD">
        <w:rPr>
          <w:b/>
          <w:spacing w:val="-1"/>
          <w:sz w:val="20"/>
        </w:rPr>
        <w:t>Companies</w:t>
      </w:r>
      <w:r w:rsidRPr="00B066AD">
        <w:rPr>
          <w:b/>
          <w:spacing w:val="-6"/>
          <w:sz w:val="20"/>
        </w:rPr>
        <w:t xml:space="preserve"> </w:t>
      </w:r>
      <w:r w:rsidRPr="00B066AD">
        <w:rPr>
          <w:b/>
          <w:sz w:val="20"/>
        </w:rPr>
        <w:t>(Cost</w:t>
      </w:r>
      <w:r w:rsidRPr="00B066AD">
        <w:rPr>
          <w:b/>
          <w:spacing w:val="-6"/>
          <w:sz w:val="20"/>
        </w:rPr>
        <w:t xml:space="preserve"> </w:t>
      </w:r>
      <w:r w:rsidRPr="00B066AD">
        <w:rPr>
          <w:b/>
          <w:spacing w:val="-1"/>
          <w:sz w:val="20"/>
        </w:rPr>
        <w:t>Records</w:t>
      </w:r>
      <w:r w:rsidRPr="00B066AD">
        <w:rPr>
          <w:b/>
          <w:spacing w:val="-5"/>
          <w:sz w:val="20"/>
        </w:rPr>
        <w:t xml:space="preserve"> </w:t>
      </w:r>
      <w:r w:rsidRPr="00B066AD">
        <w:rPr>
          <w:b/>
          <w:spacing w:val="-1"/>
          <w:sz w:val="20"/>
        </w:rPr>
        <w:t>and</w:t>
      </w:r>
      <w:r w:rsidRPr="00B066AD">
        <w:rPr>
          <w:b/>
          <w:spacing w:val="-5"/>
          <w:sz w:val="20"/>
        </w:rPr>
        <w:t xml:space="preserve"> </w:t>
      </w:r>
      <w:r w:rsidRPr="00B066AD">
        <w:rPr>
          <w:b/>
          <w:spacing w:val="-1"/>
          <w:sz w:val="20"/>
        </w:rPr>
        <w:t>Audit)</w:t>
      </w:r>
      <w:r w:rsidRPr="00B066AD">
        <w:rPr>
          <w:b/>
          <w:spacing w:val="-5"/>
          <w:sz w:val="20"/>
        </w:rPr>
        <w:t xml:space="preserve"> </w:t>
      </w:r>
      <w:r w:rsidRPr="00B066AD">
        <w:rPr>
          <w:b/>
          <w:spacing w:val="-1"/>
          <w:sz w:val="20"/>
        </w:rPr>
        <w:t>Rules,</w:t>
      </w:r>
      <w:r w:rsidRPr="00B066AD">
        <w:rPr>
          <w:b/>
          <w:spacing w:val="-5"/>
          <w:sz w:val="20"/>
        </w:rPr>
        <w:t xml:space="preserve"> </w:t>
      </w:r>
      <w:r w:rsidRPr="00B066AD">
        <w:rPr>
          <w:b/>
          <w:sz w:val="20"/>
        </w:rPr>
        <w:t>2014]</w:t>
      </w:r>
      <w:r w:rsidRPr="00B066AD">
        <w:rPr>
          <w:b/>
          <w:spacing w:val="53"/>
          <w:w w:val="99"/>
          <w:sz w:val="20"/>
        </w:rPr>
        <w:t xml:space="preserve"> </w:t>
      </w:r>
      <w:r w:rsidRPr="00B066AD">
        <w:rPr>
          <w:b/>
          <w:spacing w:val="-1"/>
          <w:sz w:val="20"/>
        </w:rPr>
        <w:t>FORM</w:t>
      </w:r>
      <w:r w:rsidRPr="00B066AD">
        <w:rPr>
          <w:b/>
          <w:spacing w:val="-7"/>
          <w:sz w:val="20"/>
        </w:rPr>
        <w:t xml:space="preserve"> </w:t>
      </w:r>
      <w:r w:rsidRPr="00B066AD">
        <w:rPr>
          <w:b/>
          <w:sz w:val="20"/>
        </w:rPr>
        <w:t>OF</w:t>
      </w:r>
      <w:r w:rsidRPr="00B066AD">
        <w:rPr>
          <w:b/>
          <w:spacing w:val="-6"/>
          <w:sz w:val="20"/>
        </w:rPr>
        <w:t xml:space="preserve"> </w:t>
      </w:r>
      <w:r w:rsidRPr="00B066AD">
        <w:rPr>
          <w:b/>
          <w:sz w:val="20"/>
        </w:rPr>
        <w:t>THE</w:t>
      </w:r>
      <w:r w:rsidRPr="00B066AD">
        <w:rPr>
          <w:b/>
          <w:spacing w:val="-8"/>
          <w:sz w:val="20"/>
        </w:rPr>
        <w:t xml:space="preserve"> </w:t>
      </w:r>
      <w:r w:rsidRPr="00B066AD">
        <w:rPr>
          <w:b/>
          <w:sz w:val="20"/>
        </w:rPr>
        <w:t>COST</w:t>
      </w:r>
      <w:r w:rsidRPr="00B066AD">
        <w:rPr>
          <w:b/>
          <w:spacing w:val="-5"/>
          <w:sz w:val="20"/>
        </w:rPr>
        <w:t xml:space="preserve"> </w:t>
      </w:r>
      <w:r w:rsidRPr="00B066AD">
        <w:rPr>
          <w:b/>
          <w:spacing w:val="-1"/>
          <w:sz w:val="20"/>
        </w:rPr>
        <w:t>AUDIT</w:t>
      </w:r>
      <w:r w:rsidRPr="00B066AD">
        <w:rPr>
          <w:b/>
          <w:spacing w:val="-5"/>
          <w:sz w:val="20"/>
        </w:rPr>
        <w:t xml:space="preserve"> </w:t>
      </w:r>
      <w:r w:rsidRPr="00B066AD">
        <w:rPr>
          <w:b/>
          <w:spacing w:val="-1"/>
          <w:sz w:val="20"/>
        </w:rPr>
        <w:t>REPORT</w:t>
      </w:r>
    </w:p>
    <w:p w:rsidR="000462DC" w:rsidRPr="00B066AD" w:rsidRDefault="006B5B9F">
      <w:pPr>
        <w:pStyle w:val="BodyText"/>
        <w:spacing w:before="0" w:line="276" w:lineRule="auto"/>
        <w:ind w:left="160" w:right="177" w:firstLine="0"/>
        <w:jc w:val="both"/>
        <w:rPr>
          <w:rFonts w:asciiTheme="minorHAnsi" w:hAnsiTheme="minorHAnsi"/>
        </w:rPr>
      </w:pPr>
      <w:r w:rsidRPr="00B066AD">
        <w:rPr>
          <w:rFonts w:asciiTheme="minorHAnsi" w:hAnsiTheme="minorHAnsi" w:cs="Century Gothic"/>
        </w:rPr>
        <w:t>I/</w:t>
      </w:r>
      <w:r w:rsidR="00927048" w:rsidRPr="00B066AD">
        <w:rPr>
          <w:rFonts w:asciiTheme="minorHAnsi" w:hAnsiTheme="minorHAnsi" w:cs="Century Gothic"/>
        </w:rPr>
        <w:t>We,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  <w:spacing w:val="-1"/>
        </w:rPr>
        <w:t>having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been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appointed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  <w:spacing w:val="-1"/>
        </w:rPr>
        <w:t>Auditor(s)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  <w:spacing w:val="-1"/>
        </w:rPr>
        <w:t>under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section</w:t>
      </w:r>
      <w:r w:rsidRPr="00B066AD">
        <w:rPr>
          <w:rFonts w:asciiTheme="minorHAnsi" w:hAnsiTheme="minorHAnsi"/>
          <w:spacing w:val="54"/>
          <w:w w:val="99"/>
        </w:rPr>
        <w:t xml:space="preserve"> </w:t>
      </w:r>
      <w:r w:rsidRPr="00B066AD">
        <w:rPr>
          <w:rFonts w:asciiTheme="minorHAnsi" w:hAnsiTheme="minorHAnsi" w:cs="Century Gothic"/>
        </w:rPr>
        <w:t>148(3}of</w:t>
      </w:r>
      <w:r w:rsidRPr="00B066AD">
        <w:rPr>
          <w:rFonts w:asciiTheme="minorHAnsi" w:hAnsiTheme="minorHAnsi" w:cs="Century Gothic"/>
          <w:spacing w:val="20"/>
        </w:rPr>
        <w:t xml:space="preserve"> </w:t>
      </w:r>
      <w:r w:rsidRPr="00B066AD">
        <w:rPr>
          <w:rFonts w:asciiTheme="minorHAnsi" w:hAnsiTheme="minorHAnsi" w:cs="Century Gothic"/>
        </w:rPr>
        <w:t>the</w:t>
      </w:r>
      <w:r w:rsidRPr="00B066AD">
        <w:rPr>
          <w:rFonts w:asciiTheme="minorHAnsi" w:hAnsiTheme="minorHAnsi" w:cs="Century Gothic"/>
          <w:spacing w:val="20"/>
        </w:rPr>
        <w:t xml:space="preserve"> </w:t>
      </w:r>
      <w:r w:rsidRPr="00B066AD">
        <w:rPr>
          <w:rFonts w:asciiTheme="minorHAnsi" w:hAnsiTheme="minorHAnsi" w:cs="Century Gothic"/>
        </w:rPr>
        <w:t>Companies</w:t>
      </w:r>
      <w:r w:rsidRPr="00B066AD">
        <w:rPr>
          <w:rFonts w:asciiTheme="minorHAnsi" w:hAnsiTheme="minorHAnsi" w:cs="Century Gothic"/>
          <w:spacing w:val="22"/>
        </w:rPr>
        <w:t xml:space="preserve"> </w:t>
      </w:r>
      <w:r w:rsidRPr="00B066AD">
        <w:rPr>
          <w:rFonts w:asciiTheme="minorHAnsi" w:hAnsiTheme="minorHAnsi" w:cs="Century Gothic"/>
          <w:spacing w:val="-1"/>
        </w:rPr>
        <w:t>Act,</w:t>
      </w:r>
      <w:r w:rsidRPr="00B066AD">
        <w:rPr>
          <w:rFonts w:asciiTheme="minorHAnsi" w:hAnsiTheme="minorHAnsi" w:cs="Century Gothic"/>
          <w:spacing w:val="21"/>
        </w:rPr>
        <w:t xml:space="preserve"> </w:t>
      </w:r>
      <w:r w:rsidRPr="00B066AD">
        <w:rPr>
          <w:rFonts w:asciiTheme="minorHAnsi" w:hAnsiTheme="minorHAnsi" w:cs="Century Gothic"/>
        </w:rPr>
        <w:t>2013(18</w:t>
      </w:r>
      <w:r w:rsidRPr="00B066AD">
        <w:rPr>
          <w:rFonts w:asciiTheme="minorHAnsi" w:hAnsiTheme="minorHAnsi" w:cs="Century Gothic"/>
          <w:spacing w:val="20"/>
        </w:rPr>
        <w:t xml:space="preserve"> </w:t>
      </w:r>
      <w:r w:rsidRPr="00B066AD">
        <w:rPr>
          <w:rFonts w:asciiTheme="minorHAnsi" w:hAnsiTheme="minorHAnsi" w:cs="Century Gothic"/>
          <w:spacing w:val="-1"/>
        </w:rPr>
        <w:t>of</w:t>
      </w:r>
      <w:r w:rsidRPr="00B066AD">
        <w:rPr>
          <w:rFonts w:asciiTheme="minorHAnsi" w:hAnsiTheme="minorHAnsi" w:cs="Century Gothic"/>
          <w:spacing w:val="22"/>
        </w:rPr>
        <w:t xml:space="preserve"> </w:t>
      </w:r>
      <w:r w:rsidRPr="00B066AD">
        <w:rPr>
          <w:rFonts w:asciiTheme="minorHAnsi" w:hAnsiTheme="minorHAnsi" w:cs="Century Gothic"/>
        </w:rPr>
        <w:t>2013)</w:t>
      </w:r>
      <w:r w:rsidRPr="00B066AD">
        <w:rPr>
          <w:rFonts w:asciiTheme="minorHAnsi" w:hAnsiTheme="minorHAnsi" w:cs="Century Gothic"/>
          <w:spacing w:val="21"/>
        </w:rPr>
        <w:t xml:space="preserve"> </w:t>
      </w:r>
      <w:r w:rsidRPr="00B066AD">
        <w:rPr>
          <w:rFonts w:asciiTheme="minorHAnsi" w:hAnsiTheme="minorHAnsi" w:cs="Century Gothic"/>
        </w:rPr>
        <w:t>of…………………(mention</w:t>
      </w:r>
      <w:r w:rsidRPr="00B066AD">
        <w:rPr>
          <w:rFonts w:asciiTheme="minorHAnsi" w:hAnsiTheme="minorHAnsi" w:cs="Century Gothic"/>
          <w:spacing w:val="21"/>
        </w:rPr>
        <w:t xml:space="preserve"> </w:t>
      </w:r>
      <w:r w:rsidRPr="00B066AD">
        <w:rPr>
          <w:rFonts w:asciiTheme="minorHAnsi" w:hAnsiTheme="minorHAnsi" w:cs="Century Gothic"/>
        </w:rPr>
        <w:t>name</w:t>
      </w:r>
      <w:r w:rsidRPr="00B066AD">
        <w:rPr>
          <w:rFonts w:asciiTheme="minorHAnsi" w:hAnsiTheme="minorHAnsi" w:cs="Century Gothic"/>
          <w:spacing w:val="22"/>
        </w:rPr>
        <w:t xml:space="preserve"> </w:t>
      </w:r>
      <w:r w:rsidRPr="00B066AD">
        <w:rPr>
          <w:rFonts w:asciiTheme="minorHAnsi" w:hAnsiTheme="minorHAnsi" w:cs="Century Gothic"/>
        </w:rPr>
        <w:t>of</w:t>
      </w:r>
      <w:r w:rsidRPr="00B066AD">
        <w:rPr>
          <w:rFonts w:asciiTheme="minorHAnsi" w:hAnsiTheme="minorHAnsi" w:cs="Century Gothic"/>
          <w:spacing w:val="20"/>
        </w:rPr>
        <w:t xml:space="preserve"> </w:t>
      </w:r>
      <w:r w:rsidRPr="00B066AD">
        <w:rPr>
          <w:rFonts w:asciiTheme="minorHAnsi" w:hAnsiTheme="minorHAnsi" w:cs="Century Gothic"/>
        </w:rPr>
        <w:t>the</w:t>
      </w:r>
      <w:r w:rsidRPr="00B066AD">
        <w:rPr>
          <w:rFonts w:asciiTheme="minorHAnsi" w:hAnsiTheme="minorHAnsi" w:cs="Century Gothic"/>
          <w:spacing w:val="38"/>
          <w:w w:val="99"/>
        </w:rPr>
        <w:t xml:space="preserve"> </w:t>
      </w:r>
      <w:r w:rsidRPr="00B066AD">
        <w:rPr>
          <w:rFonts w:asciiTheme="minorHAnsi" w:hAnsiTheme="minorHAnsi" w:cs="Century Gothic"/>
        </w:rPr>
        <w:t>company)</w:t>
      </w:r>
      <w:r w:rsidRPr="00B066AD">
        <w:rPr>
          <w:rFonts w:asciiTheme="minorHAnsi" w:hAnsiTheme="minorHAnsi" w:cs="Century Gothic"/>
          <w:spacing w:val="-7"/>
        </w:rPr>
        <w:t xml:space="preserve"> </w:t>
      </w:r>
      <w:r w:rsidRPr="00B066AD">
        <w:rPr>
          <w:rFonts w:asciiTheme="minorHAnsi" w:hAnsiTheme="minorHAnsi" w:cs="Century Gothic"/>
        </w:rPr>
        <w:t>having</w:t>
      </w:r>
      <w:r w:rsidRPr="00B066AD">
        <w:rPr>
          <w:rFonts w:asciiTheme="minorHAnsi" w:hAnsiTheme="minorHAnsi" w:cs="Century Gothic"/>
          <w:spacing w:val="-5"/>
        </w:rPr>
        <w:t xml:space="preserve"> </w:t>
      </w:r>
      <w:r w:rsidRPr="00B066AD">
        <w:rPr>
          <w:rFonts w:asciiTheme="minorHAnsi" w:hAnsiTheme="minorHAnsi" w:cs="Century Gothic"/>
          <w:spacing w:val="-1"/>
        </w:rPr>
        <w:t>its</w:t>
      </w:r>
      <w:r w:rsidRPr="00B066AD">
        <w:rPr>
          <w:rFonts w:asciiTheme="minorHAnsi" w:hAnsiTheme="minorHAnsi" w:cs="Century Gothic"/>
          <w:spacing w:val="-6"/>
        </w:rPr>
        <w:t xml:space="preserve"> </w:t>
      </w:r>
      <w:r w:rsidRPr="00B066AD">
        <w:rPr>
          <w:rFonts w:asciiTheme="minorHAnsi" w:hAnsiTheme="minorHAnsi" w:cs="Century Gothic"/>
        </w:rPr>
        <w:t>registered</w:t>
      </w:r>
      <w:r w:rsidRPr="00B066AD">
        <w:rPr>
          <w:rFonts w:asciiTheme="minorHAnsi" w:hAnsiTheme="minorHAnsi" w:cs="Century Gothic"/>
          <w:spacing w:val="-4"/>
        </w:rPr>
        <w:t xml:space="preserve"> </w:t>
      </w:r>
      <w:r w:rsidRPr="00B066AD">
        <w:rPr>
          <w:rFonts w:asciiTheme="minorHAnsi" w:hAnsiTheme="minorHAnsi" w:cs="Century Gothic"/>
          <w:spacing w:val="-1"/>
        </w:rPr>
        <w:t>office</w:t>
      </w:r>
      <w:r w:rsidRPr="00B066AD">
        <w:rPr>
          <w:rFonts w:asciiTheme="minorHAnsi" w:hAnsiTheme="minorHAnsi" w:cs="Century Gothic"/>
          <w:spacing w:val="-5"/>
        </w:rPr>
        <w:t xml:space="preserve"> </w:t>
      </w:r>
      <w:r w:rsidRPr="00B066AD">
        <w:rPr>
          <w:rFonts w:asciiTheme="minorHAnsi" w:hAnsiTheme="minorHAnsi" w:cs="Century Gothic"/>
        </w:rPr>
        <w:t>at………………………(mention</w:t>
      </w:r>
      <w:r w:rsidRPr="00B066AD">
        <w:rPr>
          <w:rFonts w:asciiTheme="minorHAnsi" w:hAnsiTheme="minorHAnsi" w:cs="Century Gothic"/>
          <w:spacing w:val="-5"/>
        </w:rPr>
        <w:t xml:space="preserve"> </w:t>
      </w:r>
      <w:r w:rsidRPr="00B066AD">
        <w:rPr>
          <w:rFonts w:asciiTheme="minorHAnsi" w:hAnsiTheme="minorHAnsi" w:cs="Century Gothic"/>
        </w:rPr>
        <w:t>registered</w:t>
      </w:r>
      <w:r w:rsidRPr="00B066AD">
        <w:rPr>
          <w:rFonts w:asciiTheme="minorHAnsi" w:hAnsiTheme="minorHAnsi" w:cs="Century Gothic"/>
          <w:spacing w:val="-5"/>
        </w:rPr>
        <w:t xml:space="preserve"> </w:t>
      </w:r>
      <w:r w:rsidRPr="00B066AD">
        <w:rPr>
          <w:rFonts w:asciiTheme="minorHAnsi" w:hAnsiTheme="minorHAnsi" w:cs="Century Gothic"/>
          <w:spacing w:val="-1"/>
        </w:rPr>
        <w:t>office</w:t>
      </w:r>
      <w:r w:rsidRPr="00B066AD">
        <w:rPr>
          <w:rFonts w:asciiTheme="minorHAnsi" w:hAnsiTheme="minorHAnsi" w:cs="Century Gothic"/>
          <w:spacing w:val="-5"/>
        </w:rPr>
        <w:t xml:space="preserve"> </w:t>
      </w:r>
      <w:r w:rsidRPr="00B066AD">
        <w:rPr>
          <w:rFonts w:asciiTheme="minorHAnsi" w:hAnsiTheme="minorHAnsi" w:cs="Century Gothic"/>
        </w:rPr>
        <w:t>address</w:t>
      </w:r>
      <w:r w:rsidRPr="00B066AD">
        <w:rPr>
          <w:rFonts w:asciiTheme="minorHAnsi" w:hAnsiTheme="minorHAnsi" w:cs="Century Gothic"/>
          <w:spacing w:val="36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  <w:spacing w:val="-1"/>
        </w:rPr>
        <w:t>company)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</w:rPr>
        <w:t>(hereinafter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referred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0"/>
        </w:rPr>
        <w:t xml:space="preserve"> </w:t>
      </w:r>
      <w:r w:rsidRPr="00B066AD">
        <w:rPr>
          <w:rFonts w:asciiTheme="minorHAnsi" w:hAnsiTheme="minorHAnsi"/>
        </w:rPr>
        <w:t>company),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  <w:spacing w:val="-1"/>
        </w:rPr>
        <w:t>have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audited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  <w:spacing w:val="-1"/>
        </w:rPr>
        <w:t>Records</w:t>
      </w:r>
      <w:r w:rsidRPr="00B066AD">
        <w:rPr>
          <w:rFonts w:asciiTheme="minorHAnsi" w:hAnsiTheme="minorHAnsi"/>
          <w:spacing w:val="39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maintained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under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section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148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said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2"/>
        </w:rPr>
        <w:t>Act,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compliance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with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auditing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standards,</w:t>
      </w:r>
      <w:r w:rsidRPr="00B066AD">
        <w:rPr>
          <w:rFonts w:asciiTheme="minorHAnsi" w:hAnsiTheme="minorHAnsi"/>
          <w:spacing w:val="71"/>
          <w:w w:val="99"/>
        </w:rPr>
        <w:t xml:space="preserve"> </w:t>
      </w:r>
      <w:r w:rsidRPr="00B066AD">
        <w:rPr>
          <w:rFonts w:asciiTheme="minorHAnsi" w:hAnsiTheme="minorHAnsi" w:cs="Century Gothic"/>
        </w:rPr>
        <w:t>in</w:t>
      </w:r>
      <w:r w:rsidRPr="00B066AD">
        <w:rPr>
          <w:rFonts w:asciiTheme="minorHAnsi" w:hAnsiTheme="minorHAnsi" w:cs="Century Gothic"/>
          <w:spacing w:val="11"/>
        </w:rPr>
        <w:t xml:space="preserve"> </w:t>
      </w:r>
      <w:r w:rsidRPr="00B066AD">
        <w:rPr>
          <w:rFonts w:asciiTheme="minorHAnsi" w:hAnsiTheme="minorHAnsi" w:cs="Century Gothic"/>
        </w:rPr>
        <w:t>respect</w:t>
      </w:r>
      <w:r w:rsidRPr="00B066AD">
        <w:rPr>
          <w:rFonts w:asciiTheme="minorHAnsi" w:hAnsiTheme="minorHAnsi" w:cs="Century Gothic"/>
          <w:spacing w:val="12"/>
        </w:rPr>
        <w:t xml:space="preserve"> </w:t>
      </w:r>
      <w:r w:rsidRPr="00B066AD">
        <w:rPr>
          <w:rFonts w:asciiTheme="minorHAnsi" w:hAnsiTheme="minorHAnsi" w:cs="Century Gothic"/>
          <w:spacing w:val="-1"/>
        </w:rPr>
        <w:t>of</w:t>
      </w:r>
      <w:r w:rsidRPr="00B066AD">
        <w:rPr>
          <w:rFonts w:asciiTheme="minorHAnsi" w:hAnsiTheme="minorHAnsi" w:cs="Century Gothic"/>
          <w:spacing w:val="10"/>
        </w:rPr>
        <w:t xml:space="preserve"> </w:t>
      </w:r>
      <w:r w:rsidRPr="00B066AD">
        <w:rPr>
          <w:rFonts w:asciiTheme="minorHAnsi" w:hAnsiTheme="minorHAnsi" w:cs="Century Gothic"/>
        </w:rPr>
        <w:t>the………………….(mention</w:t>
      </w:r>
      <w:r w:rsidRPr="00B066AD">
        <w:rPr>
          <w:rFonts w:asciiTheme="minorHAnsi" w:hAnsiTheme="minorHAnsi" w:cs="Century Gothic"/>
          <w:spacing w:val="12"/>
        </w:rPr>
        <w:t xml:space="preserve"> </w:t>
      </w:r>
      <w:r w:rsidRPr="00B066AD">
        <w:rPr>
          <w:rFonts w:asciiTheme="minorHAnsi" w:hAnsiTheme="minorHAnsi" w:cs="Century Gothic"/>
        </w:rPr>
        <w:t>name</w:t>
      </w:r>
      <w:r w:rsidRPr="00B066AD">
        <w:rPr>
          <w:rFonts w:asciiTheme="minorHAnsi" w:hAnsiTheme="minorHAnsi" w:cs="Century Gothic"/>
          <w:spacing w:val="13"/>
        </w:rPr>
        <w:t xml:space="preserve"> </w:t>
      </w:r>
      <w:r w:rsidRPr="00B066AD">
        <w:rPr>
          <w:rFonts w:asciiTheme="minorHAnsi" w:hAnsiTheme="minorHAnsi" w:cs="Century Gothic"/>
          <w:spacing w:val="-1"/>
        </w:rPr>
        <w:t>(s)</w:t>
      </w:r>
      <w:r w:rsidRPr="00B066AD">
        <w:rPr>
          <w:rFonts w:asciiTheme="minorHAnsi" w:hAnsiTheme="minorHAnsi" w:cs="Century Gothic"/>
          <w:spacing w:val="11"/>
        </w:rPr>
        <w:t xml:space="preserve"> </w:t>
      </w:r>
      <w:r w:rsidRPr="00B066AD">
        <w:rPr>
          <w:rFonts w:asciiTheme="minorHAnsi" w:hAnsiTheme="minorHAnsi" w:cs="Century Gothic"/>
          <w:spacing w:val="-1"/>
        </w:rPr>
        <w:t>of</w:t>
      </w:r>
      <w:r w:rsidRPr="00B066AD">
        <w:rPr>
          <w:rFonts w:asciiTheme="minorHAnsi" w:hAnsiTheme="minorHAnsi" w:cs="Century Gothic"/>
          <w:spacing w:val="13"/>
        </w:rPr>
        <w:t xml:space="preserve"> </w:t>
      </w:r>
      <w:r w:rsidRPr="00B066AD">
        <w:rPr>
          <w:rFonts w:asciiTheme="minorHAnsi" w:hAnsiTheme="minorHAnsi" w:cs="Century Gothic"/>
          <w:spacing w:val="-1"/>
        </w:rPr>
        <w:t>Product(s)/service(s)]</w:t>
      </w:r>
      <w:r w:rsidRPr="00B066AD">
        <w:rPr>
          <w:rFonts w:asciiTheme="minorHAnsi" w:hAnsiTheme="minorHAnsi" w:cs="Century Gothic"/>
          <w:spacing w:val="12"/>
        </w:rPr>
        <w:t xml:space="preserve"> </w:t>
      </w:r>
      <w:r w:rsidRPr="00B066AD">
        <w:rPr>
          <w:rFonts w:asciiTheme="minorHAnsi" w:hAnsiTheme="minorHAnsi" w:cs="Century Gothic"/>
        </w:rPr>
        <w:t>for</w:t>
      </w:r>
      <w:r w:rsidRPr="00B066AD">
        <w:rPr>
          <w:rFonts w:asciiTheme="minorHAnsi" w:hAnsiTheme="minorHAnsi" w:cs="Century Gothic"/>
          <w:spacing w:val="10"/>
        </w:rPr>
        <w:t xml:space="preserve"> </w:t>
      </w:r>
      <w:r w:rsidRPr="00B066AD">
        <w:rPr>
          <w:rFonts w:asciiTheme="minorHAnsi" w:hAnsiTheme="minorHAnsi" w:cs="Century Gothic"/>
        </w:rPr>
        <w:t>the</w:t>
      </w:r>
      <w:r w:rsidRPr="00B066AD">
        <w:rPr>
          <w:rFonts w:asciiTheme="minorHAnsi" w:hAnsiTheme="minorHAnsi" w:cs="Century Gothic"/>
          <w:spacing w:val="62"/>
          <w:w w:val="99"/>
        </w:rPr>
        <w:t xml:space="preserve"> </w:t>
      </w:r>
      <w:r w:rsidRPr="00B066AD">
        <w:rPr>
          <w:rFonts w:asciiTheme="minorHAnsi" w:hAnsiTheme="minorHAnsi" w:cs="Century Gothic"/>
        </w:rPr>
        <w:t>period/year………………..(mention</w:t>
      </w:r>
      <w:r w:rsidRPr="00B066AD">
        <w:rPr>
          <w:rFonts w:asciiTheme="minorHAnsi" w:hAnsiTheme="minorHAnsi" w:cs="Century Gothic"/>
          <w:spacing w:val="4"/>
        </w:rPr>
        <w:t xml:space="preserve"> </w:t>
      </w:r>
      <w:r w:rsidRPr="00B066AD">
        <w:rPr>
          <w:rFonts w:asciiTheme="minorHAnsi" w:hAnsiTheme="minorHAnsi" w:cs="Century Gothic"/>
        </w:rPr>
        <w:t>the</w:t>
      </w:r>
      <w:r w:rsidRPr="00B066AD">
        <w:rPr>
          <w:rFonts w:asciiTheme="minorHAnsi" w:hAnsiTheme="minorHAnsi" w:cs="Century Gothic"/>
          <w:spacing w:val="4"/>
        </w:rPr>
        <w:t xml:space="preserve"> </w:t>
      </w:r>
      <w:r w:rsidRPr="00B066AD">
        <w:rPr>
          <w:rFonts w:asciiTheme="minorHAnsi" w:hAnsiTheme="minorHAnsi" w:cs="Century Gothic"/>
        </w:rPr>
        <w:t>financial</w:t>
      </w:r>
      <w:r w:rsidRPr="00B066AD">
        <w:rPr>
          <w:rFonts w:asciiTheme="minorHAnsi" w:hAnsiTheme="minorHAnsi" w:cs="Century Gothic"/>
          <w:spacing w:val="3"/>
        </w:rPr>
        <w:t xml:space="preserve"> </w:t>
      </w:r>
      <w:r w:rsidRPr="00B066AD">
        <w:rPr>
          <w:rFonts w:asciiTheme="minorHAnsi" w:hAnsiTheme="minorHAnsi" w:cs="Century Gothic"/>
        </w:rPr>
        <w:t>year)</w:t>
      </w:r>
      <w:r w:rsidRPr="00B066AD">
        <w:rPr>
          <w:rFonts w:asciiTheme="minorHAnsi" w:hAnsiTheme="minorHAnsi" w:cs="Century Gothic"/>
          <w:spacing w:val="3"/>
        </w:rPr>
        <w:t xml:space="preserve"> </w:t>
      </w:r>
      <w:r w:rsidRPr="00B066AD">
        <w:rPr>
          <w:rFonts w:asciiTheme="minorHAnsi" w:hAnsiTheme="minorHAnsi" w:cs="Century Gothic"/>
        </w:rPr>
        <w:t>maintained</w:t>
      </w:r>
      <w:r w:rsidRPr="00B066AD">
        <w:rPr>
          <w:rFonts w:asciiTheme="minorHAnsi" w:hAnsiTheme="minorHAnsi" w:cs="Century Gothic"/>
          <w:spacing w:val="5"/>
        </w:rPr>
        <w:t xml:space="preserve"> </w:t>
      </w:r>
      <w:r w:rsidRPr="00B066AD">
        <w:rPr>
          <w:rFonts w:asciiTheme="minorHAnsi" w:hAnsiTheme="minorHAnsi" w:cs="Century Gothic"/>
        </w:rPr>
        <w:t>by</w:t>
      </w:r>
      <w:r w:rsidRPr="00B066AD">
        <w:rPr>
          <w:rFonts w:asciiTheme="minorHAnsi" w:hAnsiTheme="minorHAnsi" w:cs="Century Gothic"/>
          <w:spacing w:val="3"/>
        </w:rPr>
        <w:t xml:space="preserve"> </w:t>
      </w:r>
      <w:r w:rsidRPr="00B066AD">
        <w:rPr>
          <w:rFonts w:asciiTheme="minorHAnsi" w:hAnsiTheme="minorHAnsi" w:cs="Century Gothic"/>
          <w:spacing w:val="-1"/>
        </w:rPr>
        <w:t>the</w:t>
      </w:r>
      <w:r w:rsidRPr="00B066AD">
        <w:rPr>
          <w:rFonts w:asciiTheme="minorHAnsi" w:hAnsiTheme="minorHAnsi" w:cs="Century Gothic"/>
          <w:spacing w:val="4"/>
        </w:rPr>
        <w:t xml:space="preserve"> </w:t>
      </w:r>
      <w:r w:rsidRPr="00B066AD">
        <w:rPr>
          <w:rFonts w:asciiTheme="minorHAnsi" w:hAnsiTheme="minorHAnsi" w:cs="Century Gothic"/>
        </w:rPr>
        <w:t>company</w:t>
      </w:r>
      <w:r w:rsidRPr="00B066AD">
        <w:rPr>
          <w:rFonts w:asciiTheme="minorHAnsi" w:hAnsiTheme="minorHAnsi" w:cs="Century Gothic"/>
          <w:spacing w:val="4"/>
        </w:rPr>
        <w:t xml:space="preserve"> </w:t>
      </w:r>
      <w:r w:rsidRPr="00B066AD">
        <w:rPr>
          <w:rFonts w:asciiTheme="minorHAnsi" w:hAnsiTheme="minorHAnsi" w:cs="Century Gothic"/>
        </w:rPr>
        <w:t>and</w:t>
      </w:r>
      <w:r w:rsidRPr="00B066AD">
        <w:rPr>
          <w:rFonts w:asciiTheme="minorHAnsi" w:hAnsiTheme="minorHAnsi" w:cs="Century Gothic"/>
          <w:spacing w:val="29"/>
          <w:w w:val="99"/>
        </w:rPr>
        <w:t xml:space="preserve"> </w:t>
      </w:r>
      <w:r w:rsidRPr="00B066AD">
        <w:rPr>
          <w:rFonts w:asciiTheme="minorHAnsi" w:hAnsiTheme="minorHAnsi"/>
        </w:rPr>
        <w:t>report,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addition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1"/>
        </w:rPr>
        <w:t>to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my/our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observations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suggestions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in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para</w:t>
      </w:r>
      <w:r w:rsidRPr="00B066AD">
        <w:rPr>
          <w:rFonts w:asciiTheme="minorHAnsi" w:hAnsiTheme="minorHAnsi"/>
          <w:spacing w:val="-1"/>
        </w:rPr>
        <w:t xml:space="preserve"> </w:t>
      </w:r>
      <w:r w:rsidRPr="00B066AD">
        <w:rPr>
          <w:rFonts w:asciiTheme="minorHAnsi" w:hAnsiTheme="minorHAnsi"/>
        </w:rPr>
        <w:t>2.</w:t>
      </w:r>
    </w:p>
    <w:p w:rsidR="000462DC" w:rsidRPr="00B066AD" w:rsidRDefault="006B5B9F">
      <w:pPr>
        <w:pStyle w:val="BodyText"/>
        <w:numPr>
          <w:ilvl w:val="0"/>
          <w:numId w:val="13"/>
        </w:numPr>
        <w:tabs>
          <w:tab w:val="left" w:pos="701"/>
        </w:tabs>
        <w:spacing w:before="120" w:line="277" w:lineRule="auto"/>
        <w:ind w:right="183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I/We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have/have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not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obtained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all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information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explanations,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which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best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54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my/our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knowledge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belief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were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necessary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for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purpose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this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audit.</w:t>
      </w:r>
    </w:p>
    <w:p w:rsidR="000462DC" w:rsidRPr="00B066AD" w:rsidRDefault="006B5B9F">
      <w:pPr>
        <w:pStyle w:val="BodyText"/>
        <w:numPr>
          <w:ilvl w:val="0"/>
          <w:numId w:val="13"/>
        </w:numPr>
        <w:tabs>
          <w:tab w:val="left" w:pos="701"/>
        </w:tabs>
        <w:spacing w:before="118" w:line="276" w:lineRule="auto"/>
        <w:ind w:right="186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1"/>
        </w:rPr>
        <w:t>In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  <w:spacing w:val="-1"/>
        </w:rPr>
        <w:t>my/our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</w:rPr>
        <w:t>opinion,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proper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</w:rPr>
        <w:t>records,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</w:rPr>
        <w:t>per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</w:rPr>
        <w:t>rule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</w:rPr>
        <w:t>5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  <w:spacing w:val="-1"/>
        </w:rPr>
        <w:t>Companies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  <w:spacing w:val="-1"/>
        </w:rPr>
        <w:t>(Cost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</w:rPr>
        <w:t>Records</w:t>
      </w:r>
      <w:r w:rsidRPr="00B066AD">
        <w:rPr>
          <w:rFonts w:asciiTheme="minorHAnsi" w:hAnsiTheme="minorHAnsi"/>
          <w:spacing w:val="43"/>
          <w:w w:val="99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  <w:spacing w:val="-1"/>
        </w:rPr>
        <w:t>Audit)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Rules,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2014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  <w:spacing w:val="-1"/>
        </w:rPr>
        <w:t>have/have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  <w:spacing w:val="-1"/>
        </w:rPr>
        <w:t>not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been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</w:rPr>
        <w:t>maintained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</w:rPr>
        <w:t>by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  <w:spacing w:val="-1"/>
        </w:rPr>
        <w:t>company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</w:rPr>
        <w:t>respect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41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product(s)/service(s)</w:t>
      </w:r>
      <w:r w:rsidRPr="00B066AD">
        <w:rPr>
          <w:rFonts w:asciiTheme="minorHAnsi" w:hAnsiTheme="minorHAnsi"/>
          <w:spacing w:val="-19"/>
        </w:rPr>
        <w:t xml:space="preserve"> </w:t>
      </w:r>
      <w:r w:rsidRPr="00B066AD">
        <w:rPr>
          <w:rFonts w:asciiTheme="minorHAnsi" w:hAnsiTheme="minorHAnsi"/>
        </w:rPr>
        <w:t>under</w:t>
      </w:r>
      <w:r w:rsidRPr="00B066AD">
        <w:rPr>
          <w:rFonts w:asciiTheme="minorHAnsi" w:hAnsiTheme="minorHAnsi"/>
          <w:spacing w:val="-18"/>
        </w:rPr>
        <w:t xml:space="preserve"> </w:t>
      </w:r>
      <w:r w:rsidRPr="00B066AD">
        <w:rPr>
          <w:rFonts w:asciiTheme="minorHAnsi" w:hAnsiTheme="minorHAnsi"/>
        </w:rPr>
        <w:t>reference.</w:t>
      </w:r>
    </w:p>
    <w:p w:rsidR="000462DC" w:rsidRPr="00B066AD" w:rsidRDefault="006B5B9F">
      <w:pPr>
        <w:pStyle w:val="BodyText"/>
        <w:numPr>
          <w:ilvl w:val="0"/>
          <w:numId w:val="13"/>
        </w:numPr>
        <w:tabs>
          <w:tab w:val="left" w:pos="701"/>
        </w:tabs>
        <w:spacing w:line="274" w:lineRule="auto"/>
        <w:ind w:right="18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1"/>
        </w:rPr>
        <w:t>In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my/our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opinion,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proper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returns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adequate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purpose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audit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have/have</w:t>
      </w:r>
      <w:r w:rsidRPr="00B066AD">
        <w:rPr>
          <w:rFonts w:asciiTheme="minorHAnsi" w:hAnsiTheme="minorHAnsi"/>
          <w:spacing w:val="44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not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been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received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from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1"/>
        </w:rPr>
        <w:t>the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branches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not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visited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by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1"/>
        </w:rPr>
        <w:t>me/us.</w:t>
      </w:r>
    </w:p>
    <w:p w:rsidR="000462DC" w:rsidRPr="00B066AD" w:rsidRDefault="006B5B9F">
      <w:pPr>
        <w:pStyle w:val="BodyText"/>
        <w:numPr>
          <w:ilvl w:val="0"/>
          <w:numId w:val="13"/>
        </w:numPr>
        <w:tabs>
          <w:tab w:val="left" w:pos="701"/>
        </w:tabs>
        <w:spacing w:before="123" w:line="276" w:lineRule="auto"/>
        <w:ind w:right="185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1"/>
        </w:rPr>
        <w:t>In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  <w:spacing w:val="-1"/>
        </w:rPr>
        <w:t>my/our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  <w:spacing w:val="-1"/>
        </w:rPr>
        <w:t>opinion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</w:rPr>
        <w:t>best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</w:rPr>
        <w:t>of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my/our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information,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9"/>
        </w:rPr>
        <w:t xml:space="preserve"> </w:t>
      </w:r>
      <w:r w:rsidRPr="00B066AD">
        <w:rPr>
          <w:rFonts w:asciiTheme="minorHAnsi" w:hAnsiTheme="minorHAnsi"/>
          <w:spacing w:val="-1"/>
        </w:rPr>
        <w:t>said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books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18"/>
        </w:rPr>
        <w:t xml:space="preserve"> </w:t>
      </w:r>
      <w:r w:rsidRPr="00B066AD">
        <w:rPr>
          <w:rFonts w:asciiTheme="minorHAnsi" w:hAnsiTheme="minorHAnsi"/>
        </w:rPr>
        <w:t>records</w:t>
      </w:r>
      <w:r w:rsidRPr="00B066AD">
        <w:rPr>
          <w:rFonts w:asciiTheme="minorHAnsi" w:hAnsiTheme="minorHAnsi"/>
          <w:spacing w:val="38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give/do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not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give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information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required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by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Companies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Act,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</w:rPr>
        <w:t>2013,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manner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so</w:t>
      </w:r>
      <w:r w:rsidRPr="00B066AD">
        <w:rPr>
          <w:rFonts w:asciiTheme="minorHAnsi" w:hAnsiTheme="minorHAnsi"/>
          <w:spacing w:val="60"/>
          <w:w w:val="99"/>
        </w:rPr>
        <w:t xml:space="preserve"> </w:t>
      </w:r>
      <w:r w:rsidRPr="00B066AD">
        <w:rPr>
          <w:rFonts w:asciiTheme="minorHAnsi" w:hAnsiTheme="minorHAnsi"/>
        </w:rPr>
        <w:t>required.</w:t>
      </w:r>
    </w:p>
    <w:p w:rsidR="000462DC" w:rsidRPr="00B066AD" w:rsidRDefault="006B5B9F">
      <w:pPr>
        <w:pStyle w:val="BodyText"/>
        <w:numPr>
          <w:ilvl w:val="0"/>
          <w:numId w:val="13"/>
        </w:numPr>
        <w:tabs>
          <w:tab w:val="left" w:pos="701"/>
        </w:tabs>
        <w:spacing w:before="120" w:line="276" w:lineRule="auto"/>
        <w:ind w:right="176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1"/>
        </w:rPr>
        <w:t>In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  <w:spacing w:val="-1"/>
        </w:rPr>
        <w:t>my/our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opinion,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company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has/does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  <w:spacing w:val="-1"/>
        </w:rPr>
        <w:t>not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  <w:spacing w:val="-1"/>
        </w:rPr>
        <w:t>have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adequate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  <w:spacing w:val="-1"/>
        </w:rPr>
        <w:t>system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7"/>
        </w:rPr>
        <w:t xml:space="preserve"> </w:t>
      </w:r>
      <w:r w:rsidRPr="00B066AD">
        <w:rPr>
          <w:rFonts w:asciiTheme="minorHAnsi" w:hAnsiTheme="minorHAnsi"/>
          <w:spacing w:val="1"/>
        </w:rPr>
        <w:t>internal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  <w:spacing w:val="-1"/>
        </w:rPr>
        <w:t>audit</w:t>
      </w:r>
      <w:r w:rsidRPr="00B066AD">
        <w:rPr>
          <w:rFonts w:asciiTheme="minorHAnsi" w:hAnsiTheme="minorHAnsi"/>
          <w:spacing w:val="31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</w:rPr>
        <w:t>records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</w:rPr>
        <w:t>which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  <w:spacing w:val="-1"/>
        </w:rPr>
        <w:t>my/our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  <w:spacing w:val="-1"/>
        </w:rPr>
        <w:t>opinion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</w:rPr>
        <w:t>commensurate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</w:rPr>
        <w:t>its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  <w:spacing w:val="-1"/>
        </w:rPr>
        <w:t>nature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  <w:spacing w:val="-1"/>
        </w:rPr>
        <w:t>size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</w:rPr>
        <w:t>its</w:t>
      </w:r>
      <w:r w:rsidRPr="00B066AD">
        <w:rPr>
          <w:rFonts w:asciiTheme="minorHAnsi" w:hAnsiTheme="minorHAnsi"/>
          <w:spacing w:val="56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business.</w:t>
      </w:r>
    </w:p>
    <w:p w:rsidR="000462DC" w:rsidRPr="00B066AD" w:rsidRDefault="006B5B9F">
      <w:pPr>
        <w:pStyle w:val="BodyText"/>
        <w:numPr>
          <w:ilvl w:val="0"/>
          <w:numId w:val="13"/>
        </w:numPr>
        <w:tabs>
          <w:tab w:val="left" w:pos="701"/>
        </w:tabs>
        <w:spacing w:line="275" w:lineRule="auto"/>
        <w:ind w:right="18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1"/>
        </w:rPr>
        <w:t>In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  <w:spacing w:val="-1"/>
        </w:rPr>
        <w:t>my/our</w:t>
      </w:r>
      <w:r w:rsidRPr="00B066AD">
        <w:rPr>
          <w:rFonts w:asciiTheme="minorHAnsi" w:hAnsiTheme="minorHAnsi"/>
          <w:spacing w:val="42"/>
        </w:rPr>
        <w:t xml:space="preserve"> </w:t>
      </w:r>
      <w:r w:rsidRPr="00B066AD">
        <w:rPr>
          <w:rFonts w:asciiTheme="minorHAnsi" w:hAnsiTheme="minorHAnsi"/>
        </w:rPr>
        <w:t>opinion,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</w:rPr>
        <w:t>information,</w:t>
      </w:r>
      <w:r w:rsidRPr="00B066AD">
        <w:rPr>
          <w:rFonts w:asciiTheme="minorHAnsi" w:hAnsiTheme="minorHAnsi"/>
          <w:spacing w:val="39"/>
        </w:rPr>
        <w:t xml:space="preserve"> </w:t>
      </w:r>
      <w:r w:rsidRPr="00B066AD">
        <w:rPr>
          <w:rFonts w:asciiTheme="minorHAnsi" w:hAnsiTheme="minorHAnsi"/>
        </w:rPr>
        <w:t>statements</w:t>
      </w:r>
      <w:r w:rsidRPr="00B066AD">
        <w:rPr>
          <w:rFonts w:asciiTheme="minorHAnsi" w:hAnsiTheme="minorHAnsi"/>
          <w:spacing w:val="41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40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41"/>
        </w:rPr>
        <w:t xml:space="preserve"> </w:t>
      </w:r>
      <w:r w:rsidRPr="00B066AD">
        <w:rPr>
          <w:rFonts w:asciiTheme="minorHAnsi" w:hAnsiTheme="minorHAnsi"/>
          <w:spacing w:val="-1"/>
        </w:rPr>
        <w:t>annexure</w:t>
      </w:r>
      <w:r w:rsidRPr="00B066AD">
        <w:rPr>
          <w:rFonts w:asciiTheme="minorHAnsi" w:hAnsiTheme="minorHAnsi"/>
          <w:spacing w:val="42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41"/>
        </w:rPr>
        <w:t xml:space="preserve"> </w:t>
      </w:r>
      <w:r w:rsidRPr="00B066AD">
        <w:rPr>
          <w:rFonts w:asciiTheme="minorHAnsi" w:hAnsiTheme="minorHAnsi"/>
        </w:rPr>
        <w:t>this</w:t>
      </w:r>
      <w:r w:rsidRPr="00B066AD">
        <w:rPr>
          <w:rFonts w:asciiTheme="minorHAnsi" w:hAnsiTheme="minorHAnsi"/>
          <w:spacing w:val="41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43"/>
        </w:rPr>
        <w:t xml:space="preserve"> </w:t>
      </w:r>
      <w:r w:rsidRPr="00B066AD">
        <w:rPr>
          <w:rFonts w:asciiTheme="minorHAnsi" w:hAnsiTheme="minorHAnsi"/>
          <w:spacing w:val="-1"/>
        </w:rPr>
        <w:t>audit</w:t>
      </w:r>
      <w:r w:rsidRPr="00B066AD">
        <w:rPr>
          <w:rFonts w:asciiTheme="minorHAnsi" w:hAnsiTheme="minorHAnsi"/>
          <w:spacing w:val="43"/>
        </w:rPr>
        <w:t xml:space="preserve"> </w:t>
      </w:r>
      <w:r w:rsidRPr="00B066AD">
        <w:rPr>
          <w:rFonts w:asciiTheme="minorHAnsi" w:hAnsiTheme="minorHAnsi"/>
          <w:spacing w:val="-1"/>
        </w:rPr>
        <w:t>report</w:t>
      </w:r>
      <w:r w:rsidRPr="00B066AD">
        <w:rPr>
          <w:rFonts w:asciiTheme="minorHAnsi" w:hAnsiTheme="minorHAnsi"/>
          <w:spacing w:val="41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gives/does</w:t>
      </w:r>
      <w:r w:rsidRPr="00B066AD">
        <w:rPr>
          <w:rFonts w:asciiTheme="minorHAnsi" w:hAnsiTheme="minorHAnsi"/>
          <w:spacing w:val="32"/>
        </w:rPr>
        <w:t xml:space="preserve"> </w:t>
      </w:r>
      <w:r w:rsidRPr="00B066AD">
        <w:rPr>
          <w:rFonts w:asciiTheme="minorHAnsi" w:hAnsiTheme="minorHAnsi"/>
        </w:rPr>
        <w:t>not</w:t>
      </w:r>
      <w:r w:rsidRPr="00B066AD">
        <w:rPr>
          <w:rFonts w:asciiTheme="minorHAnsi" w:hAnsiTheme="minorHAnsi"/>
          <w:spacing w:val="35"/>
        </w:rPr>
        <w:t xml:space="preserve"> </w:t>
      </w:r>
      <w:r w:rsidRPr="00B066AD">
        <w:rPr>
          <w:rFonts w:asciiTheme="minorHAnsi" w:hAnsiTheme="minorHAnsi"/>
        </w:rPr>
        <w:t>give</w:t>
      </w:r>
      <w:r w:rsidRPr="00B066AD">
        <w:rPr>
          <w:rFonts w:asciiTheme="minorHAnsi" w:hAnsiTheme="minorHAnsi"/>
          <w:spacing w:val="33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33"/>
        </w:rPr>
        <w:t xml:space="preserve"> </w:t>
      </w:r>
      <w:r w:rsidRPr="00B066AD">
        <w:rPr>
          <w:rFonts w:asciiTheme="minorHAnsi" w:hAnsiTheme="minorHAnsi"/>
        </w:rPr>
        <w:t>true</w:t>
      </w:r>
      <w:r w:rsidRPr="00B066AD">
        <w:rPr>
          <w:rFonts w:asciiTheme="minorHAnsi" w:hAnsiTheme="minorHAnsi"/>
          <w:spacing w:val="33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33"/>
        </w:rPr>
        <w:t xml:space="preserve"> </w:t>
      </w:r>
      <w:r w:rsidRPr="00B066AD">
        <w:rPr>
          <w:rFonts w:asciiTheme="minorHAnsi" w:hAnsiTheme="minorHAnsi"/>
        </w:rPr>
        <w:t>fair</w:t>
      </w:r>
      <w:r w:rsidRPr="00B066AD">
        <w:rPr>
          <w:rFonts w:asciiTheme="minorHAnsi" w:hAnsiTheme="minorHAnsi"/>
          <w:spacing w:val="33"/>
        </w:rPr>
        <w:t xml:space="preserve"> </w:t>
      </w:r>
      <w:r w:rsidRPr="00B066AD">
        <w:rPr>
          <w:rFonts w:asciiTheme="minorHAnsi" w:hAnsiTheme="minorHAnsi"/>
          <w:spacing w:val="-1"/>
        </w:rPr>
        <w:t>view</w:t>
      </w:r>
      <w:r w:rsidRPr="00B066AD">
        <w:rPr>
          <w:rFonts w:asciiTheme="minorHAnsi" w:hAnsiTheme="minorHAnsi"/>
          <w:spacing w:val="35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33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33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3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33"/>
        </w:rPr>
        <w:t xml:space="preserve"> </w:t>
      </w:r>
      <w:r w:rsidRPr="00B066AD">
        <w:rPr>
          <w:rFonts w:asciiTheme="minorHAnsi" w:hAnsiTheme="minorHAnsi"/>
        </w:rPr>
        <w:t>production</w:t>
      </w:r>
      <w:r w:rsidRPr="00B066AD">
        <w:rPr>
          <w:rFonts w:asciiTheme="minorHAnsi" w:hAnsiTheme="minorHAnsi"/>
          <w:spacing w:val="33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53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product(s)/rendering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service(s),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sales,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</w:rPr>
        <w:t>margin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other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information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relating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73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product(s)/service(s)</w:t>
      </w:r>
      <w:r w:rsidRPr="00B066AD">
        <w:rPr>
          <w:rFonts w:asciiTheme="minorHAnsi" w:hAnsiTheme="minorHAnsi"/>
          <w:spacing w:val="-19"/>
        </w:rPr>
        <w:t xml:space="preserve"> </w:t>
      </w:r>
      <w:r w:rsidRPr="00B066AD">
        <w:rPr>
          <w:rFonts w:asciiTheme="minorHAnsi" w:hAnsiTheme="minorHAnsi"/>
        </w:rPr>
        <w:t>under</w:t>
      </w:r>
      <w:r w:rsidRPr="00B066AD">
        <w:rPr>
          <w:rFonts w:asciiTheme="minorHAnsi" w:hAnsiTheme="minorHAnsi"/>
          <w:spacing w:val="-18"/>
        </w:rPr>
        <w:t xml:space="preserve"> </w:t>
      </w:r>
      <w:r w:rsidRPr="00B066AD">
        <w:rPr>
          <w:rFonts w:asciiTheme="minorHAnsi" w:hAnsiTheme="minorHAnsi"/>
        </w:rPr>
        <w:t>reference.</w:t>
      </w:r>
    </w:p>
    <w:p w:rsidR="000462DC" w:rsidRPr="00B066AD" w:rsidRDefault="006B5B9F">
      <w:pPr>
        <w:pStyle w:val="BodyText"/>
        <w:numPr>
          <w:ilvl w:val="0"/>
          <w:numId w:val="13"/>
        </w:numPr>
        <w:tabs>
          <w:tab w:val="left" w:pos="701"/>
        </w:tabs>
        <w:spacing w:line="276" w:lineRule="auto"/>
        <w:ind w:right="179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Detailed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unit-wise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product/service-wise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</w:rPr>
        <w:t>statements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</w:rPr>
        <w:t>schedules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thereto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40"/>
          <w:w w:val="99"/>
        </w:rPr>
        <w:t xml:space="preserve"> </w:t>
      </w:r>
      <w:r w:rsidRPr="00B066AD">
        <w:rPr>
          <w:rFonts w:asciiTheme="minorHAnsi" w:hAnsiTheme="minorHAnsi"/>
        </w:rPr>
        <w:t>respect</w:t>
      </w:r>
      <w:r w:rsidRPr="00B066AD">
        <w:rPr>
          <w:rFonts w:asciiTheme="minorHAnsi" w:hAnsiTheme="minorHAnsi"/>
          <w:spacing w:val="33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32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32"/>
        </w:rPr>
        <w:t xml:space="preserve"> </w:t>
      </w:r>
      <w:r w:rsidRPr="00B066AD">
        <w:rPr>
          <w:rFonts w:asciiTheme="minorHAnsi" w:hAnsiTheme="minorHAnsi"/>
        </w:rPr>
        <w:t>product</w:t>
      </w:r>
      <w:r w:rsidRPr="00B066AD">
        <w:rPr>
          <w:rFonts w:asciiTheme="minorHAnsi" w:hAnsiTheme="minorHAnsi"/>
          <w:spacing w:val="35"/>
        </w:rPr>
        <w:t xml:space="preserve"> </w:t>
      </w:r>
      <w:r w:rsidRPr="00B066AD">
        <w:rPr>
          <w:rFonts w:asciiTheme="minorHAnsi" w:hAnsiTheme="minorHAnsi"/>
          <w:spacing w:val="-1"/>
        </w:rPr>
        <w:t>/service</w:t>
      </w:r>
      <w:r w:rsidRPr="00B066AD">
        <w:rPr>
          <w:rFonts w:asciiTheme="minorHAnsi" w:hAnsiTheme="minorHAnsi"/>
          <w:spacing w:val="35"/>
        </w:rPr>
        <w:t xml:space="preserve"> </w:t>
      </w:r>
      <w:r w:rsidRPr="00B066AD">
        <w:rPr>
          <w:rFonts w:asciiTheme="minorHAnsi" w:hAnsiTheme="minorHAnsi"/>
        </w:rPr>
        <w:t>under</w:t>
      </w:r>
      <w:r w:rsidRPr="00B066AD">
        <w:rPr>
          <w:rFonts w:asciiTheme="minorHAnsi" w:hAnsiTheme="minorHAnsi"/>
          <w:spacing w:val="35"/>
        </w:rPr>
        <w:t xml:space="preserve"> </w:t>
      </w:r>
      <w:r w:rsidRPr="00B066AD">
        <w:rPr>
          <w:rFonts w:asciiTheme="minorHAnsi" w:hAnsiTheme="minorHAnsi"/>
        </w:rPr>
        <w:t>reference</w:t>
      </w:r>
      <w:r w:rsidRPr="00B066AD">
        <w:rPr>
          <w:rFonts w:asciiTheme="minorHAnsi" w:hAnsiTheme="minorHAnsi"/>
          <w:spacing w:val="31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34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32"/>
        </w:rPr>
        <w:t xml:space="preserve"> </w:t>
      </w:r>
      <w:r w:rsidRPr="00B066AD">
        <w:rPr>
          <w:rFonts w:asciiTheme="minorHAnsi" w:hAnsiTheme="minorHAnsi"/>
        </w:rPr>
        <w:t>company</w:t>
      </w:r>
      <w:r w:rsidRPr="00B066AD">
        <w:rPr>
          <w:rFonts w:asciiTheme="minorHAnsi" w:hAnsiTheme="minorHAnsi"/>
          <w:spacing w:val="33"/>
        </w:rPr>
        <w:t xml:space="preserve"> </w:t>
      </w:r>
      <w:r w:rsidRPr="00B066AD">
        <w:rPr>
          <w:rFonts w:asciiTheme="minorHAnsi" w:hAnsiTheme="minorHAnsi"/>
        </w:rPr>
        <w:t>duly</w:t>
      </w:r>
      <w:r w:rsidRPr="00B066AD">
        <w:rPr>
          <w:rFonts w:asciiTheme="minorHAnsi" w:hAnsiTheme="minorHAnsi"/>
          <w:spacing w:val="32"/>
        </w:rPr>
        <w:t xml:space="preserve"> </w:t>
      </w:r>
      <w:r w:rsidRPr="00B066AD">
        <w:rPr>
          <w:rFonts w:asciiTheme="minorHAnsi" w:hAnsiTheme="minorHAnsi"/>
        </w:rPr>
        <w:t>audited</w:t>
      </w:r>
      <w:r w:rsidRPr="00B066AD">
        <w:rPr>
          <w:rFonts w:asciiTheme="minorHAnsi" w:hAnsiTheme="minorHAnsi"/>
          <w:spacing w:val="33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24"/>
          <w:w w:val="99"/>
        </w:rPr>
        <w:t xml:space="preserve"> </w:t>
      </w:r>
      <w:r w:rsidRPr="00B066AD">
        <w:rPr>
          <w:rFonts w:asciiTheme="minorHAnsi" w:hAnsiTheme="minorHAnsi"/>
        </w:rPr>
        <w:t>certified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by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me/us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are/are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not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kept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company.</w:t>
      </w:r>
    </w:p>
    <w:p w:rsidR="000462DC" w:rsidRPr="00B066AD" w:rsidRDefault="006B5B9F">
      <w:pPr>
        <w:pStyle w:val="BodyText"/>
        <w:tabs>
          <w:tab w:val="left" w:pos="707"/>
        </w:tabs>
        <w:spacing w:before="120"/>
        <w:ind w:left="822" w:right="181" w:hanging="663"/>
        <w:rPr>
          <w:rFonts w:asciiTheme="minorHAnsi" w:hAnsiTheme="minorHAnsi"/>
        </w:rPr>
      </w:pPr>
      <w:r w:rsidRPr="00B066AD">
        <w:rPr>
          <w:rFonts w:asciiTheme="minorHAnsi" w:hAnsiTheme="minorHAnsi"/>
          <w:w w:val="95"/>
        </w:rPr>
        <w:t>2.</w:t>
      </w:r>
      <w:r w:rsidRPr="00B066AD">
        <w:rPr>
          <w:rFonts w:asciiTheme="minorHAnsi" w:hAnsiTheme="minorHAnsi"/>
          <w:w w:val="95"/>
        </w:rPr>
        <w:tab/>
      </w:r>
      <w:r w:rsidRPr="00B066AD">
        <w:rPr>
          <w:rFonts w:asciiTheme="minorHAnsi" w:hAnsiTheme="minorHAnsi"/>
          <w:spacing w:val="-1"/>
        </w:rPr>
        <w:t>Observations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suggestions,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if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any,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of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Auditor,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relevant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1"/>
        </w:rPr>
        <w:t>to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audit.</w:t>
      </w: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spacing w:before="10"/>
        <w:rPr>
          <w:rFonts w:eastAsia="Century Gothic" w:cs="Century Gothic"/>
          <w:sz w:val="15"/>
          <w:szCs w:val="15"/>
        </w:rPr>
      </w:pPr>
    </w:p>
    <w:p w:rsidR="000462DC" w:rsidRPr="00B066AD" w:rsidRDefault="006B5B9F">
      <w:pPr>
        <w:pStyle w:val="BodyText"/>
        <w:tabs>
          <w:tab w:val="left" w:pos="3760"/>
        </w:tabs>
        <w:spacing w:before="0" w:line="276" w:lineRule="auto"/>
        <w:ind w:left="822" w:right="4274" w:firstLine="0"/>
        <w:rPr>
          <w:rFonts w:asciiTheme="minorHAnsi" w:hAnsiTheme="minorHAnsi"/>
        </w:rPr>
      </w:pPr>
      <w:r w:rsidRPr="00B066AD">
        <w:rPr>
          <w:rFonts w:asciiTheme="minorHAnsi" w:hAnsiTheme="minorHAnsi" w:cs="Century Gothic"/>
        </w:rPr>
        <w:t>Dated:</w:t>
      </w:r>
      <w:r w:rsidRPr="00B066AD">
        <w:rPr>
          <w:rFonts w:asciiTheme="minorHAnsi" w:hAnsiTheme="minorHAnsi" w:cs="Century Gothic"/>
          <w:spacing w:val="-15"/>
        </w:rPr>
        <w:t xml:space="preserve"> </w:t>
      </w:r>
      <w:r w:rsidRPr="00B066AD">
        <w:rPr>
          <w:rFonts w:asciiTheme="minorHAnsi" w:hAnsiTheme="minorHAnsi" w:cs="Century Gothic"/>
        </w:rPr>
        <w:t>this………….day</w:t>
      </w:r>
      <w:r w:rsidRPr="00B066AD">
        <w:rPr>
          <w:rFonts w:asciiTheme="minorHAnsi" w:hAnsiTheme="minorHAnsi" w:cs="Century Gothic"/>
          <w:spacing w:val="-15"/>
        </w:rPr>
        <w:t xml:space="preserve"> </w:t>
      </w:r>
      <w:r w:rsidRPr="00B066AD">
        <w:rPr>
          <w:rFonts w:asciiTheme="minorHAnsi" w:hAnsiTheme="minorHAnsi" w:cs="Century Gothic"/>
          <w:spacing w:val="-1"/>
        </w:rPr>
        <w:t>of</w:t>
      </w:r>
      <w:r w:rsidRPr="00B066AD">
        <w:rPr>
          <w:rFonts w:asciiTheme="minorHAnsi" w:hAnsiTheme="minorHAnsi" w:cs="Century Gothic"/>
          <w:spacing w:val="-1"/>
        </w:rPr>
        <w:tab/>
      </w:r>
      <w:r w:rsidRPr="00B066AD">
        <w:rPr>
          <w:rFonts w:asciiTheme="minorHAnsi" w:hAnsiTheme="minorHAnsi" w:cs="Century Gothic"/>
          <w:w w:val="95"/>
        </w:rPr>
        <w:t>………….20….</w:t>
      </w:r>
      <w:r w:rsidRPr="00B066AD">
        <w:rPr>
          <w:rFonts w:asciiTheme="minorHAnsi" w:hAnsiTheme="minorHAnsi" w:cs="Century Gothic"/>
          <w:spacing w:val="30"/>
          <w:w w:val="99"/>
        </w:rPr>
        <w:t xml:space="preserve"> </w:t>
      </w:r>
      <w:r w:rsidRPr="00B066AD">
        <w:rPr>
          <w:rFonts w:asciiTheme="minorHAnsi" w:hAnsiTheme="minorHAnsi" w:cs="Century Gothic"/>
        </w:rPr>
        <w:t>at………</w:t>
      </w:r>
      <w:r w:rsidR="00927048" w:rsidRPr="00B066AD">
        <w:rPr>
          <w:rFonts w:asciiTheme="minorHAnsi" w:hAnsiTheme="minorHAnsi" w:cs="Century Gothic"/>
        </w:rPr>
        <w:t>… (Mention</w:t>
      </w:r>
      <w:r w:rsidRPr="00B066AD">
        <w:rPr>
          <w:rFonts w:asciiTheme="minorHAnsi" w:hAnsiTheme="minorHAnsi" w:cs="Century Gothic"/>
          <w:spacing w:val="-9"/>
        </w:rPr>
        <w:t xml:space="preserve"> </w:t>
      </w:r>
      <w:r w:rsidRPr="00B066AD">
        <w:rPr>
          <w:rFonts w:asciiTheme="minorHAnsi" w:hAnsiTheme="minorHAnsi" w:cs="Century Gothic"/>
        </w:rPr>
        <w:t>name</w:t>
      </w:r>
      <w:r w:rsidRPr="00B066AD">
        <w:rPr>
          <w:rFonts w:asciiTheme="minorHAnsi" w:hAnsiTheme="minorHAnsi" w:cs="Century Gothic"/>
          <w:spacing w:val="-10"/>
        </w:rPr>
        <w:t xml:space="preserve"> </w:t>
      </w:r>
      <w:r w:rsidRPr="00B066AD">
        <w:rPr>
          <w:rFonts w:asciiTheme="minorHAnsi" w:hAnsiTheme="minorHAnsi" w:cs="Century Gothic"/>
        </w:rPr>
        <w:t>of</w:t>
      </w:r>
      <w:r w:rsidRPr="00B066AD">
        <w:rPr>
          <w:rFonts w:asciiTheme="minorHAnsi" w:hAnsiTheme="minorHAnsi" w:cs="Century Gothic"/>
          <w:spacing w:val="-9"/>
        </w:rPr>
        <w:t xml:space="preserve"> </w:t>
      </w:r>
      <w:r w:rsidRPr="00B066AD">
        <w:rPr>
          <w:rFonts w:asciiTheme="minorHAnsi" w:hAnsiTheme="minorHAnsi" w:cs="Century Gothic"/>
        </w:rPr>
        <w:t>place</w:t>
      </w:r>
      <w:r w:rsidRPr="00B066AD">
        <w:rPr>
          <w:rFonts w:asciiTheme="minorHAnsi" w:hAnsiTheme="minorHAnsi" w:cs="Century Gothic"/>
          <w:spacing w:val="-10"/>
        </w:rPr>
        <w:t xml:space="preserve"> </w:t>
      </w:r>
      <w:r w:rsidRPr="00B066AD">
        <w:rPr>
          <w:rFonts w:asciiTheme="minorHAnsi" w:hAnsiTheme="minorHAnsi" w:cs="Century Gothic"/>
          <w:spacing w:val="2"/>
        </w:rPr>
        <w:t>o</w:t>
      </w:r>
      <w:r w:rsidRPr="00B066AD">
        <w:rPr>
          <w:rFonts w:asciiTheme="minorHAnsi" w:hAnsiTheme="minorHAnsi"/>
          <w:spacing w:val="2"/>
        </w:rPr>
        <w:t>f</w:t>
      </w:r>
      <w:r w:rsidRPr="00B066AD">
        <w:rPr>
          <w:rFonts w:asciiTheme="minorHAnsi" w:hAnsiTheme="minorHAnsi"/>
          <w:spacing w:val="23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signing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this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report)</w:t>
      </w:r>
    </w:p>
    <w:p w:rsidR="000462DC" w:rsidRPr="00B066AD" w:rsidRDefault="000462DC">
      <w:pPr>
        <w:spacing w:before="1"/>
        <w:rPr>
          <w:rFonts w:eastAsia="Century Gothic" w:cs="Century Gothic"/>
          <w:sz w:val="23"/>
          <w:szCs w:val="23"/>
        </w:rPr>
      </w:pPr>
    </w:p>
    <w:p w:rsidR="000462DC" w:rsidRPr="00B066AD" w:rsidRDefault="006B5B9F">
      <w:pPr>
        <w:pStyle w:val="BodyText"/>
        <w:spacing w:before="0" w:line="276" w:lineRule="auto"/>
        <w:ind w:left="6807" w:right="178" w:hanging="5"/>
        <w:jc w:val="right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SIGNATURE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AND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SEAL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29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AUDITOR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(S)</w:t>
      </w:r>
      <w:r w:rsidRPr="00B066AD">
        <w:rPr>
          <w:rFonts w:asciiTheme="minorHAnsi" w:hAnsiTheme="minorHAnsi"/>
          <w:spacing w:val="21"/>
          <w:w w:val="99"/>
        </w:rPr>
        <w:t xml:space="preserve"> </w:t>
      </w:r>
      <w:r w:rsidRPr="00B066AD">
        <w:rPr>
          <w:rFonts w:asciiTheme="minorHAnsi" w:hAnsiTheme="minorHAnsi"/>
        </w:rPr>
        <w:t>MEMBERSHIP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  <w:spacing w:val="-1"/>
        </w:rPr>
        <w:t>NUMBER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(S)</w:t>
      </w:r>
    </w:p>
    <w:p w:rsidR="000462DC" w:rsidRPr="00B066AD" w:rsidRDefault="000462DC">
      <w:pPr>
        <w:spacing w:line="276" w:lineRule="auto"/>
        <w:jc w:val="right"/>
        <w:sectPr w:rsidR="000462DC" w:rsidRPr="00B066AD">
          <w:pgSz w:w="11910" w:h="16840"/>
          <w:pgMar w:top="1220" w:right="1260" w:bottom="1740" w:left="1280" w:header="778" w:footer="1406" w:gutter="0"/>
          <w:cols w:space="720"/>
        </w:sect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spacing w:before="11"/>
        <w:rPr>
          <w:rFonts w:eastAsia="Century Gothic" w:cs="Century Gothic"/>
          <w:sz w:val="17"/>
          <w:szCs w:val="17"/>
        </w:rPr>
      </w:pPr>
    </w:p>
    <w:p w:rsidR="000462DC" w:rsidRPr="00B066AD" w:rsidRDefault="006B5B9F">
      <w:pPr>
        <w:pStyle w:val="Heading3"/>
        <w:ind w:left="160" w:firstLine="0"/>
        <w:rPr>
          <w:rFonts w:asciiTheme="minorHAnsi" w:hAnsiTheme="minorHAnsi"/>
          <w:b w:val="0"/>
          <w:bCs w:val="0"/>
        </w:rPr>
      </w:pPr>
      <w:r w:rsidRPr="00B066AD">
        <w:rPr>
          <w:rFonts w:asciiTheme="minorHAnsi" w:hAnsiTheme="minorHAnsi"/>
          <w:spacing w:val="-1"/>
        </w:rPr>
        <w:t>Notes:</w:t>
      </w:r>
    </w:p>
    <w:p w:rsidR="000462DC" w:rsidRPr="00B066AD" w:rsidRDefault="006B5B9F">
      <w:pPr>
        <w:pStyle w:val="BodyText"/>
        <w:numPr>
          <w:ilvl w:val="0"/>
          <w:numId w:val="12"/>
        </w:numPr>
        <w:tabs>
          <w:tab w:val="left" w:pos="612"/>
        </w:tabs>
        <w:spacing w:before="155"/>
        <w:ind w:hanging="451"/>
        <w:rPr>
          <w:rFonts w:asciiTheme="minorHAnsi" w:hAnsiTheme="minorHAnsi"/>
        </w:rPr>
      </w:pPr>
      <w:r w:rsidRPr="00B066AD">
        <w:rPr>
          <w:rFonts w:asciiTheme="minorHAnsi" w:hAnsiTheme="minorHAnsi"/>
        </w:rPr>
        <w:t>Delete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words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not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applicable.</w:t>
      </w:r>
    </w:p>
    <w:p w:rsidR="000462DC" w:rsidRPr="00B066AD" w:rsidRDefault="006B5B9F">
      <w:pPr>
        <w:pStyle w:val="BodyText"/>
        <w:numPr>
          <w:ilvl w:val="0"/>
          <w:numId w:val="12"/>
        </w:numPr>
        <w:tabs>
          <w:tab w:val="left" w:pos="612"/>
        </w:tabs>
        <w:spacing w:before="158" w:line="275" w:lineRule="auto"/>
        <w:ind w:right="180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1"/>
        </w:rPr>
        <w:t>If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result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examination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books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of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account,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auditor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desires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point</w:t>
      </w:r>
      <w:r w:rsidRPr="00B066AD">
        <w:rPr>
          <w:rFonts w:asciiTheme="minorHAnsi" w:hAnsiTheme="minorHAnsi"/>
          <w:spacing w:val="42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out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any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</w:rPr>
        <w:t>material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deficiency</w:t>
      </w:r>
      <w:r w:rsidRPr="00B066AD">
        <w:rPr>
          <w:rFonts w:asciiTheme="minorHAnsi" w:hAnsiTheme="minorHAnsi"/>
          <w:spacing w:val="22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</w:rPr>
        <w:t>give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  <w:spacing w:val="-1"/>
        </w:rPr>
        <w:t>qualified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</w:rPr>
        <w:t>report,</w:t>
      </w:r>
      <w:r w:rsidRPr="00B066AD">
        <w:rPr>
          <w:rFonts w:asciiTheme="minorHAnsi" w:hAnsiTheme="minorHAnsi"/>
          <w:spacing w:val="21"/>
        </w:rPr>
        <w:t xml:space="preserve"> </w:t>
      </w:r>
      <w:r w:rsidRPr="00B066AD">
        <w:rPr>
          <w:rFonts w:asciiTheme="minorHAnsi" w:hAnsiTheme="minorHAnsi"/>
          <w:spacing w:val="-1"/>
        </w:rPr>
        <w:t>he/she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</w:rPr>
        <w:t>indicate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  <w:spacing w:val="-1"/>
        </w:rPr>
        <w:t>same</w:t>
      </w:r>
      <w:r w:rsidRPr="00B066AD">
        <w:rPr>
          <w:rFonts w:asciiTheme="minorHAnsi" w:hAnsiTheme="minorHAnsi"/>
          <w:spacing w:val="62"/>
          <w:w w:val="99"/>
        </w:rPr>
        <w:t xml:space="preserve"> </w:t>
      </w:r>
      <w:r w:rsidRPr="00B066AD">
        <w:rPr>
          <w:rFonts w:asciiTheme="minorHAnsi" w:hAnsiTheme="minorHAnsi"/>
        </w:rPr>
        <w:t>against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</w:rPr>
        <w:t>relevant</w:t>
      </w:r>
      <w:r w:rsidRPr="00B066AD">
        <w:rPr>
          <w:rFonts w:asciiTheme="minorHAnsi" w:hAnsiTheme="minorHAnsi"/>
          <w:spacing w:val="-1"/>
        </w:rPr>
        <w:t xml:space="preserve"> para </w:t>
      </w:r>
      <w:r w:rsidRPr="00B066AD">
        <w:rPr>
          <w:rFonts w:asciiTheme="minorHAnsi" w:hAnsiTheme="minorHAnsi"/>
          <w:spacing w:val="-2"/>
        </w:rPr>
        <w:t xml:space="preserve">(i)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-1"/>
        </w:rPr>
        <w:t xml:space="preserve"> </w:t>
      </w:r>
      <w:r w:rsidRPr="00B066AD">
        <w:rPr>
          <w:rFonts w:asciiTheme="minorHAnsi" w:hAnsiTheme="minorHAnsi"/>
        </w:rPr>
        <w:t>(vi)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1"/>
        </w:rPr>
        <w:t>In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</w:rPr>
        <w:t>prescribed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 xml:space="preserve">form of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</w:rPr>
        <w:t xml:space="preserve"> </w:t>
      </w:r>
      <w:r w:rsidRPr="00B066AD">
        <w:rPr>
          <w:rFonts w:asciiTheme="minorHAnsi" w:hAnsiTheme="minorHAnsi"/>
          <w:spacing w:val="-1"/>
        </w:rPr>
        <w:t>Audit Report</w:t>
      </w:r>
      <w:r w:rsidRPr="00B066AD">
        <w:rPr>
          <w:rFonts w:asciiTheme="minorHAnsi" w:hAnsiTheme="minorHAnsi"/>
        </w:rPr>
        <w:t xml:space="preserve"> giving</w:t>
      </w:r>
      <w:r w:rsidRPr="00B066AD">
        <w:rPr>
          <w:rFonts w:asciiTheme="minorHAnsi" w:hAnsiTheme="minorHAnsi"/>
          <w:spacing w:val="45"/>
          <w:w w:val="99"/>
        </w:rPr>
        <w:t xml:space="preserve"> </w:t>
      </w:r>
      <w:r w:rsidRPr="00B066AD">
        <w:rPr>
          <w:rFonts w:asciiTheme="minorHAnsi" w:hAnsiTheme="minorHAnsi"/>
        </w:rPr>
        <w:t>details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discrepancies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he/she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has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come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across.</w:t>
      </w:r>
    </w:p>
    <w:p w:rsidR="000462DC" w:rsidRPr="00B066AD" w:rsidRDefault="006B5B9F">
      <w:pPr>
        <w:pStyle w:val="BodyText"/>
        <w:numPr>
          <w:ilvl w:val="0"/>
          <w:numId w:val="12"/>
        </w:numPr>
        <w:tabs>
          <w:tab w:val="left" w:pos="612"/>
        </w:tabs>
        <w:spacing w:line="275" w:lineRule="auto"/>
        <w:ind w:right="179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report,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suggestions,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  <w:spacing w:val="-1"/>
        </w:rPr>
        <w:t>observations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conclusions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given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1"/>
        </w:rPr>
        <w:t>by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auditor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under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this</w:t>
      </w:r>
      <w:r w:rsidRPr="00B066AD">
        <w:rPr>
          <w:rFonts w:asciiTheme="minorHAnsi" w:hAnsiTheme="minorHAnsi"/>
          <w:spacing w:val="85"/>
          <w:w w:val="99"/>
        </w:rPr>
        <w:t xml:space="preserve"> </w:t>
      </w:r>
      <w:r w:rsidRPr="00B066AD">
        <w:rPr>
          <w:rFonts w:asciiTheme="minorHAnsi" w:hAnsiTheme="minorHAnsi"/>
        </w:rPr>
        <w:t>paragraph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based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on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verified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data,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reference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</w:rPr>
        <w:t>which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1"/>
        </w:rPr>
        <w:t xml:space="preserve"> made</w:t>
      </w:r>
      <w:r w:rsidRPr="00B066AD">
        <w:rPr>
          <w:rFonts w:asciiTheme="minorHAnsi" w:hAnsiTheme="minorHAnsi"/>
          <w:spacing w:val="2"/>
        </w:rPr>
        <w:t xml:space="preserve"> </w:t>
      </w:r>
      <w:r w:rsidRPr="00B066AD">
        <w:rPr>
          <w:rFonts w:asciiTheme="minorHAnsi" w:hAnsiTheme="minorHAnsi"/>
        </w:rPr>
        <w:t>here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53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shall,</w:t>
      </w:r>
      <w:r w:rsidRPr="00B066AD">
        <w:rPr>
          <w:rFonts w:asciiTheme="minorHAnsi" w:hAnsiTheme="minorHAnsi"/>
          <w:spacing w:val="43"/>
        </w:rPr>
        <w:t xml:space="preserve"> </w:t>
      </w:r>
      <w:r w:rsidRPr="00B066AD">
        <w:rPr>
          <w:rFonts w:asciiTheme="minorHAnsi" w:hAnsiTheme="minorHAnsi"/>
        </w:rPr>
        <w:t>wherever</w:t>
      </w:r>
      <w:r w:rsidRPr="00B066AD">
        <w:rPr>
          <w:rFonts w:asciiTheme="minorHAnsi" w:hAnsiTheme="minorHAnsi"/>
          <w:spacing w:val="46"/>
        </w:rPr>
        <w:t xml:space="preserve"> </w:t>
      </w:r>
      <w:r w:rsidRPr="00B066AD">
        <w:rPr>
          <w:rFonts w:asciiTheme="minorHAnsi" w:hAnsiTheme="minorHAnsi"/>
          <w:spacing w:val="-1"/>
        </w:rPr>
        <w:t>practicable,</w:t>
      </w:r>
      <w:r w:rsidRPr="00B066AD">
        <w:rPr>
          <w:rFonts w:asciiTheme="minorHAnsi" w:hAnsiTheme="minorHAnsi"/>
          <w:spacing w:val="43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47"/>
        </w:rPr>
        <w:t xml:space="preserve"> </w:t>
      </w:r>
      <w:r w:rsidRPr="00B066AD">
        <w:rPr>
          <w:rFonts w:asciiTheme="minorHAnsi" w:hAnsiTheme="minorHAnsi"/>
          <w:spacing w:val="-1"/>
        </w:rPr>
        <w:t>included</w:t>
      </w:r>
      <w:r w:rsidRPr="00B066AD">
        <w:rPr>
          <w:rFonts w:asciiTheme="minorHAnsi" w:hAnsiTheme="minorHAnsi"/>
          <w:spacing w:val="46"/>
        </w:rPr>
        <w:t xml:space="preserve"> </w:t>
      </w:r>
      <w:r w:rsidRPr="00B066AD">
        <w:rPr>
          <w:rFonts w:asciiTheme="minorHAnsi" w:hAnsiTheme="minorHAnsi"/>
        </w:rPr>
        <w:t>after</w:t>
      </w:r>
      <w:r w:rsidRPr="00B066AD">
        <w:rPr>
          <w:rFonts w:asciiTheme="minorHAnsi" w:hAnsiTheme="minorHAnsi"/>
          <w:spacing w:val="43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46"/>
        </w:rPr>
        <w:t xml:space="preserve"> </w:t>
      </w:r>
      <w:r w:rsidRPr="00B066AD">
        <w:rPr>
          <w:rFonts w:asciiTheme="minorHAnsi" w:hAnsiTheme="minorHAnsi"/>
        </w:rPr>
        <w:t>company</w:t>
      </w:r>
      <w:r w:rsidRPr="00B066AD">
        <w:rPr>
          <w:rFonts w:asciiTheme="minorHAnsi" w:hAnsiTheme="minorHAnsi"/>
          <w:spacing w:val="45"/>
        </w:rPr>
        <w:t xml:space="preserve"> </w:t>
      </w:r>
      <w:r w:rsidRPr="00B066AD">
        <w:rPr>
          <w:rFonts w:asciiTheme="minorHAnsi" w:hAnsiTheme="minorHAnsi"/>
        </w:rPr>
        <w:t>has</w:t>
      </w:r>
      <w:r w:rsidRPr="00B066AD">
        <w:rPr>
          <w:rFonts w:asciiTheme="minorHAnsi" w:hAnsiTheme="minorHAnsi"/>
          <w:spacing w:val="45"/>
        </w:rPr>
        <w:t xml:space="preserve"> </w:t>
      </w:r>
      <w:r w:rsidRPr="00B066AD">
        <w:rPr>
          <w:rFonts w:asciiTheme="minorHAnsi" w:hAnsiTheme="minorHAnsi"/>
        </w:rPr>
        <w:t>been</w:t>
      </w:r>
      <w:r w:rsidRPr="00B066AD">
        <w:rPr>
          <w:rFonts w:asciiTheme="minorHAnsi" w:hAnsiTheme="minorHAnsi"/>
          <w:spacing w:val="47"/>
        </w:rPr>
        <w:t xml:space="preserve"> </w:t>
      </w:r>
      <w:r w:rsidRPr="00B066AD">
        <w:rPr>
          <w:rFonts w:asciiTheme="minorHAnsi" w:hAnsiTheme="minorHAnsi"/>
          <w:spacing w:val="-1"/>
        </w:rPr>
        <w:t>afforded</w:t>
      </w:r>
      <w:r w:rsidRPr="00B066AD">
        <w:rPr>
          <w:rFonts w:asciiTheme="minorHAnsi" w:hAnsiTheme="minorHAnsi"/>
          <w:spacing w:val="46"/>
        </w:rPr>
        <w:t xml:space="preserve"> </w:t>
      </w:r>
      <w:r w:rsidRPr="00B066AD">
        <w:rPr>
          <w:rFonts w:asciiTheme="minorHAnsi" w:hAnsiTheme="minorHAnsi"/>
        </w:rPr>
        <w:t>an</w:t>
      </w:r>
      <w:r w:rsidRPr="00B066AD">
        <w:rPr>
          <w:rFonts w:asciiTheme="minorHAnsi" w:hAnsiTheme="minorHAnsi"/>
          <w:spacing w:val="61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opportunity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1"/>
        </w:rPr>
        <w:t>to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comment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on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them.</w:t>
      </w: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spacing w:before="9"/>
        <w:rPr>
          <w:rFonts w:eastAsia="Century Gothic" w:cs="Century Gothic"/>
        </w:rPr>
      </w:pPr>
    </w:p>
    <w:p w:rsidR="000462DC" w:rsidRPr="00B066AD" w:rsidRDefault="006B5B9F">
      <w:pPr>
        <w:pStyle w:val="Heading3"/>
        <w:spacing w:line="394" w:lineRule="auto"/>
        <w:ind w:left="4310" w:right="2638" w:hanging="1248"/>
        <w:rPr>
          <w:rFonts w:asciiTheme="minorHAnsi" w:hAnsiTheme="minorHAnsi"/>
          <w:b w:val="0"/>
          <w:bCs w:val="0"/>
        </w:rPr>
      </w:pPr>
      <w:r w:rsidRPr="00B066AD">
        <w:rPr>
          <w:rFonts w:asciiTheme="minorHAnsi" w:hAnsiTheme="minorHAnsi"/>
          <w:spacing w:val="-1"/>
        </w:rPr>
        <w:t>Annexure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Audit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Report</w:t>
      </w:r>
      <w:r w:rsidRPr="00B066AD">
        <w:rPr>
          <w:rFonts w:asciiTheme="minorHAnsi" w:hAnsiTheme="minorHAnsi"/>
          <w:spacing w:val="33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PART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-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</w:rPr>
        <w:t>A</w:t>
      </w:r>
    </w:p>
    <w:p w:rsidR="000462DC" w:rsidRPr="00B066AD" w:rsidRDefault="006B5B9F">
      <w:pPr>
        <w:numPr>
          <w:ilvl w:val="0"/>
          <w:numId w:val="11"/>
        </w:numPr>
        <w:tabs>
          <w:tab w:val="left" w:pos="727"/>
        </w:tabs>
        <w:spacing w:line="245" w:lineRule="exact"/>
        <w:ind w:hanging="566"/>
        <w:rPr>
          <w:rFonts w:eastAsia="Century Gothic" w:cs="Century Gothic"/>
          <w:sz w:val="20"/>
          <w:szCs w:val="20"/>
        </w:rPr>
      </w:pPr>
      <w:r w:rsidRPr="00B066AD">
        <w:rPr>
          <w:b/>
          <w:spacing w:val="-1"/>
          <w:sz w:val="20"/>
        </w:rPr>
        <w:t>General</w:t>
      </w:r>
      <w:r w:rsidRPr="00B066AD">
        <w:rPr>
          <w:b/>
          <w:spacing w:val="-19"/>
          <w:sz w:val="20"/>
        </w:rPr>
        <w:t xml:space="preserve"> </w:t>
      </w:r>
      <w:r w:rsidRPr="00B066AD">
        <w:rPr>
          <w:b/>
          <w:spacing w:val="-1"/>
          <w:sz w:val="20"/>
        </w:rPr>
        <w:t>Information</w:t>
      </w:r>
    </w:p>
    <w:p w:rsidR="000462DC" w:rsidRPr="00B066AD" w:rsidRDefault="000462DC">
      <w:pPr>
        <w:spacing w:before="6"/>
        <w:rPr>
          <w:rFonts w:eastAsia="Century Gothic" w:cs="Century Gothic"/>
          <w:b/>
          <w:bCs/>
          <w:sz w:val="3"/>
          <w:szCs w:val="3"/>
        </w:rPr>
      </w:pPr>
    </w:p>
    <w:tbl>
      <w:tblPr>
        <w:tblW w:w="0" w:type="auto"/>
        <w:tblInd w:w="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0"/>
        <w:gridCol w:w="6656"/>
        <w:gridCol w:w="1857"/>
      </w:tblGrid>
      <w:tr w:rsidR="000462DC" w:rsidRPr="00B066AD">
        <w:trPr>
          <w:trHeight w:hRule="exact" w:val="415"/>
        </w:trPr>
        <w:tc>
          <w:tcPr>
            <w:tcW w:w="5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1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1</w:t>
            </w:r>
          </w:p>
        </w:tc>
        <w:tc>
          <w:tcPr>
            <w:tcW w:w="6656" w:type="dxa"/>
            <w:tcBorders>
              <w:top w:val="single" w:sz="7" w:space="0" w:color="000000"/>
              <w:left w:val="single" w:sz="11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51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Corporate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z w:val="20"/>
              </w:rPr>
              <w:t>identity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number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or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z w:val="20"/>
              </w:rPr>
              <w:t>foreign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z w:val="20"/>
              </w:rPr>
              <w:t>company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sz w:val="20"/>
              </w:rPr>
              <w:t>registration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number</w:t>
            </w:r>
          </w:p>
        </w:tc>
        <w:tc>
          <w:tcPr>
            <w:tcW w:w="18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5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1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2</w:t>
            </w:r>
          </w:p>
        </w:tc>
        <w:tc>
          <w:tcPr>
            <w:tcW w:w="6656" w:type="dxa"/>
            <w:tcBorders>
              <w:top w:val="single" w:sz="7" w:space="0" w:color="000000"/>
              <w:left w:val="single" w:sz="11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66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Name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z w:val="20"/>
              </w:rPr>
              <w:t>company</w:t>
            </w:r>
          </w:p>
        </w:tc>
        <w:tc>
          <w:tcPr>
            <w:tcW w:w="18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698"/>
        </w:trPr>
        <w:tc>
          <w:tcPr>
            <w:tcW w:w="5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1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3</w:t>
            </w:r>
          </w:p>
        </w:tc>
        <w:tc>
          <w:tcPr>
            <w:tcW w:w="6656" w:type="dxa"/>
            <w:tcBorders>
              <w:top w:val="single" w:sz="7" w:space="0" w:color="000000"/>
              <w:left w:val="single" w:sz="11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 w:line="277" w:lineRule="auto"/>
              <w:ind w:left="51" w:right="5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Address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 xml:space="preserve">of </w:t>
            </w:r>
            <w:r w:rsidRPr="00B066AD">
              <w:rPr>
                <w:sz w:val="20"/>
              </w:rPr>
              <w:t>registered</w:t>
            </w:r>
            <w:r w:rsidRPr="00B066AD">
              <w:rPr>
                <w:spacing w:val="-4"/>
                <w:sz w:val="20"/>
              </w:rPr>
              <w:t xml:space="preserve"> </w:t>
            </w:r>
            <w:r w:rsidRPr="00B066AD">
              <w:rPr>
                <w:sz w:val="20"/>
              </w:rPr>
              <w:t>office</w:t>
            </w:r>
            <w:r w:rsidRPr="00B066AD">
              <w:rPr>
                <w:spacing w:val="-3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or</w:t>
            </w:r>
            <w:r w:rsidRPr="00B066AD">
              <w:rPr>
                <w:spacing w:val="-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4"/>
                <w:sz w:val="20"/>
              </w:rPr>
              <w:t xml:space="preserve"> </w:t>
            </w:r>
            <w:r w:rsidRPr="00B066AD">
              <w:rPr>
                <w:sz w:val="20"/>
              </w:rPr>
              <w:t>principal</w:t>
            </w:r>
            <w:r w:rsidRPr="00B066AD">
              <w:rPr>
                <w:spacing w:val="-3"/>
                <w:sz w:val="20"/>
              </w:rPr>
              <w:t xml:space="preserve"> </w:t>
            </w:r>
            <w:r w:rsidRPr="00B066AD">
              <w:rPr>
                <w:sz w:val="20"/>
              </w:rPr>
              <w:t>place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z w:val="20"/>
              </w:rPr>
              <w:t>business</w:t>
            </w:r>
            <w:r w:rsidRPr="00B066AD">
              <w:rPr>
                <w:spacing w:val="-4"/>
                <w:sz w:val="20"/>
              </w:rPr>
              <w:t xml:space="preserve"> </w:t>
            </w:r>
            <w:r w:rsidRPr="00B066AD">
              <w:rPr>
                <w:sz w:val="20"/>
              </w:rPr>
              <w:t>in</w:t>
            </w:r>
            <w:r w:rsidRPr="00B066AD">
              <w:rPr>
                <w:spacing w:val="-4"/>
                <w:sz w:val="20"/>
              </w:rPr>
              <w:t xml:space="preserve"> </w:t>
            </w:r>
            <w:r w:rsidRPr="00B066AD">
              <w:rPr>
                <w:sz w:val="20"/>
              </w:rPr>
              <w:t>India</w:t>
            </w:r>
            <w:r w:rsidRPr="00B066AD">
              <w:rPr>
                <w:spacing w:val="26"/>
                <w:w w:val="9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13"/>
                <w:sz w:val="20"/>
              </w:rPr>
              <w:t xml:space="preserve"> </w:t>
            </w:r>
            <w:r w:rsidRPr="00B066AD">
              <w:rPr>
                <w:sz w:val="20"/>
              </w:rPr>
              <w:t>company</w:t>
            </w:r>
          </w:p>
        </w:tc>
        <w:tc>
          <w:tcPr>
            <w:tcW w:w="18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5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1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4</w:t>
            </w:r>
          </w:p>
        </w:tc>
        <w:tc>
          <w:tcPr>
            <w:tcW w:w="6656" w:type="dxa"/>
            <w:tcBorders>
              <w:top w:val="single" w:sz="7" w:space="0" w:color="000000"/>
              <w:left w:val="single" w:sz="11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3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Address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z w:val="20"/>
              </w:rPr>
              <w:t>of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corporate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office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o'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z w:val="20"/>
              </w:rPr>
              <w:t>company</w:t>
            </w:r>
          </w:p>
        </w:tc>
        <w:tc>
          <w:tcPr>
            <w:tcW w:w="18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5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1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5</w:t>
            </w:r>
          </w:p>
        </w:tc>
        <w:tc>
          <w:tcPr>
            <w:tcW w:w="6656" w:type="dxa"/>
            <w:tcBorders>
              <w:top w:val="single" w:sz="7" w:space="0" w:color="000000"/>
              <w:left w:val="single" w:sz="11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51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Email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z w:val="20"/>
              </w:rPr>
              <w:t>address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z w:val="20"/>
              </w:rPr>
              <w:t>company</w:t>
            </w:r>
          </w:p>
        </w:tc>
        <w:tc>
          <w:tcPr>
            <w:tcW w:w="18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5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1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6</w:t>
            </w:r>
          </w:p>
        </w:tc>
        <w:tc>
          <w:tcPr>
            <w:tcW w:w="6656" w:type="dxa"/>
            <w:tcBorders>
              <w:top w:val="single" w:sz="7" w:space="0" w:color="000000"/>
              <w:left w:val="single" w:sz="11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Date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beginning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of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reporting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Financial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Year</w:t>
            </w:r>
          </w:p>
        </w:tc>
        <w:tc>
          <w:tcPr>
            <w:tcW w:w="18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16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dd/mm/yyyy</w:t>
            </w:r>
          </w:p>
        </w:tc>
      </w:tr>
      <w:tr w:rsidR="000462DC" w:rsidRPr="00B066AD">
        <w:trPr>
          <w:trHeight w:hRule="exact" w:val="415"/>
        </w:trPr>
        <w:tc>
          <w:tcPr>
            <w:tcW w:w="5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1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7</w:t>
            </w:r>
          </w:p>
        </w:tc>
        <w:tc>
          <w:tcPr>
            <w:tcW w:w="6656" w:type="dxa"/>
            <w:tcBorders>
              <w:top w:val="single" w:sz="7" w:space="0" w:color="000000"/>
              <w:left w:val="single" w:sz="11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Date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end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of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reporting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z w:val="20"/>
              </w:rPr>
              <w:t>Financial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Year</w:t>
            </w:r>
          </w:p>
        </w:tc>
        <w:tc>
          <w:tcPr>
            <w:tcW w:w="18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16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dd/mm/yyyy</w:t>
            </w:r>
          </w:p>
        </w:tc>
      </w:tr>
      <w:tr w:rsidR="000462DC" w:rsidRPr="00B066AD">
        <w:trPr>
          <w:trHeight w:hRule="exact" w:val="418"/>
        </w:trPr>
        <w:tc>
          <w:tcPr>
            <w:tcW w:w="5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1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right="34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8</w:t>
            </w:r>
          </w:p>
        </w:tc>
        <w:tc>
          <w:tcPr>
            <w:tcW w:w="6656" w:type="dxa"/>
            <w:tcBorders>
              <w:top w:val="single" w:sz="7" w:space="0" w:color="000000"/>
              <w:left w:val="single" w:sz="11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Date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beginning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of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previous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z w:val="20"/>
              </w:rPr>
              <w:t>financial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year</w:t>
            </w:r>
          </w:p>
        </w:tc>
        <w:tc>
          <w:tcPr>
            <w:tcW w:w="18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300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dd/mm/yyyy</w:t>
            </w:r>
          </w:p>
        </w:tc>
      </w:tr>
      <w:tr w:rsidR="000462DC" w:rsidRPr="00B066AD">
        <w:trPr>
          <w:trHeight w:hRule="exact" w:val="418"/>
        </w:trPr>
        <w:tc>
          <w:tcPr>
            <w:tcW w:w="5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right="44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9</w:t>
            </w:r>
          </w:p>
        </w:tc>
        <w:tc>
          <w:tcPr>
            <w:tcW w:w="6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8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Date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end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z w:val="20"/>
              </w:rPr>
              <w:t>of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previous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z w:val="20"/>
              </w:rPr>
              <w:t>financial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year</w:t>
            </w:r>
          </w:p>
        </w:tc>
        <w:tc>
          <w:tcPr>
            <w:tcW w:w="18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00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dd/mm/yyyy</w:t>
            </w:r>
          </w:p>
        </w:tc>
      </w:tr>
      <w:tr w:rsidR="000462DC" w:rsidRPr="00B066AD">
        <w:trPr>
          <w:trHeight w:hRule="exact" w:val="698"/>
        </w:trPr>
        <w:tc>
          <w:tcPr>
            <w:tcW w:w="5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159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10</w:t>
            </w:r>
          </w:p>
        </w:tc>
        <w:tc>
          <w:tcPr>
            <w:tcW w:w="6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8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Level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of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rounding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used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in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cost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z w:val="20"/>
              </w:rPr>
              <w:t>statements</w:t>
            </w:r>
          </w:p>
        </w:tc>
        <w:tc>
          <w:tcPr>
            <w:tcW w:w="18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 w:line="277" w:lineRule="auto"/>
              <w:ind w:left="244" w:right="57" w:hanging="178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Absolute/thousan</w:t>
            </w:r>
            <w:r w:rsidRPr="00B066AD">
              <w:rPr>
                <w:spacing w:val="29"/>
                <w:w w:val="9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ds/lacs/crores</w:t>
            </w:r>
          </w:p>
        </w:tc>
      </w:tr>
      <w:tr w:rsidR="000462DC" w:rsidRPr="00B066AD">
        <w:trPr>
          <w:trHeight w:hRule="exact" w:val="418"/>
        </w:trPr>
        <w:tc>
          <w:tcPr>
            <w:tcW w:w="5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16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11</w:t>
            </w:r>
          </w:p>
        </w:tc>
        <w:tc>
          <w:tcPr>
            <w:tcW w:w="6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8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Reporting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currency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z w:val="20"/>
              </w:rPr>
              <w:t>entity</w:t>
            </w:r>
          </w:p>
        </w:tc>
        <w:tc>
          <w:tcPr>
            <w:tcW w:w="18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1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INR</w:t>
            </w:r>
          </w:p>
        </w:tc>
      </w:tr>
      <w:tr w:rsidR="000462DC" w:rsidRPr="00B066AD">
        <w:trPr>
          <w:trHeight w:hRule="exact" w:val="418"/>
        </w:trPr>
        <w:tc>
          <w:tcPr>
            <w:tcW w:w="5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16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12</w:t>
            </w:r>
          </w:p>
        </w:tc>
        <w:tc>
          <w:tcPr>
            <w:tcW w:w="6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8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Number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cost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auditors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for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reporting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period</w:t>
            </w:r>
          </w:p>
        </w:tc>
        <w:tc>
          <w:tcPr>
            <w:tcW w:w="18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699"/>
        </w:trPr>
        <w:tc>
          <w:tcPr>
            <w:tcW w:w="5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16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13</w:t>
            </w:r>
          </w:p>
        </w:tc>
        <w:tc>
          <w:tcPr>
            <w:tcW w:w="6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 w:line="275" w:lineRule="auto"/>
              <w:ind w:left="38" w:right="367" w:firstLine="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Date</w:t>
            </w:r>
            <w:r w:rsidRPr="00B066AD">
              <w:rPr>
                <w:spacing w:val="23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22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board</w:t>
            </w:r>
            <w:r w:rsidRPr="00B066AD">
              <w:rPr>
                <w:spacing w:val="25"/>
                <w:sz w:val="20"/>
              </w:rPr>
              <w:t xml:space="preserve"> </w:t>
            </w:r>
            <w:r w:rsidRPr="00B066AD">
              <w:rPr>
                <w:sz w:val="20"/>
              </w:rPr>
              <w:t>of</w:t>
            </w:r>
            <w:r w:rsidRPr="00B066AD">
              <w:rPr>
                <w:spacing w:val="22"/>
                <w:sz w:val="20"/>
              </w:rPr>
              <w:t xml:space="preserve"> </w:t>
            </w:r>
            <w:r w:rsidRPr="00B066AD">
              <w:rPr>
                <w:sz w:val="20"/>
              </w:rPr>
              <w:t>directors</w:t>
            </w:r>
            <w:r w:rsidRPr="00B066AD">
              <w:rPr>
                <w:spacing w:val="24"/>
                <w:sz w:val="20"/>
              </w:rPr>
              <w:t xml:space="preserve"> </w:t>
            </w:r>
            <w:r w:rsidRPr="00B066AD">
              <w:rPr>
                <w:sz w:val="20"/>
              </w:rPr>
              <w:t>meeting</w:t>
            </w:r>
            <w:r w:rsidRPr="00B066AD">
              <w:rPr>
                <w:spacing w:val="23"/>
                <w:sz w:val="20"/>
              </w:rPr>
              <w:t xml:space="preserve"> </w:t>
            </w:r>
            <w:r w:rsidRPr="00B066AD">
              <w:rPr>
                <w:spacing w:val="1"/>
                <w:sz w:val="20"/>
              </w:rPr>
              <w:t>In</w:t>
            </w:r>
            <w:r w:rsidRPr="00B066AD">
              <w:rPr>
                <w:spacing w:val="23"/>
                <w:sz w:val="20"/>
              </w:rPr>
              <w:t xml:space="preserve"> </w:t>
            </w:r>
            <w:r w:rsidRPr="00B066AD">
              <w:rPr>
                <w:sz w:val="20"/>
              </w:rPr>
              <w:t>which</w:t>
            </w:r>
            <w:r w:rsidRPr="00B066AD">
              <w:rPr>
                <w:spacing w:val="23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annexure</w:t>
            </w:r>
            <w:r w:rsidRPr="00B066AD">
              <w:rPr>
                <w:spacing w:val="23"/>
                <w:sz w:val="20"/>
              </w:rPr>
              <w:t xml:space="preserve"> </w:t>
            </w:r>
            <w:r w:rsidRPr="00B066AD">
              <w:rPr>
                <w:sz w:val="20"/>
              </w:rPr>
              <w:t>to</w:t>
            </w:r>
            <w:r w:rsidRPr="00B066AD">
              <w:rPr>
                <w:spacing w:val="2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cost</w:t>
            </w:r>
            <w:r w:rsidRPr="00B066AD">
              <w:rPr>
                <w:spacing w:val="33"/>
                <w:w w:val="9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audit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report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was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approved</w:t>
            </w:r>
          </w:p>
        </w:tc>
        <w:tc>
          <w:tcPr>
            <w:tcW w:w="18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698"/>
        </w:trPr>
        <w:tc>
          <w:tcPr>
            <w:tcW w:w="5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16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14</w:t>
            </w:r>
          </w:p>
        </w:tc>
        <w:tc>
          <w:tcPr>
            <w:tcW w:w="6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 w:line="277" w:lineRule="auto"/>
              <w:ind w:left="38" w:right="521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Whether</w:t>
            </w:r>
            <w:r w:rsidRPr="00B066AD">
              <w:rPr>
                <w:spacing w:val="3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cost</w:t>
            </w:r>
            <w:r w:rsidRPr="00B066AD">
              <w:rPr>
                <w:spacing w:val="4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auditors</w:t>
            </w:r>
            <w:r w:rsidRPr="00B066AD">
              <w:rPr>
                <w:spacing w:val="3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report</w:t>
            </w:r>
            <w:r w:rsidRPr="00B066AD">
              <w:rPr>
                <w:spacing w:val="41"/>
                <w:sz w:val="20"/>
              </w:rPr>
              <w:t xml:space="preserve"> </w:t>
            </w:r>
            <w:r w:rsidRPr="00B066AD">
              <w:rPr>
                <w:sz w:val="20"/>
              </w:rPr>
              <w:t>has</w:t>
            </w:r>
            <w:r w:rsidRPr="00B066AD">
              <w:rPr>
                <w:spacing w:val="39"/>
                <w:sz w:val="20"/>
              </w:rPr>
              <w:t xml:space="preserve"> </w:t>
            </w:r>
            <w:r w:rsidRPr="00B066AD">
              <w:rPr>
                <w:sz w:val="20"/>
              </w:rPr>
              <w:t>been</w:t>
            </w:r>
            <w:r w:rsidRPr="00B066AD">
              <w:rPr>
                <w:spacing w:val="3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qualified</w:t>
            </w:r>
            <w:r w:rsidRPr="00B066AD">
              <w:rPr>
                <w:spacing w:val="40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or</w:t>
            </w:r>
            <w:r w:rsidRPr="00B066AD">
              <w:rPr>
                <w:spacing w:val="39"/>
                <w:sz w:val="20"/>
              </w:rPr>
              <w:t xml:space="preserve"> </w:t>
            </w:r>
            <w:r w:rsidRPr="00B066AD">
              <w:rPr>
                <w:sz w:val="20"/>
              </w:rPr>
              <w:t>has</w:t>
            </w:r>
            <w:r w:rsidRPr="00B066AD">
              <w:rPr>
                <w:spacing w:val="38"/>
                <w:sz w:val="20"/>
              </w:rPr>
              <w:t xml:space="preserve"> </w:t>
            </w:r>
            <w:r w:rsidRPr="00B066AD">
              <w:rPr>
                <w:sz w:val="20"/>
              </w:rPr>
              <w:t>any</w:t>
            </w:r>
            <w:r w:rsidRPr="00B066AD">
              <w:rPr>
                <w:spacing w:val="49"/>
                <w:w w:val="99"/>
                <w:sz w:val="20"/>
              </w:rPr>
              <w:t xml:space="preserve"> </w:t>
            </w:r>
            <w:r w:rsidRPr="00B066AD">
              <w:rPr>
                <w:sz w:val="20"/>
              </w:rPr>
              <w:t>reservations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or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z w:val="20"/>
              </w:rPr>
              <w:t>contains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adverse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z w:val="20"/>
              </w:rPr>
              <w:t>remarks</w:t>
            </w:r>
          </w:p>
        </w:tc>
        <w:tc>
          <w:tcPr>
            <w:tcW w:w="18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698"/>
        </w:trPr>
        <w:tc>
          <w:tcPr>
            <w:tcW w:w="5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16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15</w:t>
            </w:r>
          </w:p>
        </w:tc>
        <w:tc>
          <w:tcPr>
            <w:tcW w:w="6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 w:line="277" w:lineRule="auto"/>
              <w:ind w:left="38" w:right="186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Consolidated</w:t>
            </w:r>
            <w:r w:rsidRPr="00B066AD">
              <w:rPr>
                <w:spacing w:val="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qualifications,</w:t>
            </w:r>
            <w:r w:rsidRPr="00B066AD">
              <w:rPr>
                <w:spacing w:val="3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reservations</w:t>
            </w:r>
            <w:r w:rsidRPr="00B066AD">
              <w:rPr>
                <w:spacing w:val="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or</w:t>
            </w:r>
            <w:r w:rsidRPr="00B066AD">
              <w:rPr>
                <w:spacing w:val="8"/>
                <w:sz w:val="20"/>
              </w:rPr>
              <w:t xml:space="preserve"> </w:t>
            </w:r>
            <w:r w:rsidRPr="00B066AD">
              <w:rPr>
                <w:sz w:val="20"/>
              </w:rPr>
              <w:t>adverse</w:t>
            </w:r>
            <w:r w:rsidRPr="00B066AD">
              <w:rPr>
                <w:spacing w:val="4"/>
                <w:sz w:val="20"/>
              </w:rPr>
              <w:t xml:space="preserve"> </w:t>
            </w:r>
            <w:r w:rsidRPr="00B066AD">
              <w:rPr>
                <w:sz w:val="20"/>
              </w:rPr>
              <w:t>remarks</w:t>
            </w:r>
            <w:r w:rsidRPr="00B066AD">
              <w:rPr>
                <w:spacing w:val="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4"/>
                <w:sz w:val="20"/>
              </w:rPr>
              <w:t xml:space="preserve"> </w:t>
            </w:r>
            <w:r w:rsidRPr="00B066AD">
              <w:rPr>
                <w:sz w:val="20"/>
              </w:rPr>
              <w:t>all</w:t>
            </w:r>
            <w:r w:rsidRPr="00B066AD">
              <w:rPr>
                <w:spacing w:val="73"/>
                <w:w w:val="9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cost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auditors</w:t>
            </w:r>
          </w:p>
        </w:tc>
        <w:tc>
          <w:tcPr>
            <w:tcW w:w="18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5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16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16</w:t>
            </w:r>
          </w:p>
        </w:tc>
        <w:tc>
          <w:tcPr>
            <w:tcW w:w="6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38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Consolidated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z w:val="20"/>
              </w:rPr>
              <w:t>observations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or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z w:val="20"/>
              </w:rPr>
              <w:t>suggestions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z w:val="20"/>
              </w:rPr>
              <w:t>all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cost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auditors</w:t>
            </w:r>
          </w:p>
        </w:tc>
        <w:tc>
          <w:tcPr>
            <w:tcW w:w="18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</w:tbl>
    <w:p w:rsidR="000462DC" w:rsidRPr="00B066AD" w:rsidRDefault="000462DC">
      <w:pPr>
        <w:rPr>
          <w:rFonts w:eastAsia="Century Gothic" w:cs="Century Gothic"/>
          <w:b/>
          <w:bCs/>
          <w:sz w:val="20"/>
          <w:szCs w:val="20"/>
        </w:rPr>
      </w:pPr>
    </w:p>
    <w:p w:rsidR="000462DC" w:rsidRPr="00B066AD" w:rsidRDefault="000462DC">
      <w:pPr>
        <w:rPr>
          <w:rFonts w:eastAsia="Century Gothic" w:cs="Century Gothic"/>
          <w:b/>
          <w:bCs/>
          <w:sz w:val="20"/>
          <w:szCs w:val="20"/>
        </w:rPr>
      </w:pPr>
    </w:p>
    <w:p w:rsidR="000462DC" w:rsidRPr="00B066AD" w:rsidRDefault="000462DC">
      <w:pPr>
        <w:spacing w:before="8"/>
        <w:rPr>
          <w:rFonts w:eastAsia="Century Gothic" w:cs="Century Gothic"/>
          <w:b/>
          <w:bCs/>
          <w:sz w:val="17"/>
          <w:szCs w:val="17"/>
        </w:rPr>
      </w:pPr>
    </w:p>
    <w:tbl>
      <w:tblPr>
        <w:tblW w:w="0" w:type="auto"/>
        <w:tblInd w:w="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6666"/>
        <w:gridCol w:w="1841"/>
      </w:tblGrid>
      <w:tr w:rsidR="000462DC" w:rsidRPr="00B066AD">
        <w:trPr>
          <w:trHeight w:hRule="exact" w:val="698"/>
        </w:trPr>
        <w:tc>
          <w:tcPr>
            <w:tcW w:w="5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16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lastRenderedPageBreak/>
              <w:t>17</w:t>
            </w:r>
          </w:p>
        </w:tc>
        <w:tc>
          <w:tcPr>
            <w:tcW w:w="66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Whether</w:t>
            </w:r>
            <w:r w:rsidRPr="00B066AD">
              <w:rPr>
                <w:spacing w:val="40"/>
                <w:sz w:val="20"/>
              </w:rPr>
              <w:t xml:space="preserve"> </w:t>
            </w:r>
            <w:r w:rsidRPr="00B066AD">
              <w:rPr>
                <w:sz w:val="20"/>
              </w:rPr>
              <w:t>company</w:t>
            </w:r>
            <w:r w:rsidRPr="00B066AD">
              <w:rPr>
                <w:spacing w:val="39"/>
                <w:sz w:val="20"/>
              </w:rPr>
              <w:t xml:space="preserve"> </w:t>
            </w:r>
            <w:r w:rsidRPr="00B066AD">
              <w:rPr>
                <w:sz w:val="20"/>
              </w:rPr>
              <w:t>has</w:t>
            </w:r>
            <w:r w:rsidRPr="00B066AD">
              <w:rPr>
                <w:spacing w:val="38"/>
                <w:sz w:val="20"/>
              </w:rPr>
              <w:t xml:space="preserve"> </w:t>
            </w:r>
            <w:r w:rsidRPr="00B066AD">
              <w:rPr>
                <w:sz w:val="20"/>
              </w:rPr>
              <w:t>related</w:t>
            </w:r>
            <w:r w:rsidRPr="00B066AD">
              <w:rPr>
                <w:spacing w:val="4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party</w:t>
            </w:r>
            <w:r w:rsidRPr="00B066AD">
              <w:rPr>
                <w:spacing w:val="3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transactions</w:t>
            </w:r>
            <w:r w:rsidRPr="00B066AD">
              <w:rPr>
                <w:spacing w:val="40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for</w:t>
            </w:r>
            <w:r w:rsidRPr="00B066AD">
              <w:rPr>
                <w:spacing w:val="40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sale</w:t>
            </w:r>
            <w:r w:rsidRPr="00B066AD">
              <w:rPr>
                <w:spacing w:val="48"/>
                <w:sz w:val="20"/>
              </w:rPr>
              <w:t xml:space="preserve"> </w:t>
            </w:r>
            <w:r w:rsidRPr="00B066AD">
              <w:rPr>
                <w:i/>
                <w:spacing w:val="-1"/>
                <w:sz w:val="20"/>
              </w:rPr>
              <w:t>or</w:t>
            </w:r>
          </w:p>
          <w:p w:rsidR="000462DC" w:rsidRPr="00B066AD" w:rsidRDefault="006B5B9F">
            <w:pPr>
              <w:pStyle w:val="TableParagraph"/>
              <w:spacing w:before="35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purchase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of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goods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or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services</w:t>
            </w:r>
          </w:p>
        </w:tc>
        <w:tc>
          <w:tcPr>
            <w:tcW w:w="18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</w:tbl>
    <w:p w:rsidR="000462DC" w:rsidRPr="00B066AD" w:rsidRDefault="006B5B9F">
      <w:pPr>
        <w:numPr>
          <w:ilvl w:val="0"/>
          <w:numId w:val="11"/>
        </w:numPr>
        <w:tabs>
          <w:tab w:val="left" w:pos="727"/>
        </w:tabs>
        <w:spacing w:before="122"/>
        <w:ind w:hanging="566"/>
        <w:rPr>
          <w:rFonts w:eastAsia="Century Gothic" w:cs="Century Gothic"/>
          <w:sz w:val="20"/>
          <w:szCs w:val="20"/>
        </w:rPr>
      </w:pPr>
      <w:r w:rsidRPr="00B066AD">
        <w:rPr>
          <w:b/>
          <w:spacing w:val="-1"/>
          <w:sz w:val="20"/>
        </w:rPr>
        <w:t>General</w:t>
      </w:r>
      <w:r w:rsidRPr="00B066AD">
        <w:rPr>
          <w:b/>
          <w:spacing w:val="-7"/>
          <w:sz w:val="20"/>
        </w:rPr>
        <w:t xml:space="preserve"> </w:t>
      </w:r>
      <w:r w:rsidRPr="00B066AD">
        <w:rPr>
          <w:b/>
          <w:spacing w:val="-1"/>
          <w:sz w:val="20"/>
        </w:rPr>
        <w:t>Details</w:t>
      </w:r>
      <w:r w:rsidRPr="00B066AD">
        <w:rPr>
          <w:b/>
          <w:spacing w:val="-5"/>
          <w:sz w:val="20"/>
        </w:rPr>
        <w:t xml:space="preserve"> </w:t>
      </w:r>
      <w:r w:rsidRPr="00B066AD">
        <w:rPr>
          <w:b/>
          <w:spacing w:val="-1"/>
          <w:sz w:val="20"/>
        </w:rPr>
        <w:t>of</w:t>
      </w:r>
      <w:r w:rsidRPr="00B066AD">
        <w:rPr>
          <w:b/>
          <w:spacing w:val="-8"/>
          <w:sz w:val="20"/>
        </w:rPr>
        <w:t xml:space="preserve"> </w:t>
      </w:r>
      <w:r w:rsidRPr="00B066AD">
        <w:rPr>
          <w:b/>
          <w:sz w:val="20"/>
        </w:rPr>
        <w:t>Cost</w:t>
      </w:r>
      <w:r w:rsidRPr="00B066AD">
        <w:rPr>
          <w:b/>
          <w:spacing w:val="-6"/>
          <w:sz w:val="20"/>
        </w:rPr>
        <w:t xml:space="preserve"> </w:t>
      </w:r>
      <w:r w:rsidRPr="00B066AD">
        <w:rPr>
          <w:b/>
          <w:sz w:val="20"/>
        </w:rPr>
        <w:t>Auditor</w:t>
      </w:r>
    </w:p>
    <w:p w:rsidR="000462DC" w:rsidRPr="00B066AD" w:rsidRDefault="000462DC">
      <w:pPr>
        <w:spacing w:before="3"/>
        <w:rPr>
          <w:rFonts w:eastAsia="Century Gothic" w:cs="Century Gothic"/>
          <w:b/>
          <w:bCs/>
          <w:sz w:val="3"/>
          <w:szCs w:val="3"/>
        </w:rPr>
      </w:pPr>
    </w:p>
    <w:tbl>
      <w:tblPr>
        <w:tblW w:w="0" w:type="auto"/>
        <w:tblInd w:w="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9"/>
        <w:gridCol w:w="6553"/>
        <w:gridCol w:w="1781"/>
      </w:tblGrid>
      <w:tr w:rsidR="000462DC" w:rsidRPr="00B066AD">
        <w:trPr>
          <w:trHeight w:hRule="exact" w:val="410"/>
        </w:trPr>
        <w:tc>
          <w:tcPr>
            <w:tcW w:w="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99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Whether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cost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auditor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is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lead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auditor</w:t>
            </w:r>
          </w:p>
        </w:tc>
        <w:tc>
          <w:tcPr>
            <w:tcW w:w="1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3"/>
        </w:trPr>
        <w:tc>
          <w:tcPr>
            <w:tcW w:w="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2</w:t>
            </w:r>
          </w:p>
        </w:tc>
        <w:tc>
          <w:tcPr>
            <w:tcW w:w="6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99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Category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cost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auditor</w:t>
            </w:r>
          </w:p>
        </w:tc>
        <w:tc>
          <w:tcPr>
            <w:tcW w:w="1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3"/>
        </w:trPr>
        <w:tc>
          <w:tcPr>
            <w:tcW w:w="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3</w:t>
            </w:r>
          </w:p>
        </w:tc>
        <w:tc>
          <w:tcPr>
            <w:tcW w:w="6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99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Firm's</w:t>
            </w:r>
            <w:r w:rsidRPr="00B066AD">
              <w:rPr>
                <w:spacing w:val="-13"/>
                <w:sz w:val="20"/>
              </w:rPr>
              <w:t xml:space="preserve"> </w:t>
            </w:r>
            <w:r w:rsidRPr="00B066AD">
              <w:rPr>
                <w:sz w:val="20"/>
              </w:rPr>
              <w:t>registration</w:t>
            </w:r>
            <w:r w:rsidRPr="00B066AD">
              <w:rPr>
                <w:spacing w:val="-12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number</w:t>
            </w:r>
          </w:p>
        </w:tc>
        <w:tc>
          <w:tcPr>
            <w:tcW w:w="1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0"/>
        </w:trPr>
        <w:tc>
          <w:tcPr>
            <w:tcW w:w="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4</w:t>
            </w:r>
          </w:p>
        </w:tc>
        <w:tc>
          <w:tcPr>
            <w:tcW w:w="6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99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Name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cost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z w:val="20"/>
              </w:rPr>
              <w:t>auditor/cost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auditor's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firm</w:t>
            </w:r>
          </w:p>
        </w:tc>
        <w:tc>
          <w:tcPr>
            <w:tcW w:w="1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3"/>
        </w:trPr>
        <w:tc>
          <w:tcPr>
            <w:tcW w:w="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5</w:t>
            </w:r>
          </w:p>
        </w:tc>
        <w:tc>
          <w:tcPr>
            <w:tcW w:w="6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99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PAN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cost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auditor/cost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auditor's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firm</w:t>
            </w:r>
          </w:p>
        </w:tc>
        <w:tc>
          <w:tcPr>
            <w:tcW w:w="1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3"/>
        </w:trPr>
        <w:tc>
          <w:tcPr>
            <w:tcW w:w="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6</w:t>
            </w:r>
          </w:p>
        </w:tc>
        <w:tc>
          <w:tcPr>
            <w:tcW w:w="6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99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Address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of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cost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auditor</w:t>
            </w:r>
            <w:r w:rsidRPr="00B066AD">
              <w:rPr>
                <w:spacing w:val="-3"/>
                <w:sz w:val="20"/>
              </w:rPr>
              <w:t xml:space="preserve"> </w:t>
            </w:r>
            <w:r w:rsidRPr="00B066AD">
              <w:rPr>
                <w:sz w:val="20"/>
              </w:rPr>
              <w:t>or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cost</w:t>
            </w:r>
            <w:r w:rsidRPr="00B066AD">
              <w:rPr>
                <w:spacing w:val="-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auditor's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z w:val="20"/>
              </w:rPr>
              <w:t>firm</w:t>
            </w:r>
          </w:p>
        </w:tc>
        <w:tc>
          <w:tcPr>
            <w:tcW w:w="1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0"/>
        </w:trPr>
        <w:tc>
          <w:tcPr>
            <w:tcW w:w="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7</w:t>
            </w:r>
          </w:p>
        </w:tc>
        <w:tc>
          <w:tcPr>
            <w:tcW w:w="6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99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Email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z w:val="20"/>
              </w:rPr>
              <w:t>id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z w:val="20"/>
              </w:rPr>
              <w:t>of</w:t>
            </w:r>
            <w:r w:rsidRPr="00B066AD">
              <w:rPr>
                <w:spacing w:val="-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cost</w:t>
            </w:r>
            <w:r w:rsidRPr="00B066AD">
              <w:rPr>
                <w:spacing w:val="-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auditor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or</w:t>
            </w:r>
            <w:r w:rsidRPr="00B066AD">
              <w:rPr>
                <w:spacing w:val="-2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cost</w:t>
            </w:r>
            <w:r w:rsidRPr="00B066AD">
              <w:rPr>
                <w:spacing w:val="-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auditor's</w:t>
            </w:r>
            <w:r w:rsidRPr="00B066AD">
              <w:rPr>
                <w:spacing w:val="-4"/>
                <w:sz w:val="20"/>
              </w:rPr>
              <w:t xml:space="preserve"> </w:t>
            </w:r>
            <w:r w:rsidRPr="00B066AD">
              <w:rPr>
                <w:sz w:val="20"/>
              </w:rPr>
              <w:t>firm</w:t>
            </w:r>
          </w:p>
        </w:tc>
        <w:tc>
          <w:tcPr>
            <w:tcW w:w="1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3"/>
        </w:trPr>
        <w:tc>
          <w:tcPr>
            <w:tcW w:w="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8</w:t>
            </w:r>
          </w:p>
        </w:tc>
        <w:tc>
          <w:tcPr>
            <w:tcW w:w="6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99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Membership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number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member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z w:val="20"/>
              </w:rPr>
              <w:t>signing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z w:val="20"/>
              </w:rPr>
              <w:t>report</w:t>
            </w:r>
          </w:p>
        </w:tc>
        <w:tc>
          <w:tcPr>
            <w:tcW w:w="1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3"/>
        </w:trPr>
        <w:tc>
          <w:tcPr>
            <w:tcW w:w="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9</w:t>
            </w:r>
          </w:p>
        </w:tc>
        <w:tc>
          <w:tcPr>
            <w:tcW w:w="6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99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Name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member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signing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report</w:t>
            </w:r>
          </w:p>
        </w:tc>
        <w:tc>
          <w:tcPr>
            <w:tcW w:w="1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0"/>
        </w:trPr>
        <w:tc>
          <w:tcPr>
            <w:tcW w:w="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10</w:t>
            </w:r>
          </w:p>
        </w:tc>
        <w:tc>
          <w:tcPr>
            <w:tcW w:w="6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99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Name(s)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z w:val="20"/>
              </w:rPr>
              <w:t>of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product(s)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or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service(s)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z w:val="20"/>
              </w:rPr>
              <w:t>with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CETA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sz w:val="20"/>
              </w:rPr>
              <w:t>heading</w:t>
            </w:r>
          </w:p>
        </w:tc>
        <w:tc>
          <w:tcPr>
            <w:tcW w:w="1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3"/>
        </w:trPr>
        <w:tc>
          <w:tcPr>
            <w:tcW w:w="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11</w:t>
            </w:r>
          </w:p>
        </w:tc>
        <w:tc>
          <w:tcPr>
            <w:tcW w:w="6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99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SRN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z w:val="20"/>
              </w:rPr>
              <w:t>number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4"/>
                <w:sz w:val="20"/>
              </w:rPr>
              <w:t xml:space="preserve"> </w:t>
            </w:r>
            <w:r w:rsidRPr="00B066AD">
              <w:rPr>
                <w:sz w:val="20"/>
              </w:rPr>
              <w:t>Form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z w:val="20"/>
              </w:rPr>
              <w:t>23C</w:t>
            </w:r>
            <w:r w:rsidRPr="00B066AD">
              <w:rPr>
                <w:spacing w:val="-4"/>
                <w:sz w:val="20"/>
              </w:rPr>
              <w:t xml:space="preserve"> </w:t>
            </w:r>
            <w:r w:rsidRPr="00B066AD">
              <w:rPr>
                <w:sz w:val="20"/>
              </w:rPr>
              <w:t>/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pacing w:val="1"/>
                <w:sz w:val="20"/>
              </w:rPr>
              <w:t>CRA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2</w:t>
            </w:r>
          </w:p>
        </w:tc>
        <w:tc>
          <w:tcPr>
            <w:tcW w:w="1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694"/>
        </w:trPr>
        <w:tc>
          <w:tcPr>
            <w:tcW w:w="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12</w:t>
            </w:r>
          </w:p>
        </w:tc>
        <w:tc>
          <w:tcPr>
            <w:tcW w:w="6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 w:line="277" w:lineRule="auto"/>
              <w:ind w:left="99" w:right="360" w:firstLine="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Number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audit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committee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meeting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attended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by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z w:val="20"/>
              </w:rPr>
              <w:t>cost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auditor</w:t>
            </w:r>
            <w:r w:rsidRPr="00B066AD">
              <w:rPr>
                <w:spacing w:val="36"/>
                <w:w w:val="9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during</w:t>
            </w:r>
            <w:r w:rsidRPr="00B066AD">
              <w:rPr>
                <w:spacing w:val="-12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year</w:t>
            </w:r>
          </w:p>
        </w:tc>
        <w:tc>
          <w:tcPr>
            <w:tcW w:w="1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3"/>
        </w:trPr>
        <w:tc>
          <w:tcPr>
            <w:tcW w:w="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13</w:t>
            </w:r>
          </w:p>
        </w:tc>
        <w:tc>
          <w:tcPr>
            <w:tcW w:w="6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109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Date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z w:val="20"/>
              </w:rPr>
              <w:t>signing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cost</w:t>
            </w:r>
            <w:r w:rsidRPr="00B066AD">
              <w:rPr>
                <w:spacing w:val="-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audit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report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z w:val="20"/>
              </w:rPr>
              <w:t>and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annexure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z w:val="20"/>
              </w:rPr>
              <w:t>by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cost</w:t>
            </w:r>
            <w:r w:rsidRPr="00B066AD">
              <w:rPr>
                <w:spacing w:val="-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auditor</w:t>
            </w:r>
          </w:p>
        </w:tc>
        <w:tc>
          <w:tcPr>
            <w:tcW w:w="1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3"/>
        </w:trPr>
        <w:tc>
          <w:tcPr>
            <w:tcW w:w="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14</w:t>
            </w:r>
          </w:p>
        </w:tc>
        <w:tc>
          <w:tcPr>
            <w:tcW w:w="6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109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Place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z w:val="20"/>
              </w:rPr>
              <w:t>signing</w:t>
            </w:r>
            <w:r w:rsidRPr="00B066AD">
              <w:rPr>
                <w:spacing w:val="-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cost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z w:val="20"/>
              </w:rPr>
              <w:t>audit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report</w:t>
            </w:r>
            <w:r w:rsidRPr="00B066AD">
              <w:rPr>
                <w:spacing w:val="-4"/>
                <w:sz w:val="20"/>
              </w:rPr>
              <w:t xml:space="preserve"> </w:t>
            </w:r>
            <w:r w:rsidRPr="00B066AD">
              <w:rPr>
                <w:sz w:val="20"/>
              </w:rPr>
              <w:t>and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annexure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z w:val="20"/>
              </w:rPr>
              <w:t>by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cost</w:t>
            </w:r>
            <w:r w:rsidRPr="00B066AD">
              <w:rPr>
                <w:spacing w:val="-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auditor</w:t>
            </w:r>
          </w:p>
        </w:tc>
        <w:tc>
          <w:tcPr>
            <w:tcW w:w="1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</w:tr>
    </w:tbl>
    <w:p w:rsidR="000462DC" w:rsidRPr="00B066AD" w:rsidRDefault="000462DC">
      <w:pPr>
        <w:rPr>
          <w:rFonts w:eastAsia="Century Gothic" w:cs="Century Gothic"/>
          <w:b/>
          <w:bCs/>
          <w:sz w:val="20"/>
          <w:szCs w:val="20"/>
        </w:rPr>
      </w:pPr>
    </w:p>
    <w:p w:rsidR="000462DC" w:rsidRPr="00B066AD" w:rsidRDefault="000462DC">
      <w:pPr>
        <w:spacing w:before="1"/>
        <w:rPr>
          <w:rFonts w:eastAsia="Century Gothic" w:cs="Century Gothic"/>
          <w:b/>
          <w:bCs/>
          <w:sz w:val="17"/>
          <w:szCs w:val="17"/>
        </w:rPr>
      </w:pPr>
    </w:p>
    <w:p w:rsidR="000462DC" w:rsidRPr="00B066AD" w:rsidRDefault="006B5B9F">
      <w:pPr>
        <w:numPr>
          <w:ilvl w:val="0"/>
          <w:numId w:val="11"/>
        </w:numPr>
        <w:tabs>
          <w:tab w:val="left" w:pos="612"/>
        </w:tabs>
        <w:spacing w:before="62"/>
        <w:ind w:left="611" w:hanging="451"/>
        <w:rPr>
          <w:rFonts w:eastAsia="Century Gothic" w:cs="Century Gothic"/>
          <w:sz w:val="20"/>
          <w:szCs w:val="20"/>
        </w:rPr>
      </w:pPr>
      <w:r w:rsidRPr="00B066AD">
        <w:rPr>
          <w:b/>
          <w:spacing w:val="-1"/>
          <w:sz w:val="20"/>
        </w:rPr>
        <w:t>Cost</w:t>
      </w:r>
      <w:r w:rsidRPr="00B066AD">
        <w:rPr>
          <w:b/>
          <w:spacing w:val="-13"/>
          <w:sz w:val="20"/>
        </w:rPr>
        <w:t xml:space="preserve"> </w:t>
      </w:r>
      <w:r w:rsidRPr="00B066AD">
        <w:rPr>
          <w:b/>
          <w:spacing w:val="-1"/>
          <w:sz w:val="20"/>
        </w:rPr>
        <w:t>Accounting</w:t>
      </w:r>
      <w:r w:rsidRPr="00B066AD">
        <w:rPr>
          <w:b/>
          <w:spacing w:val="-10"/>
          <w:sz w:val="20"/>
        </w:rPr>
        <w:t xml:space="preserve"> </w:t>
      </w:r>
      <w:r w:rsidRPr="00B066AD">
        <w:rPr>
          <w:b/>
          <w:spacing w:val="-1"/>
          <w:sz w:val="20"/>
        </w:rPr>
        <w:t>Policy.-</w:t>
      </w:r>
    </w:p>
    <w:p w:rsidR="000462DC" w:rsidRPr="00B066AD" w:rsidRDefault="006B5B9F">
      <w:pPr>
        <w:pStyle w:val="BodyText"/>
        <w:numPr>
          <w:ilvl w:val="0"/>
          <w:numId w:val="10"/>
        </w:numPr>
        <w:tabs>
          <w:tab w:val="left" w:pos="612"/>
        </w:tabs>
        <w:spacing w:before="158" w:line="275" w:lineRule="auto"/>
        <w:ind w:right="175" w:hanging="451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Briefly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describe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accounting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policy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adopted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by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</w:rPr>
        <w:t>Company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</w:rPr>
        <w:t>its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adequacy</w:t>
      </w:r>
      <w:r w:rsidRPr="00B066AD">
        <w:rPr>
          <w:rFonts w:asciiTheme="minorHAnsi" w:hAnsiTheme="minorHAnsi"/>
          <w:spacing w:val="50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</w:rPr>
        <w:t xml:space="preserve"> otherwise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determine</w:t>
      </w:r>
      <w:r w:rsidRPr="00B066AD">
        <w:rPr>
          <w:rFonts w:asciiTheme="minorHAnsi" w:hAnsiTheme="minorHAnsi"/>
          <w:spacing w:val="-1"/>
        </w:rPr>
        <w:t xml:space="preserve"> </w:t>
      </w:r>
      <w:r w:rsidRPr="00B066AD">
        <w:rPr>
          <w:rFonts w:asciiTheme="minorHAnsi" w:hAnsiTheme="minorHAnsi"/>
        </w:rPr>
        <w:t>correctly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</w:rPr>
        <w:t xml:space="preserve">cost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</w:rPr>
        <w:t xml:space="preserve"> production/operation,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-1"/>
        </w:rPr>
        <w:t xml:space="preserve"> of</w:t>
      </w:r>
      <w:r w:rsidRPr="00B066AD">
        <w:rPr>
          <w:rFonts w:asciiTheme="minorHAnsi" w:hAnsiTheme="minorHAnsi"/>
          <w:spacing w:val="1"/>
        </w:rPr>
        <w:t xml:space="preserve"> </w:t>
      </w:r>
      <w:r w:rsidRPr="00B066AD">
        <w:rPr>
          <w:rFonts w:asciiTheme="minorHAnsi" w:hAnsiTheme="minorHAnsi"/>
          <w:spacing w:val="-1"/>
        </w:rPr>
        <w:t>sales,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1"/>
        </w:rPr>
        <w:t>sales</w:t>
      </w:r>
      <w:r w:rsidRPr="00B066AD">
        <w:rPr>
          <w:rFonts w:asciiTheme="minorHAnsi" w:hAnsiTheme="minorHAnsi"/>
          <w:spacing w:val="40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realization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margin</w:t>
      </w:r>
      <w:r w:rsidRPr="00B066AD">
        <w:rPr>
          <w:rFonts w:asciiTheme="minorHAnsi" w:hAnsiTheme="minorHAnsi"/>
          <w:spacing w:val="6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4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  <w:spacing w:val="-1"/>
        </w:rPr>
        <w:t>product(s)/service(s)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  <w:spacing w:val="-1"/>
        </w:rPr>
        <w:t>under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reference</w:t>
      </w:r>
      <w:r w:rsidRPr="00B066AD">
        <w:rPr>
          <w:rFonts w:asciiTheme="minorHAnsi" w:hAnsiTheme="minorHAnsi"/>
          <w:spacing w:val="8"/>
        </w:rPr>
        <w:t xml:space="preserve"> </w:t>
      </w:r>
      <w:r w:rsidRPr="00B066AD">
        <w:rPr>
          <w:rFonts w:asciiTheme="minorHAnsi" w:hAnsiTheme="minorHAnsi"/>
        </w:rPr>
        <w:t>separately</w:t>
      </w:r>
      <w:r w:rsidRPr="00B066AD">
        <w:rPr>
          <w:rFonts w:asciiTheme="minorHAnsi" w:hAnsiTheme="minorHAnsi"/>
          <w:spacing w:val="3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5"/>
        </w:rPr>
        <w:t xml:space="preserve"> </w:t>
      </w:r>
      <w:r w:rsidRPr="00B066AD">
        <w:rPr>
          <w:rFonts w:asciiTheme="minorHAnsi" w:hAnsiTheme="minorHAnsi"/>
        </w:rPr>
        <w:t>each</w:t>
      </w:r>
      <w:r w:rsidRPr="00B066AD">
        <w:rPr>
          <w:rFonts w:asciiTheme="minorHAnsi" w:hAnsiTheme="minorHAnsi"/>
          <w:spacing w:val="79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product(s)/service(s).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The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policy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cover,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inter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alia,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following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areas:</w:t>
      </w:r>
    </w:p>
    <w:p w:rsidR="000462DC" w:rsidRPr="00B066AD" w:rsidRDefault="006B5B9F">
      <w:pPr>
        <w:pStyle w:val="BodyText"/>
        <w:numPr>
          <w:ilvl w:val="1"/>
          <w:numId w:val="10"/>
        </w:numPr>
        <w:tabs>
          <w:tab w:val="left" w:pos="1152"/>
        </w:tabs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Identification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centres/cost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objects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drivers.</w:t>
      </w:r>
    </w:p>
    <w:p w:rsidR="000462DC" w:rsidRPr="00B066AD" w:rsidRDefault="006B5B9F">
      <w:pPr>
        <w:pStyle w:val="BodyText"/>
        <w:numPr>
          <w:ilvl w:val="1"/>
          <w:numId w:val="10"/>
        </w:numPr>
        <w:tabs>
          <w:tab w:val="left" w:pos="1152"/>
        </w:tabs>
        <w:spacing w:before="155" w:line="277" w:lineRule="auto"/>
        <w:ind w:right="189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Accounting</w:t>
      </w:r>
      <w:r w:rsidRPr="00B066AD">
        <w:rPr>
          <w:rFonts w:asciiTheme="minorHAnsi" w:hAnsiTheme="minorHAnsi"/>
        </w:rPr>
        <w:t xml:space="preserve"> 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</w:rPr>
        <w:t xml:space="preserve"> 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</w:rPr>
        <w:t xml:space="preserve">material </w:t>
      </w:r>
      <w:r w:rsidRPr="00B066AD">
        <w:rPr>
          <w:rFonts w:asciiTheme="minorHAnsi" w:hAnsiTheme="minorHAnsi"/>
          <w:spacing w:val="20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</w:rPr>
        <w:t xml:space="preserve"> 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  <w:spacing w:val="-1"/>
        </w:rPr>
        <w:t>including</w:t>
      </w:r>
      <w:r w:rsidRPr="00B066AD">
        <w:rPr>
          <w:rFonts w:asciiTheme="minorHAnsi" w:hAnsiTheme="minorHAnsi"/>
        </w:rPr>
        <w:t xml:space="preserve"> 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  <w:spacing w:val="-1"/>
        </w:rPr>
        <w:t>packing</w:t>
      </w:r>
      <w:r w:rsidRPr="00B066AD">
        <w:rPr>
          <w:rFonts w:asciiTheme="minorHAnsi" w:hAnsiTheme="minorHAnsi"/>
        </w:rPr>
        <w:t xml:space="preserve"> 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</w:rPr>
        <w:t xml:space="preserve">materials, 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  <w:spacing w:val="-1"/>
        </w:rPr>
        <w:t>stores</w:t>
      </w:r>
      <w:r w:rsidRPr="00B066AD">
        <w:rPr>
          <w:rFonts w:asciiTheme="minorHAnsi" w:hAnsiTheme="minorHAnsi"/>
        </w:rPr>
        <w:t xml:space="preserve"> 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</w:rPr>
        <w:t xml:space="preserve">and 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</w:rPr>
        <w:t>spares,</w:t>
      </w:r>
      <w:r w:rsidRPr="00B066AD">
        <w:rPr>
          <w:rFonts w:asciiTheme="minorHAnsi" w:hAnsiTheme="minorHAnsi"/>
          <w:spacing w:val="57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employee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cost,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utilities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and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other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relevant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components.</w:t>
      </w:r>
    </w:p>
    <w:p w:rsidR="000462DC" w:rsidRPr="00B066AD" w:rsidRDefault="006B5B9F">
      <w:pPr>
        <w:pStyle w:val="BodyText"/>
        <w:numPr>
          <w:ilvl w:val="1"/>
          <w:numId w:val="10"/>
        </w:numPr>
        <w:tabs>
          <w:tab w:val="left" w:pos="1152"/>
        </w:tabs>
        <w:spacing w:before="118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Accounting,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  <w:spacing w:val="-1"/>
        </w:rPr>
        <w:t>allocation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absorption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overheads.</w:t>
      </w:r>
    </w:p>
    <w:p w:rsidR="000462DC" w:rsidRPr="00B066AD" w:rsidRDefault="006B5B9F">
      <w:pPr>
        <w:pStyle w:val="BodyText"/>
        <w:numPr>
          <w:ilvl w:val="1"/>
          <w:numId w:val="10"/>
        </w:numPr>
        <w:tabs>
          <w:tab w:val="left" w:pos="1152"/>
        </w:tabs>
        <w:spacing w:before="158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Accounting</w:t>
      </w:r>
      <w:r w:rsidRPr="00B066AD">
        <w:rPr>
          <w:rFonts w:asciiTheme="minorHAnsi" w:hAnsiTheme="minorHAnsi"/>
          <w:spacing w:val="-22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-21"/>
        </w:rPr>
        <w:t xml:space="preserve"> </w:t>
      </w:r>
      <w:r w:rsidRPr="00B066AD">
        <w:rPr>
          <w:rFonts w:asciiTheme="minorHAnsi" w:hAnsiTheme="minorHAnsi"/>
        </w:rPr>
        <w:t>depreciation/amortization.</w:t>
      </w:r>
    </w:p>
    <w:p w:rsidR="000462DC" w:rsidRPr="00B066AD" w:rsidRDefault="006B5B9F">
      <w:pPr>
        <w:pStyle w:val="BodyText"/>
        <w:numPr>
          <w:ilvl w:val="1"/>
          <w:numId w:val="10"/>
        </w:numPr>
        <w:tabs>
          <w:tab w:val="left" w:pos="1152"/>
        </w:tabs>
        <w:spacing w:before="155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Accounting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by-products/joint-products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services,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  <w:spacing w:val="-1"/>
        </w:rPr>
        <w:t>scarps,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</w:rPr>
        <w:t>wastage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etc.</w:t>
      </w:r>
    </w:p>
    <w:p w:rsidR="000462DC" w:rsidRPr="00B066AD" w:rsidRDefault="006B5B9F">
      <w:pPr>
        <w:pStyle w:val="BodyText"/>
        <w:numPr>
          <w:ilvl w:val="1"/>
          <w:numId w:val="10"/>
        </w:numPr>
        <w:tabs>
          <w:tab w:val="left" w:pos="1152"/>
        </w:tabs>
        <w:spacing w:before="158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Basis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Inventory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Valuation.</w:t>
      </w:r>
    </w:p>
    <w:p w:rsidR="000462DC" w:rsidRPr="00B066AD" w:rsidRDefault="006B5B9F">
      <w:pPr>
        <w:pStyle w:val="BodyText"/>
        <w:numPr>
          <w:ilvl w:val="1"/>
          <w:numId w:val="10"/>
        </w:numPr>
        <w:tabs>
          <w:tab w:val="left" w:pos="1152"/>
        </w:tabs>
        <w:spacing w:before="155" w:line="277" w:lineRule="auto"/>
        <w:ind w:right="181"/>
        <w:rPr>
          <w:rFonts w:asciiTheme="minorHAnsi" w:hAnsiTheme="minorHAnsi"/>
        </w:rPr>
      </w:pPr>
      <w:r w:rsidRPr="00B066AD">
        <w:rPr>
          <w:rFonts w:asciiTheme="minorHAnsi" w:hAnsiTheme="minorHAnsi"/>
        </w:rPr>
        <w:t xml:space="preserve">Methodology </w:t>
      </w:r>
      <w:r w:rsidRPr="00B066AD">
        <w:rPr>
          <w:rFonts w:asciiTheme="minorHAnsi" w:hAnsiTheme="minorHAnsi"/>
          <w:spacing w:val="52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</w:rPr>
        <w:t xml:space="preserve"> </w:t>
      </w:r>
      <w:r w:rsidRPr="00B066AD">
        <w:rPr>
          <w:rFonts w:asciiTheme="minorHAnsi" w:hAnsiTheme="minorHAnsi"/>
          <w:spacing w:val="53"/>
        </w:rPr>
        <w:t xml:space="preserve"> </w:t>
      </w:r>
      <w:r w:rsidRPr="00B066AD">
        <w:rPr>
          <w:rFonts w:asciiTheme="minorHAnsi" w:hAnsiTheme="minorHAnsi"/>
        </w:rPr>
        <w:t xml:space="preserve">valuation </w:t>
      </w:r>
      <w:r w:rsidRPr="00B066AD">
        <w:rPr>
          <w:rFonts w:asciiTheme="minorHAnsi" w:hAnsiTheme="minorHAnsi"/>
          <w:spacing w:val="51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</w:rPr>
        <w:t xml:space="preserve"> </w:t>
      </w:r>
      <w:r w:rsidRPr="00B066AD">
        <w:rPr>
          <w:rFonts w:asciiTheme="minorHAnsi" w:hAnsiTheme="minorHAnsi"/>
          <w:spacing w:val="50"/>
        </w:rPr>
        <w:t xml:space="preserve"> </w:t>
      </w:r>
      <w:r w:rsidRPr="00B066AD">
        <w:rPr>
          <w:rFonts w:asciiTheme="minorHAnsi" w:hAnsiTheme="minorHAnsi"/>
        </w:rPr>
        <w:t xml:space="preserve">Inter-Unit/Inter </w:t>
      </w:r>
      <w:r w:rsidRPr="00B066AD">
        <w:rPr>
          <w:rFonts w:asciiTheme="minorHAnsi" w:hAnsiTheme="minorHAnsi"/>
          <w:spacing w:val="51"/>
        </w:rPr>
        <w:t xml:space="preserve"> </w:t>
      </w:r>
      <w:r w:rsidRPr="00B066AD">
        <w:rPr>
          <w:rFonts w:asciiTheme="minorHAnsi" w:hAnsiTheme="minorHAnsi"/>
        </w:rPr>
        <w:t xml:space="preserve">Company </w:t>
      </w:r>
      <w:r w:rsidRPr="00B066AD">
        <w:rPr>
          <w:rFonts w:asciiTheme="minorHAnsi" w:hAnsiTheme="minorHAnsi"/>
          <w:spacing w:val="51"/>
        </w:rPr>
        <w:t xml:space="preserve"> </w:t>
      </w:r>
      <w:r w:rsidRPr="00B066AD">
        <w:rPr>
          <w:rFonts w:asciiTheme="minorHAnsi" w:hAnsiTheme="minorHAnsi"/>
        </w:rPr>
        <w:t xml:space="preserve">and </w:t>
      </w:r>
      <w:r w:rsidRPr="00B066AD">
        <w:rPr>
          <w:rFonts w:asciiTheme="minorHAnsi" w:hAnsiTheme="minorHAnsi"/>
          <w:spacing w:val="53"/>
        </w:rPr>
        <w:t xml:space="preserve"> </w:t>
      </w:r>
      <w:r w:rsidRPr="00B066AD">
        <w:rPr>
          <w:rFonts w:asciiTheme="minorHAnsi" w:hAnsiTheme="minorHAnsi"/>
        </w:rPr>
        <w:t xml:space="preserve">Related </w:t>
      </w:r>
      <w:r w:rsidRPr="00B066AD">
        <w:rPr>
          <w:rFonts w:asciiTheme="minorHAnsi" w:hAnsiTheme="minorHAnsi"/>
          <w:spacing w:val="51"/>
        </w:rPr>
        <w:t xml:space="preserve"> </w:t>
      </w:r>
      <w:r w:rsidRPr="00B066AD">
        <w:rPr>
          <w:rFonts w:asciiTheme="minorHAnsi" w:hAnsiTheme="minorHAnsi"/>
        </w:rPr>
        <w:t>Party</w:t>
      </w:r>
      <w:r w:rsidRPr="00B066AD">
        <w:rPr>
          <w:rFonts w:asciiTheme="minorHAnsi" w:hAnsiTheme="minorHAnsi"/>
          <w:spacing w:val="24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transactions.</w:t>
      </w:r>
    </w:p>
    <w:p w:rsidR="000462DC" w:rsidRPr="00B066AD" w:rsidRDefault="006B5B9F">
      <w:pPr>
        <w:pStyle w:val="BodyText"/>
        <w:numPr>
          <w:ilvl w:val="1"/>
          <w:numId w:val="10"/>
        </w:numPr>
        <w:tabs>
          <w:tab w:val="left" w:pos="1152"/>
        </w:tabs>
        <w:spacing w:before="118"/>
        <w:rPr>
          <w:rFonts w:asciiTheme="minorHAnsi" w:hAnsiTheme="minorHAnsi"/>
        </w:rPr>
      </w:pPr>
      <w:r w:rsidRPr="00B066AD">
        <w:rPr>
          <w:rFonts w:asciiTheme="minorHAnsi" w:hAnsiTheme="minorHAnsi"/>
        </w:rPr>
        <w:t>Treatment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36"/>
        </w:rPr>
        <w:t xml:space="preserve"> </w:t>
      </w:r>
      <w:r w:rsidRPr="00B066AD">
        <w:rPr>
          <w:rFonts w:asciiTheme="minorHAnsi" w:hAnsiTheme="minorHAnsi"/>
          <w:spacing w:val="-1"/>
        </w:rPr>
        <w:t>abnormal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37"/>
        </w:rPr>
        <w:t xml:space="preserve"> </w:t>
      </w:r>
      <w:r w:rsidRPr="00B066AD">
        <w:rPr>
          <w:rFonts w:asciiTheme="minorHAnsi" w:hAnsiTheme="minorHAnsi"/>
        </w:rPr>
        <w:t>non-recurring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  <w:spacing w:val="-1"/>
        </w:rPr>
        <w:t>costs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  <w:spacing w:val="-1"/>
        </w:rPr>
        <w:t>including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  <w:spacing w:val="-1"/>
        </w:rPr>
        <w:t>classification</w:t>
      </w:r>
      <w:r w:rsidRPr="00B066AD">
        <w:rPr>
          <w:rFonts w:asciiTheme="minorHAnsi" w:hAnsiTheme="minorHAnsi"/>
          <w:spacing w:val="35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37"/>
        </w:rPr>
        <w:t xml:space="preserve"> </w:t>
      </w:r>
      <w:r w:rsidRPr="00B066AD">
        <w:rPr>
          <w:rFonts w:asciiTheme="minorHAnsi" w:hAnsiTheme="minorHAnsi"/>
        </w:rPr>
        <w:t>other</w:t>
      </w:r>
    </w:p>
    <w:p w:rsidR="000462DC" w:rsidRPr="00B066AD" w:rsidRDefault="000462DC">
      <w:pPr>
        <w:spacing w:line="90" w:lineRule="atLeast"/>
        <w:ind w:left="100"/>
        <w:rPr>
          <w:rFonts w:eastAsia="Century Gothic" w:cs="Century Gothic"/>
          <w:sz w:val="9"/>
          <w:szCs w:val="9"/>
        </w:rPr>
      </w:pPr>
    </w:p>
    <w:p w:rsidR="000462DC" w:rsidRPr="00B066AD" w:rsidRDefault="000462DC">
      <w:pPr>
        <w:spacing w:line="90" w:lineRule="atLeast"/>
        <w:rPr>
          <w:rFonts w:eastAsia="Century Gothic" w:cs="Century Gothic"/>
          <w:sz w:val="9"/>
          <w:szCs w:val="9"/>
        </w:rPr>
        <w:sectPr w:rsidR="000462DC" w:rsidRPr="00B066AD">
          <w:pgSz w:w="11910" w:h="16840"/>
          <w:pgMar w:top="1220" w:right="1260" w:bottom="1600" w:left="1280" w:header="778" w:footer="1406" w:gutter="0"/>
          <w:cols w:space="720"/>
        </w:sect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spacing w:before="11"/>
        <w:rPr>
          <w:rFonts w:eastAsia="Century Gothic" w:cs="Century Gothic"/>
          <w:sz w:val="17"/>
          <w:szCs w:val="17"/>
        </w:rPr>
      </w:pPr>
    </w:p>
    <w:p w:rsidR="000462DC" w:rsidRPr="00B066AD" w:rsidRDefault="006B5B9F">
      <w:pPr>
        <w:pStyle w:val="BodyText"/>
        <w:spacing w:before="0"/>
        <w:ind w:left="1151" w:firstLine="0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non-cost</w:t>
      </w:r>
      <w:r w:rsidRPr="00B066AD">
        <w:rPr>
          <w:rFonts w:asciiTheme="minorHAnsi" w:hAnsiTheme="minorHAnsi"/>
          <w:spacing w:val="-14"/>
        </w:rPr>
        <w:t xml:space="preserve"> </w:t>
      </w:r>
      <w:r w:rsidRPr="00B066AD">
        <w:rPr>
          <w:rFonts w:asciiTheme="minorHAnsi" w:hAnsiTheme="minorHAnsi"/>
        </w:rPr>
        <w:t>items.</w:t>
      </w:r>
    </w:p>
    <w:p w:rsidR="000462DC" w:rsidRPr="00B066AD" w:rsidRDefault="006B5B9F">
      <w:pPr>
        <w:pStyle w:val="BodyText"/>
        <w:numPr>
          <w:ilvl w:val="1"/>
          <w:numId w:val="10"/>
        </w:numPr>
        <w:tabs>
          <w:tab w:val="left" w:pos="1152"/>
        </w:tabs>
        <w:spacing w:before="155"/>
        <w:rPr>
          <w:rFonts w:asciiTheme="minorHAnsi" w:hAnsiTheme="minorHAnsi"/>
        </w:rPr>
      </w:pPr>
      <w:r w:rsidRPr="00B066AD">
        <w:rPr>
          <w:rFonts w:asciiTheme="minorHAnsi" w:hAnsiTheme="minorHAnsi"/>
        </w:rPr>
        <w:t>Other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relevant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accounting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policy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adopted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by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Company.</w:t>
      </w:r>
    </w:p>
    <w:p w:rsidR="000462DC" w:rsidRPr="00B066AD" w:rsidRDefault="006B5B9F">
      <w:pPr>
        <w:pStyle w:val="BodyText"/>
        <w:numPr>
          <w:ilvl w:val="0"/>
          <w:numId w:val="10"/>
        </w:numPr>
        <w:tabs>
          <w:tab w:val="left" w:pos="588"/>
        </w:tabs>
        <w:spacing w:before="158" w:line="276" w:lineRule="auto"/>
        <w:ind w:left="587" w:right="544" w:hanging="427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Briefly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  <w:spacing w:val="-1"/>
        </w:rPr>
        <w:t>specify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</w:rPr>
        <w:t>changes,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</w:rPr>
        <w:t>if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</w:rPr>
        <w:t>any,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  <w:spacing w:val="-1"/>
        </w:rPr>
        <w:t>made</w:t>
      </w:r>
      <w:r w:rsidRPr="00B066AD">
        <w:rPr>
          <w:rFonts w:asciiTheme="minorHAnsi" w:hAnsiTheme="minorHAnsi"/>
          <w:spacing w:val="25"/>
        </w:rPr>
        <w:t xml:space="preserve"> </w:t>
      </w:r>
      <w:r w:rsidRPr="00B066AD">
        <w:rPr>
          <w:rFonts w:asciiTheme="minorHAnsi" w:hAnsiTheme="minorHAnsi"/>
          <w:spacing w:val="1"/>
        </w:rPr>
        <w:t>In</w:t>
      </w:r>
      <w:r w:rsidRPr="00B066AD">
        <w:rPr>
          <w:rFonts w:asciiTheme="minorHAnsi" w:hAnsiTheme="minorHAnsi"/>
          <w:spacing w:val="23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  <w:spacing w:val="-1"/>
        </w:rPr>
        <w:t>accounting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  <w:spacing w:val="-1"/>
        </w:rPr>
        <w:t>policy</w:t>
      </w:r>
      <w:r w:rsidRPr="00B066AD">
        <w:rPr>
          <w:rFonts w:asciiTheme="minorHAnsi" w:hAnsiTheme="minorHAnsi"/>
          <w:spacing w:val="24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26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62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product(s)/service(s)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  <w:spacing w:val="-1"/>
        </w:rPr>
        <w:t>under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</w:rPr>
        <w:t>audit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  <w:spacing w:val="-1"/>
        </w:rPr>
        <w:t>during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</w:rPr>
        <w:t>current</w:t>
      </w:r>
      <w:r w:rsidRPr="00B066AD">
        <w:rPr>
          <w:rFonts w:asciiTheme="minorHAnsi" w:hAnsiTheme="minorHAnsi"/>
          <w:spacing w:val="17"/>
        </w:rPr>
        <w:t xml:space="preserve"> </w:t>
      </w:r>
      <w:r w:rsidRPr="00B066AD">
        <w:rPr>
          <w:rFonts w:asciiTheme="minorHAnsi" w:hAnsiTheme="minorHAnsi"/>
          <w:spacing w:val="-1"/>
        </w:rPr>
        <w:t>financial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  <w:spacing w:val="-1"/>
        </w:rPr>
        <w:t>year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  <w:spacing w:val="1"/>
        </w:rPr>
        <w:t>as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</w:rPr>
        <w:t>compared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96"/>
          <w:w w:val="99"/>
        </w:rPr>
        <w:t xml:space="preserve"> </w:t>
      </w:r>
      <w:r w:rsidRPr="00B066AD">
        <w:rPr>
          <w:rFonts w:asciiTheme="minorHAnsi" w:hAnsiTheme="minorHAnsi"/>
        </w:rPr>
        <w:t>previous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  <w:spacing w:val="-1"/>
        </w:rPr>
        <w:t>financial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year.</w:t>
      </w:r>
    </w:p>
    <w:p w:rsidR="000462DC" w:rsidRPr="00B066AD" w:rsidRDefault="006B5B9F">
      <w:pPr>
        <w:pStyle w:val="BodyText"/>
        <w:numPr>
          <w:ilvl w:val="0"/>
          <w:numId w:val="10"/>
        </w:numPr>
        <w:tabs>
          <w:tab w:val="left" w:pos="588"/>
        </w:tabs>
        <w:spacing w:before="120" w:line="277" w:lineRule="auto"/>
        <w:ind w:left="587" w:right="543" w:hanging="427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Observations</w:t>
      </w:r>
      <w:r w:rsidRPr="00B066AD">
        <w:rPr>
          <w:rFonts w:asciiTheme="minorHAnsi" w:hAnsiTheme="minorHAnsi"/>
          <w:spacing w:val="33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34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34"/>
        </w:rPr>
        <w:t xml:space="preserve"> </w:t>
      </w:r>
      <w:r w:rsidRPr="00B066AD">
        <w:rPr>
          <w:rFonts w:asciiTheme="minorHAnsi" w:hAnsiTheme="minorHAnsi"/>
        </w:rPr>
        <w:t>Cost</w:t>
      </w:r>
      <w:r w:rsidRPr="00B066AD">
        <w:rPr>
          <w:rFonts w:asciiTheme="minorHAnsi" w:hAnsiTheme="minorHAnsi"/>
          <w:spacing w:val="38"/>
        </w:rPr>
        <w:t xml:space="preserve"> </w:t>
      </w:r>
      <w:r w:rsidRPr="00B066AD">
        <w:rPr>
          <w:rFonts w:asciiTheme="minorHAnsi" w:hAnsiTheme="minorHAnsi"/>
          <w:spacing w:val="-1"/>
        </w:rPr>
        <w:t>Auditor</w:t>
      </w:r>
      <w:r w:rsidRPr="00B066AD">
        <w:rPr>
          <w:rFonts w:asciiTheme="minorHAnsi" w:hAnsiTheme="minorHAnsi"/>
          <w:spacing w:val="34"/>
        </w:rPr>
        <w:t xml:space="preserve"> </w:t>
      </w:r>
      <w:r w:rsidRPr="00B066AD">
        <w:rPr>
          <w:rFonts w:asciiTheme="minorHAnsi" w:hAnsiTheme="minorHAnsi"/>
        </w:rPr>
        <w:t>regarding</w:t>
      </w:r>
      <w:r w:rsidRPr="00B066AD">
        <w:rPr>
          <w:rFonts w:asciiTheme="minorHAnsi" w:hAnsiTheme="minorHAnsi"/>
          <w:spacing w:val="34"/>
        </w:rPr>
        <w:t xml:space="preserve"> </w:t>
      </w:r>
      <w:r w:rsidRPr="00B066AD">
        <w:rPr>
          <w:rFonts w:asciiTheme="minorHAnsi" w:hAnsiTheme="minorHAnsi"/>
          <w:spacing w:val="-1"/>
        </w:rPr>
        <w:t>adequacy</w:t>
      </w:r>
      <w:r w:rsidRPr="00B066AD">
        <w:rPr>
          <w:rFonts w:asciiTheme="minorHAnsi" w:hAnsiTheme="minorHAnsi"/>
          <w:spacing w:val="32"/>
        </w:rPr>
        <w:t xml:space="preserve"> </w:t>
      </w:r>
      <w:r w:rsidRPr="00B066AD">
        <w:rPr>
          <w:rFonts w:asciiTheme="minorHAnsi" w:hAnsiTheme="minorHAnsi"/>
        </w:rPr>
        <w:t>or</w:t>
      </w:r>
      <w:r w:rsidRPr="00B066AD">
        <w:rPr>
          <w:rFonts w:asciiTheme="minorHAnsi" w:hAnsiTheme="minorHAnsi"/>
          <w:spacing w:val="34"/>
        </w:rPr>
        <w:t xml:space="preserve"> </w:t>
      </w:r>
      <w:r w:rsidRPr="00B066AD">
        <w:rPr>
          <w:rFonts w:asciiTheme="minorHAnsi" w:hAnsiTheme="minorHAnsi"/>
        </w:rPr>
        <w:t>otherwise</w:t>
      </w:r>
      <w:r w:rsidRPr="00B066AD">
        <w:rPr>
          <w:rFonts w:asciiTheme="minorHAnsi" w:hAnsiTheme="minorHAnsi"/>
          <w:spacing w:val="3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33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34"/>
        </w:rPr>
        <w:t xml:space="preserve"> </w:t>
      </w:r>
      <w:r w:rsidRPr="00B066AD">
        <w:rPr>
          <w:rFonts w:asciiTheme="minorHAnsi" w:hAnsiTheme="minorHAnsi"/>
        </w:rPr>
        <w:t>Budgetary</w:t>
      </w:r>
      <w:r w:rsidRPr="00B066AD">
        <w:rPr>
          <w:rFonts w:asciiTheme="minorHAnsi" w:hAnsiTheme="minorHAnsi"/>
          <w:spacing w:val="48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Control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System,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if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any,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followed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by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company.</w:t>
      </w: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spacing w:before="7"/>
        <w:rPr>
          <w:rFonts w:eastAsia="Century Gothic" w:cs="Century Gothic"/>
        </w:rPr>
      </w:pPr>
    </w:p>
    <w:p w:rsidR="000462DC" w:rsidRPr="00B066AD" w:rsidRDefault="006B5B9F">
      <w:pPr>
        <w:pStyle w:val="Heading3"/>
        <w:numPr>
          <w:ilvl w:val="0"/>
          <w:numId w:val="11"/>
        </w:numPr>
        <w:tabs>
          <w:tab w:val="left" w:pos="612"/>
        </w:tabs>
        <w:ind w:left="611" w:hanging="451"/>
        <w:rPr>
          <w:rFonts w:asciiTheme="minorHAnsi" w:hAnsiTheme="minorHAnsi"/>
          <w:b w:val="0"/>
          <w:bCs w:val="0"/>
        </w:rPr>
      </w:pPr>
      <w:r w:rsidRPr="00B066AD">
        <w:rPr>
          <w:rFonts w:asciiTheme="minorHAnsi" w:hAnsiTheme="minorHAnsi"/>
          <w:spacing w:val="-1"/>
        </w:rPr>
        <w:t>PRODUCT/SERVICE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DETAILS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(for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company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as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whole)</w:t>
      </w:r>
    </w:p>
    <w:p w:rsidR="000462DC" w:rsidRPr="00B066AD" w:rsidRDefault="000462DC">
      <w:pPr>
        <w:spacing w:before="7"/>
        <w:rPr>
          <w:rFonts w:eastAsia="Century Gothic" w:cs="Century Gothic"/>
          <w:b/>
          <w:bCs/>
          <w:sz w:val="2"/>
          <w:szCs w:val="2"/>
        </w:rPr>
      </w:pPr>
    </w:p>
    <w:tbl>
      <w:tblPr>
        <w:tblW w:w="0" w:type="auto"/>
        <w:tblInd w:w="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32"/>
        <w:gridCol w:w="629"/>
        <w:gridCol w:w="1349"/>
        <w:gridCol w:w="1980"/>
        <w:gridCol w:w="1162"/>
        <w:gridCol w:w="999"/>
      </w:tblGrid>
      <w:tr w:rsidR="000462DC" w:rsidRPr="00B066AD">
        <w:trPr>
          <w:trHeight w:hRule="exact" w:val="1258"/>
        </w:trPr>
        <w:tc>
          <w:tcPr>
            <w:tcW w:w="3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210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Name</w:t>
            </w:r>
            <w:r w:rsidRPr="00B066AD">
              <w:rPr>
                <w:b/>
                <w:spacing w:val="-9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of</w:t>
            </w:r>
            <w:r w:rsidRPr="00B066AD">
              <w:rPr>
                <w:b/>
                <w:spacing w:val="-8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Product(s)</w:t>
            </w:r>
            <w:r w:rsidRPr="00B066AD">
              <w:rPr>
                <w:b/>
                <w:spacing w:val="-9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/Services)</w:t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68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UOM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CETA</w:t>
            </w:r>
          </w:p>
          <w:p w:rsidR="000462DC" w:rsidRPr="00B066AD" w:rsidRDefault="006B5B9F">
            <w:pPr>
              <w:pStyle w:val="TableParagraph"/>
              <w:spacing w:before="38" w:line="276" w:lineRule="auto"/>
              <w:ind w:left="102" w:right="99" w:hanging="3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heading</w:t>
            </w:r>
            <w:r w:rsidRPr="00B066AD">
              <w:rPr>
                <w:b/>
                <w:spacing w:val="26"/>
                <w:w w:val="99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(wherever</w:t>
            </w:r>
            <w:r w:rsidRPr="00B066AD">
              <w:rPr>
                <w:b/>
                <w:spacing w:val="26"/>
                <w:w w:val="99"/>
                <w:sz w:val="20"/>
              </w:rPr>
              <w:t xml:space="preserve"> </w:t>
            </w:r>
            <w:r w:rsidRPr="00B066AD">
              <w:rPr>
                <w:b/>
                <w:spacing w:val="-1"/>
                <w:w w:val="95"/>
                <w:sz w:val="20"/>
              </w:rPr>
              <w:t>applicable)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right="1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Whether</w:t>
            </w:r>
            <w:r w:rsidRPr="00B066AD">
              <w:rPr>
                <w:b/>
                <w:spacing w:val="-17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Covered</w:t>
            </w:r>
          </w:p>
          <w:p w:rsidR="000462DC" w:rsidRPr="00B066AD" w:rsidRDefault="006B5B9F">
            <w:pPr>
              <w:pStyle w:val="TableParagraph"/>
              <w:spacing w:before="4" w:line="400" w:lineRule="atLeast"/>
              <w:ind w:left="176" w:right="178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under</w:t>
            </w:r>
            <w:r w:rsidRPr="00B066AD">
              <w:rPr>
                <w:b/>
                <w:spacing w:val="-7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Cost</w:t>
            </w:r>
            <w:r w:rsidRPr="00B066AD">
              <w:rPr>
                <w:b/>
                <w:spacing w:val="-9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Audit</w:t>
            </w:r>
            <w:r w:rsidRPr="00B066AD">
              <w:rPr>
                <w:b/>
                <w:spacing w:val="26"/>
                <w:w w:val="99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Yes</w:t>
            </w:r>
            <w:r w:rsidRPr="00B066AD">
              <w:rPr>
                <w:b/>
                <w:spacing w:val="-4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/</w:t>
            </w:r>
            <w:r w:rsidRPr="00B066AD">
              <w:rPr>
                <w:b/>
                <w:spacing w:val="-4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No</w:t>
            </w:r>
          </w:p>
        </w:tc>
        <w:tc>
          <w:tcPr>
            <w:tcW w:w="21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 w:line="276" w:lineRule="auto"/>
              <w:ind w:left="219" w:right="217" w:firstLine="79"/>
              <w:jc w:val="both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Net</w:t>
            </w:r>
            <w:r w:rsidRPr="00B066AD">
              <w:rPr>
                <w:b/>
                <w:spacing w:val="-7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Operational</w:t>
            </w:r>
            <w:r w:rsidRPr="00B066AD">
              <w:rPr>
                <w:b/>
                <w:spacing w:val="21"/>
                <w:w w:val="99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Revenue</w:t>
            </w:r>
            <w:r w:rsidRPr="00B066AD">
              <w:rPr>
                <w:b/>
                <w:spacing w:val="-5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(net</w:t>
            </w:r>
            <w:r w:rsidRPr="00B066AD">
              <w:rPr>
                <w:b/>
                <w:spacing w:val="-1"/>
                <w:sz w:val="20"/>
              </w:rPr>
              <w:t xml:space="preserve"> of</w:t>
            </w:r>
            <w:r w:rsidRPr="00B066AD">
              <w:rPr>
                <w:b/>
                <w:spacing w:val="27"/>
                <w:w w:val="99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taxes,</w:t>
            </w:r>
            <w:r w:rsidRPr="00B066AD">
              <w:rPr>
                <w:b/>
                <w:spacing w:val="-10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duties</w:t>
            </w:r>
            <w:r w:rsidRPr="00B066AD">
              <w:rPr>
                <w:b/>
                <w:spacing w:val="-8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etc.)</w:t>
            </w:r>
          </w:p>
        </w:tc>
      </w:tr>
      <w:tr w:rsidR="000462DC" w:rsidRPr="00B066AD">
        <w:trPr>
          <w:trHeight w:hRule="exact" w:val="1202"/>
        </w:trPr>
        <w:tc>
          <w:tcPr>
            <w:tcW w:w="3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 w:line="394" w:lineRule="auto"/>
              <w:ind w:left="219" w:right="217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w w:val="95"/>
                <w:sz w:val="20"/>
              </w:rPr>
              <w:t>Current</w:t>
            </w:r>
            <w:r w:rsidRPr="00B066AD">
              <w:rPr>
                <w:b/>
                <w:spacing w:val="24"/>
                <w:w w:val="99"/>
                <w:sz w:val="20"/>
              </w:rPr>
              <w:t xml:space="preserve"> </w:t>
            </w:r>
            <w:r w:rsidRPr="00B066AD">
              <w:rPr>
                <w:b/>
                <w:spacing w:val="-2"/>
                <w:sz w:val="20"/>
              </w:rPr>
              <w:t>Year</w:t>
            </w:r>
          </w:p>
          <w:p w:rsidR="000462DC" w:rsidRPr="00B066AD" w:rsidRDefault="006B5B9F">
            <w:pPr>
              <w:pStyle w:val="TableParagraph"/>
              <w:spacing w:line="223" w:lineRule="exact"/>
              <w:ind w:left="4"/>
              <w:jc w:val="center"/>
              <w:rPr>
                <w:rFonts w:eastAsia="Georgia" w:cs="Georgia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`</w:t>
            </w: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 w:line="277" w:lineRule="auto"/>
              <w:ind w:left="92" w:right="94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w w:val="95"/>
                <w:sz w:val="20"/>
              </w:rPr>
              <w:t>Previous</w:t>
            </w:r>
            <w:r w:rsidRPr="00B066AD">
              <w:rPr>
                <w:b/>
                <w:spacing w:val="22"/>
                <w:w w:val="99"/>
                <w:sz w:val="20"/>
              </w:rPr>
              <w:t xml:space="preserve"> </w:t>
            </w:r>
            <w:r w:rsidRPr="00B066AD">
              <w:rPr>
                <w:b/>
                <w:spacing w:val="-2"/>
                <w:sz w:val="20"/>
              </w:rPr>
              <w:t>Year</w:t>
            </w:r>
          </w:p>
          <w:p w:rsidR="000462DC" w:rsidRPr="00B066AD" w:rsidRDefault="006B5B9F">
            <w:pPr>
              <w:pStyle w:val="TableParagraph"/>
              <w:spacing w:before="114"/>
              <w:ind w:right="1"/>
              <w:jc w:val="center"/>
              <w:rPr>
                <w:rFonts w:eastAsia="Georgia" w:cs="Georgia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`</w:t>
            </w:r>
          </w:p>
        </w:tc>
      </w:tr>
      <w:tr w:rsidR="000462DC" w:rsidRPr="00B066AD">
        <w:trPr>
          <w:trHeight w:hRule="exact" w:val="413"/>
        </w:trPr>
        <w:tc>
          <w:tcPr>
            <w:tcW w:w="3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116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2"/>
                <w:sz w:val="20"/>
              </w:rPr>
              <w:t>1.</w:t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0"/>
        </w:trPr>
        <w:tc>
          <w:tcPr>
            <w:tcW w:w="3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10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2"/>
                <w:sz w:val="20"/>
              </w:rPr>
              <w:t>2.</w:t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3"/>
        </w:trPr>
        <w:tc>
          <w:tcPr>
            <w:tcW w:w="3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9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2"/>
                <w:sz w:val="20"/>
              </w:rPr>
              <w:t>3.</w:t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3"/>
        </w:trPr>
        <w:tc>
          <w:tcPr>
            <w:tcW w:w="3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83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2"/>
                <w:sz w:val="20"/>
              </w:rPr>
              <w:t>4.</w:t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0"/>
        </w:trPr>
        <w:tc>
          <w:tcPr>
            <w:tcW w:w="3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83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rFonts w:eastAsia="Century Gothic" w:cs="Century Gothic"/>
                <w:b/>
                <w:bCs/>
                <w:sz w:val="20"/>
                <w:szCs w:val="20"/>
              </w:rPr>
              <w:t>……………</w:t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3"/>
        </w:trPr>
        <w:tc>
          <w:tcPr>
            <w:tcW w:w="3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3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Total</w:t>
            </w:r>
            <w:r w:rsidRPr="00B066AD">
              <w:rPr>
                <w:b/>
                <w:spacing w:val="-9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net</w:t>
            </w:r>
            <w:r w:rsidRPr="00B066AD">
              <w:rPr>
                <w:b/>
                <w:spacing w:val="-9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revenue</w:t>
            </w:r>
            <w:r w:rsidRPr="00B066AD">
              <w:rPr>
                <w:b/>
                <w:spacing w:val="-9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from</w:t>
            </w:r>
            <w:r w:rsidRPr="00B066AD">
              <w:rPr>
                <w:b/>
                <w:spacing w:val="-9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operations</w:t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3"/>
        </w:trPr>
        <w:tc>
          <w:tcPr>
            <w:tcW w:w="3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8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Other</w:t>
            </w:r>
            <w:r w:rsidRPr="00B066AD">
              <w:rPr>
                <w:b/>
                <w:spacing w:val="-9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Incomes</w:t>
            </w:r>
            <w:r w:rsidRPr="00B066AD">
              <w:rPr>
                <w:b/>
                <w:spacing w:val="-8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of</w:t>
            </w:r>
            <w:r w:rsidRPr="00B066AD">
              <w:rPr>
                <w:b/>
                <w:spacing w:val="-11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company</w:t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694"/>
        </w:trPr>
        <w:tc>
          <w:tcPr>
            <w:tcW w:w="3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 w:line="274" w:lineRule="auto"/>
              <w:ind w:left="35" w:right="4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Total</w:t>
            </w:r>
            <w:r w:rsidRPr="00B066AD">
              <w:rPr>
                <w:b/>
                <w:spacing w:val="-8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revenue</w:t>
            </w:r>
            <w:r w:rsidRPr="00B066AD">
              <w:rPr>
                <w:b/>
                <w:spacing w:val="-8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as</w:t>
            </w:r>
            <w:r w:rsidRPr="00B066AD">
              <w:rPr>
                <w:b/>
                <w:spacing w:val="-6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per</w:t>
            </w:r>
            <w:r w:rsidRPr="00B066AD">
              <w:rPr>
                <w:b/>
                <w:spacing w:val="-7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financial</w:t>
            </w:r>
            <w:r w:rsidRPr="00B066AD">
              <w:rPr>
                <w:b/>
                <w:spacing w:val="28"/>
                <w:w w:val="99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accounts</w:t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3"/>
        </w:trPr>
        <w:tc>
          <w:tcPr>
            <w:tcW w:w="3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Extra</w:t>
            </w:r>
            <w:r w:rsidRPr="00B066AD">
              <w:rPr>
                <w:b/>
                <w:spacing w:val="-8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ordinary</w:t>
            </w:r>
            <w:r w:rsidRPr="00B066AD">
              <w:rPr>
                <w:b/>
                <w:spacing w:val="-8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income,</w:t>
            </w:r>
            <w:r w:rsidRPr="00B066AD">
              <w:rPr>
                <w:b/>
                <w:spacing w:val="-7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if</w:t>
            </w:r>
            <w:r w:rsidRPr="00B066AD">
              <w:rPr>
                <w:b/>
                <w:spacing w:val="-7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any</w:t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814"/>
        </w:trPr>
        <w:tc>
          <w:tcPr>
            <w:tcW w:w="3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3" w:line="400" w:lineRule="exact"/>
              <w:ind w:left="35" w:right="493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Total</w:t>
            </w:r>
            <w:r w:rsidRPr="00B066AD">
              <w:rPr>
                <w:b/>
                <w:spacing w:val="-12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revenue</w:t>
            </w:r>
            <w:r w:rsidRPr="00B066AD">
              <w:rPr>
                <w:b/>
                <w:spacing w:val="-12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including</w:t>
            </w:r>
            <w:r w:rsidRPr="00B066AD">
              <w:rPr>
                <w:b/>
                <w:w w:val="99"/>
                <w:sz w:val="20"/>
              </w:rPr>
              <w:t xml:space="preserve"> </w:t>
            </w:r>
            <w:r w:rsidRPr="00B066AD">
              <w:rPr>
                <w:b/>
                <w:spacing w:val="25"/>
                <w:w w:val="99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extra</w:t>
            </w:r>
            <w:r w:rsidRPr="00B066AD">
              <w:rPr>
                <w:b/>
                <w:spacing w:val="-8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ordinary</w:t>
            </w:r>
            <w:r w:rsidRPr="00B066AD">
              <w:rPr>
                <w:b/>
                <w:spacing w:val="-8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income,</w:t>
            </w:r>
            <w:r w:rsidRPr="00B066AD">
              <w:rPr>
                <w:b/>
                <w:spacing w:val="-8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if</w:t>
            </w:r>
            <w:r w:rsidRPr="00B066AD">
              <w:rPr>
                <w:b/>
                <w:spacing w:val="-6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any</w:t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814"/>
        </w:trPr>
        <w:tc>
          <w:tcPr>
            <w:tcW w:w="3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" w:line="402" w:lineRule="exact"/>
              <w:ind w:left="35" w:right="34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Turnover</w:t>
            </w:r>
            <w:r w:rsidRPr="00B066AD">
              <w:rPr>
                <w:b/>
                <w:spacing w:val="-10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as</w:t>
            </w:r>
            <w:r w:rsidRPr="00B066AD">
              <w:rPr>
                <w:b/>
                <w:spacing w:val="-9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per</w:t>
            </w:r>
            <w:r w:rsidRPr="00B066AD">
              <w:rPr>
                <w:b/>
                <w:spacing w:val="-7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Excise/Service</w:t>
            </w:r>
            <w:r w:rsidRPr="00B066AD">
              <w:rPr>
                <w:b/>
                <w:spacing w:val="33"/>
                <w:w w:val="99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Tax</w:t>
            </w:r>
            <w:r w:rsidRPr="00B066AD">
              <w:rPr>
                <w:b/>
                <w:spacing w:val="-14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Records</w:t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694"/>
        </w:trPr>
        <w:tc>
          <w:tcPr>
            <w:tcW w:w="945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 w:line="277" w:lineRule="auto"/>
              <w:ind w:left="35" w:right="27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Note:</w:t>
            </w:r>
            <w:r w:rsidRPr="00B066AD">
              <w:rPr>
                <w:b/>
                <w:spacing w:val="-8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Explain</w:t>
            </w:r>
            <w:r w:rsidRPr="00B066AD">
              <w:rPr>
                <w:b/>
                <w:spacing w:val="-7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the</w:t>
            </w:r>
            <w:r w:rsidRPr="00B066AD">
              <w:rPr>
                <w:b/>
                <w:spacing w:val="-8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difference,</w:t>
            </w:r>
            <w:r w:rsidRPr="00B066AD">
              <w:rPr>
                <w:b/>
                <w:spacing w:val="-8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if</w:t>
            </w:r>
            <w:r w:rsidRPr="00B066AD">
              <w:rPr>
                <w:b/>
                <w:spacing w:val="-8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any,</w:t>
            </w:r>
            <w:r w:rsidRPr="00B066AD">
              <w:rPr>
                <w:b/>
                <w:spacing w:val="-8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between</w:t>
            </w:r>
            <w:r w:rsidRPr="00B066AD">
              <w:rPr>
                <w:b/>
                <w:spacing w:val="-6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Turnover</w:t>
            </w:r>
            <w:r w:rsidRPr="00B066AD">
              <w:rPr>
                <w:b/>
                <w:spacing w:val="-7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as</w:t>
            </w:r>
            <w:r w:rsidRPr="00B066AD">
              <w:rPr>
                <w:b/>
                <w:spacing w:val="-6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per</w:t>
            </w:r>
            <w:r w:rsidRPr="00B066AD">
              <w:rPr>
                <w:b/>
                <w:spacing w:val="-4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Annual</w:t>
            </w:r>
            <w:r w:rsidRPr="00B066AD">
              <w:rPr>
                <w:b/>
                <w:spacing w:val="-5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Accounts</w:t>
            </w:r>
            <w:r w:rsidRPr="00B066AD">
              <w:rPr>
                <w:b/>
                <w:spacing w:val="-6"/>
                <w:sz w:val="20"/>
              </w:rPr>
              <w:t xml:space="preserve"> </w:t>
            </w:r>
            <w:r w:rsidRPr="00B066AD">
              <w:rPr>
                <w:b/>
                <w:spacing w:val="2"/>
                <w:sz w:val="20"/>
              </w:rPr>
              <w:t>and</w:t>
            </w:r>
            <w:r w:rsidRPr="00B066AD">
              <w:rPr>
                <w:b/>
                <w:spacing w:val="-7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Turnover</w:t>
            </w:r>
            <w:r w:rsidRPr="00B066AD">
              <w:rPr>
                <w:b/>
                <w:spacing w:val="-6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as</w:t>
            </w:r>
            <w:r w:rsidRPr="00B066AD">
              <w:rPr>
                <w:b/>
                <w:spacing w:val="76"/>
                <w:w w:val="99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per</w:t>
            </w:r>
            <w:r w:rsidRPr="00B066AD">
              <w:rPr>
                <w:b/>
                <w:spacing w:val="-9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Excise/Service</w:t>
            </w:r>
            <w:r w:rsidRPr="00B066AD">
              <w:rPr>
                <w:b/>
                <w:spacing w:val="-12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Tax</w:t>
            </w:r>
            <w:r w:rsidRPr="00B066AD">
              <w:rPr>
                <w:b/>
                <w:spacing w:val="-11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Records</w:t>
            </w:r>
          </w:p>
        </w:tc>
      </w:tr>
    </w:tbl>
    <w:p w:rsidR="000462DC" w:rsidRPr="00B066AD" w:rsidRDefault="000462DC">
      <w:pPr>
        <w:spacing w:line="277" w:lineRule="auto"/>
        <w:rPr>
          <w:rFonts w:eastAsia="Century Gothic" w:cs="Century Gothic"/>
          <w:sz w:val="20"/>
          <w:szCs w:val="20"/>
        </w:rPr>
        <w:sectPr w:rsidR="000462DC" w:rsidRPr="00B066AD">
          <w:pgSz w:w="11910" w:h="16840"/>
          <w:pgMar w:top="1220" w:right="900" w:bottom="1600" w:left="1280" w:header="778" w:footer="1406" w:gutter="0"/>
          <w:cols w:space="720"/>
        </w:sectPr>
      </w:pPr>
    </w:p>
    <w:p w:rsidR="000462DC" w:rsidRPr="00B066AD" w:rsidRDefault="000462DC">
      <w:pPr>
        <w:rPr>
          <w:rFonts w:eastAsia="Century Gothic" w:cs="Century Gothic"/>
          <w:b/>
          <w:bCs/>
          <w:sz w:val="20"/>
          <w:szCs w:val="20"/>
        </w:rPr>
      </w:pPr>
    </w:p>
    <w:p w:rsidR="000462DC" w:rsidRPr="00B066AD" w:rsidRDefault="000462DC">
      <w:pPr>
        <w:rPr>
          <w:rFonts w:eastAsia="Century Gothic" w:cs="Century Gothic"/>
          <w:b/>
          <w:bCs/>
          <w:sz w:val="20"/>
          <w:szCs w:val="20"/>
        </w:rPr>
      </w:pPr>
    </w:p>
    <w:p w:rsidR="000462DC" w:rsidRPr="00B066AD" w:rsidRDefault="000462DC">
      <w:pPr>
        <w:spacing w:before="11"/>
        <w:rPr>
          <w:rFonts w:eastAsia="Century Gothic" w:cs="Century Gothic"/>
          <w:b/>
          <w:bCs/>
          <w:sz w:val="17"/>
          <w:szCs w:val="17"/>
        </w:rPr>
      </w:pPr>
    </w:p>
    <w:p w:rsidR="000462DC" w:rsidRPr="00B066AD" w:rsidRDefault="006B5B9F">
      <w:pPr>
        <w:pStyle w:val="Heading3"/>
        <w:ind w:left="3478" w:right="3715" w:firstLine="0"/>
        <w:jc w:val="center"/>
        <w:rPr>
          <w:rFonts w:asciiTheme="minorHAnsi" w:hAnsiTheme="minorHAnsi"/>
          <w:b w:val="0"/>
          <w:bCs w:val="0"/>
        </w:rPr>
      </w:pPr>
      <w:r w:rsidRPr="00B066AD">
        <w:rPr>
          <w:rFonts w:asciiTheme="minorHAnsi" w:hAnsiTheme="minorHAnsi"/>
          <w:spacing w:val="-1"/>
        </w:rPr>
        <w:t>PART-B</w:t>
      </w:r>
    </w:p>
    <w:p w:rsidR="000462DC" w:rsidRPr="00B066AD" w:rsidRDefault="006B5B9F">
      <w:pPr>
        <w:spacing w:before="155"/>
        <w:ind w:left="3478" w:right="3715"/>
        <w:jc w:val="center"/>
        <w:rPr>
          <w:rFonts w:eastAsia="Century Gothic" w:cs="Century Gothic"/>
          <w:sz w:val="20"/>
          <w:szCs w:val="20"/>
        </w:rPr>
      </w:pPr>
      <w:r w:rsidRPr="00B066AD">
        <w:rPr>
          <w:b/>
          <w:sz w:val="20"/>
        </w:rPr>
        <w:t>For</w:t>
      </w:r>
      <w:r w:rsidRPr="00B066AD">
        <w:rPr>
          <w:b/>
          <w:spacing w:val="-12"/>
          <w:sz w:val="20"/>
        </w:rPr>
        <w:t xml:space="preserve"> </w:t>
      </w:r>
      <w:r w:rsidRPr="00B066AD">
        <w:rPr>
          <w:b/>
          <w:sz w:val="20"/>
        </w:rPr>
        <w:t>Manufacturing</w:t>
      </w:r>
      <w:r w:rsidRPr="00B066AD">
        <w:rPr>
          <w:b/>
          <w:spacing w:val="-13"/>
          <w:sz w:val="20"/>
        </w:rPr>
        <w:t xml:space="preserve"> </w:t>
      </w:r>
      <w:r w:rsidRPr="00B066AD">
        <w:rPr>
          <w:b/>
          <w:spacing w:val="-1"/>
          <w:sz w:val="20"/>
        </w:rPr>
        <w:t>Sector</w:t>
      </w:r>
    </w:p>
    <w:p w:rsidR="000462DC" w:rsidRPr="00B066AD" w:rsidRDefault="000462DC">
      <w:pPr>
        <w:spacing w:before="6"/>
        <w:rPr>
          <w:rFonts w:eastAsia="Century Gothic" w:cs="Century Gothic"/>
          <w:b/>
          <w:bCs/>
          <w:sz w:val="3"/>
          <w:szCs w:val="3"/>
        </w:rPr>
      </w:pPr>
    </w:p>
    <w:tbl>
      <w:tblPr>
        <w:tblW w:w="0" w:type="auto"/>
        <w:tblInd w:w="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1"/>
        <w:gridCol w:w="720"/>
        <w:gridCol w:w="1081"/>
        <w:gridCol w:w="1258"/>
      </w:tblGrid>
      <w:tr w:rsidR="000462DC" w:rsidRPr="00B066AD" w:rsidTr="0009004C">
        <w:trPr>
          <w:trHeight w:hRule="exact" w:val="415"/>
        </w:trPr>
        <w:tc>
          <w:tcPr>
            <w:tcW w:w="936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9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1.</w:t>
            </w:r>
            <w:r w:rsidRPr="00B066AD">
              <w:rPr>
                <w:b/>
                <w:spacing w:val="-10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QUANTITATIVE</w:t>
            </w:r>
            <w:r w:rsidRPr="00B066AD">
              <w:rPr>
                <w:b/>
                <w:spacing w:val="-9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INFORMATION</w:t>
            </w:r>
            <w:r w:rsidRPr="00B066AD">
              <w:rPr>
                <w:b/>
                <w:spacing w:val="-9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(for</w:t>
            </w:r>
            <w:r w:rsidRPr="00B066AD">
              <w:rPr>
                <w:b/>
                <w:spacing w:val="-8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each</w:t>
            </w:r>
            <w:r w:rsidRPr="00B066AD">
              <w:rPr>
                <w:b/>
                <w:spacing w:val="-9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product</w:t>
            </w:r>
            <w:r w:rsidRPr="00B066AD">
              <w:rPr>
                <w:b/>
                <w:spacing w:val="-7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with</w:t>
            </w:r>
            <w:r w:rsidRPr="00B066AD">
              <w:rPr>
                <w:b/>
                <w:spacing w:val="-8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CETA</w:t>
            </w:r>
            <w:r w:rsidRPr="00B066AD">
              <w:rPr>
                <w:b/>
                <w:spacing w:val="-10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heading</w:t>
            </w:r>
            <w:r w:rsidRPr="00B066AD">
              <w:rPr>
                <w:b/>
                <w:spacing w:val="-9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separately)</w:t>
            </w:r>
          </w:p>
        </w:tc>
      </w:tr>
      <w:tr w:rsidR="000462DC" w:rsidRPr="00B066AD">
        <w:trPr>
          <w:trHeight w:hRule="exact" w:val="418"/>
        </w:trPr>
        <w:tc>
          <w:tcPr>
            <w:tcW w:w="63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0462DC" w:rsidRPr="00B066AD" w:rsidRDefault="006B5B9F">
            <w:pPr>
              <w:pStyle w:val="TableParagraph"/>
              <w:spacing w:before="124"/>
              <w:ind w:left="8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Name</w:t>
            </w:r>
            <w:r w:rsidRPr="00B066AD">
              <w:rPr>
                <w:b/>
                <w:spacing w:val="-6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of</w:t>
            </w:r>
            <w:r w:rsidRPr="00B066AD">
              <w:rPr>
                <w:b/>
                <w:spacing w:val="-7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Product</w:t>
            </w:r>
          </w:p>
        </w:tc>
        <w:tc>
          <w:tcPr>
            <w:tcW w:w="72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0462DC" w:rsidRPr="00B066AD" w:rsidRDefault="000462DC"/>
        </w:tc>
        <w:tc>
          <w:tcPr>
            <w:tcW w:w="108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0462DC" w:rsidRPr="00B066AD" w:rsidRDefault="000462DC"/>
        </w:tc>
        <w:tc>
          <w:tcPr>
            <w:tcW w:w="1258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63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0462DC" w:rsidRPr="00B066AD" w:rsidRDefault="006B5B9F">
            <w:pPr>
              <w:pStyle w:val="TableParagraph"/>
              <w:spacing w:before="122"/>
              <w:ind w:left="7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CETA</w:t>
            </w:r>
            <w:r w:rsidRPr="00B066AD">
              <w:rPr>
                <w:b/>
                <w:spacing w:val="-16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heading</w:t>
            </w:r>
          </w:p>
        </w:tc>
        <w:tc>
          <w:tcPr>
            <w:tcW w:w="72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0462DC" w:rsidRPr="00B066AD" w:rsidRDefault="000462DC"/>
        </w:tc>
        <w:tc>
          <w:tcPr>
            <w:tcW w:w="108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0462DC" w:rsidRPr="00B066AD" w:rsidRDefault="000462DC"/>
        </w:tc>
        <w:tc>
          <w:tcPr>
            <w:tcW w:w="1258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698"/>
        </w:trPr>
        <w:tc>
          <w:tcPr>
            <w:tcW w:w="63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128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Particulars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17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Unit</w:t>
            </w:r>
          </w:p>
        </w:tc>
        <w:tc>
          <w:tcPr>
            <w:tcW w:w="10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 w:line="277" w:lineRule="auto"/>
              <w:ind w:left="308" w:right="174" w:hanging="1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Current</w:t>
            </w:r>
            <w:r w:rsidRPr="00B066AD">
              <w:rPr>
                <w:b/>
                <w:spacing w:val="24"/>
                <w:w w:val="99"/>
                <w:sz w:val="20"/>
              </w:rPr>
              <w:t xml:space="preserve"> </w:t>
            </w:r>
            <w:r w:rsidRPr="00B066AD">
              <w:rPr>
                <w:b/>
                <w:spacing w:val="-2"/>
                <w:sz w:val="20"/>
              </w:rPr>
              <w:t>Year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 w:line="277" w:lineRule="auto"/>
              <w:ind w:left="416" w:right="222" w:hanging="197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Previous</w:t>
            </w:r>
            <w:r w:rsidRPr="00B066AD">
              <w:rPr>
                <w:b/>
                <w:spacing w:val="22"/>
                <w:w w:val="99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Tear</w:t>
            </w:r>
          </w:p>
        </w:tc>
      </w:tr>
      <w:tr w:rsidR="000462DC" w:rsidRPr="00B066AD">
        <w:trPr>
          <w:trHeight w:hRule="exact" w:val="418"/>
        </w:trPr>
        <w:tc>
          <w:tcPr>
            <w:tcW w:w="63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1.</w:t>
            </w:r>
            <w:r w:rsidRPr="00B066AD">
              <w:rPr>
                <w:b/>
                <w:sz w:val="20"/>
              </w:rPr>
              <w:t xml:space="preserve">  </w:t>
            </w:r>
            <w:r w:rsidRPr="00B066AD">
              <w:rPr>
                <w:b/>
                <w:spacing w:val="12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Available</w:t>
            </w:r>
            <w:r w:rsidRPr="00B066AD">
              <w:rPr>
                <w:b/>
                <w:spacing w:val="-6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Capacity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63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51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(a)</w:t>
            </w:r>
            <w:r w:rsidRPr="00B066AD">
              <w:rPr>
                <w:b/>
                <w:spacing w:val="-12"/>
                <w:sz w:val="20"/>
              </w:rPr>
              <w:t xml:space="preserve"> </w:t>
            </w:r>
            <w:r w:rsidRPr="00B066AD">
              <w:rPr>
                <w:sz w:val="20"/>
              </w:rPr>
              <w:t>Installed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sz w:val="20"/>
              </w:rPr>
              <w:t>Capacity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6"/>
        </w:trPr>
        <w:tc>
          <w:tcPr>
            <w:tcW w:w="63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51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(b)</w:t>
            </w:r>
            <w:r w:rsidRPr="00B066AD">
              <w:rPr>
                <w:b/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Capacity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enhanced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during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the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year,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z w:val="20"/>
              </w:rPr>
              <w:t>if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any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63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39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(c)</w:t>
            </w:r>
            <w:r w:rsidRPr="00B066AD">
              <w:rPr>
                <w:b/>
                <w:spacing w:val="-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Capacity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available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through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leasing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arrangements,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sz w:val="20"/>
              </w:rPr>
              <w:t>if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z w:val="20"/>
              </w:rPr>
              <w:t>any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63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51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(d)</w:t>
            </w:r>
            <w:r w:rsidRPr="00B066AD">
              <w:rPr>
                <w:b/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Capacity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available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through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loan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license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/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third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parties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63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51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(e)</w:t>
            </w:r>
            <w:r w:rsidRPr="00B066AD">
              <w:rPr>
                <w:b/>
                <w:spacing w:val="-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Total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available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Capacity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5"/>
        </w:trPr>
        <w:tc>
          <w:tcPr>
            <w:tcW w:w="63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2.</w:t>
            </w:r>
            <w:r w:rsidRPr="00B066AD">
              <w:rPr>
                <w:b/>
                <w:sz w:val="20"/>
              </w:rPr>
              <w:t xml:space="preserve">  </w:t>
            </w:r>
            <w:r w:rsidRPr="00B066AD">
              <w:rPr>
                <w:b/>
                <w:spacing w:val="13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Actual</w:t>
            </w:r>
            <w:r w:rsidRPr="00B066AD">
              <w:rPr>
                <w:b/>
                <w:spacing w:val="-2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Production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63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351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(a)</w:t>
            </w:r>
            <w:r w:rsidRPr="00B066AD">
              <w:rPr>
                <w:b/>
                <w:spacing w:val="-1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Self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manufactured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63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51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(b)</w:t>
            </w:r>
            <w:r w:rsidRPr="00B066AD">
              <w:rPr>
                <w:b/>
                <w:spacing w:val="-10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Produced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under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sz w:val="20"/>
              </w:rPr>
              <w:t>leasing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z w:val="20"/>
              </w:rPr>
              <w:t>arrangements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63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51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(c)</w:t>
            </w:r>
            <w:r w:rsidRPr="00B066AD">
              <w:rPr>
                <w:b/>
                <w:spacing w:val="-5"/>
                <w:sz w:val="20"/>
              </w:rPr>
              <w:t xml:space="preserve"> </w:t>
            </w:r>
            <w:r w:rsidRPr="00B066AD">
              <w:rPr>
                <w:sz w:val="20"/>
              </w:rPr>
              <w:t>Produced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z w:val="20"/>
              </w:rPr>
              <w:t>on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z w:val="20"/>
              </w:rPr>
              <w:t>loan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z w:val="20"/>
              </w:rPr>
              <w:t>license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z w:val="20"/>
              </w:rPr>
              <w:t>/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1"/>
                <w:sz w:val="20"/>
              </w:rPr>
              <w:t>by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z w:val="20"/>
              </w:rPr>
              <w:t>third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z w:val="20"/>
              </w:rPr>
              <w:t>parties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on</w:t>
            </w:r>
            <w:r w:rsidRPr="00B066AD">
              <w:rPr>
                <w:spacing w:val="-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job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z w:val="20"/>
              </w:rPr>
              <w:t>work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6"/>
        </w:trPr>
        <w:tc>
          <w:tcPr>
            <w:tcW w:w="63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51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(d)</w:t>
            </w:r>
            <w:r w:rsidRPr="00B066AD">
              <w:rPr>
                <w:b/>
                <w:spacing w:val="-10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Total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Production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63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3.</w:t>
            </w:r>
            <w:r w:rsidRPr="00B066AD">
              <w:rPr>
                <w:b/>
                <w:sz w:val="20"/>
              </w:rPr>
              <w:t xml:space="preserve">  </w:t>
            </w:r>
            <w:r w:rsidRPr="00B066AD">
              <w:rPr>
                <w:b/>
                <w:spacing w:val="13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Production</w:t>
            </w:r>
            <w:r w:rsidRPr="00B066AD">
              <w:rPr>
                <w:b/>
                <w:spacing w:val="-2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as</w:t>
            </w:r>
            <w:r w:rsidRPr="00B066AD">
              <w:rPr>
                <w:b/>
                <w:spacing w:val="-5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per</w:t>
            </w:r>
            <w:r w:rsidRPr="00B066AD">
              <w:rPr>
                <w:b/>
                <w:spacing w:val="-4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Excise</w:t>
            </w:r>
            <w:r w:rsidRPr="00B066AD">
              <w:rPr>
                <w:b/>
                <w:spacing w:val="-6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Records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63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4.</w:t>
            </w:r>
            <w:r w:rsidRPr="00B066AD">
              <w:rPr>
                <w:b/>
                <w:sz w:val="20"/>
              </w:rPr>
              <w:t xml:space="preserve">  </w:t>
            </w:r>
            <w:r w:rsidRPr="00B066AD">
              <w:rPr>
                <w:b/>
                <w:spacing w:val="6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Capacity</w:t>
            </w:r>
            <w:r w:rsidRPr="00B066AD">
              <w:rPr>
                <w:b/>
                <w:spacing w:val="-8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Utilization</w:t>
            </w:r>
            <w:r w:rsidRPr="00B066AD">
              <w:rPr>
                <w:b/>
                <w:spacing w:val="-5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(in-house)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63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5.</w:t>
            </w:r>
            <w:r w:rsidRPr="00B066AD">
              <w:rPr>
                <w:b/>
                <w:sz w:val="20"/>
              </w:rPr>
              <w:t xml:space="preserve">  </w:t>
            </w:r>
            <w:r w:rsidRPr="00B066AD">
              <w:rPr>
                <w:b/>
                <w:spacing w:val="8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Finished</w:t>
            </w:r>
            <w:r w:rsidRPr="00B066AD">
              <w:rPr>
                <w:b/>
                <w:spacing w:val="-5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Goods</w:t>
            </w:r>
            <w:r w:rsidRPr="00B066AD">
              <w:rPr>
                <w:b/>
                <w:spacing w:val="-3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Purchased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5"/>
        </w:trPr>
        <w:tc>
          <w:tcPr>
            <w:tcW w:w="63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51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(a)</w:t>
            </w:r>
            <w:r w:rsidRPr="00B066AD">
              <w:rPr>
                <w:b/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Domestic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Purchase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z w:val="20"/>
              </w:rPr>
              <w:t>of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Finished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Goods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63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351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(b)</w:t>
            </w:r>
            <w:r w:rsidRPr="00B066AD">
              <w:rPr>
                <w:b/>
                <w:spacing w:val="-9"/>
                <w:sz w:val="20"/>
              </w:rPr>
              <w:t xml:space="preserve"> </w:t>
            </w:r>
            <w:r w:rsidRPr="00B066AD">
              <w:rPr>
                <w:sz w:val="20"/>
              </w:rPr>
              <w:t>Imports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Finished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z w:val="20"/>
              </w:rPr>
              <w:t>Goods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63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51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(c)</w:t>
            </w:r>
            <w:r w:rsidRPr="00B066AD">
              <w:rPr>
                <w:b/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Total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Finished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Goods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Purchased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63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6.</w:t>
            </w:r>
            <w:r w:rsidRPr="00B066AD">
              <w:rPr>
                <w:b/>
                <w:sz w:val="20"/>
              </w:rPr>
              <w:t xml:space="preserve">  </w:t>
            </w:r>
            <w:r w:rsidRPr="00B066AD">
              <w:rPr>
                <w:b/>
                <w:spacing w:val="10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Stock</w:t>
            </w:r>
            <w:r w:rsidRPr="00B066AD">
              <w:rPr>
                <w:b/>
                <w:spacing w:val="-5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and</w:t>
            </w:r>
            <w:r w:rsidRPr="00B066AD">
              <w:rPr>
                <w:b/>
                <w:spacing w:val="-4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Other</w:t>
            </w:r>
            <w:r w:rsidRPr="00B066AD">
              <w:rPr>
                <w:b/>
                <w:spacing w:val="-3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Adjustments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5"/>
        </w:trPr>
        <w:tc>
          <w:tcPr>
            <w:tcW w:w="63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51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(a)</w:t>
            </w:r>
            <w:r w:rsidRPr="00B066AD">
              <w:rPr>
                <w:b/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Change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in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Stock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Finished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Goods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63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5"/>
              <w:ind w:left="351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(b)</w:t>
            </w:r>
            <w:r w:rsidRPr="00B066AD">
              <w:rPr>
                <w:b/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Self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/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Captive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Consumption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(incl.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samples</w:t>
            </w:r>
            <w:r w:rsidRPr="00B066AD">
              <w:rPr>
                <w:spacing w:val="-6"/>
                <w:sz w:val="20"/>
              </w:rPr>
              <w:t xml:space="preserve"> </w:t>
            </w:r>
            <w:r w:rsidR="00927048" w:rsidRPr="00B066AD">
              <w:rPr>
                <w:sz w:val="20"/>
              </w:rPr>
              <w:t>etc.</w:t>
            </w:r>
            <w:r w:rsidR="00927048" w:rsidRPr="00B066AD">
              <w:rPr>
                <w:spacing w:val="-6"/>
                <w:sz w:val="20"/>
              </w:rPr>
              <w:t>)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63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51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(c)</w:t>
            </w:r>
            <w:r w:rsidRPr="00B066AD">
              <w:rPr>
                <w:b/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Other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Quantitative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Adjustments,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z w:val="20"/>
              </w:rPr>
              <w:t>if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pacing w:val="1"/>
                <w:sz w:val="20"/>
              </w:rPr>
              <w:t>any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(wastage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etc.)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63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51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(d)</w:t>
            </w:r>
            <w:r w:rsidRPr="00B066AD">
              <w:rPr>
                <w:b/>
                <w:spacing w:val="-10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Total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Adjustments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5"/>
        </w:trPr>
        <w:tc>
          <w:tcPr>
            <w:tcW w:w="63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19"/>
              <w:ind w:left="128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7.</w:t>
            </w:r>
            <w:r w:rsidRPr="00B066AD">
              <w:rPr>
                <w:b/>
                <w:sz w:val="20"/>
              </w:rPr>
              <w:t xml:space="preserve">  </w:t>
            </w:r>
            <w:r w:rsidRPr="00B066AD">
              <w:rPr>
                <w:b/>
                <w:spacing w:val="11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Total</w:t>
            </w:r>
            <w:r w:rsidRPr="00B066AD">
              <w:rPr>
                <w:b/>
                <w:spacing w:val="-2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Available</w:t>
            </w:r>
            <w:r w:rsidRPr="00B066AD">
              <w:rPr>
                <w:b/>
                <w:spacing w:val="-3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Quantity</w:t>
            </w:r>
            <w:r w:rsidRPr="00B066AD">
              <w:rPr>
                <w:b/>
                <w:spacing w:val="-5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for</w:t>
            </w:r>
            <w:r w:rsidRPr="00B066AD">
              <w:rPr>
                <w:b/>
                <w:spacing w:val="-2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Sale</w:t>
            </w:r>
            <w:r w:rsidRPr="00B066AD">
              <w:rPr>
                <w:b/>
                <w:spacing w:val="-5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[2(d)</w:t>
            </w:r>
            <w:r w:rsidRPr="00B066AD">
              <w:rPr>
                <w:b/>
                <w:spacing w:val="-1"/>
                <w:sz w:val="20"/>
              </w:rPr>
              <w:t xml:space="preserve"> </w:t>
            </w:r>
            <w:r w:rsidRPr="00B066AD">
              <w:rPr>
                <w:b/>
                <w:i/>
                <w:spacing w:val="-1"/>
                <w:sz w:val="20"/>
              </w:rPr>
              <w:t>+</w:t>
            </w:r>
            <w:r w:rsidRPr="00B066AD">
              <w:rPr>
                <w:b/>
                <w:spacing w:val="-1"/>
                <w:sz w:val="20"/>
              </w:rPr>
              <w:t>5(c)</w:t>
            </w:r>
            <w:r w:rsidRPr="00B066AD">
              <w:rPr>
                <w:b/>
                <w:spacing w:val="-4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+</w:t>
            </w:r>
            <w:r w:rsidRPr="00B066AD">
              <w:rPr>
                <w:b/>
                <w:spacing w:val="-3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6(d)]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63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11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8.</w:t>
            </w:r>
            <w:r w:rsidRPr="00B066AD">
              <w:rPr>
                <w:b/>
                <w:sz w:val="20"/>
              </w:rPr>
              <w:t xml:space="preserve">  </w:t>
            </w:r>
            <w:r w:rsidRPr="00B066AD">
              <w:rPr>
                <w:b/>
                <w:spacing w:val="17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Actual</w:t>
            </w:r>
            <w:r w:rsidRPr="00B066AD">
              <w:rPr>
                <w:b/>
                <w:spacing w:val="-2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Sales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63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1"/>
              <w:ind w:left="277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(a)</w:t>
            </w:r>
            <w:r w:rsidRPr="00B066AD">
              <w:rPr>
                <w:b/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Domestic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Sales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Product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</w:tbl>
    <w:p w:rsidR="000462DC" w:rsidRPr="00B066AD" w:rsidRDefault="000462DC">
      <w:pPr>
        <w:rPr>
          <w:rFonts w:eastAsia="Times New Roman" w:cs="Times New Roman"/>
          <w:sz w:val="20"/>
          <w:szCs w:val="20"/>
        </w:rPr>
      </w:pPr>
    </w:p>
    <w:p w:rsidR="000462DC" w:rsidRPr="00B066AD" w:rsidRDefault="000462DC">
      <w:pPr>
        <w:rPr>
          <w:rFonts w:eastAsia="Times New Roman" w:cs="Times New Roman"/>
          <w:sz w:val="20"/>
          <w:szCs w:val="20"/>
        </w:rPr>
      </w:pPr>
    </w:p>
    <w:p w:rsidR="000462DC" w:rsidRPr="00B066AD" w:rsidRDefault="000462DC">
      <w:pPr>
        <w:spacing w:before="5"/>
        <w:rPr>
          <w:rFonts w:eastAsia="Times New Roman" w:cs="Times New Roman"/>
          <w:sz w:val="21"/>
          <w:szCs w:val="21"/>
        </w:rPr>
      </w:pPr>
    </w:p>
    <w:tbl>
      <w:tblPr>
        <w:tblW w:w="0" w:type="auto"/>
        <w:tblInd w:w="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1"/>
        <w:gridCol w:w="720"/>
        <w:gridCol w:w="1081"/>
        <w:gridCol w:w="1258"/>
      </w:tblGrid>
      <w:tr w:rsidR="000462DC" w:rsidRPr="00B066AD">
        <w:trPr>
          <w:trHeight w:hRule="exact" w:val="415"/>
        </w:trPr>
        <w:tc>
          <w:tcPr>
            <w:tcW w:w="63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277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(b)</w:t>
            </w:r>
            <w:r w:rsidRPr="00B066AD">
              <w:rPr>
                <w:b/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Domestic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Sales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z w:val="20"/>
              </w:rPr>
              <w:t>Traded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Product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63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277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(c)</w:t>
            </w:r>
            <w:r w:rsidRPr="00B066AD">
              <w:rPr>
                <w:b/>
                <w:spacing w:val="-6"/>
                <w:sz w:val="20"/>
              </w:rPr>
              <w:t xml:space="preserve"> </w:t>
            </w:r>
            <w:r w:rsidRPr="00B066AD">
              <w:rPr>
                <w:sz w:val="20"/>
              </w:rPr>
              <w:t>Export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Sale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Product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63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277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(d)</w:t>
            </w:r>
            <w:r w:rsidRPr="00B066AD">
              <w:rPr>
                <w:b/>
                <w:spacing w:val="-6"/>
                <w:sz w:val="20"/>
              </w:rPr>
              <w:t xml:space="preserve"> </w:t>
            </w:r>
            <w:r w:rsidRPr="00B066AD">
              <w:rPr>
                <w:sz w:val="20"/>
              </w:rPr>
              <w:t>Export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Sale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Traded</w:t>
            </w:r>
            <w:r w:rsidRPr="00B066AD">
              <w:rPr>
                <w:spacing w:val="-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Product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63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277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(e)</w:t>
            </w:r>
            <w:r w:rsidRPr="00B066AD">
              <w:rPr>
                <w:b/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Total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Quantity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Sold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</w:tbl>
    <w:p w:rsidR="000462DC" w:rsidRPr="00B066AD" w:rsidRDefault="000462DC">
      <w:pPr>
        <w:rPr>
          <w:rFonts w:eastAsia="Times New Roman" w:cs="Times New Roman"/>
          <w:sz w:val="20"/>
          <w:szCs w:val="20"/>
        </w:rPr>
      </w:pPr>
    </w:p>
    <w:p w:rsidR="000462DC" w:rsidRPr="00B066AD" w:rsidRDefault="000462DC">
      <w:pPr>
        <w:spacing w:before="8"/>
        <w:rPr>
          <w:rFonts w:eastAsia="Times New Roman" w:cs="Times New Roman"/>
          <w:sz w:val="14"/>
          <w:szCs w:val="14"/>
        </w:rPr>
      </w:pPr>
    </w:p>
    <w:tbl>
      <w:tblPr>
        <w:tblW w:w="0" w:type="auto"/>
        <w:tblInd w:w="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1476"/>
        <w:gridCol w:w="1232"/>
        <w:gridCol w:w="1212"/>
        <w:gridCol w:w="1301"/>
        <w:gridCol w:w="900"/>
        <w:gridCol w:w="538"/>
        <w:gridCol w:w="363"/>
        <w:gridCol w:w="900"/>
        <w:gridCol w:w="991"/>
      </w:tblGrid>
      <w:tr w:rsidR="000462DC" w:rsidRPr="00B066AD">
        <w:trPr>
          <w:trHeight w:hRule="exact" w:val="418"/>
        </w:trPr>
        <w:tc>
          <w:tcPr>
            <w:tcW w:w="9633" w:type="dxa"/>
            <w:gridSpan w:val="10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2.</w:t>
            </w:r>
            <w:r w:rsidRPr="00B066AD">
              <w:rPr>
                <w:b/>
                <w:spacing w:val="-7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ABRIDGED</w:t>
            </w:r>
            <w:r w:rsidRPr="00B066AD">
              <w:rPr>
                <w:b/>
                <w:spacing w:val="-8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COST</w:t>
            </w:r>
            <w:r w:rsidRPr="00B066AD">
              <w:rPr>
                <w:b/>
                <w:spacing w:val="-8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STATEMENT</w:t>
            </w:r>
            <w:r w:rsidRPr="00B066AD">
              <w:rPr>
                <w:b/>
                <w:spacing w:val="-8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(for</w:t>
            </w:r>
            <w:r w:rsidRPr="00B066AD">
              <w:rPr>
                <w:b/>
                <w:spacing w:val="-7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each</w:t>
            </w:r>
            <w:r w:rsidRPr="00B066AD">
              <w:rPr>
                <w:b/>
                <w:spacing w:val="-5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product</w:t>
            </w:r>
            <w:r w:rsidRPr="00B066AD">
              <w:rPr>
                <w:b/>
                <w:spacing w:val="-6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with</w:t>
            </w:r>
            <w:r w:rsidRPr="00B066AD">
              <w:rPr>
                <w:b/>
                <w:spacing w:val="-8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CETA</w:t>
            </w:r>
            <w:r w:rsidRPr="00B066AD">
              <w:rPr>
                <w:b/>
                <w:spacing w:val="-8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heading</w:t>
            </w:r>
            <w:r w:rsidRPr="00B066AD">
              <w:rPr>
                <w:b/>
                <w:spacing w:val="-8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separately)</w:t>
            </w:r>
          </w:p>
        </w:tc>
      </w:tr>
      <w:tr w:rsidR="000462DC" w:rsidRPr="00B066AD">
        <w:trPr>
          <w:trHeight w:hRule="exact" w:val="418"/>
        </w:trPr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3920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80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Name</w:t>
            </w:r>
            <w:r w:rsidRPr="00B066AD">
              <w:rPr>
                <w:b/>
                <w:spacing w:val="-6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of</w:t>
            </w:r>
            <w:r w:rsidRPr="00B066AD">
              <w:rPr>
                <w:b/>
                <w:spacing w:val="-7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Product</w:t>
            </w:r>
          </w:p>
        </w:tc>
        <w:tc>
          <w:tcPr>
            <w:tcW w:w="4993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3920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80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CETA</w:t>
            </w:r>
            <w:r w:rsidRPr="00B066AD">
              <w:rPr>
                <w:b/>
                <w:spacing w:val="-16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heading</w:t>
            </w:r>
          </w:p>
        </w:tc>
        <w:tc>
          <w:tcPr>
            <w:tcW w:w="4993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6"/>
        </w:trPr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3920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80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Unit</w:t>
            </w:r>
            <w:r w:rsidRPr="00B066AD">
              <w:rPr>
                <w:b/>
                <w:spacing w:val="-7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of</w:t>
            </w:r>
            <w:r w:rsidRPr="00B066AD">
              <w:rPr>
                <w:b/>
                <w:spacing w:val="-6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Measure</w:t>
            </w:r>
          </w:p>
        </w:tc>
        <w:tc>
          <w:tcPr>
            <w:tcW w:w="4993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1222"/>
        </w:trPr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4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2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>
            <w:pPr>
              <w:pStyle w:val="TableParagraph"/>
              <w:rPr>
                <w:rFonts w:eastAsia="Times New Roman" w:cs="Times New Roman"/>
                <w:sz w:val="20"/>
                <w:szCs w:val="20"/>
              </w:rPr>
            </w:pPr>
          </w:p>
          <w:p w:rsidR="000462DC" w:rsidRPr="00B066AD" w:rsidRDefault="000462DC">
            <w:pPr>
              <w:pStyle w:val="TableParagraph"/>
              <w:spacing w:before="8"/>
              <w:rPr>
                <w:rFonts w:eastAsia="Times New Roman" w:cs="Times New Roman"/>
                <w:sz w:val="25"/>
                <w:szCs w:val="25"/>
              </w:rPr>
            </w:pPr>
          </w:p>
          <w:p w:rsidR="000462DC" w:rsidRPr="00B066AD" w:rsidRDefault="006B5B9F">
            <w:pPr>
              <w:pStyle w:val="TableParagraph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Production</w:t>
            </w:r>
          </w:p>
        </w:tc>
        <w:tc>
          <w:tcPr>
            <w:tcW w:w="12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 w:line="392" w:lineRule="auto"/>
              <w:ind w:left="30" w:right="141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Finished</w:t>
            </w:r>
            <w:r w:rsidRPr="00B066AD">
              <w:rPr>
                <w:b/>
                <w:spacing w:val="21"/>
                <w:w w:val="99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Goods</w:t>
            </w:r>
          </w:p>
          <w:p w:rsidR="000462DC" w:rsidRPr="00B066AD" w:rsidRDefault="006B5B9F">
            <w:pPr>
              <w:pStyle w:val="TableParagraph"/>
              <w:spacing w:before="4"/>
              <w:ind w:left="30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Purchased</w:t>
            </w:r>
          </w:p>
        </w:tc>
        <w:tc>
          <w:tcPr>
            <w:tcW w:w="13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 w:line="392" w:lineRule="auto"/>
              <w:ind w:left="32" w:right="156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Finished</w:t>
            </w:r>
            <w:r w:rsidRPr="00B066AD">
              <w:rPr>
                <w:b/>
                <w:spacing w:val="21"/>
                <w:w w:val="99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Stock</w:t>
            </w:r>
          </w:p>
          <w:p w:rsidR="000462DC" w:rsidRPr="00B066AD" w:rsidRDefault="006B5B9F">
            <w:pPr>
              <w:pStyle w:val="TableParagraph"/>
              <w:spacing w:before="4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Adjustment</w:t>
            </w:r>
          </w:p>
        </w:tc>
        <w:tc>
          <w:tcPr>
            <w:tcW w:w="143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 w:line="274" w:lineRule="auto"/>
              <w:ind w:left="30" w:right="103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Captive</w:t>
            </w:r>
            <w:r w:rsidRPr="00B066AD">
              <w:rPr>
                <w:b/>
                <w:spacing w:val="25"/>
                <w:w w:val="99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Consumption</w:t>
            </w:r>
          </w:p>
        </w:tc>
        <w:tc>
          <w:tcPr>
            <w:tcW w:w="126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 w:line="276" w:lineRule="auto"/>
              <w:ind w:left="32" w:right="118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Other</w:t>
            </w:r>
            <w:r w:rsidRPr="00B066AD">
              <w:rPr>
                <w:b/>
                <w:spacing w:val="22"/>
                <w:w w:val="99"/>
                <w:sz w:val="20"/>
              </w:rPr>
              <w:t xml:space="preserve"> </w:t>
            </w:r>
            <w:r w:rsidRPr="00B066AD">
              <w:rPr>
                <w:b/>
                <w:w w:val="95"/>
                <w:sz w:val="20"/>
              </w:rPr>
              <w:t>Adjustment</w:t>
            </w:r>
            <w:r w:rsidRPr="00B066AD">
              <w:rPr>
                <w:b/>
                <w:w w:val="99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s</w:t>
            </w:r>
          </w:p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 w:line="274" w:lineRule="auto"/>
              <w:ind w:left="32" w:right="117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w w:val="95"/>
                <w:sz w:val="20"/>
              </w:rPr>
              <w:t>Quantity</w:t>
            </w:r>
            <w:r w:rsidRPr="00B066AD">
              <w:rPr>
                <w:b/>
                <w:w w:val="99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Sold</w:t>
            </w:r>
          </w:p>
        </w:tc>
      </w:tr>
      <w:tr w:rsidR="000462DC" w:rsidRPr="00B066AD">
        <w:trPr>
          <w:trHeight w:hRule="exact" w:val="418"/>
        </w:trPr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4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9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Current</w:t>
            </w:r>
            <w:r w:rsidRPr="00B066AD">
              <w:rPr>
                <w:b/>
                <w:spacing w:val="-13"/>
                <w:sz w:val="20"/>
              </w:rPr>
              <w:t xml:space="preserve"> </w:t>
            </w:r>
            <w:r w:rsidRPr="00B066AD">
              <w:rPr>
                <w:b/>
                <w:spacing w:val="-2"/>
                <w:sz w:val="20"/>
              </w:rPr>
              <w:t>Year</w:t>
            </w:r>
          </w:p>
        </w:tc>
        <w:tc>
          <w:tcPr>
            <w:tcW w:w="12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2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3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43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26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5"/>
        </w:trPr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476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Previous</w:t>
            </w:r>
            <w:r w:rsidRPr="00B066AD">
              <w:rPr>
                <w:b/>
                <w:spacing w:val="-12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Year</w:t>
            </w:r>
          </w:p>
        </w:tc>
        <w:tc>
          <w:tcPr>
            <w:tcW w:w="1232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212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211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,</w:t>
            </w:r>
          </w:p>
        </w:tc>
        <w:tc>
          <w:tcPr>
            <w:tcW w:w="1301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438" w:type="dxa"/>
            <w:gridSpan w:val="2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263" w:type="dxa"/>
            <w:gridSpan w:val="2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0"/>
        </w:trPr>
        <w:tc>
          <w:tcPr>
            <w:tcW w:w="720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9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Sl</w:t>
            </w:r>
            <w:r w:rsidRPr="00B066AD">
              <w:rPr>
                <w:b/>
                <w:spacing w:val="-6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no.</w:t>
            </w:r>
          </w:p>
        </w:tc>
        <w:tc>
          <w:tcPr>
            <w:tcW w:w="5221" w:type="dxa"/>
            <w:gridSpan w:val="4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73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Particulars</w:t>
            </w:r>
          </w:p>
        </w:tc>
        <w:tc>
          <w:tcPr>
            <w:tcW w:w="1801" w:type="dxa"/>
            <w:gridSpan w:val="3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28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Current</w:t>
            </w:r>
            <w:r w:rsidRPr="00B066AD">
              <w:rPr>
                <w:b/>
                <w:spacing w:val="-12"/>
                <w:sz w:val="20"/>
              </w:rPr>
              <w:t xml:space="preserve"> </w:t>
            </w:r>
            <w:r w:rsidRPr="00B066AD">
              <w:rPr>
                <w:b/>
                <w:spacing w:val="-2"/>
                <w:sz w:val="20"/>
              </w:rPr>
              <w:t>Year</w:t>
            </w:r>
          </w:p>
        </w:tc>
        <w:tc>
          <w:tcPr>
            <w:tcW w:w="1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287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Previous</w:t>
            </w:r>
            <w:r w:rsidRPr="00B066AD">
              <w:rPr>
                <w:b/>
                <w:spacing w:val="-12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Year</w:t>
            </w:r>
          </w:p>
        </w:tc>
      </w:tr>
      <w:tr w:rsidR="000462DC" w:rsidRPr="00B066AD">
        <w:trPr>
          <w:trHeight w:hRule="exact" w:val="980"/>
        </w:trPr>
        <w:tc>
          <w:tcPr>
            <w:tcW w:w="720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5221" w:type="dxa"/>
            <w:gridSpan w:val="4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900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 w:line="272" w:lineRule="auto"/>
              <w:ind w:left="330" w:right="50" w:hanging="257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w w:val="95"/>
                <w:sz w:val="20"/>
              </w:rPr>
              <w:t>Amount</w:t>
            </w:r>
            <w:r w:rsidRPr="00B066AD">
              <w:rPr>
                <w:b/>
                <w:spacing w:val="25"/>
                <w:w w:val="99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(`)</w:t>
            </w:r>
          </w:p>
        </w:tc>
        <w:tc>
          <w:tcPr>
            <w:tcW w:w="90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 w:line="273" w:lineRule="auto"/>
              <w:ind w:left="92" w:right="60" w:hanging="3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Rate</w:t>
            </w:r>
            <w:r w:rsidRPr="00B066AD">
              <w:rPr>
                <w:b/>
                <w:spacing w:val="19"/>
                <w:w w:val="99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per</w:t>
            </w:r>
            <w:r w:rsidRPr="00B066AD">
              <w:rPr>
                <w:b/>
                <w:spacing w:val="-6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Unit</w:t>
            </w:r>
            <w:r w:rsidRPr="00B066AD">
              <w:rPr>
                <w:b/>
                <w:spacing w:val="24"/>
                <w:w w:val="99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(`)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 w:line="272" w:lineRule="auto"/>
              <w:ind w:left="332" w:right="50" w:hanging="257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w w:val="95"/>
                <w:sz w:val="20"/>
              </w:rPr>
              <w:t>Amount</w:t>
            </w:r>
            <w:r w:rsidRPr="00B066AD">
              <w:rPr>
                <w:b/>
                <w:spacing w:val="25"/>
                <w:w w:val="99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(`)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 w:line="390" w:lineRule="auto"/>
              <w:ind w:left="171" w:right="67" w:hanging="77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Rate</w:t>
            </w:r>
            <w:r w:rsidRPr="00B066AD">
              <w:rPr>
                <w:b/>
                <w:spacing w:val="-9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per</w:t>
            </w:r>
            <w:r w:rsidRPr="00B066AD">
              <w:rPr>
                <w:b/>
                <w:spacing w:val="21"/>
                <w:w w:val="99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Unit</w:t>
            </w:r>
            <w:r w:rsidRPr="00B066AD">
              <w:rPr>
                <w:b/>
                <w:spacing w:val="-8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(`)</w:t>
            </w:r>
          </w:p>
        </w:tc>
      </w:tr>
      <w:tr w:rsidR="000462DC" w:rsidRPr="00B066AD">
        <w:trPr>
          <w:trHeight w:hRule="exact" w:val="5521"/>
        </w:trPr>
        <w:tc>
          <w:tcPr>
            <w:tcW w:w="720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1</w:t>
            </w:r>
          </w:p>
          <w:p w:rsidR="000462DC" w:rsidRPr="00B066AD" w:rsidRDefault="006B5B9F">
            <w:pPr>
              <w:pStyle w:val="TableParagraph"/>
              <w:spacing w:before="158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2</w:t>
            </w:r>
          </w:p>
          <w:p w:rsidR="000462DC" w:rsidRPr="00B066AD" w:rsidRDefault="006B5B9F">
            <w:pPr>
              <w:pStyle w:val="TableParagraph"/>
              <w:spacing w:before="155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3</w:t>
            </w:r>
          </w:p>
          <w:p w:rsidR="000462DC" w:rsidRPr="00B066AD" w:rsidRDefault="006B5B9F">
            <w:pPr>
              <w:pStyle w:val="TableParagraph"/>
              <w:spacing w:before="158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4</w:t>
            </w:r>
          </w:p>
          <w:p w:rsidR="000462DC" w:rsidRPr="00B066AD" w:rsidRDefault="006B5B9F">
            <w:pPr>
              <w:pStyle w:val="TableParagraph"/>
              <w:spacing w:before="155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5</w:t>
            </w:r>
          </w:p>
          <w:p w:rsidR="000462DC" w:rsidRPr="00B066AD" w:rsidRDefault="006B5B9F">
            <w:pPr>
              <w:pStyle w:val="TableParagraph"/>
              <w:spacing w:before="158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6</w:t>
            </w:r>
          </w:p>
          <w:p w:rsidR="000462DC" w:rsidRPr="00B066AD" w:rsidRDefault="006B5B9F">
            <w:pPr>
              <w:pStyle w:val="TableParagraph"/>
              <w:spacing w:before="155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7</w:t>
            </w:r>
          </w:p>
          <w:p w:rsidR="000462DC" w:rsidRPr="00B066AD" w:rsidRDefault="006B5B9F">
            <w:pPr>
              <w:pStyle w:val="TableParagraph"/>
              <w:spacing w:before="158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8</w:t>
            </w:r>
          </w:p>
          <w:p w:rsidR="000462DC" w:rsidRPr="00B066AD" w:rsidRDefault="006B5B9F">
            <w:pPr>
              <w:pStyle w:val="TableParagraph"/>
              <w:spacing w:before="155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9</w:t>
            </w:r>
          </w:p>
          <w:p w:rsidR="000462DC" w:rsidRPr="00B066AD" w:rsidRDefault="006B5B9F">
            <w:pPr>
              <w:pStyle w:val="TableParagraph"/>
              <w:spacing w:before="158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10</w:t>
            </w:r>
          </w:p>
          <w:p w:rsidR="000462DC" w:rsidRPr="00B066AD" w:rsidRDefault="006B5B9F">
            <w:pPr>
              <w:pStyle w:val="TableParagraph"/>
              <w:spacing w:before="155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11</w:t>
            </w:r>
          </w:p>
          <w:p w:rsidR="000462DC" w:rsidRPr="00B066AD" w:rsidRDefault="006B5B9F">
            <w:pPr>
              <w:pStyle w:val="TableParagraph"/>
              <w:spacing w:before="158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12</w:t>
            </w:r>
          </w:p>
          <w:p w:rsidR="000462DC" w:rsidRPr="00B066AD" w:rsidRDefault="006B5B9F">
            <w:pPr>
              <w:pStyle w:val="TableParagraph"/>
              <w:spacing w:before="155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13</w:t>
            </w:r>
          </w:p>
        </w:tc>
        <w:tc>
          <w:tcPr>
            <w:tcW w:w="5221" w:type="dxa"/>
            <w:gridSpan w:val="4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 w:line="394" w:lineRule="auto"/>
              <w:ind w:left="30" w:right="120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Materials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Consumed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(specify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z w:val="20"/>
              </w:rPr>
              <w:t>details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as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per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para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2A)</w:t>
            </w:r>
            <w:r w:rsidRPr="00B066AD">
              <w:rPr>
                <w:spacing w:val="33"/>
                <w:w w:val="9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Process</w:t>
            </w:r>
            <w:r w:rsidRPr="00B066AD">
              <w:rPr>
                <w:spacing w:val="-28"/>
                <w:sz w:val="20"/>
              </w:rPr>
              <w:t xml:space="preserve"> </w:t>
            </w:r>
            <w:r w:rsidRPr="00B066AD">
              <w:rPr>
                <w:sz w:val="20"/>
              </w:rPr>
              <w:t>Materials/chemicals</w:t>
            </w:r>
          </w:p>
          <w:p w:rsidR="000462DC" w:rsidRPr="00B066AD" w:rsidRDefault="006B5B9F">
            <w:pPr>
              <w:pStyle w:val="TableParagraph"/>
              <w:spacing w:before="2" w:line="394" w:lineRule="auto"/>
              <w:ind w:left="30" w:right="2041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Utilities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(specify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details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as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z w:val="20"/>
              </w:rPr>
              <w:t>per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28)</w:t>
            </w:r>
            <w:r w:rsidRPr="00B066AD">
              <w:rPr>
                <w:spacing w:val="29"/>
                <w:w w:val="99"/>
                <w:sz w:val="20"/>
              </w:rPr>
              <w:t xml:space="preserve"> </w:t>
            </w:r>
            <w:r w:rsidRPr="00B066AD">
              <w:rPr>
                <w:sz w:val="20"/>
              </w:rPr>
              <w:t>Direct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Employees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Cost</w:t>
            </w:r>
          </w:p>
          <w:p w:rsidR="000462DC" w:rsidRPr="00B066AD" w:rsidRDefault="006B5B9F">
            <w:pPr>
              <w:pStyle w:val="TableParagraph"/>
              <w:spacing w:before="2"/>
              <w:ind w:left="30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Direct</w:t>
            </w:r>
            <w:r w:rsidRPr="00B066AD">
              <w:rPr>
                <w:spacing w:val="-1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Expenses</w:t>
            </w:r>
          </w:p>
          <w:p w:rsidR="000462DC" w:rsidRPr="00B066AD" w:rsidRDefault="006B5B9F">
            <w:pPr>
              <w:pStyle w:val="TableParagraph"/>
              <w:spacing w:before="158" w:line="393" w:lineRule="auto"/>
              <w:ind w:left="30" w:right="2161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Consumable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Stores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z w:val="20"/>
              </w:rPr>
              <w:t>and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Spares</w:t>
            </w:r>
            <w:r w:rsidRPr="00B066AD">
              <w:rPr>
                <w:spacing w:val="35"/>
                <w:w w:val="9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Repairs</w:t>
            </w:r>
            <w:r w:rsidRPr="00B066AD">
              <w:rPr>
                <w:spacing w:val="-14"/>
                <w:sz w:val="20"/>
              </w:rPr>
              <w:t xml:space="preserve"> </w:t>
            </w:r>
            <w:r w:rsidRPr="00B066AD">
              <w:rPr>
                <w:sz w:val="20"/>
              </w:rPr>
              <w:t>and</w:t>
            </w:r>
            <w:r w:rsidRPr="00B066AD">
              <w:rPr>
                <w:spacing w:val="-13"/>
                <w:sz w:val="20"/>
              </w:rPr>
              <w:t xml:space="preserve"> </w:t>
            </w:r>
            <w:r w:rsidRPr="00B066AD">
              <w:rPr>
                <w:sz w:val="20"/>
              </w:rPr>
              <w:t>Maintenance</w:t>
            </w:r>
            <w:r w:rsidRPr="00B066AD">
              <w:rPr>
                <w:spacing w:val="27"/>
                <w:w w:val="9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Quality</w:t>
            </w:r>
            <w:r w:rsidRPr="00B066AD">
              <w:rPr>
                <w:spacing w:val="-13"/>
                <w:sz w:val="20"/>
              </w:rPr>
              <w:t xml:space="preserve"> </w:t>
            </w:r>
            <w:r w:rsidRPr="00B066AD">
              <w:rPr>
                <w:sz w:val="20"/>
              </w:rPr>
              <w:t>Control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Expenses</w:t>
            </w:r>
          </w:p>
          <w:p w:rsidR="000462DC" w:rsidRPr="00B066AD" w:rsidRDefault="006B5B9F">
            <w:pPr>
              <w:pStyle w:val="TableParagraph"/>
              <w:spacing w:before="3" w:line="393" w:lineRule="auto"/>
              <w:ind w:left="30" w:right="1493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Research</w:t>
            </w:r>
            <w:r w:rsidRPr="00B066AD">
              <w:rPr>
                <w:spacing w:val="-12"/>
                <w:sz w:val="20"/>
              </w:rPr>
              <w:t xml:space="preserve"> </w:t>
            </w:r>
            <w:r w:rsidRPr="00B066AD">
              <w:rPr>
                <w:sz w:val="20"/>
              </w:rPr>
              <w:t>and</w:t>
            </w:r>
            <w:r w:rsidRPr="00B066AD">
              <w:rPr>
                <w:spacing w:val="-13"/>
                <w:sz w:val="20"/>
              </w:rPr>
              <w:t xml:space="preserve"> </w:t>
            </w:r>
            <w:r w:rsidRPr="00B066AD">
              <w:rPr>
                <w:sz w:val="20"/>
              </w:rPr>
              <w:t>Development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Expenses</w:t>
            </w:r>
            <w:r w:rsidRPr="00B066AD">
              <w:rPr>
                <w:spacing w:val="31"/>
                <w:w w:val="9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Technical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know-how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Fee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z w:val="20"/>
              </w:rPr>
              <w:t>/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Royalty</w:t>
            </w:r>
            <w:r w:rsidRPr="00B066AD">
              <w:rPr>
                <w:spacing w:val="28"/>
                <w:w w:val="9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Depreciation/Amortization</w:t>
            </w:r>
          </w:p>
          <w:p w:rsidR="000462DC" w:rsidRPr="00B066AD" w:rsidRDefault="006B5B9F">
            <w:pPr>
              <w:pStyle w:val="TableParagraph"/>
              <w:spacing w:before="5"/>
              <w:ind w:left="30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Other</w:t>
            </w:r>
            <w:r w:rsidRPr="00B066AD">
              <w:rPr>
                <w:spacing w:val="-1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Production</w:t>
            </w:r>
            <w:r w:rsidRPr="00B066AD">
              <w:rPr>
                <w:spacing w:val="-13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Overheads</w:t>
            </w:r>
          </w:p>
          <w:p w:rsidR="000462DC" w:rsidRPr="00B066AD" w:rsidRDefault="006B5B9F">
            <w:pPr>
              <w:pStyle w:val="TableParagraph"/>
              <w:spacing w:before="155" w:line="277" w:lineRule="auto"/>
              <w:ind w:left="30" w:right="126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Industry</w:t>
            </w:r>
            <w:r w:rsidRPr="00B066AD">
              <w:rPr>
                <w:spacing w:val="-12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Specific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Operating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sz w:val="20"/>
              </w:rPr>
              <w:t>Expenses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(specify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sz w:val="20"/>
              </w:rPr>
              <w:t>details</w:t>
            </w:r>
            <w:r w:rsidRPr="00B066AD">
              <w:rPr>
                <w:spacing w:val="46"/>
                <w:w w:val="99"/>
                <w:sz w:val="20"/>
              </w:rPr>
              <w:t xml:space="preserve"> </w:t>
            </w:r>
            <w:r w:rsidRPr="00B066AD">
              <w:rPr>
                <w:sz w:val="20"/>
              </w:rPr>
              <w:t>as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per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z w:val="20"/>
              </w:rPr>
              <w:t>para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z w:val="20"/>
              </w:rPr>
              <w:t>2C)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0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0462DC" w:rsidRPr="00B066AD" w:rsidRDefault="000462DC"/>
        </w:tc>
      </w:tr>
    </w:tbl>
    <w:p w:rsidR="000462DC" w:rsidRPr="00B066AD" w:rsidRDefault="000462DC" w:rsidP="00D77162">
      <w:pPr>
        <w:spacing w:line="90" w:lineRule="atLeast"/>
        <w:rPr>
          <w:rFonts w:eastAsia="Times New Roman" w:cs="Times New Roman"/>
          <w:sz w:val="9"/>
          <w:szCs w:val="9"/>
        </w:rPr>
      </w:pPr>
    </w:p>
    <w:p w:rsidR="000462DC" w:rsidRPr="00B066AD" w:rsidRDefault="000462DC">
      <w:pPr>
        <w:spacing w:line="90" w:lineRule="atLeast"/>
        <w:rPr>
          <w:rFonts w:eastAsia="Times New Roman" w:cs="Times New Roman"/>
          <w:sz w:val="9"/>
          <w:szCs w:val="9"/>
        </w:rPr>
        <w:sectPr w:rsidR="000462DC" w:rsidRPr="00B066AD">
          <w:footerReference w:type="default" r:id="rId24"/>
          <w:pgSz w:w="11910" w:h="16840"/>
          <w:pgMar w:top="1220" w:right="720" w:bottom="1600" w:left="1280" w:header="778" w:footer="1406" w:gutter="0"/>
          <w:pgNumType w:start="51"/>
          <w:cols w:space="720"/>
        </w:sectPr>
      </w:pPr>
    </w:p>
    <w:p w:rsidR="000462DC" w:rsidRPr="00B066AD" w:rsidRDefault="000462DC">
      <w:pPr>
        <w:rPr>
          <w:rFonts w:eastAsia="Times New Roman" w:cs="Times New Roman"/>
          <w:sz w:val="20"/>
          <w:szCs w:val="20"/>
        </w:rPr>
      </w:pPr>
    </w:p>
    <w:p w:rsidR="000462DC" w:rsidRPr="00B066AD" w:rsidRDefault="000462DC">
      <w:pPr>
        <w:rPr>
          <w:rFonts w:eastAsia="Times New Roman" w:cs="Times New Roman"/>
          <w:sz w:val="20"/>
          <w:szCs w:val="20"/>
        </w:rPr>
      </w:pPr>
    </w:p>
    <w:p w:rsidR="000462DC" w:rsidRPr="00B066AD" w:rsidRDefault="000462DC">
      <w:pPr>
        <w:spacing w:before="11"/>
        <w:rPr>
          <w:rFonts w:eastAsia="Times New Roman" w:cs="Times New Roman"/>
          <w:sz w:val="21"/>
          <w:szCs w:val="21"/>
        </w:rPr>
      </w:pPr>
    </w:p>
    <w:tbl>
      <w:tblPr>
        <w:tblW w:w="0" w:type="auto"/>
        <w:tblInd w:w="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5221"/>
        <w:gridCol w:w="900"/>
        <w:gridCol w:w="901"/>
        <w:gridCol w:w="900"/>
        <w:gridCol w:w="991"/>
      </w:tblGrid>
      <w:tr w:rsidR="000462DC" w:rsidRPr="00B066AD">
        <w:trPr>
          <w:trHeight w:hRule="exact" w:val="1618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right="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2"/>
                <w:sz w:val="20"/>
              </w:rPr>
              <w:t>14</w:t>
            </w:r>
          </w:p>
          <w:p w:rsidR="000462DC" w:rsidRPr="00B066AD" w:rsidRDefault="006B5B9F">
            <w:pPr>
              <w:pStyle w:val="TableParagraph"/>
              <w:spacing w:before="155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15</w:t>
            </w:r>
          </w:p>
          <w:p w:rsidR="000462DC" w:rsidRPr="00B066AD" w:rsidRDefault="006B5B9F">
            <w:pPr>
              <w:pStyle w:val="TableParagraph"/>
              <w:spacing w:before="158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16</w:t>
            </w:r>
          </w:p>
          <w:p w:rsidR="000462DC" w:rsidRPr="00B066AD" w:rsidRDefault="006B5B9F">
            <w:pPr>
              <w:pStyle w:val="TableParagraph"/>
              <w:spacing w:before="155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17</w:t>
            </w:r>
          </w:p>
        </w:tc>
        <w:tc>
          <w:tcPr>
            <w:tcW w:w="5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Total</w:t>
            </w:r>
            <w:r w:rsidRPr="00B066AD">
              <w:rPr>
                <w:b/>
                <w:spacing w:val="-5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(1</w:t>
            </w:r>
            <w:r w:rsidRPr="00B066AD">
              <w:rPr>
                <w:b/>
                <w:spacing w:val="-6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to</w:t>
            </w:r>
            <w:r w:rsidRPr="00B066AD">
              <w:rPr>
                <w:b/>
                <w:spacing w:val="-3"/>
                <w:sz w:val="20"/>
              </w:rPr>
              <w:t xml:space="preserve"> </w:t>
            </w:r>
            <w:r w:rsidRPr="00B066AD">
              <w:rPr>
                <w:b/>
                <w:spacing w:val="-2"/>
                <w:sz w:val="20"/>
              </w:rPr>
              <w:t>13)</w:t>
            </w:r>
          </w:p>
          <w:p w:rsidR="000462DC" w:rsidRPr="00B066AD" w:rsidRDefault="006B5B9F">
            <w:pPr>
              <w:pStyle w:val="TableParagraph"/>
              <w:spacing w:before="155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Increase/Decrease</w:t>
            </w:r>
            <w:r w:rsidRPr="00B066AD">
              <w:rPr>
                <w:spacing w:val="-19"/>
                <w:sz w:val="20"/>
              </w:rPr>
              <w:t xml:space="preserve"> </w:t>
            </w:r>
            <w:r w:rsidRPr="00B066AD">
              <w:rPr>
                <w:sz w:val="20"/>
              </w:rPr>
              <w:t>in</w:t>
            </w:r>
            <w:r w:rsidRPr="00B066AD">
              <w:rPr>
                <w:spacing w:val="-18"/>
                <w:sz w:val="20"/>
              </w:rPr>
              <w:t xml:space="preserve"> </w:t>
            </w:r>
            <w:r w:rsidRPr="00B066AD">
              <w:rPr>
                <w:sz w:val="20"/>
              </w:rPr>
              <w:t>Work-in-Progress</w:t>
            </w:r>
          </w:p>
          <w:p w:rsidR="000462DC" w:rsidRPr="00B066AD" w:rsidRDefault="006B5B9F">
            <w:pPr>
              <w:pStyle w:val="TableParagraph"/>
              <w:spacing w:before="3" w:line="400" w:lineRule="atLeast"/>
              <w:ind w:left="32" w:right="2008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less: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z w:val="20"/>
              </w:rPr>
              <w:t>Credits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for</w:t>
            </w:r>
            <w:r w:rsidRPr="00B066AD">
              <w:rPr>
                <w:spacing w:val="-4"/>
                <w:sz w:val="20"/>
              </w:rPr>
              <w:t xml:space="preserve"> </w:t>
            </w:r>
            <w:r w:rsidRPr="00B066AD">
              <w:rPr>
                <w:sz w:val="20"/>
              </w:rPr>
              <w:t>Recoveries,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z w:val="20"/>
              </w:rPr>
              <w:t>if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z w:val="20"/>
              </w:rPr>
              <w:t>any</w:t>
            </w:r>
            <w:r w:rsidRPr="00B066AD">
              <w:rPr>
                <w:spacing w:val="27"/>
                <w:w w:val="99"/>
                <w:sz w:val="20"/>
              </w:rPr>
              <w:t xml:space="preserve"> </w:t>
            </w:r>
            <w:r w:rsidRPr="00B066AD">
              <w:rPr>
                <w:sz w:val="20"/>
              </w:rPr>
              <w:t>Primary</w:t>
            </w:r>
            <w:r w:rsidRPr="00B066AD">
              <w:rPr>
                <w:spacing w:val="-12"/>
                <w:sz w:val="20"/>
              </w:rPr>
              <w:t xml:space="preserve"> </w:t>
            </w:r>
            <w:r w:rsidRPr="00B066AD">
              <w:rPr>
                <w:sz w:val="20"/>
              </w:rPr>
              <w:t>Packing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Cost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814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18</w:t>
            </w:r>
          </w:p>
          <w:p w:rsidR="000462DC" w:rsidRPr="00B066AD" w:rsidRDefault="006B5B9F">
            <w:pPr>
              <w:pStyle w:val="TableParagraph"/>
              <w:spacing w:before="158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19</w:t>
            </w:r>
          </w:p>
        </w:tc>
        <w:tc>
          <w:tcPr>
            <w:tcW w:w="5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line="404" w:lineRule="exact"/>
              <w:ind w:left="128" w:right="803" w:hanging="96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Cost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Production/Operations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2"/>
                <w:sz w:val="20"/>
              </w:rPr>
              <w:t>(14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z w:val="20"/>
              </w:rPr>
              <w:t>+</w:t>
            </w:r>
            <w:r w:rsidRPr="00B066AD">
              <w:rPr>
                <w:spacing w:val="-3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15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1"/>
                <w:sz w:val="20"/>
              </w:rPr>
              <w:t>to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17)</w:t>
            </w:r>
            <w:r w:rsidRPr="00B066AD">
              <w:rPr>
                <w:spacing w:val="26"/>
                <w:w w:val="9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Cost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Finished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Goods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Purchased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1618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20</w:t>
            </w:r>
          </w:p>
          <w:p w:rsidR="000462DC" w:rsidRPr="00B066AD" w:rsidRDefault="006B5B9F">
            <w:pPr>
              <w:pStyle w:val="TableParagraph"/>
              <w:spacing w:before="158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21</w:t>
            </w:r>
          </w:p>
          <w:p w:rsidR="000462DC" w:rsidRPr="00B066AD" w:rsidRDefault="006B5B9F">
            <w:pPr>
              <w:pStyle w:val="TableParagraph"/>
              <w:spacing w:before="156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22</w:t>
            </w:r>
          </w:p>
          <w:p w:rsidR="000462DC" w:rsidRPr="00B066AD" w:rsidRDefault="006B5B9F">
            <w:pPr>
              <w:pStyle w:val="TableParagraph"/>
              <w:spacing w:before="158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23</w:t>
            </w:r>
          </w:p>
        </w:tc>
        <w:tc>
          <w:tcPr>
            <w:tcW w:w="5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 w:line="394" w:lineRule="auto"/>
              <w:ind w:left="32" w:right="556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Total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Cost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Production</w:t>
            </w:r>
            <w:r w:rsidRPr="00B066AD">
              <w:rPr>
                <w:spacing w:val="-4"/>
                <w:sz w:val="20"/>
              </w:rPr>
              <w:t xml:space="preserve"> </w:t>
            </w:r>
            <w:r w:rsidRPr="00B066AD">
              <w:rPr>
                <w:sz w:val="20"/>
              </w:rPr>
              <w:t>and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Purchases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(18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+19)</w:t>
            </w:r>
            <w:r w:rsidRPr="00B066AD">
              <w:rPr>
                <w:spacing w:val="50"/>
                <w:w w:val="9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Increase/Decrease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in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Stock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Finished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Goods</w:t>
            </w:r>
          </w:p>
          <w:p w:rsidR="000462DC" w:rsidRPr="00B066AD" w:rsidRDefault="006B5B9F">
            <w:pPr>
              <w:pStyle w:val="TableParagraph"/>
              <w:spacing w:before="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Less: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Self/Captive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z w:val="20"/>
              </w:rPr>
              <w:t>Consumption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z w:val="20"/>
              </w:rPr>
              <w:t>(incl.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sz w:val="20"/>
              </w:rPr>
              <w:t>Samples,</w:t>
            </w:r>
            <w:r w:rsidRPr="00B066AD">
              <w:rPr>
                <w:spacing w:val="-12"/>
                <w:sz w:val="20"/>
              </w:rPr>
              <w:t xml:space="preserve"> </w:t>
            </w:r>
            <w:r w:rsidRPr="00B066AD">
              <w:rPr>
                <w:sz w:val="20"/>
              </w:rPr>
              <w:t>etc.)</w:t>
            </w:r>
          </w:p>
          <w:p w:rsidR="000462DC" w:rsidRPr="00B066AD" w:rsidRDefault="006B5B9F">
            <w:pPr>
              <w:pStyle w:val="TableParagraph"/>
              <w:spacing w:before="158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Other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Adjustments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2"/>
                <w:sz w:val="20"/>
              </w:rPr>
              <w:t>(if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z w:val="20"/>
              </w:rPr>
              <w:t>any)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1421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24</w:t>
            </w:r>
          </w:p>
          <w:p w:rsidR="000462DC" w:rsidRPr="00B066AD" w:rsidRDefault="000462DC">
            <w:pPr>
              <w:pStyle w:val="TableParagraph"/>
              <w:spacing w:before="8"/>
              <w:rPr>
                <w:rFonts w:eastAsia="Times New Roman" w:cs="Times New Roman"/>
                <w:sz w:val="27"/>
                <w:szCs w:val="27"/>
              </w:rPr>
            </w:pPr>
          </w:p>
          <w:p w:rsidR="000462DC" w:rsidRPr="00B066AD" w:rsidRDefault="006B5B9F">
            <w:pPr>
              <w:pStyle w:val="TableParagraph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25</w:t>
            </w:r>
          </w:p>
          <w:p w:rsidR="000462DC" w:rsidRPr="00B066AD" w:rsidRDefault="006B5B9F">
            <w:pPr>
              <w:pStyle w:val="TableParagraph"/>
              <w:spacing w:before="38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26</w:t>
            </w:r>
          </w:p>
          <w:p w:rsidR="000462DC" w:rsidRPr="00B066AD" w:rsidRDefault="006B5B9F">
            <w:pPr>
              <w:pStyle w:val="TableParagraph"/>
              <w:spacing w:before="35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27</w:t>
            </w:r>
          </w:p>
        </w:tc>
        <w:tc>
          <w:tcPr>
            <w:tcW w:w="5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2" w:line="277" w:lineRule="auto"/>
              <w:ind w:left="32" w:right="231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Cost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Production/Operation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Product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Sold</w:t>
            </w:r>
            <w:r w:rsidRPr="00B066AD">
              <w:rPr>
                <w:spacing w:val="-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(20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z w:val="20"/>
              </w:rPr>
              <w:t>+</w:t>
            </w:r>
            <w:r w:rsidRPr="00B066AD">
              <w:rPr>
                <w:spacing w:val="23"/>
                <w:w w:val="9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21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pacing w:val="1"/>
                <w:sz w:val="20"/>
              </w:rPr>
              <w:t>to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23)</w:t>
            </w:r>
          </w:p>
          <w:p w:rsidR="000462DC" w:rsidRPr="00B066AD" w:rsidRDefault="006B5B9F">
            <w:pPr>
              <w:pStyle w:val="TableParagraph"/>
              <w:spacing w:line="277" w:lineRule="auto"/>
              <w:ind w:left="32" w:right="2678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Administrative</w:t>
            </w:r>
            <w:r w:rsidRPr="00B066AD">
              <w:rPr>
                <w:spacing w:val="-2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Overheads</w:t>
            </w:r>
            <w:r w:rsidRPr="00B066AD">
              <w:rPr>
                <w:spacing w:val="37"/>
                <w:w w:val="99"/>
                <w:sz w:val="20"/>
              </w:rPr>
              <w:t xml:space="preserve"> </w:t>
            </w:r>
            <w:r w:rsidRPr="00B066AD">
              <w:rPr>
                <w:sz w:val="20"/>
              </w:rPr>
              <w:t>Secondary</w:t>
            </w:r>
            <w:r w:rsidRPr="00B066AD">
              <w:rPr>
                <w:spacing w:val="-14"/>
                <w:sz w:val="20"/>
              </w:rPr>
              <w:t xml:space="preserve"> </w:t>
            </w:r>
            <w:r w:rsidRPr="00B066AD">
              <w:rPr>
                <w:sz w:val="20"/>
              </w:rPr>
              <w:t>Packing</w:t>
            </w:r>
            <w:r w:rsidRPr="00B066AD">
              <w:rPr>
                <w:spacing w:val="-12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Cost</w:t>
            </w:r>
          </w:p>
          <w:p w:rsidR="000462DC" w:rsidRPr="00B066AD" w:rsidRDefault="006B5B9F">
            <w:pPr>
              <w:pStyle w:val="TableParagraph"/>
              <w:spacing w:line="244" w:lineRule="exact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Selling</w:t>
            </w:r>
            <w:r w:rsidRPr="00B066AD">
              <w:rPr>
                <w:spacing w:val="-12"/>
                <w:sz w:val="20"/>
              </w:rPr>
              <w:t xml:space="preserve"> </w:t>
            </w:r>
            <w:r w:rsidRPr="00B066AD">
              <w:rPr>
                <w:sz w:val="20"/>
              </w:rPr>
              <w:t>and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Distribution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Overheads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814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28</w:t>
            </w:r>
          </w:p>
          <w:p w:rsidR="000462DC" w:rsidRPr="00B066AD" w:rsidRDefault="006B5B9F">
            <w:pPr>
              <w:pStyle w:val="TableParagraph"/>
              <w:spacing w:before="155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29</w:t>
            </w:r>
          </w:p>
        </w:tc>
        <w:tc>
          <w:tcPr>
            <w:tcW w:w="5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3" w:line="400" w:lineRule="exact"/>
              <w:ind w:left="32" w:right="1537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Cost</w:t>
            </w:r>
            <w:r w:rsidRPr="00B066AD">
              <w:rPr>
                <w:spacing w:val="-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Sales</w:t>
            </w:r>
            <w:r w:rsidRPr="00B066AD">
              <w:rPr>
                <w:spacing w:val="-3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before</w:t>
            </w:r>
            <w:r w:rsidRPr="00B066AD">
              <w:rPr>
                <w:spacing w:val="-3"/>
                <w:sz w:val="20"/>
              </w:rPr>
              <w:t xml:space="preserve"> </w:t>
            </w:r>
            <w:r w:rsidRPr="00B066AD">
              <w:rPr>
                <w:sz w:val="20"/>
              </w:rPr>
              <w:t>interest</w:t>
            </w:r>
            <w:r w:rsidRPr="00B066AD">
              <w:rPr>
                <w:spacing w:val="-2"/>
                <w:sz w:val="20"/>
              </w:rPr>
              <w:t xml:space="preserve"> (24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pacing w:val="1"/>
                <w:sz w:val="20"/>
              </w:rPr>
              <w:t>to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z w:val="20"/>
              </w:rPr>
              <w:t>27)</w:t>
            </w:r>
            <w:r w:rsidRPr="00B066AD">
              <w:rPr>
                <w:spacing w:val="31"/>
                <w:w w:val="99"/>
                <w:sz w:val="20"/>
              </w:rPr>
              <w:t xml:space="preserve"> </w:t>
            </w:r>
            <w:r w:rsidRPr="00B066AD">
              <w:rPr>
                <w:sz w:val="20"/>
              </w:rPr>
              <w:t>Interest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z w:val="20"/>
              </w:rPr>
              <w:t>and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Financing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Charges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814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30</w:t>
            </w:r>
          </w:p>
          <w:p w:rsidR="000462DC" w:rsidRPr="00B066AD" w:rsidRDefault="006B5B9F">
            <w:pPr>
              <w:pStyle w:val="TableParagraph"/>
              <w:spacing w:before="158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31</w:t>
            </w:r>
          </w:p>
        </w:tc>
        <w:tc>
          <w:tcPr>
            <w:tcW w:w="5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Cost</w:t>
            </w:r>
            <w:r w:rsidRPr="00B066AD">
              <w:rPr>
                <w:spacing w:val="-3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sales</w:t>
            </w:r>
            <w:r w:rsidRPr="00B066AD">
              <w:rPr>
                <w:spacing w:val="-2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(28</w:t>
            </w:r>
            <w:r w:rsidRPr="00B066AD">
              <w:rPr>
                <w:spacing w:val="-3"/>
                <w:sz w:val="20"/>
              </w:rPr>
              <w:t xml:space="preserve"> </w:t>
            </w:r>
            <w:r w:rsidRPr="00B066AD">
              <w:rPr>
                <w:sz w:val="20"/>
              </w:rPr>
              <w:t>+</w:t>
            </w:r>
            <w:r w:rsidRPr="00B066AD">
              <w:rPr>
                <w:spacing w:val="-1"/>
                <w:sz w:val="20"/>
              </w:rPr>
              <w:t xml:space="preserve"> 29)</w:t>
            </w:r>
          </w:p>
          <w:p w:rsidR="000462DC" w:rsidRPr="00B066AD" w:rsidRDefault="006B5B9F">
            <w:pPr>
              <w:pStyle w:val="TableParagraph"/>
              <w:spacing w:before="158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Net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sales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Realization</w:t>
            </w:r>
            <w:r w:rsidRPr="00B066AD">
              <w:rPr>
                <w:spacing w:val="-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(net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z w:val="20"/>
              </w:rPr>
              <w:t>taxes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and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Duties)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3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32</w:t>
            </w:r>
          </w:p>
        </w:tc>
        <w:tc>
          <w:tcPr>
            <w:tcW w:w="5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rFonts w:eastAsia="Century Gothic" w:cs="Century Gothic"/>
                <w:sz w:val="20"/>
                <w:szCs w:val="20"/>
              </w:rPr>
              <w:t>Margin</w:t>
            </w:r>
            <w:r w:rsidRPr="00B066AD">
              <w:rPr>
                <w:rFonts w:eastAsia="Century Gothic" w:cs="Century Gothic"/>
                <w:spacing w:val="-6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spacing w:val="-1"/>
                <w:sz w:val="20"/>
                <w:szCs w:val="20"/>
              </w:rPr>
              <w:t>(Profit/Loss)</w:t>
            </w:r>
            <w:r w:rsidRPr="00B066AD">
              <w:rPr>
                <w:rFonts w:eastAsia="Century Gothic" w:cs="Century Gothic"/>
                <w:spacing w:val="-7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sz w:val="20"/>
                <w:szCs w:val="20"/>
              </w:rPr>
              <w:t>as</w:t>
            </w:r>
            <w:r w:rsidRPr="00B066AD">
              <w:rPr>
                <w:rFonts w:eastAsia="Century Gothic" w:cs="Century Gothic"/>
                <w:spacing w:val="-7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sz w:val="20"/>
                <w:szCs w:val="20"/>
              </w:rPr>
              <w:t>per</w:t>
            </w:r>
            <w:r w:rsidRPr="00B066AD">
              <w:rPr>
                <w:rFonts w:eastAsia="Century Gothic" w:cs="Century Gothic"/>
                <w:spacing w:val="-6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spacing w:val="-1"/>
                <w:sz w:val="20"/>
                <w:szCs w:val="20"/>
              </w:rPr>
              <w:t>Cost</w:t>
            </w:r>
            <w:r w:rsidRPr="00B066AD">
              <w:rPr>
                <w:rFonts w:eastAsia="Century Gothic" w:cs="Century Gothic"/>
                <w:spacing w:val="-3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spacing w:val="-1"/>
                <w:sz w:val="20"/>
                <w:szCs w:val="20"/>
              </w:rPr>
              <w:t>Accounts]</w:t>
            </w:r>
            <w:r w:rsidRPr="00B066AD">
              <w:rPr>
                <w:rFonts w:eastAsia="Century Gothic" w:cs="Century Gothic"/>
                <w:spacing w:val="-4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spacing w:val="-1"/>
                <w:sz w:val="20"/>
                <w:szCs w:val="20"/>
              </w:rPr>
              <w:t>(31</w:t>
            </w:r>
            <w:r w:rsidRPr="00B066AD">
              <w:rPr>
                <w:rFonts w:eastAsia="Century Gothic" w:cs="Century Gothic"/>
                <w:spacing w:val="-2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sz w:val="20"/>
                <w:szCs w:val="20"/>
              </w:rPr>
              <w:t>–</w:t>
            </w:r>
            <w:r w:rsidRPr="00B066AD">
              <w:rPr>
                <w:rFonts w:eastAsia="Century Gothic" w:cs="Century Gothic"/>
                <w:spacing w:val="-5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sz w:val="20"/>
                <w:szCs w:val="20"/>
              </w:rPr>
              <w:t>30)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</w:tr>
    </w:tbl>
    <w:p w:rsidR="000462DC" w:rsidRPr="00B066AD" w:rsidRDefault="000462DC">
      <w:pPr>
        <w:rPr>
          <w:rFonts w:eastAsia="Times New Roman" w:cs="Times New Roman"/>
          <w:sz w:val="20"/>
          <w:szCs w:val="20"/>
        </w:rPr>
      </w:pPr>
    </w:p>
    <w:p w:rsidR="000462DC" w:rsidRPr="00B066AD" w:rsidRDefault="000462DC">
      <w:pPr>
        <w:spacing w:before="10"/>
        <w:rPr>
          <w:rFonts w:eastAsia="Times New Roman" w:cs="Times New Roman"/>
          <w:sz w:val="14"/>
          <w:szCs w:val="14"/>
        </w:rPr>
      </w:pPr>
    </w:p>
    <w:tbl>
      <w:tblPr>
        <w:tblW w:w="0" w:type="auto"/>
        <w:tblInd w:w="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4"/>
        <w:gridCol w:w="8999"/>
      </w:tblGrid>
      <w:tr w:rsidR="000462DC" w:rsidRPr="00B066AD">
        <w:trPr>
          <w:trHeight w:hRule="exact" w:val="418"/>
        </w:trPr>
        <w:tc>
          <w:tcPr>
            <w:tcW w:w="963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9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Notes:</w:t>
            </w:r>
          </w:p>
        </w:tc>
      </w:tr>
      <w:tr w:rsidR="000462DC" w:rsidRPr="00B066AD">
        <w:trPr>
          <w:trHeight w:hRule="exact" w:val="698"/>
        </w:trPr>
        <w:tc>
          <w:tcPr>
            <w:tcW w:w="6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1.</w:t>
            </w:r>
          </w:p>
        </w:tc>
        <w:tc>
          <w:tcPr>
            <w:tcW w:w="89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 w:line="277" w:lineRule="auto"/>
              <w:ind w:left="37" w:right="33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 xml:space="preserve">Separate </w:t>
            </w:r>
            <w:r w:rsidRPr="00B066AD">
              <w:rPr>
                <w:spacing w:val="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cost</w:t>
            </w:r>
            <w:r w:rsidRPr="00B066AD">
              <w:rPr>
                <w:sz w:val="20"/>
              </w:rPr>
              <w:t xml:space="preserve"> </w:t>
            </w:r>
            <w:r w:rsidRPr="00B066AD">
              <w:rPr>
                <w:spacing w:val="8"/>
                <w:sz w:val="20"/>
              </w:rPr>
              <w:t xml:space="preserve"> </w:t>
            </w:r>
            <w:r w:rsidRPr="00B066AD">
              <w:rPr>
                <w:sz w:val="20"/>
              </w:rPr>
              <w:t xml:space="preserve">statement </w:t>
            </w:r>
            <w:r w:rsidRPr="00B066AD">
              <w:rPr>
                <w:spacing w:val="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shall</w:t>
            </w:r>
            <w:r w:rsidRPr="00B066AD">
              <w:rPr>
                <w:sz w:val="20"/>
              </w:rPr>
              <w:t xml:space="preserve"> </w:t>
            </w:r>
            <w:r w:rsidRPr="00B066AD">
              <w:rPr>
                <w:spacing w:val="7"/>
                <w:sz w:val="20"/>
              </w:rPr>
              <w:t xml:space="preserve"> </w:t>
            </w:r>
            <w:r w:rsidRPr="00B066AD">
              <w:rPr>
                <w:sz w:val="20"/>
              </w:rPr>
              <w:t xml:space="preserve">be </w:t>
            </w:r>
            <w:r w:rsidRPr="00B066AD">
              <w:rPr>
                <w:spacing w:val="6"/>
                <w:sz w:val="20"/>
              </w:rPr>
              <w:t xml:space="preserve"> </w:t>
            </w:r>
            <w:r w:rsidRPr="00B066AD">
              <w:rPr>
                <w:sz w:val="20"/>
              </w:rPr>
              <w:t xml:space="preserve">prepared </w:t>
            </w:r>
            <w:r w:rsidRPr="00B066AD">
              <w:rPr>
                <w:spacing w:val="12"/>
                <w:sz w:val="20"/>
              </w:rPr>
              <w:t xml:space="preserve"> </w:t>
            </w:r>
            <w:r w:rsidRPr="00B066AD">
              <w:rPr>
                <w:sz w:val="20"/>
              </w:rPr>
              <w:t xml:space="preserve">for </w:t>
            </w:r>
            <w:r w:rsidRPr="00B066AD">
              <w:rPr>
                <w:spacing w:val="7"/>
                <w:sz w:val="20"/>
              </w:rPr>
              <w:t xml:space="preserve"> </w:t>
            </w:r>
            <w:r w:rsidRPr="00B066AD">
              <w:rPr>
                <w:sz w:val="20"/>
              </w:rPr>
              <w:t xml:space="preserve">each </w:t>
            </w:r>
            <w:r w:rsidRPr="00B066AD">
              <w:rPr>
                <w:spacing w:val="9"/>
                <w:sz w:val="20"/>
              </w:rPr>
              <w:t xml:space="preserve"> </w:t>
            </w:r>
            <w:r w:rsidRPr="00B066AD">
              <w:rPr>
                <w:sz w:val="20"/>
              </w:rPr>
              <w:t xml:space="preserve">CETA </w:t>
            </w:r>
            <w:r w:rsidRPr="00B066AD">
              <w:rPr>
                <w:spacing w:val="3"/>
                <w:sz w:val="20"/>
              </w:rPr>
              <w:t xml:space="preserve"> </w:t>
            </w:r>
            <w:r w:rsidRPr="00B066AD">
              <w:rPr>
                <w:sz w:val="20"/>
              </w:rPr>
              <w:t xml:space="preserve">heading </w:t>
            </w:r>
            <w:r w:rsidRPr="00B066AD">
              <w:rPr>
                <w:spacing w:val="9"/>
                <w:sz w:val="20"/>
              </w:rPr>
              <w:t xml:space="preserve"> </w:t>
            </w:r>
            <w:r w:rsidRPr="00B066AD">
              <w:rPr>
                <w:sz w:val="20"/>
              </w:rPr>
              <w:t xml:space="preserve">representing </w:t>
            </w:r>
            <w:r w:rsidRPr="00B066AD">
              <w:rPr>
                <w:spacing w:val="7"/>
                <w:sz w:val="20"/>
              </w:rPr>
              <w:t xml:space="preserve"> </w:t>
            </w:r>
            <w:r w:rsidRPr="00B066AD">
              <w:rPr>
                <w:sz w:val="20"/>
              </w:rPr>
              <w:t>the</w:t>
            </w:r>
            <w:r w:rsidRPr="00B066AD">
              <w:rPr>
                <w:spacing w:val="26"/>
                <w:w w:val="9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product.</w:t>
            </w:r>
          </w:p>
        </w:tc>
      </w:tr>
      <w:tr w:rsidR="000462DC" w:rsidRPr="00B066AD">
        <w:trPr>
          <w:trHeight w:hRule="exact" w:val="701"/>
        </w:trPr>
        <w:tc>
          <w:tcPr>
            <w:tcW w:w="6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2.</w:t>
            </w:r>
          </w:p>
        </w:tc>
        <w:tc>
          <w:tcPr>
            <w:tcW w:w="89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 w:line="274" w:lineRule="auto"/>
              <w:ind w:left="32" w:right="39" w:firstLine="1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1"/>
                <w:sz w:val="20"/>
              </w:rPr>
              <w:t>In</w:t>
            </w:r>
            <w:r w:rsidRPr="00B066AD">
              <w:rPr>
                <w:spacing w:val="1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case</w:t>
            </w:r>
            <w:r w:rsidRPr="00B066AD">
              <w:rPr>
                <w:spacing w:val="14"/>
                <w:sz w:val="20"/>
              </w:rPr>
              <w:t xml:space="preserve"> </w:t>
            </w:r>
            <w:r w:rsidRPr="00B066AD">
              <w:rPr>
                <w:sz w:val="20"/>
              </w:rPr>
              <w:t>the</w:t>
            </w:r>
            <w:r w:rsidRPr="00B066AD">
              <w:rPr>
                <w:spacing w:val="1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same</w:t>
            </w:r>
            <w:r w:rsidRPr="00B066AD">
              <w:rPr>
                <w:spacing w:val="15"/>
                <w:sz w:val="20"/>
              </w:rPr>
              <w:t xml:space="preserve"> </w:t>
            </w:r>
            <w:r w:rsidRPr="00B066AD">
              <w:rPr>
                <w:sz w:val="20"/>
              </w:rPr>
              <w:t>product</w:t>
            </w:r>
            <w:r w:rsidRPr="00B066AD">
              <w:rPr>
                <w:spacing w:val="18"/>
                <w:sz w:val="20"/>
              </w:rPr>
              <w:t xml:space="preserve"> </w:t>
            </w:r>
            <w:r w:rsidRPr="00B066AD">
              <w:rPr>
                <w:sz w:val="20"/>
              </w:rPr>
              <w:t>has</w:t>
            </w:r>
            <w:r w:rsidRPr="00B066AD">
              <w:rPr>
                <w:spacing w:val="14"/>
                <w:sz w:val="20"/>
              </w:rPr>
              <w:t xml:space="preserve"> </w:t>
            </w:r>
            <w:r w:rsidRPr="00B066AD">
              <w:rPr>
                <w:sz w:val="20"/>
              </w:rPr>
              <w:t>different</w:t>
            </w:r>
            <w:r w:rsidRPr="00B066AD">
              <w:rPr>
                <w:spacing w:val="1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unit</w:t>
            </w:r>
            <w:r w:rsidRPr="00B066AD">
              <w:rPr>
                <w:spacing w:val="1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15"/>
                <w:sz w:val="20"/>
              </w:rPr>
              <w:t xml:space="preserve"> </w:t>
            </w:r>
            <w:r w:rsidRPr="00B066AD">
              <w:rPr>
                <w:sz w:val="20"/>
              </w:rPr>
              <w:t>measure,</w:t>
            </w:r>
            <w:r w:rsidRPr="00B066AD">
              <w:rPr>
                <w:spacing w:val="13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separate</w:t>
            </w:r>
            <w:r w:rsidRPr="00B066AD">
              <w:rPr>
                <w:spacing w:val="15"/>
                <w:sz w:val="20"/>
              </w:rPr>
              <w:t xml:space="preserve"> </w:t>
            </w:r>
            <w:r w:rsidRPr="00B066AD">
              <w:rPr>
                <w:sz w:val="20"/>
              </w:rPr>
              <w:t>cost</w:t>
            </w:r>
            <w:r w:rsidRPr="00B066AD">
              <w:rPr>
                <w:spacing w:val="17"/>
                <w:sz w:val="20"/>
              </w:rPr>
              <w:t xml:space="preserve"> </w:t>
            </w:r>
            <w:r w:rsidRPr="00B066AD">
              <w:rPr>
                <w:sz w:val="20"/>
              </w:rPr>
              <w:t>statement</w:t>
            </w:r>
            <w:r w:rsidRPr="00B066AD">
              <w:rPr>
                <w:spacing w:val="1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shall</w:t>
            </w:r>
            <w:r w:rsidRPr="00B066AD">
              <w:rPr>
                <w:spacing w:val="16"/>
                <w:sz w:val="20"/>
              </w:rPr>
              <w:t xml:space="preserve"> </w:t>
            </w:r>
            <w:r w:rsidRPr="00B066AD">
              <w:rPr>
                <w:sz w:val="20"/>
              </w:rPr>
              <w:t>be</w:t>
            </w:r>
            <w:r w:rsidRPr="00B066AD">
              <w:rPr>
                <w:spacing w:val="46"/>
                <w:w w:val="9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provided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for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different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unit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measures.</w:t>
            </w:r>
          </w:p>
        </w:tc>
      </w:tr>
      <w:tr w:rsidR="000462DC" w:rsidRPr="00B066AD">
        <w:trPr>
          <w:trHeight w:hRule="exact" w:val="979"/>
        </w:trPr>
        <w:tc>
          <w:tcPr>
            <w:tcW w:w="6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right="9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3.</w:t>
            </w:r>
          </w:p>
        </w:tc>
        <w:tc>
          <w:tcPr>
            <w:tcW w:w="89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 w:line="276" w:lineRule="auto"/>
              <w:ind w:left="32" w:right="36"/>
              <w:jc w:val="both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The</w:t>
            </w:r>
            <w:r w:rsidRPr="00B066AD">
              <w:rPr>
                <w:spacing w:val="30"/>
                <w:sz w:val="20"/>
              </w:rPr>
              <w:t xml:space="preserve"> </w:t>
            </w:r>
            <w:r w:rsidRPr="00B066AD">
              <w:rPr>
                <w:sz w:val="20"/>
              </w:rPr>
              <w:t>Items</w:t>
            </w:r>
            <w:r w:rsidRPr="00B066AD">
              <w:rPr>
                <w:spacing w:val="3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3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cost</w:t>
            </w:r>
            <w:r w:rsidRPr="00B066AD">
              <w:rPr>
                <w:spacing w:val="31"/>
                <w:sz w:val="20"/>
              </w:rPr>
              <w:t xml:space="preserve"> </w:t>
            </w:r>
            <w:r w:rsidRPr="00B066AD">
              <w:rPr>
                <w:sz w:val="20"/>
              </w:rPr>
              <w:t>shown</w:t>
            </w:r>
            <w:r w:rsidRPr="00B066AD">
              <w:rPr>
                <w:spacing w:val="31"/>
                <w:sz w:val="20"/>
              </w:rPr>
              <w:t xml:space="preserve"> </w:t>
            </w:r>
            <w:r w:rsidRPr="00B066AD">
              <w:rPr>
                <w:spacing w:val="3"/>
                <w:sz w:val="20"/>
              </w:rPr>
              <w:t>In</w:t>
            </w:r>
            <w:r w:rsidRPr="00B066AD">
              <w:rPr>
                <w:spacing w:val="29"/>
                <w:sz w:val="20"/>
              </w:rPr>
              <w:t xml:space="preserve"> </w:t>
            </w:r>
            <w:r w:rsidRPr="00B066AD">
              <w:rPr>
                <w:sz w:val="20"/>
              </w:rPr>
              <w:t>the</w:t>
            </w:r>
            <w:r w:rsidRPr="00B066AD">
              <w:rPr>
                <w:spacing w:val="3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Proforma</w:t>
            </w:r>
            <w:r w:rsidRPr="00B066AD">
              <w:rPr>
                <w:spacing w:val="33"/>
                <w:sz w:val="20"/>
              </w:rPr>
              <w:t xml:space="preserve"> </w:t>
            </w:r>
            <w:r w:rsidRPr="00B066AD">
              <w:rPr>
                <w:sz w:val="20"/>
              </w:rPr>
              <w:t>are</w:t>
            </w:r>
            <w:r w:rsidRPr="00B066AD">
              <w:rPr>
                <w:spacing w:val="31"/>
                <w:sz w:val="20"/>
              </w:rPr>
              <w:t xml:space="preserve"> </w:t>
            </w:r>
            <w:r w:rsidRPr="00B066AD">
              <w:rPr>
                <w:sz w:val="20"/>
              </w:rPr>
              <w:t>Indicative</w:t>
            </w:r>
            <w:r w:rsidRPr="00B066AD">
              <w:rPr>
                <w:spacing w:val="31"/>
                <w:sz w:val="20"/>
              </w:rPr>
              <w:t xml:space="preserve"> </w:t>
            </w:r>
            <w:r w:rsidRPr="00B066AD">
              <w:rPr>
                <w:sz w:val="20"/>
              </w:rPr>
              <w:t>and</w:t>
            </w:r>
            <w:r w:rsidRPr="00B066AD">
              <w:rPr>
                <w:spacing w:val="29"/>
                <w:sz w:val="20"/>
              </w:rPr>
              <w:t xml:space="preserve"> </w:t>
            </w:r>
            <w:r w:rsidRPr="00B066AD">
              <w:rPr>
                <w:sz w:val="20"/>
              </w:rPr>
              <w:t>the</w:t>
            </w:r>
            <w:r w:rsidRPr="00B066AD">
              <w:rPr>
                <w:spacing w:val="30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same</w:t>
            </w:r>
            <w:r w:rsidRPr="00B066AD">
              <w:rPr>
                <w:spacing w:val="3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shall</w:t>
            </w:r>
            <w:r w:rsidRPr="00B066AD">
              <w:rPr>
                <w:spacing w:val="32"/>
                <w:sz w:val="20"/>
              </w:rPr>
              <w:t xml:space="preserve"> </w:t>
            </w:r>
            <w:r w:rsidRPr="00B066AD">
              <w:rPr>
                <w:sz w:val="20"/>
              </w:rPr>
              <w:t>be</w:t>
            </w:r>
            <w:r w:rsidRPr="00B066AD">
              <w:rPr>
                <w:spacing w:val="30"/>
                <w:sz w:val="20"/>
              </w:rPr>
              <w:t xml:space="preserve"> </w:t>
            </w:r>
            <w:r w:rsidRPr="00B066AD">
              <w:rPr>
                <w:sz w:val="20"/>
              </w:rPr>
              <w:t>reflected</w:t>
            </w:r>
            <w:r w:rsidRPr="00B066AD">
              <w:rPr>
                <w:spacing w:val="54"/>
                <w:w w:val="99"/>
                <w:sz w:val="20"/>
              </w:rPr>
              <w:t xml:space="preserve"> </w:t>
            </w:r>
            <w:r w:rsidRPr="00B066AD">
              <w:rPr>
                <w:sz w:val="20"/>
              </w:rPr>
              <w:t>keeping</w:t>
            </w:r>
            <w:r w:rsidRPr="00B066AD">
              <w:rPr>
                <w:spacing w:val="24"/>
                <w:sz w:val="20"/>
              </w:rPr>
              <w:t xml:space="preserve"> </w:t>
            </w:r>
            <w:r w:rsidRPr="00B066AD">
              <w:rPr>
                <w:spacing w:val="1"/>
                <w:sz w:val="20"/>
              </w:rPr>
              <w:t>In</w:t>
            </w:r>
            <w:r w:rsidRPr="00B066AD">
              <w:rPr>
                <w:spacing w:val="2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mind</w:t>
            </w:r>
            <w:r w:rsidRPr="00B066AD">
              <w:rPr>
                <w:spacing w:val="24"/>
                <w:sz w:val="20"/>
              </w:rPr>
              <w:t xml:space="preserve"> </w:t>
            </w:r>
            <w:r w:rsidRPr="00B066AD">
              <w:rPr>
                <w:sz w:val="20"/>
              </w:rPr>
              <w:t>the</w:t>
            </w:r>
            <w:r w:rsidRPr="00B066AD">
              <w:rPr>
                <w:spacing w:val="2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materiality</w:t>
            </w:r>
            <w:r w:rsidRPr="00B066AD">
              <w:rPr>
                <w:spacing w:val="22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24"/>
                <w:sz w:val="20"/>
              </w:rPr>
              <w:t xml:space="preserve"> </w:t>
            </w:r>
            <w:r w:rsidRPr="00B066AD">
              <w:rPr>
                <w:sz w:val="20"/>
              </w:rPr>
              <w:t>the</w:t>
            </w:r>
            <w:r w:rsidRPr="00B066AD">
              <w:rPr>
                <w:spacing w:val="24"/>
                <w:sz w:val="20"/>
              </w:rPr>
              <w:t xml:space="preserve"> </w:t>
            </w:r>
            <w:r w:rsidRPr="00B066AD">
              <w:rPr>
                <w:sz w:val="20"/>
              </w:rPr>
              <w:t>item</w:t>
            </w:r>
            <w:r w:rsidRPr="00B066AD">
              <w:rPr>
                <w:spacing w:val="2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23"/>
                <w:sz w:val="20"/>
              </w:rPr>
              <w:t xml:space="preserve"> </w:t>
            </w:r>
            <w:r w:rsidRPr="00B066AD">
              <w:rPr>
                <w:sz w:val="20"/>
              </w:rPr>
              <w:t>cost</w:t>
            </w:r>
            <w:r w:rsidRPr="00B066AD">
              <w:rPr>
                <w:spacing w:val="25"/>
                <w:sz w:val="20"/>
              </w:rPr>
              <w:t xml:space="preserve"> </w:t>
            </w:r>
            <w:r w:rsidRPr="00B066AD">
              <w:rPr>
                <w:sz w:val="20"/>
              </w:rPr>
              <w:t>in</w:t>
            </w:r>
            <w:r w:rsidRPr="00B066AD">
              <w:rPr>
                <w:spacing w:val="24"/>
                <w:sz w:val="20"/>
              </w:rPr>
              <w:t xml:space="preserve"> </w:t>
            </w:r>
            <w:r w:rsidRPr="00B066AD">
              <w:rPr>
                <w:sz w:val="20"/>
              </w:rPr>
              <w:t>the</w:t>
            </w:r>
            <w:r w:rsidRPr="00B066AD">
              <w:rPr>
                <w:spacing w:val="2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product.</w:t>
            </w:r>
            <w:r w:rsidRPr="00B066AD">
              <w:rPr>
                <w:spacing w:val="2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The</w:t>
            </w:r>
            <w:r w:rsidRPr="00B066AD">
              <w:rPr>
                <w:spacing w:val="2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Proforma</w:t>
            </w:r>
            <w:r w:rsidRPr="00B066AD">
              <w:rPr>
                <w:spacing w:val="25"/>
                <w:sz w:val="20"/>
              </w:rPr>
              <w:t xml:space="preserve"> </w:t>
            </w:r>
            <w:r w:rsidRPr="00B066AD">
              <w:rPr>
                <w:spacing w:val="1"/>
                <w:sz w:val="20"/>
              </w:rPr>
              <w:t>may</w:t>
            </w:r>
            <w:r w:rsidRPr="00B066AD">
              <w:rPr>
                <w:spacing w:val="23"/>
                <w:sz w:val="20"/>
              </w:rPr>
              <w:t xml:space="preserve"> </w:t>
            </w:r>
            <w:r w:rsidRPr="00B066AD">
              <w:rPr>
                <w:sz w:val="20"/>
              </w:rPr>
              <w:t>be</w:t>
            </w:r>
            <w:r w:rsidRPr="00B066AD">
              <w:rPr>
                <w:spacing w:val="70"/>
                <w:w w:val="9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suitably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z w:val="20"/>
              </w:rPr>
              <w:t>modified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pacing w:val="1"/>
                <w:sz w:val="20"/>
              </w:rPr>
              <w:t>to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z w:val="20"/>
              </w:rPr>
              <w:t>meet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z w:val="20"/>
              </w:rPr>
              <w:t>the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requirement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the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industry/product.</w:t>
            </w:r>
          </w:p>
        </w:tc>
      </w:tr>
      <w:tr w:rsidR="000462DC" w:rsidRPr="00B066AD">
        <w:trPr>
          <w:trHeight w:hRule="exact" w:val="701"/>
        </w:trPr>
        <w:tc>
          <w:tcPr>
            <w:tcW w:w="6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5"/>
              <w:ind w:right="24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4.</w:t>
            </w:r>
          </w:p>
        </w:tc>
        <w:tc>
          <w:tcPr>
            <w:tcW w:w="89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5" w:line="274" w:lineRule="auto"/>
              <w:ind w:left="32" w:right="38" w:hanging="10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1"/>
                <w:sz w:val="20"/>
              </w:rPr>
              <w:t>In</w:t>
            </w:r>
            <w:r w:rsidRPr="00B066AD">
              <w:rPr>
                <w:spacing w:val="2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case</w:t>
            </w:r>
            <w:r w:rsidRPr="00B066AD">
              <w:rPr>
                <w:spacing w:val="2"/>
                <w:sz w:val="20"/>
              </w:rPr>
              <w:t xml:space="preserve"> </w:t>
            </w:r>
            <w:r w:rsidRPr="00B066AD">
              <w:rPr>
                <w:sz w:val="20"/>
              </w:rPr>
              <w:t>the</w:t>
            </w:r>
            <w:r w:rsidRPr="00B066AD">
              <w:rPr>
                <w:spacing w:val="3"/>
                <w:sz w:val="20"/>
              </w:rPr>
              <w:t xml:space="preserve"> </w:t>
            </w:r>
            <w:r w:rsidRPr="00B066AD">
              <w:rPr>
                <w:sz w:val="20"/>
              </w:rPr>
              <w:t>company</w:t>
            </w:r>
            <w:r w:rsidRPr="00B066AD">
              <w:rPr>
                <w:spacing w:val="1"/>
                <w:sz w:val="20"/>
              </w:rPr>
              <w:t xml:space="preserve"> </w:t>
            </w:r>
            <w:r w:rsidRPr="00B066AD">
              <w:rPr>
                <w:sz w:val="20"/>
              </w:rPr>
              <w:t>follows</w:t>
            </w:r>
            <w:r w:rsidRPr="00B066AD">
              <w:rPr>
                <w:spacing w:val="2"/>
                <w:sz w:val="20"/>
              </w:rPr>
              <w:t xml:space="preserve"> </w:t>
            </w:r>
            <w:r w:rsidRPr="00B066AD">
              <w:rPr>
                <w:sz w:val="20"/>
              </w:rPr>
              <w:t>a</w:t>
            </w:r>
            <w:r w:rsidRPr="00B066AD">
              <w:rPr>
                <w:spacing w:val="2"/>
                <w:sz w:val="20"/>
              </w:rPr>
              <w:t xml:space="preserve"> </w:t>
            </w:r>
            <w:r w:rsidRPr="00B066AD">
              <w:rPr>
                <w:sz w:val="20"/>
              </w:rPr>
              <w:t>pre-determined</w:t>
            </w:r>
            <w:r w:rsidRPr="00B066AD">
              <w:rPr>
                <w:spacing w:val="3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or</w:t>
            </w:r>
            <w:r w:rsidRPr="00B066AD">
              <w:rPr>
                <w:spacing w:val="5"/>
                <w:sz w:val="20"/>
              </w:rPr>
              <w:t xml:space="preserve"> </w:t>
            </w:r>
            <w:r w:rsidRPr="00B066AD">
              <w:rPr>
                <w:sz w:val="20"/>
              </w:rPr>
              <w:t>standard</w:t>
            </w:r>
            <w:r w:rsidRPr="00B066AD">
              <w:rPr>
                <w:spacing w:val="3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costing</w:t>
            </w:r>
            <w:r w:rsidRPr="00B066AD">
              <w:rPr>
                <w:spacing w:val="2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system,</w:t>
            </w:r>
            <w:r w:rsidRPr="00B066AD">
              <w:rPr>
                <w:spacing w:val="1"/>
                <w:sz w:val="20"/>
              </w:rPr>
              <w:t xml:space="preserve"> </w:t>
            </w:r>
            <w:r w:rsidRPr="00B066AD">
              <w:rPr>
                <w:sz w:val="20"/>
              </w:rPr>
              <w:t>the</w:t>
            </w:r>
            <w:r w:rsidRPr="00B066AD">
              <w:rPr>
                <w:spacing w:val="3"/>
                <w:sz w:val="20"/>
              </w:rPr>
              <w:t xml:space="preserve"> </w:t>
            </w:r>
            <w:r w:rsidRPr="00B066AD">
              <w:rPr>
                <w:sz w:val="20"/>
              </w:rPr>
              <w:t>above</w:t>
            </w:r>
            <w:r w:rsidRPr="00B066AD">
              <w:rPr>
                <w:spacing w:val="3"/>
                <w:sz w:val="20"/>
              </w:rPr>
              <w:t xml:space="preserve"> </w:t>
            </w:r>
            <w:r w:rsidRPr="00B066AD">
              <w:rPr>
                <w:sz w:val="20"/>
              </w:rPr>
              <w:t>cost</w:t>
            </w:r>
            <w:r w:rsidRPr="00B066AD">
              <w:rPr>
                <w:spacing w:val="57"/>
                <w:w w:val="99"/>
                <w:sz w:val="20"/>
              </w:rPr>
              <w:t xml:space="preserve"> </w:t>
            </w:r>
            <w:r w:rsidRPr="00B066AD">
              <w:rPr>
                <w:sz w:val="20"/>
              </w:rPr>
              <w:t>statement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shall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reflect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figures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at</w:t>
            </w:r>
            <w:r w:rsidRPr="00B066AD">
              <w:rPr>
                <w:spacing w:val="-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actuals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after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adjustment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variances,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z w:val="20"/>
              </w:rPr>
              <w:t>if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any.</w:t>
            </w:r>
          </w:p>
        </w:tc>
      </w:tr>
    </w:tbl>
    <w:p w:rsidR="000462DC" w:rsidRPr="00B066AD" w:rsidRDefault="000462DC">
      <w:pPr>
        <w:spacing w:line="274" w:lineRule="auto"/>
        <w:rPr>
          <w:rFonts w:eastAsia="Century Gothic" w:cs="Century Gothic"/>
          <w:sz w:val="20"/>
          <w:szCs w:val="20"/>
        </w:rPr>
        <w:sectPr w:rsidR="000462DC" w:rsidRPr="00B066AD">
          <w:pgSz w:w="11910" w:h="16840"/>
          <w:pgMar w:top="1220" w:right="720" w:bottom="1600" w:left="1280" w:header="778" w:footer="1406" w:gutter="0"/>
          <w:cols w:space="720"/>
        </w:sectPr>
      </w:pPr>
    </w:p>
    <w:p w:rsidR="000462DC" w:rsidRPr="00B066AD" w:rsidRDefault="000462DC">
      <w:pPr>
        <w:rPr>
          <w:rFonts w:eastAsia="Times New Roman" w:cs="Times New Roman"/>
          <w:sz w:val="20"/>
          <w:szCs w:val="20"/>
        </w:rPr>
      </w:pPr>
    </w:p>
    <w:p w:rsidR="000462DC" w:rsidRPr="00B066AD" w:rsidRDefault="000462DC">
      <w:pPr>
        <w:rPr>
          <w:rFonts w:eastAsia="Times New Roman" w:cs="Times New Roman"/>
          <w:sz w:val="20"/>
          <w:szCs w:val="20"/>
        </w:rPr>
      </w:pPr>
    </w:p>
    <w:p w:rsidR="000462DC" w:rsidRPr="00B066AD" w:rsidRDefault="000462DC">
      <w:pPr>
        <w:spacing w:before="5"/>
        <w:rPr>
          <w:rFonts w:eastAsia="Times New Roman" w:cs="Times New Roman"/>
          <w:sz w:val="21"/>
          <w:szCs w:val="21"/>
        </w:rPr>
      </w:pPr>
    </w:p>
    <w:tbl>
      <w:tblPr>
        <w:tblW w:w="0" w:type="auto"/>
        <w:tblInd w:w="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56"/>
        <w:gridCol w:w="1040"/>
        <w:gridCol w:w="835"/>
        <w:gridCol w:w="1042"/>
        <w:gridCol w:w="1064"/>
        <w:gridCol w:w="1049"/>
        <w:gridCol w:w="1047"/>
        <w:gridCol w:w="1056"/>
        <w:gridCol w:w="1025"/>
      </w:tblGrid>
      <w:tr w:rsidR="000462DC" w:rsidRPr="00B066AD">
        <w:trPr>
          <w:trHeight w:hRule="exact" w:val="415"/>
        </w:trPr>
        <w:tc>
          <w:tcPr>
            <w:tcW w:w="9813" w:type="dxa"/>
            <w:gridSpan w:val="9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2A.</w:t>
            </w:r>
            <w:r w:rsidRPr="00B066AD">
              <w:rPr>
                <w:b/>
                <w:spacing w:val="-10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Details</w:t>
            </w:r>
            <w:r w:rsidRPr="00B066AD">
              <w:rPr>
                <w:b/>
                <w:spacing w:val="-7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of</w:t>
            </w:r>
            <w:r w:rsidRPr="00B066AD">
              <w:rPr>
                <w:b/>
                <w:spacing w:val="-7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Materials</w:t>
            </w:r>
            <w:r w:rsidRPr="00B066AD">
              <w:rPr>
                <w:b/>
                <w:spacing w:val="-6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Consumed</w:t>
            </w:r>
          </w:p>
        </w:tc>
      </w:tr>
      <w:tr w:rsidR="000462DC" w:rsidRPr="00B066AD">
        <w:trPr>
          <w:trHeight w:hRule="exact" w:val="418"/>
        </w:trPr>
        <w:tc>
          <w:tcPr>
            <w:tcW w:w="3531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Name</w:t>
            </w:r>
            <w:r w:rsidRPr="00B066AD">
              <w:rPr>
                <w:b/>
                <w:spacing w:val="-6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of</w:t>
            </w:r>
            <w:r w:rsidRPr="00B066AD">
              <w:rPr>
                <w:b/>
                <w:spacing w:val="-7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Product</w:t>
            </w:r>
          </w:p>
        </w:tc>
        <w:tc>
          <w:tcPr>
            <w:tcW w:w="6282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3531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CETA</w:t>
            </w:r>
            <w:r w:rsidRPr="00B066AD">
              <w:rPr>
                <w:b/>
                <w:spacing w:val="-16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heading</w:t>
            </w:r>
          </w:p>
        </w:tc>
        <w:tc>
          <w:tcPr>
            <w:tcW w:w="6282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698"/>
        </w:trPr>
        <w:tc>
          <w:tcPr>
            <w:tcW w:w="1656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 w:line="277" w:lineRule="auto"/>
              <w:ind w:left="423" w:right="155" w:hanging="26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Description</w:t>
            </w:r>
            <w:r w:rsidRPr="00B066AD">
              <w:rPr>
                <w:b/>
                <w:spacing w:val="-13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of</w:t>
            </w:r>
            <w:r w:rsidRPr="00B066AD">
              <w:rPr>
                <w:b/>
                <w:spacing w:val="29"/>
                <w:w w:val="99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Material</w:t>
            </w:r>
          </w:p>
        </w:tc>
        <w:tc>
          <w:tcPr>
            <w:tcW w:w="1040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5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Category</w:t>
            </w:r>
          </w:p>
        </w:tc>
        <w:tc>
          <w:tcPr>
            <w:tcW w:w="835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171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UOM</w:t>
            </w:r>
          </w:p>
        </w:tc>
        <w:tc>
          <w:tcPr>
            <w:tcW w:w="315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961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Current</w:t>
            </w:r>
            <w:r w:rsidRPr="00B066AD">
              <w:rPr>
                <w:b/>
                <w:spacing w:val="-12"/>
                <w:sz w:val="20"/>
              </w:rPr>
              <w:t xml:space="preserve"> </w:t>
            </w:r>
            <w:r w:rsidRPr="00B066AD">
              <w:rPr>
                <w:b/>
                <w:spacing w:val="-2"/>
                <w:sz w:val="20"/>
              </w:rPr>
              <w:t>Year</w:t>
            </w:r>
          </w:p>
        </w:tc>
        <w:tc>
          <w:tcPr>
            <w:tcW w:w="312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90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Previous</w:t>
            </w:r>
            <w:r w:rsidRPr="00B066AD">
              <w:rPr>
                <w:b/>
                <w:spacing w:val="-12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Year</w:t>
            </w:r>
          </w:p>
        </w:tc>
      </w:tr>
      <w:tr w:rsidR="000462DC" w:rsidRPr="00B066AD">
        <w:trPr>
          <w:trHeight w:hRule="exact" w:val="818"/>
        </w:trPr>
        <w:tc>
          <w:tcPr>
            <w:tcW w:w="1656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40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835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10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Quantity</w:t>
            </w:r>
          </w:p>
        </w:tc>
        <w:tc>
          <w:tcPr>
            <w:tcW w:w="10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 w:line="272" w:lineRule="auto"/>
              <w:ind w:left="190" w:right="115" w:hanging="7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Rate</w:t>
            </w:r>
            <w:r w:rsidRPr="00B066AD">
              <w:rPr>
                <w:b/>
                <w:spacing w:val="-9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per</w:t>
            </w:r>
            <w:r w:rsidRPr="00B066AD">
              <w:rPr>
                <w:b/>
                <w:spacing w:val="21"/>
                <w:w w:val="99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Unit</w:t>
            </w:r>
            <w:r w:rsidRPr="00B066AD">
              <w:rPr>
                <w:b/>
                <w:spacing w:val="-7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(`)</w:t>
            </w:r>
          </w:p>
        </w:tc>
        <w:tc>
          <w:tcPr>
            <w:tcW w:w="10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133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Amount</w:t>
            </w:r>
          </w:p>
        </w:tc>
        <w:tc>
          <w:tcPr>
            <w:tcW w:w="1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10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Quantity</w:t>
            </w:r>
          </w:p>
        </w:tc>
        <w:tc>
          <w:tcPr>
            <w:tcW w:w="10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 w:line="272" w:lineRule="auto"/>
              <w:ind w:left="246" w:right="53" w:hanging="7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Rate</w:t>
            </w:r>
            <w:r w:rsidRPr="00B066AD">
              <w:rPr>
                <w:b/>
                <w:spacing w:val="-9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per</w:t>
            </w:r>
            <w:r w:rsidRPr="00B066AD">
              <w:rPr>
                <w:b/>
                <w:spacing w:val="21"/>
                <w:w w:val="99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Unit</w:t>
            </w:r>
            <w:r w:rsidRPr="00B066AD">
              <w:rPr>
                <w:b/>
                <w:spacing w:val="-7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(`)</w:t>
            </w:r>
          </w:p>
        </w:tc>
        <w:tc>
          <w:tcPr>
            <w:tcW w:w="10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80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Amount</w:t>
            </w:r>
          </w:p>
        </w:tc>
      </w:tr>
      <w:tr w:rsidR="000462DC" w:rsidRPr="00B066AD">
        <w:trPr>
          <w:trHeight w:hRule="exact" w:val="418"/>
        </w:trPr>
        <w:tc>
          <w:tcPr>
            <w:tcW w:w="1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1.</w:t>
            </w:r>
          </w:p>
        </w:tc>
        <w:tc>
          <w:tcPr>
            <w:tcW w:w="10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1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2.</w:t>
            </w:r>
          </w:p>
        </w:tc>
        <w:tc>
          <w:tcPr>
            <w:tcW w:w="10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1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3.</w:t>
            </w:r>
          </w:p>
        </w:tc>
        <w:tc>
          <w:tcPr>
            <w:tcW w:w="10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5"/>
        </w:trPr>
        <w:tc>
          <w:tcPr>
            <w:tcW w:w="1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4.</w:t>
            </w:r>
          </w:p>
        </w:tc>
        <w:tc>
          <w:tcPr>
            <w:tcW w:w="10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1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5.</w:t>
            </w:r>
          </w:p>
        </w:tc>
        <w:tc>
          <w:tcPr>
            <w:tcW w:w="10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1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6.</w:t>
            </w:r>
          </w:p>
        </w:tc>
        <w:tc>
          <w:tcPr>
            <w:tcW w:w="10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1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7.</w:t>
            </w:r>
          </w:p>
        </w:tc>
        <w:tc>
          <w:tcPr>
            <w:tcW w:w="10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5"/>
        </w:trPr>
        <w:tc>
          <w:tcPr>
            <w:tcW w:w="1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8.</w:t>
            </w:r>
          </w:p>
        </w:tc>
        <w:tc>
          <w:tcPr>
            <w:tcW w:w="10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1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9.</w:t>
            </w:r>
          </w:p>
        </w:tc>
        <w:tc>
          <w:tcPr>
            <w:tcW w:w="10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1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10.</w:t>
            </w:r>
          </w:p>
        </w:tc>
        <w:tc>
          <w:tcPr>
            <w:tcW w:w="10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9813" w:type="dxa"/>
            <w:gridSpan w:val="9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4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Category:</w:t>
            </w:r>
            <w:r w:rsidRPr="00B066AD">
              <w:rPr>
                <w:spacing w:val="-14"/>
                <w:sz w:val="20"/>
              </w:rPr>
              <w:t xml:space="preserve"> </w:t>
            </w:r>
            <w:r w:rsidRPr="00B066AD">
              <w:rPr>
                <w:sz w:val="20"/>
              </w:rPr>
              <w:t>Indigenous/</w:t>
            </w:r>
            <w:r w:rsidRPr="00B066AD">
              <w:rPr>
                <w:spacing w:val="-14"/>
                <w:sz w:val="20"/>
              </w:rPr>
              <w:t xml:space="preserve"> </w:t>
            </w:r>
            <w:r w:rsidRPr="00B066AD">
              <w:rPr>
                <w:sz w:val="20"/>
              </w:rPr>
              <w:t>Imported/</w:t>
            </w:r>
            <w:r w:rsidRPr="00B066AD">
              <w:rPr>
                <w:spacing w:val="-13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Self</w:t>
            </w:r>
            <w:r w:rsidRPr="00B066AD">
              <w:rPr>
                <w:spacing w:val="-13"/>
                <w:sz w:val="20"/>
              </w:rPr>
              <w:t xml:space="preserve"> </w:t>
            </w:r>
            <w:r w:rsidRPr="00B066AD">
              <w:rPr>
                <w:sz w:val="20"/>
              </w:rPr>
              <w:t>Manufactured</w:t>
            </w:r>
          </w:p>
        </w:tc>
      </w:tr>
    </w:tbl>
    <w:p w:rsidR="000462DC" w:rsidRPr="00B066AD" w:rsidRDefault="000462DC">
      <w:pPr>
        <w:rPr>
          <w:rFonts w:eastAsia="Times New Roman" w:cs="Times New Roman"/>
          <w:sz w:val="20"/>
          <w:szCs w:val="20"/>
        </w:rPr>
      </w:pPr>
    </w:p>
    <w:p w:rsidR="000462DC" w:rsidRPr="00B066AD" w:rsidRDefault="000462DC">
      <w:pPr>
        <w:spacing w:before="8"/>
        <w:rPr>
          <w:rFonts w:eastAsia="Times New Roman" w:cs="Times New Roman"/>
          <w:sz w:val="14"/>
          <w:szCs w:val="14"/>
        </w:rPr>
      </w:pPr>
    </w:p>
    <w:tbl>
      <w:tblPr>
        <w:tblW w:w="0" w:type="auto"/>
        <w:tblInd w:w="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8"/>
        <w:gridCol w:w="783"/>
        <w:gridCol w:w="1003"/>
        <w:gridCol w:w="1047"/>
        <w:gridCol w:w="1051"/>
        <w:gridCol w:w="1047"/>
        <w:gridCol w:w="1037"/>
        <w:gridCol w:w="1054"/>
      </w:tblGrid>
      <w:tr w:rsidR="000462DC" w:rsidRPr="00B066AD">
        <w:trPr>
          <w:trHeight w:hRule="exact" w:val="418"/>
        </w:trPr>
        <w:tc>
          <w:tcPr>
            <w:tcW w:w="9779" w:type="dxa"/>
            <w:gridSpan w:val="8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56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2B.</w:t>
            </w:r>
            <w:r w:rsidRPr="00B066AD">
              <w:rPr>
                <w:b/>
                <w:spacing w:val="-7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Details</w:t>
            </w:r>
            <w:r w:rsidRPr="00B066AD">
              <w:rPr>
                <w:b/>
                <w:spacing w:val="-6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of</w:t>
            </w:r>
            <w:r w:rsidRPr="00B066AD">
              <w:rPr>
                <w:b/>
                <w:spacing w:val="-7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Utilities</w:t>
            </w:r>
            <w:r w:rsidRPr="00B066AD">
              <w:rPr>
                <w:b/>
                <w:spacing w:val="-7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Consumed</w:t>
            </w:r>
          </w:p>
        </w:tc>
      </w:tr>
      <w:tr w:rsidR="000462DC" w:rsidRPr="00B066AD">
        <w:trPr>
          <w:trHeight w:hRule="exact" w:val="418"/>
        </w:trPr>
        <w:tc>
          <w:tcPr>
            <w:tcW w:w="354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0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56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Name</w:t>
            </w:r>
            <w:r w:rsidRPr="00B066AD">
              <w:rPr>
                <w:b/>
                <w:spacing w:val="-6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of</w:t>
            </w:r>
            <w:r w:rsidRPr="00B066AD">
              <w:rPr>
                <w:b/>
                <w:spacing w:val="-7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Product</w:t>
            </w:r>
          </w:p>
        </w:tc>
        <w:tc>
          <w:tcPr>
            <w:tcW w:w="6239" w:type="dxa"/>
            <w:gridSpan w:val="6"/>
            <w:tcBorders>
              <w:top w:val="single" w:sz="7" w:space="0" w:color="000000"/>
              <w:left w:val="single" w:sz="10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354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0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CETA</w:t>
            </w:r>
            <w:r w:rsidRPr="00B066AD">
              <w:rPr>
                <w:b/>
                <w:spacing w:val="-16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heading</w:t>
            </w:r>
          </w:p>
        </w:tc>
        <w:tc>
          <w:tcPr>
            <w:tcW w:w="6239" w:type="dxa"/>
            <w:gridSpan w:val="6"/>
            <w:tcBorders>
              <w:top w:val="single" w:sz="7" w:space="0" w:color="000000"/>
              <w:left w:val="single" w:sz="10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5"/>
        </w:trPr>
        <w:tc>
          <w:tcPr>
            <w:tcW w:w="2758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15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Description</w:t>
            </w:r>
            <w:r w:rsidRPr="00B066AD">
              <w:rPr>
                <w:b/>
                <w:spacing w:val="-11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of</w:t>
            </w:r>
            <w:r w:rsidRPr="00B066AD">
              <w:rPr>
                <w:b/>
                <w:spacing w:val="-12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Material</w:t>
            </w:r>
          </w:p>
        </w:tc>
        <w:tc>
          <w:tcPr>
            <w:tcW w:w="782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10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147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UOM</w:t>
            </w:r>
          </w:p>
        </w:tc>
        <w:tc>
          <w:tcPr>
            <w:tcW w:w="3101" w:type="dxa"/>
            <w:gridSpan w:val="3"/>
            <w:tcBorders>
              <w:top w:val="single" w:sz="7" w:space="0" w:color="000000"/>
              <w:left w:val="single" w:sz="10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488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Current</w:t>
            </w:r>
            <w:r w:rsidRPr="00B066AD">
              <w:rPr>
                <w:b/>
                <w:spacing w:val="-13"/>
                <w:sz w:val="20"/>
              </w:rPr>
              <w:t xml:space="preserve"> </w:t>
            </w:r>
            <w:r w:rsidRPr="00B066AD">
              <w:rPr>
                <w:b/>
                <w:spacing w:val="-2"/>
                <w:sz w:val="20"/>
              </w:rPr>
              <w:t>Year</w:t>
            </w:r>
          </w:p>
        </w:tc>
        <w:tc>
          <w:tcPr>
            <w:tcW w:w="3137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50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Previous</w:t>
            </w:r>
            <w:r w:rsidRPr="00B066AD">
              <w:rPr>
                <w:b/>
                <w:spacing w:val="-12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Year</w:t>
            </w:r>
          </w:p>
        </w:tc>
      </w:tr>
      <w:tr w:rsidR="000462DC" w:rsidRPr="00B066AD">
        <w:trPr>
          <w:trHeight w:hRule="exact" w:val="823"/>
        </w:trPr>
        <w:tc>
          <w:tcPr>
            <w:tcW w:w="2758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782" w:type="dxa"/>
            <w:vMerge/>
            <w:tcBorders>
              <w:left w:val="single" w:sz="7" w:space="0" w:color="000000"/>
              <w:bottom w:val="single" w:sz="7" w:space="0" w:color="000000"/>
              <w:right w:val="single" w:sz="10" w:space="0" w:color="000000"/>
            </w:tcBorders>
          </w:tcPr>
          <w:p w:rsidR="000462DC" w:rsidRPr="00B066AD" w:rsidRDefault="000462DC"/>
        </w:tc>
        <w:tc>
          <w:tcPr>
            <w:tcW w:w="1003" w:type="dxa"/>
            <w:tcBorders>
              <w:top w:val="single" w:sz="7" w:space="0" w:color="000000"/>
              <w:left w:val="single" w:sz="10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78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Quantity</w:t>
            </w:r>
          </w:p>
        </w:tc>
        <w:tc>
          <w:tcPr>
            <w:tcW w:w="1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 w:line="270" w:lineRule="auto"/>
              <w:ind w:left="229" w:right="60" w:hanging="7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Rate</w:t>
            </w:r>
            <w:r w:rsidRPr="00B066AD">
              <w:rPr>
                <w:b/>
                <w:spacing w:val="-9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per</w:t>
            </w:r>
            <w:r w:rsidRPr="00B066AD">
              <w:rPr>
                <w:b/>
                <w:spacing w:val="21"/>
                <w:w w:val="99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Unit</w:t>
            </w:r>
            <w:r w:rsidRPr="00B066AD">
              <w:rPr>
                <w:b/>
                <w:spacing w:val="-7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(`)</w:t>
            </w:r>
          </w:p>
        </w:tc>
        <w:tc>
          <w:tcPr>
            <w:tcW w:w="10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13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Amount</w:t>
            </w:r>
          </w:p>
        </w:tc>
        <w:tc>
          <w:tcPr>
            <w:tcW w:w="1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10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Quantity</w:t>
            </w:r>
          </w:p>
        </w:tc>
        <w:tc>
          <w:tcPr>
            <w:tcW w:w="10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8" w:line="396" w:lineRule="exact"/>
              <w:ind w:left="231" w:right="50" w:hanging="77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Rate</w:t>
            </w:r>
            <w:r w:rsidRPr="00B066AD">
              <w:rPr>
                <w:b/>
                <w:spacing w:val="-9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per</w:t>
            </w:r>
            <w:r w:rsidRPr="00B066AD">
              <w:rPr>
                <w:b/>
                <w:spacing w:val="21"/>
                <w:w w:val="99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Unit</w:t>
            </w:r>
            <w:r w:rsidRPr="00B066AD">
              <w:rPr>
                <w:b/>
                <w:spacing w:val="-7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(`)</w:t>
            </w:r>
          </w:p>
        </w:tc>
        <w:tc>
          <w:tcPr>
            <w:tcW w:w="10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138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Amount</w:t>
            </w:r>
          </w:p>
        </w:tc>
      </w:tr>
      <w:tr w:rsidR="000462DC" w:rsidRPr="00B066AD">
        <w:trPr>
          <w:trHeight w:hRule="exact" w:val="418"/>
        </w:trPr>
        <w:tc>
          <w:tcPr>
            <w:tcW w:w="27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109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1.</w:t>
            </w:r>
          </w:p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0" w:space="0" w:color="000000"/>
            </w:tcBorders>
          </w:tcPr>
          <w:p w:rsidR="000462DC" w:rsidRPr="00B066AD" w:rsidRDefault="000462DC"/>
        </w:tc>
        <w:tc>
          <w:tcPr>
            <w:tcW w:w="1003" w:type="dxa"/>
            <w:tcBorders>
              <w:top w:val="single" w:sz="7" w:space="0" w:color="000000"/>
              <w:left w:val="single" w:sz="10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6"/>
        </w:trPr>
        <w:tc>
          <w:tcPr>
            <w:tcW w:w="27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99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2.</w:t>
            </w:r>
          </w:p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0" w:space="0" w:color="000000"/>
            </w:tcBorders>
          </w:tcPr>
          <w:p w:rsidR="000462DC" w:rsidRPr="00B066AD" w:rsidRDefault="000462DC"/>
        </w:tc>
        <w:tc>
          <w:tcPr>
            <w:tcW w:w="1003" w:type="dxa"/>
            <w:tcBorders>
              <w:top w:val="single" w:sz="7" w:space="0" w:color="000000"/>
              <w:left w:val="single" w:sz="10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27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90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3.</w:t>
            </w:r>
          </w:p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0" w:space="0" w:color="000000"/>
            </w:tcBorders>
          </w:tcPr>
          <w:p w:rsidR="000462DC" w:rsidRPr="00B066AD" w:rsidRDefault="000462DC"/>
        </w:tc>
        <w:tc>
          <w:tcPr>
            <w:tcW w:w="1003" w:type="dxa"/>
            <w:tcBorders>
              <w:top w:val="single" w:sz="7" w:space="0" w:color="000000"/>
              <w:left w:val="single" w:sz="10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27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80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4.</w:t>
            </w:r>
          </w:p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0" w:space="0" w:color="000000"/>
            </w:tcBorders>
          </w:tcPr>
          <w:p w:rsidR="000462DC" w:rsidRPr="00B066AD" w:rsidRDefault="000462DC"/>
        </w:tc>
        <w:tc>
          <w:tcPr>
            <w:tcW w:w="1003" w:type="dxa"/>
            <w:tcBorders>
              <w:top w:val="single" w:sz="7" w:space="0" w:color="000000"/>
              <w:left w:val="single" w:sz="10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27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70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5.</w:t>
            </w:r>
          </w:p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0" w:space="0" w:color="000000"/>
            </w:tcBorders>
          </w:tcPr>
          <w:p w:rsidR="000462DC" w:rsidRPr="00B066AD" w:rsidRDefault="000462DC"/>
        </w:tc>
        <w:tc>
          <w:tcPr>
            <w:tcW w:w="1003" w:type="dxa"/>
            <w:tcBorders>
              <w:top w:val="single" w:sz="7" w:space="0" w:color="000000"/>
              <w:left w:val="single" w:sz="10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27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66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6.</w:t>
            </w:r>
          </w:p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0" w:space="0" w:color="000000"/>
            </w:tcBorders>
          </w:tcPr>
          <w:p w:rsidR="000462DC" w:rsidRPr="00B066AD" w:rsidRDefault="000462DC"/>
        </w:tc>
        <w:tc>
          <w:tcPr>
            <w:tcW w:w="1003" w:type="dxa"/>
            <w:tcBorders>
              <w:top w:val="single" w:sz="7" w:space="0" w:color="000000"/>
              <w:left w:val="single" w:sz="10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</w:tbl>
    <w:p w:rsidR="000462DC" w:rsidRPr="00B066AD" w:rsidRDefault="000462DC">
      <w:pPr>
        <w:sectPr w:rsidR="000462DC" w:rsidRPr="00B066AD">
          <w:footerReference w:type="default" r:id="rId25"/>
          <w:pgSz w:w="11910" w:h="16840"/>
          <w:pgMar w:top="1220" w:right="540" w:bottom="1600" w:left="1280" w:header="778" w:footer="1406" w:gutter="0"/>
          <w:pgNumType w:start="53"/>
          <w:cols w:space="720"/>
        </w:sectPr>
      </w:pPr>
    </w:p>
    <w:p w:rsidR="000462DC" w:rsidRPr="00B066AD" w:rsidRDefault="000462DC">
      <w:pPr>
        <w:rPr>
          <w:rFonts w:eastAsia="Times New Roman" w:cs="Times New Roman"/>
          <w:sz w:val="20"/>
          <w:szCs w:val="20"/>
        </w:rPr>
      </w:pPr>
    </w:p>
    <w:p w:rsidR="000462DC" w:rsidRPr="00B066AD" w:rsidRDefault="000462DC">
      <w:pPr>
        <w:rPr>
          <w:rFonts w:eastAsia="Times New Roman" w:cs="Times New Roman"/>
          <w:sz w:val="20"/>
          <w:szCs w:val="20"/>
        </w:rPr>
      </w:pPr>
    </w:p>
    <w:p w:rsidR="000462DC" w:rsidRPr="00B066AD" w:rsidRDefault="000462DC">
      <w:pPr>
        <w:spacing w:before="5"/>
        <w:rPr>
          <w:rFonts w:eastAsia="Times New Roman" w:cs="Times New Roman"/>
          <w:sz w:val="21"/>
          <w:szCs w:val="21"/>
        </w:rPr>
      </w:pPr>
    </w:p>
    <w:tbl>
      <w:tblPr>
        <w:tblW w:w="0" w:type="auto"/>
        <w:tblInd w:w="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8"/>
        <w:gridCol w:w="787"/>
        <w:gridCol w:w="998"/>
        <w:gridCol w:w="1047"/>
        <w:gridCol w:w="1051"/>
        <w:gridCol w:w="1047"/>
        <w:gridCol w:w="1037"/>
        <w:gridCol w:w="1054"/>
      </w:tblGrid>
      <w:tr w:rsidR="000462DC" w:rsidRPr="00B066AD">
        <w:trPr>
          <w:trHeight w:hRule="exact" w:val="415"/>
        </w:trPr>
        <w:tc>
          <w:tcPr>
            <w:tcW w:w="27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70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7.</w:t>
            </w:r>
          </w:p>
        </w:tc>
        <w:tc>
          <w:tcPr>
            <w:tcW w:w="7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9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27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56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8.</w:t>
            </w:r>
          </w:p>
        </w:tc>
        <w:tc>
          <w:tcPr>
            <w:tcW w:w="7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9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27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47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9.</w:t>
            </w:r>
          </w:p>
        </w:tc>
        <w:tc>
          <w:tcPr>
            <w:tcW w:w="7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9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27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56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10.</w:t>
            </w:r>
          </w:p>
        </w:tc>
        <w:tc>
          <w:tcPr>
            <w:tcW w:w="7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9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</w:tbl>
    <w:p w:rsidR="000462DC" w:rsidRPr="00B066AD" w:rsidRDefault="000462DC">
      <w:pPr>
        <w:rPr>
          <w:rFonts w:eastAsia="Times New Roman" w:cs="Times New Roman"/>
          <w:sz w:val="20"/>
          <w:szCs w:val="20"/>
        </w:rPr>
      </w:pPr>
    </w:p>
    <w:p w:rsidR="000462DC" w:rsidRPr="00B066AD" w:rsidRDefault="000462DC">
      <w:pPr>
        <w:spacing w:before="5"/>
        <w:rPr>
          <w:rFonts w:eastAsia="Times New Roman" w:cs="Times New Roman"/>
          <w:sz w:val="15"/>
          <w:szCs w:val="15"/>
        </w:rPr>
      </w:pPr>
    </w:p>
    <w:tbl>
      <w:tblPr>
        <w:tblW w:w="0" w:type="auto"/>
        <w:tblInd w:w="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3"/>
        <w:gridCol w:w="1402"/>
        <w:gridCol w:w="1541"/>
        <w:gridCol w:w="1723"/>
      </w:tblGrid>
      <w:tr w:rsidR="000462DC" w:rsidRPr="00B066AD">
        <w:trPr>
          <w:trHeight w:hRule="exact" w:val="418"/>
        </w:trPr>
        <w:tc>
          <w:tcPr>
            <w:tcW w:w="9909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2C.</w:t>
            </w:r>
            <w:r w:rsidRPr="00B066AD">
              <w:rPr>
                <w:b/>
                <w:spacing w:val="-7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Details</w:t>
            </w:r>
            <w:r w:rsidRPr="00B066AD">
              <w:rPr>
                <w:b/>
                <w:spacing w:val="-8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of</w:t>
            </w:r>
            <w:r w:rsidRPr="00B066AD">
              <w:rPr>
                <w:b/>
                <w:spacing w:val="-9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Industry</w:t>
            </w:r>
            <w:r w:rsidRPr="00B066AD">
              <w:rPr>
                <w:b/>
                <w:spacing w:val="-8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Specific</w:t>
            </w:r>
            <w:r w:rsidRPr="00B066AD">
              <w:rPr>
                <w:b/>
                <w:spacing w:val="-7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Operating</w:t>
            </w:r>
            <w:r w:rsidRPr="00B066AD">
              <w:rPr>
                <w:b/>
                <w:spacing w:val="-8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Expenses</w:t>
            </w:r>
          </w:p>
        </w:tc>
      </w:tr>
      <w:tr w:rsidR="000462DC" w:rsidRPr="00B066AD">
        <w:trPr>
          <w:trHeight w:hRule="exact" w:val="418"/>
        </w:trPr>
        <w:tc>
          <w:tcPr>
            <w:tcW w:w="5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Name</w:t>
            </w:r>
            <w:r w:rsidRPr="00B066AD">
              <w:rPr>
                <w:b/>
                <w:spacing w:val="-6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of</w:t>
            </w:r>
            <w:r w:rsidRPr="00B066AD">
              <w:rPr>
                <w:b/>
                <w:spacing w:val="-7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Product</w:t>
            </w:r>
          </w:p>
        </w:tc>
        <w:tc>
          <w:tcPr>
            <w:tcW w:w="14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0462DC" w:rsidRPr="00B066AD" w:rsidRDefault="000462DC"/>
        </w:tc>
        <w:tc>
          <w:tcPr>
            <w:tcW w:w="154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0462DC" w:rsidRPr="00B066AD" w:rsidRDefault="000462DC"/>
        </w:tc>
        <w:tc>
          <w:tcPr>
            <w:tcW w:w="1723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5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CETA</w:t>
            </w:r>
            <w:r w:rsidRPr="00B066AD">
              <w:rPr>
                <w:b/>
                <w:spacing w:val="-16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heading</w:t>
            </w:r>
          </w:p>
        </w:tc>
        <w:tc>
          <w:tcPr>
            <w:tcW w:w="14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0462DC" w:rsidRPr="00B066AD" w:rsidRDefault="000462DC"/>
        </w:tc>
        <w:tc>
          <w:tcPr>
            <w:tcW w:w="154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0462DC" w:rsidRPr="00B066AD" w:rsidRDefault="000462DC"/>
        </w:tc>
        <w:tc>
          <w:tcPr>
            <w:tcW w:w="1723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6"/>
        </w:trPr>
        <w:tc>
          <w:tcPr>
            <w:tcW w:w="5243" w:type="dxa"/>
            <w:tcBorders>
              <w:top w:val="single" w:sz="7" w:space="0" w:color="000000"/>
              <w:left w:val="single" w:sz="7" w:space="0" w:color="000000"/>
              <w:bottom w:val="nil"/>
              <w:right w:val="nil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Description</w:t>
            </w:r>
            <w:r w:rsidRPr="00B066AD">
              <w:rPr>
                <w:b/>
                <w:spacing w:val="-10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of</w:t>
            </w:r>
            <w:r w:rsidRPr="00B066AD">
              <w:rPr>
                <w:b/>
                <w:spacing w:val="-11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Industry</w:t>
            </w:r>
            <w:r w:rsidRPr="00B066AD">
              <w:rPr>
                <w:b/>
                <w:spacing w:val="-9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Specific</w:t>
            </w:r>
            <w:r w:rsidRPr="00B066AD">
              <w:rPr>
                <w:b/>
                <w:spacing w:val="-9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Operating</w:t>
            </w:r>
            <w:r w:rsidRPr="00B066AD">
              <w:rPr>
                <w:b/>
                <w:spacing w:val="-10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Expenses</w:t>
            </w:r>
          </w:p>
        </w:tc>
        <w:tc>
          <w:tcPr>
            <w:tcW w:w="1402" w:type="dxa"/>
            <w:tcBorders>
              <w:top w:val="single" w:sz="7" w:space="0" w:color="000000"/>
              <w:left w:val="nil"/>
              <w:bottom w:val="nil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5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15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Current</w:t>
            </w:r>
            <w:r w:rsidRPr="00B066AD">
              <w:rPr>
                <w:b/>
                <w:spacing w:val="-13"/>
                <w:sz w:val="20"/>
              </w:rPr>
              <w:t xml:space="preserve"> </w:t>
            </w:r>
            <w:r w:rsidRPr="00B066AD">
              <w:rPr>
                <w:b/>
                <w:spacing w:val="-2"/>
                <w:sz w:val="20"/>
              </w:rPr>
              <w:t>Year</w:t>
            </w:r>
          </w:p>
        </w:tc>
        <w:tc>
          <w:tcPr>
            <w:tcW w:w="17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166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Previous</w:t>
            </w:r>
            <w:r w:rsidRPr="00B066AD">
              <w:rPr>
                <w:b/>
                <w:spacing w:val="-12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Year</w:t>
            </w:r>
          </w:p>
        </w:tc>
      </w:tr>
      <w:tr w:rsidR="000462DC" w:rsidRPr="00B066AD">
        <w:trPr>
          <w:trHeight w:hRule="exact" w:val="418"/>
        </w:trPr>
        <w:tc>
          <w:tcPr>
            <w:tcW w:w="5243" w:type="dxa"/>
            <w:tcBorders>
              <w:top w:val="nil"/>
              <w:left w:val="single" w:sz="7" w:space="0" w:color="000000"/>
              <w:bottom w:val="single" w:sz="7" w:space="0" w:color="000000"/>
              <w:right w:val="nil"/>
            </w:tcBorders>
          </w:tcPr>
          <w:p w:rsidR="000462DC" w:rsidRPr="00B066AD" w:rsidRDefault="000462DC"/>
        </w:tc>
        <w:tc>
          <w:tcPr>
            <w:tcW w:w="14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5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380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Amount</w:t>
            </w:r>
          </w:p>
        </w:tc>
        <w:tc>
          <w:tcPr>
            <w:tcW w:w="17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430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Amount</w:t>
            </w:r>
          </w:p>
        </w:tc>
      </w:tr>
      <w:tr w:rsidR="000462DC" w:rsidRPr="00B066AD">
        <w:trPr>
          <w:trHeight w:hRule="exact" w:val="418"/>
        </w:trPr>
        <w:tc>
          <w:tcPr>
            <w:tcW w:w="5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1.</w:t>
            </w:r>
          </w:p>
        </w:tc>
        <w:tc>
          <w:tcPr>
            <w:tcW w:w="1402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5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7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5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2.</w:t>
            </w:r>
          </w:p>
        </w:tc>
        <w:tc>
          <w:tcPr>
            <w:tcW w:w="1402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5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7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5"/>
        </w:trPr>
        <w:tc>
          <w:tcPr>
            <w:tcW w:w="5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3.</w:t>
            </w:r>
          </w:p>
        </w:tc>
        <w:tc>
          <w:tcPr>
            <w:tcW w:w="1402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5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7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5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0462DC" w:rsidRPr="00B066AD" w:rsidRDefault="006B5B9F">
            <w:pPr>
              <w:pStyle w:val="TableParagraph"/>
              <w:spacing w:before="124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4.</w:t>
            </w:r>
          </w:p>
        </w:tc>
        <w:tc>
          <w:tcPr>
            <w:tcW w:w="1402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5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7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5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5.</w:t>
            </w:r>
          </w:p>
        </w:tc>
        <w:tc>
          <w:tcPr>
            <w:tcW w:w="1402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5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7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5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6.</w:t>
            </w:r>
          </w:p>
        </w:tc>
        <w:tc>
          <w:tcPr>
            <w:tcW w:w="1402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5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7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5"/>
        </w:trPr>
        <w:tc>
          <w:tcPr>
            <w:tcW w:w="5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7.</w:t>
            </w:r>
          </w:p>
        </w:tc>
        <w:tc>
          <w:tcPr>
            <w:tcW w:w="1402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5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7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5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0462DC" w:rsidRPr="00B066AD" w:rsidRDefault="006B5B9F">
            <w:pPr>
              <w:pStyle w:val="TableParagraph"/>
              <w:spacing w:before="124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8.</w:t>
            </w:r>
          </w:p>
        </w:tc>
        <w:tc>
          <w:tcPr>
            <w:tcW w:w="1402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5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7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5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9.</w:t>
            </w:r>
          </w:p>
        </w:tc>
        <w:tc>
          <w:tcPr>
            <w:tcW w:w="1402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5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7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5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10.</w:t>
            </w:r>
          </w:p>
        </w:tc>
        <w:tc>
          <w:tcPr>
            <w:tcW w:w="1402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5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7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</w:tbl>
    <w:p w:rsidR="000462DC" w:rsidRPr="00B066AD" w:rsidRDefault="000462DC">
      <w:pPr>
        <w:sectPr w:rsidR="000462DC" w:rsidRPr="00B066AD">
          <w:pgSz w:w="11910" w:h="16840"/>
          <w:pgMar w:top="1220" w:right="440" w:bottom="1740" w:left="1280" w:header="778" w:footer="1406" w:gutter="0"/>
          <w:cols w:space="720"/>
        </w:sectPr>
      </w:pPr>
    </w:p>
    <w:p w:rsidR="000462DC" w:rsidRPr="00B066AD" w:rsidRDefault="000462DC">
      <w:pPr>
        <w:rPr>
          <w:rFonts w:eastAsia="Times New Roman" w:cs="Times New Roman"/>
          <w:sz w:val="20"/>
          <w:szCs w:val="20"/>
        </w:rPr>
      </w:pPr>
    </w:p>
    <w:p w:rsidR="000462DC" w:rsidRPr="00B066AD" w:rsidRDefault="000462DC">
      <w:pPr>
        <w:rPr>
          <w:rFonts w:eastAsia="Times New Roman" w:cs="Times New Roman"/>
          <w:sz w:val="20"/>
          <w:szCs w:val="20"/>
        </w:rPr>
      </w:pPr>
    </w:p>
    <w:p w:rsidR="000462DC" w:rsidRPr="00B066AD" w:rsidRDefault="000462DC">
      <w:pPr>
        <w:spacing w:before="4"/>
        <w:rPr>
          <w:rFonts w:eastAsia="Times New Roman" w:cs="Times New Roman"/>
          <w:sz w:val="16"/>
          <w:szCs w:val="16"/>
        </w:rPr>
      </w:pPr>
    </w:p>
    <w:p w:rsidR="000462DC" w:rsidRPr="00B066AD" w:rsidRDefault="006B5B9F">
      <w:pPr>
        <w:pStyle w:val="Heading3"/>
        <w:spacing w:before="62"/>
        <w:ind w:left="0" w:right="654" w:firstLine="0"/>
        <w:jc w:val="center"/>
        <w:rPr>
          <w:rFonts w:asciiTheme="minorHAnsi" w:hAnsiTheme="minorHAnsi"/>
          <w:b w:val="0"/>
          <w:bCs w:val="0"/>
        </w:rPr>
      </w:pPr>
      <w:r w:rsidRPr="00B066AD">
        <w:rPr>
          <w:rFonts w:asciiTheme="minorHAnsi" w:hAnsiTheme="minorHAnsi"/>
          <w:spacing w:val="-1"/>
        </w:rPr>
        <w:t>PART-C</w:t>
      </w:r>
    </w:p>
    <w:p w:rsidR="000462DC" w:rsidRPr="00B066AD" w:rsidRDefault="006B5B9F">
      <w:pPr>
        <w:spacing w:before="155"/>
        <w:ind w:right="652"/>
        <w:jc w:val="center"/>
        <w:rPr>
          <w:rFonts w:eastAsia="Century Gothic" w:cs="Century Gothic"/>
          <w:sz w:val="20"/>
          <w:szCs w:val="20"/>
        </w:rPr>
      </w:pPr>
      <w:r w:rsidRPr="00B066AD">
        <w:rPr>
          <w:b/>
          <w:sz w:val="20"/>
        </w:rPr>
        <w:t>For</w:t>
      </w:r>
      <w:r w:rsidRPr="00B066AD">
        <w:rPr>
          <w:b/>
          <w:spacing w:val="-9"/>
          <w:sz w:val="20"/>
        </w:rPr>
        <w:t xml:space="preserve"> </w:t>
      </w:r>
      <w:r w:rsidRPr="00B066AD">
        <w:rPr>
          <w:b/>
          <w:spacing w:val="-1"/>
          <w:sz w:val="20"/>
        </w:rPr>
        <w:t>Service</w:t>
      </w:r>
      <w:r w:rsidRPr="00B066AD">
        <w:rPr>
          <w:b/>
          <w:spacing w:val="-8"/>
          <w:sz w:val="20"/>
        </w:rPr>
        <w:t xml:space="preserve"> </w:t>
      </w:r>
      <w:r w:rsidRPr="00B066AD">
        <w:rPr>
          <w:b/>
          <w:spacing w:val="-1"/>
          <w:sz w:val="20"/>
        </w:rPr>
        <w:t>Sector</w:t>
      </w:r>
    </w:p>
    <w:p w:rsidR="000462DC" w:rsidRPr="00B066AD" w:rsidRDefault="000462DC">
      <w:pPr>
        <w:rPr>
          <w:rFonts w:eastAsia="Century Gothic" w:cs="Century Gothic"/>
          <w:b/>
          <w:bCs/>
          <w:sz w:val="20"/>
          <w:szCs w:val="20"/>
        </w:rPr>
      </w:pPr>
    </w:p>
    <w:p w:rsidR="000462DC" w:rsidRPr="00B066AD" w:rsidRDefault="000462DC">
      <w:pPr>
        <w:spacing w:before="12"/>
        <w:rPr>
          <w:rFonts w:eastAsia="Century Gothic" w:cs="Century Gothic"/>
          <w:b/>
          <w:bCs/>
          <w:sz w:val="15"/>
          <w:szCs w:val="15"/>
        </w:rPr>
      </w:pPr>
    </w:p>
    <w:tbl>
      <w:tblPr>
        <w:tblW w:w="0" w:type="auto"/>
        <w:tblInd w:w="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72"/>
        <w:gridCol w:w="1469"/>
        <w:gridCol w:w="1352"/>
        <w:gridCol w:w="1529"/>
      </w:tblGrid>
      <w:tr w:rsidR="000462DC" w:rsidRPr="00B066AD">
        <w:trPr>
          <w:trHeight w:hRule="exact" w:val="418"/>
        </w:trPr>
        <w:tc>
          <w:tcPr>
            <w:tcW w:w="9722" w:type="dxa"/>
            <w:gridSpan w:val="4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1.</w:t>
            </w:r>
            <w:r w:rsidRPr="00B066AD">
              <w:rPr>
                <w:b/>
                <w:spacing w:val="-11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QUANTITATIVE</w:t>
            </w:r>
            <w:r w:rsidRPr="00B066AD">
              <w:rPr>
                <w:b/>
                <w:spacing w:val="-10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INFORMATION</w:t>
            </w:r>
            <w:r w:rsidRPr="00B066AD">
              <w:rPr>
                <w:b/>
                <w:spacing w:val="-11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(for</w:t>
            </w:r>
            <w:r w:rsidRPr="00B066AD">
              <w:rPr>
                <w:b/>
                <w:spacing w:val="-9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each</w:t>
            </w:r>
            <w:r w:rsidRPr="00B066AD">
              <w:rPr>
                <w:b/>
                <w:spacing w:val="-10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service</w:t>
            </w:r>
            <w:r w:rsidRPr="00B066AD">
              <w:rPr>
                <w:b/>
                <w:spacing w:val="-7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separately)</w:t>
            </w:r>
          </w:p>
        </w:tc>
      </w:tr>
      <w:tr w:rsidR="000462DC" w:rsidRPr="00B066AD">
        <w:trPr>
          <w:trHeight w:hRule="exact" w:val="418"/>
        </w:trPr>
        <w:tc>
          <w:tcPr>
            <w:tcW w:w="5372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5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Name</w:t>
            </w:r>
            <w:r w:rsidRPr="00B066AD">
              <w:rPr>
                <w:b/>
                <w:spacing w:val="-6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of</w:t>
            </w:r>
            <w:r w:rsidRPr="00B066AD">
              <w:rPr>
                <w:b/>
                <w:spacing w:val="-6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Service</w:t>
            </w:r>
          </w:p>
        </w:tc>
        <w:tc>
          <w:tcPr>
            <w:tcW w:w="14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0462DC" w:rsidRPr="00B066AD" w:rsidRDefault="000462DC"/>
        </w:tc>
        <w:tc>
          <w:tcPr>
            <w:tcW w:w="135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0462DC" w:rsidRPr="00B066AD" w:rsidRDefault="000462DC"/>
        </w:tc>
        <w:tc>
          <w:tcPr>
            <w:tcW w:w="1529" w:type="dxa"/>
            <w:tcBorders>
              <w:top w:val="single" w:sz="7" w:space="0" w:color="000000"/>
              <w:left w:val="nil"/>
              <w:bottom w:val="single" w:sz="7" w:space="0" w:color="000000"/>
              <w:right w:val="single" w:sz="5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5"/>
        </w:trPr>
        <w:tc>
          <w:tcPr>
            <w:tcW w:w="5372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5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Service</w:t>
            </w:r>
            <w:r w:rsidRPr="00B066AD">
              <w:rPr>
                <w:b/>
                <w:spacing w:val="-10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Code</w:t>
            </w:r>
            <w:r w:rsidRPr="00B066AD">
              <w:rPr>
                <w:b/>
                <w:spacing w:val="-11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(if</w:t>
            </w:r>
            <w:r w:rsidRPr="00B066AD">
              <w:rPr>
                <w:b/>
                <w:spacing w:val="-10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applicable)</w:t>
            </w:r>
          </w:p>
        </w:tc>
        <w:tc>
          <w:tcPr>
            <w:tcW w:w="14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0462DC" w:rsidRPr="00B066AD" w:rsidRDefault="000462DC"/>
        </w:tc>
        <w:tc>
          <w:tcPr>
            <w:tcW w:w="135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0462DC" w:rsidRPr="00B066AD" w:rsidRDefault="000462DC"/>
        </w:tc>
        <w:tc>
          <w:tcPr>
            <w:tcW w:w="1529" w:type="dxa"/>
            <w:tcBorders>
              <w:top w:val="single" w:sz="7" w:space="0" w:color="000000"/>
              <w:left w:val="nil"/>
              <w:bottom w:val="single" w:sz="7" w:space="0" w:color="000000"/>
              <w:right w:val="single" w:sz="5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701"/>
        </w:trPr>
        <w:tc>
          <w:tcPr>
            <w:tcW w:w="5372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20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Particulars</w:t>
            </w:r>
          </w:p>
        </w:tc>
        <w:tc>
          <w:tcPr>
            <w:tcW w:w="14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 w:line="274" w:lineRule="auto"/>
              <w:ind w:left="68" w:right="48" w:firstLine="369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Unit</w:t>
            </w:r>
            <w:r w:rsidRPr="00B066AD">
              <w:rPr>
                <w:b/>
                <w:spacing w:val="-6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of</w:t>
            </w:r>
            <w:r w:rsidRPr="00B066AD">
              <w:rPr>
                <w:b/>
                <w:spacing w:val="22"/>
                <w:w w:val="99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Measurement</w:t>
            </w:r>
          </w:p>
        </w:tc>
        <w:tc>
          <w:tcPr>
            <w:tcW w:w="13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68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Current</w:t>
            </w:r>
            <w:r w:rsidRPr="00B066AD">
              <w:rPr>
                <w:b/>
                <w:spacing w:val="-13"/>
                <w:sz w:val="20"/>
              </w:rPr>
              <w:t xml:space="preserve"> </w:t>
            </w:r>
            <w:r w:rsidRPr="00B066AD">
              <w:rPr>
                <w:b/>
                <w:spacing w:val="-2"/>
                <w:sz w:val="20"/>
              </w:rPr>
              <w:t>Year</w:t>
            </w:r>
          </w:p>
        </w:tc>
        <w:tc>
          <w:tcPr>
            <w:tcW w:w="1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111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Previous</w:t>
            </w:r>
            <w:r w:rsidRPr="00B066AD">
              <w:rPr>
                <w:b/>
                <w:spacing w:val="-12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Year</w:t>
            </w:r>
          </w:p>
        </w:tc>
      </w:tr>
      <w:tr w:rsidR="000462DC" w:rsidRPr="00B066AD">
        <w:trPr>
          <w:trHeight w:hRule="exact" w:val="415"/>
        </w:trPr>
        <w:tc>
          <w:tcPr>
            <w:tcW w:w="5372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5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1.</w:t>
            </w:r>
            <w:r w:rsidRPr="00B066AD">
              <w:rPr>
                <w:b/>
                <w:sz w:val="20"/>
              </w:rPr>
              <w:t xml:space="preserve">  </w:t>
            </w:r>
            <w:r w:rsidRPr="00B066AD">
              <w:rPr>
                <w:b/>
                <w:spacing w:val="12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Available</w:t>
            </w:r>
            <w:r w:rsidRPr="00B066AD">
              <w:rPr>
                <w:b/>
                <w:spacing w:val="-6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Capacity</w:t>
            </w:r>
          </w:p>
        </w:tc>
        <w:tc>
          <w:tcPr>
            <w:tcW w:w="14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3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5372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5"/>
              <w:ind w:left="35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(a)</w:t>
            </w:r>
            <w:r w:rsidRPr="00B066AD">
              <w:rPr>
                <w:b/>
                <w:spacing w:val="-12"/>
                <w:sz w:val="20"/>
              </w:rPr>
              <w:t xml:space="preserve"> </w:t>
            </w:r>
            <w:r w:rsidRPr="00B066AD">
              <w:rPr>
                <w:sz w:val="20"/>
              </w:rPr>
              <w:t>Installed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sz w:val="20"/>
              </w:rPr>
              <w:t>Capacity</w:t>
            </w:r>
          </w:p>
        </w:tc>
        <w:tc>
          <w:tcPr>
            <w:tcW w:w="14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3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5372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5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(b)</w:t>
            </w:r>
            <w:r w:rsidRPr="00B066AD">
              <w:rPr>
                <w:b/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Capacity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enhanced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during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the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year,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z w:val="20"/>
              </w:rPr>
              <w:t>if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any</w:t>
            </w:r>
          </w:p>
        </w:tc>
        <w:tc>
          <w:tcPr>
            <w:tcW w:w="14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3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5372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5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(c)</w:t>
            </w:r>
            <w:r w:rsidRPr="00B066AD">
              <w:rPr>
                <w:b/>
                <w:spacing w:val="-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Total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available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Capacity</w:t>
            </w:r>
          </w:p>
        </w:tc>
        <w:tc>
          <w:tcPr>
            <w:tcW w:w="14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3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5"/>
        </w:trPr>
        <w:tc>
          <w:tcPr>
            <w:tcW w:w="5372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5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2.</w:t>
            </w:r>
            <w:r w:rsidRPr="00B066AD">
              <w:rPr>
                <w:b/>
                <w:sz w:val="20"/>
              </w:rPr>
              <w:t xml:space="preserve">  </w:t>
            </w:r>
            <w:r w:rsidRPr="00B066AD">
              <w:rPr>
                <w:b/>
                <w:spacing w:val="12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Actual</w:t>
            </w:r>
            <w:r w:rsidRPr="00B066AD">
              <w:rPr>
                <w:b/>
                <w:spacing w:val="-3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Services</w:t>
            </w:r>
            <w:r w:rsidRPr="00B066AD">
              <w:rPr>
                <w:b/>
                <w:spacing w:val="-3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Provided</w:t>
            </w:r>
          </w:p>
        </w:tc>
        <w:tc>
          <w:tcPr>
            <w:tcW w:w="14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3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5372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35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(a)</w:t>
            </w:r>
            <w:r w:rsidRPr="00B066AD">
              <w:rPr>
                <w:b/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Own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Services</w:t>
            </w:r>
          </w:p>
        </w:tc>
        <w:tc>
          <w:tcPr>
            <w:tcW w:w="14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3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5372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5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(b)</w:t>
            </w:r>
            <w:r w:rsidRPr="00B066AD">
              <w:rPr>
                <w:b/>
                <w:spacing w:val="-1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Services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under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sz w:val="20"/>
              </w:rPr>
              <w:t>contractual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sz w:val="20"/>
              </w:rPr>
              <w:t>arrangements</w:t>
            </w:r>
          </w:p>
        </w:tc>
        <w:tc>
          <w:tcPr>
            <w:tcW w:w="14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3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5372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5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(c)</w:t>
            </w:r>
            <w:r w:rsidRPr="00B066AD">
              <w:rPr>
                <w:b/>
                <w:spacing w:val="-12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Outsourced</w:t>
            </w:r>
            <w:r w:rsidRPr="00B066AD">
              <w:rPr>
                <w:spacing w:val="-12"/>
                <w:sz w:val="20"/>
              </w:rPr>
              <w:t xml:space="preserve"> </w:t>
            </w:r>
            <w:r w:rsidRPr="00B066AD">
              <w:rPr>
                <w:sz w:val="20"/>
              </w:rPr>
              <w:t>Services</w:t>
            </w:r>
          </w:p>
        </w:tc>
        <w:tc>
          <w:tcPr>
            <w:tcW w:w="14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3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5"/>
        </w:trPr>
        <w:tc>
          <w:tcPr>
            <w:tcW w:w="5372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5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(d)</w:t>
            </w:r>
            <w:r w:rsidRPr="00B066AD">
              <w:rPr>
                <w:b/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Total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Services</w:t>
            </w:r>
          </w:p>
        </w:tc>
        <w:tc>
          <w:tcPr>
            <w:tcW w:w="14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3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5372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5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3.</w:t>
            </w:r>
            <w:r w:rsidRPr="00B066AD">
              <w:rPr>
                <w:b/>
                <w:sz w:val="20"/>
              </w:rPr>
              <w:t xml:space="preserve">  </w:t>
            </w:r>
            <w:r w:rsidRPr="00B066AD">
              <w:rPr>
                <w:b/>
                <w:spacing w:val="9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Total</w:t>
            </w:r>
            <w:r w:rsidRPr="00B066AD">
              <w:rPr>
                <w:b/>
                <w:spacing w:val="-2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Services</w:t>
            </w:r>
            <w:r w:rsidRPr="00B066AD">
              <w:rPr>
                <w:b/>
                <w:spacing w:val="-5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provided</w:t>
            </w:r>
            <w:r w:rsidRPr="00B066AD">
              <w:rPr>
                <w:b/>
                <w:spacing w:val="-5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as</w:t>
            </w:r>
            <w:r w:rsidRPr="00B066AD">
              <w:rPr>
                <w:b/>
                <w:spacing w:val="-4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per</w:t>
            </w:r>
            <w:r w:rsidRPr="00B066AD">
              <w:rPr>
                <w:b/>
                <w:spacing w:val="-4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Service</w:t>
            </w:r>
            <w:r w:rsidRPr="00B066AD">
              <w:rPr>
                <w:b/>
                <w:spacing w:val="-6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Ta*</w:t>
            </w:r>
            <w:r w:rsidRPr="00B066AD">
              <w:rPr>
                <w:b/>
                <w:spacing w:val="-5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Records</w:t>
            </w:r>
          </w:p>
        </w:tc>
        <w:tc>
          <w:tcPr>
            <w:tcW w:w="14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3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5372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5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4.</w:t>
            </w:r>
            <w:r w:rsidRPr="00B066AD">
              <w:rPr>
                <w:b/>
                <w:sz w:val="20"/>
              </w:rPr>
              <w:t xml:space="preserve">  </w:t>
            </w:r>
            <w:r w:rsidRPr="00B066AD">
              <w:rPr>
                <w:b/>
                <w:spacing w:val="9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Capacity</w:t>
            </w:r>
            <w:r w:rsidRPr="00B066AD">
              <w:rPr>
                <w:b/>
                <w:spacing w:val="-6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Utilization</w:t>
            </w:r>
            <w:r w:rsidRPr="00B066AD">
              <w:rPr>
                <w:b/>
                <w:spacing w:val="-5"/>
                <w:sz w:val="20"/>
              </w:rPr>
              <w:t xml:space="preserve"> </w:t>
            </w:r>
            <w:r w:rsidRPr="00B066AD">
              <w:rPr>
                <w:b/>
                <w:spacing w:val="1"/>
                <w:sz w:val="20"/>
              </w:rPr>
              <w:t>(in</w:t>
            </w:r>
            <w:r w:rsidRPr="00B066AD">
              <w:rPr>
                <w:b/>
                <w:spacing w:val="-5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house)</w:t>
            </w:r>
          </w:p>
        </w:tc>
        <w:tc>
          <w:tcPr>
            <w:tcW w:w="14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3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5372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5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5.</w:t>
            </w:r>
            <w:r w:rsidRPr="00B066AD">
              <w:rPr>
                <w:b/>
                <w:sz w:val="20"/>
              </w:rPr>
              <w:t xml:space="preserve">  </w:t>
            </w:r>
            <w:r w:rsidRPr="00B066AD">
              <w:rPr>
                <w:b/>
                <w:spacing w:val="17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Actual</w:t>
            </w:r>
            <w:r w:rsidRPr="00B066AD">
              <w:rPr>
                <w:b/>
                <w:spacing w:val="-2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Sates</w:t>
            </w:r>
          </w:p>
        </w:tc>
        <w:tc>
          <w:tcPr>
            <w:tcW w:w="14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3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5"/>
        </w:trPr>
        <w:tc>
          <w:tcPr>
            <w:tcW w:w="5372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5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(a)</w:t>
            </w:r>
            <w:r w:rsidRPr="00B066AD">
              <w:rPr>
                <w:b/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Services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rendered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-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Domestic</w:t>
            </w:r>
          </w:p>
        </w:tc>
        <w:tc>
          <w:tcPr>
            <w:tcW w:w="14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3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5372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35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(b)</w:t>
            </w:r>
            <w:r w:rsidRPr="00B066AD">
              <w:rPr>
                <w:b/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Services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rendered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z w:val="20"/>
              </w:rPr>
              <w:t>-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Export</w:t>
            </w:r>
          </w:p>
        </w:tc>
        <w:tc>
          <w:tcPr>
            <w:tcW w:w="14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3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3"/>
        </w:trPr>
        <w:tc>
          <w:tcPr>
            <w:tcW w:w="5372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5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(c)</w:t>
            </w:r>
            <w:r w:rsidRPr="00B066AD">
              <w:rPr>
                <w:b/>
                <w:spacing w:val="-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Total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Services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z w:val="20"/>
              </w:rPr>
              <w:t>Rendered</w:t>
            </w:r>
          </w:p>
        </w:tc>
        <w:tc>
          <w:tcPr>
            <w:tcW w:w="1469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352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529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</w:tr>
    </w:tbl>
    <w:p w:rsidR="000462DC" w:rsidRPr="00B066AD" w:rsidRDefault="000462DC">
      <w:pPr>
        <w:rPr>
          <w:rFonts w:eastAsia="Century Gothic" w:cs="Century Gothic"/>
          <w:b/>
          <w:bCs/>
          <w:sz w:val="20"/>
          <w:szCs w:val="20"/>
        </w:rPr>
      </w:pPr>
    </w:p>
    <w:p w:rsidR="000462DC" w:rsidRPr="00B066AD" w:rsidRDefault="000462DC">
      <w:pPr>
        <w:spacing w:before="9"/>
        <w:rPr>
          <w:rFonts w:eastAsia="Century Gothic" w:cs="Century Gothic"/>
          <w:b/>
          <w:bCs/>
          <w:sz w:val="12"/>
          <w:szCs w:val="12"/>
        </w:rPr>
      </w:pPr>
    </w:p>
    <w:tbl>
      <w:tblPr>
        <w:tblW w:w="0" w:type="auto"/>
        <w:tblInd w:w="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5"/>
        <w:gridCol w:w="1447"/>
        <w:gridCol w:w="1337"/>
        <w:gridCol w:w="1297"/>
      </w:tblGrid>
      <w:tr w:rsidR="000462DC" w:rsidRPr="00B066AD">
        <w:trPr>
          <w:trHeight w:hRule="exact" w:val="418"/>
        </w:trPr>
        <w:tc>
          <w:tcPr>
            <w:tcW w:w="974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2.</w:t>
            </w:r>
            <w:r w:rsidRPr="00B066AD">
              <w:rPr>
                <w:b/>
                <w:sz w:val="20"/>
              </w:rPr>
              <w:t xml:space="preserve">  </w:t>
            </w:r>
            <w:r w:rsidRPr="00B066AD">
              <w:rPr>
                <w:b/>
                <w:spacing w:val="8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ABRIDGED</w:t>
            </w:r>
            <w:r w:rsidRPr="00B066AD">
              <w:rPr>
                <w:b/>
                <w:spacing w:val="-8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COST</w:t>
            </w:r>
            <w:r w:rsidRPr="00B066AD">
              <w:rPr>
                <w:b/>
                <w:spacing w:val="-3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STATEMENT</w:t>
            </w:r>
            <w:r w:rsidRPr="00B066AD">
              <w:rPr>
                <w:b/>
                <w:spacing w:val="-4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(for</w:t>
            </w:r>
            <w:r w:rsidRPr="00B066AD">
              <w:rPr>
                <w:b/>
                <w:spacing w:val="-6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each</w:t>
            </w:r>
            <w:r w:rsidRPr="00B066AD">
              <w:rPr>
                <w:b/>
                <w:spacing w:val="-6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service</w:t>
            </w:r>
            <w:r w:rsidRPr="00B066AD">
              <w:rPr>
                <w:b/>
                <w:spacing w:val="-6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separately)</w:t>
            </w:r>
          </w:p>
        </w:tc>
      </w:tr>
      <w:tr w:rsidR="000462DC" w:rsidRPr="00B066AD" w:rsidTr="0009004C">
        <w:trPr>
          <w:trHeight w:hRule="exact" w:val="418"/>
        </w:trPr>
        <w:tc>
          <w:tcPr>
            <w:tcW w:w="56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0462DC" w:rsidRPr="00B066AD" w:rsidRDefault="006B5B9F">
            <w:pPr>
              <w:pStyle w:val="TableParagraph"/>
              <w:spacing w:before="122"/>
              <w:ind w:left="258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Name</w:t>
            </w:r>
            <w:r w:rsidRPr="00B066AD">
              <w:rPr>
                <w:b/>
                <w:spacing w:val="-6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of</w:t>
            </w:r>
            <w:r w:rsidRPr="00B066AD">
              <w:rPr>
                <w:b/>
                <w:spacing w:val="-6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Service</w:t>
            </w:r>
          </w:p>
        </w:tc>
        <w:tc>
          <w:tcPr>
            <w:tcW w:w="1447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0462DC" w:rsidRPr="00B066AD" w:rsidRDefault="000462DC"/>
        </w:tc>
        <w:tc>
          <w:tcPr>
            <w:tcW w:w="1337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0462DC" w:rsidRPr="00B066AD" w:rsidRDefault="000462DC"/>
        </w:tc>
        <w:tc>
          <w:tcPr>
            <w:tcW w:w="129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 w:rsidTr="0009004C">
        <w:trPr>
          <w:trHeight w:hRule="exact" w:val="418"/>
        </w:trPr>
        <w:tc>
          <w:tcPr>
            <w:tcW w:w="56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0462DC" w:rsidRPr="00B066AD" w:rsidRDefault="006B5B9F">
            <w:pPr>
              <w:pStyle w:val="TableParagraph"/>
              <w:spacing w:before="122"/>
              <w:ind w:left="258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Service</w:t>
            </w:r>
            <w:r w:rsidRPr="00B066AD">
              <w:rPr>
                <w:b/>
                <w:spacing w:val="-11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Code</w:t>
            </w:r>
            <w:r w:rsidRPr="00B066AD">
              <w:rPr>
                <w:b/>
                <w:spacing w:val="-10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(If</w:t>
            </w:r>
            <w:r w:rsidRPr="00B066AD">
              <w:rPr>
                <w:b/>
                <w:spacing w:val="-9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applicable)</w:t>
            </w:r>
          </w:p>
        </w:tc>
        <w:tc>
          <w:tcPr>
            <w:tcW w:w="1447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0462DC" w:rsidRPr="00B066AD" w:rsidRDefault="000462DC"/>
        </w:tc>
        <w:tc>
          <w:tcPr>
            <w:tcW w:w="1337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0462DC" w:rsidRPr="00B066AD" w:rsidRDefault="000462DC"/>
        </w:tc>
        <w:tc>
          <w:tcPr>
            <w:tcW w:w="129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 w:rsidTr="0009004C">
        <w:trPr>
          <w:trHeight w:hRule="exact" w:val="415"/>
        </w:trPr>
        <w:tc>
          <w:tcPr>
            <w:tcW w:w="56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0462DC" w:rsidRPr="00B066AD" w:rsidRDefault="006B5B9F">
            <w:pPr>
              <w:pStyle w:val="TableParagraph"/>
              <w:spacing w:before="122"/>
              <w:ind w:left="263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Unit</w:t>
            </w:r>
            <w:r w:rsidRPr="00B066AD">
              <w:rPr>
                <w:b/>
                <w:spacing w:val="-7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of</w:t>
            </w:r>
            <w:r w:rsidRPr="00B066AD">
              <w:rPr>
                <w:b/>
                <w:spacing w:val="-6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Measure</w:t>
            </w:r>
          </w:p>
        </w:tc>
        <w:tc>
          <w:tcPr>
            <w:tcW w:w="1447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0462DC" w:rsidRPr="00B066AD" w:rsidRDefault="000462DC"/>
        </w:tc>
        <w:tc>
          <w:tcPr>
            <w:tcW w:w="1337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0462DC" w:rsidRPr="00B066AD" w:rsidRDefault="000462DC"/>
        </w:tc>
        <w:tc>
          <w:tcPr>
            <w:tcW w:w="129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 w:rsidTr="0009004C">
        <w:trPr>
          <w:trHeight w:hRule="exact" w:val="821"/>
        </w:trPr>
        <w:tc>
          <w:tcPr>
            <w:tcW w:w="56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5" w:line="400" w:lineRule="exact"/>
              <w:ind w:left="4427" w:right="365"/>
              <w:jc w:val="right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w w:val="95"/>
                <w:sz w:val="20"/>
              </w:rPr>
              <w:t>Services</w:t>
            </w:r>
            <w:r w:rsidRPr="00B066AD">
              <w:rPr>
                <w:b/>
                <w:spacing w:val="24"/>
                <w:w w:val="99"/>
                <w:sz w:val="20"/>
              </w:rPr>
              <w:t xml:space="preserve"> </w:t>
            </w:r>
            <w:r w:rsidRPr="00B066AD">
              <w:rPr>
                <w:b/>
                <w:spacing w:val="-1"/>
                <w:w w:val="95"/>
                <w:sz w:val="20"/>
              </w:rPr>
              <w:t>Provided</w:t>
            </w:r>
          </w:p>
        </w:tc>
        <w:tc>
          <w:tcPr>
            <w:tcW w:w="14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 w:line="274" w:lineRule="auto"/>
              <w:ind w:left="30" w:right="113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Captive</w:t>
            </w:r>
            <w:r w:rsidRPr="00B066AD">
              <w:rPr>
                <w:b/>
                <w:spacing w:val="25"/>
                <w:w w:val="99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Consumption</w:t>
            </w:r>
          </w:p>
        </w:tc>
        <w:tc>
          <w:tcPr>
            <w:tcW w:w="13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 w:line="274" w:lineRule="auto"/>
              <w:ind w:left="30" w:right="107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Other</w:t>
            </w:r>
            <w:r w:rsidRPr="00B066AD">
              <w:rPr>
                <w:b/>
                <w:spacing w:val="22"/>
                <w:w w:val="99"/>
                <w:sz w:val="20"/>
              </w:rPr>
              <w:t xml:space="preserve"> </w:t>
            </w:r>
            <w:r w:rsidRPr="00B066AD">
              <w:rPr>
                <w:b/>
                <w:w w:val="95"/>
                <w:sz w:val="20"/>
              </w:rPr>
              <w:t>Adjustments</w:t>
            </w:r>
          </w:p>
        </w:tc>
        <w:tc>
          <w:tcPr>
            <w:tcW w:w="12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 w:line="274" w:lineRule="auto"/>
              <w:ind w:left="32" w:right="350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Services</w:t>
            </w:r>
            <w:r w:rsidRPr="00B066AD">
              <w:rPr>
                <w:b/>
                <w:spacing w:val="24"/>
                <w:w w:val="99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rendered</w:t>
            </w:r>
          </w:p>
        </w:tc>
      </w:tr>
      <w:tr w:rsidR="000462DC" w:rsidRPr="00B066AD" w:rsidTr="0009004C">
        <w:trPr>
          <w:trHeight w:hRule="exact" w:val="415"/>
        </w:trPr>
        <w:tc>
          <w:tcPr>
            <w:tcW w:w="56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64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Current</w:t>
            </w:r>
            <w:r w:rsidRPr="00B066AD">
              <w:rPr>
                <w:b/>
                <w:spacing w:val="-13"/>
                <w:sz w:val="20"/>
              </w:rPr>
              <w:t xml:space="preserve"> </w:t>
            </w:r>
            <w:r w:rsidRPr="00B066AD">
              <w:rPr>
                <w:b/>
                <w:spacing w:val="-2"/>
                <w:sz w:val="20"/>
              </w:rPr>
              <w:t>Year</w:t>
            </w:r>
          </w:p>
        </w:tc>
        <w:tc>
          <w:tcPr>
            <w:tcW w:w="14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3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2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 w:rsidTr="0009004C">
        <w:trPr>
          <w:trHeight w:hRule="exact" w:val="418"/>
        </w:trPr>
        <w:tc>
          <w:tcPr>
            <w:tcW w:w="56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64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Previous</w:t>
            </w:r>
            <w:r w:rsidRPr="00B066AD">
              <w:rPr>
                <w:b/>
                <w:spacing w:val="-12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Year</w:t>
            </w:r>
          </w:p>
        </w:tc>
        <w:tc>
          <w:tcPr>
            <w:tcW w:w="14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3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2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</w:tbl>
    <w:p w:rsidR="000462DC" w:rsidRPr="00B066AD" w:rsidRDefault="000462DC">
      <w:pPr>
        <w:rPr>
          <w:rFonts w:eastAsia="Times New Roman" w:cs="Times New Roman"/>
          <w:sz w:val="20"/>
          <w:szCs w:val="20"/>
        </w:rPr>
      </w:pPr>
    </w:p>
    <w:p w:rsidR="000462DC" w:rsidRPr="00B066AD" w:rsidRDefault="000462DC">
      <w:pPr>
        <w:rPr>
          <w:rFonts w:eastAsia="Times New Roman" w:cs="Times New Roman"/>
          <w:sz w:val="20"/>
          <w:szCs w:val="20"/>
        </w:rPr>
      </w:pPr>
    </w:p>
    <w:p w:rsidR="000462DC" w:rsidRPr="00B066AD" w:rsidRDefault="000462DC">
      <w:pPr>
        <w:rPr>
          <w:rFonts w:eastAsia="Times New Roman" w:cs="Times New Roman"/>
          <w:sz w:val="20"/>
          <w:szCs w:val="20"/>
        </w:rPr>
      </w:pPr>
    </w:p>
    <w:p w:rsidR="000462DC" w:rsidRPr="00B066AD" w:rsidRDefault="000462DC">
      <w:pPr>
        <w:spacing w:before="10"/>
        <w:rPr>
          <w:rFonts w:eastAsia="Times New Roman" w:cs="Times New Roman"/>
          <w:sz w:val="25"/>
          <w:szCs w:val="25"/>
        </w:rPr>
      </w:pPr>
    </w:p>
    <w:tbl>
      <w:tblPr>
        <w:tblW w:w="0" w:type="auto"/>
        <w:tblInd w:w="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5"/>
        <w:gridCol w:w="5226"/>
        <w:gridCol w:w="883"/>
        <w:gridCol w:w="1004"/>
        <w:gridCol w:w="989"/>
        <w:gridCol w:w="1070"/>
      </w:tblGrid>
      <w:tr w:rsidR="000462DC" w:rsidRPr="00B066AD">
        <w:trPr>
          <w:trHeight w:hRule="exact" w:val="413"/>
        </w:trPr>
        <w:tc>
          <w:tcPr>
            <w:tcW w:w="71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68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Sl.</w:t>
            </w:r>
            <w:r w:rsidRPr="00B066AD">
              <w:rPr>
                <w:b/>
                <w:spacing w:val="-7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n</w:t>
            </w:r>
            <w:r w:rsidRPr="00B066AD">
              <w:rPr>
                <w:b/>
                <w:spacing w:val="2"/>
                <w:sz w:val="20"/>
              </w:rPr>
              <w:t>o.</w:t>
            </w:r>
          </w:p>
        </w:tc>
        <w:tc>
          <w:tcPr>
            <w:tcW w:w="5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right="1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Particulars</w:t>
            </w:r>
          </w:p>
        </w:tc>
        <w:tc>
          <w:tcPr>
            <w:tcW w:w="18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30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Current</w:t>
            </w:r>
            <w:r w:rsidRPr="00B066AD">
              <w:rPr>
                <w:b/>
                <w:spacing w:val="-13"/>
                <w:sz w:val="20"/>
              </w:rPr>
              <w:t xml:space="preserve"> </w:t>
            </w:r>
            <w:r w:rsidRPr="00B066AD">
              <w:rPr>
                <w:b/>
                <w:spacing w:val="-2"/>
                <w:sz w:val="20"/>
              </w:rPr>
              <w:t>Year</w:t>
            </w:r>
          </w:p>
        </w:tc>
        <w:tc>
          <w:tcPr>
            <w:tcW w:w="205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73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Previous</w:t>
            </w:r>
            <w:r w:rsidRPr="00B066AD">
              <w:rPr>
                <w:b/>
                <w:spacing w:val="-12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Year</w:t>
            </w:r>
          </w:p>
        </w:tc>
      </w:tr>
      <w:tr w:rsidR="000462DC" w:rsidRPr="00B066AD">
        <w:trPr>
          <w:trHeight w:hRule="exact" w:val="814"/>
        </w:trPr>
        <w:tc>
          <w:tcPr>
            <w:tcW w:w="71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5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 w:line="272" w:lineRule="auto"/>
              <w:ind w:left="310" w:right="55" w:hanging="257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w w:val="95"/>
                <w:sz w:val="20"/>
              </w:rPr>
              <w:t>Amount</w:t>
            </w:r>
            <w:r w:rsidRPr="00B066AD">
              <w:rPr>
                <w:b/>
                <w:spacing w:val="25"/>
                <w:w w:val="99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(`)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 w:line="272" w:lineRule="auto"/>
              <w:ind w:left="164" w:right="87" w:hanging="7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Rate</w:t>
            </w:r>
            <w:r w:rsidRPr="00B066AD">
              <w:rPr>
                <w:b/>
                <w:spacing w:val="-9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per</w:t>
            </w:r>
            <w:r w:rsidRPr="00B066AD">
              <w:rPr>
                <w:b/>
                <w:spacing w:val="21"/>
                <w:w w:val="99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Unit</w:t>
            </w:r>
            <w:r w:rsidRPr="00B066AD">
              <w:rPr>
                <w:b/>
                <w:spacing w:val="-7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(`)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 w:line="272" w:lineRule="auto"/>
              <w:ind w:left="363" w:right="107" w:hanging="257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w w:val="95"/>
                <w:sz w:val="20"/>
              </w:rPr>
              <w:t>Amount</w:t>
            </w:r>
            <w:r w:rsidRPr="00B066AD">
              <w:rPr>
                <w:b/>
                <w:spacing w:val="25"/>
                <w:w w:val="99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(`)</w:t>
            </w:r>
          </w:p>
        </w:tc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 w:line="272" w:lineRule="auto"/>
              <w:ind w:left="198" w:right="120" w:hanging="7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Rate</w:t>
            </w:r>
            <w:r w:rsidRPr="00B066AD">
              <w:rPr>
                <w:b/>
                <w:spacing w:val="-9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per</w:t>
            </w:r>
            <w:r w:rsidRPr="00B066AD">
              <w:rPr>
                <w:b/>
                <w:spacing w:val="23"/>
                <w:w w:val="99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Unit</w:t>
            </w:r>
            <w:r w:rsidRPr="00B066AD">
              <w:rPr>
                <w:b/>
                <w:spacing w:val="-7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(`)</w:t>
            </w:r>
          </w:p>
        </w:tc>
      </w:tr>
      <w:tr w:rsidR="000462DC" w:rsidRPr="00B066AD">
        <w:trPr>
          <w:trHeight w:hRule="exact" w:val="467"/>
        </w:trPr>
        <w:tc>
          <w:tcPr>
            <w:tcW w:w="71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1</w:t>
            </w:r>
          </w:p>
        </w:tc>
        <w:tc>
          <w:tcPr>
            <w:tcW w:w="522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Materials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Consumed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(specify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details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as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per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Para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2A)</w:t>
            </w:r>
          </w:p>
        </w:tc>
        <w:tc>
          <w:tcPr>
            <w:tcW w:w="88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00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8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07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02"/>
        </w:trPr>
        <w:tc>
          <w:tcPr>
            <w:tcW w:w="71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64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2</w:t>
            </w:r>
          </w:p>
        </w:tc>
        <w:tc>
          <w:tcPr>
            <w:tcW w:w="522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64"/>
              <w:ind w:left="3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Utilities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(specify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details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as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z w:val="20"/>
              </w:rPr>
              <w:t>per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z w:val="20"/>
              </w:rPr>
              <w:t>Para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2B)</w:t>
            </w:r>
          </w:p>
        </w:tc>
        <w:tc>
          <w:tcPr>
            <w:tcW w:w="88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00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8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07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02"/>
        </w:trPr>
        <w:tc>
          <w:tcPr>
            <w:tcW w:w="71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63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3</w:t>
            </w:r>
          </w:p>
        </w:tc>
        <w:tc>
          <w:tcPr>
            <w:tcW w:w="522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63"/>
              <w:ind w:left="3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Direct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Employees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Cost</w:t>
            </w:r>
          </w:p>
        </w:tc>
        <w:tc>
          <w:tcPr>
            <w:tcW w:w="88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00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8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07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02"/>
        </w:trPr>
        <w:tc>
          <w:tcPr>
            <w:tcW w:w="71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64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4</w:t>
            </w:r>
          </w:p>
        </w:tc>
        <w:tc>
          <w:tcPr>
            <w:tcW w:w="522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64"/>
              <w:ind w:left="3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Direct</w:t>
            </w:r>
            <w:r w:rsidRPr="00B066AD">
              <w:rPr>
                <w:spacing w:val="-1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Expenses</w:t>
            </w:r>
          </w:p>
        </w:tc>
        <w:tc>
          <w:tcPr>
            <w:tcW w:w="88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00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8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07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02"/>
        </w:trPr>
        <w:tc>
          <w:tcPr>
            <w:tcW w:w="71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63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5</w:t>
            </w:r>
          </w:p>
        </w:tc>
        <w:tc>
          <w:tcPr>
            <w:tcW w:w="522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63"/>
              <w:ind w:left="3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Consumable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Stores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z w:val="20"/>
              </w:rPr>
              <w:t>and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Spares</w:t>
            </w:r>
          </w:p>
        </w:tc>
        <w:tc>
          <w:tcPr>
            <w:tcW w:w="88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00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8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07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02"/>
        </w:trPr>
        <w:tc>
          <w:tcPr>
            <w:tcW w:w="71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64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6</w:t>
            </w:r>
          </w:p>
        </w:tc>
        <w:tc>
          <w:tcPr>
            <w:tcW w:w="522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64"/>
              <w:ind w:left="3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Repairs</w:t>
            </w:r>
            <w:r w:rsidRPr="00B066AD">
              <w:rPr>
                <w:spacing w:val="-14"/>
                <w:sz w:val="20"/>
              </w:rPr>
              <w:t xml:space="preserve"> </w:t>
            </w:r>
            <w:r w:rsidRPr="00B066AD">
              <w:rPr>
                <w:sz w:val="20"/>
              </w:rPr>
              <w:t>and</w:t>
            </w:r>
            <w:r w:rsidRPr="00B066AD">
              <w:rPr>
                <w:spacing w:val="-13"/>
                <w:sz w:val="20"/>
              </w:rPr>
              <w:t xml:space="preserve"> </w:t>
            </w:r>
            <w:r w:rsidRPr="00B066AD">
              <w:rPr>
                <w:sz w:val="20"/>
              </w:rPr>
              <w:t>Maintenance</w:t>
            </w:r>
          </w:p>
        </w:tc>
        <w:tc>
          <w:tcPr>
            <w:tcW w:w="88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00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8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07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02"/>
        </w:trPr>
        <w:tc>
          <w:tcPr>
            <w:tcW w:w="71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63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7</w:t>
            </w:r>
          </w:p>
        </w:tc>
        <w:tc>
          <w:tcPr>
            <w:tcW w:w="522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63"/>
              <w:ind w:left="3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Quality</w:t>
            </w:r>
            <w:r w:rsidRPr="00B066AD">
              <w:rPr>
                <w:spacing w:val="-14"/>
                <w:sz w:val="20"/>
              </w:rPr>
              <w:t xml:space="preserve"> </w:t>
            </w:r>
            <w:r w:rsidRPr="00B066AD">
              <w:rPr>
                <w:sz w:val="20"/>
              </w:rPr>
              <w:t>Control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Expenses</w:t>
            </w:r>
          </w:p>
        </w:tc>
        <w:tc>
          <w:tcPr>
            <w:tcW w:w="88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00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8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07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02"/>
        </w:trPr>
        <w:tc>
          <w:tcPr>
            <w:tcW w:w="71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64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8</w:t>
            </w:r>
          </w:p>
        </w:tc>
        <w:tc>
          <w:tcPr>
            <w:tcW w:w="522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64"/>
              <w:ind w:left="3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Research</w:t>
            </w:r>
            <w:r w:rsidRPr="00B066AD">
              <w:rPr>
                <w:spacing w:val="-12"/>
                <w:sz w:val="20"/>
              </w:rPr>
              <w:t xml:space="preserve"> </w:t>
            </w:r>
            <w:r w:rsidRPr="00B066AD">
              <w:rPr>
                <w:sz w:val="20"/>
              </w:rPr>
              <w:t>and</w:t>
            </w:r>
            <w:r w:rsidRPr="00B066AD">
              <w:rPr>
                <w:spacing w:val="-13"/>
                <w:sz w:val="20"/>
              </w:rPr>
              <w:t xml:space="preserve"> </w:t>
            </w:r>
            <w:r w:rsidRPr="00B066AD">
              <w:rPr>
                <w:sz w:val="20"/>
              </w:rPr>
              <w:t>Development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Expenses</w:t>
            </w:r>
          </w:p>
        </w:tc>
        <w:tc>
          <w:tcPr>
            <w:tcW w:w="88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00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8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07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02"/>
        </w:trPr>
        <w:tc>
          <w:tcPr>
            <w:tcW w:w="71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63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9</w:t>
            </w:r>
          </w:p>
        </w:tc>
        <w:tc>
          <w:tcPr>
            <w:tcW w:w="522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63"/>
              <w:ind w:left="3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Technical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know-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2"/>
                <w:sz w:val="20"/>
              </w:rPr>
              <w:t>how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z w:val="20"/>
              </w:rPr>
              <w:t>Fee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/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Royalty</w:t>
            </w:r>
          </w:p>
        </w:tc>
        <w:tc>
          <w:tcPr>
            <w:tcW w:w="88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00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8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07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02"/>
        </w:trPr>
        <w:tc>
          <w:tcPr>
            <w:tcW w:w="71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64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10</w:t>
            </w:r>
          </w:p>
        </w:tc>
        <w:tc>
          <w:tcPr>
            <w:tcW w:w="522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64"/>
              <w:ind w:left="3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Depreciation/Amortization</w:t>
            </w:r>
          </w:p>
        </w:tc>
        <w:tc>
          <w:tcPr>
            <w:tcW w:w="88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00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8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07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02"/>
        </w:trPr>
        <w:tc>
          <w:tcPr>
            <w:tcW w:w="71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63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11</w:t>
            </w:r>
          </w:p>
        </w:tc>
        <w:tc>
          <w:tcPr>
            <w:tcW w:w="522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63"/>
              <w:ind w:left="3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Other</w:t>
            </w:r>
            <w:r w:rsidRPr="00B066AD">
              <w:rPr>
                <w:spacing w:val="-1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Overheads</w:t>
            </w:r>
          </w:p>
        </w:tc>
        <w:tc>
          <w:tcPr>
            <w:tcW w:w="88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00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8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07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342"/>
        </w:trPr>
        <w:tc>
          <w:tcPr>
            <w:tcW w:w="715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64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12</w:t>
            </w:r>
          </w:p>
        </w:tc>
        <w:tc>
          <w:tcPr>
            <w:tcW w:w="522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64"/>
              <w:ind w:left="3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Industry</w:t>
            </w:r>
            <w:r w:rsidRPr="00B066AD">
              <w:rPr>
                <w:spacing w:val="-12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Specific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Operating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sz w:val="20"/>
              </w:rPr>
              <w:t>Expenses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(specify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sz w:val="20"/>
              </w:rPr>
              <w:t>details</w:t>
            </w:r>
          </w:p>
        </w:tc>
        <w:tc>
          <w:tcPr>
            <w:tcW w:w="88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00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8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07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288"/>
        </w:trPr>
        <w:tc>
          <w:tcPr>
            <w:tcW w:w="71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522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3"/>
              <w:ind w:left="3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as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z w:val="20"/>
              </w:rPr>
              <w:t>per</w:t>
            </w:r>
            <w:r w:rsidRPr="00B066AD">
              <w:rPr>
                <w:spacing w:val="-3"/>
                <w:sz w:val="20"/>
              </w:rPr>
              <w:t xml:space="preserve"> </w:t>
            </w:r>
            <w:r w:rsidRPr="00B066AD">
              <w:rPr>
                <w:sz w:val="20"/>
              </w:rPr>
              <w:t>Para</w:t>
            </w:r>
            <w:r w:rsidRPr="00B066AD">
              <w:rPr>
                <w:spacing w:val="-3"/>
                <w:sz w:val="20"/>
              </w:rPr>
              <w:t xml:space="preserve"> </w:t>
            </w:r>
            <w:r w:rsidRPr="00B066AD">
              <w:rPr>
                <w:sz w:val="20"/>
              </w:rPr>
              <w:t>2</w:t>
            </w:r>
            <w:r w:rsidRPr="00B066AD">
              <w:rPr>
                <w:spacing w:val="-3"/>
                <w:sz w:val="20"/>
              </w:rPr>
              <w:t xml:space="preserve"> </w:t>
            </w:r>
            <w:r w:rsidRPr="00B066AD">
              <w:rPr>
                <w:sz w:val="20"/>
              </w:rPr>
              <w:t>C)</w:t>
            </w:r>
          </w:p>
        </w:tc>
        <w:tc>
          <w:tcPr>
            <w:tcW w:w="88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00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8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07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66"/>
        </w:trPr>
        <w:tc>
          <w:tcPr>
            <w:tcW w:w="71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13</w:t>
            </w:r>
          </w:p>
        </w:tc>
        <w:tc>
          <w:tcPr>
            <w:tcW w:w="522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Total</w:t>
            </w:r>
            <w:r w:rsidRPr="00B066AD">
              <w:rPr>
                <w:b/>
                <w:spacing w:val="-5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(1</w:t>
            </w:r>
            <w:r w:rsidRPr="00B066AD">
              <w:rPr>
                <w:b/>
                <w:spacing w:val="-6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to</w:t>
            </w:r>
            <w:r w:rsidRPr="00B066AD">
              <w:rPr>
                <w:b/>
                <w:spacing w:val="-3"/>
                <w:sz w:val="20"/>
              </w:rPr>
              <w:t xml:space="preserve"> </w:t>
            </w:r>
            <w:r w:rsidRPr="00B066AD">
              <w:rPr>
                <w:b/>
                <w:spacing w:val="-2"/>
                <w:sz w:val="20"/>
              </w:rPr>
              <w:t>12)</w:t>
            </w:r>
          </w:p>
        </w:tc>
        <w:tc>
          <w:tcPr>
            <w:tcW w:w="88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00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8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07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348"/>
        </w:trPr>
        <w:tc>
          <w:tcPr>
            <w:tcW w:w="71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63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14</w:t>
            </w:r>
          </w:p>
        </w:tc>
        <w:tc>
          <w:tcPr>
            <w:tcW w:w="522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63"/>
              <w:ind w:left="3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Less: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Credits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for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Recoveries,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z w:val="20"/>
              </w:rPr>
              <w:t>if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any</w:t>
            </w:r>
          </w:p>
        </w:tc>
        <w:tc>
          <w:tcPr>
            <w:tcW w:w="88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00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8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07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65"/>
        </w:trPr>
        <w:tc>
          <w:tcPr>
            <w:tcW w:w="71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15</w:t>
            </w:r>
          </w:p>
        </w:tc>
        <w:tc>
          <w:tcPr>
            <w:tcW w:w="522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Cost</w:t>
            </w:r>
            <w:r w:rsidRPr="00B066AD">
              <w:rPr>
                <w:spacing w:val="-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z w:val="20"/>
              </w:rPr>
              <w:t>Services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z w:val="20"/>
              </w:rPr>
              <w:t>provided</w:t>
            </w:r>
            <w:r w:rsidRPr="00B066AD">
              <w:rPr>
                <w:spacing w:val="-3"/>
                <w:sz w:val="20"/>
              </w:rPr>
              <w:t xml:space="preserve"> </w:t>
            </w:r>
            <w:r w:rsidRPr="00B066AD">
              <w:rPr>
                <w:spacing w:val="-2"/>
                <w:sz w:val="20"/>
              </w:rPr>
              <w:t>(13</w:t>
            </w:r>
            <w:r w:rsidRPr="00B066AD">
              <w:rPr>
                <w:spacing w:val="-3"/>
                <w:sz w:val="20"/>
              </w:rPr>
              <w:t xml:space="preserve"> </w:t>
            </w:r>
            <w:r w:rsidRPr="00B066AD">
              <w:rPr>
                <w:sz w:val="20"/>
              </w:rPr>
              <w:t>-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z w:val="20"/>
              </w:rPr>
              <w:t>14)</w:t>
            </w:r>
          </w:p>
        </w:tc>
        <w:tc>
          <w:tcPr>
            <w:tcW w:w="88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00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8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07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348"/>
        </w:trPr>
        <w:tc>
          <w:tcPr>
            <w:tcW w:w="71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63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16</w:t>
            </w:r>
          </w:p>
        </w:tc>
        <w:tc>
          <w:tcPr>
            <w:tcW w:w="522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63"/>
              <w:ind w:left="3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Cost</w:t>
            </w:r>
            <w:r w:rsidRPr="00B066AD">
              <w:rPr>
                <w:spacing w:val="-12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1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Outsourced/Contractual</w:t>
            </w:r>
            <w:r w:rsidRPr="00B066AD">
              <w:rPr>
                <w:spacing w:val="-13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Services</w:t>
            </w:r>
          </w:p>
        </w:tc>
        <w:tc>
          <w:tcPr>
            <w:tcW w:w="88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00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8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07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67"/>
        </w:trPr>
        <w:tc>
          <w:tcPr>
            <w:tcW w:w="71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17</w:t>
            </w:r>
          </w:p>
        </w:tc>
        <w:tc>
          <w:tcPr>
            <w:tcW w:w="522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Total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Services</w:t>
            </w:r>
            <w:r w:rsidRPr="00B066AD">
              <w:rPr>
                <w:spacing w:val="-12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available</w:t>
            </w:r>
          </w:p>
        </w:tc>
        <w:tc>
          <w:tcPr>
            <w:tcW w:w="88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00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8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07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02"/>
        </w:trPr>
        <w:tc>
          <w:tcPr>
            <w:tcW w:w="71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64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18</w:t>
            </w:r>
          </w:p>
        </w:tc>
        <w:tc>
          <w:tcPr>
            <w:tcW w:w="522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64"/>
              <w:ind w:left="3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Less:</w:t>
            </w:r>
            <w:r w:rsidRPr="00B066AD">
              <w:rPr>
                <w:spacing w:val="-1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Self/Captive</w:t>
            </w:r>
            <w:r w:rsidRPr="00B066AD">
              <w:rPr>
                <w:spacing w:val="-16"/>
                <w:sz w:val="20"/>
              </w:rPr>
              <w:t xml:space="preserve"> </w:t>
            </w:r>
            <w:r w:rsidRPr="00B066AD">
              <w:rPr>
                <w:sz w:val="20"/>
              </w:rPr>
              <w:t>Consumption</w:t>
            </w:r>
          </w:p>
        </w:tc>
        <w:tc>
          <w:tcPr>
            <w:tcW w:w="88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00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8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07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348"/>
        </w:trPr>
        <w:tc>
          <w:tcPr>
            <w:tcW w:w="71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63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19</w:t>
            </w:r>
          </w:p>
        </w:tc>
        <w:tc>
          <w:tcPr>
            <w:tcW w:w="522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63"/>
              <w:ind w:left="3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Other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Adjustments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(if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z w:val="20"/>
              </w:rPr>
              <w:t>any)</w:t>
            </w:r>
          </w:p>
        </w:tc>
        <w:tc>
          <w:tcPr>
            <w:tcW w:w="88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00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8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07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1214"/>
        </w:trPr>
        <w:tc>
          <w:tcPr>
            <w:tcW w:w="7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20</w:t>
            </w:r>
          </w:p>
          <w:p w:rsidR="000462DC" w:rsidRPr="00B066AD" w:rsidRDefault="006B5B9F">
            <w:pPr>
              <w:pStyle w:val="TableParagraph"/>
              <w:spacing w:before="155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21</w:t>
            </w:r>
          </w:p>
          <w:p w:rsidR="000462DC" w:rsidRPr="00B066AD" w:rsidRDefault="006B5B9F">
            <w:pPr>
              <w:pStyle w:val="TableParagraph"/>
              <w:spacing w:before="158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22</w:t>
            </w:r>
          </w:p>
        </w:tc>
        <w:tc>
          <w:tcPr>
            <w:tcW w:w="5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 w:line="392" w:lineRule="auto"/>
              <w:ind w:left="133" w:right="1913" w:hanging="99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Cost</w:t>
            </w:r>
            <w:r w:rsidRPr="00B066AD">
              <w:rPr>
                <w:spacing w:val="-3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4"/>
                <w:sz w:val="20"/>
              </w:rPr>
              <w:t xml:space="preserve"> </w:t>
            </w:r>
            <w:r w:rsidRPr="00B066AD">
              <w:rPr>
                <w:sz w:val="20"/>
              </w:rPr>
              <w:t>Services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z w:val="20"/>
              </w:rPr>
              <w:t>Sold</w:t>
            </w:r>
            <w:r w:rsidRPr="00B066AD">
              <w:rPr>
                <w:spacing w:val="-1"/>
                <w:sz w:val="20"/>
              </w:rPr>
              <w:t xml:space="preserve"> (17</w:t>
            </w:r>
            <w:r w:rsidRPr="00B066AD">
              <w:rPr>
                <w:sz w:val="20"/>
              </w:rPr>
              <w:t xml:space="preserve"> -</w:t>
            </w:r>
            <w:r w:rsidRPr="00B066AD">
              <w:rPr>
                <w:spacing w:val="-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18</w:t>
            </w:r>
            <w:r w:rsidRPr="00B066AD">
              <w:rPr>
                <w:spacing w:val="-4"/>
                <w:sz w:val="20"/>
              </w:rPr>
              <w:t xml:space="preserve"> </w:t>
            </w:r>
            <w:r w:rsidRPr="00B066AD">
              <w:rPr>
                <w:sz w:val="20"/>
              </w:rPr>
              <w:t>+</w:t>
            </w:r>
            <w:r w:rsidRPr="00B066AD">
              <w:rPr>
                <w:spacing w:val="-1"/>
                <w:sz w:val="20"/>
              </w:rPr>
              <w:t xml:space="preserve"> 19)</w:t>
            </w:r>
            <w:r w:rsidRPr="00B066AD">
              <w:rPr>
                <w:spacing w:val="25"/>
                <w:w w:val="9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Administrative</w:t>
            </w:r>
            <w:r w:rsidRPr="00B066AD">
              <w:rPr>
                <w:spacing w:val="-2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Overheads</w:t>
            </w:r>
          </w:p>
          <w:p w:rsidR="000462DC" w:rsidRPr="00B066AD" w:rsidRDefault="006B5B9F">
            <w:pPr>
              <w:pStyle w:val="TableParagraph"/>
              <w:spacing w:before="7"/>
              <w:ind w:left="3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Selling</w:t>
            </w:r>
            <w:r w:rsidRPr="00B066AD">
              <w:rPr>
                <w:spacing w:val="-12"/>
                <w:sz w:val="20"/>
              </w:rPr>
              <w:t xml:space="preserve"> </w:t>
            </w:r>
            <w:r w:rsidRPr="00B066AD">
              <w:rPr>
                <w:sz w:val="20"/>
              </w:rPr>
              <w:t>and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Distribution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Overheads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67"/>
        </w:trPr>
        <w:tc>
          <w:tcPr>
            <w:tcW w:w="71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23</w:t>
            </w:r>
          </w:p>
        </w:tc>
        <w:tc>
          <w:tcPr>
            <w:tcW w:w="522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Cost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Sales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before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z w:val="20"/>
              </w:rPr>
              <w:t>Interest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(20+21+22)</w:t>
            </w:r>
          </w:p>
        </w:tc>
        <w:tc>
          <w:tcPr>
            <w:tcW w:w="88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00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8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07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347"/>
        </w:trPr>
        <w:tc>
          <w:tcPr>
            <w:tcW w:w="71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64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24</w:t>
            </w:r>
          </w:p>
        </w:tc>
        <w:tc>
          <w:tcPr>
            <w:tcW w:w="522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64"/>
              <w:ind w:left="3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Interest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z w:val="20"/>
              </w:rPr>
              <w:t>and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Financing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Charges</w:t>
            </w:r>
          </w:p>
        </w:tc>
        <w:tc>
          <w:tcPr>
            <w:tcW w:w="88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00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8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07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68"/>
        </w:trPr>
        <w:tc>
          <w:tcPr>
            <w:tcW w:w="71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25</w:t>
            </w:r>
          </w:p>
        </w:tc>
        <w:tc>
          <w:tcPr>
            <w:tcW w:w="522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3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Cost</w:t>
            </w:r>
            <w:r w:rsidRPr="00B066AD">
              <w:rPr>
                <w:spacing w:val="-3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Sales</w:t>
            </w:r>
            <w:r w:rsidRPr="00B066AD">
              <w:rPr>
                <w:spacing w:val="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(23</w:t>
            </w:r>
            <w:r w:rsidRPr="00B066AD">
              <w:rPr>
                <w:spacing w:val="-4"/>
                <w:sz w:val="20"/>
              </w:rPr>
              <w:t xml:space="preserve"> </w:t>
            </w:r>
            <w:r w:rsidRPr="00B066AD">
              <w:rPr>
                <w:sz w:val="20"/>
              </w:rPr>
              <w:t>+</w:t>
            </w:r>
            <w:r w:rsidRPr="00B066AD">
              <w:rPr>
                <w:spacing w:val="-1"/>
                <w:sz w:val="20"/>
              </w:rPr>
              <w:t xml:space="preserve"> 24)</w:t>
            </w:r>
          </w:p>
        </w:tc>
        <w:tc>
          <w:tcPr>
            <w:tcW w:w="88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00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8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07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348"/>
        </w:trPr>
        <w:tc>
          <w:tcPr>
            <w:tcW w:w="71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63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26</w:t>
            </w:r>
          </w:p>
        </w:tc>
        <w:tc>
          <w:tcPr>
            <w:tcW w:w="522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63"/>
              <w:ind w:left="3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Net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Sales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Realization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(Net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Taxes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z w:val="20"/>
              </w:rPr>
              <w:t>and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Duties)</w:t>
            </w:r>
          </w:p>
        </w:tc>
        <w:tc>
          <w:tcPr>
            <w:tcW w:w="88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00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8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07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0"/>
        </w:trPr>
        <w:tc>
          <w:tcPr>
            <w:tcW w:w="7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27</w:t>
            </w:r>
          </w:p>
        </w:tc>
        <w:tc>
          <w:tcPr>
            <w:tcW w:w="5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Margin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(Profit/(Loss)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as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per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Cost</w:t>
            </w:r>
            <w:r w:rsidRPr="00B066AD">
              <w:rPr>
                <w:spacing w:val="-3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Accounts)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 xml:space="preserve">(26 </w:t>
            </w:r>
            <w:r w:rsidRPr="00B066AD">
              <w:rPr>
                <w:sz w:val="20"/>
              </w:rPr>
              <w:t>-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z w:val="20"/>
              </w:rPr>
              <w:t>25)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</w:tr>
    </w:tbl>
    <w:p w:rsidR="000462DC" w:rsidRPr="00B066AD" w:rsidRDefault="000462DC">
      <w:pPr>
        <w:rPr>
          <w:rFonts w:eastAsia="Times New Roman" w:cs="Times New Roman"/>
          <w:sz w:val="20"/>
          <w:szCs w:val="20"/>
        </w:rPr>
      </w:pPr>
    </w:p>
    <w:p w:rsidR="000462DC" w:rsidRPr="00B066AD" w:rsidRDefault="000462DC">
      <w:pPr>
        <w:spacing w:before="1"/>
        <w:rPr>
          <w:rFonts w:eastAsia="Times New Roman" w:cs="Times New Roman"/>
          <w:sz w:val="15"/>
          <w:szCs w:val="15"/>
        </w:rPr>
      </w:pPr>
    </w:p>
    <w:p w:rsidR="000462DC" w:rsidRPr="00B066AD" w:rsidRDefault="000462DC">
      <w:pPr>
        <w:spacing w:line="90" w:lineRule="atLeast"/>
        <w:ind w:left="100"/>
        <w:rPr>
          <w:rFonts w:eastAsia="Times New Roman" w:cs="Times New Roman"/>
          <w:sz w:val="9"/>
          <w:szCs w:val="9"/>
        </w:rPr>
      </w:pPr>
    </w:p>
    <w:p w:rsidR="000462DC" w:rsidRPr="00B066AD" w:rsidRDefault="000462DC">
      <w:pPr>
        <w:spacing w:line="90" w:lineRule="atLeast"/>
        <w:rPr>
          <w:rFonts w:eastAsia="Times New Roman" w:cs="Times New Roman"/>
          <w:sz w:val="9"/>
          <w:szCs w:val="9"/>
        </w:rPr>
        <w:sectPr w:rsidR="000462DC" w:rsidRPr="00B066AD">
          <w:pgSz w:w="11910" w:h="16840"/>
          <w:pgMar w:top="1220" w:right="480" w:bottom="1600" w:left="1280" w:header="778" w:footer="1406" w:gutter="0"/>
          <w:cols w:space="720"/>
        </w:sectPr>
      </w:pPr>
    </w:p>
    <w:p w:rsidR="000462DC" w:rsidRPr="00B066AD" w:rsidRDefault="000462DC">
      <w:pPr>
        <w:rPr>
          <w:rFonts w:eastAsia="Times New Roman" w:cs="Times New Roman"/>
          <w:sz w:val="20"/>
          <w:szCs w:val="20"/>
        </w:rPr>
      </w:pPr>
    </w:p>
    <w:p w:rsidR="000462DC" w:rsidRPr="00B066AD" w:rsidRDefault="000462DC">
      <w:pPr>
        <w:rPr>
          <w:rFonts w:eastAsia="Times New Roman" w:cs="Times New Roman"/>
          <w:sz w:val="20"/>
          <w:szCs w:val="20"/>
        </w:rPr>
      </w:pPr>
    </w:p>
    <w:p w:rsidR="000462DC" w:rsidRPr="00B066AD" w:rsidRDefault="000462DC">
      <w:pPr>
        <w:spacing w:before="2"/>
        <w:rPr>
          <w:rFonts w:eastAsia="Times New Roman" w:cs="Times New Roman"/>
        </w:rPr>
      </w:pPr>
    </w:p>
    <w:tbl>
      <w:tblPr>
        <w:tblW w:w="0" w:type="auto"/>
        <w:tblInd w:w="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9189"/>
      </w:tblGrid>
      <w:tr w:rsidR="000462DC" w:rsidRPr="00B066AD">
        <w:trPr>
          <w:trHeight w:hRule="exact" w:val="415"/>
        </w:trPr>
        <w:tc>
          <w:tcPr>
            <w:tcW w:w="990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8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NOTES:</w:t>
            </w:r>
          </w:p>
        </w:tc>
      </w:tr>
      <w:tr w:rsidR="000462DC" w:rsidRPr="00B066AD">
        <w:trPr>
          <w:trHeight w:hRule="exact" w:val="418"/>
        </w:trPr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1.</w:t>
            </w:r>
          </w:p>
        </w:tc>
        <w:tc>
          <w:tcPr>
            <w:tcW w:w="91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Separate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cost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z w:val="20"/>
              </w:rPr>
              <w:t>statement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shall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z w:val="20"/>
              </w:rPr>
              <w:t>be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prepared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for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each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service</w:t>
            </w:r>
          </w:p>
        </w:tc>
      </w:tr>
      <w:tr w:rsidR="000462DC" w:rsidRPr="00B066AD">
        <w:trPr>
          <w:trHeight w:hRule="exact" w:val="698"/>
        </w:trPr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2.</w:t>
            </w:r>
          </w:p>
        </w:tc>
        <w:tc>
          <w:tcPr>
            <w:tcW w:w="91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 w:line="277" w:lineRule="auto"/>
              <w:ind w:left="32" w:right="27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The</w:t>
            </w:r>
            <w:r w:rsidRPr="00B066AD">
              <w:rPr>
                <w:spacing w:val="-14"/>
                <w:sz w:val="20"/>
              </w:rPr>
              <w:t xml:space="preserve"> </w:t>
            </w:r>
            <w:r w:rsidRPr="00B066AD">
              <w:rPr>
                <w:sz w:val="20"/>
              </w:rPr>
              <w:t>items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13"/>
                <w:sz w:val="20"/>
              </w:rPr>
              <w:t xml:space="preserve"> </w:t>
            </w:r>
            <w:r w:rsidRPr="00B066AD">
              <w:rPr>
                <w:sz w:val="20"/>
              </w:rPr>
              <w:t>cost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shown</w:t>
            </w:r>
            <w:r w:rsidRPr="00B066AD">
              <w:rPr>
                <w:spacing w:val="-13"/>
                <w:sz w:val="20"/>
              </w:rPr>
              <w:t xml:space="preserve"> </w:t>
            </w:r>
            <w:r w:rsidRPr="00B066AD">
              <w:rPr>
                <w:spacing w:val="1"/>
                <w:sz w:val="20"/>
              </w:rPr>
              <w:t>in</w:t>
            </w:r>
            <w:r w:rsidRPr="00B066AD">
              <w:rPr>
                <w:spacing w:val="-12"/>
                <w:sz w:val="20"/>
              </w:rPr>
              <w:t xml:space="preserve"> </w:t>
            </w:r>
            <w:r w:rsidRPr="00B066AD">
              <w:rPr>
                <w:sz w:val="20"/>
              </w:rPr>
              <w:t>the</w:t>
            </w:r>
            <w:r w:rsidRPr="00B066AD">
              <w:rPr>
                <w:spacing w:val="-13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Proforma</w:t>
            </w:r>
            <w:r w:rsidRPr="00B066AD">
              <w:rPr>
                <w:spacing w:val="-12"/>
                <w:sz w:val="20"/>
              </w:rPr>
              <w:t xml:space="preserve"> </w:t>
            </w:r>
            <w:r w:rsidRPr="00B066AD">
              <w:rPr>
                <w:sz w:val="20"/>
              </w:rPr>
              <w:t>are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sz w:val="20"/>
              </w:rPr>
              <w:t>Indicative</w:t>
            </w:r>
            <w:r w:rsidRPr="00B066AD">
              <w:rPr>
                <w:spacing w:val="-13"/>
                <w:sz w:val="20"/>
              </w:rPr>
              <w:t xml:space="preserve"> </w:t>
            </w:r>
            <w:r w:rsidRPr="00B066AD">
              <w:rPr>
                <w:sz w:val="20"/>
              </w:rPr>
              <w:t>and</w:t>
            </w:r>
            <w:r w:rsidRPr="00B066AD">
              <w:rPr>
                <w:spacing w:val="-12"/>
                <w:sz w:val="20"/>
              </w:rPr>
              <w:t xml:space="preserve"> </w:t>
            </w:r>
            <w:r w:rsidRPr="00B066AD">
              <w:rPr>
                <w:sz w:val="20"/>
              </w:rPr>
              <w:t>the</w:t>
            </w:r>
            <w:r w:rsidRPr="00B066AD">
              <w:rPr>
                <w:spacing w:val="-13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same</w:t>
            </w:r>
            <w:r w:rsidRPr="00B066AD">
              <w:rPr>
                <w:spacing w:val="-13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shall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sz w:val="20"/>
              </w:rPr>
              <w:t>be</w:t>
            </w:r>
            <w:r w:rsidRPr="00B066AD">
              <w:rPr>
                <w:spacing w:val="-13"/>
                <w:sz w:val="20"/>
              </w:rPr>
              <w:t xml:space="preserve"> </w:t>
            </w:r>
            <w:r w:rsidRPr="00B066AD">
              <w:rPr>
                <w:sz w:val="20"/>
              </w:rPr>
              <w:t>reflected</w:t>
            </w:r>
            <w:r w:rsidRPr="00B066AD">
              <w:rPr>
                <w:spacing w:val="-13"/>
                <w:sz w:val="20"/>
              </w:rPr>
              <w:t xml:space="preserve"> </w:t>
            </w:r>
            <w:r w:rsidRPr="00B066AD">
              <w:rPr>
                <w:sz w:val="20"/>
              </w:rPr>
              <w:t>keeping</w:t>
            </w:r>
            <w:r w:rsidRPr="00B066AD">
              <w:rPr>
                <w:spacing w:val="66"/>
                <w:w w:val="99"/>
                <w:sz w:val="20"/>
              </w:rPr>
              <w:t xml:space="preserve"> </w:t>
            </w:r>
            <w:r w:rsidRPr="00B066AD">
              <w:rPr>
                <w:sz w:val="20"/>
              </w:rPr>
              <w:t>in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z w:val="20"/>
              </w:rPr>
              <w:t>mind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z w:val="20"/>
              </w:rPr>
              <w:t>the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z w:val="20"/>
              </w:rPr>
              <w:t>materiality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z w:val="20"/>
              </w:rPr>
              <w:t>the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Item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z w:val="20"/>
              </w:rPr>
              <w:t>of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cost</w:t>
            </w:r>
            <w:r w:rsidRPr="00B066AD">
              <w:rPr>
                <w:spacing w:val="-3"/>
                <w:sz w:val="20"/>
              </w:rPr>
              <w:t xml:space="preserve"> </w:t>
            </w:r>
            <w:r w:rsidRPr="00B066AD">
              <w:rPr>
                <w:sz w:val="20"/>
              </w:rPr>
              <w:t>in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z w:val="20"/>
              </w:rPr>
              <w:t>the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service.</w:t>
            </w:r>
          </w:p>
        </w:tc>
      </w:tr>
      <w:tr w:rsidR="000462DC" w:rsidRPr="00B066AD">
        <w:trPr>
          <w:trHeight w:hRule="exact" w:val="418"/>
        </w:trPr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3.</w:t>
            </w:r>
          </w:p>
        </w:tc>
        <w:tc>
          <w:tcPr>
            <w:tcW w:w="91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The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Proforma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z w:val="20"/>
              </w:rPr>
              <w:t>may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be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suitably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modified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1"/>
                <w:sz w:val="20"/>
              </w:rPr>
              <w:t>to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meet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z w:val="20"/>
              </w:rPr>
              <w:t>the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requirement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the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industry/service.</w:t>
            </w:r>
          </w:p>
        </w:tc>
      </w:tr>
      <w:tr w:rsidR="000462DC" w:rsidRPr="00B066AD">
        <w:trPr>
          <w:trHeight w:hRule="exact" w:val="701"/>
        </w:trPr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4.</w:t>
            </w:r>
          </w:p>
        </w:tc>
        <w:tc>
          <w:tcPr>
            <w:tcW w:w="91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 w:line="277" w:lineRule="auto"/>
              <w:ind w:left="32" w:right="3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1"/>
                <w:sz w:val="20"/>
              </w:rPr>
              <w:t>In</w:t>
            </w:r>
            <w:r w:rsidRPr="00B066AD">
              <w:rPr>
                <w:spacing w:val="1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case</w:t>
            </w:r>
            <w:r w:rsidRPr="00B066AD">
              <w:rPr>
                <w:spacing w:val="17"/>
                <w:sz w:val="20"/>
              </w:rPr>
              <w:t xml:space="preserve"> </w:t>
            </w:r>
            <w:r w:rsidRPr="00B066AD">
              <w:rPr>
                <w:sz w:val="20"/>
              </w:rPr>
              <w:t>the</w:t>
            </w:r>
            <w:r w:rsidRPr="00B066AD">
              <w:rPr>
                <w:spacing w:val="18"/>
                <w:sz w:val="20"/>
              </w:rPr>
              <w:t xml:space="preserve"> </w:t>
            </w:r>
            <w:r w:rsidRPr="00B066AD">
              <w:rPr>
                <w:sz w:val="20"/>
              </w:rPr>
              <w:t>company</w:t>
            </w:r>
            <w:r w:rsidRPr="00B066AD">
              <w:rPr>
                <w:spacing w:val="16"/>
                <w:sz w:val="20"/>
              </w:rPr>
              <w:t xml:space="preserve"> </w:t>
            </w:r>
            <w:r w:rsidRPr="00B066AD">
              <w:rPr>
                <w:sz w:val="20"/>
              </w:rPr>
              <w:t>follows</w:t>
            </w:r>
            <w:r w:rsidRPr="00B066AD">
              <w:rPr>
                <w:spacing w:val="16"/>
                <w:sz w:val="20"/>
              </w:rPr>
              <w:t xml:space="preserve"> </w:t>
            </w:r>
            <w:r w:rsidRPr="00B066AD">
              <w:rPr>
                <w:sz w:val="20"/>
              </w:rPr>
              <w:t>a</w:t>
            </w:r>
            <w:r w:rsidRPr="00B066AD">
              <w:rPr>
                <w:spacing w:val="18"/>
                <w:sz w:val="20"/>
              </w:rPr>
              <w:t xml:space="preserve"> </w:t>
            </w:r>
            <w:r w:rsidRPr="00B066AD">
              <w:rPr>
                <w:sz w:val="20"/>
              </w:rPr>
              <w:t>pre-determined</w:t>
            </w:r>
            <w:r w:rsidRPr="00B066AD">
              <w:rPr>
                <w:spacing w:val="1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or</w:t>
            </w:r>
            <w:r w:rsidRPr="00B066AD">
              <w:rPr>
                <w:spacing w:val="17"/>
                <w:sz w:val="20"/>
              </w:rPr>
              <w:t xml:space="preserve"> </w:t>
            </w:r>
            <w:r w:rsidRPr="00B066AD">
              <w:rPr>
                <w:sz w:val="20"/>
              </w:rPr>
              <w:t>standard</w:t>
            </w:r>
            <w:r w:rsidRPr="00B066AD">
              <w:rPr>
                <w:spacing w:val="1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costing</w:t>
            </w:r>
            <w:r w:rsidRPr="00B066AD">
              <w:rPr>
                <w:spacing w:val="1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system,</w:t>
            </w:r>
            <w:r w:rsidRPr="00B066AD">
              <w:rPr>
                <w:spacing w:val="18"/>
                <w:sz w:val="20"/>
              </w:rPr>
              <w:t xml:space="preserve"> </w:t>
            </w:r>
            <w:r w:rsidRPr="00B066AD">
              <w:rPr>
                <w:sz w:val="20"/>
              </w:rPr>
              <w:t>the</w:t>
            </w:r>
            <w:r w:rsidRPr="00B066AD">
              <w:rPr>
                <w:spacing w:val="1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above</w:t>
            </w:r>
            <w:r w:rsidRPr="00B066AD">
              <w:rPr>
                <w:spacing w:val="1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cost</w:t>
            </w:r>
            <w:r w:rsidRPr="00B066AD">
              <w:rPr>
                <w:spacing w:val="69"/>
                <w:w w:val="99"/>
                <w:sz w:val="20"/>
              </w:rPr>
              <w:t xml:space="preserve"> </w:t>
            </w:r>
            <w:r w:rsidRPr="00B066AD">
              <w:rPr>
                <w:sz w:val="20"/>
              </w:rPr>
              <w:t>statement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shall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reflect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figures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at</w:t>
            </w:r>
            <w:r w:rsidRPr="00B066AD">
              <w:rPr>
                <w:spacing w:val="-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actuals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after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adjustment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variances,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z w:val="20"/>
              </w:rPr>
              <w:t>if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any.</w:t>
            </w:r>
          </w:p>
        </w:tc>
      </w:tr>
    </w:tbl>
    <w:p w:rsidR="000462DC" w:rsidRPr="00B066AD" w:rsidRDefault="000462DC">
      <w:pPr>
        <w:rPr>
          <w:rFonts w:eastAsia="Times New Roman" w:cs="Times New Roman"/>
          <w:sz w:val="20"/>
          <w:szCs w:val="20"/>
        </w:rPr>
      </w:pPr>
    </w:p>
    <w:p w:rsidR="000462DC" w:rsidRPr="00B066AD" w:rsidRDefault="000462DC">
      <w:pPr>
        <w:spacing w:before="11"/>
        <w:rPr>
          <w:rFonts w:eastAsia="Times New Roman" w:cs="Times New Roman"/>
          <w:sz w:val="13"/>
          <w:szCs w:val="13"/>
        </w:rPr>
      </w:pPr>
    </w:p>
    <w:tbl>
      <w:tblPr>
        <w:tblW w:w="0" w:type="auto"/>
        <w:tblInd w:w="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56"/>
        <w:gridCol w:w="1047"/>
        <w:gridCol w:w="830"/>
        <w:gridCol w:w="1051"/>
        <w:gridCol w:w="1061"/>
        <w:gridCol w:w="1042"/>
        <w:gridCol w:w="1057"/>
        <w:gridCol w:w="1051"/>
        <w:gridCol w:w="1147"/>
      </w:tblGrid>
      <w:tr w:rsidR="000462DC" w:rsidRPr="00B066AD">
        <w:trPr>
          <w:trHeight w:hRule="exact" w:val="418"/>
        </w:trPr>
        <w:tc>
          <w:tcPr>
            <w:tcW w:w="9942" w:type="dxa"/>
            <w:gridSpan w:val="9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2A.</w:t>
            </w:r>
            <w:r w:rsidRPr="00B066AD">
              <w:rPr>
                <w:b/>
                <w:spacing w:val="-10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Details</w:t>
            </w:r>
            <w:r w:rsidRPr="00B066AD">
              <w:rPr>
                <w:b/>
                <w:spacing w:val="-7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of</w:t>
            </w:r>
            <w:r w:rsidRPr="00B066AD">
              <w:rPr>
                <w:b/>
                <w:spacing w:val="-7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Materials</w:t>
            </w:r>
            <w:r w:rsidRPr="00B066AD">
              <w:rPr>
                <w:b/>
                <w:spacing w:val="-6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Consumed</w:t>
            </w:r>
          </w:p>
        </w:tc>
      </w:tr>
      <w:tr w:rsidR="000462DC" w:rsidRPr="00B066AD">
        <w:trPr>
          <w:trHeight w:hRule="exact" w:val="418"/>
        </w:trPr>
        <w:tc>
          <w:tcPr>
            <w:tcW w:w="35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956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Name</w:t>
            </w:r>
            <w:r w:rsidRPr="00B066AD">
              <w:rPr>
                <w:b/>
                <w:spacing w:val="-6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of</w:t>
            </w:r>
            <w:r w:rsidRPr="00B066AD">
              <w:rPr>
                <w:b/>
                <w:spacing w:val="-6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Service</w:t>
            </w:r>
          </w:p>
        </w:tc>
        <w:tc>
          <w:tcPr>
            <w:tcW w:w="6409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5"/>
        </w:trPr>
        <w:tc>
          <w:tcPr>
            <w:tcW w:w="35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87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Service</w:t>
            </w:r>
            <w:r w:rsidRPr="00B066AD">
              <w:rPr>
                <w:b/>
                <w:spacing w:val="-11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Code</w:t>
            </w:r>
            <w:r w:rsidRPr="00B066AD">
              <w:rPr>
                <w:b/>
                <w:spacing w:val="-11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(if</w:t>
            </w:r>
            <w:r w:rsidRPr="00B066AD">
              <w:rPr>
                <w:b/>
                <w:spacing w:val="-10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applicable)</w:t>
            </w:r>
          </w:p>
        </w:tc>
        <w:tc>
          <w:tcPr>
            <w:tcW w:w="6409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1656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 w:line="274" w:lineRule="auto"/>
              <w:ind w:left="423" w:right="155" w:hanging="26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Description</w:t>
            </w:r>
            <w:r w:rsidRPr="00B066AD">
              <w:rPr>
                <w:b/>
                <w:spacing w:val="-13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of</w:t>
            </w:r>
            <w:r w:rsidRPr="00B066AD">
              <w:rPr>
                <w:b/>
                <w:spacing w:val="29"/>
                <w:w w:val="99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Material</w:t>
            </w:r>
          </w:p>
        </w:tc>
        <w:tc>
          <w:tcPr>
            <w:tcW w:w="1047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56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Category</w:t>
            </w:r>
          </w:p>
        </w:tc>
        <w:tc>
          <w:tcPr>
            <w:tcW w:w="830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169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UOM</w:t>
            </w:r>
          </w:p>
        </w:tc>
        <w:tc>
          <w:tcPr>
            <w:tcW w:w="315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959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Current</w:t>
            </w:r>
            <w:r w:rsidRPr="00B066AD">
              <w:rPr>
                <w:b/>
                <w:spacing w:val="-13"/>
                <w:sz w:val="20"/>
              </w:rPr>
              <w:t xml:space="preserve"> </w:t>
            </w:r>
            <w:r w:rsidRPr="00B066AD">
              <w:rPr>
                <w:b/>
                <w:spacing w:val="-2"/>
                <w:sz w:val="20"/>
              </w:rPr>
              <w:t>Year</w:t>
            </w:r>
          </w:p>
        </w:tc>
        <w:tc>
          <w:tcPr>
            <w:tcW w:w="325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966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Previous</w:t>
            </w:r>
            <w:r w:rsidRPr="00B066AD">
              <w:rPr>
                <w:b/>
                <w:spacing w:val="-12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Year</w:t>
            </w:r>
          </w:p>
        </w:tc>
      </w:tr>
      <w:tr w:rsidR="000462DC" w:rsidRPr="00B066AD">
        <w:trPr>
          <w:trHeight w:hRule="exact" w:val="823"/>
        </w:trPr>
        <w:tc>
          <w:tcPr>
            <w:tcW w:w="1656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47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830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10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Quantity</w:t>
            </w:r>
          </w:p>
        </w:tc>
        <w:tc>
          <w:tcPr>
            <w:tcW w:w="10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 w:line="272" w:lineRule="auto"/>
              <w:ind w:left="188" w:right="115" w:hanging="7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Rate</w:t>
            </w:r>
            <w:r w:rsidRPr="00B066AD">
              <w:rPr>
                <w:b/>
                <w:spacing w:val="-9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per</w:t>
            </w:r>
            <w:r w:rsidRPr="00B066AD">
              <w:rPr>
                <w:b/>
                <w:spacing w:val="22"/>
                <w:w w:val="99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Unit</w:t>
            </w:r>
            <w:r w:rsidRPr="00B066AD">
              <w:rPr>
                <w:b/>
                <w:spacing w:val="-7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(`)</w:t>
            </w:r>
          </w:p>
        </w:tc>
        <w:tc>
          <w:tcPr>
            <w:tcW w:w="10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128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Amount</w:t>
            </w:r>
          </w:p>
        </w:tc>
        <w:tc>
          <w:tcPr>
            <w:tcW w:w="10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109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Quantity</w:t>
            </w:r>
          </w:p>
        </w:tc>
        <w:tc>
          <w:tcPr>
            <w:tcW w:w="10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4" w:line="398" w:lineRule="exact"/>
              <w:ind w:left="186" w:right="110" w:hanging="77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Rate</w:t>
            </w:r>
            <w:r w:rsidRPr="00B066AD">
              <w:rPr>
                <w:b/>
                <w:spacing w:val="-9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per</w:t>
            </w:r>
            <w:r w:rsidRPr="00B066AD">
              <w:rPr>
                <w:b/>
                <w:spacing w:val="21"/>
                <w:w w:val="99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Unit</w:t>
            </w:r>
            <w:r w:rsidRPr="00B066AD">
              <w:rPr>
                <w:b/>
                <w:spacing w:val="-8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(`)</w:t>
            </w:r>
          </w:p>
        </w:tc>
        <w:tc>
          <w:tcPr>
            <w:tcW w:w="11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181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Amount</w:t>
            </w:r>
          </w:p>
        </w:tc>
      </w:tr>
      <w:tr w:rsidR="000462DC" w:rsidRPr="00B066AD">
        <w:trPr>
          <w:trHeight w:hRule="exact" w:val="415"/>
        </w:trPr>
        <w:tc>
          <w:tcPr>
            <w:tcW w:w="1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123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1.</w:t>
            </w:r>
          </w:p>
        </w:tc>
        <w:tc>
          <w:tcPr>
            <w:tcW w:w="1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8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1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1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11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2.</w:t>
            </w:r>
          </w:p>
        </w:tc>
        <w:tc>
          <w:tcPr>
            <w:tcW w:w="1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8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1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1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10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3.</w:t>
            </w:r>
          </w:p>
        </w:tc>
        <w:tc>
          <w:tcPr>
            <w:tcW w:w="1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8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1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1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90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4.</w:t>
            </w:r>
          </w:p>
        </w:tc>
        <w:tc>
          <w:tcPr>
            <w:tcW w:w="1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8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1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5"/>
        </w:trPr>
        <w:tc>
          <w:tcPr>
            <w:tcW w:w="1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99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5.</w:t>
            </w:r>
          </w:p>
        </w:tc>
        <w:tc>
          <w:tcPr>
            <w:tcW w:w="1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8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1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1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80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6.</w:t>
            </w:r>
          </w:p>
        </w:tc>
        <w:tc>
          <w:tcPr>
            <w:tcW w:w="1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8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1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1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80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7.</w:t>
            </w:r>
          </w:p>
        </w:tc>
        <w:tc>
          <w:tcPr>
            <w:tcW w:w="1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8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1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1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66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8.</w:t>
            </w:r>
          </w:p>
        </w:tc>
        <w:tc>
          <w:tcPr>
            <w:tcW w:w="1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8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1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5"/>
        </w:trPr>
        <w:tc>
          <w:tcPr>
            <w:tcW w:w="1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61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9.</w:t>
            </w:r>
          </w:p>
        </w:tc>
        <w:tc>
          <w:tcPr>
            <w:tcW w:w="1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8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1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1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61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10.</w:t>
            </w:r>
          </w:p>
        </w:tc>
        <w:tc>
          <w:tcPr>
            <w:tcW w:w="1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8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1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9942" w:type="dxa"/>
            <w:gridSpan w:val="9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4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Category</w:t>
            </w:r>
            <w:r w:rsidRPr="00B066AD">
              <w:rPr>
                <w:spacing w:val="-13"/>
                <w:sz w:val="20"/>
              </w:rPr>
              <w:t xml:space="preserve"> </w:t>
            </w:r>
            <w:r w:rsidRPr="00B066AD">
              <w:rPr>
                <w:sz w:val="20"/>
              </w:rPr>
              <w:t>Indigenous/</w:t>
            </w:r>
            <w:r w:rsidRPr="00B066AD">
              <w:rPr>
                <w:spacing w:val="-13"/>
                <w:sz w:val="20"/>
              </w:rPr>
              <w:t xml:space="preserve"> </w:t>
            </w:r>
            <w:r w:rsidRPr="00B066AD">
              <w:rPr>
                <w:sz w:val="20"/>
              </w:rPr>
              <w:t>Imported/</w:t>
            </w:r>
            <w:r w:rsidRPr="00B066AD">
              <w:rPr>
                <w:spacing w:val="-1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Self</w:t>
            </w:r>
            <w:r w:rsidRPr="00B066AD">
              <w:rPr>
                <w:spacing w:val="-13"/>
                <w:sz w:val="20"/>
              </w:rPr>
              <w:t xml:space="preserve"> </w:t>
            </w:r>
            <w:r w:rsidRPr="00B066AD">
              <w:rPr>
                <w:sz w:val="20"/>
              </w:rPr>
              <w:t>Manufactured</w:t>
            </w:r>
          </w:p>
        </w:tc>
      </w:tr>
    </w:tbl>
    <w:p w:rsidR="000462DC" w:rsidRPr="00B066AD" w:rsidRDefault="000462DC">
      <w:pPr>
        <w:rPr>
          <w:rFonts w:eastAsia="Times New Roman" w:cs="Times New Roman"/>
          <w:sz w:val="20"/>
          <w:szCs w:val="20"/>
        </w:rPr>
      </w:pPr>
    </w:p>
    <w:p w:rsidR="000462DC" w:rsidRPr="00B066AD" w:rsidRDefault="000462DC">
      <w:pPr>
        <w:spacing w:before="10"/>
        <w:rPr>
          <w:rFonts w:eastAsia="Times New Roman" w:cs="Times New Roman"/>
          <w:sz w:val="14"/>
          <w:szCs w:val="14"/>
        </w:rPr>
      </w:pPr>
    </w:p>
    <w:tbl>
      <w:tblPr>
        <w:tblW w:w="0" w:type="auto"/>
        <w:tblInd w:w="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6"/>
        <w:gridCol w:w="835"/>
        <w:gridCol w:w="1037"/>
        <w:gridCol w:w="1042"/>
        <w:gridCol w:w="1042"/>
        <w:gridCol w:w="1057"/>
        <w:gridCol w:w="1037"/>
        <w:gridCol w:w="1157"/>
      </w:tblGrid>
      <w:tr w:rsidR="000462DC" w:rsidRPr="00B066AD">
        <w:trPr>
          <w:trHeight w:hRule="exact" w:val="296"/>
        </w:trPr>
        <w:tc>
          <w:tcPr>
            <w:tcW w:w="9962" w:type="dxa"/>
            <w:gridSpan w:val="8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2B.</w:t>
            </w:r>
            <w:r w:rsidRPr="00B066AD">
              <w:rPr>
                <w:b/>
                <w:spacing w:val="-7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Details</w:t>
            </w:r>
            <w:r w:rsidRPr="00B066AD">
              <w:rPr>
                <w:b/>
                <w:spacing w:val="-6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of</w:t>
            </w:r>
            <w:r w:rsidRPr="00B066AD">
              <w:rPr>
                <w:b/>
                <w:spacing w:val="-7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Utilities</w:t>
            </w:r>
            <w:r w:rsidRPr="00B066AD">
              <w:rPr>
                <w:b/>
                <w:spacing w:val="-6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Consumed</w:t>
            </w:r>
          </w:p>
        </w:tc>
      </w:tr>
      <w:tr w:rsidR="000462DC" w:rsidRPr="00B066AD">
        <w:trPr>
          <w:trHeight w:hRule="exact" w:val="298"/>
        </w:trPr>
        <w:tc>
          <w:tcPr>
            <w:tcW w:w="359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4"/>
              <w:ind w:left="323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Name</w:t>
            </w:r>
            <w:r w:rsidRPr="00B066AD">
              <w:rPr>
                <w:b/>
                <w:spacing w:val="-10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of</w:t>
            </w:r>
            <w:r w:rsidRPr="00B066AD">
              <w:rPr>
                <w:b/>
                <w:spacing w:val="-9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Service</w:t>
            </w:r>
          </w:p>
        </w:tc>
        <w:tc>
          <w:tcPr>
            <w:tcW w:w="6371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298"/>
        </w:trPr>
        <w:tc>
          <w:tcPr>
            <w:tcW w:w="359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2"/>
              <w:ind w:left="323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Service</w:t>
            </w:r>
            <w:r w:rsidRPr="00B066AD">
              <w:rPr>
                <w:b/>
                <w:spacing w:val="-11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Code</w:t>
            </w:r>
            <w:r w:rsidRPr="00B066AD">
              <w:rPr>
                <w:b/>
                <w:spacing w:val="-9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(if</w:t>
            </w:r>
            <w:r w:rsidRPr="00B066AD">
              <w:rPr>
                <w:b/>
                <w:spacing w:val="-8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applicable)</w:t>
            </w:r>
          </w:p>
        </w:tc>
        <w:tc>
          <w:tcPr>
            <w:tcW w:w="6371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298"/>
        </w:trPr>
        <w:tc>
          <w:tcPr>
            <w:tcW w:w="2756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Description</w:t>
            </w:r>
            <w:r w:rsidRPr="00B066AD">
              <w:rPr>
                <w:b/>
                <w:spacing w:val="-11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of</w:t>
            </w:r>
            <w:r w:rsidRPr="00B066AD">
              <w:rPr>
                <w:b/>
                <w:spacing w:val="-12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Material</w:t>
            </w:r>
          </w:p>
        </w:tc>
        <w:tc>
          <w:tcPr>
            <w:tcW w:w="835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2"/>
              <w:ind w:left="171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UOM</w:t>
            </w:r>
          </w:p>
        </w:tc>
        <w:tc>
          <w:tcPr>
            <w:tcW w:w="3120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2"/>
              <w:ind w:left="94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Current</w:t>
            </w:r>
            <w:r w:rsidRPr="00B066AD">
              <w:rPr>
                <w:b/>
                <w:spacing w:val="-13"/>
                <w:sz w:val="20"/>
              </w:rPr>
              <w:t xml:space="preserve"> </w:t>
            </w:r>
            <w:r w:rsidRPr="00B066AD">
              <w:rPr>
                <w:b/>
                <w:spacing w:val="-2"/>
                <w:sz w:val="20"/>
              </w:rPr>
              <w:t>Year</w:t>
            </w:r>
          </w:p>
        </w:tc>
        <w:tc>
          <w:tcPr>
            <w:tcW w:w="3250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2"/>
              <w:ind w:left="966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Previous</w:t>
            </w:r>
            <w:r w:rsidRPr="00B066AD">
              <w:rPr>
                <w:b/>
                <w:spacing w:val="-12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Year</w:t>
            </w:r>
          </w:p>
        </w:tc>
      </w:tr>
      <w:tr w:rsidR="000462DC" w:rsidRPr="00B066AD">
        <w:trPr>
          <w:trHeight w:hRule="exact" w:val="581"/>
        </w:trPr>
        <w:tc>
          <w:tcPr>
            <w:tcW w:w="2756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835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2"/>
              <w:ind w:left="99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Quantity</w:t>
            </w:r>
          </w:p>
        </w:tc>
        <w:tc>
          <w:tcPr>
            <w:tcW w:w="10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2" w:line="270" w:lineRule="auto"/>
              <w:ind w:left="181" w:right="103" w:hanging="7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Rate</w:t>
            </w:r>
            <w:r w:rsidRPr="00B066AD">
              <w:rPr>
                <w:b/>
                <w:spacing w:val="-9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per</w:t>
            </w:r>
            <w:r w:rsidRPr="00B066AD">
              <w:rPr>
                <w:b/>
                <w:spacing w:val="21"/>
                <w:w w:val="99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Unit</w:t>
            </w:r>
            <w:r w:rsidRPr="00B066AD">
              <w:rPr>
                <w:b/>
                <w:spacing w:val="-7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(`)</w:t>
            </w:r>
          </w:p>
        </w:tc>
        <w:tc>
          <w:tcPr>
            <w:tcW w:w="10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2"/>
              <w:ind w:left="131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Amount</w:t>
            </w:r>
          </w:p>
        </w:tc>
        <w:tc>
          <w:tcPr>
            <w:tcW w:w="10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2"/>
              <w:ind w:left="109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Quantity</w:t>
            </w:r>
          </w:p>
        </w:tc>
        <w:tc>
          <w:tcPr>
            <w:tcW w:w="10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2" w:line="270" w:lineRule="auto"/>
              <w:ind w:left="178" w:right="101" w:hanging="7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Rate</w:t>
            </w:r>
            <w:r w:rsidRPr="00B066AD">
              <w:rPr>
                <w:b/>
                <w:spacing w:val="-9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per</w:t>
            </w:r>
            <w:r w:rsidRPr="00B066AD">
              <w:rPr>
                <w:b/>
                <w:spacing w:val="21"/>
                <w:w w:val="99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Unit</w:t>
            </w:r>
            <w:r w:rsidRPr="00B066AD">
              <w:rPr>
                <w:b/>
                <w:spacing w:val="-7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(`)</w:t>
            </w:r>
          </w:p>
        </w:tc>
        <w:tc>
          <w:tcPr>
            <w:tcW w:w="11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2"/>
              <w:ind w:left="188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Amount</w:t>
            </w:r>
          </w:p>
        </w:tc>
      </w:tr>
      <w:tr w:rsidR="000462DC" w:rsidRPr="00B066AD">
        <w:trPr>
          <w:trHeight w:hRule="exact" w:val="298"/>
        </w:trPr>
        <w:tc>
          <w:tcPr>
            <w:tcW w:w="27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1.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1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298"/>
        </w:trPr>
        <w:tc>
          <w:tcPr>
            <w:tcW w:w="27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2.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1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</w:tbl>
    <w:p w:rsidR="000462DC" w:rsidRPr="00B066AD" w:rsidRDefault="000462DC">
      <w:pPr>
        <w:sectPr w:rsidR="000462DC" w:rsidRPr="00B066AD">
          <w:pgSz w:w="11910" w:h="16840"/>
          <w:pgMar w:top="1220" w:right="400" w:bottom="1600" w:left="1280" w:header="778" w:footer="1406" w:gutter="0"/>
          <w:cols w:space="720"/>
        </w:sectPr>
      </w:pPr>
    </w:p>
    <w:p w:rsidR="000462DC" w:rsidRPr="00B066AD" w:rsidRDefault="000462DC">
      <w:pPr>
        <w:rPr>
          <w:rFonts w:eastAsia="Times New Roman" w:cs="Times New Roman"/>
          <w:sz w:val="20"/>
          <w:szCs w:val="20"/>
        </w:rPr>
      </w:pPr>
    </w:p>
    <w:p w:rsidR="000462DC" w:rsidRPr="00B066AD" w:rsidRDefault="000462DC">
      <w:pPr>
        <w:rPr>
          <w:rFonts w:eastAsia="Times New Roman" w:cs="Times New Roman"/>
          <w:sz w:val="20"/>
          <w:szCs w:val="20"/>
        </w:rPr>
      </w:pPr>
    </w:p>
    <w:p w:rsidR="000462DC" w:rsidRPr="00B066AD" w:rsidRDefault="000462DC">
      <w:pPr>
        <w:spacing w:before="5"/>
        <w:rPr>
          <w:rFonts w:eastAsia="Times New Roman" w:cs="Times New Roman"/>
          <w:sz w:val="21"/>
          <w:szCs w:val="21"/>
        </w:rPr>
      </w:pPr>
    </w:p>
    <w:tbl>
      <w:tblPr>
        <w:tblW w:w="0" w:type="auto"/>
        <w:tblInd w:w="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6"/>
        <w:gridCol w:w="835"/>
        <w:gridCol w:w="1037"/>
        <w:gridCol w:w="1042"/>
        <w:gridCol w:w="1042"/>
        <w:gridCol w:w="1057"/>
        <w:gridCol w:w="1037"/>
        <w:gridCol w:w="1157"/>
      </w:tblGrid>
      <w:tr w:rsidR="000462DC" w:rsidRPr="00B066AD">
        <w:trPr>
          <w:trHeight w:hRule="exact" w:val="295"/>
        </w:trPr>
        <w:tc>
          <w:tcPr>
            <w:tcW w:w="27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3.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1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298"/>
        </w:trPr>
        <w:tc>
          <w:tcPr>
            <w:tcW w:w="27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4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4.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1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298"/>
        </w:trPr>
        <w:tc>
          <w:tcPr>
            <w:tcW w:w="27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5.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1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298"/>
        </w:trPr>
        <w:tc>
          <w:tcPr>
            <w:tcW w:w="27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6.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1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295"/>
        </w:trPr>
        <w:tc>
          <w:tcPr>
            <w:tcW w:w="27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7.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1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298"/>
        </w:trPr>
        <w:tc>
          <w:tcPr>
            <w:tcW w:w="27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4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8.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1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298"/>
        </w:trPr>
        <w:tc>
          <w:tcPr>
            <w:tcW w:w="27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2"/>
              <w:ind w:left="47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9.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1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298"/>
        </w:trPr>
        <w:tc>
          <w:tcPr>
            <w:tcW w:w="27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10.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1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</w:tbl>
    <w:p w:rsidR="000462DC" w:rsidRPr="00B066AD" w:rsidRDefault="000462DC">
      <w:pPr>
        <w:rPr>
          <w:rFonts w:eastAsia="Times New Roman" w:cs="Times New Roman"/>
          <w:sz w:val="20"/>
          <w:szCs w:val="20"/>
        </w:rPr>
      </w:pPr>
    </w:p>
    <w:p w:rsidR="000462DC" w:rsidRPr="00B066AD" w:rsidRDefault="000462DC">
      <w:pPr>
        <w:rPr>
          <w:rFonts w:eastAsia="Times New Roman" w:cs="Times New Roman"/>
          <w:sz w:val="20"/>
          <w:szCs w:val="20"/>
        </w:rPr>
      </w:pPr>
    </w:p>
    <w:p w:rsidR="000462DC" w:rsidRPr="00B066AD" w:rsidRDefault="000462DC">
      <w:pPr>
        <w:rPr>
          <w:rFonts w:eastAsia="Times New Roman" w:cs="Times New Roman"/>
          <w:sz w:val="20"/>
          <w:szCs w:val="20"/>
        </w:rPr>
      </w:pPr>
    </w:p>
    <w:p w:rsidR="000462DC" w:rsidRPr="00B066AD" w:rsidRDefault="000462DC">
      <w:pPr>
        <w:rPr>
          <w:rFonts w:eastAsia="Times New Roman" w:cs="Times New Roman"/>
          <w:sz w:val="20"/>
          <w:szCs w:val="20"/>
        </w:rPr>
      </w:pPr>
    </w:p>
    <w:p w:rsidR="000462DC" w:rsidRPr="00B066AD" w:rsidRDefault="000462DC">
      <w:pPr>
        <w:spacing w:before="7"/>
        <w:rPr>
          <w:rFonts w:eastAsia="Times New Roman" w:cs="Times New Roman"/>
          <w:sz w:val="18"/>
          <w:szCs w:val="18"/>
        </w:rPr>
      </w:pPr>
    </w:p>
    <w:tbl>
      <w:tblPr>
        <w:tblW w:w="0" w:type="auto"/>
        <w:tblInd w:w="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76"/>
        <w:gridCol w:w="1411"/>
        <w:gridCol w:w="1561"/>
        <w:gridCol w:w="1709"/>
      </w:tblGrid>
      <w:tr w:rsidR="000462DC" w:rsidRPr="00B066AD">
        <w:trPr>
          <w:trHeight w:hRule="exact" w:val="418"/>
        </w:trPr>
        <w:tc>
          <w:tcPr>
            <w:tcW w:w="9957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2C.</w:t>
            </w:r>
            <w:r w:rsidRPr="00B066AD">
              <w:rPr>
                <w:b/>
                <w:spacing w:val="-7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Details</w:t>
            </w:r>
            <w:r w:rsidRPr="00B066AD">
              <w:rPr>
                <w:b/>
                <w:spacing w:val="-8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of</w:t>
            </w:r>
            <w:r w:rsidRPr="00B066AD">
              <w:rPr>
                <w:b/>
                <w:spacing w:val="-9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Industry</w:t>
            </w:r>
            <w:r w:rsidRPr="00B066AD">
              <w:rPr>
                <w:b/>
                <w:spacing w:val="-8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Specific</w:t>
            </w:r>
            <w:r w:rsidRPr="00B066AD">
              <w:rPr>
                <w:b/>
                <w:spacing w:val="-7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Operating</w:t>
            </w:r>
            <w:r w:rsidRPr="00B066AD">
              <w:rPr>
                <w:b/>
                <w:spacing w:val="-8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Expenses</w:t>
            </w:r>
          </w:p>
        </w:tc>
      </w:tr>
      <w:tr w:rsidR="000462DC" w:rsidRPr="00B066AD">
        <w:trPr>
          <w:trHeight w:hRule="exact" w:val="415"/>
        </w:trPr>
        <w:tc>
          <w:tcPr>
            <w:tcW w:w="5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419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Name</w:t>
            </w:r>
            <w:r w:rsidRPr="00B066AD">
              <w:rPr>
                <w:b/>
                <w:spacing w:val="-8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of</w:t>
            </w:r>
            <w:r w:rsidRPr="00B066AD">
              <w:rPr>
                <w:b/>
                <w:spacing w:val="-7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Service</w:t>
            </w:r>
          </w:p>
        </w:tc>
        <w:tc>
          <w:tcPr>
            <w:tcW w:w="14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0462DC" w:rsidRPr="00B066AD" w:rsidRDefault="000462DC"/>
        </w:tc>
        <w:tc>
          <w:tcPr>
            <w:tcW w:w="156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0462DC" w:rsidRPr="00B066AD" w:rsidRDefault="000462DC"/>
        </w:tc>
        <w:tc>
          <w:tcPr>
            <w:tcW w:w="1709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5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419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Service</w:t>
            </w:r>
            <w:r w:rsidRPr="00B066AD">
              <w:rPr>
                <w:b/>
                <w:spacing w:val="-8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Code</w:t>
            </w:r>
            <w:r w:rsidRPr="00B066AD">
              <w:rPr>
                <w:b/>
                <w:spacing w:val="-11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(if</w:t>
            </w:r>
            <w:r w:rsidRPr="00B066AD">
              <w:rPr>
                <w:b/>
                <w:spacing w:val="-10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applicable)</w:t>
            </w:r>
          </w:p>
        </w:tc>
        <w:tc>
          <w:tcPr>
            <w:tcW w:w="14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0462DC" w:rsidRPr="00B066AD" w:rsidRDefault="000462DC"/>
        </w:tc>
        <w:tc>
          <w:tcPr>
            <w:tcW w:w="156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0462DC" w:rsidRPr="00B066AD" w:rsidRDefault="000462DC"/>
        </w:tc>
        <w:tc>
          <w:tcPr>
            <w:tcW w:w="1709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5276" w:type="dxa"/>
            <w:tcBorders>
              <w:top w:val="single" w:sz="7" w:space="0" w:color="000000"/>
              <w:left w:val="single" w:sz="7" w:space="0" w:color="000000"/>
              <w:bottom w:val="nil"/>
              <w:right w:val="nil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Description</w:t>
            </w:r>
            <w:r w:rsidRPr="00B066AD">
              <w:rPr>
                <w:b/>
                <w:spacing w:val="-10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of</w:t>
            </w:r>
            <w:r w:rsidRPr="00B066AD">
              <w:rPr>
                <w:b/>
                <w:spacing w:val="-11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Industry</w:t>
            </w:r>
            <w:r w:rsidRPr="00B066AD">
              <w:rPr>
                <w:b/>
                <w:spacing w:val="-9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Specific</w:t>
            </w:r>
            <w:r w:rsidRPr="00B066AD">
              <w:rPr>
                <w:b/>
                <w:spacing w:val="-9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Operating</w:t>
            </w:r>
            <w:r w:rsidRPr="00B066AD">
              <w:rPr>
                <w:b/>
                <w:spacing w:val="-10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Expenses</w:t>
            </w:r>
          </w:p>
        </w:tc>
        <w:tc>
          <w:tcPr>
            <w:tcW w:w="1411" w:type="dxa"/>
            <w:tcBorders>
              <w:top w:val="single" w:sz="7" w:space="0" w:color="000000"/>
              <w:left w:val="nil"/>
              <w:bottom w:val="nil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5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16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Current</w:t>
            </w:r>
            <w:r w:rsidRPr="00B066AD">
              <w:rPr>
                <w:b/>
                <w:spacing w:val="-13"/>
                <w:sz w:val="20"/>
              </w:rPr>
              <w:t xml:space="preserve"> </w:t>
            </w:r>
            <w:r w:rsidRPr="00B066AD">
              <w:rPr>
                <w:b/>
                <w:spacing w:val="-2"/>
                <w:sz w:val="20"/>
              </w:rPr>
              <w:t>Year</w:t>
            </w:r>
          </w:p>
        </w:tc>
        <w:tc>
          <w:tcPr>
            <w:tcW w:w="1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19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Previous</w:t>
            </w:r>
            <w:r w:rsidRPr="00B066AD">
              <w:rPr>
                <w:b/>
                <w:spacing w:val="-12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Year</w:t>
            </w:r>
          </w:p>
        </w:tc>
      </w:tr>
      <w:tr w:rsidR="000462DC" w:rsidRPr="00B066AD">
        <w:trPr>
          <w:trHeight w:hRule="exact" w:val="418"/>
        </w:trPr>
        <w:tc>
          <w:tcPr>
            <w:tcW w:w="5276" w:type="dxa"/>
            <w:tcBorders>
              <w:top w:val="nil"/>
              <w:left w:val="single" w:sz="7" w:space="0" w:color="000000"/>
              <w:bottom w:val="single" w:sz="7" w:space="0" w:color="000000"/>
              <w:right w:val="nil"/>
            </w:tcBorders>
          </w:tcPr>
          <w:p w:rsidR="000462DC" w:rsidRPr="00B066AD" w:rsidRDefault="000462DC"/>
        </w:tc>
        <w:tc>
          <w:tcPr>
            <w:tcW w:w="1411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5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90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Amount</w:t>
            </w:r>
          </w:p>
        </w:tc>
        <w:tc>
          <w:tcPr>
            <w:tcW w:w="1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46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Amount</w:t>
            </w:r>
          </w:p>
        </w:tc>
      </w:tr>
      <w:tr w:rsidR="000462DC" w:rsidRPr="00B066AD">
        <w:trPr>
          <w:trHeight w:hRule="exact" w:val="415"/>
        </w:trPr>
        <w:tc>
          <w:tcPr>
            <w:tcW w:w="5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1.</w:t>
            </w:r>
          </w:p>
        </w:tc>
        <w:tc>
          <w:tcPr>
            <w:tcW w:w="1411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5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5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0462DC" w:rsidRPr="00B066AD" w:rsidRDefault="006B5B9F">
            <w:pPr>
              <w:pStyle w:val="TableParagraph"/>
              <w:spacing w:before="124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2.</w:t>
            </w:r>
          </w:p>
        </w:tc>
        <w:tc>
          <w:tcPr>
            <w:tcW w:w="1411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5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5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3.</w:t>
            </w:r>
          </w:p>
        </w:tc>
        <w:tc>
          <w:tcPr>
            <w:tcW w:w="1411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5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5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4.</w:t>
            </w:r>
          </w:p>
        </w:tc>
        <w:tc>
          <w:tcPr>
            <w:tcW w:w="1411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5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5"/>
        </w:trPr>
        <w:tc>
          <w:tcPr>
            <w:tcW w:w="5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5.</w:t>
            </w:r>
          </w:p>
        </w:tc>
        <w:tc>
          <w:tcPr>
            <w:tcW w:w="1411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5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5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0462DC" w:rsidRPr="00B066AD" w:rsidRDefault="006B5B9F">
            <w:pPr>
              <w:pStyle w:val="TableParagraph"/>
              <w:spacing w:before="124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6.</w:t>
            </w:r>
          </w:p>
        </w:tc>
        <w:tc>
          <w:tcPr>
            <w:tcW w:w="1411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5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5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7.</w:t>
            </w:r>
          </w:p>
        </w:tc>
        <w:tc>
          <w:tcPr>
            <w:tcW w:w="1411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5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5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8.</w:t>
            </w:r>
          </w:p>
        </w:tc>
        <w:tc>
          <w:tcPr>
            <w:tcW w:w="1411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5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5"/>
        </w:trPr>
        <w:tc>
          <w:tcPr>
            <w:tcW w:w="5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9.</w:t>
            </w:r>
          </w:p>
        </w:tc>
        <w:tc>
          <w:tcPr>
            <w:tcW w:w="1411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5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5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0462DC" w:rsidRPr="00B066AD" w:rsidRDefault="006B5B9F">
            <w:pPr>
              <w:pStyle w:val="TableParagraph"/>
              <w:spacing w:before="124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10.</w:t>
            </w:r>
          </w:p>
        </w:tc>
        <w:tc>
          <w:tcPr>
            <w:tcW w:w="1411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5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</w:tbl>
    <w:p w:rsidR="000462DC" w:rsidRPr="00B066AD" w:rsidRDefault="000462DC">
      <w:pPr>
        <w:sectPr w:rsidR="000462DC" w:rsidRPr="00B066AD">
          <w:footerReference w:type="default" r:id="rId26"/>
          <w:pgSz w:w="11910" w:h="16840"/>
          <w:pgMar w:top="1220" w:right="400" w:bottom="1600" w:left="1280" w:header="778" w:footer="1406" w:gutter="0"/>
          <w:pgNumType w:start="58"/>
          <w:cols w:space="720"/>
        </w:sectPr>
      </w:pPr>
    </w:p>
    <w:p w:rsidR="000462DC" w:rsidRPr="00B066AD" w:rsidRDefault="000462DC">
      <w:pPr>
        <w:rPr>
          <w:rFonts w:eastAsia="Times New Roman" w:cs="Times New Roman"/>
          <w:sz w:val="20"/>
          <w:szCs w:val="20"/>
        </w:rPr>
      </w:pPr>
    </w:p>
    <w:p w:rsidR="000462DC" w:rsidRPr="00B066AD" w:rsidRDefault="000462DC">
      <w:pPr>
        <w:rPr>
          <w:rFonts w:eastAsia="Times New Roman" w:cs="Times New Roman"/>
          <w:sz w:val="20"/>
          <w:szCs w:val="20"/>
        </w:rPr>
      </w:pPr>
    </w:p>
    <w:p w:rsidR="000462DC" w:rsidRPr="00B066AD" w:rsidRDefault="000462DC">
      <w:pPr>
        <w:spacing w:before="4"/>
        <w:rPr>
          <w:rFonts w:eastAsia="Times New Roman" w:cs="Times New Roman"/>
          <w:sz w:val="16"/>
          <w:szCs w:val="16"/>
        </w:rPr>
      </w:pPr>
    </w:p>
    <w:p w:rsidR="000462DC" w:rsidRPr="00B066AD" w:rsidRDefault="006B5B9F">
      <w:pPr>
        <w:pStyle w:val="Heading3"/>
        <w:spacing w:before="62"/>
        <w:ind w:left="0" w:right="148" w:firstLine="0"/>
        <w:jc w:val="center"/>
        <w:rPr>
          <w:rFonts w:asciiTheme="minorHAnsi" w:hAnsiTheme="minorHAnsi"/>
          <w:b w:val="0"/>
          <w:bCs w:val="0"/>
        </w:rPr>
      </w:pPr>
      <w:r w:rsidRPr="00B066AD">
        <w:rPr>
          <w:rFonts w:asciiTheme="minorHAnsi" w:hAnsiTheme="minorHAnsi"/>
          <w:spacing w:val="-1"/>
        </w:rPr>
        <w:t>PART-D</w:t>
      </w:r>
    </w:p>
    <w:p w:rsidR="000462DC" w:rsidRPr="00B066AD" w:rsidRDefault="006B5B9F">
      <w:pPr>
        <w:spacing w:before="155"/>
        <w:ind w:left="160"/>
        <w:rPr>
          <w:rFonts w:eastAsia="Century Gothic" w:cs="Century Gothic"/>
          <w:sz w:val="20"/>
          <w:szCs w:val="20"/>
        </w:rPr>
      </w:pPr>
      <w:r w:rsidRPr="00B066AD">
        <w:rPr>
          <w:b/>
          <w:spacing w:val="-1"/>
          <w:sz w:val="20"/>
        </w:rPr>
        <w:t>1.</w:t>
      </w:r>
      <w:r w:rsidRPr="00B066AD">
        <w:rPr>
          <w:b/>
          <w:spacing w:val="-10"/>
          <w:sz w:val="20"/>
        </w:rPr>
        <w:t xml:space="preserve"> </w:t>
      </w:r>
      <w:r w:rsidRPr="00B066AD">
        <w:rPr>
          <w:b/>
          <w:spacing w:val="-1"/>
          <w:sz w:val="20"/>
        </w:rPr>
        <w:t>PRODUCT</w:t>
      </w:r>
      <w:r w:rsidRPr="00B066AD">
        <w:rPr>
          <w:b/>
          <w:spacing w:val="-7"/>
          <w:sz w:val="20"/>
        </w:rPr>
        <w:t xml:space="preserve"> </w:t>
      </w:r>
      <w:r w:rsidRPr="00B066AD">
        <w:rPr>
          <w:b/>
          <w:sz w:val="20"/>
        </w:rPr>
        <w:t>AND</w:t>
      </w:r>
      <w:r w:rsidRPr="00B066AD">
        <w:rPr>
          <w:b/>
          <w:spacing w:val="-9"/>
          <w:sz w:val="20"/>
        </w:rPr>
        <w:t xml:space="preserve"> </w:t>
      </w:r>
      <w:r w:rsidRPr="00B066AD">
        <w:rPr>
          <w:b/>
          <w:spacing w:val="-1"/>
          <w:sz w:val="20"/>
        </w:rPr>
        <w:t>SERVICE</w:t>
      </w:r>
      <w:r w:rsidRPr="00B066AD">
        <w:rPr>
          <w:b/>
          <w:spacing w:val="-8"/>
          <w:sz w:val="20"/>
        </w:rPr>
        <w:t xml:space="preserve"> </w:t>
      </w:r>
      <w:r w:rsidRPr="00B066AD">
        <w:rPr>
          <w:b/>
          <w:sz w:val="20"/>
        </w:rPr>
        <w:t>PROFITABILITY</w:t>
      </w:r>
      <w:r w:rsidRPr="00B066AD">
        <w:rPr>
          <w:b/>
          <w:spacing w:val="-11"/>
          <w:sz w:val="20"/>
        </w:rPr>
        <w:t xml:space="preserve"> </w:t>
      </w:r>
      <w:r w:rsidRPr="00B066AD">
        <w:rPr>
          <w:b/>
          <w:sz w:val="20"/>
        </w:rPr>
        <w:t>STATEMENT</w:t>
      </w:r>
      <w:r w:rsidRPr="00B066AD">
        <w:rPr>
          <w:b/>
          <w:spacing w:val="-8"/>
          <w:sz w:val="20"/>
        </w:rPr>
        <w:t xml:space="preserve"> </w:t>
      </w:r>
      <w:r w:rsidRPr="00B066AD">
        <w:rPr>
          <w:b/>
          <w:sz w:val="20"/>
        </w:rPr>
        <w:t>(for</w:t>
      </w:r>
      <w:r w:rsidRPr="00B066AD">
        <w:rPr>
          <w:b/>
          <w:spacing w:val="-9"/>
          <w:sz w:val="20"/>
        </w:rPr>
        <w:t xml:space="preserve"> </w:t>
      </w:r>
      <w:r w:rsidRPr="00B066AD">
        <w:rPr>
          <w:b/>
          <w:spacing w:val="-1"/>
          <w:sz w:val="20"/>
        </w:rPr>
        <w:t>audited</w:t>
      </w:r>
      <w:r w:rsidRPr="00B066AD">
        <w:rPr>
          <w:b/>
          <w:spacing w:val="-10"/>
          <w:sz w:val="20"/>
        </w:rPr>
        <w:t xml:space="preserve"> </w:t>
      </w:r>
      <w:r w:rsidRPr="00B066AD">
        <w:rPr>
          <w:b/>
          <w:spacing w:val="-1"/>
          <w:sz w:val="20"/>
        </w:rPr>
        <w:t>products/services)</w:t>
      </w:r>
    </w:p>
    <w:p w:rsidR="000462DC" w:rsidRPr="00B066AD" w:rsidRDefault="000462DC">
      <w:pPr>
        <w:spacing w:before="10"/>
        <w:rPr>
          <w:rFonts w:eastAsia="Century Gothic" w:cs="Century Gothic"/>
          <w:b/>
          <w:bCs/>
          <w:sz w:val="2"/>
          <w:szCs w:val="2"/>
        </w:rPr>
      </w:pPr>
    </w:p>
    <w:tbl>
      <w:tblPr>
        <w:tblW w:w="0" w:type="auto"/>
        <w:tblInd w:w="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4"/>
        <w:gridCol w:w="2636"/>
        <w:gridCol w:w="890"/>
        <w:gridCol w:w="1080"/>
        <w:gridCol w:w="901"/>
        <w:gridCol w:w="900"/>
        <w:gridCol w:w="1172"/>
        <w:gridCol w:w="989"/>
      </w:tblGrid>
      <w:tr w:rsidR="000462DC" w:rsidRPr="00B066AD">
        <w:trPr>
          <w:trHeight w:hRule="exact" w:val="410"/>
        </w:trPr>
        <w:tc>
          <w:tcPr>
            <w:tcW w:w="61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198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Sl.</w:t>
            </w:r>
          </w:p>
          <w:p w:rsidR="000462DC" w:rsidRPr="00B066AD" w:rsidRDefault="006B5B9F">
            <w:pPr>
              <w:pStyle w:val="TableParagraph"/>
              <w:spacing w:before="35"/>
              <w:ind w:left="150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no.</w:t>
            </w:r>
          </w:p>
        </w:tc>
        <w:tc>
          <w:tcPr>
            <w:tcW w:w="26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59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Particulars</w:t>
            </w:r>
          </w:p>
        </w:tc>
        <w:tc>
          <w:tcPr>
            <w:tcW w:w="287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82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Current</w:t>
            </w:r>
            <w:r w:rsidRPr="00B066AD">
              <w:rPr>
                <w:b/>
                <w:spacing w:val="-13"/>
                <w:sz w:val="20"/>
              </w:rPr>
              <w:t xml:space="preserve"> </w:t>
            </w:r>
            <w:r w:rsidRPr="00B066AD">
              <w:rPr>
                <w:b/>
                <w:spacing w:val="-2"/>
                <w:sz w:val="20"/>
              </w:rPr>
              <w:t>Year</w:t>
            </w:r>
          </w:p>
        </w:tc>
        <w:tc>
          <w:tcPr>
            <w:tcW w:w="30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87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Previous</w:t>
            </w:r>
            <w:r w:rsidRPr="00B066AD">
              <w:rPr>
                <w:b/>
                <w:spacing w:val="-12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Year</w:t>
            </w:r>
          </w:p>
        </w:tc>
      </w:tr>
      <w:tr w:rsidR="000462DC" w:rsidRPr="00B066AD">
        <w:trPr>
          <w:trHeight w:hRule="exact" w:val="804"/>
        </w:trPr>
        <w:tc>
          <w:tcPr>
            <w:tcW w:w="61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263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1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Sales</w:t>
            </w:r>
          </w:p>
          <w:p w:rsidR="000462DC" w:rsidRPr="00B066AD" w:rsidRDefault="006B5B9F">
            <w:pPr>
              <w:pStyle w:val="TableParagraph"/>
              <w:spacing w:before="151"/>
              <w:ind w:left="1"/>
              <w:jc w:val="center"/>
              <w:rPr>
                <w:rFonts w:eastAsia="Georgia" w:cs="Georgia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`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4" w:line="270" w:lineRule="auto"/>
              <w:ind w:left="207" w:right="196" w:hanging="8"/>
              <w:rPr>
                <w:rFonts w:eastAsia="Georgia" w:cs="Georgia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Cost</w:t>
            </w:r>
            <w:r w:rsidRPr="00B066AD">
              <w:rPr>
                <w:b/>
                <w:spacing w:val="-8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of</w:t>
            </w:r>
            <w:r w:rsidRPr="00B066AD">
              <w:rPr>
                <w:b/>
                <w:spacing w:val="24"/>
                <w:w w:val="99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Sales</w:t>
            </w:r>
            <w:r w:rsidRPr="00B066AD">
              <w:rPr>
                <w:b/>
                <w:spacing w:val="-6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`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1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Margin</w:t>
            </w:r>
          </w:p>
          <w:p w:rsidR="000462DC" w:rsidRPr="00B066AD" w:rsidRDefault="006B5B9F">
            <w:pPr>
              <w:pStyle w:val="TableParagraph"/>
              <w:spacing w:before="151"/>
              <w:ind w:left="1"/>
              <w:jc w:val="center"/>
              <w:rPr>
                <w:rFonts w:eastAsia="Georgia" w:cs="Georgia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`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1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Sales</w:t>
            </w:r>
          </w:p>
          <w:p w:rsidR="000462DC" w:rsidRPr="00B066AD" w:rsidRDefault="006B5B9F">
            <w:pPr>
              <w:pStyle w:val="TableParagraph"/>
              <w:spacing w:before="151"/>
              <w:ind w:left="1"/>
              <w:jc w:val="center"/>
              <w:rPr>
                <w:rFonts w:eastAsia="Georgia" w:cs="Georgia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`</w:t>
            </w:r>
          </w:p>
        </w:tc>
        <w:tc>
          <w:tcPr>
            <w:tcW w:w="1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4" w:line="270" w:lineRule="auto"/>
              <w:ind w:left="250" w:right="244" w:hanging="8"/>
              <w:rPr>
                <w:rFonts w:eastAsia="Georgia" w:cs="Georgia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Cost</w:t>
            </w:r>
            <w:r w:rsidRPr="00B066AD">
              <w:rPr>
                <w:b/>
                <w:spacing w:val="-8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of</w:t>
            </w:r>
            <w:r w:rsidRPr="00B066AD">
              <w:rPr>
                <w:b/>
                <w:spacing w:val="24"/>
                <w:w w:val="99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Sales</w:t>
            </w:r>
            <w:r w:rsidRPr="00B066AD">
              <w:rPr>
                <w:b/>
                <w:spacing w:val="-6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`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right="3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Margin</w:t>
            </w:r>
          </w:p>
          <w:p w:rsidR="000462DC" w:rsidRPr="00B066AD" w:rsidRDefault="006B5B9F">
            <w:pPr>
              <w:pStyle w:val="TableParagraph"/>
              <w:spacing w:before="151"/>
              <w:ind w:right="1"/>
              <w:jc w:val="center"/>
              <w:rPr>
                <w:rFonts w:eastAsia="Georgia" w:cs="Georgia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`</w:t>
            </w:r>
          </w:p>
        </w:tc>
      </w:tr>
      <w:tr w:rsidR="000462DC" w:rsidRPr="00B066AD">
        <w:trPr>
          <w:trHeight w:hRule="exact" w:val="413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2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4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Product</w:t>
            </w:r>
            <w:r w:rsidRPr="00B066AD">
              <w:rPr>
                <w:b/>
                <w:spacing w:val="-8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3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2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4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Product</w:t>
            </w:r>
            <w:r w:rsidRPr="00B066AD">
              <w:rPr>
                <w:b/>
                <w:spacing w:val="-8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0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2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Product</w:t>
            </w:r>
            <w:r w:rsidRPr="00B066AD">
              <w:rPr>
                <w:b/>
                <w:spacing w:val="-8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3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3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2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37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......</w:t>
            </w:r>
            <w:r w:rsidRPr="00B066AD">
              <w:rPr>
                <w:b/>
                <w:spacing w:val="-39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etc.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3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2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Service</w:t>
            </w:r>
            <w:r w:rsidRPr="00B066AD">
              <w:rPr>
                <w:b/>
                <w:spacing w:val="-8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0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2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Service</w:t>
            </w:r>
            <w:r w:rsidRPr="00B066AD">
              <w:rPr>
                <w:b/>
                <w:spacing w:val="-8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3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2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3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Service</w:t>
            </w:r>
            <w:r w:rsidRPr="00B066AD">
              <w:rPr>
                <w:b/>
                <w:spacing w:val="-8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3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814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2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7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.....</w:t>
            </w:r>
            <w:r w:rsidRPr="00B066AD">
              <w:rPr>
                <w:b/>
                <w:spacing w:val="-11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etc.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3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2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Total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1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</w:tr>
    </w:tbl>
    <w:p w:rsidR="000462DC" w:rsidRPr="00B066AD" w:rsidRDefault="000462DC">
      <w:pPr>
        <w:rPr>
          <w:rFonts w:eastAsia="Century Gothic" w:cs="Century Gothic"/>
          <w:b/>
          <w:bCs/>
          <w:sz w:val="20"/>
          <w:szCs w:val="20"/>
        </w:rPr>
      </w:pPr>
    </w:p>
    <w:p w:rsidR="000462DC" w:rsidRPr="00B066AD" w:rsidRDefault="000462DC">
      <w:pPr>
        <w:rPr>
          <w:rFonts w:eastAsia="Century Gothic" w:cs="Century Gothic"/>
          <w:b/>
          <w:bCs/>
          <w:sz w:val="20"/>
          <w:szCs w:val="20"/>
        </w:rPr>
      </w:pPr>
    </w:p>
    <w:p w:rsidR="000462DC" w:rsidRPr="00B066AD" w:rsidRDefault="000462DC">
      <w:pPr>
        <w:spacing w:before="1"/>
        <w:rPr>
          <w:rFonts w:eastAsia="Century Gothic" w:cs="Century Gothic"/>
          <w:b/>
          <w:bCs/>
          <w:sz w:val="26"/>
          <w:szCs w:val="26"/>
        </w:rPr>
      </w:pPr>
    </w:p>
    <w:tbl>
      <w:tblPr>
        <w:tblW w:w="0" w:type="auto"/>
        <w:tblInd w:w="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3"/>
        <w:gridCol w:w="6198"/>
        <w:gridCol w:w="1172"/>
        <w:gridCol w:w="1061"/>
      </w:tblGrid>
      <w:tr w:rsidR="000462DC" w:rsidRPr="00B066AD">
        <w:trPr>
          <w:trHeight w:hRule="exact" w:val="418"/>
        </w:trPr>
        <w:tc>
          <w:tcPr>
            <w:tcW w:w="9074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2.</w:t>
            </w:r>
            <w:r w:rsidRPr="00B066AD">
              <w:rPr>
                <w:b/>
                <w:spacing w:val="-6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PROFIT</w:t>
            </w:r>
            <w:r w:rsidRPr="00B066AD">
              <w:rPr>
                <w:b/>
                <w:spacing w:val="-8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RECONCILIATION</w:t>
            </w:r>
            <w:r w:rsidRPr="00B066AD">
              <w:rPr>
                <w:b/>
                <w:spacing w:val="-8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(for</w:t>
            </w:r>
            <w:r w:rsidRPr="00B066AD">
              <w:rPr>
                <w:b/>
                <w:spacing w:val="-6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the</w:t>
            </w:r>
            <w:r w:rsidRPr="00B066AD">
              <w:rPr>
                <w:b/>
                <w:spacing w:val="-9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company</w:t>
            </w:r>
            <w:r w:rsidRPr="00B066AD">
              <w:rPr>
                <w:b/>
                <w:spacing w:val="-4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as</w:t>
            </w:r>
            <w:r w:rsidRPr="00B066AD">
              <w:rPr>
                <w:b/>
                <w:spacing w:val="-6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a</w:t>
            </w:r>
            <w:r w:rsidRPr="00B066AD">
              <w:rPr>
                <w:b/>
                <w:spacing w:val="-6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whole)</w:t>
            </w:r>
          </w:p>
        </w:tc>
      </w:tr>
      <w:tr w:rsidR="000462DC" w:rsidRPr="00B066AD">
        <w:trPr>
          <w:trHeight w:hRule="exact" w:val="1087"/>
        </w:trPr>
        <w:tc>
          <w:tcPr>
            <w:tcW w:w="6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Sl.</w:t>
            </w:r>
            <w:r w:rsidRPr="00B066AD">
              <w:rPr>
                <w:b/>
                <w:spacing w:val="-13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no.</w:t>
            </w:r>
          </w:p>
        </w:tc>
        <w:tc>
          <w:tcPr>
            <w:tcW w:w="61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61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Particulars</w:t>
            </w:r>
          </w:p>
        </w:tc>
        <w:tc>
          <w:tcPr>
            <w:tcW w:w="11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 w:line="274" w:lineRule="auto"/>
              <w:ind w:left="219" w:right="22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w w:val="95"/>
                <w:sz w:val="20"/>
              </w:rPr>
              <w:t>Current</w:t>
            </w:r>
            <w:r w:rsidRPr="00B066AD">
              <w:rPr>
                <w:b/>
                <w:spacing w:val="24"/>
                <w:w w:val="99"/>
                <w:sz w:val="20"/>
              </w:rPr>
              <w:t xml:space="preserve"> </w:t>
            </w:r>
            <w:r w:rsidRPr="00B066AD">
              <w:rPr>
                <w:b/>
                <w:spacing w:val="-2"/>
                <w:sz w:val="20"/>
              </w:rPr>
              <w:t>Year</w:t>
            </w:r>
          </w:p>
          <w:p w:rsidR="000462DC" w:rsidRPr="00B066AD" w:rsidRDefault="006B5B9F">
            <w:pPr>
              <w:pStyle w:val="TableParagraph"/>
              <w:spacing w:before="119"/>
              <w:ind w:left="51"/>
              <w:jc w:val="center"/>
              <w:rPr>
                <w:rFonts w:eastAsia="Georgia" w:cs="Georgia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`</w:t>
            </w:r>
          </w:p>
        </w:tc>
        <w:tc>
          <w:tcPr>
            <w:tcW w:w="10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 w:line="274" w:lineRule="auto"/>
              <w:ind w:left="111" w:right="133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w w:val="95"/>
                <w:sz w:val="20"/>
              </w:rPr>
              <w:t>Previous</w:t>
            </w:r>
            <w:r w:rsidRPr="00B066AD">
              <w:rPr>
                <w:b/>
                <w:spacing w:val="22"/>
                <w:w w:val="99"/>
                <w:sz w:val="20"/>
              </w:rPr>
              <w:t xml:space="preserve"> </w:t>
            </w:r>
            <w:r w:rsidRPr="00B066AD">
              <w:rPr>
                <w:b/>
                <w:spacing w:val="-2"/>
                <w:sz w:val="20"/>
              </w:rPr>
              <w:t>Year</w:t>
            </w:r>
          </w:p>
          <w:p w:rsidR="000462DC" w:rsidRPr="00B066AD" w:rsidRDefault="006B5B9F">
            <w:pPr>
              <w:pStyle w:val="TableParagraph"/>
              <w:spacing w:before="119"/>
              <w:ind w:right="18"/>
              <w:jc w:val="center"/>
              <w:rPr>
                <w:rFonts w:eastAsia="Georgia" w:cs="Georgia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`</w:t>
            </w:r>
          </w:p>
        </w:tc>
      </w:tr>
      <w:tr w:rsidR="000462DC" w:rsidRPr="00B066AD">
        <w:trPr>
          <w:trHeight w:hRule="exact" w:val="415"/>
        </w:trPr>
        <w:tc>
          <w:tcPr>
            <w:tcW w:w="6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1</w:t>
            </w:r>
          </w:p>
        </w:tc>
        <w:tc>
          <w:tcPr>
            <w:tcW w:w="61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51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Profit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or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Loss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as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per</w:t>
            </w:r>
            <w:r w:rsidRPr="00B066AD">
              <w:rPr>
                <w:spacing w:val="-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Cost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Accounting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z w:val="20"/>
              </w:rPr>
              <w:t>Records</w:t>
            </w:r>
          </w:p>
        </w:tc>
        <w:tc>
          <w:tcPr>
            <w:tcW w:w="11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6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61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239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(a)</w:t>
            </w:r>
            <w:r w:rsidRPr="00B066AD">
              <w:rPr>
                <w:b/>
                <w:spacing w:val="-10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For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z w:val="20"/>
              </w:rPr>
              <w:t>the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z w:val="20"/>
              </w:rPr>
              <w:t>audited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product(s)/service(s)</w:t>
            </w:r>
          </w:p>
        </w:tc>
        <w:tc>
          <w:tcPr>
            <w:tcW w:w="11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6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61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23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(b)</w:t>
            </w:r>
            <w:r w:rsidRPr="00B066AD">
              <w:rPr>
                <w:b/>
                <w:spacing w:val="-1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For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z w:val="20"/>
              </w:rPr>
              <w:t>the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sz w:val="20"/>
              </w:rPr>
              <w:t>un-audited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product(s)/servlce(s)</w:t>
            </w:r>
          </w:p>
        </w:tc>
        <w:tc>
          <w:tcPr>
            <w:tcW w:w="11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6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2</w:t>
            </w:r>
          </w:p>
        </w:tc>
        <w:tc>
          <w:tcPr>
            <w:tcW w:w="61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Add: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z w:val="20"/>
              </w:rPr>
              <w:t>Incomes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not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considered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in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cost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accounts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(specify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z w:val="20"/>
              </w:rPr>
              <w:t>details)</w:t>
            </w:r>
          </w:p>
        </w:tc>
        <w:tc>
          <w:tcPr>
            <w:tcW w:w="11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5"/>
        </w:trPr>
        <w:tc>
          <w:tcPr>
            <w:tcW w:w="6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61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a)</w:t>
            </w:r>
          </w:p>
        </w:tc>
        <w:tc>
          <w:tcPr>
            <w:tcW w:w="11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6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61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b)</w:t>
            </w:r>
          </w:p>
        </w:tc>
        <w:tc>
          <w:tcPr>
            <w:tcW w:w="11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6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61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c)</w:t>
            </w:r>
          </w:p>
        </w:tc>
        <w:tc>
          <w:tcPr>
            <w:tcW w:w="11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6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61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d)</w:t>
            </w:r>
          </w:p>
        </w:tc>
        <w:tc>
          <w:tcPr>
            <w:tcW w:w="11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5"/>
        </w:trPr>
        <w:tc>
          <w:tcPr>
            <w:tcW w:w="6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61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e)</w:t>
            </w:r>
          </w:p>
        </w:tc>
        <w:tc>
          <w:tcPr>
            <w:tcW w:w="11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6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61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f)</w:t>
            </w:r>
          </w:p>
        </w:tc>
        <w:tc>
          <w:tcPr>
            <w:tcW w:w="11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6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61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g)</w:t>
            </w:r>
          </w:p>
        </w:tc>
        <w:tc>
          <w:tcPr>
            <w:tcW w:w="11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252"/>
        </w:trPr>
        <w:tc>
          <w:tcPr>
            <w:tcW w:w="643" w:type="dxa"/>
            <w:tcBorders>
              <w:top w:val="single" w:sz="7" w:space="0" w:color="000000"/>
              <w:left w:val="nil"/>
              <w:bottom w:val="single" w:sz="36" w:space="0" w:color="612322"/>
              <w:right w:val="nil"/>
            </w:tcBorders>
          </w:tcPr>
          <w:p w:rsidR="000462DC" w:rsidRPr="00B066AD" w:rsidRDefault="000462DC"/>
        </w:tc>
        <w:tc>
          <w:tcPr>
            <w:tcW w:w="6198" w:type="dxa"/>
            <w:tcBorders>
              <w:top w:val="single" w:sz="7" w:space="0" w:color="000000"/>
              <w:left w:val="nil"/>
              <w:bottom w:val="single" w:sz="36" w:space="0" w:color="612322"/>
              <w:right w:val="nil"/>
            </w:tcBorders>
          </w:tcPr>
          <w:p w:rsidR="000462DC" w:rsidRPr="00B066AD" w:rsidRDefault="000462DC"/>
        </w:tc>
        <w:tc>
          <w:tcPr>
            <w:tcW w:w="1172" w:type="dxa"/>
            <w:tcBorders>
              <w:top w:val="single" w:sz="7" w:space="0" w:color="000000"/>
              <w:left w:val="nil"/>
              <w:bottom w:val="single" w:sz="36" w:space="0" w:color="612322"/>
              <w:right w:val="nil"/>
            </w:tcBorders>
          </w:tcPr>
          <w:p w:rsidR="000462DC" w:rsidRPr="00B066AD" w:rsidRDefault="000462DC"/>
        </w:tc>
        <w:tc>
          <w:tcPr>
            <w:tcW w:w="1061" w:type="dxa"/>
            <w:tcBorders>
              <w:top w:val="single" w:sz="7" w:space="0" w:color="000000"/>
              <w:left w:val="nil"/>
              <w:bottom w:val="single" w:sz="36" w:space="0" w:color="612322"/>
              <w:right w:val="nil"/>
            </w:tcBorders>
          </w:tcPr>
          <w:p w:rsidR="000462DC" w:rsidRPr="00B066AD" w:rsidRDefault="000462DC"/>
        </w:tc>
      </w:tr>
    </w:tbl>
    <w:p w:rsidR="000462DC" w:rsidRPr="00B066AD" w:rsidRDefault="000462DC">
      <w:pPr>
        <w:sectPr w:rsidR="000462DC" w:rsidRPr="00B066AD">
          <w:pgSz w:w="11910" w:h="16840"/>
          <w:pgMar w:top="1220" w:right="1180" w:bottom="1600" w:left="1280" w:header="778" w:footer="1406" w:gutter="0"/>
          <w:cols w:space="720"/>
        </w:sectPr>
      </w:pPr>
    </w:p>
    <w:p w:rsidR="000462DC" w:rsidRPr="00B066AD" w:rsidRDefault="000462DC">
      <w:pPr>
        <w:rPr>
          <w:rFonts w:eastAsia="Century Gothic" w:cs="Century Gothic"/>
          <w:b/>
          <w:bCs/>
          <w:sz w:val="20"/>
          <w:szCs w:val="20"/>
        </w:rPr>
      </w:pPr>
    </w:p>
    <w:p w:rsidR="000462DC" w:rsidRPr="00B066AD" w:rsidRDefault="000462DC">
      <w:pPr>
        <w:rPr>
          <w:rFonts w:eastAsia="Century Gothic" w:cs="Century Gothic"/>
          <w:b/>
          <w:bCs/>
          <w:sz w:val="20"/>
          <w:szCs w:val="20"/>
        </w:rPr>
      </w:pPr>
    </w:p>
    <w:p w:rsidR="000462DC" w:rsidRPr="00B066AD" w:rsidRDefault="000462DC">
      <w:pPr>
        <w:spacing w:before="3"/>
        <w:rPr>
          <w:rFonts w:eastAsia="Century Gothic" w:cs="Century Gothic"/>
          <w:b/>
          <w:bCs/>
          <w:sz w:val="18"/>
          <w:szCs w:val="18"/>
        </w:rPr>
      </w:pPr>
    </w:p>
    <w:tbl>
      <w:tblPr>
        <w:tblW w:w="0" w:type="auto"/>
        <w:tblInd w:w="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3"/>
        <w:gridCol w:w="8431"/>
      </w:tblGrid>
      <w:tr w:rsidR="000462DC" w:rsidRPr="00B066AD">
        <w:trPr>
          <w:trHeight w:hRule="exact" w:val="415"/>
        </w:trPr>
        <w:tc>
          <w:tcPr>
            <w:tcW w:w="6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8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h)</w:t>
            </w:r>
          </w:p>
        </w:tc>
      </w:tr>
      <w:tr w:rsidR="000462DC" w:rsidRPr="00B066AD">
        <w:trPr>
          <w:trHeight w:hRule="exact" w:val="418"/>
        </w:trPr>
        <w:tc>
          <w:tcPr>
            <w:tcW w:w="6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8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i)</w:t>
            </w:r>
          </w:p>
        </w:tc>
      </w:tr>
      <w:tr w:rsidR="000462DC" w:rsidRPr="00B066AD">
        <w:trPr>
          <w:trHeight w:hRule="exact" w:val="418"/>
        </w:trPr>
        <w:tc>
          <w:tcPr>
            <w:tcW w:w="6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8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j)</w:t>
            </w:r>
          </w:p>
        </w:tc>
      </w:tr>
      <w:tr w:rsidR="000462DC" w:rsidRPr="00B066AD">
        <w:trPr>
          <w:trHeight w:hRule="exact" w:val="418"/>
        </w:trPr>
        <w:tc>
          <w:tcPr>
            <w:tcW w:w="6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3</w:t>
            </w:r>
          </w:p>
        </w:tc>
        <w:tc>
          <w:tcPr>
            <w:tcW w:w="8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Less:</w:t>
            </w:r>
            <w:r w:rsidRPr="00B066AD">
              <w:rPr>
                <w:b/>
                <w:spacing w:val="-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Expenses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not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considered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in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cost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accounts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(specify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z w:val="20"/>
              </w:rPr>
              <w:t>details)</w:t>
            </w:r>
          </w:p>
        </w:tc>
      </w:tr>
      <w:tr w:rsidR="000462DC" w:rsidRPr="00B066AD">
        <w:trPr>
          <w:trHeight w:hRule="exact" w:val="415"/>
        </w:trPr>
        <w:tc>
          <w:tcPr>
            <w:tcW w:w="6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8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a)</w:t>
            </w:r>
          </w:p>
        </w:tc>
      </w:tr>
      <w:tr w:rsidR="000462DC" w:rsidRPr="00B066AD">
        <w:trPr>
          <w:trHeight w:hRule="exact" w:val="418"/>
        </w:trPr>
        <w:tc>
          <w:tcPr>
            <w:tcW w:w="6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8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b)</w:t>
            </w:r>
          </w:p>
        </w:tc>
      </w:tr>
      <w:tr w:rsidR="000462DC" w:rsidRPr="00B066AD">
        <w:trPr>
          <w:trHeight w:hRule="exact" w:val="418"/>
        </w:trPr>
        <w:tc>
          <w:tcPr>
            <w:tcW w:w="6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8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c)</w:t>
            </w:r>
          </w:p>
        </w:tc>
      </w:tr>
      <w:tr w:rsidR="000462DC" w:rsidRPr="00B066AD">
        <w:trPr>
          <w:trHeight w:hRule="exact" w:val="418"/>
        </w:trPr>
        <w:tc>
          <w:tcPr>
            <w:tcW w:w="6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8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d)</w:t>
            </w:r>
          </w:p>
        </w:tc>
      </w:tr>
      <w:tr w:rsidR="000462DC" w:rsidRPr="00B066AD">
        <w:trPr>
          <w:trHeight w:hRule="exact" w:val="416"/>
        </w:trPr>
        <w:tc>
          <w:tcPr>
            <w:tcW w:w="6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8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e)</w:t>
            </w:r>
          </w:p>
        </w:tc>
      </w:tr>
      <w:tr w:rsidR="000462DC" w:rsidRPr="00B066AD">
        <w:trPr>
          <w:trHeight w:hRule="exact" w:val="418"/>
        </w:trPr>
        <w:tc>
          <w:tcPr>
            <w:tcW w:w="6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8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f)</w:t>
            </w:r>
          </w:p>
        </w:tc>
      </w:tr>
      <w:tr w:rsidR="000462DC" w:rsidRPr="00B066AD">
        <w:trPr>
          <w:trHeight w:hRule="exact" w:val="418"/>
        </w:trPr>
        <w:tc>
          <w:tcPr>
            <w:tcW w:w="6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8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g)</w:t>
            </w:r>
          </w:p>
        </w:tc>
      </w:tr>
      <w:tr w:rsidR="000462DC" w:rsidRPr="00B066AD">
        <w:trPr>
          <w:trHeight w:hRule="exact" w:val="418"/>
        </w:trPr>
        <w:tc>
          <w:tcPr>
            <w:tcW w:w="6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8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h)</w:t>
            </w:r>
          </w:p>
        </w:tc>
      </w:tr>
      <w:tr w:rsidR="000462DC" w:rsidRPr="00B066AD">
        <w:trPr>
          <w:trHeight w:hRule="exact" w:val="415"/>
        </w:trPr>
        <w:tc>
          <w:tcPr>
            <w:tcW w:w="6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8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i)</w:t>
            </w:r>
          </w:p>
        </w:tc>
      </w:tr>
      <w:tr w:rsidR="000462DC" w:rsidRPr="00B066AD">
        <w:trPr>
          <w:trHeight w:hRule="exact" w:val="418"/>
        </w:trPr>
        <w:tc>
          <w:tcPr>
            <w:tcW w:w="6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8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j)</w:t>
            </w:r>
          </w:p>
        </w:tc>
      </w:tr>
      <w:tr w:rsidR="000462DC" w:rsidRPr="00B066AD">
        <w:trPr>
          <w:trHeight w:hRule="exact" w:val="698"/>
        </w:trPr>
        <w:tc>
          <w:tcPr>
            <w:tcW w:w="6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4</w:t>
            </w:r>
          </w:p>
        </w:tc>
        <w:tc>
          <w:tcPr>
            <w:tcW w:w="8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 w:line="277" w:lineRule="auto"/>
              <w:ind w:left="32" w:right="226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Difference</w:t>
            </w:r>
            <w:r w:rsidRPr="00B066AD">
              <w:rPr>
                <w:spacing w:val="32"/>
                <w:sz w:val="20"/>
              </w:rPr>
              <w:t xml:space="preserve"> </w:t>
            </w:r>
            <w:r w:rsidRPr="00B066AD">
              <w:rPr>
                <w:spacing w:val="1"/>
                <w:sz w:val="20"/>
              </w:rPr>
              <w:t>In</w:t>
            </w:r>
            <w:r w:rsidRPr="00B066AD">
              <w:rPr>
                <w:spacing w:val="3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Valuation</w:t>
            </w:r>
            <w:r w:rsidRPr="00B066AD">
              <w:rPr>
                <w:spacing w:val="3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3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stock</w:t>
            </w:r>
            <w:r w:rsidRPr="00B066AD">
              <w:rPr>
                <w:spacing w:val="33"/>
                <w:sz w:val="20"/>
              </w:rPr>
              <w:t xml:space="preserve"> </w:t>
            </w:r>
            <w:r w:rsidRPr="00B066AD">
              <w:rPr>
                <w:sz w:val="20"/>
              </w:rPr>
              <w:t>between</w:t>
            </w:r>
            <w:r w:rsidRPr="00B066AD">
              <w:rPr>
                <w:spacing w:val="33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financial</w:t>
            </w:r>
            <w:r w:rsidRPr="00B066AD">
              <w:rPr>
                <w:spacing w:val="33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accounts</w:t>
            </w:r>
            <w:r w:rsidRPr="00B066AD">
              <w:rPr>
                <w:spacing w:val="60"/>
                <w:w w:val="99"/>
                <w:sz w:val="20"/>
              </w:rPr>
              <w:t xml:space="preserve"> </w:t>
            </w:r>
            <w:r w:rsidRPr="00B066AD">
              <w:rPr>
                <w:sz w:val="20"/>
              </w:rPr>
              <w:t>and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cost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accounts</w:t>
            </w:r>
          </w:p>
        </w:tc>
      </w:tr>
      <w:tr w:rsidR="000462DC" w:rsidRPr="00B066AD">
        <w:trPr>
          <w:trHeight w:hRule="exact" w:val="418"/>
        </w:trPr>
        <w:tc>
          <w:tcPr>
            <w:tcW w:w="6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5</w:t>
            </w:r>
          </w:p>
        </w:tc>
        <w:tc>
          <w:tcPr>
            <w:tcW w:w="8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Other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adjustments,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z w:val="20"/>
              </w:rPr>
              <w:t>if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z w:val="20"/>
              </w:rPr>
              <w:t>any</w:t>
            </w:r>
          </w:p>
        </w:tc>
      </w:tr>
      <w:tr w:rsidR="000462DC" w:rsidRPr="00B066AD">
        <w:trPr>
          <w:trHeight w:hRule="exact" w:val="418"/>
        </w:trPr>
        <w:tc>
          <w:tcPr>
            <w:tcW w:w="6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6</w:t>
            </w:r>
          </w:p>
        </w:tc>
        <w:tc>
          <w:tcPr>
            <w:tcW w:w="8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Profit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or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Loss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as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per</w:t>
            </w:r>
            <w:r w:rsidRPr="00B066AD">
              <w:rPr>
                <w:spacing w:val="-3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Financial</w:t>
            </w:r>
            <w:r w:rsidRPr="00B066AD">
              <w:rPr>
                <w:spacing w:val="-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Accounts</w:t>
            </w:r>
          </w:p>
        </w:tc>
      </w:tr>
      <w:tr w:rsidR="000462DC" w:rsidRPr="00B066AD">
        <w:trPr>
          <w:trHeight w:hRule="exact" w:val="698"/>
        </w:trPr>
        <w:tc>
          <w:tcPr>
            <w:tcW w:w="9074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 w:line="277" w:lineRule="auto"/>
              <w:ind w:left="32" w:right="81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Note:</w:t>
            </w:r>
            <w:r w:rsidRPr="00B066AD">
              <w:rPr>
                <w:b/>
                <w:spacing w:val="-9"/>
                <w:sz w:val="20"/>
              </w:rPr>
              <w:t xml:space="preserve"> </w:t>
            </w:r>
            <w:r w:rsidRPr="00B066AD">
              <w:rPr>
                <w:sz w:val="20"/>
              </w:rPr>
              <w:t>Show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abnormal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wastages,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z w:val="20"/>
              </w:rPr>
              <w:t>expenses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on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strikes/lock-outs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and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any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z w:val="20"/>
              </w:rPr>
              <w:t>other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items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44"/>
                <w:w w:val="9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expenses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or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incomes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abnormal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nature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etc.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z w:val="20"/>
              </w:rPr>
              <w:t>not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considered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z w:val="20"/>
              </w:rPr>
              <w:t>in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cost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separately</w:t>
            </w:r>
          </w:p>
        </w:tc>
      </w:tr>
    </w:tbl>
    <w:p w:rsidR="000462DC" w:rsidRPr="00B066AD" w:rsidRDefault="000462DC">
      <w:pPr>
        <w:rPr>
          <w:rFonts w:eastAsia="Century Gothic" w:cs="Century Gothic"/>
          <w:b/>
          <w:bCs/>
          <w:sz w:val="20"/>
          <w:szCs w:val="20"/>
        </w:rPr>
      </w:pPr>
    </w:p>
    <w:p w:rsidR="000462DC" w:rsidRPr="00B066AD" w:rsidRDefault="000462DC">
      <w:pPr>
        <w:spacing w:before="1"/>
        <w:rPr>
          <w:rFonts w:eastAsia="Century Gothic" w:cs="Century Gothic"/>
          <w:b/>
          <w:bCs/>
          <w:sz w:val="17"/>
          <w:szCs w:val="17"/>
        </w:rPr>
      </w:pPr>
    </w:p>
    <w:p w:rsidR="000462DC" w:rsidRPr="00B066AD" w:rsidRDefault="006B5B9F">
      <w:pPr>
        <w:pStyle w:val="Heading3"/>
        <w:numPr>
          <w:ilvl w:val="0"/>
          <w:numId w:val="9"/>
        </w:numPr>
        <w:tabs>
          <w:tab w:val="left" w:pos="612"/>
        </w:tabs>
        <w:spacing w:before="62"/>
        <w:ind w:hanging="451"/>
        <w:rPr>
          <w:rFonts w:asciiTheme="minorHAnsi" w:hAnsiTheme="minorHAnsi" w:cs="Century Gothic"/>
          <w:b w:val="0"/>
          <w:bCs w:val="0"/>
        </w:rPr>
      </w:pPr>
      <w:r w:rsidRPr="00B066AD">
        <w:rPr>
          <w:rFonts w:asciiTheme="minorHAnsi" w:hAnsiTheme="minorHAnsi"/>
          <w:spacing w:val="-1"/>
        </w:rPr>
        <w:t>VALUE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ADDITION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AND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DISTRIBUTION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OF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EARNINGS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(for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company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as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whole</w:t>
      </w:r>
      <w:r w:rsidRPr="00B066AD">
        <w:rPr>
          <w:rFonts w:asciiTheme="minorHAnsi" w:hAnsiTheme="minorHAnsi"/>
          <w:b w:val="0"/>
        </w:rPr>
        <w:t>)</w:t>
      </w:r>
    </w:p>
    <w:p w:rsidR="000462DC" w:rsidRPr="00B066AD" w:rsidRDefault="000462DC">
      <w:pPr>
        <w:spacing w:before="1"/>
        <w:rPr>
          <w:rFonts w:eastAsia="Century Gothic" w:cs="Century Gothic"/>
          <w:sz w:val="3"/>
          <w:szCs w:val="3"/>
        </w:rPr>
      </w:pPr>
    </w:p>
    <w:tbl>
      <w:tblPr>
        <w:tblW w:w="0" w:type="auto"/>
        <w:tblInd w:w="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5941"/>
        <w:gridCol w:w="1352"/>
        <w:gridCol w:w="1080"/>
      </w:tblGrid>
      <w:tr w:rsidR="000462DC" w:rsidRPr="00B066AD">
        <w:trPr>
          <w:trHeight w:hRule="exact" w:val="1082"/>
        </w:trPr>
        <w:tc>
          <w:tcPr>
            <w:tcW w:w="720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68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Sl.</w:t>
            </w:r>
            <w:r w:rsidRPr="00B066AD">
              <w:rPr>
                <w:b/>
                <w:spacing w:val="-7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no.</w:t>
            </w:r>
          </w:p>
        </w:tc>
        <w:tc>
          <w:tcPr>
            <w:tcW w:w="5941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7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Particulars</w:t>
            </w:r>
          </w:p>
        </w:tc>
        <w:tc>
          <w:tcPr>
            <w:tcW w:w="1352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right="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Current</w:t>
            </w:r>
            <w:r w:rsidRPr="00B066AD">
              <w:rPr>
                <w:b/>
                <w:spacing w:val="-13"/>
                <w:sz w:val="20"/>
              </w:rPr>
              <w:t xml:space="preserve"> </w:t>
            </w:r>
            <w:r w:rsidRPr="00B066AD">
              <w:rPr>
                <w:b/>
                <w:spacing w:val="-2"/>
                <w:sz w:val="20"/>
              </w:rPr>
              <w:t>Year</w:t>
            </w:r>
          </w:p>
          <w:p w:rsidR="000462DC" w:rsidRPr="00B066AD" w:rsidRDefault="006B5B9F">
            <w:pPr>
              <w:pStyle w:val="TableParagraph"/>
              <w:spacing w:before="151"/>
              <w:jc w:val="center"/>
              <w:rPr>
                <w:rFonts w:eastAsia="Georgia" w:cs="Georgia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`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 w:line="274" w:lineRule="auto"/>
              <w:ind w:left="109" w:right="154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w w:val="95"/>
                <w:sz w:val="20"/>
              </w:rPr>
              <w:t>Previous</w:t>
            </w:r>
            <w:r w:rsidRPr="00B066AD">
              <w:rPr>
                <w:b/>
                <w:spacing w:val="22"/>
                <w:w w:val="99"/>
                <w:sz w:val="20"/>
              </w:rPr>
              <w:t xml:space="preserve"> </w:t>
            </w:r>
            <w:r w:rsidRPr="00B066AD">
              <w:rPr>
                <w:b/>
                <w:spacing w:val="-2"/>
                <w:sz w:val="20"/>
              </w:rPr>
              <w:t>Year</w:t>
            </w:r>
          </w:p>
          <w:p w:rsidR="000462DC" w:rsidRPr="00B066AD" w:rsidRDefault="006B5B9F">
            <w:pPr>
              <w:pStyle w:val="TableParagraph"/>
              <w:spacing w:before="119"/>
              <w:ind w:right="42"/>
              <w:jc w:val="center"/>
              <w:rPr>
                <w:rFonts w:eastAsia="Georgia" w:cs="Georgia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`</w:t>
            </w:r>
          </w:p>
        </w:tc>
      </w:tr>
      <w:tr w:rsidR="000462DC" w:rsidRPr="00B066AD">
        <w:trPr>
          <w:trHeight w:hRule="exact" w:val="413"/>
        </w:trPr>
        <w:tc>
          <w:tcPr>
            <w:tcW w:w="720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5941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Value</w:t>
            </w:r>
            <w:r w:rsidRPr="00B066AD">
              <w:rPr>
                <w:b/>
                <w:spacing w:val="-14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Addition:</w:t>
            </w:r>
          </w:p>
        </w:tc>
        <w:tc>
          <w:tcPr>
            <w:tcW w:w="1352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80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0"/>
        </w:trPr>
        <w:tc>
          <w:tcPr>
            <w:tcW w:w="720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1</w:t>
            </w:r>
          </w:p>
        </w:tc>
        <w:tc>
          <w:tcPr>
            <w:tcW w:w="5941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Gross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Sales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(excluding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z w:val="20"/>
              </w:rPr>
              <w:t>sales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z w:val="20"/>
              </w:rPr>
              <w:t>returns)</w:t>
            </w:r>
          </w:p>
        </w:tc>
        <w:tc>
          <w:tcPr>
            <w:tcW w:w="1352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80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720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5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2</w:t>
            </w:r>
          </w:p>
        </w:tc>
        <w:tc>
          <w:tcPr>
            <w:tcW w:w="5941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5"/>
              <w:ind w:left="37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Less: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Excise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duty,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pacing w:val="1"/>
                <w:sz w:val="20"/>
              </w:rPr>
              <w:t>etc.</w:t>
            </w:r>
          </w:p>
        </w:tc>
        <w:tc>
          <w:tcPr>
            <w:tcW w:w="1352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80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3</w:t>
            </w:r>
          </w:p>
        </w:tc>
        <w:tc>
          <w:tcPr>
            <w:tcW w:w="59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109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Net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Sales</w:t>
            </w:r>
          </w:p>
        </w:tc>
        <w:tc>
          <w:tcPr>
            <w:tcW w:w="13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4</w:t>
            </w:r>
          </w:p>
        </w:tc>
        <w:tc>
          <w:tcPr>
            <w:tcW w:w="59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9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Add:</w:t>
            </w:r>
            <w:r w:rsidRPr="00B066AD">
              <w:rPr>
                <w:spacing w:val="-13"/>
                <w:sz w:val="20"/>
              </w:rPr>
              <w:t xml:space="preserve"> </w:t>
            </w:r>
            <w:r w:rsidRPr="00B066AD">
              <w:rPr>
                <w:sz w:val="20"/>
              </w:rPr>
              <w:t>Export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z w:val="20"/>
              </w:rPr>
              <w:t>Incentives</w:t>
            </w:r>
          </w:p>
        </w:tc>
        <w:tc>
          <w:tcPr>
            <w:tcW w:w="13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5"/>
        </w:trPr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5</w:t>
            </w:r>
          </w:p>
        </w:tc>
        <w:tc>
          <w:tcPr>
            <w:tcW w:w="59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90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Add/less: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Adjustment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pacing w:val="1"/>
                <w:sz w:val="20"/>
              </w:rPr>
              <w:t>In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Finished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Stocks</w:t>
            </w:r>
          </w:p>
        </w:tc>
        <w:tc>
          <w:tcPr>
            <w:tcW w:w="13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6</w:t>
            </w:r>
          </w:p>
        </w:tc>
        <w:tc>
          <w:tcPr>
            <w:tcW w:w="59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90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Less: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Cost</w:t>
            </w:r>
            <w:r w:rsidRPr="00B066AD">
              <w:rPr>
                <w:spacing w:val="-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z w:val="20"/>
              </w:rPr>
              <w:t>bought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out</w:t>
            </w:r>
            <w:r w:rsidRPr="00B066AD">
              <w:rPr>
                <w:spacing w:val="-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inputs</w:t>
            </w:r>
          </w:p>
        </w:tc>
        <w:tc>
          <w:tcPr>
            <w:tcW w:w="13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9004C" w:rsidRPr="00B066AD">
        <w:trPr>
          <w:trHeight w:hRule="exact" w:val="418"/>
        </w:trPr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9004C" w:rsidRPr="00B066AD" w:rsidRDefault="0009004C">
            <w:pPr>
              <w:pStyle w:val="TableParagraph"/>
              <w:spacing w:before="124"/>
              <w:jc w:val="center"/>
              <w:rPr>
                <w:sz w:val="20"/>
              </w:rPr>
            </w:pPr>
          </w:p>
        </w:tc>
        <w:tc>
          <w:tcPr>
            <w:tcW w:w="59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9004C" w:rsidRPr="00B066AD" w:rsidRDefault="0009004C">
            <w:pPr>
              <w:pStyle w:val="TableParagraph"/>
              <w:spacing w:before="124"/>
              <w:ind w:left="90"/>
              <w:rPr>
                <w:sz w:val="20"/>
              </w:rPr>
            </w:pPr>
          </w:p>
        </w:tc>
        <w:tc>
          <w:tcPr>
            <w:tcW w:w="13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9004C" w:rsidRPr="00B066AD" w:rsidRDefault="0009004C"/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9004C" w:rsidRPr="00B066AD" w:rsidRDefault="0009004C"/>
        </w:tc>
      </w:tr>
    </w:tbl>
    <w:p w:rsidR="000462DC" w:rsidRPr="00B066AD" w:rsidRDefault="000462DC">
      <w:pPr>
        <w:spacing w:before="3"/>
        <w:rPr>
          <w:rFonts w:eastAsia="Century Gothic" w:cs="Century Gothic"/>
          <w:sz w:val="18"/>
          <w:szCs w:val="18"/>
        </w:rPr>
      </w:pPr>
    </w:p>
    <w:tbl>
      <w:tblPr>
        <w:tblW w:w="0" w:type="auto"/>
        <w:tblInd w:w="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5941"/>
        <w:gridCol w:w="1352"/>
        <w:gridCol w:w="1080"/>
      </w:tblGrid>
      <w:tr w:rsidR="000462DC" w:rsidRPr="00B066AD">
        <w:trPr>
          <w:trHeight w:hRule="exact" w:val="415"/>
        </w:trPr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59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443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(a)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Cost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Materials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Consumed</w:t>
            </w:r>
          </w:p>
        </w:tc>
        <w:tc>
          <w:tcPr>
            <w:tcW w:w="13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59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443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(b)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Process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z w:val="20"/>
              </w:rPr>
              <w:t>Materials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/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z w:val="20"/>
              </w:rPr>
              <w:t>Chemicals</w:t>
            </w:r>
          </w:p>
        </w:tc>
        <w:tc>
          <w:tcPr>
            <w:tcW w:w="13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59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443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(c)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Consumption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Stores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and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Spares</w:t>
            </w:r>
          </w:p>
        </w:tc>
        <w:tc>
          <w:tcPr>
            <w:tcW w:w="13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59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443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(d)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Utilities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(e.g.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power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and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fuel)</w:t>
            </w:r>
          </w:p>
        </w:tc>
        <w:tc>
          <w:tcPr>
            <w:tcW w:w="13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5"/>
        </w:trPr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59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443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(e)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Others,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if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z w:val="20"/>
              </w:rPr>
              <w:t>any</w:t>
            </w:r>
          </w:p>
        </w:tc>
        <w:tc>
          <w:tcPr>
            <w:tcW w:w="13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59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47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Total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Cost</w:t>
            </w:r>
            <w:r w:rsidRPr="00B066AD">
              <w:rPr>
                <w:spacing w:val="-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bought</w:t>
            </w:r>
            <w:r w:rsidRPr="00B066AD">
              <w:rPr>
                <w:spacing w:val="-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out</w:t>
            </w:r>
            <w:r w:rsidRPr="00B066AD">
              <w:rPr>
                <w:spacing w:val="-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inputs</w:t>
            </w:r>
          </w:p>
        </w:tc>
        <w:tc>
          <w:tcPr>
            <w:tcW w:w="13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7</w:t>
            </w:r>
          </w:p>
        </w:tc>
        <w:tc>
          <w:tcPr>
            <w:tcW w:w="59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4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Value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Added</w:t>
            </w:r>
          </w:p>
        </w:tc>
        <w:tc>
          <w:tcPr>
            <w:tcW w:w="13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8</w:t>
            </w:r>
          </w:p>
        </w:tc>
        <w:tc>
          <w:tcPr>
            <w:tcW w:w="59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Add: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z w:val="20"/>
              </w:rPr>
              <w:t>Income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from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any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other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sources</w:t>
            </w:r>
          </w:p>
        </w:tc>
        <w:tc>
          <w:tcPr>
            <w:tcW w:w="13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6"/>
        </w:trPr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9</w:t>
            </w:r>
          </w:p>
        </w:tc>
        <w:tc>
          <w:tcPr>
            <w:tcW w:w="59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Add:</w:t>
            </w:r>
            <w:r w:rsidRPr="00B066AD">
              <w:rPr>
                <w:spacing w:val="-12"/>
                <w:sz w:val="20"/>
              </w:rPr>
              <w:t xml:space="preserve"> </w:t>
            </w:r>
            <w:r w:rsidRPr="00B066AD">
              <w:rPr>
                <w:sz w:val="20"/>
              </w:rPr>
              <w:t>Extra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Ordinary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sz w:val="20"/>
              </w:rPr>
              <w:t>Income</w:t>
            </w:r>
          </w:p>
        </w:tc>
        <w:tc>
          <w:tcPr>
            <w:tcW w:w="13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10</w:t>
            </w:r>
          </w:p>
        </w:tc>
        <w:tc>
          <w:tcPr>
            <w:tcW w:w="59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Earnings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available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for</w:t>
            </w:r>
            <w:r w:rsidRPr="00B066AD">
              <w:rPr>
                <w:spacing w:val="-12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distribution</w:t>
            </w:r>
          </w:p>
        </w:tc>
        <w:tc>
          <w:tcPr>
            <w:tcW w:w="13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59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Distribution</w:t>
            </w:r>
            <w:r w:rsidRPr="00B066AD">
              <w:rPr>
                <w:b/>
                <w:spacing w:val="-9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of</w:t>
            </w:r>
            <w:r w:rsidRPr="00B066AD">
              <w:rPr>
                <w:b/>
                <w:spacing w:val="-8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Earnings</w:t>
            </w:r>
            <w:r w:rsidRPr="00B066AD">
              <w:rPr>
                <w:b/>
                <w:spacing w:val="-7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to:</w:t>
            </w:r>
          </w:p>
        </w:tc>
        <w:tc>
          <w:tcPr>
            <w:tcW w:w="13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1</w:t>
            </w:r>
          </w:p>
        </w:tc>
        <w:tc>
          <w:tcPr>
            <w:tcW w:w="59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4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Employees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pacing w:val="1"/>
                <w:sz w:val="20"/>
              </w:rPr>
              <w:t>as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salaries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and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z w:val="20"/>
              </w:rPr>
              <w:t>wages,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z w:val="20"/>
              </w:rPr>
              <w:t>retirement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benefits,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z w:val="20"/>
              </w:rPr>
              <w:t>etc.</w:t>
            </w:r>
          </w:p>
        </w:tc>
        <w:tc>
          <w:tcPr>
            <w:tcW w:w="13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5"/>
        </w:trPr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2</w:t>
            </w:r>
          </w:p>
        </w:tc>
        <w:tc>
          <w:tcPr>
            <w:tcW w:w="59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Shareholders</w:t>
            </w:r>
            <w:r w:rsidRPr="00B066AD">
              <w:rPr>
                <w:spacing w:val="-13"/>
                <w:sz w:val="20"/>
              </w:rPr>
              <w:t xml:space="preserve"> </w:t>
            </w:r>
            <w:r w:rsidRPr="00B066AD">
              <w:rPr>
                <w:spacing w:val="1"/>
                <w:sz w:val="20"/>
              </w:rPr>
              <w:t>as</w:t>
            </w:r>
            <w:r w:rsidRPr="00B066AD">
              <w:rPr>
                <w:spacing w:val="-13"/>
                <w:sz w:val="20"/>
              </w:rPr>
              <w:t xml:space="preserve"> </w:t>
            </w:r>
            <w:r w:rsidRPr="00B066AD">
              <w:rPr>
                <w:sz w:val="20"/>
              </w:rPr>
              <w:t>dividend</w:t>
            </w:r>
          </w:p>
        </w:tc>
        <w:tc>
          <w:tcPr>
            <w:tcW w:w="13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3</w:t>
            </w:r>
          </w:p>
        </w:tc>
        <w:tc>
          <w:tcPr>
            <w:tcW w:w="59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Company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sz w:val="20"/>
              </w:rPr>
              <w:t>as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z w:val="20"/>
              </w:rPr>
              <w:t>retained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z w:val="20"/>
              </w:rPr>
              <w:t>funds</w:t>
            </w:r>
          </w:p>
        </w:tc>
        <w:tc>
          <w:tcPr>
            <w:tcW w:w="13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4</w:t>
            </w:r>
          </w:p>
        </w:tc>
        <w:tc>
          <w:tcPr>
            <w:tcW w:w="59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Government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z w:val="20"/>
              </w:rPr>
              <w:t>as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z w:val="20"/>
              </w:rPr>
              <w:t>taxes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(specify)</w:t>
            </w:r>
          </w:p>
        </w:tc>
        <w:tc>
          <w:tcPr>
            <w:tcW w:w="13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5</w:t>
            </w:r>
          </w:p>
        </w:tc>
        <w:tc>
          <w:tcPr>
            <w:tcW w:w="59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Extra</w:t>
            </w:r>
            <w:r w:rsidRPr="00B066AD">
              <w:rPr>
                <w:spacing w:val="-12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Ordinary</w:t>
            </w:r>
            <w:r w:rsidRPr="00B066AD">
              <w:rPr>
                <w:spacing w:val="-12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Expenses</w:t>
            </w:r>
          </w:p>
        </w:tc>
        <w:tc>
          <w:tcPr>
            <w:tcW w:w="13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5"/>
        </w:trPr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6</w:t>
            </w:r>
          </w:p>
        </w:tc>
        <w:tc>
          <w:tcPr>
            <w:tcW w:w="59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Others,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z w:val="20"/>
              </w:rPr>
              <w:t>if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pacing w:val="1"/>
                <w:sz w:val="20"/>
              </w:rPr>
              <w:t>any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(specify)</w:t>
            </w:r>
          </w:p>
        </w:tc>
        <w:tc>
          <w:tcPr>
            <w:tcW w:w="13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7</w:t>
            </w:r>
          </w:p>
        </w:tc>
        <w:tc>
          <w:tcPr>
            <w:tcW w:w="59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Total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distribution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earnings</w:t>
            </w:r>
          </w:p>
        </w:tc>
        <w:tc>
          <w:tcPr>
            <w:tcW w:w="13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</w:tbl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Default="000462DC">
      <w:pPr>
        <w:spacing w:before="1"/>
        <w:rPr>
          <w:rFonts w:eastAsia="Century Gothic" w:cs="Century Gothic"/>
          <w:sz w:val="17"/>
          <w:szCs w:val="17"/>
        </w:rPr>
      </w:pPr>
    </w:p>
    <w:p w:rsidR="00C22EAD" w:rsidRDefault="00C22EAD">
      <w:pPr>
        <w:spacing w:before="1"/>
        <w:rPr>
          <w:rFonts w:eastAsia="Century Gothic" w:cs="Century Gothic"/>
          <w:sz w:val="17"/>
          <w:szCs w:val="17"/>
        </w:rPr>
      </w:pPr>
    </w:p>
    <w:p w:rsidR="00C22EAD" w:rsidRDefault="00C22EAD">
      <w:pPr>
        <w:spacing w:before="1"/>
        <w:rPr>
          <w:rFonts w:eastAsia="Century Gothic" w:cs="Century Gothic"/>
          <w:sz w:val="17"/>
          <w:szCs w:val="17"/>
        </w:rPr>
      </w:pPr>
    </w:p>
    <w:p w:rsidR="00C22EAD" w:rsidRDefault="00C22EAD">
      <w:pPr>
        <w:spacing w:before="1"/>
        <w:rPr>
          <w:rFonts w:eastAsia="Century Gothic" w:cs="Century Gothic"/>
          <w:sz w:val="17"/>
          <w:szCs w:val="17"/>
        </w:rPr>
      </w:pPr>
    </w:p>
    <w:p w:rsidR="00C22EAD" w:rsidRDefault="00C22EAD">
      <w:pPr>
        <w:spacing w:before="1"/>
        <w:rPr>
          <w:rFonts w:eastAsia="Century Gothic" w:cs="Century Gothic"/>
          <w:sz w:val="17"/>
          <w:szCs w:val="17"/>
        </w:rPr>
      </w:pPr>
    </w:p>
    <w:p w:rsidR="00C22EAD" w:rsidRDefault="00C22EAD">
      <w:pPr>
        <w:spacing w:before="1"/>
        <w:rPr>
          <w:rFonts w:eastAsia="Century Gothic" w:cs="Century Gothic"/>
          <w:sz w:val="17"/>
          <w:szCs w:val="17"/>
        </w:rPr>
      </w:pPr>
    </w:p>
    <w:p w:rsidR="00C22EAD" w:rsidRDefault="00C22EAD">
      <w:pPr>
        <w:spacing w:before="1"/>
        <w:rPr>
          <w:rFonts w:eastAsia="Century Gothic" w:cs="Century Gothic"/>
          <w:sz w:val="17"/>
          <w:szCs w:val="17"/>
        </w:rPr>
      </w:pPr>
    </w:p>
    <w:p w:rsidR="00C22EAD" w:rsidRDefault="00C22EAD">
      <w:pPr>
        <w:spacing w:before="1"/>
        <w:rPr>
          <w:rFonts w:eastAsia="Century Gothic" w:cs="Century Gothic"/>
          <w:sz w:val="17"/>
          <w:szCs w:val="17"/>
        </w:rPr>
      </w:pPr>
    </w:p>
    <w:p w:rsidR="00C22EAD" w:rsidRDefault="00C22EAD">
      <w:pPr>
        <w:spacing w:before="1"/>
        <w:rPr>
          <w:rFonts w:eastAsia="Century Gothic" w:cs="Century Gothic"/>
          <w:sz w:val="17"/>
          <w:szCs w:val="17"/>
        </w:rPr>
      </w:pPr>
    </w:p>
    <w:p w:rsidR="00C22EAD" w:rsidRDefault="00C22EAD">
      <w:pPr>
        <w:spacing w:before="1"/>
        <w:rPr>
          <w:rFonts w:eastAsia="Century Gothic" w:cs="Century Gothic"/>
          <w:sz w:val="17"/>
          <w:szCs w:val="17"/>
        </w:rPr>
      </w:pPr>
    </w:p>
    <w:p w:rsidR="00C22EAD" w:rsidRDefault="00C22EAD">
      <w:pPr>
        <w:spacing w:before="1"/>
        <w:rPr>
          <w:rFonts w:eastAsia="Century Gothic" w:cs="Century Gothic"/>
          <w:sz w:val="17"/>
          <w:szCs w:val="17"/>
        </w:rPr>
      </w:pPr>
    </w:p>
    <w:p w:rsidR="00C22EAD" w:rsidRDefault="00C22EAD">
      <w:pPr>
        <w:spacing w:before="1"/>
        <w:rPr>
          <w:rFonts w:eastAsia="Century Gothic" w:cs="Century Gothic"/>
          <w:sz w:val="17"/>
          <w:szCs w:val="17"/>
        </w:rPr>
      </w:pPr>
    </w:p>
    <w:p w:rsidR="00C22EAD" w:rsidRDefault="00C22EAD">
      <w:pPr>
        <w:spacing w:before="1"/>
        <w:rPr>
          <w:rFonts w:eastAsia="Century Gothic" w:cs="Century Gothic"/>
          <w:sz w:val="17"/>
          <w:szCs w:val="17"/>
        </w:rPr>
      </w:pPr>
    </w:p>
    <w:p w:rsidR="00C22EAD" w:rsidRDefault="00C22EAD">
      <w:pPr>
        <w:spacing w:before="1"/>
        <w:rPr>
          <w:rFonts w:eastAsia="Century Gothic" w:cs="Century Gothic"/>
          <w:sz w:val="17"/>
          <w:szCs w:val="17"/>
        </w:rPr>
      </w:pPr>
    </w:p>
    <w:p w:rsidR="00C22EAD" w:rsidRDefault="00C22EAD">
      <w:pPr>
        <w:spacing w:before="1"/>
        <w:rPr>
          <w:rFonts w:eastAsia="Century Gothic" w:cs="Century Gothic"/>
          <w:sz w:val="17"/>
          <w:szCs w:val="17"/>
        </w:rPr>
      </w:pPr>
    </w:p>
    <w:p w:rsidR="00C22EAD" w:rsidRDefault="00C22EAD">
      <w:pPr>
        <w:spacing w:before="1"/>
        <w:rPr>
          <w:rFonts w:eastAsia="Century Gothic" w:cs="Century Gothic"/>
          <w:sz w:val="17"/>
          <w:szCs w:val="17"/>
        </w:rPr>
      </w:pPr>
    </w:p>
    <w:p w:rsidR="00C22EAD" w:rsidRDefault="00C22EAD">
      <w:pPr>
        <w:spacing w:before="1"/>
        <w:rPr>
          <w:rFonts w:eastAsia="Century Gothic" w:cs="Century Gothic"/>
          <w:sz w:val="17"/>
          <w:szCs w:val="17"/>
        </w:rPr>
      </w:pPr>
    </w:p>
    <w:p w:rsidR="00C22EAD" w:rsidRDefault="00C22EAD">
      <w:pPr>
        <w:spacing w:before="1"/>
        <w:rPr>
          <w:rFonts w:eastAsia="Century Gothic" w:cs="Century Gothic"/>
          <w:sz w:val="17"/>
          <w:szCs w:val="17"/>
        </w:rPr>
      </w:pPr>
    </w:p>
    <w:p w:rsidR="00C22EAD" w:rsidRDefault="00C22EAD">
      <w:pPr>
        <w:spacing w:before="1"/>
        <w:rPr>
          <w:rFonts w:eastAsia="Century Gothic" w:cs="Century Gothic"/>
          <w:sz w:val="17"/>
          <w:szCs w:val="17"/>
        </w:rPr>
      </w:pPr>
    </w:p>
    <w:p w:rsidR="00C22EAD" w:rsidRDefault="00C22EAD">
      <w:pPr>
        <w:spacing w:before="1"/>
        <w:rPr>
          <w:rFonts w:eastAsia="Century Gothic" w:cs="Century Gothic"/>
          <w:sz w:val="17"/>
          <w:szCs w:val="17"/>
        </w:rPr>
      </w:pPr>
    </w:p>
    <w:p w:rsidR="00C22EAD" w:rsidRDefault="00C22EAD">
      <w:pPr>
        <w:spacing w:before="1"/>
        <w:rPr>
          <w:rFonts w:eastAsia="Century Gothic" w:cs="Century Gothic"/>
          <w:sz w:val="17"/>
          <w:szCs w:val="17"/>
        </w:rPr>
      </w:pPr>
    </w:p>
    <w:p w:rsidR="00C22EAD" w:rsidRDefault="00C22EAD">
      <w:pPr>
        <w:spacing w:before="1"/>
        <w:rPr>
          <w:rFonts w:eastAsia="Century Gothic" w:cs="Century Gothic"/>
          <w:sz w:val="17"/>
          <w:szCs w:val="17"/>
        </w:rPr>
      </w:pPr>
    </w:p>
    <w:p w:rsidR="00C22EAD" w:rsidRDefault="00C22EAD">
      <w:pPr>
        <w:spacing w:before="1"/>
        <w:rPr>
          <w:rFonts w:eastAsia="Century Gothic" w:cs="Century Gothic"/>
          <w:sz w:val="17"/>
          <w:szCs w:val="17"/>
        </w:rPr>
      </w:pPr>
    </w:p>
    <w:p w:rsidR="00C22EAD" w:rsidRDefault="00C22EAD">
      <w:pPr>
        <w:spacing w:before="1"/>
        <w:rPr>
          <w:rFonts w:eastAsia="Century Gothic" w:cs="Century Gothic"/>
          <w:sz w:val="17"/>
          <w:szCs w:val="17"/>
        </w:rPr>
      </w:pPr>
    </w:p>
    <w:p w:rsidR="00C22EAD" w:rsidRDefault="00C22EAD">
      <w:pPr>
        <w:spacing w:before="1"/>
        <w:rPr>
          <w:rFonts w:eastAsia="Century Gothic" w:cs="Century Gothic"/>
          <w:sz w:val="17"/>
          <w:szCs w:val="17"/>
        </w:rPr>
      </w:pPr>
    </w:p>
    <w:p w:rsidR="00C22EAD" w:rsidRDefault="00C22EAD">
      <w:pPr>
        <w:spacing w:before="1"/>
        <w:rPr>
          <w:rFonts w:eastAsia="Century Gothic" w:cs="Century Gothic"/>
          <w:sz w:val="17"/>
          <w:szCs w:val="17"/>
        </w:rPr>
      </w:pPr>
    </w:p>
    <w:p w:rsidR="00C22EAD" w:rsidRDefault="00C22EAD">
      <w:pPr>
        <w:spacing w:before="1"/>
        <w:rPr>
          <w:rFonts w:eastAsia="Century Gothic" w:cs="Century Gothic"/>
          <w:sz w:val="17"/>
          <w:szCs w:val="17"/>
        </w:rPr>
      </w:pPr>
    </w:p>
    <w:p w:rsidR="00C22EAD" w:rsidRDefault="00C22EAD">
      <w:pPr>
        <w:spacing w:before="1"/>
        <w:rPr>
          <w:rFonts w:eastAsia="Century Gothic" w:cs="Century Gothic"/>
          <w:sz w:val="17"/>
          <w:szCs w:val="17"/>
        </w:rPr>
      </w:pPr>
    </w:p>
    <w:p w:rsidR="00C22EAD" w:rsidRPr="00B066AD" w:rsidRDefault="00C22EAD">
      <w:pPr>
        <w:spacing w:before="1"/>
        <w:rPr>
          <w:rFonts w:eastAsia="Century Gothic" w:cs="Century Gothic"/>
          <w:sz w:val="17"/>
          <w:szCs w:val="17"/>
        </w:rPr>
      </w:pPr>
    </w:p>
    <w:p w:rsidR="006F4C2C" w:rsidRPr="006F4C2C" w:rsidRDefault="006B5B9F" w:rsidP="006F4C2C">
      <w:pPr>
        <w:pStyle w:val="Heading3"/>
        <w:numPr>
          <w:ilvl w:val="0"/>
          <w:numId w:val="9"/>
        </w:numPr>
        <w:tabs>
          <w:tab w:val="left" w:pos="708"/>
        </w:tabs>
        <w:spacing w:before="62"/>
        <w:ind w:left="707" w:hanging="547"/>
        <w:rPr>
          <w:rFonts w:asciiTheme="minorHAnsi" w:hAnsiTheme="minorHAnsi"/>
          <w:b w:val="0"/>
          <w:bCs w:val="0"/>
        </w:rPr>
      </w:pPr>
      <w:r w:rsidRPr="00B066AD">
        <w:rPr>
          <w:rFonts w:asciiTheme="minorHAnsi" w:hAnsiTheme="minorHAnsi"/>
        </w:rPr>
        <w:t>FINANCIAL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POSITION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RATIO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ANALYSIS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(for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company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as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whole)</w:t>
      </w:r>
    </w:p>
    <w:p w:rsidR="006F4C2C" w:rsidRPr="006F4C2C" w:rsidRDefault="006F4C2C" w:rsidP="006F4C2C"/>
    <w:tbl>
      <w:tblPr>
        <w:tblW w:w="9805" w:type="dxa"/>
        <w:tblInd w:w="113" w:type="dxa"/>
        <w:tblLook w:val="04A0" w:firstRow="1" w:lastRow="0" w:firstColumn="1" w:lastColumn="0" w:noHBand="0" w:noVBand="1"/>
      </w:tblPr>
      <w:tblGrid>
        <w:gridCol w:w="960"/>
        <w:gridCol w:w="3805"/>
        <w:gridCol w:w="1710"/>
        <w:gridCol w:w="1800"/>
        <w:gridCol w:w="1530"/>
      </w:tblGrid>
      <w:tr w:rsidR="00C22EAD" w:rsidRPr="00C22EAD" w:rsidTr="00C22EAD">
        <w:trPr>
          <w:trHeight w:val="6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AD" w:rsidRPr="00C22EAD" w:rsidRDefault="00C22EAD" w:rsidP="00C22EAD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lang w:bidi="pa-IN"/>
              </w:rPr>
            </w:pPr>
            <w:r w:rsidRPr="00C22EAD">
              <w:rPr>
                <w:rFonts w:ascii="Calibri" w:eastAsia="Times New Roman" w:hAnsi="Calibri" w:cs="Times New Roman"/>
                <w:color w:val="000000"/>
                <w:lang w:bidi="pa-IN"/>
              </w:rPr>
              <w:t>S. No.</w:t>
            </w:r>
          </w:p>
        </w:tc>
        <w:tc>
          <w:tcPr>
            <w:tcW w:w="3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AD" w:rsidRPr="00C22EAD" w:rsidRDefault="00C22EAD" w:rsidP="00C22EAD">
            <w:pPr>
              <w:widowControl/>
              <w:ind w:firstLineChars="100" w:firstLine="220"/>
              <w:rPr>
                <w:rFonts w:ascii="Calibri" w:eastAsia="Times New Roman" w:hAnsi="Calibri" w:cs="Times New Roman"/>
                <w:color w:val="000000"/>
                <w:lang w:bidi="pa-IN"/>
              </w:rPr>
            </w:pPr>
            <w:r w:rsidRPr="00C22EAD">
              <w:rPr>
                <w:rFonts w:ascii="Calibri" w:eastAsia="Times New Roman" w:hAnsi="Calibri" w:cs="Times New Roman"/>
                <w:color w:val="000000"/>
                <w:lang w:bidi="pa-IN"/>
              </w:rPr>
              <w:t>Particulars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AD" w:rsidRPr="00C22EAD" w:rsidRDefault="00C22EAD" w:rsidP="00C22EAD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lang w:bidi="pa-IN"/>
              </w:rPr>
            </w:pPr>
            <w:r w:rsidRPr="00C22EAD">
              <w:rPr>
                <w:rFonts w:ascii="Calibri" w:eastAsia="Times New Roman" w:hAnsi="Calibri" w:cs="Times New Roman"/>
                <w:color w:val="000000"/>
                <w:lang w:bidi="pa-IN"/>
              </w:rPr>
              <w:t>Units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AD" w:rsidRPr="00C22EAD" w:rsidRDefault="00C22EAD" w:rsidP="00C22EAD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lang w:bidi="pa-IN"/>
              </w:rPr>
            </w:pPr>
            <w:r w:rsidRPr="00C22EAD">
              <w:rPr>
                <w:rFonts w:ascii="Calibri" w:eastAsia="Times New Roman" w:hAnsi="Calibri" w:cs="Times New Roman"/>
                <w:color w:val="000000"/>
                <w:lang w:bidi="pa-IN"/>
              </w:rPr>
              <w:t xml:space="preserve">Current Year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AD" w:rsidRPr="00C22EAD" w:rsidRDefault="00C22EAD" w:rsidP="00C22EAD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lang w:bidi="pa-IN"/>
              </w:rPr>
            </w:pPr>
            <w:r w:rsidRPr="00C22EAD">
              <w:rPr>
                <w:rFonts w:ascii="Calibri" w:eastAsia="Times New Roman" w:hAnsi="Calibri" w:cs="Times New Roman"/>
                <w:color w:val="000000"/>
                <w:lang w:bidi="pa-IN"/>
              </w:rPr>
              <w:t>Previous Year</w:t>
            </w:r>
          </w:p>
        </w:tc>
      </w:tr>
      <w:tr w:rsidR="00C22EAD" w:rsidRPr="00C22EAD" w:rsidTr="00C22EAD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AD" w:rsidRPr="00C22EAD" w:rsidRDefault="00C22EAD" w:rsidP="00C22EAD">
            <w:pPr>
              <w:widowControl/>
              <w:rPr>
                <w:rFonts w:ascii="Calibri" w:eastAsia="Times New Roman" w:hAnsi="Calibri" w:cs="Times New Roman"/>
                <w:b/>
                <w:bCs/>
                <w:color w:val="000000"/>
                <w:lang w:bidi="pa-IN"/>
              </w:rPr>
            </w:pPr>
            <w:r w:rsidRPr="00C22EAD">
              <w:rPr>
                <w:rFonts w:ascii="Calibri" w:eastAsia="Times New Roman" w:hAnsi="Calibri" w:cs="Times New Roman"/>
                <w:b/>
                <w:bCs/>
                <w:color w:val="000000"/>
                <w:lang w:bidi="pa-IN"/>
              </w:rPr>
              <w:t xml:space="preserve">  A.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AD" w:rsidRPr="00C22EAD" w:rsidRDefault="00C22EAD" w:rsidP="00C22EAD">
            <w:pPr>
              <w:widowControl/>
              <w:rPr>
                <w:rFonts w:ascii="Calibri" w:eastAsia="Times New Roman" w:hAnsi="Calibri" w:cs="Times New Roman"/>
                <w:b/>
                <w:bCs/>
                <w:color w:val="000000"/>
                <w:lang w:bidi="pa-IN"/>
              </w:rPr>
            </w:pPr>
            <w:r w:rsidRPr="00C22EAD">
              <w:rPr>
                <w:rFonts w:ascii="Calibri" w:eastAsia="Times New Roman" w:hAnsi="Calibri" w:cs="Times New Roman"/>
                <w:b/>
                <w:bCs/>
                <w:color w:val="000000"/>
                <w:lang w:bidi="pa-IN"/>
              </w:rPr>
              <w:t xml:space="preserve">  Financial Position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AD" w:rsidRPr="00C22EAD" w:rsidRDefault="00C22EAD" w:rsidP="00C22EAD">
            <w:pPr>
              <w:widowControl/>
              <w:rPr>
                <w:rFonts w:ascii="Calibri" w:eastAsia="Times New Roman" w:hAnsi="Calibri" w:cs="Times New Roman"/>
                <w:color w:val="000000"/>
                <w:lang w:bidi="pa-IN"/>
              </w:rPr>
            </w:pPr>
            <w:r w:rsidRPr="00C22EAD">
              <w:rPr>
                <w:rFonts w:ascii="Calibri" w:eastAsia="Times New Roman" w:hAnsi="Calibri" w:cs="Times New Roman"/>
                <w:color w:val="000000"/>
                <w:lang w:bidi="pa-IN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AD" w:rsidRPr="00C22EAD" w:rsidRDefault="00C22EAD" w:rsidP="00C22EAD">
            <w:pPr>
              <w:widowControl/>
              <w:rPr>
                <w:rFonts w:ascii="Calibri" w:eastAsia="Times New Roman" w:hAnsi="Calibri" w:cs="Times New Roman"/>
                <w:color w:val="000000"/>
                <w:lang w:bidi="pa-IN"/>
              </w:rPr>
            </w:pPr>
            <w:r w:rsidRPr="00C22EAD">
              <w:rPr>
                <w:rFonts w:ascii="Calibri" w:eastAsia="Times New Roman" w:hAnsi="Calibri" w:cs="Times New Roman"/>
                <w:color w:val="000000"/>
                <w:lang w:bidi="pa-IN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AD" w:rsidRPr="00C22EAD" w:rsidRDefault="00C22EAD" w:rsidP="00C22EAD">
            <w:pPr>
              <w:widowControl/>
              <w:rPr>
                <w:rFonts w:ascii="Calibri" w:eastAsia="Times New Roman" w:hAnsi="Calibri" w:cs="Times New Roman"/>
                <w:color w:val="000000"/>
                <w:lang w:bidi="pa-IN"/>
              </w:rPr>
            </w:pPr>
            <w:r w:rsidRPr="00C22EAD">
              <w:rPr>
                <w:rFonts w:ascii="Calibri" w:eastAsia="Times New Roman" w:hAnsi="Calibri" w:cs="Times New Roman"/>
                <w:color w:val="000000"/>
                <w:lang w:bidi="pa-IN"/>
              </w:rPr>
              <w:t> </w:t>
            </w:r>
          </w:p>
        </w:tc>
      </w:tr>
      <w:tr w:rsidR="00C22EAD" w:rsidRPr="00C22EAD" w:rsidTr="00C22EAD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AD" w:rsidRPr="00C22EAD" w:rsidRDefault="00C22EAD" w:rsidP="00C22EAD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lang w:bidi="pa-IN"/>
              </w:rPr>
            </w:pPr>
            <w:r w:rsidRPr="00C22EAD">
              <w:rPr>
                <w:rFonts w:ascii="Calibri" w:eastAsia="Times New Roman" w:hAnsi="Calibri" w:cs="Times New Roman"/>
                <w:color w:val="000000"/>
                <w:lang w:bidi="pa-IN"/>
              </w:rPr>
              <w:t>1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AD" w:rsidRPr="00C22EAD" w:rsidRDefault="00C22EAD" w:rsidP="00C22EAD">
            <w:pPr>
              <w:widowControl/>
              <w:rPr>
                <w:rFonts w:ascii="Calibri" w:eastAsia="Times New Roman" w:hAnsi="Calibri" w:cs="Times New Roman"/>
                <w:color w:val="000000"/>
                <w:lang w:bidi="pa-IN"/>
              </w:rPr>
            </w:pPr>
            <w:r w:rsidRPr="00C22EAD">
              <w:rPr>
                <w:rFonts w:ascii="Calibri" w:eastAsia="Times New Roman" w:hAnsi="Calibri" w:cs="Times New Roman"/>
                <w:color w:val="000000"/>
                <w:lang w:bidi="pa-IN"/>
              </w:rPr>
              <w:t xml:space="preserve">  Share Capital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AD" w:rsidRPr="00C22EAD" w:rsidRDefault="00C22EAD" w:rsidP="00C22EAD">
            <w:pPr>
              <w:widowControl/>
              <w:rPr>
                <w:rFonts w:ascii="Calibri" w:eastAsia="Times New Roman" w:hAnsi="Calibri" w:cs="Times New Roman"/>
                <w:color w:val="000000"/>
                <w:lang w:bidi="pa-IN"/>
              </w:rPr>
            </w:pPr>
            <w:r w:rsidRPr="00C22EAD">
              <w:rPr>
                <w:rFonts w:ascii="Calibri" w:eastAsia="Times New Roman" w:hAnsi="Calibri" w:cs="Times New Roman"/>
                <w:color w:val="000000"/>
                <w:lang w:bidi="pa-IN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AD" w:rsidRPr="00C22EAD" w:rsidRDefault="00C22EAD" w:rsidP="00C22EAD">
            <w:pPr>
              <w:widowControl/>
              <w:rPr>
                <w:rFonts w:ascii="Calibri" w:eastAsia="Times New Roman" w:hAnsi="Calibri" w:cs="Times New Roman"/>
                <w:color w:val="000000"/>
                <w:lang w:bidi="pa-IN"/>
              </w:rPr>
            </w:pPr>
            <w:r w:rsidRPr="00C22EAD">
              <w:rPr>
                <w:rFonts w:ascii="Calibri" w:eastAsia="Times New Roman" w:hAnsi="Calibri" w:cs="Times New Roman"/>
                <w:color w:val="000000"/>
                <w:lang w:bidi="pa-IN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AD" w:rsidRPr="00C22EAD" w:rsidRDefault="00C22EAD" w:rsidP="00C22EAD">
            <w:pPr>
              <w:widowControl/>
              <w:rPr>
                <w:rFonts w:ascii="Calibri" w:eastAsia="Times New Roman" w:hAnsi="Calibri" w:cs="Times New Roman"/>
                <w:color w:val="000000"/>
                <w:lang w:bidi="pa-IN"/>
              </w:rPr>
            </w:pPr>
            <w:r w:rsidRPr="00C22EAD">
              <w:rPr>
                <w:rFonts w:ascii="Calibri" w:eastAsia="Times New Roman" w:hAnsi="Calibri" w:cs="Times New Roman"/>
                <w:color w:val="000000"/>
                <w:lang w:bidi="pa-IN"/>
              </w:rPr>
              <w:t> </w:t>
            </w:r>
          </w:p>
        </w:tc>
      </w:tr>
      <w:tr w:rsidR="00C22EAD" w:rsidRPr="00C22EAD" w:rsidTr="00C22EAD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AD" w:rsidRPr="00C22EAD" w:rsidRDefault="00C22EAD" w:rsidP="00C22EAD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lang w:bidi="pa-IN"/>
              </w:rPr>
            </w:pPr>
            <w:r w:rsidRPr="00C22EAD">
              <w:rPr>
                <w:rFonts w:ascii="Calibri" w:eastAsia="Times New Roman" w:hAnsi="Calibri" w:cs="Times New Roman"/>
                <w:color w:val="000000"/>
                <w:lang w:bidi="pa-IN"/>
              </w:rPr>
              <w:t>2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AD" w:rsidRPr="00C22EAD" w:rsidRDefault="00C22EAD" w:rsidP="00C22EAD">
            <w:pPr>
              <w:widowControl/>
              <w:rPr>
                <w:rFonts w:ascii="Calibri" w:eastAsia="Times New Roman" w:hAnsi="Calibri" w:cs="Times New Roman"/>
                <w:color w:val="000000"/>
                <w:lang w:bidi="pa-IN"/>
              </w:rPr>
            </w:pPr>
            <w:r w:rsidRPr="00C22EAD">
              <w:rPr>
                <w:rFonts w:ascii="Calibri" w:eastAsia="Times New Roman" w:hAnsi="Calibri" w:cs="Times New Roman"/>
                <w:color w:val="000000"/>
                <w:lang w:bidi="pa-IN"/>
              </w:rPr>
              <w:t xml:space="preserve">  Reserves and Surplus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AD" w:rsidRPr="00C22EAD" w:rsidRDefault="00C22EAD" w:rsidP="00C22EAD">
            <w:pPr>
              <w:widowControl/>
              <w:rPr>
                <w:rFonts w:ascii="Calibri" w:eastAsia="Times New Roman" w:hAnsi="Calibri" w:cs="Times New Roman"/>
                <w:color w:val="000000"/>
                <w:lang w:bidi="pa-IN"/>
              </w:rPr>
            </w:pPr>
            <w:r w:rsidRPr="00C22EAD">
              <w:rPr>
                <w:rFonts w:ascii="Calibri" w:eastAsia="Times New Roman" w:hAnsi="Calibri" w:cs="Times New Roman"/>
                <w:color w:val="000000"/>
                <w:lang w:bidi="pa-IN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AD" w:rsidRPr="00C22EAD" w:rsidRDefault="00C22EAD" w:rsidP="00C22EAD">
            <w:pPr>
              <w:widowControl/>
              <w:rPr>
                <w:rFonts w:ascii="Calibri" w:eastAsia="Times New Roman" w:hAnsi="Calibri" w:cs="Times New Roman"/>
                <w:color w:val="000000"/>
                <w:lang w:bidi="pa-IN"/>
              </w:rPr>
            </w:pPr>
            <w:r w:rsidRPr="00C22EAD">
              <w:rPr>
                <w:rFonts w:ascii="Calibri" w:eastAsia="Times New Roman" w:hAnsi="Calibri" w:cs="Times New Roman"/>
                <w:color w:val="000000"/>
                <w:lang w:bidi="pa-IN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AD" w:rsidRPr="00C22EAD" w:rsidRDefault="00C22EAD" w:rsidP="00C22EAD">
            <w:pPr>
              <w:widowControl/>
              <w:rPr>
                <w:rFonts w:ascii="Calibri" w:eastAsia="Times New Roman" w:hAnsi="Calibri" w:cs="Times New Roman"/>
                <w:color w:val="000000"/>
                <w:lang w:bidi="pa-IN"/>
              </w:rPr>
            </w:pPr>
            <w:r w:rsidRPr="00C22EAD">
              <w:rPr>
                <w:rFonts w:ascii="Calibri" w:eastAsia="Times New Roman" w:hAnsi="Calibri" w:cs="Times New Roman"/>
                <w:color w:val="000000"/>
                <w:lang w:bidi="pa-IN"/>
              </w:rPr>
              <w:t> </w:t>
            </w:r>
          </w:p>
        </w:tc>
      </w:tr>
      <w:tr w:rsidR="00C22EAD" w:rsidRPr="00C22EAD" w:rsidTr="00C22EAD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AD" w:rsidRPr="00C22EAD" w:rsidRDefault="00C22EAD" w:rsidP="00C22EAD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lang w:bidi="pa-IN"/>
              </w:rPr>
            </w:pPr>
            <w:r w:rsidRPr="00C22EAD">
              <w:rPr>
                <w:rFonts w:ascii="Calibri" w:eastAsia="Times New Roman" w:hAnsi="Calibri" w:cs="Times New Roman"/>
                <w:color w:val="000000"/>
                <w:lang w:bidi="pa-IN"/>
              </w:rPr>
              <w:t>3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AD" w:rsidRPr="00C22EAD" w:rsidRDefault="00C22EAD" w:rsidP="00C22EAD">
            <w:pPr>
              <w:widowControl/>
              <w:rPr>
                <w:rFonts w:ascii="Calibri" w:eastAsia="Times New Roman" w:hAnsi="Calibri" w:cs="Times New Roman"/>
                <w:color w:val="000000"/>
                <w:lang w:bidi="pa-IN"/>
              </w:rPr>
            </w:pPr>
            <w:r w:rsidRPr="00C22EAD">
              <w:rPr>
                <w:rFonts w:ascii="Calibri" w:eastAsia="Times New Roman" w:hAnsi="Calibri" w:cs="Times New Roman"/>
                <w:color w:val="000000"/>
                <w:lang w:bidi="pa-IN"/>
              </w:rPr>
              <w:t xml:space="preserve">  Long Term Borrowings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AD" w:rsidRPr="00C22EAD" w:rsidRDefault="00C22EAD" w:rsidP="00C22EAD">
            <w:pPr>
              <w:widowControl/>
              <w:rPr>
                <w:rFonts w:ascii="Calibri" w:eastAsia="Times New Roman" w:hAnsi="Calibri" w:cs="Times New Roman"/>
                <w:color w:val="000000"/>
                <w:lang w:bidi="pa-IN"/>
              </w:rPr>
            </w:pPr>
            <w:r w:rsidRPr="00C22EAD">
              <w:rPr>
                <w:rFonts w:ascii="Calibri" w:eastAsia="Times New Roman" w:hAnsi="Calibri" w:cs="Times New Roman"/>
                <w:color w:val="000000"/>
                <w:lang w:bidi="pa-IN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AD" w:rsidRPr="00C22EAD" w:rsidRDefault="00C22EAD" w:rsidP="00C22EAD">
            <w:pPr>
              <w:widowControl/>
              <w:rPr>
                <w:rFonts w:ascii="Calibri" w:eastAsia="Times New Roman" w:hAnsi="Calibri" w:cs="Times New Roman"/>
                <w:color w:val="000000"/>
                <w:lang w:bidi="pa-IN"/>
              </w:rPr>
            </w:pPr>
            <w:r w:rsidRPr="00C22EAD">
              <w:rPr>
                <w:rFonts w:ascii="Calibri" w:eastAsia="Times New Roman" w:hAnsi="Calibri" w:cs="Times New Roman"/>
                <w:color w:val="000000"/>
                <w:lang w:bidi="pa-IN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AD" w:rsidRPr="00C22EAD" w:rsidRDefault="00C22EAD" w:rsidP="00C22EAD">
            <w:pPr>
              <w:widowControl/>
              <w:rPr>
                <w:rFonts w:ascii="Calibri" w:eastAsia="Times New Roman" w:hAnsi="Calibri" w:cs="Times New Roman"/>
                <w:color w:val="000000"/>
                <w:lang w:bidi="pa-IN"/>
              </w:rPr>
            </w:pPr>
            <w:r w:rsidRPr="00C22EAD">
              <w:rPr>
                <w:rFonts w:ascii="Calibri" w:eastAsia="Times New Roman" w:hAnsi="Calibri" w:cs="Times New Roman"/>
                <w:color w:val="000000"/>
                <w:lang w:bidi="pa-IN"/>
              </w:rPr>
              <w:t> </w:t>
            </w:r>
          </w:p>
        </w:tc>
      </w:tr>
      <w:tr w:rsidR="00C22EAD" w:rsidRPr="00C22EAD" w:rsidTr="00C22EAD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AD" w:rsidRPr="00C22EAD" w:rsidRDefault="00C22EAD" w:rsidP="00C22EAD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lang w:bidi="pa-IN"/>
              </w:rPr>
            </w:pPr>
            <w:r w:rsidRPr="00C22EAD">
              <w:rPr>
                <w:rFonts w:ascii="Calibri" w:eastAsia="Times New Roman" w:hAnsi="Calibri" w:cs="Times New Roman"/>
                <w:color w:val="000000"/>
                <w:lang w:bidi="pa-IN"/>
              </w:rPr>
              <w:t>4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AD" w:rsidRPr="00C22EAD" w:rsidRDefault="00C22EAD" w:rsidP="00C22EAD">
            <w:pPr>
              <w:widowControl/>
              <w:rPr>
                <w:rFonts w:ascii="Calibri" w:eastAsia="Times New Roman" w:hAnsi="Calibri" w:cs="Times New Roman"/>
                <w:color w:val="000000"/>
                <w:lang w:bidi="pa-IN"/>
              </w:rPr>
            </w:pPr>
            <w:r w:rsidRPr="00C22EAD">
              <w:rPr>
                <w:rFonts w:ascii="Calibri" w:eastAsia="Times New Roman" w:hAnsi="Calibri" w:cs="Times New Roman"/>
                <w:color w:val="000000"/>
                <w:lang w:bidi="pa-IN"/>
              </w:rPr>
              <w:t xml:space="preserve">  (a) Gross Assets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AD" w:rsidRPr="00C22EAD" w:rsidRDefault="00C22EAD" w:rsidP="00C22EAD">
            <w:pPr>
              <w:widowControl/>
              <w:rPr>
                <w:rFonts w:ascii="Calibri" w:eastAsia="Times New Roman" w:hAnsi="Calibri" w:cs="Times New Roman"/>
                <w:color w:val="000000"/>
                <w:lang w:bidi="pa-IN"/>
              </w:rPr>
            </w:pPr>
            <w:r w:rsidRPr="00C22EAD">
              <w:rPr>
                <w:rFonts w:ascii="Calibri" w:eastAsia="Times New Roman" w:hAnsi="Calibri" w:cs="Times New Roman"/>
                <w:color w:val="000000"/>
                <w:lang w:bidi="pa-IN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AD" w:rsidRPr="00C22EAD" w:rsidRDefault="00C22EAD" w:rsidP="00C22EAD">
            <w:pPr>
              <w:widowControl/>
              <w:rPr>
                <w:rFonts w:ascii="Calibri" w:eastAsia="Times New Roman" w:hAnsi="Calibri" w:cs="Times New Roman"/>
                <w:color w:val="000000"/>
                <w:lang w:bidi="pa-IN"/>
              </w:rPr>
            </w:pPr>
            <w:r w:rsidRPr="00C22EAD">
              <w:rPr>
                <w:rFonts w:ascii="Calibri" w:eastAsia="Times New Roman" w:hAnsi="Calibri" w:cs="Times New Roman"/>
                <w:color w:val="000000"/>
                <w:lang w:bidi="pa-IN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AD" w:rsidRPr="00C22EAD" w:rsidRDefault="00C22EAD" w:rsidP="00C22EAD">
            <w:pPr>
              <w:widowControl/>
              <w:rPr>
                <w:rFonts w:ascii="Calibri" w:eastAsia="Times New Roman" w:hAnsi="Calibri" w:cs="Times New Roman"/>
                <w:color w:val="000000"/>
                <w:lang w:bidi="pa-IN"/>
              </w:rPr>
            </w:pPr>
            <w:r w:rsidRPr="00C22EAD">
              <w:rPr>
                <w:rFonts w:ascii="Calibri" w:eastAsia="Times New Roman" w:hAnsi="Calibri" w:cs="Times New Roman"/>
                <w:color w:val="000000"/>
                <w:lang w:bidi="pa-IN"/>
              </w:rPr>
              <w:t> </w:t>
            </w:r>
          </w:p>
        </w:tc>
      </w:tr>
      <w:tr w:rsidR="00C22EAD" w:rsidRPr="00C22EAD" w:rsidTr="00C22EAD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AD" w:rsidRPr="00C22EAD" w:rsidRDefault="00C22EAD" w:rsidP="00C22EAD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lang w:bidi="pa-IN"/>
              </w:rPr>
            </w:pPr>
            <w:r w:rsidRPr="00C22EAD">
              <w:rPr>
                <w:rFonts w:ascii="Calibri" w:eastAsia="Times New Roman" w:hAnsi="Calibri" w:cs="Times New Roman"/>
                <w:color w:val="000000"/>
                <w:lang w:bidi="pa-IN"/>
              </w:rPr>
              <w:t> 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AD" w:rsidRPr="00C22EAD" w:rsidRDefault="00C22EAD" w:rsidP="00C22EAD">
            <w:pPr>
              <w:widowControl/>
              <w:rPr>
                <w:rFonts w:ascii="Calibri" w:eastAsia="Times New Roman" w:hAnsi="Calibri" w:cs="Times New Roman"/>
                <w:color w:val="000000"/>
                <w:lang w:bidi="pa-IN"/>
              </w:rPr>
            </w:pPr>
            <w:r w:rsidRPr="00C22EAD">
              <w:rPr>
                <w:rFonts w:ascii="Calibri" w:eastAsia="Times New Roman" w:hAnsi="Calibri" w:cs="Times New Roman"/>
                <w:color w:val="000000"/>
                <w:lang w:bidi="pa-IN"/>
              </w:rPr>
              <w:t xml:space="preserve">  (b) Net Assets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AD" w:rsidRPr="00C22EAD" w:rsidRDefault="00C22EAD" w:rsidP="00C22EAD">
            <w:pPr>
              <w:widowControl/>
              <w:rPr>
                <w:rFonts w:ascii="Calibri" w:eastAsia="Times New Roman" w:hAnsi="Calibri" w:cs="Times New Roman"/>
                <w:color w:val="000000"/>
                <w:lang w:bidi="pa-IN"/>
              </w:rPr>
            </w:pPr>
            <w:r w:rsidRPr="00C22EAD">
              <w:rPr>
                <w:rFonts w:ascii="Calibri" w:eastAsia="Times New Roman" w:hAnsi="Calibri" w:cs="Times New Roman"/>
                <w:color w:val="000000"/>
                <w:lang w:bidi="pa-IN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AD" w:rsidRPr="00C22EAD" w:rsidRDefault="00C22EAD" w:rsidP="00C22EAD">
            <w:pPr>
              <w:widowControl/>
              <w:rPr>
                <w:rFonts w:ascii="Calibri" w:eastAsia="Times New Roman" w:hAnsi="Calibri" w:cs="Times New Roman"/>
                <w:color w:val="000000"/>
                <w:lang w:bidi="pa-IN"/>
              </w:rPr>
            </w:pPr>
            <w:r w:rsidRPr="00C22EAD">
              <w:rPr>
                <w:rFonts w:ascii="Calibri" w:eastAsia="Times New Roman" w:hAnsi="Calibri" w:cs="Times New Roman"/>
                <w:color w:val="000000"/>
                <w:lang w:bidi="pa-IN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AD" w:rsidRPr="00C22EAD" w:rsidRDefault="00C22EAD" w:rsidP="00C22EAD">
            <w:pPr>
              <w:widowControl/>
              <w:rPr>
                <w:rFonts w:ascii="Calibri" w:eastAsia="Times New Roman" w:hAnsi="Calibri" w:cs="Times New Roman"/>
                <w:color w:val="000000"/>
                <w:lang w:bidi="pa-IN"/>
              </w:rPr>
            </w:pPr>
            <w:r w:rsidRPr="00C22EAD">
              <w:rPr>
                <w:rFonts w:ascii="Calibri" w:eastAsia="Times New Roman" w:hAnsi="Calibri" w:cs="Times New Roman"/>
                <w:color w:val="000000"/>
                <w:lang w:bidi="pa-IN"/>
              </w:rPr>
              <w:t> </w:t>
            </w:r>
          </w:p>
        </w:tc>
      </w:tr>
      <w:tr w:rsidR="00C22EAD" w:rsidRPr="00C22EAD" w:rsidTr="00C22EAD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AD" w:rsidRPr="00C22EAD" w:rsidRDefault="00C22EAD" w:rsidP="00C22EAD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lang w:bidi="pa-IN"/>
              </w:rPr>
            </w:pPr>
            <w:r w:rsidRPr="00C22EAD">
              <w:rPr>
                <w:rFonts w:ascii="Calibri" w:eastAsia="Times New Roman" w:hAnsi="Calibri" w:cs="Times New Roman"/>
                <w:color w:val="000000"/>
                <w:lang w:bidi="pa-IN"/>
              </w:rPr>
              <w:t>5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AD" w:rsidRPr="00C22EAD" w:rsidRDefault="00C22EAD" w:rsidP="00C22EAD">
            <w:pPr>
              <w:widowControl/>
              <w:rPr>
                <w:rFonts w:ascii="Calibri" w:eastAsia="Times New Roman" w:hAnsi="Calibri" w:cs="Times New Roman"/>
                <w:color w:val="000000"/>
                <w:lang w:bidi="pa-IN"/>
              </w:rPr>
            </w:pPr>
            <w:r w:rsidRPr="00C22EAD">
              <w:rPr>
                <w:rFonts w:ascii="Calibri" w:eastAsia="Times New Roman" w:hAnsi="Calibri" w:cs="Times New Roman"/>
                <w:color w:val="000000"/>
                <w:lang w:bidi="pa-IN"/>
              </w:rPr>
              <w:t xml:space="preserve">  (a) Current Assets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AD" w:rsidRPr="00C22EAD" w:rsidRDefault="00C22EAD" w:rsidP="00C22EAD">
            <w:pPr>
              <w:widowControl/>
              <w:rPr>
                <w:rFonts w:ascii="Calibri" w:eastAsia="Times New Roman" w:hAnsi="Calibri" w:cs="Times New Roman"/>
                <w:color w:val="000000"/>
                <w:lang w:bidi="pa-IN"/>
              </w:rPr>
            </w:pPr>
            <w:r w:rsidRPr="00C22EAD">
              <w:rPr>
                <w:rFonts w:ascii="Calibri" w:eastAsia="Times New Roman" w:hAnsi="Calibri" w:cs="Times New Roman"/>
                <w:color w:val="000000"/>
                <w:lang w:bidi="pa-IN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AD" w:rsidRPr="00C22EAD" w:rsidRDefault="00C22EAD" w:rsidP="00C22EAD">
            <w:pPr>
              <w:widowControl/>
              <w:rPr>
                <w:rFonts w:ascii="Calibri" w:eastAsia="Times New Roman" w:hAnsi="Calibri" w:cs="Times New Roman"/>
                <w:color w:val="000000"/>
                <w:lang w:bidi="pa-IN"/>
              </w:rPr>
            </w:pPr>
            <w:r w:rsidRPr="00C22EAD">
              <w:rPr>
                <w:rFonts w:ascii="Calibri" w:eastAsia="Times New Roman" w:hAnsi="Calibri" w:cs="Times New Roman"/>
                <w:color w:val="000000"/>
                <w:lang w:bidi="pa-IN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AD" w:rsidRPr="00C22EAD" w:rsidRDefault="00C22EAD" w:rsidP="00C22EAD">
            <w:pPr>
              <w:widowControl/>
              <w:rPr>
                <w:rFonts w:ascii="Calibri" w:eastAsia="Times New Roman" w:hAnsi="Calibri" w:cs="Times New Roman"/>
                <w:color w:val="000000"/>
                <w:lang w:bidi="pa-IN"/>
              </w:rPr>
            </w:pPr>
            <w:r w:rsidRPr="00C22EAD">
              <w:rPr>
                <w:rFonts w:ascii="Calibri" w:eastAsia="Times New Roman" w:hAnsi="Calibri" w:cs="Times New Roman"/>
                <w:color w:val="000000"/>
                <w:lang w:bidi="pa-IN"/>
              </w:rPr>
              <w:t> </w:t>
            </w:r>
          </w:p>
        </w:tc>
      </w:tr>
      <w:tr w:rsidR="00C22EAD" w:rsidRPr="00C22EAD" w:rsidTr="00C22EAD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AD" w:rsidRPr="00C22EAD" w:rsidRDefault="00C22EAD" w:rsidP="00C22EAD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lang w:bidi="pa-IN"/>
              </w:rPr>
            </w:pPr>
            <w:r w:rsidRPr="00C22EAD">
              <w:rPr>
                <w:rFonts w:ascii="Calibri" w:eastAsia="Times New Roman" w:hAnsi="Calibri" w:cs="Times New Roman"/>
                <w:color w:val="000000"/>
                <w:lang w:bidi="pa-IN"/>
              </w:rPr>
              <w:t> 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AD" w:rsidRPr="00C22EAD" w:rsidRDefault="00C22EAD" w:rsidP="00C22EAD">
            <w:pPr>
              <w:widowControl/>
              <w:rPr>
                <w:rFonts w:ascii="Calibri" w:eastAsia="Times New Roman" w:hAnsi="Calibri" w:cs="Times New Roman"/>
                <w:color w:val="000000"/>
                <w:lang w:bidi="pa-IN"/>
              </w:rPr>
            </w:pPr>
            <w:r w:rsidRPr="00C22EAD">
              <w:rPr>
                <w:rFonts w:ascii="Calibri" w:eastAsia="Times New Roman" w:hAnsi="Calibri" w:cs="Times New Roman"/>
                <w:color w:val="000000"/>
                <w:lang w:bidi="pa-IN"/>
              </w:rPr>
              <w:t xml:space="preserve">  (b) Less: Current Liabilities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AD" w:rsidRPr="00C22EAD" w:rsidRDefault="00C22EAD" w:rsidP="00C22EAD">
            <w:pPr>
              <w:widowControl/>
              <w:rPr>
                <w:rFonts w:ascii="Calibri" w:eastAsia="Times New Roman" w:hAnsi="Calibri" w:cs="Times New Roman"/>
                <w:color w:val="000000"/>
                <w:lang w:bidi="pa-IN"/>
              </w:rPr>
            </w:pPr>
            <w:r w:rsidRPr="00C22EAD">
              <w:rPr>
                <w:rFonts w:ascii="Calibri" w:eastAsia="Times New Roman" w:hAnsi="Calibri" w:cs="Times New Roman"/>
                <w:color w:val="000000"/>
                <w:lang w:bidi="pa-IN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AD" w:rsidRPr="00C22EAD" w:rsidRDefault="00C22EAD" w:rsidP="00C22EAD">
            <w:pPr>
              <w:widowControl/>
              <w:rPr>
                <w:rFonts w:ascii="Calibri" w:eastAsia="Times New Roman" w:hAnsi="Calibri" w:cs="Times New Roman"/>
                <w:color w:val="000000"/>
                <w:lang w:bidi="pa-IN"/>
              </w:rPr>
            </w:pPr>
            <w:r w:rsidRPr="00C22EAD">
              <w:rPr>
                <w:rFonts w:ascii="Calibri" w:eastAsia="Times New Roman" w:hAnsi="Calibri" w:cs="Times New Roman"/>
                <w:color w:val="000000"/>
                <w:lang w:bidi="pa-IN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AD" w:rsidRPr="00C22EAD" w:rsidRDefault="00C22EAD" w:rsidP="00C22EAD">
            <w:pPr>
              <w:widowControl/>
              <w:rPr>
                <w:rFonts w:ascii="Calibri" w:eastAsia="Times New Roman" w:hAnsi="Calibri" w:cs="Times New Roman"/>
                <w:color w:val="000000"/>
                <w:lang w:bidi="pa-IN"/>
              </w:rPr>
            </w:pPr>
            <w:r w:rsidRPr="00C22EAD">
              <w:rPr>
                <w:rFonts w:ascii="Calibri" w:eastAsia="Times New Roman" w:hAnsi="Calibri" w:cs="Times New Roman"/>
                <w:color w:val="000000"/>
                <w:lang w:bidi="pa-IN"/>
              </w:rPr>
              <w:t> </w:t>
            </w:r>
          </w:p>
        </w:tc>
      </w:tr>
      <w:tr w:rsidR="00C22EAD" w:rsidRPr="00C22EAD" w:rsidTr="00C22EAD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AD" w:rsidRPr="00C22EAD" w:rsidRDefault="00C22EAD" w:rsidP="00C22EAD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lang w:bidi="pa-IN"/>
              </w:rPr>
            </w:pPr>
            <w:r w:rsidRPr="00C22EAD">
              <w:rPr>
                <w:rFonts w:ascii="Calibri" w:eastAsia="Times New Roman" w:hAnsi="Calibri" w:cs="Times New Roman"/>
                <w:color w:val="000000"/>
                <w:lang w:bidi="pa-IN"/>
              </w:rPr>
              <w:t> 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AD" w:rsidRPr="00C22EAD" w:rsidRDefault="00C22EAD" w:rsidP="00C22EAD">
            <w:pPr>
              <w:widowControl/>
              <w:rPr>
                <w:rFonts w:ascii="Calibri" w:eastAsia="Times New Roman" w:hAnsi="Calibri" w:cs="Times New Roman"/>
                <w:color w:val="000000"/>
                <w:lang w:bidi="pa-IN"/>
              </w:rPr>
            </w:pPr>
            <w:r w:rsidRPr="00C22EAD">
              <w:rPr>
                <w:rFonts w:ascii="Calibri" w:eastAsia="Times New Roman" w:hAnsi="Calibri" w:cs="Times New Roman"/>
                <w:color w:val="000000"/>
                <w:lang w:bidi="pa-IN"/>
              </w:rPr>
              <w:t xml:space="preserve">  (c) Net Current Assets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AD" w:rsidRPr="00C22EAD" w:rsidRDefault="00C22EAD" w:rsidP="00C22EAD">
            <w:pPr>
              <w:widowControl/>
              <w:rPr>
                <w:rFonts w:ascii="Calibri" w:eastAsia="Times New Roman" w:hAnsi="Calibri" w:cs="Times New Roman"/>
                <w:color w:val="000000"/>
                <w:lang w:bidi="pa-IN"/>
              </w:rPr>
            </w:pPr>
            <w:r w:rsidRPr="00C22EAD">
              <w:rPr>
                <w:rFonts w:ascii="Calibri" w:eastAsia="Times New Roman" w:hAnsi="Calibri" w:cs="Times New Roman"/>
                <w:color w:val="000000"/>
                <w:lang w:bidi="pa-IN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AD" w:rsidRPr="00C22EAD" w:rsidRDefault="00C22EAD" w:rsidP="00C22EAD">
            <w:pPr>
              <w:widowControl/>
              <w:rPr>
                <w:rFonts w:ascii="Calibri" w:eastAsia="Times New Roman" w:hAnsi="Calibri" w:cs="Times New Roman"/>
                <w:color w:val="000000"/>
                <w:lang w:bidi="pa-IN"/>
              </w:rPr>
            </w:pPr>
            <w:r w:rsidRPr="00C22EAD">
              <w:rPr>
                <w:rFonts w:ascii="Calibri" w:eastAsia="Times New Roman" w:hAnsi="Calibri" w:cs="Times New Roman"/>
                <w:color w:val="000000"/>
                <w:lang w:bidi="pa-IN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AD" w:rsidRPr="00C22EAD" w:rsidRDefault="00C22EAD" w:rsidP="00C22EAD">
            <w:pPr>
              <w:widowControl/>
              <w:rPr>
                <w:rFonts w:ascii="Calibri" w:eastAsia="Times New Roman" w:hAnsi="Calibri" w:cs="Times New Roman"/>
                <w:color w:val="000000"/>
                <w:lang w:bidi="pa-IN"/>
              </w:rPr>
            </w:pPr>
            <w:r w:rsidRPr="00C22EAD">
              <w:rPr>
                <w:rFonts w:ascii="Calibri" w:eastAsia="Times New Roman" w:hAnsi="Calibri" w:cs="Times New Roman"/>
                <w:color w:val="000000"/>
                <w:lang w:bidi="pa-IN"/>
              </w:rPr>
              <w:t> </w:t>
            </w:r>
          </w:p>
        </w:tc>
      </w:tr>
      <w:tr w:rsidR="00C22EAD" w:rsidRPr="00C22EAD" w:rsidTr="00C22EAD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AD" w:rsidRPr="00C22EAD" w:rsidRDefault="00C22EAD" w:rsidP="00C22EAD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lang w:bidi="pa-IN"/>
              </w:rPr>
            </w:pPr>
            <w:r w:rsidRPr="00C22EAD">
              <w:rPr>
                <w:rFonts w:ascii="Calibri" w:eastAsia="Times New Roman" w:hAnsi="Calibri" w:cs="Times New Roman"/>
                <w:color w:val="000000"/>
                <w:lang w:bidi="pa-IN"/>
              </w:rPr>
              <w:t>6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AD" w:rsidRPr="00C22EAD" w:rsidRDefault="00C22EAD" w:rsidP="00C22EAD">
            <w:pPr>
              <w:widowControl/>
              <w:rPr>
                <w:rFonts w:ascii="Calibri" w:eastAsia="Times New Roman" w:hAnsi="Calibri" w:cs="Times New Roman"/>
                <w:color w:val="000000"/>
                <w:lang w:bidi="pa-IN"/>
              </w:rPr>
            </w:pPr>
            <w:r w:rsidRPr="00C22EAD">
              <w:rPr>
                <w:rFonts w:ascii="Calibri" w:eastAsia="Times New Roman" w:hAnsi="Calibri" w:cs="Times New Roman"/>
                <w:color w:val="000000"/>
                <w:lang w:bidi="pa-IN"/>
              </w:rPr>
              <w:t xml:space="preserve">  Capital Employed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AD" w:rsidRPr="00C22EAD" w:rsidRDefault="00C22EAD" w:rsidP="00C22EAD">
            <w:pPr>
              <w:widowControl/>
              <w:rPr>
                <w:rFonts w:ascii="Calibri" w:eastAsia="Times New Roman" w:hAnsi="Calibri" w:cs="Times New Roman"/>
                <w:color w:val="000000"/>
                <w:lang w:bidi="pa-IN"/>
              </w:rPr>
            </w:pPr>
            <w:r w:rsidRPr="00C22EAD">
              <w:rPr>
                <w:rFonts w:ascii="Calibri" w:eastAsia="Times New Roman" w:hAnsi="Calibri" w:cs="Times New Roman"/>
                <w:color w:val="000000"/>
                <w:lang w:bidi="pa-IN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AD" w:rsidRPr="00C22EAD" w:rsidRDefault="00C22EAD" w:rsidP="00C22EAD">
            <w:pPr>
              <w:widowControl/>
              <w:rPr>
                <w:rFonts w:ascii="Calibri" w:eastAsia="Times New Roman" w:hAnsi="Calibri" w:cs="Times New Roman"/>
                <w:color w:val="000000"/>
                <w:lang w:bidi="pa-IN"/>
              </w:rPr>
            </w:pPr>
            <w:r w:rsidRPr="00C22EAD">
              <w:rPr>
                <w:rFonts w:ascii="Calibri" w:eastAsia="Times New Roman" w:hAnsi="Calibri" w:cs="Times New Roman"/>
                <w:color w:val="000000"/>
                <w:lang w:bidi="pa-IN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AD" w:rsidRPr="00C22EAD" w:rsidRDefault="00C22EAD" w:rsidP="00C22EAD">
            <w:pPr>
              <w:widowControl/>
              <w:rPr>
                <w:rFonts w:ascii="Calibri" w:eastAsia="Times New Roman" w:hAnsi="Calibri" w:cs="Times New Roman"/>
                <w:color w:val="000000"/>
                <w:lang w:bidi="pa-IN"/>
              </w:rPr>
            </w:pPr>
            <w:r w:rsidRPr="00C22EAD">
              <w:rPr>
                <w:rFonts w:ascii="Calibri" w:eastAsia="Times New Roman" w:hAnsi="Calibri" w:cs="Times New Roman"/>
                <w:color w:val="000000"/>
                <w:lang w:bidi="pa-IN"/>
              </w:rPr>
              <w:t> </w:t>
            </w:r>
          </w:p>
        </w:tc>
      </w:tr>
    </w:tbl>
    <w:p w:rsidR="000462DC" w:rsidRPr="00B066AD" w:rsidRDefault="000462DC">
      <w:pPr>
        <w:rPr>
          <w:rFonts w:eastAsia="Century Gothic" w:cs="Century Gothic"/>
          <w:b/>
          <w:bCs/>
          <w:sz w:val="20"/>
          <w:szCs w:val="20"/>
        </w:rPr>
      </w:pPr>
    </w:p>
    <w:p w:rsidR="000462DC" w:rsidRPr="00B066AD" w:rsidRDefault="000462DC">
      <w:pPr>
        <w:spacing w:before="1"/>
        <w:rPr>
          <w:rFonts w:eastAsia="Century Gothic" w:cs="Century Gothic"/>
          <w:b/>
          <w:bCs/>
          <w:sz w:val="18"/>
          <w:szCs w:val="18"/>
        </w:rPr>
      </w:pPr>
    </w:p>
    <w:tbl>
      <w:tblPr>
        <w:tblW w:w="0" w:type="auto"/>
        <w:tblInd w:w="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5703"/>
        <w:gridCol w:w="1800"/>
      </w:tblGrid>
      <w:tr w:rsidR="000462DC" w:rsidRPr="00B066AD" w:rsidTr="00C22EAD">
        <w:trPr>
          <w:trHeight w:hRule="exact" w:val="410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right="7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7</w:t>
            </w:r>
          </w:p>
        </w:tc>
        <w:tc>
          <w:tcPr>
            <w:tcW w:w="5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Net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z w:val="20"/>
              </w:rPr>
              <w:t>Worth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</w:tr>
      <w:tr w:rsidR="000462DC" w:rsidRPr="00B066AD" w:rsidTr="00C22EAD">
        <w:trPr>
          <w:trHeight w:hRule="exact" w:val="1620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3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B.</w:t>
            </w:r>
          </w:p>
          <w:p w:rsidR="000462DC" w:rsidRPr="00B066AD" w:rsidRDefault="006B5B9F">
            <w:pPr>
              <w:pStyle w:val="TableParagraph"/>
              <w:spacing w:before="155"/>
              <w:ind w:right="7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1</w:t>
            </w:r>
          </w:p>
          <w:p w:rsidR="000462DC" w:rsidRPr="00B066AD" w:rsidRDefault="006B5B9F">
            <w:pPr>
              <w:pStyle w:val="TableParagraph"/>
              <w:spacing w:before="158"/>
              <w:ind w:right="7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2</w:t>
            </w:r>
          </w:p>
          <w:p w:rsidR="000462DC" w:rsidRPr="00B066AD" w:rsidRDefault="006B5B9F">
            <w:pPr>
              <w:pStyle w:val="TableParagraph"/>
              <w:spacing w:before="155"/>
              <w:ind w:right="7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3</w:t>
            </w:r>
          </w:p>
        </w:tc>
        <w:tc>
          <w:tcPr>
            <w:tcW w:w="5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3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Financial</w:t>
            </w:r>
            <w:r w:rsidRPr="00B066AD">
              <w:rPr>
                <w:b/>
                <w:spacing w:val="-22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Performance</w:t>
            </w:r>
          </w:p>
          <w:p w:rsidR="000462DC" w:rsidRPr="00B066AD" w:rsidRDefault="006B5B9F">
            <w:pPr>
              <w:pStyle w:val="TableParagraph"/>
              <w:spacing w:before="155"/>
              <w:ind w:left="3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Value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Added</w:t>
            </w:r>
          </w:p>
          <w:p w:rsidR="000462DC" w:rsidRPr="00B066AD" w:rsidRDefault="006B5B9F">
            <w:pPr>
              <w:pStyle w:val="TableParagraph"/>
              <w:spacing w:before="3" w:line="400" w:lineRule="atLeast"/>
              <w:ind w:left="35" w:right="1076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Net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revenue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from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z w:val="20"/>
              </w:rPr>
              <w:t>Operations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z w:val="20"/>
              </w:rPr>
              <w:t>company</w:t>
            </w:r>
            <w:r w:rsidRPr="00B066AD">
              <w:rPr>
                <w:spacing w:val="25"/>
                <w:w w:val="9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Profit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before</w:t>
            </w:r>
            <w:r w:rsidRPr="00B066AD">
              <w:rPr>
                <w:spacing w:val="-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Tax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(PBT)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</w:tr>
      <w:tr w:rsidR="000462DC" w:rsidRPr="00B066AD" w:rsidTr="00C22EAD">
        <w:trPr>
          <w:trHeight w:hRule="exact" w:val="2019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C.</w:t>
            </w:r>
          </w:p>
          <w:p w:rsidR="000462DC" w:rsidRPr="00B066AD" w:rsidRDefault="006B5B9F">
            <w:pPr>
              <w:pStyle w:val="TableParagraph"/>
              <w:spacing w:before="155"/>
              <w:ind w:right="7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1</w:t>
            </w:r>
          </w:p>
          <w:p w:rsidR="000462DC" w:rsidRPr="00B066AD" w:rsidRDefault="006B5B9F">
            <w:pPr>
              <w:pStyle w:val="TableParagraph"/>
              <w:spacing w:before="158"/>
              <w:ind w:right="7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2</w:t>
            </w:r>
          </w:p>
          <w:p w:rsidR="000462DC" w:rsidRPr="00B066AD" w:rsidRDefault="006B5B9F">
            <w:pPr>
              <w:pStyle w:val="TableParagraph"/>
              <w:spacing w:before="156"/>
              <w:ind w:right="7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3</w:t>
            </w:r>
          </w:p>
          <w:p w:rsidR="000462DC" w:rsidRPr="00B066AD" w:rsidRDefault="006B5B9F">
            <w:pPr>
              <w:pStyle w:val="TableParagraph"/>
              <w:spacing w:before="158"/>
              <w:ind w:right="7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4</w:t>
            </w:r>
          </w:p>
        </w:tc>
        <w:tc>
          <w:tcPr>
            <w:tcW w:w="5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Profitability</w:t>
            </w:r>
            <w:r w:rsidRPr="00B066AD">
              <w:rPr>
                <w:b/>
                <w:spacing w:val="-15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ratios</w:t>
            </w:r>
          </w:p>
          <w:p w:rsidR="000462DC" w:rsidRPr="00B066AD" w:rsidRDefault="006B5B9F">
            <w:pPr>
              <w:pStyle w:val="TableParagraph"/>
              <w:spacing w:before="155" w:line="394" w:lineRule="auto"/>
              <w:ind w:left="35" w:right="2007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PBT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z w:val="20"/>
              </w:rPr>
              <w:t>to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Capital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Employed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(B3/A6)</w:t>
            </w:r>
            <w:r w:rsidRPr="00B066AD">
              <w:rPr>
                <w:spacing w:val="39"/>
                <w:w w:val="9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PBT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1"/>
                <w:sz w:val="20"/>
              </w:rPr>
              <w:t>to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Net</w:t>
            </w:r>
            <w:r w:rsidRPr="00B066AD">
              <w:rPr>
                <w:spacing w:val="-3"/>
                <w:sz w:val="20"/>
              </w:rPr>
              <w:t xml:space="preserve"> </w:t>
            </w:r>
            <w:r w:rsidRPr="00B066AD">
              <w:rPr>
                <w:sz w:val="20"/>
              </w:rPr>
              <w:t>worth</w:t>
            </w:r>
            <w:r w:rsidRPr="00B066AD">
              <w:rPr>
                <w:spacing w:val="-2"/>
                <w:sz w:val="20"/>
              </w:rPr>
              <w:t xml:space="preserve"> (B3/ </w:t>
            </w:r>
            <w:r w:rsidRPr="00B066AD">
              <w:rPr>
                <w:spacing w:val="-1"/>
                <w:sz w:val="20"/>
              </w:rPr>
              <w:t>A7)</w:t>
            </w:r>
          </w:p>
          <w:p w:rsidR="000462DC" w:rsidRPr="00B066AD" w:rsidRDefault="006B5B9F">
            <w:pPr>
              <w:pStyle w:val="TableParagraph"/>
              <w:spacing w:before="2"/>
              <w:ind w:left="3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PBT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to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Value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Added</w:t>
            </w:r>
            <w:r w:rsidRPr="00B066AD">
              <w:rPr>
                <w:spacing w:val="-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(B3/B4)</w:t>
            </w:r>
          </w:p>
          <w:p w:rsidR="000462DC" w:rsidRPr="00B066AD" w:rsidRDefault="006B5B9F">
            <w:pPr>
              <w:pStyle w:val="TableParagraph"/>
              <w:spacing w:before="158"/>
              <w:ind w:left="3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PBT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to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net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revenue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from</w:t>
            </w:r>
            <w:r w:rsidRPr="00B066AD">
              <w:rPr>
                <w:spacing w:val="-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Operations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(B3/B2)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>
            <w:pPr>
              <w:pStyle w:val="TableParagraph"/>
              <w:rPr>
                <w:rFonts w:eastAsia="Century Gothic" w:cs="Century Gothic"/>
                <w:b/>
                <w:bCs/>
                <w:sz w:val="20"/>
                <w:szCs w:val="20"/>
              </w:rPr>
            </w:pPr>
          </w:p>
          <w:p w:rsidR="000462DC" w:rsidRPr="00B066AD" w:rsidRDefault="000462DC">
            <w:pPr>
              <w:pStyle w:val="TableParagraph"/>
              <w:spacing w:before="8"/>
              <w:rPr>
                <w:rFonts w:eastAsia="Century Gothic" w:cs="Century Gothic"/>
                <w:b/>
                <w:bCs/>
              </w:rPr>
            </w:pPr>
          </w:p>
          <w:p w:rsidR="000462DC" w:rsidRPr="00B066AD" w:rsidRDefault="006B5B9F">
            <w:pPr>
              <w:pStyle w:val="TableParagraph"/>
              <w:ind w:left="373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%</w:t>
            </w:r>
          </w:p>
          <w:p w:rsidR="000462DC" w:rsidRPr="00B066AD" w:rsidRDefault="006B5B9F">
            <w:pPr>
              <w:pStyle w:val="TableParagraph"/>
              <w:spacing w:before="158"/>
              <w:ind w:left="373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%</w:t>
            </w:r>
          </w:p>
          <w:p w:rsidR="000462DC" w:rsidRPr="00B066AD" w:rsidRDefault="006B5B9F">
            <w:pPr>
              <w:pStyle w:val="TableParagraph"/>
              <w:spacing w:before="156"/>
              <w:ind w:left="373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%</w:t>
            </w:r>
          </w:p>
          <w:p w:rsidR="000462DC" w:rsidRPr="00B066AD" w:rsidRDefault="006B5B9F">
            <w:pPr>
              <w:pStyle w:val="TableParagraph"/>
              <w:spacing w:before="158"/>
              <w:ind w:left="373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%</w:t>
            </w:r>
          </w:p>
        </w:tc>
      </w:tr>
      <w:tr w:rsidR="000462DC" w:rsidRPr="00B066AD" w:rsidTr="00C22EAD">
        <w:trPr>
          <w:trHeight w:hRule="exact" w:val="1618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D.</w:t>
            </w:r>
          </w:p>
          <w:p w:rsidR="000462DC" w:rsidRPr="00B066AD" w:rsidRDefault="006B5B9F">
            <w:pPr>
              <w:pStyle w:val="TableParagraph"/>
              <w:spacing w:before="158"/>
              <w:ind w:right="7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1</w:t>
            </w:r>
          </w:p>
          <w:p w:rsidR="000462DC" w:rsidRPr="00B066AD" w:rsidRDefault="006B5B9F">
            <w:pPr>
              <w:pStyle w:val="TableParagraph"/>
              <w:spacing w:before="155"/>
              <w:ind w:right="7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2</w:t>
            </w:r>
          </w:p>
          <w:p w:rsidR="000462DC" w:rsidRPr="00B066AD" w:rsidRDefault="006B5B9F">
            <w:pPr>
              <w:pStyle w:val="TableParagraph"/>
              <w:spacing w:before="158"/>
              <w:ind w:right="7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3</w:t>
            </w:r>
          </w:p>
        </w:tc>
        <w:tc>
          <w:tcPr>
            <w:tcW w:w="5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Other</w:t>
            </w:r>
            <w:r w:rsidRPr="00B066AD">
              <w:rPr>
                <w:b/>
                <w:spacing w:val="-10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Financial</w:t>
            </w:r>
            <w:r w:rsidRPr="00B066AD">
              <w:rPr>
                <w:b/>
                <w:spacing w:val="-11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Ratios</w:t>
            </w:r>
          </w:p>
          <w:p w:rsidR="000462DC" w:rsidRPr="00B066AD" w:rsidRDefault="006B5B9F">
            <w:pPr>
              <w:pStyle w:val="TableParagraph"/>
              <w:spacing w:before="158"/>
              <w:ind w:left="3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Debt-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equity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z w:val="20"/>
              </w:rPr>
              <w:t>Ratio</w:t>
            </w:r>
          </w:p>
          <w:p w:rsidR="000462DC" w:rsidRPr="00B066AD" w:rsidRDefault="006B5B9F">
            <w:pPr>
              <w:pStyle w:val="TableParagraph"/>
              <w:spacing w:before="155"/>
              <w:ind w:left="3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Current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Assets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z w:val="20"/>
              </w:rPr>
              <w:t>to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Current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Liabilities</w:t>
            </w:r>
          </w:p>
          <w:p w:rsidR="000462DC" w:rsidRPr="00B066AD" w:rsidRDefault="006B5B9F">
            <w:pPr>
              <w:pStyle w:val="TableParagraph"/>
              <w:spacing w:before="158"/>
              <w:ind w:left="3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Value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Added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1"/>
                <w:sz w:val="20"/>
              </w:rPr>
              <w:t>to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Net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z w:val="20"/>
              </w:rPr>
              <w:t>revenue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from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Operations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>
            <w:pPr>
              <w:pStyle w:val="TableParagraph"/>
              <w:rPr>
                <w:rFonts w:eastAsia="Century Gothic" w:cs="Century Gothic"/>
                <w:b/>
                <w:bCs/>
                <w:sz w:val="20"/>
                <w:szCs w:val="20"/>
              </w:rPr>
            </w:pPr>
          </w:p>
          <w:p w:rsidR="000462DC" w:rsidRPr="00B066AD" w:rsidRDefault="000462DC">
            <w:pPr>
              <w:pStyle w:val="TableParagraph"/>
              <w:rPr>
                <w:rFonts w:eastAsia="Century Gothic" w:cs="Century Gothic"/>
                <w:b/>
                <w:bCs/>
                <w:sz w:val="20"/>
                <w:szCs w:val="20"/>
              </w:rPr>
            </w:pPr>
          </w:p>
          <w:p w:rsidR="000462DC" w:rsidRPr="00B066AD" w:rsidRDefault="000462DC">
            <w:pPr>
              <w:pStyle w:val="TableParagraph"/>
              <w:rPr>
                <w:rFonts w:eastAsia="Century Gothic" w:cs="Century Gothic"/>
                <w:b/>
                <w:bCs/>
                <w:sz w:val="20"/>
                <w:szCs w:val="20"/>
              </w:rPr>
            </w:pPr>
          </w:p>
          <w:p w:rsidR="000462DC" w:rsidRPr="00B066AD" w:rsidRDefault="000462DC">
            <w:pPr>
              <w:pStyle w:val="TableParagraph"/>
              <w:rPr>
                <w:rFonts w:eastAsia="Century Gothic" w:cs="Century Gothic"/>
                <w:b/>
                <w:bCs/>
                <w:sz w:val="20"/>
                <w:szCs w:val="20"/>
              </w:rPr>
            </w:pPr>
          </w:p>
          <w:p w:rsidR="000462DC" w:rsidRPr="00B066AD" w:rsidRDefault="000462DC">
            <w:pPr>
              <w:pStyle w:val="TableParagraph"/>
              <w:spacing w:before="5"/>
              <w:rPr>
                <w:rFonts w:eastAsia="Century Gothic" w:cs="Century Gothic"/>
                <w:b/>
                <w:bCs/>
                <w:sz w:val="28"/>
                <w:szCs w:val="28"/>
              </w:rPr>
            </w:pPr>
          </w:p>
          <w:p w:rsidR="000462DC" w:rsidRPr="00B066AD" w:rsidRDefault="006B5B9F">
            <w:pPr>
              <w:pStyle w:val="TableParagraph"/>
              <w:ind w:left="373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%</w:t>
            </w:r>
          </w:p>
        </w:tc>
      </w:tr>
      <w:tr w:rsidR="000462DC" w:rsidRPr="00B066AD" w:rsidTr="00C22EAD">
        <w:trPr>
          <w:trHeight w:hRule="exact" w:val="1618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E.</w:t>
            </w:r>
          </w:p>
          <w:p w:rsidR="000462DC" w:rsidRPr="00B066AD" w:rsidRDefault="006B5B9F">
            <w:pPr>
              <w:pStyle w:val="TableParagraph"/>
              <w:spacing w:before="158"/>
              <w:ind w:right="7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1</w:t>
            </w:r>
          </w:p>
          <w:p w:rsidR="000462DC" w:rsidRPr="00B066AD" w:rsidRDefault="006B5B9F">
            <w:pPr>
              <w:pStyle w:val="TableParagraph"/>
              <w:spacing w:before="155"/>
              <w:ind w:right="7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2</w:t>
            </w:r>
          </w:p>
          <w:p w:rsidR="000462DC" w:rsidRPr="00B066AD" w:rsidRDefault="006B5B9F">
            <w:pPr>
              <w:pStyle w:val="TableParagraph"/>
              <w:spacing w:before="158"/>
              <w:ind w:right="7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3</w:t>
            </w:r>
          </w:p>
        </w:tc>
        <w:tc>
          <w:tcPr>
            <w:tcW w:w="5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Working</w:t>
            </w:r>
            <w:r w:rsidRPr="00B066AD">
              <w:rPr>
                <w:b/>
                <w:spacing w:val="-11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Capital</w:t>
            </w:r>
            <w:r w:rsidRPr="00B066AD">
              <w:rPr>
                <w:b/>
                <w:spacing w:val="-11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ratios</w:t>
            </w:r>
          </w:p>
          <w:p w:rsidR="000462DC" w:rsidRPr="00B066AD" w:rsidRDefault="006B5B9F">
            <w:pPr>
              <w:pStyle w:val="TableParagraph"/>
              <w:spacing w:before="158" w:line="392" w:lineRule="auto"/>
              <w:ind w:left="35" w:right="161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Raw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materials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Stock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pacing w:val="1"/>
                <w:sz w:val="20"/>
              </w:rPr>
              <w:t>to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Consumption</w:t>
            </w:r>
            <w:r w:rsidRPr="00B066AD">
              <w:rPr>
                <w:spacing w:val="30"/>
                <w:w w:val="9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Stores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z w:val="20"/>
              </w:rPr>
              <w:t>and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z w:val="20"/>
              </w:rPr>
              <w:t>spares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z w:val="20"/>
              </w:rPr>
              <w:t>to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Consumption</w:t>
            </w:r>
          </w:p>
          <w:p w:rsidR="000462DC" w:rsidRPr="00B066AD" w:rsidRDefault="006B5B9F">
            <w:pPr>
              <w:pStyle w:val="TableParagraph"/>
              <w:spacing w:before="7"/>
              <w:ind w:left="3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Finished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Goods</w:t>
            </w:r>
            <w:r w:rsidRPr="00B066AD">
              <w:rPr>
                <w:spacing w:val="-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Stock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1"/>
                <w:sz w:val="20"/>
              </w:rPr>
              <w:t>to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cost</w:t>
            </w:r>
            <w:r w:rsidRPr="00B066AD">
              <w:rPr>
                <w:spacing w:val="-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sales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>
            <w:pPr>
              <w:pStyle w:val="TableParagraph"/>
              <w:rPr>
                <w:rFonts w:eastAsia="Century Gothic" w:cs="Century Gothic"/>
                <w:b/>
                <w:bCs/>
                <w:sz w:val="20"/>
                <w:szCs w:val="20"/>
              </w:rPr>
            </w:pPr>
          </w:p>
          <w:p w:rsidR="000462DC" w:rsidRPr="00B066AD" w:rsidRDefault="000462DC">
            <w:pPr>
              <w:pStyle w:val="TableParagraph"/>
              <w:spacing w:before="10"/>
              <w:rPr>
                <w:rFonts w:eastAsia="Century Gothic" w:cs="Century Gothic"/>
                <w:b/>
                <w:bCs/>
              </w:rPr>
            </w:pPr>
          </w:p>
          <w:p w:rsidR="000462DC" w:rsidRPr="00B066AD" w:rsidRDefault="006B5B9F">
            <w:pPr>
              <w:pStyle w:val="TableParagraph"/>
              <w:spacing w:line="392" w:lineRule="auto"/>
              <w:ind w:left="99" w:right="2417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w w:val="95"/>
                <w:sz w:val="20"/>
              </w:rPr>
              <w:t>Months</w:t>
            </w:r>
            <w:r w:rsidRPr="00B066AD">
              <w:rPr>
                <w:spacing w:val="21"/>
                <w:w w:val="99"/>
                <w:sz w:val="20"/>
              </w:rPr>
              <w:t xml:space="preserve"> </w:t>
            </w:r>
            <w:r w:rsidRPr="00B066AD">
              <w:rPr>
                <w:w w:val="95"/>
                <w:sz w:val="20"/>
              </w:rPr>
              <w:t>Months</w:t>
            </w:r>
          </w:p>
          <w:p w:rsidR="000462DC" w:rsidRPr="00B066AD" w:rsidRDefault="006B5B9F">
            <w:pPr>
              <w:pStyle w:val="TableParagraph"/>
              <w:spacing w:before="7"/>
              <w:ind w:left="99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Months</w:t>
            </w:r>
          </w:p>
        </w:tc>
      </w:tr>
      <w:tr w:rsidR="000462DC" w:rsidRPr="00B066AD" w:rsidTr="00C22EAD">
        <w:trPr>
          <w:trHeight w:hRule="exact" w:val="1380"/>
        </w:trPr>
        <w:tc>
          <w:tcPr>
            <w:tcW w:w="81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4" w:line="276" w:lineRule="auto"/>
              <w:ind w:left="35" w:right="34"/>
              <w:jc w:val="both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lastRenderedPageBreak/>
              <w:t>Note.</w:t>
            </w:r>
            <w:r w:rsidRPr="00B066AD">
              <w:rPr>
                <w:b/>
                <w:spacing w:val="-6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1</w:t>
            </w:r>
            <w:r w:rsidRPr="00B066AD">
              <w:rPr>
                <w:b/>
                <w:spacing w:val="-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Capital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Employed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z w:val="20"/>
              </w:rPr>
              <w:t>means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average of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z w:val="20"/>
              </w:rPr>
              <w:t>net</w:t>
            </w:r>
            <w:r w:rsidRPr="00B066AD">
              <w:rPr>
                <w:spacing w:val="-2"/>
                <w:sz w:val="20"/>
              </w:rPr>
              <w:t xml:space="preserve"> </w:t>
            </w:r>
            <w:r w:rsidRPr="00B066AD">
              <w:rPr>
                <w:sz w:val="20"/>
              </w:rPr>
              <w:t>fixed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assets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(excluding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z w:val="20"/>
              </w:rPr>
              <w:t>effect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z w:val="20"/>
              </w:rPr>
              <w:t>revaluation</w:t>
            </w:r>
            <w:r w:rsidRPr="00B066AD">
              <w:rPr>
                <w:spacing w:val="83"/>
                <w:w w:val="9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3"/>
                <w:sz w:val="20"/>
              </w:rPr>
              <w:t xml:space="preserve"> </w:t>
            </w:r>
            <w:r w:rsidRPr="00B066AD">
              <w:rPr>
                <w:sz w:val="20"/>
              </w:rPr>
              <w:t>fixed</w:t>
            </w:r>
            <w:r w:rsidRPr="00B066AD">
              <w:rPr>
                <w:spacing w:val="3"/>
                <w:sz w:val="20"/>
              </w:rPr>
              <w:t xml:space="preserve"> </w:t>
            </w:r>
            <w:r w:rsidRPr="00B066AD">
              <w:rPr>
                <w:sz w:val="20"/>
              </w:rPr>
              <w:t>assets)</w:t>
            </w:r>
            <w:r w:rsidRPr="00B066AD">
              <w:rPr>
                <w:spacing w:val="2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plus</w:t>
            </w:r>
            <w:r w:rsidRPr="00B066AD">
              <w:rPr>
                <w:spacing w:val="4"/>
                <w:sz w:val="20"/>
              </w:rPr>
              <w:t xml:space="preserve"> </w:t>
            </w:r>
            <w:r w:rsidRPr="00B066AD">
              <w:rPr>
                <w:sz w:val="20"/>
              </w:rPr>
              <w:t>Non-current</w:t>
            </w:r>
            <w:r w:rsidRPr="00B066AD">
              <w:rPr>
                <w:spacing w:val="4"/>
                <w:sz w:val="20"/>
              </w:rPr>
              <w:t xml:space="preserve"> </w:t>
            </w:r>
            <w:r w:rsidRPr="00B066AD">
              <w:rPr>
                <w:sz w:val="20"/>
              </w:rPr>
              <w:t>investments</w:t>
            </w:r>
            <w:r w:rsidRPr="00B066AD">
              <w:rPr>
                <w:spacing w:val="3"/>
                <w:sz w:val="20"/>
              </w:rPr>
              <w:t xml:space="preserve"> </w:t>
            </w:r>
            <w:r w:rsidRPr="00B066AD">
              <w:rPr>
                <w:sz w:val="20"/>
              </w:rPr>
              <w:t>and</w:t>
            </w:r>
            <w:r w:rsidRPr="00B066AD">
              <w:rPr>
                <w:spacing w:val="-1"/>
                <w:sz w:val="20"/>
              </w:rPr>
              <w:t xml:space="preserve"> </w:t>
            </w:r>
            <w:r w:rsidRPr="00B066AD">
              <w:rPr>
                <w:sz w:val="20"/>
              </w:rPr>
              <w:t>net</w:t>
            </w:r>
            <w:r w:rsidRPr="00B066AD">
              <w:rPr>
                <w:spacing w:val="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current</w:t>
            </w:r>
            <w:r w:rsidRPr="00B066AD">
              <w:rPr>
                <w:spacing w:val="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assets</w:t>
            </w:r>
            <w:r w:rsidRPr="00B066AD">
              <w:rPr>
                <w:spacing w:val="3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existing</w:t>
            </w:r>
            <w:r w:rsidRPr="00B066AD">
              <w:rPr>
                <w:spacing w:val="3"/>
                <w:sz w:val="20"/>
              </w:rPr>
              <w:t xml:space="preserve"> </w:t>
            </w:r>
            <w:r w:rsidRPr="00B066AD">
              <w:rPr>
                <w:sz w:val="20"/>
              </w:rPr>
              <w:t>at</w:t>
            </w:r>
            <w:r w:rsidRPr="00B066AD">
              <w:rPr>
                <w:spacing w:val="3"/>
                <w:sz w:val="20"/>
              </w:rPr>
              <w:t xml:space="preserve"> </w:t>
            </w:r>
            <w:r w:rsidRPr="00B066AD">
              <w:rPr>
                <w:sz w:val="20"/>
              </w:rPr>
              <w:t>the</w:t>
            </w:r>
            <w:r w:rsidRPr="00B066AD">
              <w:rPr>
                <w:spacing w:val="3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beginning</w:t>
            </w:r>
            <w:r w:rsidRPr="00B066AD">
              <w:rPr>
                <w:spacing w:val="59"/>
                <w:w w:val="99"/>
                <w:sz w:val="20"/>
              </w:rPr>
              <w:t xml:space="preserve"> </w:t>
            </w:r>
            <w:r w:rsidRPr="00B066AD">
              <w:rPr>
                <w:sz w:val="20"/>
              </w:rPr>
              <w:t>and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close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the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z w:val="20"/>
              </w:rPr>
              <w:t>financial</w:t>
            </w:r>
            <w:r w:rsidRPr="00B066AD">
              <w:rPr>
                <w:spacing w:val="-3"/>
                <w:sz w:val="20"/>
              </w:rPr>
              <w:t xml:space="preserve"> </w:t>
            </w:r>
            <w:r w:rsidRPr="00B066AD">
              <w:rPr>
                <w:sz w:val="20"/>
              </w:rPr>
              <w:t>year.</w:t>
            </w:r>
          </w:p>
          <w:p w:rsidR="000462DC" w:rsidRPr="00B066AD" w:rsidRDefault="006B5B9F">
            <w:pPr>
              <w:pStyle w:val="TableParagraph"/>
              <w:spacing w:before="120"/>
              <w:ind w:left="35"/>
              <w:jc w:val="both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Note.-2</w:t>
            </w:r>
            <w:r w:rsidRPr="00B066AD">
              <w:rPr>
                <w:b/>
                <w:spacing w:val="-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Net</w:t>
            </w:r>
            <w:r w:rsidRPr="00B066AD">
              <w:rPr>
                <w:spacing w:val="-4"/>
                <w:sz w:val="20"/>
              </w:rPr>
              <w:t xml:space="preserve"> </w:t>
            </w:r>
            <w:r w:rsidRPr="00B066AD">
              <w:rPr>
                <w:sz w:val="20"/>
              </w:rPr>
              <w:t>Worth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z w:val="20"/>
              </w:rPr>
              <w:t>is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as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z w:val="20"/>
              </w:rPr>
              <w:t>defined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under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z w:val="20"/>
              </w:rPr>
              <w:t>clause</w:t>
            </w:r>
            <w:r w:rsidRPr="00B066AD">
              <w:rPr>
                <w:spacing w:val="-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(57)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section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z w:val="20"/>
              </w:rPr>
              <w:t>2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z w:val="20"/>
              </w:rPr>
              <w:t>of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z w:val="20"/>
              </w:rPr>
              <w:t>the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z w:val="20"/>
              </w:rPr>
              <w:t>Companies</w:t>
            </w:r>
            <w:r w:rsidRPr="00B066AD">
              <w:rPr>
                <w:spacing w:val="-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Act,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2013.</w:t>
            </w:r>
          </w:p>
        </w:tc>
      </w:tr>
    </w:tbl>
    <w:p w:rsidR="000462DC" w:rsidRPr="00B066AD" w:rsidRDefault="000462DC">
      <w:pPr>
        <w:rPr>
          <w:rFonts w:eastAsia="Century Gothic" w:cs="Century Gothic"/>
          <w:b/>
          <w:bCs/>
          <w:sz w:val="20"/>
          <w:szCs w:val="20"/>
        </w:rPr>
      </w:pPr>
    </w:p>
    <w:p w:rsidR="000462DC" w:rsidRPr="00B066AD" w:rsidRDefault="000462DC">
      <w:pPr>
        <w:spacing w:before="1"/>
        <w:rPr>
          <w:rFonts w:eastAsia="Century Gothic" w:cs="Century Gothic"/>
          <w:b/>
          <w:bCs/>
          <w:sz w:val="17"/>
          <w:szCs w:val="17"/>
        </w:rPr>
      </w:pPr>
    </w:p>
    <w:p w:rsidR="000462DC" w:rsidRPr="00B066AD" w:rsidRDefault="006B5B9F">
      <w:pPr>
        <w:pStyle w:val="Heading3"/>
        <w:numPr>
          <w:ilvl w:val="0"/>
          <w:numId w:val="9"/>
        </w:numPr>
        <w:tabs>
          <w:tab w:val="left" w:pos="612"/>
        </w:tabs>
        <w:spacing w:before="62"/>
        <w:ind w:hanging="451"/>
        <w:rPr>
          <w:rFonts w:asciiTheme="minorHAnsi" w:hAnsiTheme="minorHAnsi"/>
          <w:b w:val="0"/>
          <w:bCs w:val="0"/>
        </w:rPr>
      </w:pPr>
      <w:r w:rsidRPr="00B066AD">
        <w:rPr>
          <w:rFonts w:asciiTheme="minorHAnsi" w:hAnsiTheme="minorHAnsi"/>
        </w:rPr>
        <w:t>RELATED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PARTY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TRANSACTIONS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(for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company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as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whole)</w:t>
      </w:r>
    </w:p>
    <w:p w:rsidR="000462DC" w:rsidRPr="00B066AD" w:rsidRDefault="000462DC">
      <w:pPr>
        <w:spacing w:before="6"/>
        <w:rPr>
          <w:rFonts w:eastAsia="Century Gothic" w:cs="Century Gothic"/>
          <w:b/>
          <w:bCs/>
          <w:sz w:val="3"/>
          <w:szCs w:val="3"/>
        </w:rPr>
      </w:pPr>
    </w:p>
    <w:tbl>
      <w:tblPr>
        <w:tblW w:w="0" w:type="auto"/>
        <w:tblInd w:w="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1416"/>
        <w:gridCol w:w="992"/>
        <w:gridCol w:w="1277"/>
        <w:gridCol w:w="992"/>
        <w:gridCol w:w="852"/>
        <w:gridCol w:w="850"/>
        <w:gridCol w:w="853"/>
        <w:gridCol w:w="1416"/>
      </w:tblGrid>
      <w:tr w:rsidR="000462DC" w:rsidRPr="00B066AD">
        <w:trPr>
          <w:trHeight w:hRule="exact" w:val="1906"/>
        </w:trPr>
        <w:tc>
          <w:tcPr>
            <w:tcW w:w="4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99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Sl.</w:t>
            </w:r>
          </w:p>
          <w:p w:rsidR="000462DC" w:rsidRPr="00B066AD" w:rsidRDefault="006B5B9F">
            <w:pPr>
              <w:pStyle w:val="TableParagraph"/>
              <w:spacing w:before="158"/>
              <w:ind w:left="51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no.</w:t>
            </w:r>
          </w:p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 w:line="394" w:lineRule="auto"/>
              <w:ind w:left="178" w:right="184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Name</w:t>
            </w:r>
            <w:r w:rsidRPr="00B066AD">
              <w:rPr>
                <w:b/>
                <w:spacing w:val="-9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and</w:t>
            </w:r>
            <w:r w:rsidRPr="00B066AD">
              <w:rPr>
                <w:b/>
                <w:spacing w:val="21"/>
                <w:w w:val="99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Address</w:t>
            </w:r>
          </w:p>
          <w:p w:rsidR="000462DC" w:rsidRPr="00B066AD" w:rsidRDefault="006B5B9F">
            <w:pPr>
              <w:pStyle w:val="TableParagraph"/>
              <w:spacing w:line="395" w:lineRule="auto"/>
              <w:ind w:left="30" w:right="33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of</w:t>
            </w:r>
            <w:r w:rsidRPr="00B066AD">
              <w:rPr>
                <w:b/>
                <w:spacing w:val="-14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the</w:t>
            </w:r>
            <w:r w:rsidRPr="00B066AD">
              <w:rPr>
                <w:b/>
                <w:spacing w:val="-12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Related</w:t>
            </w:r>
            <w:r w:rsidRPr="00B066AD">
              <w:rPr>
                <w:b/>
                <w:spacing w:val="24"/>
                <w:w w:val="99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Party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Name</w:t>
            </w:r>
            <w:r w:rsidRPr="00B066AD">
              <w:rPr>
                <w:b/>
                <w:spacing w:val="-6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of</w:t>
            </w:r>
          </w:p>
          <w:p w:rsidR="000462DC" w:rsidRPr="00B066AD" w:rsidRDefault="006B5B9F">
            <w:pPr>
              <w:pStyle w:val="TableParagraph"/>
              <w:spacing w:before="158" w:line="276" w:lineRule="auto"/>
              <w:ind w:left="42" w:right="42" w:firstLine="3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The</w:t>
            </w:r>
            <w:r w:rsidRPr="00B066AD">
              <w:rPr>
                <w:b/>
                <w:w w:val="99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Product</w:t>
            </w:r>
            <w:r w:rsidRPr="00B066AD">
              <w:rPr>
                <w:b/>
                <w:spacing w:val="-8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/</w:t>
            </w:r>
            <w:r w:rsidRPr="00B066AD">
              <w:rPr>
                <w:b/>
                <w:spacing w:val="22"/>
                <w:w w:val="99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Service</w:t>
            </w:r>
          </w:p>
        </w:tc>
        <w:tc>
          <w:tcPr>
            <w:tcW w:w="12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 w:line="276" w:lineRule="auto"/>
              <w:ind w:left="78" w:right="77" w:hanging="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Nature</w:t>
            </w:r>
            <w:r w:rsidRPr="00B066AD">
              <w:rPr>
                <w:b/>
                <w:spacing w:val="-11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of</w:t>
            </w:r>
            <w:r w:rsidRPr="00B066AD">
              <w:rPr>
                <w:b/>
                <w:spacing w:val="26"/>
                <w:w w:val="99"/>
                <w:sz w:val="20"/>
              </w:rPr>
              <w:t xml:space="preserve"> </w:t>
            </w:r>
            <w:r w:rsidRPr="00B066AD">
              <w:rPr>
                <w:b/>
                <w:spacing w:val="-1"/>
                <w:w w:val="95"/>
                <w:sz w:val="20"/>
              </w:rPr>
              <w:t>Transaction</w:t>
            </w:r>
            <w:r w:rsidRPr="00B066AD">
              <w:rPr>
                <w:b/>
                <w:spacing w:val="26"/>
                <w:w w:val="99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(Sale,</w:t>
            </w:r>
            <w:r w:rsidRPr="00B066AD">
              <w:rPr>
                <w:b/>
                <w:spacing w:val="21"/>
                <w:w w:val="99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Purchase</w:t>
            </w:r>
            <w:r w:rsidRPr="00B066AD">
              <w:rPr>
                <w:b/>
                <w:spacing w:val="26"/>
                <w:w w:val="99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etc.)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0"/>
              <w:ind w:left="97"/>
              <w:rPr>
                <w:rFonts w:eastAsia="Century Gothic" w:cs="Century Gothic"/>
                <w:sz w:val="19"/>
                <w:szCs w:val="19"/>
              </w:rPr>
            </w:pPr>
            <w:r w:rsidRPr="00B066AD">
              <w:rPr>
                <w:b/>
                <w:spacing w:val="-1"/>
                <w:sz w:val="19"/>
              </w:rPr>
              <w:t>Quantity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 w:line="277" w:lineRule="auto"/>
              <w:ind w:left="176" w:right="50" w:hanging="128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w w:val="95"/>
                <w:sz w:val="20"/>
              </w:rPr>
              <w:t>Transfer</w:t>
            </w:r>
            <w:r w:rsidRPr="00B066AD">
              <w:rPr>
                <w:b/>
                <w:w w:val="99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Price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18"/>
              <w:ind w:left="70"/>
              <w:rPr>
                <w:rFonts w:eastAsia="Century Gothic" w:cs="Century Gothic"/>
                <w:sz w:val="18"/>
                <w:szCs w:val="18"/>
              </w:rPr>
            </w:pPr>
            <w:r w:rsidRPr="00B066AD">
              <w:rPr>
                <w:b/>
                <w:spacing w:val="-1"/>
                <w:sz w:val="18"/>
              </w:rPr>
              <w:t>Amount</w:t>
            </w: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 w:line="277" w:lineRule="auto"/>
              <w:ind w:left="176" w:right="65" w:hanging="113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Normal</w:t>
            </w:r>
            <w:r w:rsidRPr="00B066AD">
              <w:rPr>
                <w:b/>
                <w:spacing w:val="24"/>
                <w:w w:val="99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Price</w:t>
            </w:r>
          </w:p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 w:line="277" w:lineRule="auto"/>
              <w:ind w:left="274" w:right="281" w:firstLine="4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Basis</w:t>
            </w:r>
            <w:r w:rsidRPr="00B066AD">
              <w:rPr>
                <w:b/>
                <w:spacing w:val="21"/>
                <w:w w:val="99"/>
                <w:sz w:val="20"/>
              </w:rPr>
              <w:t xml:space="preserve"> </w:t>
            </w:r>
            <w:r w:rsidRPr="00B066AD">
              <w:rPr>
                <w:b/>
                <w:spacing w:val="-1"/>
                <w:w w:val="95"/>
                <w:sz w:val="20"/>
              </w:rPr>
              <w:t>adopted</w:t>
            </w:r>
          </w:p>
          <w:p w:rsidR="000462DC" w:rsidRPr="00B066AD" w:rsidRDefault="006B5B9F">
            <w:pPr>
              <w:pStyle w:val="TableParagraph"/>
              <w:spacing w:before="118"/>
              <w:ind w:right="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to</w:t>
            </w:r>
            <w:r w:rsidRPr="00B066AD">
              <w:rPr>
                <w:b/>
                <w:spacing w:val="-13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determine</w:t>
            </w:r>
          </w:p>
          <w:p w:rsidR="000462DC" w:rsidRPr="00B066AD" w:rsidRDefault="006B5B9F">
            <w:pPr>
              <w:pStyle w:val="TableParagraph"/>
              <w:spacing w:before="4" w:line="400" w:lineRule="atLeast"/>
              <w:ind w:left="162" w:right="166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the</w:t>
            </w:r>
            <w:r w:rsidRPr="00B066AD">
              <w:rPr>
                <w:b/>
                <w:spacing w:val="-13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Normal</w:t>
            </w:r>
            <w:r w:rsidRPr="00B066AD">
              <w:rPr>
                <w:b/>
                <w:w w:val="99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Price</w:t>
            </w:r>
          </w:p>
        </w:tc>
      </w:tr>
      <w:tr w:rsidR="000462DC" w:rsidRPr="00B066AD">
        <w:trPr>
          <w:trHeight w:hRule="exact" w:val="415"/>
        </w:trPr>
        <w:tc>
          <w:tcPr>
            <w:tcW w:w="4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1</w:t>
            </w:r>
          </w:p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2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4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2</w:t>
            </w:r>
          </w:p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2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4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3</w:t>
            </w:r>
          </w:p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2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4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1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4</w:t>
            </w:r>
          </w:p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2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5"/>
        </w:trPr>
        <w:tc>
          <w:tcPr>
            <w:tcW w:w="4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 w:rsidP="00F07011">
            <w:pPr>
              <w:pStyle w:val="TableParagraph"/>
              <w:spacing w:before="12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5</w:t>
            </w:r>
          </w:p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2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4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6</w:t>
            </w:r>
          </w:p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2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4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7</w:t>
            </w:r>
          </w:p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2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4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8</w:t>
            </w:r>
          </w:p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2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5"/>
        </w:trPr>
        <w:tc>
          <w:tcPr>
            <w:tcW w:w="4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9</w:t>
            </w:r>
          </w:p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2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4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9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10</w:t>
            </w:r>
          </w:p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2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</w:tbl>
    <w:p w:rsidR="000462DC" w:rsidRPr="00B066AD" w:rsidRDefault="006B5B9F">
      <w:pPr>
        <w:pStyle w:val="BodyText"/>
        <w:ind w:left="160" w:firstLine="0"/>
        <w:rPr>
          <w:rFonts w:asciiTheme="minorHAnsi" w:hAnsiTheme="minorHAnsi"/>
        </w:rPr>
      </w:pPr>
      <w:r w:rsidRPr="00B066AD">
        <w:rPr>
          <w:rFonts w:asciiTheme="minorHAnsi" w:hAnsiTheme="minorHAnsi"/>
          <w:b/>
          <w:spacing w:val="-1"/>
        </w:rPr>
        <w:t>NOTE.</w:t>
      </w:r>
      <w:r w:rsidRPr="00B066AD">
        <w:rPr>
          <w:rFonts w:asciiTheme="minorHAnsi" w:hAnsiTheme="minorHAnsi"/>
          <w:b/>
          <w:spacing w:val="-5"/>
        </w:rPr>
        <w:t xml:space="preserve"> </w:t>
      </w:r>
      <w:r w:rsidRPr="00B066AD">
        <w:rPr>
          <w:rFonts w:asciiTheme="minorHAnsi" w:hAnsiTheme="minorHAnsi"/>
          <w:b/>
        </w:rPr>
        <w:t xml:space="preserve">1  </w:t>
      </w:r>
      <w:r w:rsidRPr="00B066AD">
        <w:rPr>
          <w:rFonts w:asciiTheme="minorHAnsi" w:hAnsiTheme="minorHAnsi"/>
        </w:rPr>
        <w:t>Details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furnished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for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each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Related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Party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Product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/Service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separately.</w:t>
      </w:r>
    </w:p>
    <w:p w:rsidR="000462DC" w:rsidRPr="00B066AD" w:rsidRDefault="006B5B9F">
      <w:pPr>
        <w:pStyle w:val="BodyText"/>
        <w:spacing w:before="158" w:line="274" w:lineRule="auto"/>
        <w:ind w:left="1012" w:right="215" w:hanging="852"/>
        <w:rPr>
          <w:rFonts w:asciiTheme="minorHAnsi" w:hAnsiTheme="minorHAnsi"/>
        </w:rPr>
      </w:pPr>
      <w:r w:rsidRPr="00B066AD">
        <w:rPr>
          <w:rFonts w:asciiTheme="minorHAnsi" w:hAnsiTheme="minorHAnsi"/>
          <w:b/>
          <w:spacing w:val="-1"/>
        </w:rPr>
        <w:t>NOTE.</w:t>
      </w:r>
      <w:r w:rsidRPr="00B066AD">
        <w:rPr>
          <w:rFonts w:asciiTheme="minorHAnsi" w:hAnsiTheme="minorHAnsi"/>
          <w:b/>
          <w:spacing w:val="-3"/>
        </w:rPr>
        <w:t xml:space="preserve"> </w:t>
      </w:r>
      <w:r w:rsidRPr="00B066AD">
        <w:rPr>
          <w:rFonts w:asciiTheme="minorHAnsi" w:hAnsiTheme="minorHAnsi"/>
          <w:b/>
        </w:rPr>
        <w:t xml:space="preserve">2 </w:t>
      </w:r>
      <w:r w:rsidRPr="00B066AD">
        <w:rPr>
          <w:rFonts w:asciiTheme="minorHAnsi" w:hAnsiTheme="minorHAnsi"/>
          <w:b/>
          <w:spacing w:val="4"/>
        </w:rPr>
        <w:t xml:space="preserve"> </w:t>
      </w:r>
      <w:r w:rsidRPr="00B066AD">
        <w:rPr>
          <w:rFonts w:asciiTheme="minorHAnsi" w:hAnsiTheme="minorHAnsi"/>
        </w:rPr>
        <w:t>Details</w:t>
      </w:r>
      <w:r w:rsidRPr="00B066AD">
        <w:rPr>
          <w:rFonts w:asciiTheme="minorHAnsi" w:hAnsiTheme="minorHAnsi"/>
          <w:spacing w:val="29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29"/>
        </w:rPr>
        <w:t xml:space="preserve"> </w:t>
      </w:r>
      <w:r w:rsidRPr="00B066AD">
        <w:rPr>
          <w:rFonts w:asciiTheme="minorHAnsi" w:hAnsiTheme="minorHAnsi"/>
        </w:rPr>
        <w:t>Related</w:t>
      </w:r>
      <w:r w:rsidRPr="00B066AD">
        <w:rPr>
          <w:rFonts w:asciiTheme="minorHAnsi" w:hAnsiTheme="minorHAnsi"/>
          <w:spacing w:val="30"/>
        </w:rPr>
        <w:t xml:space="preserve"> </w:t>
      </w:r>
      <w:r w:rsidRPr="00B066AD">
        <w:rPr>
          <w:rFonts w:asciiTheme="minorHAnsi" w:hAnsiTheme="minorHAnsi"/>
        </w:rPr>
        <w:t>Party</w:t>
      </w:r>
      <w:r w:rsidRPr="00B066AD">
        <w:rPr>
          <w:rFonts w:asciiTheme="minorHAnsi" w:hAnsiTheme="minorHAnsi"/>
          <w:spacing w:val="30"/>
        </w:rPr>
        <w:t xml:space="preserve"> </w:t>
      </w:r>
      <w:r w:rsidRPr="00B066AD">
        <w:rPr>
          <w:rFonts w:asciiTheme="minorHAnsi" w:hAnsiTheme="minorHAnsi"/>
          <w:spacing w:val="-1"/>
        </w:rPr>
        <w:t>transactions</w:t>
      </w:r>
      <w:r w:rsidRPr="00B066AD">
        <w:rPr>
          <w:rFonts w:asciiTheme="minorHAnsi" w:hAnsiTheme="minorHAnsi"/>
          <w:spacing w:val="28"/>
        </w:rPr>
        <w:t xml:space="preserve"> </w:t>
      </w:r>
      <w:r w:rsidRPr="00B066AD">
        <w:rPr>
          <w:rFonts w:asciiTheme="minorHAnsi" w:hAnsiTheme="minorHAnsi"/>
          <w:spacing w:val="-1"/>
        </w:rPr>
        <w:t>without</w:t>
      </w:r>
      <w:r w:rsidRPr="00B066AD">
        <w:rPr>
          <w:rFonts w:asciiTheme="minorHAnsi" w:hAnsiTheme="minorHAnsi"/>
          <w:spacing w:val="32"/>
        </w:rPr>
        <w:t xml:space="preserve"> </w:t>
      </w:r>
      <w:r w:rsidRPr="00B066AD">
        <w:rPr>
          <w:rFonts w:asciiTheme="minorHAnsi" w:hAnsiTheme="minorHAnsi"/>
          <w:spacing w:val="-1"/>
        </w:rPr>
        <w:t>Indicating</w:t>
      </w:r>
      <w:r w:rsidRPr="00B066AD">
        <w:rPr>
          <w:rFonts w:asciiTheme="minorHAnsi" w:hAnsiTheme="minorHAnsi"/>
          <w:spacing w:val="29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29"/>
        </w:rPr>
        <w:t xml:space="preserve"> </w:t>
      </w:r>
      <w:r w:rsidRPr="00B066AD">
        <w:rPr>
          <w:rFonts w:asciiTheme="minorHAnsi" w:hAnsiTheme="minorHAnsi"/>
          <w:spacing w:val="-1"/>
        </w:rPr>
        <w:t>Normal</w:t>
      </w:r>
      <w:r w:rsidRPr="00B066AD">
        <w:rPr>
          <w:rFonts w:asciiTheme="minorHAnsi" w:hAnsiTheme="minorHAnsi"/>
          <w:spacing w:val="31"/>
        </w:rPr>
        <w:t xml:space="preserve"> </w:t>
      </w:r>
      <w:r w:rsidRPr="00B066AD">
        <w:rPr>
          <w:rFonts w:asciiTheme="minorHAnsi" w:hAnsiTheme="minorHAnsi"/>
        </w:rPr>
        <w:t>Price</w:t>
      </w:r>
      <w:r w:rsidRPr="00B066AD">
        <w:rPr>
          <w:rFonts w:asciiTheme="minorHAnsi" w:hAnsiTheme="minorHAnsi"/>
          <w:spacing w:val="29"/>
        </w:rPr>
        <w:t xml:space="preserve"> </w:t>
      </w:r>
      <w:r w:rsidRPr="00B066AD">
        <w:rPr>
          <w:rFonts w:asciiTheme="minorHAnsi" w:hAnsiTheme="minorHAnsi"/>
          <w:spacing w:val="3"/>
        </w:rPr>
        <w:t>and</w:t>
      </w:r>
      <w:r w:rsidRPr="00B066AD">
        <w:rPr>
          <w:rFonts w:asciiTheme="minorHAnsi" w:hAnsiTheme="minorHAnsi"/>
          <w:spacing w:val="30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86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basis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thereof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considered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as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incomplete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Information.</w:t>
      </w: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spacing w:before="10"/>
        <w:rPr>
          <w:rFonts w:eastAsia="Century Gothic" w:cs="Century Gothic"/>
        </w:rPr>
      </w:pPr>
    </w:p>
    <w:p w:rsidR="000462DC" w:rsidRPr="00B066AD" w:rsidRDefault="006B5B9F">
      <w:pPr>
        <w:pStyle w:val="Heading3"/>
        <w:numPr>
          <w:ilvl w:val="0"/>
          <w:numId w:val="9"/>
        </w:numPr>
        <w:tabs>
          <w:tab w:val="left" w:pos="612"/>
        </w:tabs>
        <w:ind w:hanging="451"/>
        <w:rPr>
          <w:rFonts w:asciiTheme="minorHAnsi" w:hAnsiTheme="minorHAnsi"/>
          <w:b w:val="0"/>
          <w:bCs w:val="0"/>
        </w:rPr>
      </w:pPr>
      <w:r w:rsidRPr="00B066AD">
        <w:rPr>
          <w:rFonts w:asciiTheme="minorHAnsi" w:hAnsiTheme="minorHAnsi"/>
          <w:spacing w:val="-1"/>
        </w:rPr>
        <w:t>Reconciliation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Indirect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Taxes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(for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Company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as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whole)</w:t>
      </w:r>
    </w:p>
    <w:p w:rsidR="000462DC" w:rsidRPr="00B066AD" w:rsidRDefault="000462DC">
      <w:pPr>
        <w:spacing w:before="10"/>
        <w:rPr>
          <w:rFonts w:eastAsia="Century Gothic" w:cs="Century Gothic"/>
          <w:b/>
          <w:bCs/>
          <w:sz w:val="2"/>
          <w:szCs w:val="2"/>
        </w:rPr>
      </w:pPr>
    </w:p>
    <w:tbl>
      <w:tblPr>
        <w:tblW w:w="0" w:type="auto"/>
        <w:tblInd w:w="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6"/>
        <w:gridCol w:w="4395"/>
        <w:gridCol w:w="1172"/>
        <w:gridCol w:w="720"/>
        <w:gridCol w:w="901"/>
        <w:gridCol w:w="1080"/>
        <w:gridCol w:w="720"/>
      </w:tblGrid>
      <w:tr w:rsidR="000462DC" w:rsidRPr="00B066AD">
        <w:trPr>
          <w:trHeight w:hRule="exact" w:val="1087"/>
        </w:trPr>
        <w:tc>
          <w:tcPr>
            <w:tcW w:w="4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4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Particulars</w:t>
            </w:r>
          </w:p>
        </w:tc>
        <w:tc>
          <w:tcPr>
            <w:tcW w:w="11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 w:line="277" w:lineRule="auto"/>
              <w:ind w:left="42" w:right="43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w w:val="95"/>
                <w:sz w:val="20"/>
              </w:rPr>
              <w:t>Assessable</w:t>
            </w:r>
            <w:r w:rsidRPr="00B066AD">
              <w:rPr>
                <w:b/>
                <w:w w:val="99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Value</w:t>
            </w:r>
          </w:p>
          <w:p w:rsidR="000462DC" w:rsidRPr="00B066AD" w:rsidRDefault="006B5B9F">
            <w:pPr>
              <w:pStyle w:val="TableParagraph"/>
              <w:spacing w:before="114"/>
              <w:jc w:val="center"/>
              <w:rPr>
                <w:rFonts w:eastAsia="Georgia" w:cs="Georgia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`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 w:line="277" w:lineRule="auto"/>
              <w:ind w:left="46" w:right="49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w w:val="95"/>
                <w:sz w:val="20"/>
              </w:rPr>
              <w:t>Excise</w:t>
            </w:r>
            <w:r w:rsidRPr="00B066AD">
              <w:rPr>
                <w:b/>
                <w:spacing w:val="22"/>
                <w:w w:val="99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Duty</w:t>
            </w:r>
          </w:p>
          <w:p w:rsidR="000462DC" w:rsidRPr="00B066AD" w:rsidRDefault="006B5B9F">
            <w:pPr>
              <w:pStyle w:val="TableParagraph"/>
              <w:spacing w:before="114"/>
              <w:ind w:right="1"/>
              <w:jc w:val="center"/>
              <w:rPr>
                <w:rFonts w:eastAsia="Georgia" w:cs="Georgia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`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 w:line="277" w:lineRule="auto"/>
              <w:ind w:left="85" w:right="86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w w:val="95"/>
                <w:sz w:val="20"/>
              </w:rPr>
              <w:t>Service</w:t>
            </w:r>
            <w:r w:rsidRPr="00B066AD">
              <w:rPr>
                <w:b/>
                <w:spacing w:val="26"/>
                <w:w w:val="99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Tax</w:t>
            </w:r>
          </w:p>
          <w:p w:rsidR="000462DC" w:rsidRPr="00B066AD" w:rsidRDefault="006B5B9F">
            <w:pPr>
              <w:pStyle w:val="TableParagraph"/>
              <w:spacing w:before="114"/>
              <w:ind w:left="91"/>
              <w:jc w:val="center"/>
              <w:rPr>
                <w:rFonts w:eastAsia="Georgia" w:cs="Georgia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`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 w:line="277" w:lineRule="auto"/>
              <w:ind w:left="80" w:right="8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Cess</w:t>
            </w:r>
            <w:r w:rsidRPr="00B066AD">
              <w:rPr>
                <w:b/>
                <w:spacing w:val="-9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and</w:t>
            </w:r>
            <w:r w:rsidRPr="00B066AD">
              <w:rPr>
                <w:b/>
                <w:spacing w:val="22"/>
                <w:w w:val="99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Others</w:t>
            </w:r>
          </w:p>
          <w:p w:rsidR="000462DC" w:rsidRPr="00B066AD" w:rsidRDefault="006B5B9F">
            <w:pPr>
              <w:pStyle w:val="TableParagraph"/>
              <w:spacing w:before="114"/>
              <w:ind w:left="94"/>
              <w:jc w:val="center"/>
              <w:rPr>
                <w:rFonts w:eastAsia="Georgia" w:cs="Georgia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`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right="3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VAT</w:t>
            </w:r>
          </w:p>
          <w:p w:rsidR="000462DC" w:rsidRPr="00B066AD" w:rsidRDefault="006B5B9F">
            <w:pPr>
              <w:pStyle w:val="TableParagraph"/>
              <w:spacing w:before="154"/>
              <w:ind w:right="1"/>
              <w:jc w:val="center"/>
              <w:rPr>
                <w:rFonts w:eastAsia="Georgia" w:cs="Georgia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`</w:t>
            </w:r>
          </w:p>
        </w:tc>
      </w:tr>
      <w:tr w:rsidR="000462DC" w:rsidRPr="00B066AD">
        <w:trPr>
          <w:trHeight w:hRule="exact" w:val="415"/>
        </w:trPr>
        <w:tc>
          <w:tcPr>
            <w:tcW w:w="4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4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66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Duties/Taxes</w:t>
            </w:r>
            <w:r w:rsidRPr="00B066AD">
              <w:rPr>
                <w:b/>
                <w:spacing w:val="-21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Payable</w:t>
            </w:r>
          </w:p>
        </w:tc>
        <w:tc>
          <w:tcPr>
            <w:tcW w:w="11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4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4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61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Excise</w:t>
            </w:r>
            <w:r w:rsidRPr="00B066AD">
              <w:rPr>
                <w:b/>
                <w:spacing w:val="-10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Duty</w:t>
            </w:r>
          </w:p>
        </w:tc>
        <w:tc>
          <w:tcPr>
            <w:tcW w:w="11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4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1</w:t>
            </w:r>
          </w:p>
        </w:tc>
        <w:tc>
          <w:tcPr>
            <w:tcW w:w="4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56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Domestic</w:t>
            </w:r>
          </w:p>
        </w:tc>
        <w:tc>
          <w:tcPr>
            <w:tcW w:w="11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4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2</w:t>
            </w:r>
          </w:p>
        </w:tc>
        <w:tc>
          <w:tcPr>
            <w:tcW w:w="4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56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Export</w:t>
            </w:r>
          </w:p>
        </w:tc>
        <w:tc>
          <w:tcPr>
            <w:tcW w:w="11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6"/>
        </w:trPr>
        <w:tc>
          <w:tcPr>
            <w:tcW w:w="4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3</w:t>
            </w:r>
          </w:p>
        </w:tc>
        <w:tc>
          <w:tcPr>
            <w:tcW w:w="4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46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Stock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Transfers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(Net)</w:t>
            </w:r>
          </w:p>
        </w:tc>
        <w:tc>
          <w:tcPr>
            <w:tcW w:w="11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4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4</w:t>
            </w:r>
          </w:p>
        </w:tc>
        <w:tc>
          <w:tcPr>
            <w:tcW w:w="4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46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Duty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z w:val="20"/>
              </w:rPr>
              <w:t>Free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z w:val="20"/>
              </w:rPr>
              <w:t>Clearance,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z w:val="20"/>
              </w:rPr>
              <w:t>Others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etc.</w:t>
            </w:r>
          </w:p>
        </w:tc>
        <w:tc>
          <w:tcPr>
            <w:tcW w:w="11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4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lastRenderedPageBreak/>
              <w:t>5</w:t>
            </w:r>
          </w:p>
        </w:tc>
        <w:tc>
          <w:tcPr>
            <w:tcW w:w="4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46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Total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z w:val="20"/>
              </w:rPr>
              <w:t>Excise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Duty</w:t>
            </w:r>
            <w:r w:rsidRPr="00B066AD">
              <w:rPr>
                <w:spacing w:val="-4"/>
                <w:sz w:val="20"/>
              </w:rPr>
              <w:t xml:space="preserve"> </w:t>
            </w:r>
            <w:r w:rsidRPr="00B066AD">
              <w:rPr>
                <w:spacing w:val="-2"/>
                <w:sz w:val="20"/>
              </w:rPr>
              <w:t>(1</w:t>
            </w:r>
            <w:r w:rsidRPr="00B066AD">
              <w:rPr>
                <w:spacing w:val="-3"/>
                <w:sz w:val="20"/>
              </w:rPr>
              <w:t xml:space="preserve"> </w:t>
            </w:r>
            <w:r w:rsidRPr="00B066AD">
              <w:rPr>
                <w:spacing w:val="1"/>
                <w:sz w:val="20"/>
              </w:rPr>
              <w:t>to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4)</w:t>
            </w:r>
          </w:p>
        </w:tc>
        <w:tc>
          <w:tcPr>
            <w:tcW w:w="11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4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6</w:t>
            </w:r>
          </w:p>
        </w:tc>
        <w:tc>
          <w:tcPr>
            <w:tcW w:w="4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46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Service</w:t>
            </w:r>
            <w:r w:rsidRPr="00B066AD">
              <w:rPr>
                <w:spacing w:val="-12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Tax</w:t>
            </w:r>
          </w:p>
        </w:tc>
        <w:tc>
          <w:tcPr>
            <w:tcW w:w="11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5"/>
        </w:trPr>
        <w:tc>
          <w:tcPr>
            <w:tcW w:w="4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7</w:t>
            </w:r>
          </w:p>
        </w:tc>
        <w:tc>
          <w:tcPr>
            <w:tcW w:w="4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46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VAT,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CST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etc.</w:t>
            </w:r>
          </w:p>
        </w:tc>
        <w:tc>
          <w:tcPr>
            <w:tcW w:w="11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4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8</w:t>
            </w:r>
          </w:p>
        </w:tc>
        <w:tc>
          <w:tcPr>
            <w:tcW w:w="4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46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Other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State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Taxes,</w:t>
            </w:r>
            <w:r w:rsidRPr="00B066AD">
              <w:rPr>
                <w:spacing w:val="-8"/>
                <w:sz w:val="20"/>
              </w:rPr>
              <w:t xml:space="preserve"> </w:t>
            </w:r>
            <w:r w:rsidRPr="00B066AD">
              <w:rPr>
                <w:sz w:val="20"/>
              </w:rPr>
              <w:t>if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any</w:t>
            </w:r>
          </w:p>
        </w:tc>
        <w:tc>
          <w:tcPr>
            <w:tcW w:w="11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4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9</w:t>
            </w:r>
          </w:p>
        </w:tc>
        <w:tc>
          <w:tcPr>
            <w:tcW w:w="4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46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Total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Duties/Taxes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z w:val="20"/>
              </w:rPr>
              <w:t>Payable</w:t>
            </w:r>
            <w:r w:rsidRPr="00B066AD">
              <w:rPr>
                <w:spacing w:val="-2"/>
                <w:sz w:val="20"/>
              </w:rPr>
              <w:t xml:space="preserve"> (5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1"/>
                <w:sz w:val="20"/>
              </w:rPr>
              <w:t>to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pacing w:val="1"/>
                <w:sz w:val="20"/>
              </w:rPr>
              <w:t>8)</w:t>
            </w:r>
          </w:p>
        </w:tc>
        <w:tc>
          <w:tcPr>
            <w:tcW w:w="11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4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4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46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Duties/Taxes</w:t>
            </w:r>
            <w:r w:rsidRPr="00B066AD">
              <w:rPr>
                <w:spacing w:val="-16"/>
                <w:sz w:val="20"/>
              </w:rPr>
              <w:t xml:space="preserve"> </w:t>
            </w:r>
            <w:r w:rsidRPr="00B066AD">
              <w:rPr>
                <w:sz w:val="20"/>
              </w:rPr>
              <w:t>Paid</w:t>
            </w:r>
          </w:p>
        </w:tc>
        <w:tc>
          <w:tcPr>
            <w:tcW w:w="11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6"/>
        </w:trPr>
        <w:tc>
          <w:tcPr>
            <w:tcW w:w="4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11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10</w:t>
            </w:r>
          </w:p>
        </w:tc>
        <w:tc>
          <w:tcPr>
            <w:tcW w:w="4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46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Cenvat/VAT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Credit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Utillised-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Inputs</w:t>
            </w:r>
          </w:p>
        </w:tc>
        <w:tc>
          <w:tcPr>
            <w:tcW w:w="11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4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11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11</w:t>
            </w:r>
          </w:p>
        </w:tc>
        <w:tc>
          <w:tcPr>
            <w:tcW w:w="4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46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rFonts w:eastAsia="Century Gothic" w:cs="Century Gothic"/>
                <w:spacing w:val="-1"/>
                <w:sz w:val="20"/>
                <w:szCs w:val="20"/>
              </w:rPr>
              <w:t>Cenvat/VAT</w:t>
            </w:r>
            <w:r w:rsidRPr="00B066AD">
              <w:rPr>
                <w:rFonts w:eastAsia="Century Gothic" w:cs="Century Gothic"/>
                <w:spacing w:val="-7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spacing w:val="-1"/>
                <w:sz w:val="20"/>
                <w:szCs w:val="20"/>
              </w:rPr>
              <w:t>Credit</w:t>
            </w:r>
            <w:r w:rsidRPr="00B066AD">
              <w:rPr>
                <w:rFonts w:eastAsia="Century Gothic" w:cs="Century Gothic"/>
                <w:spacing w:val="-7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spacing w:val="-1"/>
                <w:sz w:val="20"/>
                <w:szCs w:val="20"/>
              </w:rPr>
              <w:t>Utllised</w:t>
            </w:r>
            <w:r w:rsidRPr="00B066AD">
              <w:rPr>
                <w:rFonts w:eastAsia="Century Gothic" w:cs="Century Gothic"/>
                <w:spacing w:val="-6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sz w:val="20"/>
                <w:szCs w:val="20"/>
              </w:rPr>
              <w:t>–</w:t>
            </w:r>
            <w:r w:rsidRPr="00B066AD">
              <w:rPr>
                <w:rFonts w:eastAsia="Century Gothic" w:cs="Century Gothic"/>
                <w:spacing w:val="-7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spacing w:val="-1"/>
                <w:sz w:val="20"/>
                <w:szCs w:val="20"/>
              </w:rPr>
              <w:t>Capital</w:t>
            </w:r>
            <w:r w:rsidRPr="00B066AD">
              <w:rPr>
                <w:rFonts w:eastAsia="Century Gothic" w:cs="Century Gothic"/>
                <w:spacing w:val="-8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spacing w:val="-1"/>
                <w:sz w:val="20"/>
                <w:szCs w:val="20"/>
              </w:rPr>
              <w:t>Goods</w:t>
            </w:r>
          </w:p>
        </w:tc>
        <w:tc>
          <w:tcPr>
            <w:tcW w:w="11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4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11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12</w:t>
            </w:r>
          </w:p>
        </w:tc>
        <w:tc>
          <w:tcPr>
            <w:tcW w:w="4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46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rFonts w:eastAsia="Century Gothic" w:cs="Century Gothic"/>
                <w:spacing w:val="-1"/>
                <w:sz w:val="20"/>
                <w:szCs w:val="20"/>
              </w:rPr>
              <w:t>Cenvat/VAT</w:t>
            </w:r>
            <w:r w:rsidRPr="00B066AD">
              <w:rPr>
                <w:rFonts w:eastAsia="Century Gothic" w:cs="Century Gothic"/>
                <w:spacing w:val="-7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spacing w:val="-1"/>
                <w:sz w:val="20"/>
                <w:szCs w:val="20"/>
              </w:rPr>
              <w:t>Credit</w:t>
            </w:r>
            <w:r w:rsidRPr="00B066AD">
              <w:rPr>
                <w:rFonts w:eastAsia="Century Gothic" w:cs="Century Gothic"/>
                <w:spacing w:val="-7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spacing w:val="-1"/>
                <w:sz w:val="20"/>
                <w:szCs w:val="20"/>
              </w:rPr>
              <w:t>Utillised</w:t>
            </w:r>
            <w:r w:rsidRPr="00B066AD">
              <w:rPr>
                <w:rFonts w:eastAsia="Century Gothic" w:cs="Century Gothic"/>
                <w:spacing w:val="-5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sz w:val="20"/>
                <w:szCs w:val="20"/>
              </w:rPr>
              <w:t>–</w:t>
            </w:r>
            <w:r w:rsidRPr="00B066AD">
              <w:rPr>
                <w:rFonts w:eastAsia="Century Gothic" w:cs="Century Gothic"/>
                <w:spacing w:val="-6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spacing w:val="-1"/>
                <w:sz w:val="20"/>
                <w:szCs w:val="20"/>
              </w:rPr>
              <w:t>Input</w:t>
            </w:r>
            <w:r w:rsidRPr="00B066AD">
              <w:rPr>
                <w:rFonts w:eastAsia="Century Gothic" w:cs="Century Gothic"/>
                <w:spacing w:val="-7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spacing w:val="-1"/>
                <w:sz w:val="20"/>
                <w:szCs w:val="20"/>
              </w:rPr>
              <w:t>Services</w:t>
            </w:r>
          </w:p>
        </w:tc>
        <w:tc>
          <w:tcPr>
            <w:tcW w:w="11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4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11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13</w:t>
            </w:r>
          </w:p>
        </w:tc>
        <w:tc>
          <w:tcPr>
            <w:tcW w:w="4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46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rFonts w:eastAsia="Century Gothic" w:cs="Century Gothic"/>
                <w:spacing w:val="-1"/>
                <w:sz w:val="20"/>
                <w:szCs w:val="20"/>
              </w:rPr>
              <w:t>Cenvat/VAT</w:t>
            </w:r>
            <w:r w:rsidRPr="00B066AD">
              <w:rPr>
                <w:rFonts w:eastAsia="Century Gothic" w:cs="Century Gothic"/>
                <w:spacing w:val="-7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spacing w:val="-1"/>
                <w:sz w:val="20"/>
                <w:szCs w:val="20"/>
              </w:rPr>
              <w:t>Credit</w:t>
            </w:r>
            <w:r w:rsidRPr="00B066AD">
              <w:rPr>
                <w:rFonts w:eastAsia="Century Gothic" w:cs="Century Gothic"/>
                <w:spacing w:val="-7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spacing w:val="-1"/>
                <w:sz w:val="20"/>
                <w:szCs w:val="20"/>
              </w:rPr>
              <w:t>Utilised</w:t>
            </w:r>
            <w:r w:rsidRPr="00B066AD">
              <w:rPr>
                <w:rFonts w:eastAsia="Century Gothic" w:cs="Century Gothic"/>
                <w:spacing w:val="-6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sz w:val="20"/>
                <w:szCs w:val="20"/>
              </w:rPr>
              <w:t>–</w:t>
            </w:r>
            <w:r w:rsidRPr="00B066AD">
              <w:rPr>
                <w:rFonts w:eastAsia="Century Gothic" w:cs="Century Gothic"/>
                <w:spacing w:val="-7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sz w:val="20"/>
                <w:szCs w:val="20"/>
              </w:rPr>
              <w:t>Others</w:t>
            </w:r>
          </w:p>
        </w:tc>
        <w:tc>
          <w:tcPr>
            <w:tcW w:w="11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5"/>
        </w:trPr>
        <w:tc>
          <w:tcPr>
            <w:tcW w:w="4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11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14</w:t>
            </w:r>
          </w:p>
        </w:tc>
        <w:tc>
          <w:tcPr>
            <w:tcW w:w="4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46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Total</w:t>
            </w:r>
            <w:r w:rsidRPr="00B066AD">
              <w:rPr>
                <w:spacing w:val="-3"/>
                <w:sz w:val="20"/>
              </w:rPr>
              <w:t xml:space="preserve"> </w:t>
            </w:r>
            <w:r w:rsidRPr="00B066AD">
              <w:rPr>
                <w:spacing w:val="-2"/>
                <w:sz w:val="20"/>
              </w:rPr>
              <w:t>(10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pacing w:val="1"/>
                <w:sz w:val="20"/>
              </w:rPr>
              <w:t>to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z w:val="20"/>
              </w:rPr>
              <w:t>13)</w:t>
            </w:r>
          </w:p>
        </w:tc>
        <w:tc>
          <w:tcPr>
            <w:tcW w:w="11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4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11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15</w:t>
            </w:r>
          </w:p>
        </w:tc>
        <w:tc>
          <w:tcPr>
            <w:tcW w:w="4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46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Paid</w:t>
            </w:r>
            <w:r w:rsidRPr="00B066AD">
              <w:rPr>
                <w:spacing w:val="-12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through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PLA/Cash</w:t>
            </w:r>
          </w:p>
        </w:tc>
        <w:tc>
          <w:tcPr>
            <w:tcW w:w="11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</w:tbl>
    <w:p w:rsidR="000462DC" w:rsidRPr="00B066AD" w:rsidRDefault="000462DC">
      <w:pPr>
        <w:rPr>
          <w:rFonts w:eastAsia="Century Gothic" w:cs="Century Gothic"/>
          <w:b/>
          <w:bCs/>
          <w:sz w:val="10"/>
          <w:szCs w:val="10"/>
        </w:rPr>
      </w:pPr>
    </w:p>
    <w:p w:rsidR="000462DC" w:rsidRPr="00B066AD" w:rsidRDefault="000462DC">
      <w:pPr>
        <w:spacing w:line="90" w:lineRule="atLeast"/>
        <w:ind w:left="100"/>
        <w:rPr>
          <w:rFonts w:eastAsia="Century Gothic" w:cs="Century Gothic"/>
          <w:sz w:val="9"/>
          <w:szCs w:val="9"/>
        </w:rPr>
      </w:pPr>
    </w:p>
    <w:p w:rsidR="000462DC" w:rsidRPr="00B066AD" w:rsidRDefault="000462DC">
      <w:pPr>
        <w:spacing w:line="90" w:lineRule="atLeast"/>
        <w:rPr>
          <w:rFonts w:eastAsia="Century Gothic" w:cs="Century Gothic"/>
          <w:sz w:val="9"/>
          <w:szCs w:val="9"/>
        </w:rPr>
        <w:sectPr w:rsidR="000462DC" w:rsidRPr="00B066AD">
          <w:footerReference w:type="default" r:id="rId27"/>
          <w:pgSz w:w="11910" w:h="16840"/>
          <w:pgMar w:top="1220" w:right="900" w:bottom="1600" w:left="1280" w:header="778" w:footer="1406" w:gutter="0"/>
          <w:cols w:space="720"/>
        </w:sectPr>
      </w:pPr>
    </w:p>
    <w:p w:rsidR="000462DC" w:rsidRPr="00B066AD" w:rsidRDefault="000462DC">
      <w:pPr>
        <w:rPr>
          <w:rFonts w:eastAsia="Century Gothic" w:cs="Century Gothic"/>
          <w:b/>
          <w:bCs/>
          <w:sz w:val="20"/>
          <w:szCs w:val="20"/>
        </w:rPr>
      </w:pPr>
    </w:p>
    <w:p w:rsidR="000462DC" w:rsidRPr="00B066AD" w:rsidRDefault="000462DC">
      <w:pPr>
        <w:rPr>
          <w:rFonts w:eastAsia="Century Gothic" w:cs="Century Gothic"/>
          <w:b/>
          <w:bCs/>
          <w:sz w:val="20"/>
          <w:szCs w:val="20"/>
        </w:rPr>
      </w:pPr>
    </w:p>
    <w:p w:rsidR="000462DC" w:rsidRPr="00B066AD" w:rsidRDefault="000462DC">
      <w:pPr>
        <w:spacing w:before="3"/>
        <w:rPr>
          <w:rFonts w:eastAsia="Century Gothic" w:cs="Century Gothic"/>
          <w:b/>
          <w:bCs/>
          <w:sz w:val="18"/>
          <w:szCs w:val="18"/>
        </w:rPr>
      </w:pPr>
    </w:p>
    <w:tbl>
      <w:tblPr>
        <w:tblW w:w="0" w:type="auto"/>
        <w:tblInd w:w="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6"/>
        <w:gridCol w:w="6287"/>
        <w:gridCol w:w="901"/>
        <w:gridCol w:w="1080"/>
        <w:gridCol w:w="720"/>
      </w:tblGrid>
      <w:tr w:rsidR="000462DC" w:rsidRPr="00B066AD">
        <w:trPr>
          <w:trHeight w:hRule="exact" w:val="415"/>
        </w:trPr>
        <w:tc>
          <w:tcPr>
            <w:tcW w:w="4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11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16</w:t>
            </w:r>
          </w:p>
        </w:tc>
        <w:tc>
          <w:tcPr>
            <w:tcW w:w="62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46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Total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Duties/Taxes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z w:val="20"/>
              </w:rPr>
              <w:t>paid</w:t>
            </w:r>
            <w:r w:rsidRPr="00B066AD">
              <w:rPr>
                <w:spacing w:val="-3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(14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+</w:t>
            </w:r>
            <w:r w:rsidRPr="00B066AD">
              <w:rPr>
                <w:spacing w:val="-3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15)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4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11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17</w:t>
            </w:r>
          </w:p>
        </w:tc>
        <w:tc>
          <w:tcPr>
            <w:tcW w:w="62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46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Duties/Taxes</w:t>
            </w:r>
            <w:r w:rsidRPr="00B066AD">
              <w:rPr>
                <w:spacing w:val="-22"/>
                <w:sz w:val="20"/>
              </w:rPr>
              <w:t xml:space="preserve"> </w:t>
            </w:r>
            <w:r w:rsidRPr="00B066AD">
              <w:rPr>
                <w:sz w:val="20"/>
              </w:rPr>
              <w:t>recovered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698"/>
        </w:trPr>
        <w:tc>
          <w:tcPr>
            <w:tcW w:w="4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11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18</w:t>
            </w:r>
          </w:p>
        </w:tc>
        <w:tc>
          <w:tcPr>
            <w:tcW w:w="62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2" w:line="277" w:lineRule="auto"/>
              <w:ind w:left="46" w:right="2060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Difference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sz w:val="20"/>
              </w:rPr>
              <w:t>between</w:t>
            </w:r>
            <w:r w:rsidRPr="00B066AD">
              <w:rPr>
                <w:spacing w:val="-10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Duties/Taxes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sz w:val="20"/>
              </w:rPr>
              <w:t>paid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sz w:val="20"/>
              </w:rPr>
              <w:t>and</w:t>
            </w:r>
            <w:r w:rsidRPr="00B066AD">
              <w:rPr>
                <w:spacing w:val="24"/>
                <w:w w:val="9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recovered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4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114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19</w:t>
            </w:r>
          </w:p>
        </w:tc>
        <w:tc>
          <w:tcPr>
            <w:tcW w:w="62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6B5B9F">
            <w:pPr>
              <w:pStyle w:val="TableParagraph"/>
              <w:spacing w:before="124"/>
              <w:ind w:left="46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Interest/Penalty/Fines</w:t>
            </w:r>
            <w:r w:rsidRPr="00B066AD">
              <w:rPr>
                <w:spacing w:val="-26"/>
                <w:sz w:val="20"/>
              </w:rPr>
              <w:t xml:space="preserve"> </w:t>
            </w:r>
            <w:r w:rsidRPr="00B066AD">
              <w:rPr>
                <w:sz w:val="20"/>
              </w:rPr>
              <w:t>Paid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18"/>
        </w:trPr>
        <w:tc>
          <w:tcPr>
            <w:tcW w:w="675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0462DC" w:rsidRPr="00B066AD" w:rsidRDefault="006B5B9F">
            <w:pPr>
              <w:pStyle w:val="TableParagraph"/>
              <w:spacing w:before="122"/>
              <w:ind w:left="3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Note:</w:t>
            </w:r>
            <w:r w:rsidRPr="00B066AD">
              <w:rPr>
                <w:spacing w:val="-9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Provide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separate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amounts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in</w:t>
            </w:r>
            <w:r w:rsidRPr="00B066AD">
              <w:rPr>
                <w:spacing w:val="-5"/>
                <w:sz w:val="20"/>
              </w:rPr>
              <w:t xml:space="preserve"> </w:t>
            </w:r>
            <w:r w:rsidRPr="00B066AD">
              <w:rPr>
                <w:sz w:val="20"/>
              </w:rPr>
              <w:t>notes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z w:val="20"/>
              </w:rPr>
              <w:t>in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1"/>
                <w:sz w:val="20"/>
              </w:rPr>
              <w:t>respect</w:t>
            </w:r>
            <w:r w:rsidRPr="00B066AD">
              <w:rPr>
                <w:spacing w:val="-4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of</w:t>
            </w:r>
            <w:r w:rsidRPr="00B066AD">
              <w:rPr>
                <w:spacing w:val="-7"/>
                <w:sz w:val="20"/>
              </w:rPr>
              <w:t xml:space="preserve"> </w:t>
            </w:r>
            <w:r w:rsidRPr="00B066AD">
              <w:rPr>
                <w:sz w:val="20"/>
              </w:rPr>
              <w:t>item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z w:val="20"/>
              </w:rPr>
              <w:t>4</w:t>
            </w:r>
            <w:r w:rsidRPr="00B066AD">
              <w:rPr>
                <w:spacing w:val="-6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above.</w:t>
            </w:r>
          </w:p>
        </w:tc>
        <w:tc>
          <w:tcPr>
            <w:tcW w:w="90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0462DC" w:rsidRPr="00B066AD" w:rsidRDefault="000462DC"/>
        </w:tc>
        <w:tc>
          <w:tcPr>
            <w:tcW w:w="108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0462DC" w:rsidRPr="00B066AD" w:rsidRDefault="000462DC"/>
        </w:tc>
        <w:tc>
          <w:tcPr>
            <w:tcW w:w="72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0462DC" w:rsidRPr="00B066AD" w:rsidRDefault="000462DC"/>
        </w:tc>
      </w:tr>
    </w:tbl>
    <w:p w:rsidR="000462DC" w:rsidRPr="00B066AD" w:rsidRDefault="000462DC">
      <w:pPr>
        <w:rPr>
          <w:rFonts w:eastAsia="Century Gothic" w:cs="Century Gothic"/>
          <w:b/>
          <w:bCs/>
          <w:sz w:val="20"/>
          <w:szCs w:val="20"/>
        </w:rPr>
      </w:pPr>
    </w:p>
    <w:p w:rsidR="000462DC" w:rsidRPr="00B066AD" w:rsidRDefault="000462DC">
      <w:pPr>
        <w:rPr>
          <w:rFonts w:eastAsia="Century Gothic" w:cs="Century Gothic"/>
          <w:b/>
          <w:bCs/>
          <w:sz w:val="20"/>
          <w:szCs w:val="20"/>
        </w:rPr>
      </w:pPr>
    </w:p>
    <w:p w:rsidR="000462DC" w:rsidRPr="00B066AD" w:rsidRDefault="000462DC">
      <w:pPr>
        <w:spacing w:before="9"/>
        <w:rPr>
          <w:rFonts w:eastAsia="Century Gothic" w:cs="Century Gothic"/>
          <w:b/>
          <w:bCs/>
          <w:sz w:val="29"/>
          <w:szCs w:val="29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0"/>
        <w:gridCol w:w="4680"/>
        <w:gridCol w:w="1737"/>
      </w:tblGrid>
      <w:tr w:rsidR="000462DC" w:rsidRPr="00B066AD">
        <w:trPr>
          <w:trHeight w:hRule="exact" w:val="402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</w:tcPr>
          <w:p w:rsidR="000462DC" w:rsidRPr="00B066AD" w:rsidRDefault="006B5B9F">
            <w:pPr>
              <w:pStyle w:val="TableParagraph"/>
              <w:spacing w:before="62"/>
              <w:ind w:left="5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  <w:u w:val="single" w:color="000000"/>
              </w:rPr>
              <w:t>SIGNATURE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0462DC" w:rsidRPr="00B066AD" w:rsidRDefault="006B5B9F">
            <w:pPr>
              <w:pStyle w:val="TableParagraph"/>
              <w:spacing w:before="62"/>
              <w:ind w:left="97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  <w:u w:val="single" w:color="000000"/>
              </w:rPr>
              <w:t>SIGNATURE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:rsidR="000462DC" w:rsidRPr="00B066AD" w:rsidRDefault="006B5B9F">
            <w:pPr>
              <w:pStyle w:val="TableParagraph"/>
              <w:spacing w:before="62"/>
              <w:ind w:left="616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  <w:u w:val="single" w:color="000000"/>
              </w:rPr>
              <w:t>SIGNATURE</w:t>
            </w:r>
          </w:p>
        </w:tc>
      </w:tr>
      <w:tr w:rsidR="000462DC" w:rsidRPr="00B066AD">
        <w:trPr>
          <w:trHeight w:hRule="exact" w:val="402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</w:tcPr>
          <w:p w:rsidR="000462DC" w:rsidRPr="00B066AD" w:rsidRDefault="006B5B9F">
            <w:pPr>
              <w:pStyle w:val="TableParagraph"/>
              <w:spacing w:before="64"/>
              <w:ind w:left="5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NAME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0462DC" w:rsidRPr="00B066AD" w:rsidRDefault="006B5B9F">
            <w:pPr>
              <w:pStyle w:val="TableParagraph"/>
              <w:spacing w:before="64"/>
              <w:ind w:left="97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NAME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:rsidR="000462DC" w:rsidRPr="00B066AD" w:rsidRDefault="006B5B9F">
            <w:pPr>
              <w:pStyle w:val="TableParagraph"/>
              <w:spacing w:before="64"/>
              <w:ind w:left="616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NAME</w:t>
            </w:r>
          </w:p>
        </w:tc>
      </w:tr>
      <w:tr w:rsidR="000462DC" w:rsidRPr="00B066AD">
        <w:trPr>
          <w:trHeight w:hRule="exact" w:val="402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</w:tcPr>
          <w:p w:rsidR="000462DC" w:rsidRPr="00B066AD" w:rsidRDefault="006B5B9F">
            <w:pPr>
              <w:pStyle w:val="TableParagraph"/>
              <w:spacing w:before="63"/>
              <w:ind w:left="5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COST</w:t>
            </w:r>
            <w:r w:rsidRPr="00B066AD">
              <w:rPr>
                <w:spacing w:val="-1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AUDITOR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0462DC" w:rsidRPr="00B066AD" w:rsidRDefault="006B5B9F">
            <w:pPr>
              <w:pStyle w:val="TableParagraph"/>
              <w:spacing w:before="63"/>
              <w:ind w:left="97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COMPANY</w:t>
            </w:r>
            <w:r w:rsidRPr="00B066AD">
              <w:rPr>
                <w:spacing w:val="-31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SECRETARY/DIRECTOR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:rsidR="000462DC" w:rsidRPr="00B066AD" w:rsidRDefault="006B5B9F">
            <w:pPr>
              <w:pStyle w:val="TableParagraph"/>
              <w:spacing w:before="63"/>
              <w:ind w:left="616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DIRECTOR</w:t>
            </w:r>
          </w:p>
        </w:tc>
      </w:tr>
      <w:tr w:rsidR="000462DC" w:rsidRPr="00B066AD">
        <w:trPr>
          <w:trHeight w:hRule="exact" w:val="402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</w:tcPr>
          <w:p w:rsidR="000462DC" w:rsidRPr="00B066AD" w:rsidRDefault="006B5B9F">
            <w:pPr>
              <w:pStyle w:val="TableParagraph"/>
              <w:spacing w:before="64"/>
              <w:ind w:left="5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MEMBERSHIP</w:t>
            </w:r>
            <w:r w:rsidRPr="00B066AD">
              <w:rPr>
                <w:spacing w:val="-1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NO.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0462DC" w:rsidRPr="00B066AD" w:rsidRDefault="006B5B9F">
            <w:pPr>
              <w:pStyle w:val="TableParagraph"/>
              <w:spacing w:before="64"/>
              <w:ind w:left="97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MEMBERSHIP/DIN</w:t>
            </w:r>
            <w:r w:rsidRPr="00B066AD">
              <w:rPr>
                <w:spacing w:val="-27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NUMBER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:rsidR="000462DC" w:rsidRPr="00B066AD" w:rsidRDefault="006B5B9F">
            <w:pPr>
              <w:pStyle w:val="TableParagraph"/>
              <w:spacing w:before="64"/>
              <w:ind w:left="477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DIN</w:t>
            </w:r>
            <w:r w:rsidRPr="00B066AD">
              <w:rPr>
                <w:spacing w:val="-14"/>
                <w:sz w:val="20"/>
              </w:rPr>
              <w:t xml:space="preserve"> </w:t>
            </w:r>
            <w:r w:rsidRPr="00B066AD">
              <w:rPr>
                <w:sz w:val="20"/>
              </w:rPr>
              <w:t>NUMBER</w:t>
            </w:r>
          </w:p>
        </w:tc>
      </w:tr>
      <w:tr w:rsidR="000462DC" w:rsidRPr="00B066AD">
        <w:trPr>
          <w:trHeight w:hRule="exact" w:val="402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</w:tcPr>
          <w:p w:rsidR="000462DC" w:rsidRPr="00B066AD" w:rsidRDefault="006B5B9F">
            <w:pPr>
              <w:pStyle w:val="TableParagraph"/>
              <w:spacing w:before="63"/>
              <w:ind w:left="5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SEAL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0462DC" w:rsidRPr="00B066AD" w:rsidRDefault="006B5B9F">
            <w:pPr>
              <w:pStyle w:val="TableParagraph"/>
              <w:spacing w:before="63"/>
              <w:ind w:left="97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S</w:t>
            </w:r>
            <w:r w:rsidRPr="00B066AD">
              <w:rPr>
                <w:spacing w:val="3"/>
                <w:sz w:val="20"/>
              </w:rPr>
              <w:t>T</w:t>
            </w:r>
            <w:r w:rsidRPr="00B066AD">
              <w:rPr>
                <w:spacing w:val="-7"/>
                <w:sz w:val="20"/>
              </w:rPr>
              <w:t>A</w:t>
            </w:r>
            <w:r w:rsidRPr="00B066AD">
              <w:rPr>
                <w:spacing w:val="4"/>
                <w:sz w:val="20"/>
              </w:rPr>
              <w:t>M</w:t>
            </w:r>
            <w:r w:rsidRPr="00B066AD">
              <w:rPr>
                <w:sz w:val="20"/>
              </w:rPr>
              <w:t>P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:rsidR="000462DC" w:rsidRPr="00B066AD" w:rsidRDefault="006B5B9F">
            <w:pPr>
              <w:pStyle w:val="TableParagraph"/>
              <w:spacing w:before="63"/>
              <w:ind w:left="616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S</w:t>
            </w:r>
            <w:r w:rsidRPr="00B066AD">
              <w:rPr>
                <w:spacing w:val="3"/>
                <w:sz w:val="20"/>
              </w:rPr>
              <w:t>T</w:t>
            </w:r>
            <w:r w:rsidRPr="00B066AD">
              <w:rPr>
                <w:spacing w:val="-7"/>
                <w:sz w:val="20"/>
              </w:rPr>
              <w:t>A</w:t>
            </w:r>
            <w:r w:rsidRPr="00B066AD">
              <w:rPr>
                <w:spacing w:val="4"/>
                <w:sz w:val="20"/>
              </w:rPr>
              <w:t>M</w:t>
            </w:r>
            <w:r w:rsidRPr="00B066AD">
              <w:rPr>
                <w:sz w:val="20"/>
              </w:rPr>
              <w:t>P</w:t>
            </w:r>
          </w:p>
        </w:tc>
      </w:tr>
      <w:tr w:rsidR="000462DC" w:rsidRPr="00B066AD">
        <w:trPr>
          <w:trHeight w:hRule="exact" w:val="108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</w:tcPr>
          <w:p w:rsidR="000462DC" w:rsidRPr="00B066AD" w:rsidRDefault="006B5B9F">
            <w:pPr>
              <w:pStyle w:val="TableParagraph"/>
              <w:spacing w:before="64"/>
              <w:ind w:left="5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DATE</w:t>
            </w:r>
          </w:p>
          <w:p w:rsidR="000462DC" w:rsidRPr="00B066AD" w:rsidRDefault="000462DC">
            <w:pPr>
              <w:pStyle w:val="TableParagraph"/>
              <w:rPr>
                <w:rFonts w:eastAsia="Century Gothic" w:cs="Century Gothic"/>
                <w:b/>
                <w:bCs/>
                <w:sz w:val="20"/>
                <w:szCs w:val="20"/>
              </w:rPr>
            </w:pPr>
          </w:p>
          <w:p w:rsidR="000462DC" w:rsidRPr="00B066AD" w:rsidRDefault="000462DC">
            <w:pPr>
              <w:pStyle w:val="TableParagraph"/>
              <w:spacing w:before="10"/>
              <w:rPr>
                <w:rFonts w:eastAsia="Century Gothic" w:cs="Century Gothic"/>
                <w:b/>
                <w:bCs/>
                <w:sz w:val="15"/>
                <w:szCs w:val="15"/>
              </w:rPr>
            </w:pPr>
          </w:p>
          <w:p w:rsidR="000462DC" w:rsidRPr="00B066AD" w:rsidRDefault="006B5B9F">
            <w:pPr>
              <w:pStyle w:val="TableParagraph"/>
              <w:ind w:left="5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Note.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0462DC" w:rsidRPr="00B066AD" w:rsidRDefault="006B5B9F">
            <w:pPr>
              <w:pStyle w:val="TableParagraph"/>
              <w:spacing w:before="64"/>
              <w:ind w:left="97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DATE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:rsidR="000462DC" w:rsidRPr="00B066AD" w:rsidRDefault="006B5B9F">
            <w:pPr>
              <w:pStyle w:val="TableParagraph"/>
              <w:spacing w:before="64"/>
              <w:ind w:right="15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DATE</w:t>
            </w:r>
          </w:p>
        </w:tc>
      </w:tr>
    </w:tbl>
    <w:p w:rsidR="000462DC" w:rsidRPr="00B066AD" w:rsidRDefault="006B5B9F">
      <w:pPr>
        <w:pStyle w:val="BodyText"/>
        <w:numPr>
          <w:ilvl w:val="0"/>
          <w:numId w:val="6"/>
        </w:numPr>
        <w:tabs>
          <w:tab w:val="left" w:pos="727"/>
        </w:tabs>
        <w:spacing w:before="28" w:line="359" w:lineRule="auto"/>
        <w:ind w:right="548" w:hanging="566"/>
        <w:jc w:val="both"/>
        <w:rPr>
          <w:rFonts w:asciiTheme="minorHAnsi" w:hAnsiTheme="minorHAnsi"/>
        </w:rPr>
      </w:pPr>
      <w:r w:rsidRPr="00B066AD">
        <w:rPr>
          <w:rFonts w:asciiTheme="minorHAnsi" w:hAnsiTheme="minorHAnsi" w:cs="Century Gothic"/>
        </w:rPr>
        <w:t>Wherever,</w:t>
      </w:r>
      <w:r w:rsidRPr="00B066AD">
        <w:rPr>
          <w:rFonts w:asciiTheme="minorHAnsi" w:hAnsiTheme="minorHAnsi" w:cs="Century Gothic"/>
          <w:spacing w:val="-13"/>
        </w:rPr>
        <w:t xml:space="preserve"> </w:t>
      </w:r>
      <w:r w:rsidRPr="00B066AD">
        <w:rPr>
          <w:rFonts w:asciiTheme="minorHAnsi" w:hAnsiTheme="minorHAnsi" w:cs="Century Gothic"/>
        </w:rPr>
        <w:t>there</w:t>
      </w:r>
      <w:r w:rsidRPr="00B066AD">
        <w:rPr>
          <w:rFonts w:asciiTheme="minorHAnsi" w:hAnsiTheme="minorHAnsi" w:cs="Century Gothic"/>
          <w:spacing w:val="-10"/>
        </w:rPr>
        <w:t xml:space="preserve"> </w:t>
      </w:r>
      <w:r w:rsidRPr="00B066AD">
        <w:rPr>
          <w:rFonts w:asciiTheme="minorHAnsi" w:hAnsiTheme="minorHAnsi" w:cs="Century Gothic"/>
        </w:rPr>
        <w:t>is</w:t>
      </w:r>
      <w:r w:rsidRPr="00B066AD">
        <w:rPr>
          <w:rFonts w:asciiTheme="minorHAnsi" w:hAnsiTheme="minorHAnsi" w:cs="Century Gothic"/>
          <w:spacing w:val="-8"/>
        </w:rPr>
        <w:t xml:space="preserve"> </w:t>
      </w:r>
      <w:r w:rsidRPr="00B066AD">
        <w:rPr>
          <w:rFonts w:asciiTheme="minorHAnsi" w:hAnsiTheme="minorHAnsi" w:cs="Century Gothic"/>
        </w:rPr>
        <w:t>any</w:t>
      </w:r>
      <w:r w:rsidRPr="00B066AD">
        <w:rPr>
          <w:rFonts w:asciiTheme="minorHAnsi" w:hAnsiTheme="minorHAnsi" w:cs="Century Gothic"/>
          <w:spacing w:val="-9"/>
        </w:rPr>
        <w:t xml:space="preserve"> </w:t>
      </w:r>
      <w:r w:rsidRPr="00B066AD">
        <w:rPr>
          <w:rFonts w:asciiTheme="minorHAnsi" w:hAnsiTheme="minorHAnsi" w:cs="Century Gothic"/>
        </w:rPr>
        <w:t>significant</w:t>
      </w:r>
      <w:r w:rsidRPr="00B066AD">
        <w:rPr>
          <w:rFonts w:asciiTheme="minorHAnsi" w:hAnsiTheme="minorHAnsi" w:cs="Century Gothic"/>
          <w:spacing w:val="-9"/>
        </w:rPr>
        <w:t xml:space="preserve"> </w:t>
      </w:r>
      <w:r w:rsidRPr="00B066AD">
        <w:rPr>
          <w:rFonts w:asciiTheme="minorHAnsi" w:hAnsiTheme="minorHAnsi" w:cs="Century Gothic"/>
        </w:rPr>
        <w:t>variation</w:t>
      </w:r>
      <w:r w:rsidRPr="00B066AD">
        <w:rPr>
          <w:rFonts w:asciiTheme="minorHAnsi" w:hAnsiTheme="minorHAnsi" w:cs="Century Gothic"/>
          <w:spacing w:val="-10"/>
        </w:rPr>
        <w:t xml:space="preserve"> </w:t>
      </w:r>
      <w:r w:rsidRPr="00B066AD">
        <w:rPr>
          <w:rFonts w:asciiTheme="minorHAnsi" w:hAnsiTheme="minorHAnsi" w:cs="Century Gothic"/>
        </w:rPr>
        <w:t>in</w:t>
      </w:r>
      <w:r w:rsidRPr="00B066AD">
        <w:rPr>
          <w:rFonts w:asciiTheme="minorHAnsi" w:hAnsiTheme="minorHAnsi" w:cs="Century Gothic"/>
          <w:spacing w:val="-10"/>
        </w:rPr>
        <w:t xml:space="preserve"> </w:t>
      </w:r>
      <w:r w:rsidRPr="00B066AD">
        <w:rPr>
          <w:rFonts w:asciiTheme="minorHAnsi" w:hAnsiTheme="minorHAnsi" w:cs="Century Gothic"/>
        </w:rPr>
        <w:t>the</w:t>
      </w:r>
      <w:r w:rsidRPr="00B066AD">
        <w:rPr>
          <w:rFonts w:asciiTheme="minorHAnsi" w:hAnsiTheme="minorHAnsi" w:cs="Century Gothic"/>
          <w:spacing w:val="-11"/>
        </w:rPr>
        <w:t xml:space="preserve"> </w:t>
      </w:r>
      <w:r w:rsidRPr="00B066AD">
        <w:rPr>
          <w:rFonts w:asciiTheme="minorHAnsi" w:hAnsiTheme="minorHAnsi" w:cs="Century Gothic"/>
          <w:spacing w:val="-1"/>
        </w:rPr>
        <w:t>current</w:t>
      </w:r>
      <w:r w:rsidRPr="00B066AD">
        <w:rPr>
          <w:rFonts w:asciiTheme="minorHAnsi" w:hAnsiTheme="minorHAnsi" w:cs="Century Gothic"/>
          <w:spacing w:val="-9"/>
        </w:rPr>
        <w:t xml:space="preserve"> </w:t>
      </w:r>
      <w:r w:rsidRPr="00B066AD">
        <w:rPr>
          <w:rFonts w:asciiTheme="minorHAnsi" w:hAnsiTheme="minorHAnsi" w:cs="Century Gothic"/>
        </w:rPr>
        <w:t>year‟s</w:t>
      </w:r>
      <w:r w:rsidRPr="00B066AD">
        <w:rPr>
          <w:rFonts w:asciiTheme="minorHAnsi" w:hAnsiTheme="minorHAnsi" w:cs="Century Gothic"/>
          <w:spacing w:val="-9"/>
        </w:rPr>
        <w:t xml:space="preserve"> </w:t>
      </w:r>
      <w:r w:rsidRPr="00B066AD">
        <w:rPr>
          <w:rFonts w:asciiTheme="minorHAnsi" w:hAnsiTheme="minorHAnsi" w:cs="Century Gothic"/>
          <w:spacing w:val="-1"/>
        </w:rPr>
        <w:t>figure</w:t>
      </w:r>
      <w:r w:rsidRPr="00B066AD">
        <w:rPr>
          <w:rFonts w:asciiTheme="minorHAnsi" w:hAnsiTheme="minorHAnsi" w:cs="Century Gothic"/>
          <w:spacing w:val="-8"/>
        </w:rPr>
        <w:t xml:space="preserve"> </w:t>
      </w:r>
      <w:r w:rsidRPr="00B066AD">
        <w:rPr>
          <w:rFonts w:asciiTheme="minorHAnsi" w:hAnsiTheme="minorHAnsi" w:cs="Century Gothic"/>
        </w:rPr>
        <w:t>over</w:t>
      </w:r>
      <w:r w:rsidRPr="00B066AD">
        <w:rPr>
          <w:rFonts w:asciiTheme="minorHAnsi" w:hAnsiTheme="minorHAnsi" w:cs="Century Gothic"/>
          <w:spacing w:val="-9"/>
        </w:rPr>
        <w:t xml:space="preserve"> </w:t>
      </w:r>
      <w:r w:rsidRPr="00B066AD">
        <w:rPr>
          <w:rFonts w:asciiTheme="minorHAnsi" w:hAnsiTheme="minorHAnsi" w:cs="Century Gothic"/>
        </w:rPr>
        <w:t>the</w:t>
      </w:r>
      <w:r w:rsidRPr="00B066AD">
        <w:rPr>
          <w:rFonts w:asciiTheme="minorHAnsi" w:hAnsiTheme="minorHAnsi" w:cs="Century Gothic"/>
          <w:spacing w:val="-9"/>
        </w:rPr>
        <w:t xml:space="preserve"> </w:t>
      </w:r>
      <w:r w:rsidRPr="00B066AD">
        <w:rPr>
          <w:rFonts w:asciiTheme="minorHAnsi" w:hAnsiTheme="minorHAnsi" w:cs="Century Gothic"/>
        </w:rPr>
        <w:t>previous</w:t>
      </w:r>
      <w:r w:rsidRPr="00B066AD">
        <w:rPr>
          <w:rFonts w:asciiTheme="minorHAnsi" w:hAnsiTheme="minorHAnsi" w:cs="Century Gothic"/>
          <w:spacing w:val="34"/>
          <w:w w:val="99"/>
        </w:rPr>
        <w:t xml:space="preserve"> </w:t>
      </w:r>
      <w:r w:rsidRPr="00B066AD">
        <w:rPr>
          <w:rFonts w:asciiTheme="minorHAnsi" w:hAnsiTheme="minorHAnsi" w:cs="Century Gothic"/>
          <w:spacing w:val="-1"/>
        </w:rPr>
        <w:t>yea</w:t>
      </w:r>
      <w:r w:rsidRPr="00B066AD">
        <w:rPr>
          <w:rFonts w:asciiTheme="minorHAnsi" w:hAnsiTheme="minorHAnsi" w:cs="Century Gothic"/>
          <w:spacing w:val="-2"/>
        </w:rPr>
        <w:t>r‟s</w:t>
      </w:r>
      <w:r w:rsidRPr="00B066AD">
        <w:rPr>
          <w:rFonts w:asciiTheme="minorHAnsi" w:hAnsiTheme="minorHAnsi" w:cs="Century Gothic"/>
          <w:spacing w:val="12"/>
        </w:rPr>
        <w:t xml:space="preserve"> </w:t>
      </w:r>
      <w:r w:rsidRPr="00B066AD">
        <w:rPr>
          <w:rFonts w:asciiTheme="minorHAnsi" w:hAnsiTheme="minorHAnsi" w:cs="Century Gothic"/>
          <w:spacing w:val="-1"/>
        </w:rPr>
        <w:t>figure</w:t>
      </w:r>
      <w:r w:rsidRPr="00B066AD">
        <w:rPr>
          <w:rFonts w:asciiTheme="minorHAnsi" w:hAnsiTheme="minorHAnsi" w:cs="Century Gothic"/>
          <w:spacing w:val="14"/>
        </w:rPr>
        <w:t xml:space="preserve"> </w:t>
      </w:r>
      <w:r w:rsidRPr="00B066AD">
        <w:rPr>
          <w:rFonts w:asciiTheme="minorHAnsi" w:hAnsiTheme="minorHAnsi" w:cs="Century Gothic"/>
          <w:spacing w:val="-1"/>
        </w:rPr>
        <w:t>for</w:t>
      </w:r>
      <w:r w:rsidRPr="00B066AD">
        <w:rPr>
          <w:rFonts w:asciiTheme="minorHAnsi" w:hAnsiTheme="minorHAnsi" w:cs="Century Gothic"/>
          <w:spacing w:val="12"/>
        </w:rPr>
        <w:t xml:space="preserve"> </w:t>
      </w:r>
      <w:r w:rsidRPr="00B066AD">
        <w:rPr>
          <w:rFonts w:asciiTheme="minorHAnsi" w:hAnsiTheme="minorHAnsi" w:cs="Century Gothic"/>
        </w:rPr>
        <w:t>any</w:t>
      </w:r>
      <w:r w:rsidRPr="00B066AD">
        <w:rPr>
          <w:rFonts w:asciiTheme="minorHAnsi" w:hAnsiTheme="minorHAnsi" w:cs="Century Gothic"/>
          <w:spacing w:val="10"/>
        </w:rPr>
        <w:t xml:space="preserve"> </w:t>
      </w:r>
      <w:r w:rsidRPr="00B066AD">
        <w:rPr>
          <w:rFonts w:asciiTheme="minorHAnsi" w:hAnsiTheme="minorHAnsi" w:cs="Century Gothic"/>
        </w:rPr>
        <w:t>item</w:t>
      </w:r>
      <w:r w:rsidRPr="00B066AD">
        <w:rPr>
          <w:rFonts w:asciiTheme="minorHAnsi" w:hAnsiTheme="minorHAnsi" w:cs="Century Gothic"/>
          <w:spacing w:val="12"/>
        </w:rPr>
        <w:t xml:space="preserve"> </w:t>
      </w:r>
      <w:r w:rsidRPr="00B066AD">
        <w:rPr>
          <w:rFonts w:asciiTheme="minorHAnsi" w:hAnsiTheme="minorHAnsi" w:cs="Century Gothic"/>
        </w:rPr>
        <w:t>shown</w:t>
      </w:r>
      <w:r w:rsidRPr="00B066AD">
        <w:rPr>
          <w:rFonts w:asciiTheme="minorHAnsi" w:hAnsiTheme="minorHAnsi" w:cs="Century Gothic"/>
          <w:spacing w:val="12"/>
        </w:rPr>
        <w:t xml:space="preserve"> </w:t>
      </w:r>
      <w:r w:rsidRPr="00B066AD">
        <w:rPr>
          <w:rFonts w:asciiTheme="minorHAnsi" w:hAnsiTheme="minorHAnsi" w:cs="Century Gothic"/>
          <w:spacing w:val="-1"/>
        </w:rPr>
        <w:t>under</w:t>
      </w:r>
      <w:r w:rsidRPr="00B066AD">
        <w:rPr>
          <w:rFonts w:asciiTheme="minorHAnsi" w:hAnsiTheme="minorHAnsi" w:cs="Century Gothic"/>
          <w:spacing w:val="12"/>
        </w:rPr>
        <w:t xml:space="preserve"> </w:t>
      </w:r>
      <w:r w:rsidRPr="00B066AD">
        <w:rPr>
          <w:rFonts w:asciiTheme="minorHAnsi" w:hAnsiTheme="minorHAnsi" w:cs="Century Gothic"/>
        </w:rPr>
        <w:t>each</w:t>
      </w:r>
      <w:r w:rsidRPr="00B066AD">
        <w:rPr>
          <w:rFonts w:asciiTheme="minorHAnsi" w:hAnsiTheme="minorHAnsi" w:cs="Century Gothic"/>
          <w:spacing w:val="11"/>
        </w:rPr>
        <w:t xml:space="preserve"> </w:t>
      </w:r>
      <w:r w:rsidRPr="00B066AD">
        <w:rPr>
          <w:rFonts w:asciiTheme="minorHAnsi" w:hAnsiTheme="minorHAnsi" w:cs="Century Gothic"/>
        </w:rPr>
        <w:t>para</w:t>
      </w:r>
      <w:r w:rsidRPr="00B066AD">
        <w:rPr>
          <w:rFonts w:asciiTheme="minorHAnsi" w:hAnsiTheme="minorHAnsi" w:cs="Century Gothic"/>
          <w:spacing w:val="12"/>
        </w:rPr>
        <w:t xml:space="preserve"> </w:t>
      </w:r>
      <w:r w:rsidRPr="00B066AD">
        <w:rPr>
          <w:rFonts w:asciiTheme="minorHAnsi" w:hAnsiTheme="minorHAnsi" w:cs="Century Gothic"/>
          <w:spacing w:val="-1"/>
        </w:rPr>
        <w:t>of</w:t>
      </w:r>
      <w:r w:rsidRPr="00B066AD">
        <w:rPr>
          <w:rFonts w:asciiTheme="minorHAnsi" w:hAnsiTheme="minorHAnsi" w:cs="Century Gothic"/>
          <w:spacing w:val="11"/>
        </w:rPr>
        <w:t xml:space="preserve"> </w:t>
      </w:r>
      <w:r w:rsidRPr="00B066AD">
        <w:rPr>
          <w:rFonts w:asciiTheme="minorHAnsi" w:hAnsiTheme="minorHAnsi" w:cs="Century Gothic"/>
        </w:rPr>
        <w:t>the</w:t>
      </w:r>
      <w:r w:rsidRPr="00B066AD">
        <w:rPr>
          <w:rFonts w:asciiTheme="minorHAnsi" w:hAnsiTheme="minorHAnsi" w:cs="Century Gothic"/>
          <w:spacing w:val="14"/>
        </w:rPr>
        <w:t xml:space="preserve"> </w:t>
      </w:r>
      <w:r w:rsidRPr="00B066AD">
        <w:rPr>
          <w:rFonts w:asciiTheme="minorHAnsi" w:hAnsiTheme="minorHAnsi" w:cs="Century Gothic"/>
          <w:spacing w:val="-1"/>
        </w:rPr>
        <w:t>Annexure</w:t>
      </w:r>
      <w:r w:rsidRPr="00B066AD">
        <w:rPr>
          <w:rFonts w:asciiTheme="minorHAnsi" w:hAnsiTheme="minorHAnsi" w:cs="Century Gothic"/>
          <w:spacing w:val="10"/>
        </w:rPr>
        <w:t xml:space="preserve"> </w:t>
      </w:r>
      <w:r w:rsidRPr="00B066AD">
        <w:rPr>
          <w:rFonts w:asciiTheme="minorHAnsi" w:hAnsiTheme="minorHAnsi" w:cs="Century Gothic"/>
        </w:rPr>
        <w:t>to</w:t>
      </w:r>
      <w:r w:rsidRPr="00B066AD">
        <w:rPr>
          <w:rFonts w:asciiTheme="minorHAnsi" w:hAnsiTheme="minorHAnsi" w:cs="Century Gothic"/>
          <w:spacing w:val="11"/>
        </w:rPr>
        <w:t xml:space="preserve"> </w:t>
      </w:r>
      <w:r w:rsidRPr="00B066AD">
        <w:rPr>
          <w:rFonts w:asciiTheme="minorHAnsi" w:hAnsiTheme="minorHAnsi" w:cs="Century Gothic"/>
        </w:rPr>
        <w:t>the</w:t>
      </w:r>
      <w:r w:rsidRPr="00B066AD">
        <w:rPr>
          <w:rFonts w:asciiTheme="minorHAnsi" w:hAnsiTheme="minorHAnsi" w:cs="Century Gothic"/>
          <w:spacing w:val="10"/>
        </w:rPr>
        <w:t xml:space="preserve"> </w:t>
      </w:r>
      <w:r w:rsidRPr="00B066AD">
        <w:rPr>
          <w:rFonts w:asciiTheme="minorHAnsi" w:hAnsiTheme="minorHAnsi" w:cs="Century Gothic"/>
          <w:spacing w:val="-1"/>
        </w:rPr>
        <w:t>Cost</w:t>
      </w:r>
      <w:r w:rsidRPr="00B066AD">
        <w:rPr>
          <w:rFonts w:asciiTheme="minorHAnsi" w:hAnsiTheme="minorHAnsi" w:cs="Century Gothic"/>
          <w:spacing w:val="15"/>
        </w:rPr>
        <w:t xml:space="preserve"> </w:t>
      </w:r>
      <w:r w:rsidRPr="00B066AD">
        <w:rPr>
          <w:rFonts w:asciiTheme="minorHAnsi" w:hAnsiTheme="minorHAnsi" w:cs="Century Gothic"/>
          <w:spacing w:val="-1"/>
        </w:rPr>
        <w:t>Audit</w:t>
      </w:r>
      <w:r w:rsidRPr="00B066AD">
        <w:rPr>
          <w:rFonts w:asciiTheme="minorHAnsi" w:hAnsiTheme="minorHAnsi" w:cs="Century Gothic"/>
          <w:spacing w:val="67"/>
          <w:w w:val="99"/>
        </w:rPr>
        <w:t xml:space="preserve"> </w:t>
      </w:r>
      <w:r w:rsidRPr="00B066AD">
        <w:rPr>
          <w:rFonts w:asciiTheme="minorHAnsi" w:hAnsiTheme="minorHAnsi"/>
        </w:rPr>
        <w:t>Report,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reasons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thereof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shall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given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by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Auditor.</w:t>
      </w:r>
    </w:p>
    <w:p w:rsidR="000462DC" w:rsidRPr="00B066AD" w:rsidRDefault="006B5B9F">
      <w:pPr>
        <w:pStyle w:val="BodyText"/>
        <w:numPr>
          <w:ilvl w:val="0"/>
          <w:numId w:val="6"/>
        </w:numPr>
        <w:tabs>
          <w:tab w:val="left" w:pos="727"/>
        </w:tabs>
        <w:spacing w:before="125" w:line="359" w:lineRule="auto"/>
        <w:ind w:right="547" w:hanging="566"/>
        <w:jc w:val="both"/>
        <w:rPr>
          <w:rFonts w:asciiTheme="minorHAnsi" w:hAnsiTheme="minorHAnsi"/>
        </w:rPr>
      </w:pPr>
      <w:r w:rsidRPr="00B066AD">
        <w:rPr>
          <w:rFonts w:asciiTheme="minorHAnsi" w:hAnsiTheme="minorHAnsi"/>
        </w:rPr>
        <w:t>Wherever,</w:t>
      </w:r>
      <w:r w:rsidRPr="00B066AD">
        <w:rPr>
          <w:rFonts w:asciiTheme="minorHAnsi" w:hAnsiTheme="minorHAnsi"/>
          <w:spacing w:val="11"/>
        </w:rPr>
        <w:t xml:space="preserve"> </w:t>
      </w:r>
      <w:r w:rsidRPr="00B066AD">
        <w:rPr>
          <w:rFonts w:asciiTheme="minorHAnsi" w:hAnsiTheme="minorHAnsi"/>
        </w:rPr>
        <w:t>duration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  <w:spacing w:val="-1"/>
        </w:rPr>
        <w:t>current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  <w:spacing w:val="-1"/>
        </w:rPr>
        <w:t>year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previous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  <w:spacing w:val="-1"/>
        </w:rPr>
        <w:t>year</w:t>
      </w:r>
      <w:r w:rsidRPr="00B066AD">
        <w:rPr>
          <w:rFonts w:asciiTheme="minorHAnsi" w:hAnsiTheme="minorHAnsi"/>
          <w:spacing w:val="14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13"/>
        </w:rPr>
        <w:t xml:space="preserve"> </w:t>
      </w:r>
      <w:r w:rsidRPr="00B066AD">
        <w:rPr>
          <w:rFonts w:asciiTheme="minorHAnsi" w:hAnsiTheme="minorHAnsi"/>
        </w:rPr>
        <w:t>not</w:t>
      </w:r>
      <w:r w:rsidRPr="00B066AD">
        <w:rPr>
          <w:rFonts w:asciiTheme="minorHAnsi" w:hAnsiTheme="minorHAnsi"/>
          <w:spacing w:val="15"/>
        </w:rPr>
        <w:t xml:space="preserve"> </w:t>
      </w:r>
      <w:r w:rsidRPr="00B066AD">
        <w:rPr>
          <w:rFonts w:asciiTheme="minorHAnsi" w:hAnsiTheme="minorHAnsi"/>
          <w:spacing w:val="-1"/>
        </w:rPr>
        <w:t>12</w:t>
      </w:r>
      <w:r w:rsidRPr="00B066AD">
        <w:rPr>
          <w:rFonts w:asciiTheme="minorHAnsi" w:hAnsiTheme="minorHAnsi"/>
          <w:spacing w:val="16"/>
        </w:rPr>
        <w:t xml:space="preserve"> </w:t>
      </w:r>
      <w:r w:rsidRPr="00B066AD">
        <w:rPr>
          <w:rFonts w:asciiTheme="minorHAnsi" w:hAnsiTheme="minorHAnsi"/>
          <w:spacing w:val="-1"/>
        </w:rPr>
        <w:t>(twelve)</w:t>
      </w:r>
      <w:r w:rsidRPr="00B066AD">
        <w:rPr>
          <w:rFonts w:asciiTheme="minorHAnsi" w:hAnsiTheme="minorHAnsi"/>
          <w:spacing w:val="12"/>
        </w:rPr>
        <w:t xml:space="preserve"> </w:t>
      </w:r>
      <w:r w:rsidRPr="00B066AD">
        <w:rPr>
          <w:rFonts w:asciiTheme="minorHAnsi" w:hAnsiTheme="minorHAnsi"/>
        </w:rPr>
        <w:t>months,</w:t>
      </w:r>
      <w:r w:rsidRPr="00B066AD">
        <w:rPr>
          <w:rFonts w:asciiTheme="minorHAnsi" w:hAnsiTheme="minorHAnsi"/>
          <w:spacing w:val="52"/>
          <w:w w:val="99"/>
        </w:rPr>
        <w:t xml:space="preserve"> </w:t>
      </w:r>
      <w:r w:rsidRPr="00B066AD">
        <w:rPr>
          <w:rFonts w:asciiTheme="minorHAnsi" w:hAnsiTheme="minorHAnsi"/>
          <w:spacing w:val="-1"/>
        </w:rPr>
        <w:t>same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shall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be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clearly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indicated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Report.</w:t>
      </w:r>
    </w:p>
    <w:p w:rsidR="000462DC" w:rsidRPr="00B066AD" w:rsidRDefault="000462DC">
      <w:pPr>
        <w:spacing w:line="359" w:lineRule="auto"/>
        <w:jc w:val="both"/>
        <w:sectPr w:rsidR="000462DC" w:rsidRPr="00B066AD">
          <w:pgSz w:w="11910" w:h="16840"/>
          <w:pgMar w:top="1220" w:right="900" w:bottom="1600" w:left="1280" w:header="778" w:footer="1406" w:gutter="0"/>
          <w:cols w:space="720"/>
        </w:sect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spacing w:before="8"/>
        <w:rPr>
          <w:rFonts w:eastAsia="Century Gothic" w:cs="Century Gothic"/>
          <w:sz w:val="17"/>
          <w:szCs w:val="17"/>
        </w:rPr>
      </w:pPr>
    </w:p>
    <w:tbl>
      <w:tblPr>
        <w:tblW w:w="0" w:type="auto"/>
        <w:tblInd w:w="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38"/>
      </w:tblGrid>
      <w:tr w:rsidR="000462DC" w:rsidRPr="00B066AD">
        <w:trPr>
          <w:trHeight w:hRule="exact" w:val="859"/>
        </w:trPr>
        <w:tc>
          <w:tcPr>
            <w:tcW w:w="9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5056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Form</w:t>
            </w:r>
            <w:r w:rsidRPr="00B066AD">
              <w:rPr>
                <w:b/>
                <w:spacing w:val="-6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for</w:t>
            </w:r>
            <w:r w:rsidRPr="00B066AD">
              <w:rPr>
                <w:b/>
                <w:spacing w:val="-5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filing</w:t>
            </w:r>
            <w:r w:rsidRPr="00B066AD">
              <w:rPr>
                <w:b/>
                <w:spacing w:val="-6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Cost</w:t>
            </w:r>
            <w:r w:rsidRPr="00B066AD">
              <w:rPr>
                <w:b/>
                <w:spacing w:val="-6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Audit</w:t>
            </w:r>
            <w:r w:rsidRPr="00B066AD">
              <w:rPr>
                <w:b/>
                <w:spacing w:val="-3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Report</w:t>
            </w:r>
            <w:r w:rsidRPr="00B066AD">
              <w:rPr>
                <w:b/>
                <w:spacing w:val="-4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with</w:t>
            </w:r>
            <w:r w:rsidRPr="00B066AD">
              <w:rPr>
                <w:b/>
                <w:spacing w:val="-5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the</w:t>
            </w:r>
          </w:p>
          <w:p w:rsidR="000462DC" w:rsidRPr="00B066AD" w:rsidRDefault="006B5B9F">
            <w:pPr>
              <w:pStyle w:val="TableParagraph"/>
              <w:tabs>
                <w:tab w:val="left" w:pos="5107"/>
              </w:tabs>
              <w:spacing w:before="114"/>
              <w:ind w:left="10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FORM</w:t>
            </w:r>
            <w:r w:rsidRPr="00B066AD">
              <w:rPr>
                <w:b/>
                <w:spacing w:val="-2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CRA</w:t>
            </w:r>
            <w:r w:rsidRPr="00B066AD">
              <w:rPr>
                <w:b/>
                <w:spacing w:val="-8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-</w:t>
            </w:r>
            <w:r w:rsidRPr="00B066AD">
              <w:rPr>
                <w:b/>
                <w:spacing w:val="-4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4</w:t>
            </w:r>
            <w:r w:rsidRPr="00B066AD">
              <w:rPr>
                <w:b/>
                <w:sz w:val="20"/>
              </w:rPr>
              <w:tab/>
            </w:r>
            <w:r w:rsidRPr="00B066AD">
              <w:rPr>
                <w:b/>
                <w:spacing w:val="-1"/>
                <w:sz w:val="20"/>
              </w:rPr>
              <w:t>Central</w:t>
            </w:r>
            <w:r w:rsidRPr="00B066AD">
              <w:rPr>
                <w:b/>
                <w:spacing w:val="-20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Government</w:t>
            </w:r>
          </w:p>
        </w:tc>
      </w:tr>
      <w:tr w:rsidR="000462DC" w:rsidRPr="00B066AD">
        <w:trPr>
          <w:trHeight w:hRule="exact" w:val="497"/>
        </w:trPr>
        <w:tc>
          <w:tcPr>
            <w:tcW w:w="9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10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[Pursuant</w:t>
            </w:r>
            <w:r w:rsidRPr="00B066AD">
              <w:rPr>
                <w:b/>
                <w:spacing w:val="-7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to</w:t>
            </w:r>
            <w:r w:rsidRPr="00B066AD">
              <w:rPr>
                <w:b/>
                <w:spacing w:val="-7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Rule</w:t>
            </w:r>
            <w:r w:rsidRPr="00B066AD">
              <w:rPr>
                <w:b/>
                <w:spacing w:val="-5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6(6)of</w:t>
            </w:r>
            <w:r w:rsidRPr="00B066AD">
              <w:rPr>
                <w:b/>
                <w:spacing w:val="-7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the</w:t>
            </w:r>
            <w:r w:rsidRPr="00B066AD">
              <w:rPr>
                <w:b/>
                <w:spacing w:val="-8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Companies</w:t>
            </w:r>
            <w:r w:rsidRPr="00B066AD">
              <w:rPr>
                <w:b/>
                <w:spacing w:val="-6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(Cost</w:t>
            </w:r>
            <w:r w:rsidRPr="00B066AD">
              <w:rPr>
                <w:b/>
                <w:spacing w:val="-7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Records</w:t>
            </w:r>
            <w:r w:rsidRPr="00B066AD">
              <w:rPr>
                <w:b/>
                <w:spacing w:val="-6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and</w:t>
            </w:r>
            <w:r w:rsidRPr="00B066AD">
              <w:rPr>
                <w:b/>
                <w:spacing w:val="-6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Audit)</w:t>
            </w:r>
            <w:r w:rsidRPr="00B066AD">
              <w:rPr>
                <w:b/>
                <w:spacing w:val="-5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Rules,</w:t>
            </w:r>
            <w:r w:rsidRPr="00B066AD">
              <w:rPr>
                <w:b/>
                <w:spacing w:val="-5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2014]</w:t>
            </w:r>
          </w:p>
        </w:tc>
      </w:tr>
      <w:tr w:rsidR="000462DC" w:rsidRPr="00B066AD">
        <w:trPr>
          <w:trHeight w:hRule="exact" w:val="494"/>
        </w:trPr>
        <w:tc>
          <w:tcPr>
            <w:tcW w:w="9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3021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rFonts w:eastAsia="Century Gothic" w:cs="Century Gothic"/>
                <w:b/>
                <w:bCs/>
                <w:spacing w:val="-1"/>
                <w:sz w:val="20"/>
                <w:szCs w:val="20"/>
              </w:rPr>
              <w:t>PART</w:t>
            </w:r>
            <w:r w:rsidRPr="00B066AD">
              <w:rPr>
                <w:rFonts w:eastAsia="Century Gothic" w:cs="Century Gothic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b/>
                <w:bCs/>
                <w:sz w:val="20"/>
                <w:szCs w:val="20"/>
              </w:rPr>
              <w:t>I</w:t>
            </w:r>
            <w:r w:rsidRPr="00B066AD">
              <w:rPr>
                <w:rFonts w:eastAsia="Century Gothic" w:cs="Century Gothic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b/>
                <w:bCs/>
                <w:sz w:val="20"/>
                <w:szCs w:val="20"/>
              </w:rPr>
              <w:t>–</w:t>
            </w:r>
            <w:r w:rsidRPr="00B066AD">
              <w:rPr>
                <w:rFonts w:eastAsia="Century Gothic" w:cs="Century Gothic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b/>
                <w:bCs/>
                <w:sz w:val="20"/>
                <w:szCs w:val="20"/>
              </w:rPr>
              <w:t>GENERAL</w:t>
            </w:r>
            <w:r w:rsidRPr="00B066AD">
              <w:rPr>
                <w:rFonts w:eastAsia="Century Gothic" w:cs="Century Gothic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B066AD">
              <w:rPr>
                <w:rFonts w:eastAsia="Century Gothic" w:cs="Century Gothic"/>
                <w:b/>
                <w:bCs/>
                <w:sz w:val="20"/>
                <w:szCs w:val="20"/>
              </w:rPr>
              <w:t>INFORMATION</w:t>
            </w:r>
          </w:p>
        </w:tc>
      </w:tr>
    </w:tbl>
    <w:p w:rsidR="000462DC" w:rsidRPr="00B066AD" w:rsidRDefault="00F6472E">
      <w:pPr>
        <w:spacing w:before="122" w:line="476" w:lineRule="auto"/>
        <w:ind w:left="160" w:right="3773"/>
        <w:rPr>
          <w:rFonts w:eastAsia="Century Gothic" w:cs="Century Gothic"/>
          <w:sz w:val="20"/>
          <w:szCs w:val="20"/>
        </w:rPr>
      </w:pPr>
      <w:r>
        <w:pict>
          <v:group id="_x0000_s1154" style="position:absolute;left:0;text-align:left;margin-left:365.85pt;margin-top:32.3pt;width:176.6pt;height:17.65pt;z-index:4672;mso-position-horizontal-relative:page;mso-position-vertical-relative:text" coordorigin="7317,646" coordsize="3532,353">
            <v:shape id="_x0000_s1155" style="position:absolute;left:7317;top:646;width:3532;height:353" coordorigin="7317,646" coordsize="3532,353" path="m7317,999r3532,l10849,646r-3532,l7317,999xe" filled="f">
              <v:path arrowok="t"/>
            </v:shape>
            <w10:wrap anchorx="page"/>
          </v:group>
        </w:pict>
      </w:r>
      <w:r w:rsidR="006B5B9F" w:rsidRPr="00B066AD">
        <w:rPr>
          <w:b/>
          <w:spacing w:val="-1"/>
          <w:sz w:val="20"/>
        </w:rPr>
        <w:t>Note</w:t>
      </w:r>
      <w:r w:rsidR="006B5B9F" w:rsidRPr="00B066AD">
        <w:rPr>
          <w:b/>
          <w:spacing w:val="-4"/>
          <w:sz w:val="20"/>
        </w:rPr>
        <w:t xml:space="preserve"> </w:t>
      </w:r>
      <w:r w:rsidR="006B5B9F" w:rsidRPr="00B066AD">
        <w:rPr>
          <w:b/>
          <w:sz w:val="20"/>
        </w:rPr>
        <w:t>-</w:t>
      </w:r>
      <w:r w:rsidR="006B5B9F" w:rsidRPr="00B066AD">
        <w:rPr>
          <w:b/>
          <w:spacing w:val="-4"/>
          <w:sz w:val="20"/>
        </w:rPr>
        <w:t xml:space="preserve"> </w:t>
      </w:r>
      <w:r w:rsidR="006B5B9F" w:rsidRPr="00B066AD">
        <w:rPr>
          <w:b/>
          <w:spacing w:val="-1"/>
          <w:sz w:val="20"/>
        </w:rPr>
        <w:t>All</w:t>
      </w:r>
      <w:r w:rsidR="006B5B9F" w:rsidRPr="00B066AD">
        <w:rPr>
          <w:b/>
          <w:spacing w:val="-6"/>
          <w:sz w:val="20"/>
        </w:rPr>
        <w:t xml:space="preserve"> </w:t>
      </w:r>
      <w:r w:rsidR="006B5B9F" w:rsidRPr="00B066AD">
        <w:rPr>
          <w:b/>
          <w:spacing w:val="-1"/>
          <w:sz w:val="20"/>
        </w:rPr>
        <w:t>fields</w:t>
      </w:r>
      <w:r w:rsidR="006B5B9F" w:rsidRPr="00B066AD">
        <w:rPr>
          <w:b/>
          <w:spacing w:val="-4"/>
          <w:sz w:val="20"/>
        </w:rPr>
        <w:t xml:space="preserve"> </w:t>
      </w:r>
      <w:r w:rsidR="006B5B9F" w:rsidRPr="00B066AD">
        <w:rPr>
          <w:b/>
          <w:spacing w:val="-1"/>
          <w:sz w:val="20"/>
        </w:rPr>
        <w:t>marked</w:t>
      </w:r>
      <w:r w:rsidR="006B5B9F" w:rsidRPr="00B066AD">
        <w:rPr>
          <w:b/>
          <w:spacing w:val="-2"/>
          <w:sz w:val="20"/>
        </w:rPr>
        <w:t xml:space="preserve"> </w:t>
      </w:r>
      <w:r w:rsidR="006B5B9F" w:rsidRPr="00B066AD">
        <w:rPr>
          <w:b/>
          <w:spacing w:val="4"/>
          <w:sz w:val="20"/>
        </w:rPr>
        <w:t>in*</w:t>
      </w:r>
      <w:r w:rsidR="006B5B9F" w:rsidRPr="00B066AD">
        <w:rPr>
          <w:b/>
          <w:spacing w:val="-5"/>
          <w:sz w:val="20"/>
        </w:rPr>
        <w:t xml:space="preserve"> </w:t>
      </w:r>
      <w:r w:rsidR="006B5B9F" w:rsidRPr="00B066AD">
        <w:rPr>
          <w:b/>
          <w:spacing w:val="-1"/>
          <w:sz w:val="20"/>
        </w:rPr>
        <w:t>are</w:t>
      </w:r>
      <w:r w:rsidR="006B5B9F" w:rsidRPr="00B066AD">
        <w:rPr>
          <w:b/>
          <w:spacing w:val="-7"/>
          <w:sz w:val="20"/>
        </w:rPr>
        <w:t xml:space="preserve"> </w:t>
      </w:r>
      <w:r w:rsidR="006B5B9F" w:rsidRPr="00B066AD">
        <w:rPr>
          <w:b/>
          <w:sz w:val="20"/>
        </w:rPr>
        <w:t>to</w:t>
      </w:r>
      <w:r w:rsidR="006B5B9F" w:rsidRPr="00B066AD">
        <w:rPr>
          <w:b/>
          <w:spacing w:val="-5"/>
          <w:sz w:val="20"/>
        </w:rPr>
        <w:t xml:space="preserve"> </w:t>
      </w:r>
      <w:r w:rsidR="006B5B9F" w:rsidRPr="00B066AD">
        <w:rPr>
          <w:b/>
          <w:spacing w:val="-1"/>
          <w:sz w:val="20"/>
        </w:rPr>
        <w:t>be</w:t>
      </w:r>
      <w:r w:rsidR="006B5B9F" w:rsidRPr="00B066AD">
        <w:rPr>
          <w:b/>
          <w:spacing w:val="-3"/>
          <w:sz w:val="20"/>
        </w:rPr>
        <w:t xml:space="preserve"> </w:t>
      </w:r>
      <w:r w:rsidR="006B5B9F" w:rsidRPr="00B066AD">
        <w:rPr>
          <w:b/>
          <w:spacing w:val="-1"/>
          <w:sz w:val="20"/>
        </w:rPr>
        <w:t>mandatorily</w:t>
      </w:r>
      <w:r w:rsidR="006B5B9F" w:rsidRPr="00B066AD">
        <w:rPr>
          <w:b/>
          <w:spacing w:val="-4"/>
          <w:sz w:val="20"/>
        </w:rPr>
        <w:t xml:space="preserve"> </w:t>
      </w:r>
      <w:r w:rsidR="006B5B9F" w:rsidRPr="00B066AD">
        <w:rPr>
          <w:b/>
          <w:sz w:val="20"/>
        </w:rPr>
        <w:t>filled.</w:t>
      </w:r>
      <w:r w:rsidR="006B5B9F" w:rsidRPr="00B066AD">
        <w:rPr>
          <w:b/>
          <w:w w:val="99"/>
          <w:sz w:val="20"/>
        </w:rPr>
        <w:t xml:space="preserve"> </w:t>
      </w:r>
      <w:r w:rsidR="006B5B9F" w:rsidRPr="00B066AD">
        <w:rPr>
          <w:b/>
          <w:spacing w:val="45"/>
          <w:w w:val="99"/>
          <w:sz w:val="20"/>
        </w:rPr>
        <w:t xml:space="preserve"> </w:t>
      </w:r>
      <w:r w:rsidR="006B5B9F" w:rsidRPr="00B066AD">
        <w:rPr>
          <w:b/>
          <w:spacing w:val="-1"/>
          <w:sz w:val="20"/>
        </w:rPr>
        <w:t>1.(a)</w:t>
      </w:r>
      <w:r w:rsidR="006B5B9F" w:rsidRPr="00B066AD">
        <w:rPr>
          <w:b/>
          <w:spacing w:val="46"/>
          <w:sz w:val="20"/>
        </w:rPr>
        <w:t xml:space="preserve"> </w:t>
      </w:r>
      <w:r w:rsidR="006B5B9F" w:rsidRPr="00B066AD">
        <w:rPr>
          <w:spacing w:val="-1"/>
          <w:sz w:val="20"/>
        </w:rPr>
        <w:t>*Corporate</w:t>
      </w:r>
      <w:r w:rsidR="006B5B9F" w:rsidRPr="00B066AD">
        <w:rPr>
          <w:spacing w:val="-8"/>
          <w:sz w:val="20"/>
        </w:rPr>
        <w:t xml:space="preserve"> </w:t>
      </w:r>
      <w:r w:rsidR="006B5B9F" w:rsidRPr="00B066AD">
        <w:rPr>
          <w:sz w:val="20"/>
        </w:rPr>
        <w:t>identity</w:t>
      </w:r>
      <w:r w:rsidR="006B5B9F" w:rsidRPr="00B066AD">
        <w:rPr>
          <w:spacing w:val="-8"/>
          <w:sz w:val="20"/>
        </w:rPr>
        <w:t xml:space="preserve"> </w:t>
      </w:r>
      <w:r w:rsidR="006B5B9F" w:rsidRPr="00B066AD">
        <w:rPr>
          <w:sz w:val="20"/>
        </w:rPr>
        <w:t>number</w:t>
      </w:r>
      <w:r w:rsidR="006B5B9F" w:rsidRPr="00B066AD">
        <w:rPr>
          <w:spacing w:val="-5"/>
          <w:sz w:val="20"/>
        </w:rPr>
        <w:t xml:space="preserve"> </w:t>
      </w:r>
      <w:r w:rsidR="006B5B9F" w:rsidRPr="00B066AD">
        <w:rPr>
          <w:spacing w:val="-1"/>
          <w:sz w:val="20"/>
        </w:rPr>
        <w:t>(CIN)</w:t>
      </w:r>
      <w:r w:rsidR="006B5B9F" w:rsidRPr="00B066AD">
        <w:rPr>
          <w:spacing w:val="-7"/>
          <w:sz w:val="20"/>
        </w:rPr>
        <w:t xml:space="preserve"> </w:t>
      </w:r>
      <w:r w:rsidR="006B5B9F" w:rsidRPr="00B066AD">
        <w:rPr>
          <w:spacing w:val="-1"/>
          <w:sz w:val="20"/>
        </w:rPr>
        <w:t>or</w:t>
      </w:r>
      <w:r w:rsidR="006B5B9F" w:rsidRPr="00B066AD">
        <w:rPr>
          <w:spacing w:val="-7"/>
          <w:sz w:val="20"/>
        </w:rPr>
        <w:t xml:space="preserve"> </w:t>
      </w:r>
      <w:r w:rsidR="006B5B9F" w:rsidRPr="00B066AD">
        <w:rPr>
          <w:sz w:val="20"/>
        </w:rPr>
        <w:t>foreign</w:t>
      </w:r>
      <w:r w:rsidR="006B5B9F" w:rsidRPr="00B066AD">
        <w:rPr>
          <w:spacing w:val="-7"/>
          <w:sz w:val="20"/>
        </w:rPr>
        <w:t xml:space="preserve"> </w:t>
      </w:r>
      <w:r w:rsidR="006B5B9F" w:rsidRPr="00B066AD">
        <w:rPr>
          <w:sz w:val="20"/>
        </w:rPr>
        <w:t>company</w:t>
      </w:r>
    </w:p>
    <w:p w:rsidR="000462DC" w:rsidRPr="00B066AD" w:rsidRDefault="006B5B9F">
      <w:pPr>
        <w:pStyle w:val="BodyText"/>
        <w:spacing w:before="5"/>
        <w:ind w:left="726" w:firstLine="0"/>
        <w:rPr>
          <w:rFonts w:asciiTheme="minorHAnsi" w:hAnsiTheme="minorHAnsi"/>
        </w:rPr>
      </w:pPr>
      <w:r w:rsidRPr="00B066AD">
        <w:rPr>
          <w:rFonts w:asciiTheme="minorHAnsi" w:hAnsiTheme="minorHAnsi"/>
        </w:rPr>
        <w:t>registration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number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(FCRN)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company</w:t>
      </w:r>
    </w:p>
    <w:p w:rsidR="000462DC" w:rsidRPr="00B066AD" w:rsidRDefault="000462DC">
      <w:pPr>
        <w:spacing w:before="10"/>
        <w:rPr>
          <w:rFonts w:eastAsia="Century Gothic" w:cs="Century Gothic"/>
          <w:sz w:val="19"/>
          <w:szCs w:val="19"/>
        </w:rPr>
      </w:pPr>
    </w:p>
    <w:p w:rsidR="000462DC" w:rsidRPr="00B066AD" w:rsidRDefault="00F6472E">
      <w:pPr>
        <w:pStyle w:val="BodyText"/>
        <w:spacing w:before="0"/>
        <w:ind w:left="302" w:firstLine="0"/>
        <w:rPr>
          <w:rFonts w:asciiTheme="minorHAnsi" w:hAnsiTheme="minorHAnsi"/>
        </w:rPr>
      </w:pPr>
      <w:r>
        <w:rPr>
          <w:rFonts w:asciiTheme="minorHAnsi" w:hAnsiTheme="minorHAnsi"/>
        </w:rPr>
        <w:pict>
          <v:group id="_x0000_s1152" style="position:absolute;left:0;text-align:left;margin-left:366.65pt;margin-top:.15pt;width:176.6pt;height:17.65pt;z-index:4696;mso-position-horizontal-relative:page" coordorigin="7333,3" coordsize="3532,353">
            <v:shape id="_x0000_s1153" style="position:absolute;left:7333;top:3;width:3532;height:353" coordorigin="7333,3" coordsize="3532,353" path="m7333,356r3532,l10865,3,7333,3r,353xe" filled="f">
              <v:path arrowok="t"/>
            </v:shape>
            <w10:wrap anchorx="page"/>
          </v:group>
        </w:pict>
      </w:r>
      <w:r w:rsidR="006B5B9F" w:rsidRPr="00B066AD">
        <w:rPr>
          <w:rFonts w:asciiTheme="minorHAnsi" w:hAnsiTheme="minorHAnsi"/>
          <w:b/>
        </w:rPr>
        <w:t xml:space="preserve">(b) </w:t>
      </w:r>
      <w:r w:rsidR="006B5B9F" w:rsidRPr="00B066AD">
        <w:rPr>
          <w:rFonts w:asciiTheme="minorHAnsi" w:hAnsiTheme="minorHAnsi"/>
          <w:b/>
          <w:spacing w:val="13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Global</w:t>
      </w:r>
      <w:r w:rsidR="006B5B9F" w:rsidRPr="00B066AD">
        <w:rPr>
          <w:rFonts w:asciiTheme="minorHAnsi" w:hAnsiTheme="minorHAnsi"/>
          <w:spacing w:val="-5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location</w:t>
      </w:r>
      <w:r w:rsidR="006B5B9F" w:rsidRPr="00B066AD">
        <w:rPr>
          <w:rFonts w:asciiTheme="minorHAnsi" w:hAnsiTheme="minorHAnsi"/>
          <w:spacing w:val="-6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number</w:t>
      </w:r>
      <w:r w:rsidR="006B5B9F" w:rsidRPr="00B066AD">
        <w:rPr>
          <w:rFonts w:asciiTheme="minorHAnsi" w:hAnsiTheme="minorHAnsi"/>
          <w:spacing w:val="-4"/>
        </w:rPr>
        <w:t xml:space="preserve"> </w:t>
      </w:r>
      <w:r w:rsidR="006B5B9F" w:rsidRPr="00B066AD">
        <w:rPr>
          <w:rFonts w:asciiTheme="minorHAnsi" w:hAnsiTheme="minorHAnsi"/>
        </w:rPr>
        <w:t>(GLN)</w:t>
      </w:r>
      <w:r w:rsidR="006B5B9F" w:rsidRPr="00B066AD">
        <w:rPr>
          <w:rFonts w:asciiTheme="minorHAnsi" w:hAnsiTheme="minorHAnsi"/>
          <w:spacing w:val="-7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of</w:t>
      </w:r>
      <w:r w:rsidR="006B5B9F" w:rsidRPr="00B066AD">
        <w:rPr>
          <w:rFonts w:asciiTheme="minorHAnsi" w:hAnsiTheme="minorHAnsi"/>
          <w:spacing w:val="-7"/>
        </w:rPr>
        <w:t xml:space="preserve"> </w:t>
      </w:r>
      <w:r w:rsidR="006B5B9F" w:rsidRPr="00B066AD">
        <w:rPr>
          <w:rFonts w:asciiTheme="minorHAnsi" w:hAnsiTheme="minorHAnsi"/>
        </w:rPr>
        <w:t>company</w:t>
      </w:r>
    </w:p>
    <w:p w:rsidR="000462DC" w:rsidRPr="00B066AD" w:rsidRDefault="000462DC">
      <w:pPr>
        <w:spacing w:before="9"/>
        <w:rPr>
          <w:rFonts w:eastAsia="Century Gothic" w:cs="Century Gothic"/>
          <w:sz w:val="19"/>
          <w:szCs w:val="19"/>
        </w:rPr>
      </w:pPr>
    </w:p>
    <w:p w:rsidR="000462DC" w:rsidRPr="00B066AD" w:rsidRDefault="00F6472E">
      <w:pPr>
        <w:ind w:left="160"/>
        <w:rPr>
          <w:rFonts w:eastAsia="Century Gothic" w:cs="Century Gothic"/>
          <w:sz w:val="20"/>
          <w:szCs w:val="20"/>
        </w:rPr>
      </w:pPr>
      <w:r>
        <w:pict>
          <v:group id="_x0000_s1150" style="position:absolute;left:0;text-align:left;margin-left:285.15pt;margin-top:2.65pt;width:259.6pt;height:17.65pt;z-index:4720;mso-position-horizontal-relative:page" coordorigin="5703,53" coordsize="5192,353">
            <v:shape id="_x0000_s1151" style="position:absolute;left:5703;top:53;width:5192;height:353" coordorigin="5703,53" coordsize="5192,353" path="m5703,406r5192,l10895,53r-5192,l5703,406xe" filled="f">
              <v:path arrowok="t"/>
            </v:shape>
            <w10:wrap anchorx="page"/>
          </v:group>
        </w:pict>
      </w:r>
      <w:r w:rsidR="006B5B9F" w:rsidRPr="00B066AD">
        <w:rPr>
          <w:b/>
          <w:spacing w:val="-1"/>
          <w:sz w:val="20"/>
        </w:rPr>
        <w:t>2.(a)</w:t>
      </w:r>
      <w:r w:rsidR="006B5B9F" w:rsidRPr="00B066AD">
        <w:rPr>
          <w:b/>
          <w:spacing w:val="49"/>
          <w:sz w:val="20"/>
        </w:rPr>
        <w:t xml:space="preserve"> </w:t>
      </w:r>
      <w:r w:rsidR="006B5B9F" w:rsidRPr="00B066AD">
        <w:rPr>
          <w:spacing w:val="-1"/>
          <w:sz w:val="20"/>
        </w:rPr>
        <w:t>*Name</w:t>
      </w:r>
      <w:r w:rsidR="006B5B9F" w:rsidRPr="00B066AD">
        <w:rPr>
          <w:spacing w:val="-3"/>
          <w:sz w:val="20"/>
        </w:rPr>
        <w:t xml:space="preserve"> </w:t>
      </w:r>
      <w:r w:rsidR="006B5B9F" w:rsidRPr="00B066AD">
        <w:rPr>
          <w:spacing w:val="-1"/>
          <w:sz w:val="20"/>
        </w:rPr>
        <w:t>of</w:t>
      </w:r>
      <w:r w:rsidR="006B5B9F" w:rsidRPr="00B066AD">
        <w:rPr>
          <w:spacing w:val="-6"/>
          <w:sz w:val="20"/>
        </w:rPr>
        <w:t xml:space="preserve"> </w:t>
      </w:r>
      <w:r w:rsidR="006B5B9F" w:rsidRPr="00B066AD">
        <w:rPr>
          <w:sz w:val="20"/>
        </w:rPr>
        <w:t>the</w:t>
      </w:r>
      <w:r w:rsidR="006B5B9F" w:rsidRPr="00B066AD">
        <w:rPr>
          <w:spacing w:val="-7"/>
          <w:sz w:val="20"/>
        </w:rPr>
        <w:t xml:space="preserve"> </w:t>
      </w:r>
      <w:r w:rsidR="006B5B9F" w:rsidRPr="00B066AD">
        <w:rPr>
          <w:sz w:val="20"/>
        </w:rPr>
        <w:t>company</w:t>
      </w:r>
    </w:p>
    <w:p w:rsidR="000462DC" w:rsidRPr="00B066AD" w:rsidRDefault="000462DC">
      <w:pPr>
        <w:spacing w:before="9"/>
        <w:rPr>
          <w:rFonts w:eastAsia="Century Gothic" w:cs="Century Gothic"/>
          <w:sz w:val="19"/>
          <w:szCs w:val="19"/>
        </w:rPr>
      </w:pPr>
    </w:p>
    <w:p w:rsidR="000462DC" w:rsidRPr="00B066AD" w:rsidRDefault="00F6472E">
      <w:pPr>
        <w:pStyle w:val="BodyText"/>
        <w:numPr>
          <w:ilvl w:val="0"/>
          <w:numId w:val="5"/>
        </w:numPr>
        <w:tabs>
          <w:tab w:val="left" w:pos="727"/>
        </w:tabs>
        <w:spacing w:before="0"/>
        <w:ind w:hanging="424"/>
        <w:rPr>
          <w:rFonts w:asciiTheme="minorHAnsi" w:hAnsiTheme="minorHAnsi"/>
        </w:rPr>
      </w:pPr>
      <w:r>
        <w:rPr>
          <w:rFonts w:asciiTheme="minorHAnsi" w:hAnsiTheme="minorHAnsi"/>
        </w:rPr>
        <w:pict>
          <v:group id="_x0000_s1148" style="position:absolute;left:0;text-align:left;margin-left:287.05pt;margin-top:10.75pt;width:257.7pt;height:39.8pt;z-index:4744;mso-position-horizontal-relative:page" coordorigin="5741,215" coordsize="5154,796">
            <v:shape id="_x0000_s1149" style="position:absolute;left:5741;top:215;width:5154;height:796" coordorigin="5741,215" coordsize="5154,796" path="m5741,1011r5154,l10895,215r-5154,l5741,1011xe" filled="f">
              <v:path arrowok="t"/>
            </v:shape>
            <w10:wrap anchorx="page"/>
          </v:group>
        </w:pict>
      </w:r>
      <w:r w:rsidR="006B5B9F" w:rsidRPr="00B066AD">
        <w:rPr>
          <w:rFonts w:asciiTheme="minorHAnsi" w:hAnsiTheme="minorHAnsi"/>
          <w:spacing w:val="-1"/>
        </w:rPr>
        <w:t>*Address</w:t>
      </w:r>
      <w:r w:rsidR="006B5B9F" w:rsidRPr="00B066AD">
        <w:rPr>
          <w:rFonts w:asciiTheme="minorHAnsi" w:hAnsiTheme="minorHAnsi"/>
          <w:spacing w:val="-8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of</w:t>
      </w:r>
      <w:r w:rsidR="006B5B9F" w:rsidRPr="00B066AD">
        <w:rPr>
          <w:rFonts w:asciiTheme="minorHAnsi" w:hAnsiTheme="minorHAnsi"/>
          <w:spacing w:val="-8"/>
        </w:rPr>
        <w:t xml:space="preserve"> </w:t>
      </w:r>
      <w:r w:rsidR="006B5B9F" w:rsidRPr="00B066AD">
        <w:rPr>
          <w:rFonts w:asciiTheme="minorHAnsi" w:hAnsiTheme="minorHAnsi"/>
        </w:rPr>
        <w:t>the</w:t>
      </w:r>
      <w:r w:rsidR="006B5B9F" w:rsidRPr="00B066AD">
        <w:rPr>
          <w:rFonts w:asciiTheme="minorHAnsi" w:hAnsiTheme="minorHAnsi"/>
          <w:spacing w:val="-8"/>
        </w:rPr>
        <w:t xml:space="preserve"> </w:t>
      </w:r>
      <w:r w:rsidR="006B5B9F" w:rsidRPr="00B066AD">
        <w:rPr>
          <w:rFonts w:asciiTheme="minorHAnsi" w:hAnsiTheme="minorHAnsi"/>
        </w:rPr>
        <w:t>registered</w:t>
      </w:r>
      <w:r w:rsidR="006B5B9F" w:rsidRPr="00B066AD">
        <w:rPr>
          <w:rFonts w:asciiTheme="minorHAnsi" w:hAnsiTheme="minorHAnsi"/>
          <w:spacing w:val="-7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office</w:t>
      </w:r>
    </w:p>
    <w:p w:rsidR="000462DC" w:rsidRPr="00B066AD" w:rsidRDefault="000462DC">
      <w:pPr>
        <w:spacing w:before="11"/>
        <w:rPr>
          <w:rFonts w:eastAsia="Century Gothic" w:cs="Century Gothic"/>
          <w:sz w:val="19"/>
          <w:szCs w:val="19"/>
        </w:rPr>
      </w:pPr>
    </w:p>
    <w:p w:rsidR="000462DC" w:rsidRPr="00B066AD" w:rsidRDefault="00F6472E">
      <w:pPr>
        <w:pStyle w:val="BodyText"/>
        <w:spacing w:before="0" w:line="476" w:lineRule="auto"/>
        <w:ind w:left="726" w:right="5482" w:firstLine="0"/>
        <w:rPr>
          <w:rFonts w:asciiTheme="minorHAnsi" w:hAnsiTheme="minorHAnsi"/>
        </w:rPr>
      </w:pPr>
      <w:r>
        <w:rPr>
          <w:rFonts w:asciiTheme="minorHAnsi" w:hAnsiTheme="minorHAnsi"/>
        </w:rPr>
        <w:pict>
          <v:group id="_x0000_s1146" style="position:absolute;left:0;text-align:left;margin-left:367.45pt;margin-top:48.9pt;width:176.6pt;height:17.65pt;z-index:4768;mso-position-horizontal-relative:page" coordorigin="7349,978" coordsize="3532,353">
            <v:shape id="_x0000_s1147" style="position:absolute;left:7349;top:978;width:3532;height:353" coordorigin="7349,978" coordsize="3532,353" path="m7349,1331r3532,l10881,978r-3532,l7349,1331xe" filled="f">
              <v:path arrowok="t"/>
            </v:shape>
            <w10:wrap anchorx="page"/>
          </v:group>
        </w:pict>
      </w:r>
      <w:r w:rsidR="006B5B9F" w:rsidRPr="00B066AD">
        <w:rPr>
          <w:rFonts w:asciiTheme="minorHAnsi" w:hAnsiTheme="minorHAnsi"/>
          <w:spacing w:val="-1"/>
        </w:rPr>
        <w:t>or</w:t>
      </w:r>
      <w:r w:rsidR="006B5B9F" w:rsidRPr="00B066AD">
        <w:rPr>
          <w:rFonts w:asciiTheme="minorHAnsi" w:hAnsiTheme="minorHAnsi"/>
          <w:spacing w:val="-7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of</w:t>
      </w:r>
      <w:r w:rsidR="006B5B9F" w:rsidRPr="00B066AD">
        <w:rPr>
          <w:rFonts w:asciiTheme="minorHAnsi" w:hAnsiTheme="minorHAnsi"/>
          <w:spacing w:val="-4"/>
        </w:rPr>
        <w:t xml:space="preserve"> </w:t>
      </w:r>
      <w:r w:rsidR="006B5B9F" w:rsidRPr="00B066AD">
        <w:rPr>
          <w:rFonts w:asciiTheme="minorHAnsi" w:hAnsiTheme="minorHAnsi"/>
        </w:rPr>
        <w:t>the</w:t>
      </w:r>
      <w:r w:rsidR="006B5B9F" w:rsidRPr="00B066AD">
        <w:rPr>
          <w:rFonts w:asciiTheme="minorHAnsi" w:hAnsiTheme="minorHAnsi"/>
          <w:spacing w:val="-6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principal</w:t>
      </w:r>
      <w:r w:rsidR="006B5B9F" w:rsidRPr="00B066AD">
        <w:rPr>
          <w:rFonts w:asciiTheme="minorHAnsi" w:hAnsiTheme="minorHAnsi"/>
          <w:spacing w:val="-5"/>
        </w:rPr>
        <w:t xml:space="preserve"> </w:t>
      </w:r>
      <w:r w:rsidR="006B5B9F" w:rsidRPr="00B066AD">
        <w:rPr>
          <w:rFonts w:asciiTheme="minorHAnsi" w:hAnsiTheme="minorHAnsi"/>
        </w:rPr>
        <w:t>place</w:t>
      </w:r>
      <w:r w:rsidR="006B5B9F" w:rsidRPr="00B066AD">
        <w:rPr>
          <w:rFonts w:asciiTheme="minorHAnsi" w:hAnsiTheme="minorHAnsi"/>
          <w:spacing w:val="-8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of</w:t>
      </w:r>
      <w:r w:rsidR="006B5B9F" w:rsidRPr="00B066AD">
        <w:rPr>
          <w:rFonts w:asciiTheme="minorHAnsi" w:hAnsiTheme="minorHAnsi"/>
          <w:spacing w:val="-6"/>
        </w:rPr>
        <w:t xml:space="preserve"> </w:t>
      </w:r>
      <w:r w:rsidR="006B5B9F" w:rsidRPr="00B066AD">
        <w:rPr>
          <w:rFonts w:asciiTheme="minorHAnsi" w:hAnsiTheme="minorHAnsi"/>
        </w:rPr>
        <w:t>business</w:t>
      </w:r>
      <w:r w:rsidR="006B5B9F" w:rsidRPr="00B066AD">
        <w:rPr>
          <w:rFonts w:asciiTheme="minorHAnsi" w:hAnsiTheme="minorHAnsi"/>
          <w:spacing w:val="25"/>
          <w:w w:val="99"/>
        </w:rPr>
        <w:t xml:space="preserve"> </w:t>
      </w:r>
      <w:r w:rsidR="006B5B9F" w:rsidRPr="00B066AD">
        <w:rPr>
          <w:rFonts w:asciiTheme="minorHAnsi" w:hAnsiTheme="minorHAnsi"/>
        </w:rPr>
        <w:t>in</w:t>
      </w:r>
      <w:r w:rsidR="006B5B9F" w:rsidRPr="00B066AD">
        <w:rPr>
          <w:rFonts w:asciiTheme="minorHAnsi" w:hAnsiTheme="minorHAnsi"/>
          <w:spacing w:val="-8"/>
        </w:rPr>
        <w:t xml:space="preserve"> </w:t>
      </w:r>
      <w:r w:rsidR="006B5B9F" w:rsidRPr="00B066AD">
        <w:rPr>
          <w:rFonts w:asciiTheme="minorHAnsi" w:hAnsiTheme="minorHAnsi"/>
        </w:rPr>
        <w:t>India</w:t>
      </w:r>
      <w:r w:rsidR="006B5B9F" w:rsidRPr="00B066AD">
        <w:rPr>
          <w:rFonts w:asciiTheme="minorHAnsi" w:hAnsiTheme="minorHAnsi"/>
          <w:spacing w:val="-5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of</w:t>
      </w:r>
      <w:r w:rsidR="006B5B9F" w:rsidRPr="00B066AD">
        <w:rPr>
          <w:rFonts w:asciiTheme="minorHAnsi" w:hAnsiTheme="minorHAnsi"/>
          <w:spacing w:val="-6"/>
        </w:rPr>
        <w:t xml:space="preserve"> </w:t>
      </w:r>
      <w:r w:rsidR="006B5B9F" w:rsidRPr="00B066AD">
        <w:rPr>
          <w:rFonts w:asciiTheme="minorHAnsi" w:hAnsiTheme="minorHAnsi"/>
        </w:rPr>
        <w:t>the</w:t>
      </w:r>
      <w:r w:rsidR="006B5B9F" w:rsidRPr="00B066AD">
        <w:rPr>
          <w:rFonts w:asciiTheme="minorHAnsi" w:hAnsiTheme="minorHAnsi"/>
          <w:spacing w:val="-7"/>
        </w:rPr>
        <w:t xml:space="preserve"> </w:t>
      </w:r>
      <w:r w:rsidR="006B5B9F" w:rsidRPr="00B066AD">
        <w:rPr>
          <w:rFonts w:asciiTheme="minorHAnsi" w:hAnsiTheme="minorHAnsi"/>
        </w:rPr>
        <w:t>company</w:t>
      </w:r>
    </w:p>
    <w:p w:rsidR="000462DC" w:rsidRPr="00B066AD" w:rsidRDefault="006B5B9F">
      <w:pPr>
        <w:pStyle w:val="BodyText"/>
        <w:numPr>
          <w:ilvl w:val="0"/>
          <w:numId w:val="5"/>
        </w:numPr>
        <w:tabs>
          <w:tab w:val="left" w:pos="727"/>
        </w:tabs>
        <w:spacing w:before="7"/>
        <w:ind w:hanging="424"/>
        <w:rPr>
          <w:rFonts w:asciiTheme="minorHAnsi" w:hAnsiTheme="minorHAnsi"/>
        </w:rPr>
      </w:pPr>
      <w:r w:rsidRPr="00B066AD">
        <w:rPr>
          <w:rFonts w:asciiTheme="minorHAnsi" w:hAnsiTheme="minorHAnsi"/>
        </w:rPr>
        <w:t>*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e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-mail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1"/>
        </w:rPr>
        <w:t>ID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company</w:t>
      </w: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spacing w:before="3"/>
        <w:rPr>
          <w:rFonts w:eastAsia="Century Gothic" w:cs="Century Gothic"/>
          <w:sz w:val="15"/>
          <w:szCs w:val="15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6"/>
        <w:gridCol w:w="2226"/>
        <w:gridCol w:w="3728"/>
      </w:tblGrid>
      <w:tr w:rsidR="000462DC" w:rsidRPr="00B066AD">
        <w:trPr>
          <w:trHeight w:hRule="exact" w:val="353"/>
        </w:trPr>
        <w:tc>
          <w:tcPr>
            <w:tcW w:w="3166" w:type="dxa"/>
            <w:vMerge w:val="restart"/>
            <w:tcBorders>
              <w:top w:val="nil"/>
              <w:left w:val="nil"/>
              <w:right w:val="nil"/>
            </w:tcBorders>
          </w:tcPr>
          <w:p w:rsidR="000462DC" w:rsidRPr="00B066AD" w:rsidRDefault="000462DC"/>
        </w:tc>
        <w:tc>
          <w:tcPr>
            <w:tcW w:w="2226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0462DC" w:rsidRPr="00B066AD" w:rsidRDefault="006B5B9F">
            <w:pPr>
              <w:pStyle w:val="TableParagraph"/>
              <w:spacing w:before="54"/>
              <w:ind w:left="114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pacing w:val="-1"/>
                <w:sz w:val="20"/>
              </w:rPr>
              <w:t>From</w:t>
            </w:r>
          </w:p>
        </w:tc>
        <w:tc>
          <w:tcPr>
            <w:tcW w:w="372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0462DC" w:rsidRPr="00B066AD" w:rsidRDefault="006B5B9F">
            <w:pPr>
              <w:pStyle w:val="TableParagraph"/>
              <w:spacing w:before="61"/>
              <w:ind w:left="108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(DD/MM/YY)</w:t>
            </w:r>
          </w:p>
        </w:tc>
      </w:tr>
      <w:tr w:rsidR="000462DC" w:rsidRPr="00B066AD">
        <w:trPr>
          <w:trHeight w:hRule="exact" w:val="450"/>
        </w:trPr>
        <w:tc>
          <w:tcPr>
            <w:tcW w:w="3166" w:type="dxa"/>
            <w:vMerge/>
            <w:tcBorders>
              <w:left w:val="nil"/>
              <w:bottom w:val="nil"/>
              <w:right w:val="nil"/>
            </w:tcBorders>
          </w:tcPr>
          <w:p w:rsidR="000462DC" w:rsidRPr="00B066AD" w:rsidRDefault="000462DC"/>
        </w:tc>
        <w:tc>
          <w:tcPr>
            <w:tcW w:w="2226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0462DC" w:rsidRPr="00B066AD" w:rsidRDefault="000462DC">
            <w:pPr>
              <w:pStyle w:val="TableParagraph"/>
              <w:spacing w:before="5"/>
              <w:rPr>
                <w:rFonts w:eastAsia="Century Gothic" w:cs="Century Gothic"/>
                <w:sz w:val="15"/>
                <w:szCs w:val="15"/>
              </w:rPr>
            </w:pPr>
          </w:p>
          <w:p w:rsidR="000462DC" w:rsidRPr="00B066AD" w:rsidRDefault="006B5B9F">
            <w:pPr>
              <w:pStyle w:val="TableParagraph"/>
              <w:ind w:left="278"/>
              <w:jc w:val="center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To</w:t>
            </w:r>
          </w:p>
        </w:tc>
        <w:tc>
          <w:tcPr>
            <w:tcW w:w="3728" w:type="dxa"/>
            <w:tcBorders>
              <w:top w:val="nil"/>
              <w:left w:val="nil"/>
              <w:bottom w:val="nil"/>
              <w:right w:val="nil"/>
            </w:tcBorders>
          </w:tcPr>
          <w:p w:rsidR="000462DC" w:rsidRPr="00B066AD" w:rsidRDefault="006B5B9F">
            <w:pPr>
              <w:pStyle w:val="TableParagraph"/>
              <w:spacing w:before="99"/>
              <w:ind w:left="14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(DD/MM/YY)</w:t>
            </w:r>
          </w:p>
        </w:tc>
      </w:tr>
      <w:tr w:rsidR="000462DC" w:rsidRPr="00B066AD">
        <w:trPr>
          <w:trHeight w:hRule="exact" w:val="534"/>
        </w:trPr>
        <w:tc>
          <w:tcPr>
            <w:tcW w:w="3166" w:type="dxa"/>
            <w:tcBorders>
              <w:top w:val="nil"/>
              <w:left w:val="nil"/>
              <w:bottom w:val="nil"/>
              <w:right w:val="nil"/>
            </w:tcBorders>
          </w:tcPr>
          <w:p w:rsidR="000462DC" w:rsidRPr="00B066AD" w:rsidRDefault="000462DC">
            <w:pPr>
              <w:pStyle w:val="TableParagraph"/>
              <w:spacing w:before="5"/>
              <w:rPr>
                <w:rFonts w:eastAsia="Century Gothic" w:cs="Century Gothic"/>
                <w:sz w:val="18"/>
                <w:szCs w:val="18"/>
              </w:rPr>
            </w:pPr>
          </w:p>
          <w:p w:rsidR="000462DC" w:rsidRPr="00B066AD" w:rsidRDefault="006B5B9F">
            <w:pPr>
              <w:pStyle w:val="TableParagraph"/>
              <w:ind w:left="55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b/>
                <w:sz w:val="20"/>
              </w:rPr>
              <w:t>3</w:t>
            </w:r>
            <w:r w:rsidRPr="00B066AD">
              <w:rPr>
                <w:b/>
                <w:spacing w:val="-8"/>
                <w:sz w:val="20"/>
              </w:rPr>
              <w:t xml:space="preserve"> </w:t>
            </w:r>
            <w:r w:rsidRPr="00B066AD">
              <w:rPr>
                <w:b/>
                <w:sz w:val="20"/>
              </w:rPr>
              <w:t>(a)</w:t>
            </w:r>
            <w:r w:rsidRPr="00B066AD">
              <w:rPr>
                <w:b/>
                <w:spacing w:val="-6"/>
                <w:sz w:val="20"/>
              </w:rPr>
              <w:t xml:space="preserve"> </w:t>
            </w:r>
            <w:r w:rsidRPr="00B066AD">
              <w:rPr>
                <w:b/>
                <w:spacing w:val="-1"/>
                <w:sz w:val="20"/>
              </w:rPr>
              <w:t>*Financial</w:t>
            </w:r>
            <w:r w:rsidRPr="00B066AD">
              <w:rPr>
                <w:b/>
                <w:spacing w:val="-6"/>
                <w:sz w:val="20"/>
              </w:rPr>
              <w:t xml:space="preserve"> </w:t>
            </w:r>
            <w:r w:rsidRPr="00B066AD">
              <w:rPr>
                <w:b/>
                <w:spacing w:val="-2"/>
                <w:sz w:val="20"/>
              </w:rPr>
              <w:t>Year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</w:tcPr>
          <w:p w:rsidR="000462DC" w:rsidRPr="00B066AD" w:rsidRDefault="000462DC"/>
        </w:tc>
        <w:tc>
          <w:tcPr>
            <w:tcW w:w="372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0462DC" w:rsidRPr="00B066AD" w:rsidRDefault="006B5B9F">
            <w:pPr>
              <w:pStyle w:val="TableParagraph"/>
              <w:spacing w:before="52"/>
              <w:ind w:left="149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z w:val="20"/>
              </w:rPr>
              <w:t>(DD/MM/YY)</w:t>
            </w:r>
          </w:p>
        </w:tc>
      </w:tr>
    </w:tbl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spacing w:before="6"/>
        <w:rPr>
          <w:rFonts w:eastAsia="Century Gothic" w:cs="Century Gothic"/>
          <w:sz w:val="29"/>
          <w:szCs w:val="29"/>
        </w:rPr>
      </w:pPr>
    </w:p>
    <w:p w:rsidR="000462DC" w:rsidRPr="00B066AD" w:rsidRDefault="00F6472E">
      <w:pPr>
        <w:pStyle w:val="BodyText"/>
        <w:tabs>
          <w:tab w:val="left" w:pos="7935"/>
        </w:tabs>
        <w:spacing w:before="62" w:line="476" w:lineRule="auto"/>
        <w:ind w:left="726" w:right="566" w:hanging="327"/>
        <w:rPr>
          <w:rFonts w:asciiTheme="minorHAnsi" w:hAnsiTheme="minorHAnsi"/>
        </w:rPr>
      </w:pPr>
      <w:r>
        <w:rPr>
          <w:rFonts w:asciiTheme="minorHAnsi" w:hAnsiTheme="minorHAnsi"/>
        </w:rPr>
        <w:pict>
          <v:group id="_x0000_s1144" style="position:absolute;left:0;text-align:left;margin-left:338.45pt;margin-top:1.45pt;width:114.35pt;height:17.65pt;z-index:-186736;mso-position-horizontal-relative:page" coordorigin="6769,29" coordsize="2287,353">
            <v:shape id="_x0000_s1145" style="position:absolute;left:6769;top:29;width:2287;height:353" coordorigin="6769,29" coordsize="2287,353" path="m6769,382r2287,l9056,29r-2287,l6769,382xe" filled="f">
              <v:path arrowok="t"/>
            </v:shape>
            <w10:wrap anchorx="page"/>
          </v:group>
        </w:pict>
      </w:r>
      <w:r>
        <w:rPr>
          <w:rFonts w:asciiTheme="minorHAnsi" w:hAnsiTheme="minorHAnsi"/>
        </w:rPr>
        <w:pict>
          <v:group id="_x0000_s1142" style="position:absolute;left:0;text-align:left;margin-left:511.05pt;margin-top:47.75pt;width:17.45pt;height:17.65pt;z-index:-186712;mso-position-horizontal-relative:page" coordorigin="10221,955" coordsize="349,353">
            <v:shape id="_x0000_s1143" style="position:absolute;left:10221;top:955;width:349;height:353" coordorigin="10221,955" coordsize="349,353" path="m10221,1308r349,l10570,955r-349,l10221,1308xe" filled="f">
              <v:path arrowok="t"/>
            </v:shape>
            <w10:wrap anchorx="page"/>
          </v:group>
        </w:pict>
      </w:r>
      <w:r w:rsidR="006B5B9F" w:rsidRPr="00B066AD">
        <w:rPr>
          <w:rFonts w:asciiTheme="minorHAnsi" w:hAnsiTheme="minorHAnsi"/>
          <w:spacing w:val="-1"/>
        </w:rPr>
        <w:t>(b)</w:t>
      </w:r>
      <w:r w:rsidR="006B5B9F" w:rsidRPr="00B066AD">
        <w:rPr>
          <w:rFonts w:asciiTheme="minorHAnsi" w:hAnsiTheme="minorHAnsi"/>
          <w:spacing w:val="-5"/>
        </w:rPr>
        <w:t xml:space="preserve"> </w:t>
      </w:r>
      <w:r w:rsidR="006B5B9F" w:rsidRPr="00B066AD">
        <w:rPr>
          <w:rFonts w:asciiTheme="minorHAnsi" w:hAnsiTheme="minorHAnsi"/>
        </w:rPr>
        <w:t>*</w:t>
      </w:r>
      <w:r w:rsidR="006B5B9F" w:rsidRPr="00B066AD">
        <w:rPr>
          <w:rFonts w:asciiTheme="minorHAnsi" w:hAnsiTheme="minorHAnsi"/>
          <w:spacing w:val="-9"/>
        </w:rPr>
        <w:t xml:space="preserve"> </w:t>
      </w:r>
      <w:r w:rsidR="006B5B9F" w:rsidRPr="00B066AD">
        <w:rPr>
          <w:rFonts w:asciiTheme="minorHAnsi" w:hAnsiTheme="minorHAnsi"/>
        </w:rPr>
        <w:t>Date</w:t>
      </w:r>
      <w:r w:rsidR="006B5B9F" w:rsidRPr="00B066AD">
        <w:rPr>
          <w:rFonts w:asciiTheme="minorHAnsi" w:hAnsiTheme="minorHAnsi"/>
          <w:spacing w:val="-5"/>
        </w:rPr>
        <w:t xml:space="preserve"> </w:t>
      </w:r>
      <w:r w:rsidR="006B5B9F" w:rsidRPr="00B066AD">
        <w:rPr>
          <w:rFonts w:asciiTheme="minorHAnsi" w:hAnsiTheme="minorHAnsi"/>
        </w:rPr>
        <w:t>of</w:t>
      </w:r>
      <w:r w:rsidR="006B5B9F" w:rsidRPr="00B066AD">
        <w:rPr>
          <w:rFonts w:asciiTheme="minorHAnsi" w:hAnsiTheme="minorHAnsi"/>
          <w:spacing w:val="-6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Board</w:t>
      </w:r>
      <w:r w:rsidR="006B5B9F" w:rsidRPr="00B066AD">
        <w:rPr>
          <w:rFonts w:asciiTheme="minorHAnsi" w:hAnsiTheme="minorHAnsi"/>
          <w:spacing w:val="-3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of</w:t>
      </w:r>
      <w:r w:rsidR="006B5B9F" w:rsidRPr="00B066AD">
        <w:rPr>
          <w:rFonts w:asciiTheme="minorHAnsi" w:hAnsiTheme="minorHAnsi"/>
          <w:spacing w:val="-6"/>
        </w:rPr>
        <w:t xml:space="preserve"> </w:t>
      </w:r>
      <w:r w:rsidR="006B5B9F" w:rsidRPr="00B066AD">
        <w:rPr>
          <w:rFonts w:asciiTheme="minorHAnsi" w:hAnsiTheme="minorHAnsi"/>
        </w:rPr>
        <w:t>Directors</w:t>
      </w:r>
      <w:r w:rsidR="006B5B9F" w:rsidRPr="00B066AD">
        <w:rPr>
          <w:rFonts w:asciiTheme="minorHAnsi" w:hAnsiTheme="minorHAnsi"/>
          <w:spacing w:val="-5"/>
        </w:rPr>
        <w:t xml:space="preserve"> </w:t>
      </w:r>
      <w:r w:rsidR="006B5B9F" w:rsidRPr="00B066AD">
        <w:rPr>
          <w:rFonts w:asciiTheme="minorHAnsi" w:hAnsiTheme="minorHAnsi"/>
        </w:rPr>
        <w:t>meeting</w:t>
      </w:r>
      <w:r w:rsidR="006B5B9F" w:rsidRPr="00B066AD">
        <w:rPr>
          <w:rFonts w:asciiTheme="minorHAnsi" w:hAnsiTheme="minorHAnsi"/>
          <w:spacing w:val="-6"/>
        </w:rPr>
        <w:t xml:space="preserve"> </w:t>
      </w:r>
      <w:r w:rsidR="006B5B9F" w:rsidRPr="00B066AD">
        <w:rPr>
          <w:rFonts w:asciiTheme="minorHAnsi" w:hAnsiTheme="minorHAnsi"/>
        </w:rPr>
        <w:t>in</w:t>
      </w:r>
      <w:r w:rsidR="006B5B9F" w:rsidRPr="00B066AD">
        <w:rPr>
          <w:rFonts w:asciiTheme="minorHAnsi" w:hAnsiTheme="minorHAnsi"/>
          <w:spacing w:val="-5"/>
        </w:rPr>
        <w:t xml:space="preserve"> </w:t>
      </w:r>
      <w:r w:rsidR="006B5B9F" w:rsidRPr="00B066AD">
        <w:rPr>
          <w:rFonts w:asciiTheme="minorHAnsi" w:hAnsiTheme="minorHAnsi"/>
        </w:rPr>
        <w:t>which</w:t>
      </w:r>
      <w:r w:rsidR="006B5B9F" w:rsidRPr="00B066AD">
        <w:rPr>
          <w:rFonts w:asciiTheme="minorHAnsi" w:hAnsiTheme="minorHAnsi"/>
        </w:rPr>
        <w:tab/>
      </w:r>
      <w:r w:rsidR="006B5B9F" w:rsidRPr="00B066AD">
        <w:rPr>
          <w:rFonts w:asciiTheme="minorHAnsi" w:hAnsiTheme="minorHAnsi"/>
          <w:spacing w:val="-1"/>
        </w:rPr>
        <w:t>(DD/MM/YY)</w:t>
      </w:r>
      <w:r w:rsidR="006B5B9F" w:rsidRPr="00B066AD">
        <w:rPr>
          <w:rFonts w:asciiTheme="minorHAnsi" w:hAnsiTheme="minorHAnsi"/>
          <w:spacing w:val="46"/>
          <w:w w:val="99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Annexure</w:t>
      </w:r>
      <w:r w:rsidR="006B5B9F" w:rsidRPr="00B066AD">
        <w:rPr>
          <w:rFonts w:asciiTheme="minorHAnsi" w:hAnsiTheme="minorHAnsi"/>
          <w:spacing w:val="-8"/>
        </w:rPr>
        <w:t xml:space="preserve"> </w:t>
      </w:r>
      <w:r w:rsidR="006B5B9F" w:rsidRPr="00B066AD">
        <w:rPr>
          <w:rFonts w:asciiTheme="minorHAnsi" w:hAnsiTheme="minorHAnsi"/>
          <w:spacing w:val="1"/>
        </w:rPr>
        <w:t>to</w:t>
      </w:r>
      <w:r w:rsidR="006B5B9F" w:rsidRPr="00B066AD">
        <w:rPr>
          <w:rFonts w:asciiTheme="minorHAnsi" w:hAnsiTheme="minorHAnsi"/>
          <w:spacing w:val="-7"/>
        </w:rPr>
        <w:t xml:space="preserve"> </w:t>
      </w:r>
      <w:r w:rsidR="006B5B9F" w:rsidRPr="00B066AD">
        <w:rPr>
          <w:rFonts w:asciiTheme="minorHAnsi" w:hAnsiTheme="minorHAnsi"/>
        </w:rPr>
        <w:t>the</w:t>
      </w:r>
      <w:r w:rsidR="006B5B9F" w:rsidRPr="00B066AD">
        <w:rPr>
          <w:rFonts w:asciiTheme="minorHAnsi" w:hAnsiTheme="minorHAnsi"/>
          <w:spacing w:val="-7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cost</w:t>
      </w:r>
      <w:r w:rsidR="006B5B9F" w:rsidRPr="00B066AD">
        <w:rPr>
          <w:rFonts w:asciiTheme="minorHAnsi" w:hAnsiTheme="minorHAnsi"/>
          <w:spacing w:val="-5"/>
        </w:rPr>
        <w:t xml:space="preserve"> </w:t>
      </w:r>
      <w:r w:rsidR="006B5B9F" w:rsidRPr="00B066AD">
        <w:rPr>
          <w:rFonts w:asciiTheme="minorHAnsi" w:hAnsiTheme="minorHAnsi"/>
        </w:rPr>
        <w:t>audit</w:t>
      </w:r>
      <w:r w:rsidR="006B5B9F" w:rsidRPr="00B066AD">
        <w:rPr>
          <w:rFonts w:asciiTheme="minorHAnsi" w:hAnsiTheme="minorHAnsi"/>
          <w:spacing w:val="-5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report</w:t>
      </w:r>
      <w:r w:rsidR="006B5B9F" w:rsidRPr="00B066AD">
        <w:rPr>
          <w:rFonts w:asciiTheme="minorHAnsi" w:hAnsiTheme="minorHAnsi"/>
          <w:spacing w:val="-7"/>
        </w:rPr>
        <w:t xml:space="preserve"> </w:t>
      </w:r>
      <w:r w:rsidR="006B5B9F" w:rsidRPr="00B066AD">
        <w:rPr>
          <w:rFonts w:asciiTheme="minorHAnsi" w:hAnsiTheme="minorHAnsi"/>
        </w:rPr>
        <w:t>was</w:t>
      </w:r>
      <w:r w:rsidR="006B5B9F" w:rsidRPr="00B066AD">
        <w:rPr>
          <w:rFonts w:asciiTheme="minorHAnsi" w:hAnsiTheme="minorHAnsi"/>
          <w:spacing w:val="-7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approved</w:t>
      </w:r>
    </w:p>
    <w:p w:rsidR="000462DC" w:rsidRPr="00B066AD" w:rsidRDefault="006B5B9F">
      <w:pPr>
        <w:pStyle w:val="BodyText"/>
        <w:numPr>
          <w:ilvl w:val="0"/>
          <w:numId w:val="4"/>
        </w:numPr>
        <w:tabs>
          <w:tab w:val="left" w:pos="303"/>
        </w:tabs>
        <w:spacing w:before="7"/>
        <w:rPr>
          <w:rFonts w:asciiTheme="minorHAnsi" w:hAnsiTheme="minorHAnsi"/>
        </w:rPr>
      </w:pPr>
      <w:r w:rsidRPr="00B066AD">
        <w:rPr>
          <w:rFonts w:asciiTheme="minorHAnsi" w:hAnsiTheme="minorHAnsi"/>
          <w:b/>
          <w:spacing w:val="-10"/>
        </w:rPr>
        <w:t>(a)</w:t>
      </w:r>
      <w:r w:rsidRPr="00B066AD">
        <w:rPr>
          <w:rFonts w:asciiTheme="minorHAnsi" w:hAnsiTheme="minorHAnsi"/>
          <w:b/>
          <w:spacing w:val="-27"/>
        </w:rPr>
        <w:t xml:space="preserve"> </w:t>
      </w:r>
      <w:r w:rsidRPr="00B066AD">
        <w:rPr>
          <w:rFonts w:asciiTheme="minorHAnsi" w:hAnsiTheme="minorHAnsi"/>
          <w:spacing w:val="-12"/>
        </w:rPr>
        <w:t>*State</w:t>
      </w:r>
      <w:r w:rsidRPr="00B066AD">
        <w:rPr>
          <w:rFonts w:asciiTheme="minorHAnsi" w:hAnsiTheme="minorHAnsi"/>
          <w:spacing w:val="-30"/>
        </w:rPr>
        <w:t xml:space="preserve"> </w:t>
      </w:r>
      <w:r w:rsidRPr="00B066AD">
        <w:rPr>
          <w:rFonts w:asciiTheme="minorHAnsi" w:hAnsiTheme="minorHAnsi"/>
          <w:spacing w:val="-12"/>
        </w:rPr>
        <w:t>number</w:t>
      </w:r>
      <w:r w:rsidRPr="00B066AD">
        <w:rPr>
          <w:rFonts w:asciiTheme="minorHAnsi" w:hAnsiTheme="minorHAnsi"/>
          <w:spacing w:val="-27"/>
        </w:rPr>
        <w:t xml:space="preserve"> </w:t>
      </w:r>
      <w:r w:rsidRPr="00B066AD">
        <w:rPr>
          <w:rFonts w:asciiTheme="minorHAnsi" w:hAnsiTheme="minorHAnsi"/>
          <w:spacing w:val="-8"/>
        </w:rPr>
        <w:t>of</w:t>
      </w:r>
      <w:r w:rsidRPr="00B066AD">
        <w:rPr>
          <w:rFonts w:asciiTheme="minorHAnsi" w:hAnsiTheme="minorHAnsi"/>
          <w:spacing w:val="-30"/>
        </w:rPr>
        <w:t xml:space="preserve"> </w:t>
      </w:r>
      <w:r w:rsidRPr="00B066AD">
        <w:rPr>
          <w:rFonts w:asciiTheme="minorHAnsi" w:hAnsiTheme="minorHAnsi"/>
          <w:spacing w:val="-1"/>
        </w:rPr>
        <w:t>good/s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  <w:spacing w:val="-1"/>
        </w:rPr>
        <w:t>service/s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for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which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2"/>
        </w:rPr>
        <w:t xml:space="preserve"> </w:t>
      </w:r>
      <w:r w:rsidRPr="00B066AD">
        <w:rPr>
          <w:rFonts w:asciiTheme="minorHAnsi" w:hAnsiTheme="minorHAnsi"/>
          <w:spacing w:val="-1"/>
        </w:rPr>
        <w:t>Audit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Report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being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submitted</w:t>
      </w:r>
    </w:p>
    <w:p w:rsidR="000462DC" w:rsidRPr="00B066AD" w:rsidRDefault="006B5B9F">
      <w:pPr>
        <w:spacing w:before="119"/>
        <w:ind w:left="302"/>
        <w:rPr>
          <w:rFonts w:eastAsia="Century Gothic" w:cs="Century Gothic"/>
          <w:sz w:val="20"/>
          <w:szCs w:val="20"/>
        </w:rPr>
      </w:pPr>
      <w:r w:rsidRPr="00B066AD">
        <w:rPr>
          <w:b/>
          <w:spacing w:val="-10"/>
          <w:sz w:val="20"/>
        </w:rPr>
        <w:t>(b)</w:t>
      </w:r>
      <w:r w:rsidRPr="00B066AD">
        <w:rPr>
          <w:b/>
          <w:spacing w:val="-4"/>
          <w:sz w:val="20"/>
        </w:rPr>
        <w:t xml:space="preserve"> </w:t>
      </w:r>
      <w:r w:rsidRPr="00B066AD">
        <w:rPr>
          <w:spacing w:val="-13"/>
          <w:sz w:val="20"/>
        </w:rPr>
        <w:t>*Details</w:t>
      </w:r>
      <w:r w:rsidRPr="00B066AD">
        <w:rPr>
          <w:spacing w:val="-7"/>
          <w:sz w:val="20"/>
        </w:rPr>
        <w:t xml:space="preserve"> </w:t>
      </w:r>
      <w:r w:rsidRPr="00B066AD">
        <w:rPr>
          <w:spacing w:val="-8"/>
          <w:sz w:val="20"/>
        </w:rPr>
        <w:t>of</w:t>
      </w:r>
      <w:r w:rsidRPr="00B066AD">
        <w:rPr>
          <w:spacing w:val="-5"/>
          <w:sz w:val="20"/>
        </w:rPr>
        <w:t xml:space="preserve"> </w:t>
      </w:r>
      <w:r w:rsidRPr="00B066AD">
        <w:rPr>
          <w:spacing w:val="-12"/>
          <w:sz w:val="20"/>
        </w:rPr>
        <w:t>such</w:t>
      </w:r>
      <w:r w:rsidRPr="00B066AD">
        <w:rPr>
          <w:spacing w:val="-5"/>
          <w:sz w:val="20"/>
        </w:rPr>
        <w:t xml:space="preserve"> </w:t>
      </w:r>
      <w:r w:rsidRPr="00B066AD">
        <w:rPr>
          <w:spacing w:val="-1"/>
          <w:sz w:val="20"/>
        </w:rPr>
        <w:t>good/s</w:t>
      </w:r>
      <w:r w:rsidRPr="00B066AD">
        <w:rPr>
          <w:spacing w:val="12"/>
          <w:sz w:val="20"/>
        </w:rPr>
        <w:t xml:space="preserve"> </w:t>
      </w:r>
      <w:r w:rsidRPr="00B066AD">
        <w:rPr>
          <w:spacing w:val="-1"/>
          <w:sz w:val="20"/>
        </w:rPr>
        <w:t>or</w:t>
      </w:r>
      <w:r w:rsidRPr="00B066AD">
        <w:rPr>
          <w:spacing w:val="12"/>
          <w:sz w:val="20"/>
        </w:rPr>
        <w:t xml:space="preserve"> </w:t>
      </w:r>
      <w:r w:rsidRPr="00B066AD">
        <w:rPr>
          <w:sz w:val="20"/>
        </w:rPr>
        <w:t>service/s</w:t>
      </w:r>
      <w:r w:rsidRPr="00B066AD">
        <w:rPr>
          <w:spacing w:val="12"/>
          <w:sz w:val="20"/>
        </w:rPr>
        <w:t xml:space="preserve"> </w:t>
      </w:r>
      <w:r w:rsidRPr="00B066AD">
        <w:rPr>
          <w:spacing w:val="-1"/>
          <w:sz w:val="20"/>
        </w:rPr>
        <w:t>of</w:t>
      </w:r>
      <w:r w:rsidRPr="00B066AD">
        <w:rPr>
          <w:spacing w:val="14"/>
          <w:sz w:val="20"/>
        </w:rPr>
        <w:t xml:space="preserve"> </w:t>
      </w:r>
      <w:r w:rsidRPr="00B066AD">
        <w:rPr>
          <w:sz w:val="20"/>
        </w:rPr>
        <w:t>the</w:t>
      </w:r>
      <w:r w:rsidRPr="00B066AD">
        <w:rPr>
          <w:spacing w:val="11"/>
          <w:sz w:val="20"/>
        </w:rPr>
        <w:t xml:space="preserve"> </w:t>
      </w:r>
      <w:r w:rsidRPr="00B066AD">
        <w:rPr>
          <w:sz w:val="20"/>
        </w:rPr>
        <w:t>company</w:t>
      </w:r>
      <w:r w:rsidRPr="00B066AD">
        <w:rPr>
          <w:spacing w:val="15"/>
          <w:sz w:val="20"/>
        </w:rPr>
        <w:t xml:space="preserve"> </w:t>
      </w:r>
      <w:r w:rsidRPr="00B066AD">
        <w:rPr>
          <w:b/>
          <w:sz w:val="20"/>
        </w:rPr>
        <w:t>(Number</w:t>
      </w:r>
      <w:r w:rsidRPr="00B066AD">
        <w:rPr>
          <w:b/>
          <w:spacing w:val="11"/>
          <w:sz w:val="20"/>
        </w:rPr>
        <w:t xml:space="preserve"> </w:t>
      </w:r>
      <w:r w:rsidRPr="00B066AD">
        <w:rPr>
          <w:b/>
          <w:spacing w:val="-1"/>
          <w:sz w:val="20"/>
        </w:rPr>
        <w:t>of</w:t>
      </w:r>
      <w:r w:rsidRPr="00B066AD">
        <w:rPr>
          <w:b/>
          <w:spacing w:val="10"/>
          <w:sz w:val="20"/>
        </w:rPr>
        <w:t xml:space="preserve"> </w:t>
      </w:r>
      <w:r w:rsidRPr="00B066AD">
        <w:rPr>
          <w:b/>
          <w:sz w:val="20"/>
        </w:rPr>
        <w:t>rows</w:t>
      </w:r>
      <w:r w:rsidRPr="00B066AD">
        <w:rPr>
          <w:b/>
          <w:spacing w:val="11"/>
          <w:sz w:val="20"/>
        </w:rPr>
        <w:t xml:space="preserve"> </w:t>
      </w:r>
      <w:r w:rsidRPr="00B066AD">
        <w:rPr>
          <w:b/>
          <w:spacing w:val="-1"/>
          <w:sz w:val="20"/>
        </w:rPr>
        <w:t>depending</w:t>
      </w:r>
      <w:r w:rsidRPr="00B066AD">
        <w:rPr>
          <w:b/>
          <w:spacing w:val="12"/>
          <w:sz w:val="20"/>
        </w:rPr>
        <w:t xml:space="preserve"> </w:t>
      </w:r>
      <w:r w:rsidRPr="00B066AD">
        <w:rPr>
          <w:b/>
          <w:spacing w:val="-1"/>
          <w:sz w:val="20"/>
        </w:rPr>
        <w:t>on</w:t>
      </w:r>
      <w:r w:rsidRPr="00B066AD">
        <w:rPr>
          <w:b/>
          <w:spacing w:val="13"/>
          <w:sz w:val="20"/>
        </w:rPr>
        <w:t xml:space="preserve"> </w:t>
      </w:r>
      <w:r w:rsidRPr="00B066AD">
        <w:rPr>
          <w:b/>
          <w:spacing w:val="-1"/>
          <w:sz w:val="20"/>
        </w:rPr>
        <w:t>4(a)</w:t>
      </w:r>
      <w:r w:rsidRPr="00B066AD">
        <w:rPr>
          <w:b/>
          <w:spacing w:val="60"/>
          <w:w w:val="99"/>
          <w:sz w:val="20"/>
        </w:rPr>
        <w:t xml:space="preserve"> </w:t>
      </w:r>
      <w:r w:rsidRPr="00B066AD">
        <w:rPr>
          <w:b/>
          <w:spacing w:val="-1"/>
          <w:sz w:val="20"/>
        </w:rPr>
        <w:t>above)</w:t>
      </w:r>
    </w:p>
    <w:p w:rsidR="000462DC" w:rsidRPr="00B066AD" w:rsidRDefault="000462DC">
      <w:pPr>
        <w:spacing w:before="5"/>
        <w:rPr>
          <w:rFonts w:eastAsia="Century Gothic" w:cs="Century Gothic"/>
          <w:b/>
          <w:bCs/>
          <w:sz w:val="9"/>
          <w:szCs w:val="9"/>
        </w:rPr>
      </w:pPr>
    </w:p>
    <w:tbl>
      <w:tblPr>
        <w:tblW w:w="0" w:type="auto"/>
        <w:tblInd w:w="2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73"/>
        <w:gridCol w:w="4623"/>
      </w:tblGrid>
      <w:tr w:rsidR="000462DC" w:rsidRPr="00B066AD">
        <w:trPr>
          <w:trHeight w:hRule="exact" w:val="495"/>
        </w:trPr>
        <w:tc>
          <w:tcPr>
            <w:tcW w:w="4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10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Goods(s)/</w:t>
            </w:r>
            <w:r w:rsidRPr="00B066AD">
              <w:rPr>
                <w:spacing w:val="-15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Service(s)</w:t>
            </w:r>
            <w:r w:rsidRPr="00B066AD">
              <w:rPr>
                <w:spacing w:val="-14"/>
                <w:sz w:val="20"/>
              </w:rPr>
              <w:t xml:space="preserve"> </w:t>
            </w:r>
            <w:r w:rsidRPr="00B066AD">
              <w:rPr>
                <w:sz w:val="20"/>
              </w:rPr>
              <w:t>Covered</w:t>
            </w:r>
          </w:p>
        </w:tc>
        <w:tc>
          <w:tcPr>
            <w:tcW w:w="4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97"/>
        </w:trPr>
        <w:tc>
          <w:tcPr>
            <w:tcW w:w="4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4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</w:tr>
    </w:tbl>
    <w:p w:rsidR="000462DC" w:rsidRPr="00B066AD" w:rsidRDefault="000462DC">
      <w:pPr>
        <w:sectPr w:rsidR="000462DC" w:rsidRPr="00B066AD">
          <w:footerReference w:type="default" r:id="rId28"/>
          <w:pgSz w:w="11910" w:h="16840"/>
          <w:pgMar w:top="1220" w:right="900" w:bottom="1600" w:left="1280" w:header="778" w:footer="1406" w:gutter="0"/>
          <w:pgNumType w:start="65"/>
          <w:cols w:space="720"/>
        </w:sectPr>
      </w:pPr>
    </w:p>
    <w:p w:rsidR="000462DC" w:rsidRPr="00B066AD" w:rsidRDefault="000462DC">
      <w:pPr>
        <w:rPr>
          <w:rFonts w:eastAsia="Century Gothic" w:cs="Century Gothic"/>
          <w:b/>
          <w:bCs/>
          <w:sz w:val="20"/>
          <w:szCs w:val="20"/>
        </w:rPr>
      </w:pPr>
    </w:p>
    <w:p w:rsidR="000462DC" w:rsidRPr="00B066AD" w:rsidRDefault="000462DC">
      <w:pPr>
        <w:rPr>
          <w:rFonts w:eastAsia="Century Gothic" w:cs="Century Gothic"/>
          <w:b/>
          <w:bCs/>
          <w:sz w:val="20"/>
          <w:szCs w:val="20"/>
        </w:rPr>
      </w:pPr>
    </w:p>
    <w:p w:rsidR="000462DC" w:rsidRPr="00B066AD" w:rsidRDefault="000462DC">
      <w:pPr>
        <w:spacing w:before="11"/>
        <w:rPr>
          <w:rFonts w:eastAsia="Century Gothic" w:cs="Century Gothic"/>
          <w:b/>
          <w:bCs/>
          <w:sz w:val="17"/>
          <w:szCs w:val="17"/>
        </w:rPr>
      </w:pPr>
    </w:p>
    <w:p w:rsidR="000462DC" w:rsidRPr="00B066AD" w:rsidRDefault="00F6472E">
      <w:pPr>
        <w:pStyle w:val="BodyText"/>
        <w:numPr>
          <w:ilvl w:val="0"/>
          <w:numId w:val="4"/>
        </w:numPr>
        <w:tabs>
          <w:tab w:val="left" w:pos="327"/>
        </w:tabs>
        <w:spacing w:before="0"/>
        <w:ind w:left="326" w:hanging="166"/>
        <w:rPr>
          <w:rFonts w:asciiTheme="minorHAnsi" w:hAnsiTheme="minorHAnsi"/>
        </w:rPr>
      </w:pPr>
      <w:r>
        <w:rPr>
          <w:rFonts w:asciiTheme="minorHAnsi" w:hAnsiTheme="minorHAnsi"/>
        </w:rPr>
        <w:pict>
          <v:group id="_x0000_s1140" style="position:absolute;left:0;text-align:left;margin-left:478.95pt;margin-top:-3.3pt;width:17.45pt;height:17.65pt;z-index:4936;mso-position-horizontal-relative:page" coordorigin="9579,-66" coordsize="349,353">
            <v:shape id="_x0000_s1141" style="position:absolute;left:9579;top:-66;width:349;height:353" coordorigin="9579,-66" coordsize="349,353" path="m9579,287r349,l9928,-66r-349,l9579,287xe" filled="f">
              <v:path arrowok="t"/>
            </v:shape>
            <w10:wrap anchorx="page"/>
          </v:group>
        </w:pict>
      </w:r>
      <w:r w:rsidR="006B5B9F" w:rsidRPr="00B066AD">
        <w:rPr>
          <w:rFonts w:asciiTheme="minorHAnsi" w:hAnsiTheme="minorHAnsi"/>
          <w:b/>
        </w:rPr>
        <w:t>(a)</w:t>
      </w:r>
      <w:r w:rsidR="006B5B9F" w:rsidRPr="00B066AD">
        <w:rPr>
          <w:rFonts w:asciiTheme="minorHAnsi" w:hAnsiTheme="minorHAnsi"/>
          <w:b/>
          <w:spacing w:val="-4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*State</w:t>
      </w:r>
      <w:r w:rsidR="006B5B9F" w:rsidRPr="00B066AD">
        <w:rPr>
          <w:rFonts w:asciiTheme="minorHAnsi" w:hAnsiTheme="minorHAnsi"/>
          <w:spacing w:val="-6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number</w:t>
      </w:r>
      <w:r w:rsidR="006B5B9F" w:rsidRPr="00B066AD">
        <w:rPr>
          <w:rFonts w:asciiTheme="minorHAnsi" w:hAnsiTheme="minorHAnsi"/>
          <w:spacing w:val="-7"/>
        </w:rPr>
        <w:t xml:space="preserve"> </w:t>
      </w:r>
      <w:r w:rsidR="006B5B9F" w:rsidRPr="00B066AD">
        <w:rPr>
          <w:rFonts w:asciiTheme="minorHAnsi" w:hAnsiTheme="minorHAnsi"/>
        </w:rPr>
        <w:t>of</w:t>
      </w:r>
      <w:r w:rsidR="006B5B9F" w:rsidRPr="00B066AD">
        <w:rPr>
          <w:rFonts w:asciiTheme="minorHAnsi" w:hAnsiTheme="minorHAnsi"/>
          <w:spacing w:val="-6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goods(s)/</w:t>
      </w:r>
      <w:r w:rsidR="006B5B9F" w:rsidRPr="00B066AD">
        <w:rPr>
          <w:rFonts w:asciiTheme="minorHAnsi" w:hAnsiTheme="minorHAnsi"/>
          <w:spacing w:val="-7"/>
        </w:rPr>
        <w:t xml:space="preserve"> </w:t>
      </w:r>
      <w:r w:rsidR="006B5B9F" w:rsidRPr="00B066AD">
        <w:rPr>
          <w:rFonts w:asciiTheme="minorHAnsi" w:hAnsiTheme="minorHAnsi"/>
        </w:rPr>
        <w:t>service(s)</w:t>
      </w:r>
      <w:r w:rsidR="006B5B9F" w:rsidRPr="00B066AD">
        <w:rPr>
          <w:rFonts w:asciiTheme="minorHAnsi" w:hAnsiTheme="minorHAnsi"/>
          <w:spacing w:val="-9"/>
        </w:rPr>
        <w:t xml:space="preserve"> </w:t>
      </w:r>
      <w:r w:rsidR="006B5B9F" w:rsidRPr="00B066AD">
        <w:rPr>
          <w:rFonts w:asciiTheme="minorHAnsi" w:hAnsiTheme="minorHAnsi"/>
        </w:rPr>
        <w:t>not</w:t>
      </w:r>
      <w:r w:rsidR="006B5B9F" w:rsidRPr="00B066AD">
        <w:rPr>
          <w:rFonts w:asciiTheme="minorHAnsi" w:hAnsiTheme="minorHAnsi"/>
          <w:spacing w:val="-4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covered</w:t>
      </w:r>
      <w:r w:rsidR="006B5B9F" w:rsidRPr="00B066AD">
        <w:rPr>
          <w:rFonts w:asciiTheme="minorHAnsi" w:hAnsiTheme="minorHAnsi"/>
          <w:spacing w:val="-6"/>
        </w:rPr>
        <w:t xml:space="preserve"> </w:t>
      </w:r>
      <w:r w:rsidR="006B5B9F" w:rsidRPr="00B066AD">
        <w:rPr>
          <w:rFonts w:asciiTheme="minorHAnsi" w:hAnsiTheme="minorHAnsi"/>
        </w:rPr>
        <w:t>in</w:t>
      </w:r>
      <w:r w:rsidR="006B5B9F" w:rsidRPr="00B066AD">
        <w:rPr>
          <w:rFonts w:asciiTheme="minorHAnsi" w:hAnsiTheme="minorHAnsi"/>
          <w:spacing w:val="-6"/>
        </w:rPr>
        <w:t xml:space="preserve"> </w:t>
      </w:r>
      <w:r w:rsidR="006B5B9F" w:rsidRPr="00B066AD">
        <w:rPr>
          <w:rFonts w:asciiTheme="minorHAnsi" w:hAnsiTheme="minorHAnsi"/>
        </w:rPr>
        <w:t>the</w:t>
      </w:r>
      <w:r w:rsidR="006B5B9F" w:rsidRPr="00B066AD">
        <w:rPr>
          <w:rFonts w:asciiTheme="minorHAnsi" w:hAnsiTheme="minorHAnsi"/>
          <w:spacing w:val="-6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Cost</w:t>
      </w:r>
      <w:r w:rsidR="006B5B9F" w:rsidRPr="00B066AD">
        <w:rPr>
          <w:rFonts w:asciiTheme="minorHAnsi" w:hAnsiTheme="minorHAnsi"/>
          <w:spacing w:val="-3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Audit</w:t>
      </w:r>
      <w:r w:rsidR="006B5B9F" w:rsidRPr="00B066AD">
        <w:rPr>
          <w:rFonts w:asciiTheme="minorHAnsi" w:hAnsiTheme="minorHAnsi"/>
          <w:spacing w:val="-5"/>
        </w:rPr>
        <w:t xml:space="preserve"> </w:t>
      </w:r>
      <w:r w:rsidR="006B5B9F" w:rsidRPr="00B066AD">
        <w:rPr>
          <w:rFonts w:asciiTheme="minorHAnsi" w:hAnsiTheme="minorHAnsi"/>
        </w:rPr>
        <w:t>Report</w:t>
      </w:r>
    </w:p>
    <w:p w:rsidR="000462DC" w:rsidRPr="00B066AD" w:rsidRDefault="006B5B9F">
      <w:pPr>
        <w:spacing w:before="119"/>
        <w:ind w:left="160"/>
        <w:rPr>
          <w:rFonts w:eastAsia="Century Gothic" w:cs="Century Gothic"/>
          <w:sz w:val="20"/>
          <w:szCs w:val="20"/>
        </w:rPr>
      </w:pPr>
      <w:r w:rsidRPr="00B066AD">
        <w:rPr>
          <w:b/>
          <w:sz w:val="20"/>
        </w:rPr>
        <w:t>(b)</w:t>
      </w:r>
      <w:r w:rsidRPr="00B066AD">
        <w:rPr>
          <w:b/>
          <w:spacing w:val="19"/>
          <w:sz w:val="20"/>
        </w:rPr>
        <w:t xml:space="preserve"> </w:t>
      </w:r>
      <w:r w:rsidRPr="00B066AD">
        <w:rPr>
          <w:spacing w:val="-13"/>
          <w:sz w:val="20"/>
        </w:rPr>
        <w:t>*Details</w:t>
      </w:r>
      <w:r w:rsidRPr="00B066AD">
        <w:rPr>
          <w:spacing w:val="2"/>
          <w:sz w:val="20"/>
        </w:rPr>
        <w:t xml:space="preserve"> </w:t>
      </w:r>
      <w:r w:rsidRPr="00B066AD">
        <w:rPr>
          <w:spacing w:val="-9"/>
          <w:sz w:val="20"/>
        </w:rPr>
        <w:t>of</w:t>
      </w:r>
      <w:r w:rsidRPr="00B066AD">
        <w:rPr>
          <w:spacing w:val="3"/>
          <w:sz w:val="20"/>
        </w:rPr>
        <w:t xml:space="preserve"> </w:t>
      </w:r>
      <w:r w:rsidRPr="00B066AD">
        <w:rPr>
          <w:spacing w:val="-12"/>
          <w:sz w:val="20"/>
        </w:rPr>
        <w:t>such</w:t>
      </w:r>
      <w:r w:rsidRPr="00B066AD">
        <w:rPr>
          <w:spacing w:val="2"/>
          <w:sz w:val="20"/>
        </w:rPr>
        <w:t xml:space="preserve"> </w:t>
      </w:r>
      <w:r w:rsidRPr="00B066AD">
        <w:rPr>
          <w:sz w:val="20"/>
        </w:rPr>
        <w:t>good/s</w:t>
      </w:r>
      <w:r w:rsidRPr="00B066AD">
        <w:rPr>
          <w:spacing w:val="18"/>
          <w:sz w:val="20"/>
        </w:rPr>
        <w:t xml:space="preserve"> </w:t>
      </w:r>
      <w:r w:rsidRPr="00B066AD">
        <w:rPr>
          <w:spacing w:val="-1"/>
          <w:sz w:val="20"/>
        </w:rPr>
        <w:t>or</w:t>
      </w:r>
      <w:r w:rsidRPr="00B066AD">
        <w:rPr>
          <w:spacing w:val="19"/>
          <w:sz w:val="20"/>
        </w:rPr>
        <w:t xml:space="preserve"> </w:t>
      </w:r>
      <w:r w:rsidRPr="00B066AD">
        <w:rPr>
          <w:spacing w:val="-1"/>
          <w:sz w:val="20"/>
        </w:rPr>
        <w:t>service/s</w:t>
      </w:r>
      <w:r w:rsidRPr="00B066AD">
        <w:rPr>
          <w:spacing w:val="20"/>
          <w:sz w:val="20"/>
        </w:rPr>
        <w:t xml:space="preserve"> </w:t>
      </w:r>
      <w:r w:rsidRPr="00B066AD">
        <w:rPr>
          <w:spacing w:val="-1"/>
          <w:sz w:val="20"/>
        </w:rPr>
        <w:t>of</w:t>
      </w:r>
      <w:r w:rsidRPr="00B066AD">
        <w:rPr>
          <w:spacing w:val="19"/>
          <w:sz w:val="20"/>
        </w:rPr>
        <w:t xml:space="preserve"> </w:t>
      </w:r>
      <w:r w:rsidRPr="00B066AD">
        <w:rPr>
          <w:sz w:val="20"/>
        </w:rPr>
        <w:t>the</w:t>
      </w:r>
      <w:r w:rsidRPr="00B066AD">
        <w:rPr>
          <w:spacing w:val="18"/>
          <w:sz w:val="20"/>
        </w:rPr>
        <w:t xml:space="preserve"> </w:t>
      </w:r>
      <w:r w:rsidRPr="00B066AD">
        <w:rPr>
          <w:sz w:val="20"/>
        </w:rPr>
        <w:t>company</w:t>
      </w:r>
      <w:r w:rsidRPr="00B066AD">
        <w:rPr>
          <w:spacing w:val="21"/>
          <w:sz w:val="20"/>
        </w:rPr>
        <w:t xml:space="preserve"> </w:t>
      </w:r>
      <w:r w:rsidRPr="00B066AD">
        <w:rPr>
          <w:b/>
          <w:spacing w:val="-1"/>
          <w:sz w:val="20"/>
        </w:rPr>
        <w:t>(Number</w:t>
      </w:r>
      <w:r w:rsidRPr="00B066AD">
        <w:rPr>
          <w:b/>
          <w:spacing w:val="19"/>
          <w:sz w:val="20"/>
        </w:rPr>
        <w:t xml:space="preserve"> </w:t>
      </w:r>
      <w:r w:rsidRPr="00B066AD">
        <w:rPr>
          <w:b/>
          <w:sz w:val="20"/>
        </w:rPr>
        <w:t>of</w:t>
      </w:r>
      <w:r w:rsidRPr="00B066AD">
        <w:rPr>
          <w:b/>
          <w:spacing w:val="17"/>
          <w:sz w:val="20"/>
        </w:rPr>
        <w:t xml:space="preserve"> </w:t>
      </w:r>
      <w:r w:rsidRPr="00B066AD">
        <w:rPr>
          <w:b/>
          <w:spacing w:val="-1"/>
          <w:sz w:val="20"/>
        </w:rPr>
        <w:t>rows</w:t>
      </w:r>
      <w:r w:rsidRPr="00B066AD">
        <w:rPr>
          <w:b/>
          <w:spacing w:val="21"/>
          <w:sz w:val="20"/>
        </w:rPr>
        <w:t xml:space="preserve"> </w:t>
      </w:r>
      <w:r w:rsidRPr="00B066AD">
        <w:rPr>
          <w:b/>
          <w:spacing w:val="-1"/>
          <w:sz w:val="20"/>
        </w:rPr>
        <w:t>depending</w:t>
      </w:r>
      <w:r w:rsidRPr="00B066AD">
        <w:rPr>
          <w:b/>
          <w:spacing w:val="19"/>
          <w:sz w:val="20"/>
        </w:rPr>
        <w:t xml:space="preserve"> </w:t>
      </w:r>
      <w:r w:rsidRPr="00B066AD">
        <w:rPr>
          <w:b/>
          <w:spacing w:val="-1"/>
          <w:sz w:val="20"/>
        </w:rPr>
        <w:t>on</w:t>
      </w:r>
      <w:r w:rsidRPr="00B066AD">
        <w:rPr>
          <w:b/>
          <w:spacing w:val="18"/>
          <w:sz w:val="20"/>
        </w:rPr>
        <w:t xml:space="preserve"> </w:t>
      </w:r>
      <w:r w:rsidRPr="00B066AD">
        <w:rPr>
          <w:b/>
          <w:spacing w:val="-1"/>
          <w:sz w:val="20"/>
        </w:rPr>
        <w:t>5(a)</w:t>
      </w:r>
      <w:r w:rsidRPr="00B066AD">
        <w:rPr>
          <w:b/>
          <w:spacing w:val="64"/>
          <w:w w:val="99"/>
          <w:sz w:val="20"/>
        </w:rPr>
        <w:t xml:space="preserve"> </w:t>
      </w:r>
      <w:r w:rsidRPr="00B066AD">
        <w:rPr>
          <w:b/>
          <w:spacing w:val="-1"/>
          <w:sz w:val="20"/>
        </w:rPr>
        <w:t>above)</w:t>
      </w:r>
    </w:p>
    <w:p w:rsidR="000462DC" w:rsidRPr="00B066AD" w:rsidRDefault="000462DC">
      <w:pPr>
        <w:spacing w:before="5"/>
        <w:rPr>
          <w:rFonts w:eastAsia="Century Gothic" w:cs="Century Gothic"/>
          <w:b/>
          <w:bCs/>
          <w:sz w:val="9"/>
          <w:szCs w:val="9"/>
        </w:rPr>
      </w:pPr>
    </w:p>
    <w:tbl>
      <w:tblPr>
        <w:tblW w:w="0" w:type="auto"/>
        <w:tblInd w:w="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15"/>
        <w:gridCol w:w="4623"/>
      </w:tblGrid>
      <w:tr w:rsidR="000462DC" w:rsidRPr="00B066AD">
        <w:trPr>
          <w:trHeight w:hRule="exact" w:val="497"/>
        </w:trPr>
        <w:tc>
          <w:tcPr>
            <w:tcW w:w="4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6B5B9F">
            <w:pPr>
              <w:pStyle w:val="TableParagraph"/>
              <w:spacing w:before="122"/>
              <w:ind w:left="102"/>
              <w:rPr>
                <w:rFonts w:eastAsia="Century Gothic" w:cs="Century Gothic"/>
                <w:sz w:val="20"/>
                <w:szCs w:val="20"/>
              </w:rPr>
            </w:pPr>
            <w:r w:rsidRPr="00B066AD">
              <w:rPr>
                <w:spacing w:val="-1"/>
                <w:sz w:val="20"/>
              </w:rPr>
              <w:t>Goods(s)/</w:t>
            </w:r>
            <w:r w:rsidRPr="00B066AD">
              <w:rPr>
                <w:spacing w:val="-20"/>
                <w:sz w:val="20"/>
              </w:rPr>
              <w:t xml:space="preserve"> </w:t>
            </w:r>
            <w:r w:rsidRPr="00B066AD">
              <w:rPr>
                <w:spacing w:val="-1"/>
                <w:sz w:val="20"/>
              </w:rPr>
              <w:t>Service(s)</w:t>
            </w:r>
          </w:p>
        </w:tc>
        <w:tc>
          <w:tcPr>
            <w:tcW w:w="4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</w:tr>
      <w:tr w:rsidR="000462DC" w:rsidRPr="00B066AD">
        <w:trPr>
          <w:trHeight w:hRule="exact" w:val="494"/>
        </w:trPr>
        <w:tc>
          <w:tcPr>
            <w:tcW w:w="4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  <w:tc>
          <w:tcPr>
            <w:tcW w:w="4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62DC" w:rsidRPr="00B066AD" w:rsidRDefault="000462DC"/>
        </w:tc>
      </w:tr>
    </w:tbl>
    <w:p w:rsidR="000462DC" w:rsidRPr="00B066AD" w:rsidRDefault="000462DC">
      <w:pPr>
        <w:rPr>
          <w:rFonts w:eastAsia="Century Gothic" w:cs="Century Gothic"/>
          <w:b/>
          <w:bCs/>
          <w:sz w:val="20"/>
          <w:szCs w:val="20"/>
        </w:rPr>
      </w:pPr>
    </w:p>
    <w:p w:rsidR="000462DC" w:rsidRPr="00B066AD" w:rsidRDefault="000462DC">
      <w:pPr>
        <w:spacing w:before="8"/>
        <w:rPr>
          <w:rFonts w:eastAsia="Century Gothic" w:cs="Century Gothic"/>
          <w:b/>
          <w:bCs/>
          <w:sz w:val="19"/>
          <w:szCs w:val="19"/>
        </w:rPr>
      </w:pPr>
    </w:p>
    <w:p w:rsidR="000462DC" w:rsidRPr="00B066AD" w:rsidRDefault="006B5B9F">
      <w:pPr>
        <w:pStyle w:val="Heading3"/>
        <w:ind w:left="160" w:firstLine="0"/>
        <w:rPr>
          <w:rFonts w:asciiTheme="minorHAnsi" w:hAnsiTheme="minorHAnsi"/>
          <w:b w:val="0"/>
          <w:bCs w:val="0"/>
        </w:rPr>
      </w:pPr>
      <w:r w:rsidRPr="00B066AD">
        <w:rPr>
          <w:rFonts w:asciiTheme="minorHAnsi" w:hAnsiTheme="minorHAnsi"/>
          <w:spacing w:val="-6"/>
        </w:rPr>
        <w:t>6.</w:t>
      </w:r>
      <w:r w:rsidRPr="00B066AD">
        <w:rPr>
          <w:rFonts w:asciiTheme="minorHAnsi" w:hAnsiTheme="minorHAnsi"/>
        </w:rPr>
        <w:t xml:space="preserve"> </w:t>
      </w:r>
      <w:r w:rsidRPr="00B066AD">
        <w:rPr>
          <w:rFonts w:asciiTheme="minorHAnsi" w:hAnsiTheme="minorHAnsi"/>
          <w:spacing w:val="55"/>
        </w:rPr>
        <w:t xml:space="preserve"> </w:t>
      </w:r>
      <w:r w:rsidRPr="00B066AD">
        <w:rPr>
          <w:rFonts w:asciiTheme="minorHAnsi" w:hAnsiTheme="minorHAnsi"/>
          <w:spacing w:val="-8"/>
        </w:rPr>
        <w:t>Details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  <w:spacing w:val="-5"/>
        </w:rPr>
        <w:t>of</w:t>
      </w:r>
      <w:r w:rsidRPr="00B066AD">
        <w:rPr>
          <w:rFonts w:asciiTheme="minorHAnsi" w:hAnsiTheme="minorHAnsi"/>
          <w:spacing w:val="-14"/>
        </w:rPr>
        <w:t xml:space="preserve"> </w:t>
      </w:r>
      <w:r w:rsidRPr="00B066AD">
        <w:rPr>
          <w:rFonts w:asciiTheme="minorHAnsi" w:hAnsiTheme="minorHAnsi"/>
          <w:spacing w:val="-6"/>
        </w:rPr>
        <w:t>the</w:t>
      </w:r>
      <w:r w:rsidRPr="00B066AD">
        <w:rPr>
          <w:rFonts w:asciiTheme="minorHAnsi" w:hAnsiTheme="minorHAnsi"/>
          <w:spacing w:val="-14"/>
        </w:rPr>
        <w:t xml:space="preserve"> </w:t>
      </w:r>
      <w:r w:rsidRPr="00B066AD">
        <w:rPr>
          <w:rFonts w:asciiTheme="minorHAnsi" w:hAnsiTheme="minorHAnsi"/>
          <w:spacing w:val="-7"/>
        </w:rPr>
        <w:t>Cost</w:t>
      </w:r>
      <w:r w:rsidRPr="00B066AD">
        <w:rPr>
          <w:rFonts w:asciiTheme="minorHAnsi" w:hAnsiTheme="minorHAnsi"/>
          <w:spacing w:val="-13"/>
        </w:rPr>
        <w:t xml:space="preserve"> </w:t>
      </w:r>
      <w:r w:rsidRPr="00B066AD">
        <w:rPr>
          <w:rFonts w:asciiTheme="minorHAnsi" w:hAnsiTheme="minorHAnsi"/>
          <w:spacing w:val="-7"/>
        </w:rPr>
        <w:t>Auditor</w:t>
      </w:r>
    </w:p>
    <w:p w:rsidR="000462DC" w:rsidRPr="00B066AD" w:rsidRDefault="00F6472E">
      <w:pPr>
        <w:pStyle w:val="BodyText"/>
        <w:numPr>
          <w:ilvl w:val="0"/>
          <w:numId w:val="3"/>
        </w:numPr>
        <w:tabs>
          <w:tab w:val="left" w:pos="588"/>
          <w:tab w:val="left" w:pos="4020"/>
          <w:tab w:val="left" w:pos="5574"/>
          <w:tab w:val="left" w:pos="8425"/>
        </w:tabs>
        <w:spacing w:before="119"/>
        <w:ind w:hanging="427"/>
        <w:rPr>
          <w:rFonts w:asciiTheme="minorHAnsi" w:hAnsiTheme="minorHAnsi"/>
        </w:rPr>
      </w:pPr>
      <w:r>
        <w:rPr>
          <w:rFonts w:asciiTheme="minorHAnsi" w:hAnsiTheme="minorHAnsi"/>
        </w:rPr>
        <w:pict>
          <v:group id="_x0000_s1138" style="position:absolute;left:0;text-align:left;margin-left:239.65pt;margin-top:5.05pt;width:21.05pt;height:13.55pt;z-index:-186568;mso-position-horizontal-relative:page" coordorigin="4793,101" coordsize="421,271">
            <v:shape id="_x0000_s1139" style="position:absolute;left:4793;top:101;width:421;height:271" coordorigin="4793,101" coordsize="421,271" path="m5004,101r-79,9l4859,137r-45,40l4793,227r2,19l4832,312r54,36l4956,368r26,3l5012,370r80,-14l5155,329r50,-54l5214,243r-2,-19l5175,159r-55,-35l5050,104r-46,-3xe" filled="f">
              <v:path arrowok="t"/>
            </v:shape>
            <w10:wrap anchorx="page"/>
          </v:group>
        </w:pict>
      </w:r>
      <w:r>
        <w:rPr>
          <w:rFonts w:asciiTheme="minorHAnsi" w:hAnsiTheme="minorHAnsi"/>
        </w:rPr>
        <w:pict>
          <v:group id="_x0000_s1136" style="position:absolute;left:0;text-align:left;margin-left:318.15pt;margin-top:4.45pt;width:21.05pt;height:13.55pt;z-index:-186544;mso-position-horizontal-relative:page" coordorigin="6363,89" coordsize="421,271">
            <v:shape id="_x0000_s1137" style="position:absolute;left:6363;top:89;width:421;height:271" coordorigin="6363,89" coordsize="421,271" path="m6573,89r-78,9l6429,125r-45,40l6363,215r2,19l6402,301r54,35l6526,356r26,3l6582,358r80,-14l6725,317r50,-54l6784,231r-2,-19l6745,147r-55,-35l6620,92r-47,-3xe" filled="f">
              <v:path arrowok="t"/>
            </v:shape>
            <w10:wrap anchorx="page"/>
          </v:group>
        </w:pict>
      </w:r>
      <w:r>
        <w:rPr>
          <w:rFonts w:asciiTheme="minorHAnsi" w:hAnsiTheme="minorHAnsi"/>
        </w:rPr>
        <w:pict>
          <v:group id="_x0000_s1134" style="position:absolute;left:0;text-align:left;margin-left:457.55pt;margin-top:4.55pt;width:21.05pt;height:13.55pt;z-index:-186520;mso-position-horizontal-relative:page" coordorigin="9151,91" coordsize="421,271">
            <v:shape id="_x0000_s1135" style="position:absolute;left:9151;top:91;width:421;height:271" coordorigin="9151,91" coordsize="421,271" path="m9361,91r-78,9l9217,127r-45,40l9151,217r2,19l9190,303r54,35l9314,358r26,3l9370,360r80,-14l9513,319r50,-54l9572,233r-2,-19l9533,149r-55,-35l9408,94r-47,-3xe" filled="f">
              <v:path arrowok="t"/>
            </v:shape>
            <w10:wrap anchorx="page"/>
          </v:group>
        </w:pict>
      </w:r>
      <w:r w:rsidR="006B5B9F" w:rsidRPr="00B066AD">
        <w:rPr>
          <w:rFonts w:asciiTheme="minorHAnsi" w:hAnsiTheme="minorHAnsi"/>
        </w:rPr>
        <w:t>*</w:t>
      </w:r>
      <w:r w:rsidR="006B5B9F" w:rsidRPr="00B066AD">
        <w:rPr>
          <w:rFonts w:asciiTheme="minorHAnsi" w:hAnsiTheme="minorHAnsi"/>
          <w:spacing w:val="-17"/>
        </w:rPr>
        <w:t xml:space="preserve"> </w:t>
      </w:r>
      <w:r w:rsidR="006B5B9F" w:rsidRPr="00B066AD">
        <w:rPr>
          <w:rFonts w:asciiTheme="minorHAnsi" w:hAnsiTheme="minorHAnsi"/>
          <w:spacing w:val="-8"/>
        </w:rPr>
        <w:t>Category</w:t>
      </w:r>
      <w:r w:rsidR="006B5B9F" w:rsidRPr="00B066AD">
        <w:rPr>
          <w:rFonts w:asciiTheme="minorHAnsi" w:hAnsiTheme="minorHAnsi"/>
          <w:spacing w:val="-15"/>
        </w:rPr>
        <w:t xml:space="preserve"> </w:t>
      </w:r>
      <w:r w:rsidR="006B5B9F" w:rsidRPr="00B066AD">
        <w:rPr>
          <w:rFonts w:asciiTheme="minorHAnsi" w:hAnsiTheme="minorHAnsi"/>
          <w:spacing w:val="-6"/>
        </w:rPr>
        <w:t>of</w:t>
      </w:r>
      <w:r w:rsidR="006B5B9F" w:rsidRPr="00B066AD">
        <w:rPr>
          <w:rFonts w:asciiTheme="minorHAnsi" w:hAnsiTheme="minorHAnsi"/>
          <w:spacing w:val="-15"/>
        </w:rPr>
        <w:t xml:space="preserve"> </w:t>
      </w:r>
      <w:r w:rsidR="006B5B9F" w:rsidRPr="00B066AD">
        <w:rPr>
          <w:rFonts w:asciiTheme="minorHAnsi" w:hAnsiTheme="minorHAnsi"/>
          <w:spacing w:val="-6"/>
        </w:rPr>
        <w:t>the</w:t>
      </w:r>
      <w:r w:rsidR="006B5B9F" w:rsidRPr="00B066AD">
        <w:rPr>
          <w:rFonts w:asciiTheme="minorHAnsi" w:hAnsiTheme="minorHAnsi"/>
          <w:spacing w:val="-16"/>
        </w:rPr>
        <w:t xml:space="preserve"> </w:t>
      </w:r>
      <w:r w:rsidR="006B5B9F" w:rsidRPr="00B066AD">
        <w:rPr>
          <w:rFonts w:asciiTheme="minorHAnsi" w:hAnsiTheme="minorHAnsi"/>
          <w:spacing w:val="-6"/>
        </w:rPr>
        <w:t>Cost</w:t>
      </w:r>
      <w:r w:rsidR="006B5B9F" w:rsidRPr="00B066AD">
        <w:rPr>
          <w:rFonts w:asciiTheme="minorHAnsi" w:hAnsiTheme="minorHAnsi"/>
          <w:spacing w:val="-11"/>
        </w:rPr>
        <w:t xml:space="preserve"> </w:t>
      </w:r>
      <w:r w:rsidR="006B5B9F" w:rsidRPr="00B066AD">
        <w:rPr>
          <w:rFonts w:asciiTheme="minorHAnsi" w:hAnsiTheme="minorHAnsi"/>
          <w:spacing w:val="-8"/>
        </w:rPr>
        <w:t>Auditor</w:t>
      </w:r>
      <w:r w:rsidR="006B5B9F" w:rsidRPr="00B066AD">
        <w:rPr>
          <w:rFonts w:asciiTheme="minorHAnsi" w:hAnsiTheme="minorHAnsi"/>
          <w:spacing w:val="-8"/>
        </w:rPr>
        <w:tab/>
      </w:r>
      <w:r w:rsidR="006B5B9F" w:rsidRPr="00B066AD">
        <w:rPr>
          <w:rFonts w:asciiTheme="minorHAnsi" w:hAnsiTheme="minorHAnsi" w:cs="Century Gothic"/>
          <w:spacing w:val="-8"/>
        </w:rPr>
        <w:t>Individual</w:t>
      </w:r>
      <w:r w:rsidR="006B5B9F" w:rsidRPr="00B066AD">
        <w:rPr>
          <w:rFonts w:asciiTheme="minorHAnsi" w:hAnsiTheme="minorHAnsi" w:cs="Century Gothic"/>
          <w:spacing w:val="-8"/>
        </w:rPr>
        <w:tab/>
      </w:r>
      <w:r w:rsidR="006B5B9F" w:rsidRPr="00B066AD">
        <w:rPr>
          <w:rFonts w:asciiTheme="minorHAnsi" w:hAnsiTheme="minorHAnsi" w:cs="Century Gothic"/>
          <w:spacing w:val="-6"/>
          <w:w w:val="95"/>
        </w:rPr>
        <w:t>Cost</w:t>
      </w:r>
      <w:r w:rsidR="006B5B9F" w:rsidRPr="00B066AD">
        <w:rPr>
          <w:rFonts w:asciiTheme="minorHAnsi" w:hAnsiTheme="minorHAnsi" w:cs="Century Gothic"/>
          <w:spacing w:val="-23"/>
          <w:w w:val="95"/>
        </w:rPr>
        <w:t xml:space="preserve"> </w:t>
      </w:r>
      <w:r w:rsidR="006B5B9F" w:rsidRPr="00B066AD">
        <w:rPr>
          <w:rFonts w:asciiTheme="minorHAnsi" w:hAnsiTheme="minorHAnsi" w:cs="Century Gothic"/>
          <w:spacing w:val="-7"/>
          <w:w w:val="95"/>
        </w:rPr>
        <w:t>Accountant</w:t>
      </w:r>
      <w:r w:rsidR="006B5B9F" w:rsidRPr="00B066AD">
        <w:rPr>
          <w:rFonts w:asciiTheme="minorHAnsi" w:hAnsiTheme="minorHAnsi" w:cs="Century Gothic"/>
          <w:spacing w:val="-20"/>
          <w:w w:val="95"/>
        </w:rPr>
        <w:t>‟</w:t>
      </w:r>
      <w:r w:rsidR="006B5B9F" w:rsidRPr="00B066AD">
        <w:rPr>
          <w:rFonts w:asciiTheme="minorHAnsi" w:hAnsiTheme="minorHAnsi" w:cs="Century Gothic"/>
          <w:spacing w:val="-7"/>
          <w:w w:val="95"/>
        </w:rPr>
        <w:t>s</w:t>
      </w:r>
      <w:r w:rsidR="006B5B9F" w:rsidRPr="00B066AD">
        <w:rPr>
          <w:rFonts w:asciiTheme="minorHAnsi" w:hAnsiTheme="minorHAnsi" w:cs="Century Gothic"/>
          <w:spacing w:val="-26"/>
          <w:w w:val="95"/>
        </w:rPr>
        <w:t xml:space="preserve"> </w:t>
      </w:r>
      <w:r w:rsidR="006B5B9F" w:rsidRPr="00B066AD">
        <w:rPr>
          <w:rFonts w:asciiTheme="minorHAnsi" w:hAnsiTheme="minorHAnsi" w:cs="Century Gothic"/>
          <w:spacing w:val="-6"/>
          <w:w w:val="95"/>
        </w:rPr>
        <w:t>firm</w:t>
      </w:r>
      <w:r w:rsidR="006B5B9F" w:rsidRPr="00B066AD">
        <w:rPr>
          <w:rFonts w:asciiTheme="minorHAnsi" w:hAnsiTheme="minorHAnsi" w:cs="Century Gothic"/>
          <w:spacing w:val="-6"/>
          <w:w w:val="95"/>
        </w:rPr>
        <w:tab/>
      </w:r>
      <w:r w:rsidR="006B5B9F" w:rsidRPr="00B066AD">
        <w:rPr>
          <w:rFonts w:asciiTheme="minorHAnsi" w:hAnsiTheme="minorHAnsi"/>
          <w:spacing w:val="-6"/>
        </w:rPr>
        <w:t>LLP</w:t>
      </w:r>
    </w:p>
    <w:p w:rsidR="000462DC" w:rsidRPr="00B066AD" w:rsidRDefault="00F6472E">
      <w:pPr>
        <w:pStyle w:val="BodyText"/>
        <w:numPr>
          <w:ilvl w:val="0"/>
          <w:numId w:val="3"/>
        </w:numPr>
        <w:tabs>
          <w:tab w:val="left" w:pos="588"/>
        </w:tabs>
        <w:spacing w:line="357" w:lineRule="auto"/>
        <w:ind w:right="5817" w:hanging="427"/>
        <w:rPr>
          <w:rFonts w:asciiTheme="minorHAnsi" w:hAnsiTheme="minorHAnsi"/>
        </w:rPr>
      </w:pPr>
      <w:r>
        <w:rPr>
          <w:rFonts w:asciiTheme="minorHAnsi" w:hAnsiTheme="minorHAnsi"/>
        </w:rPr>
        <w:pict>
          <v:group id="_x0000_s1132" style="position:absolute;left:0;text-align:left;margin-left:271.1pt;margin-top:12.1pt;width:256.8pt;height:23.1pt;z-index:5032;mso-position-horizontal-relative:page" coordorigin="5422,242" coordsize="5136,462">
            <v:shape id="_x0000_s1133" style="position:absolute;left:5422;top:242;width:5136;height:462" coordorigin="5422,242" coordsize="5136,462" path="m5422,704r5136,l10558,242r-5136,l5422,704xe" filled="f">
              <v:path arrowok="t"/>
            </v:shape>
            <w10:wrap anchorx="page"/>
          </v:group>
        </w:pict>
      </w:r>
      <w:r w:rsidR="006B5B9F" w:rsidRPr="00B066AD">
        <w:rPr>
          <w:rFonts w:asciiTheme="minorHAnsi" w:hAnsiTheme="minorHAnsi"/>
          <w:spacing w:val="-7"/>
        </w:rPr>
        <w:t>*Name</w:t>
      </w:r>
      <w:r w:rsidR="006B5B9F" w:rsidRPr="00B066AD">
        <w:rPr>
          <w:rFonts w:asciiTheme="minorHAnsi" w:hAnsiTheme="minorHAnsi"/>
          <w:spacing w:val="-14"/>
        </w:rPr>
        <w:t xml:space="preserve"> </w:t>
      </w:r>
      <w:r w:rsidR="006B5B9F" w:rsidRPr="00B066AD">
        <w:rPr>
          <w:rFonts w:asciiTheme="minorHAnsi" w:hAnsiTheme="minorHAnsi"/>
          <w:spacing w:val="-6"/>
        </w:rPr>
        <w:t>of</w:t>
      </w:r>
      <w:r w:rsidR="006B5B9F" w:rsidRPr="00B066AD">
        <w:rPr>
          <w:rFonts w:asciiTheme="minorHAnsi" w:hAnsiTheme="minorHAnsi"/>
          <w:spacing w:val="-15"/>
        </w:rPr>
        <w:t xml:space="preserve"> </w:t>
      </w:r>
      <w:r w:rsidR="006B5B9F" w:rsidRPr="00B066AD">
        <w:rPr>
          <w:rFonts w:asciiTheme="minorHAnsi" w:hAnsiTheme="minorHAnsi"/>
          <w:spacing w:val="-6"/>
        </w:rPr>
        <w:t>the</w:t>
      </w:r>
      <w:r w:rsidR="006B5B9F" w:rsidRPr="00B066AD">
        <w:rPr>
          <w:rFonts w:asciiTheme="minorHAnsi" w:hAnsiTheme="minorHAnsi"/>
          <w:spacing w:val="-16"/>
        </w:rPr>
        <w:t xml:space="preserve"> </w:t>
      </w:r>
      <w:r w:rsidR="006B5B9F" w:rsidRPr="00B066AD">
        <w:rPr>
          <w:rFonts w:asciiTheme="minorHAnsi" w:hAnsiTheme="minorHAnsi"/>
          <w:spacing w:val="-7"/>
        </w:rPr>
        <w:t>Cost</w:t>
      </w:r>
      <w:r w:rsidR="006B5B9F" w:rsidRPr="00B066AD">
        <w:rPr>
          <w:rFonts w:asciiTheme="minorHAnsi" w:hAnsiTheme="minorHAnsi"/>
          <w:spacing w:val="-8"/>
        </w:rPr>
        <w:t xml:space="preserve"> Auditor</w:t>
      </w:r>
      <w:r w:rsidR="006B5B9F" w:rsidRPr="00B066AD">
        <w:rPr>
          <w:rFonts w:asciiTheme="minorHAnsi" w:hAnsiTheme="minorHAnsi"/>
          <w:spacing w:val="-14"/>
        </w:rPr>
        <w:t xml:space="preserve"> </w:t>
      </w:r>
      <w:r w:rsidR="006B5B9F" w:rsidRPr="00B066AD">
        <w:rPr>
          <w:rFonts w:asciiTheme="minorHAnsi" w:hAnsiTheme="minorHAnsi"/>
          <w:spacing w:val="-6"/>
        </w:rPr>
        <w:t>or</w:t>
      </w:r>
      <w:r w:rsidR="006B5B9F" w:rsidRPr="00B066AD">
        <w:rPr>
          <w:rFonts w:asciiTheme="minorHAnsi" w:hAnsiTheme="minorHAnsi"/>
          <w:spacing w:val="-15"/>
        </w:rPr>
        <w:t xml:space="preserve"> </w:t>
      </w:r>
      <w:r w:rsidR="006B5B9F" w:rsidRPr="00B066AD">
        <w:rPr>
          <w:rFonts w:asciiTheme="minorHAnsi" w:hAnsiTheme="minorHAnsi"/>
          <w:spacing w:val="-6"/>
        </w:rPr>
        <w:t>the</w:t>
      </w:r>
      <w:r w:rsidR="006B5B9F" w:rsidRPr="00B066AD">
        <w:rPr>
          <w:rFonts w:asciiTheme="minorHAnsi" w:hAnsiTheme="minorHAnsi"/>
          <w:spacing w:val="23"/>
          <w:w w:val="99"/>
        </w:rPr>
        <w:t xml:space="preserve"> </w:t>
      </w:r>
      <w:r w:rsidR="006B5B9F" w:rsidRPr="00B066AD">
        <w:rPr>
          <w:rFonts w:asciiTheme="minorHAnsi" w:hAnsiTheme="minorHAnsi" w:cs="Century Gothic"/>
          <w:spacing w:val="-7"/>
        </w:rPr>
        <w:t>Cost</w:t>
      </w:r>
      <w:r w:rsidR="006B5B9F" w:rsidRPr="00B066AD">
        <w:rPr>
          <w:rFonts w:asciiTheme="minorHAnsi" w:hAnsiTheme="minorHAnsi" w:cs="Century Gothic"/>
          <w:spacing w:val="-37"/>
        </w:rPr>
        <w:t xml:space="preserve"> </w:t>
      </w:r>
      <w:r w:rsidR="006B5B9F" w:rsidRPr="00B066AD">
        <w:rPr>
          <w:rFonts w:asciiTheme="minorHAnsi" w:hAnsiTheme="minorHAnsi" w:cs="Century Gothic"/>
          <w:spacing w:val="-8"/>
        </w:rPr>
        <w:t>Auditor</w:t>
      </w:r>
      <w:r w:rsidR="006B5B9F" w:rsidRPr="00B066AD">
        <w:rPr>
          <w:rFonts w:asciiTheme="minorHAnsi" w:hAnsiTheme="minorHAnsi" w:cs="Century Gothic"/>
          <w:spacing w:val="-21"/>
        </w:rPr>
        <w:t>‟</w:t>
      </w:r>
      <w:r w:rsidR="006B5B9F" w:rsidRPr="00B066AD">
        <w:rPr>
          <w:rFonts w:asciiTheme="minorHAnsi" w:hAnsiTheme="minorHAnsi" w:cs="Century Gothic"/>
          <w:spacing w:val="-8"/>
        </w:rPr>
        <w:t>s</w:t>
      </w:r>
      <w:r w:rsidR="006B5B9F" w:rsidRPr="00B066AD">
        <w:rPr>
          <w:rFonts w:asciiTheme="minorHAnsi" w:hAnsiTheme="minorHAnsi" w:cs="Century Gothic"/>
          <w:spacing w:val="-39"/>
        </w:rPr>
        <w:t xml:space="preserve"> </w:t>
      </w:r>
      <w:r w:rsidR="006B5B9F" w:rsidRPr="00B066AD">
        <w:rPr>
          <w:rFonts w:asciiTheme="minorHAnsi" w:hAnsiTheme="minorHAnsi" w:cs="Century Gothic"/>
          <w:spacing w:val="-7"/>
        </w:rPr>
        <w:t>firm</w:t>
      </w:r>
      <w:r w:rsidR="006B5B9F" w:rsidRPr="00B066AD">
        <w:rPr>
          <w:rFonts w:asciiTheme="minorHAnsi" w:hAnsiTheme="minorHAnsi" w:cs="Century Gothic"/>
          <w:spacing w:val="-39"/>
        </w:rPr>
        <w:t xml:space="preserve"> </w:t>
      </w:r>
      <w:r w:rsidR="006B5B9F" w:rsidRPr="00B066AD">
        <w:rPr>
          <w:rFonts w:asciiTheme="minorHAnsi" w:hAnsiTheme="minorHAnsi" w:cs="Century Gothic"/>
          <w:spacing w:val="-8"/>
        </w:rPr>
        <w:t>appointed</w:t>
      </w:r>
      <w:r w:rsidR="006B5B9F" w:rsidRPr="00B066AD">
        <w:rPr>
          <w:rFonts w:asciiTheme="minorHAnsi" w:hAnsiTheme="minorHAnsi" w:cs="Century Gothic"/>
          <w:spacing w:val="-39"/>
        </w:rPr>
        <w:t xml:space="preserve"> </w:t>
      </w:r>
      <w:r w:rsidR="006B5B9F" w:rsidRPr="00B066AD">
        <w:rPr>
          <w:rFonts w:asciiTheme="minorHAnsi" w:hAnsiTheme="minorHAnsi" w:cs="Century Gothic"/>
          <w:spacing w:val="-5"/>
        </w:rPr>
        <w:t>as</w:t>
      </w:r>
      <w:r w:rsidR="006B5B9F" w:rsidRPr="00B066AD">
        <w:rPr>
          <w:rFonts w:asciiTheme="minorHAnsi" w:hAnsiTheme="minorHAnsi" w:cs="Century Gothic"/>
          <w:spacing w:val="-39"/>
        </w:rPr>
        <w:t xml:space="preserve"> </w:t>
      </w:r>
      <w:r w:rsidR="006B5B9F" w:rsidRPr="00B066AD">
        <w:rPr>
          <w:rFonts w:asciiTheme="minorHAnsi" w:hAnsiTheme="minorHAnsi" w:cs="Century Gothic"/>
          <w:spacing w:val="-7"/>
        </w:rPr>
        <w:t>cost</w:t>
      </w:r>
      <w:r w:rsidR="006B5B9F" w:rsidRPr="00B066AD">
        <w:rPr>
          <w:rFonts w:asciiTheme="minorHAnsi" w:hAnsiTheme="minorHAnsi" w:cs="Century Gothic"/>
          <w:spacing w:val="35"/>
          <w:w w:val="99"/>
        </w:rPr>
        <w:t xml:space="preserve"> </w:t>
      </w:r>
      <w:r w:rsidR="006B5B9F" w:rsidRPr="00B066AD">
        <w:rPr>
          <w:rFonts w:asciiTheme="minorHAnsi" w:hAnsiTheme="minorHAnsi"/>
          <w:spacing w:val="-8"/>
        </w:rPr>
        <w:t>auditor</w:t>
      </w:r>
      <w:r w:rsidR="006B5B9F" w:rsidRPr="00B066AD">
        <w:rPr>
          <w:rFonts w:asciiTheme="minorHAnsi" w:hAnsiTheme="minorHAnsi"/>
          <w:spacing w:val="-14"/>
        </w:rPr>
        <w:t xml:space="preserve"> </w:t>
      </w:r>
      <w:r w:rsidR="006B5B9F" w:rsidRPr="00B066AD">
        <w:rPr>
          <w:rFonts w:asciiTheme="minorHAnsi" w:hAnsiTheme="minorHAnsi"/>
          <w:spacing w:val="-6"/>
        </w:rPr>
        <w:t>of</w:t>
      </w:r>
      <w:r w:rsidR="006B5B9F" w:rsidRPr="00B066AD">
        <w:rPr>
          <w:rFonts w:asciiTheme="minorHAnsi" w:hAnsiTheme="minorHAnsi"/>
          <w:spacing w:val="-16"/>
        </w:rPr>
        <w:t xml:space="preserve"> </w:t>
      </w:r>
      <w:r w:rsidR="006B5B9F" w:rsidRPr="00B066AD">
        <w:rPr>
          <w:rFonts w:asciiTheme="minorHAnsi" w:hAnsiTheme="minorHAnsi"/>
          <w:spacing w:val="-6"/>
        </w:rPr>
        <w:t>the</w:t>
      </w:r>
      <w:r w:rsidR="006B5B9F" w:rsidRPr="00B066AD">
        <w:rPr>
          <w:rFonts w:asciiTheme="minorHAnsi" w:hAnsiTheme="minorHAnsi"/>
          <w:spacing w:val="-16"/>
        </w:rPr>
        <w:t xml:space="preserve"> </w:t>
      </w:r>
      <w:r w:rsidR="006B5B9F" w:rsidRPr="00B066AD">
        <w:rPr>
          <w:rFonts w:asciiTheme="minorHAnsi" w:hAnsiTheme="minorHAnsi"/>
          <w:spacing w:val="-7"/>
        </w:rPr>
        <w:t>company</w:t>
      </w:r>
    </w:p>
    <w:p w:rsidR="000462DC" w:rsidRPr="00B066AD" w:rsidRDefault="00F6472E">
      <w:pPr>
        <w:pStyle w:val="BodyText"/>
        <w:numPr>
          <w:ilvl w:val="0"/>
          <w:numId w:val="3"/>
        </w:numPr>
        <w:tabs>
          <w:tab w:val="left" w:pos="588"/>
        </w:tabs>
        <w:spacing w:before="3" w:line="357" w:lineRule="auto"/>
        <w:ind w:right="3824" w:hanging="427"/>
        <w:rPr>
          <w:rFonts w:asciiTheme="minorHAnsi" w:hAnsiTheme="minorHAnsi"/>
        </w:rPr>
      </w:pPr>
      <w:r>
        <w:rPr>
          <w:rFonts w:asciiTheme="minorHAnsi" w:hAnsiTheme="minorHAnsi"/>
        </w:rPr>
        <w:pict>
          <v:group id="_x0000_s1130" style="position:absolute;left:0;text-align:left;margin-left:396.55pt;margin-top:1.9pt;width:131.45pt;height:15.25pt;z-index:5056;mso-position-horizontal-relative:page" coordorigin="7931,38" coordsize="2629,305">
            <v:shape id="_x0000_s1131" style="position:absolute;left:7931;top:38;width:2629;height:305" coordorigin="7931,38" coordsize="2629,305" path="m7931,343r2629,l10560,38r-2629,l7931,343xe" filled="f">
              <v:path arrowok="t"/>
            </v:shape>
            <w10:wrap anchorx="page"/>
          </v:group>
        </w:pict>
      </w:r>
      <w:r w:rsidR="006B5B9F" w:rsidRPr="00B066AD">
        <w:rPr>
          <w:rFonts w:asciiTheme="minorHAnsi" w:hAnsiTheme="minorHAnsi"/>
          <w:spacing w:val="-7"/>
          <w:w w:val="95"/>
        </w:rPr>
        <w:t>*Membership</w:t>
      </w:r>
      <w:r w:rsidR="006B5B9F" w:rsidRPr="00B066AD">
        <w:rPr>
          <w:rFonts w:asciiTheme="minorHAnsi" w:hAnsiTheme="minorHAnsi"/>
          <w:spacing w:val="-13"/>
          <w:w w:val="95"/>
        </w:rPr>
        <w:t xml:space="preserve"> </w:t>
      </w:r>
      <w:r w:rsidR="006B5B9F" w:rsidRPr="00B066AD">
        <w:rPr>
          <w:rFonts w:asciiTheme="minorHAnsi" w:hAnsiTheme="minorHAnsi"/>
          <w:spacing w:val="-6"/>
          <w:w w:val="95"/>
        </w:rPr>
        <w:t>number</w:t>
      </w:r>
      <w:r w:rsidR="006B5B9F" w:rsidRPr="00B066AD">
        <w:rPr>
          <w:rFonts w:asciiTheme="minorHAnsi" w:hAnsiTheme="minorHAnsi"/>
          <w:spacing w:val="-12"/>
          <w:w w:val="95"/>
        </w:rPr>
        <w:t xml:space="preserve"> </w:t>
      </w:r>
      <w:r w:rsidR="006B5B9F" w:rsidRPr="00B066AD">
        <w:rPr>
          <w:rFonts w:asciiTheme="minorHAnsi" w:hAnsiTheme="minorHAnsi"/>
          <w:spacing w:val="-5"/>
          <w:w w:val="95"/>
        </w:rPr>
        <w:t>of</w:t>
      </w:r>
      <w:r w:rsidR="006B5B9F" w:rsidRPr="00B066AD">
        <w:rPr>
          <w:rFonts w:asciiTheme="minorHAnsi" w:hAnsiTheme="minorHAnsi"/>
          <w:spacing w:val="-12"/>
          <w:w w:val="95"/>
        </w:rPr>
        <w:t xml:space="preserve"> </w:t>
      </w:r>
      <w:r w:rsidR="006B5B9F" w:rsidRPr="00B066AD">
        <w:rPr>
          <w:rFonts w:asciiTheme="minorHAnsi" w:hAnsiTheme="minorHAnsi"/>
          <w:spacing w:val="-6"/>
          <w:w w:val="95"/>
        </w:rPr>
        <w:t>cost</w:t>
      </w:r>
      <w:r w:rsidR="006B5B9F" w:rsidRPr="00B066AD">
        <w:rPr>
          <w:rFonts w:asciiTheme="minorHAnsi" w:hAnsiTheme="minorHAnsi"/>
          <w:spacing w:val="-12"/>
          <w:w w:val="95"/>
        </w:rPr>
        <w:t xml:space="preserve"> </w:t>
      </w:r>
      <w:r w:rsidR="006B5B9F" w:rsidRPr="00B066AD">
        <w:rPr>
          <w:rFonts w:asciiTheme="minorHAnsi" w:hAnsiTheme="minorHAnsi"/>
          <w:spacing w:val="-7"/>
          <w:w w:val="95"/>
        </w:rPr>
        <w:t>auditor</w:t>
      </w:r>
      <w:r w:rsidR="006B5B9F" w:rsidRPr="00B066AD">
        <w:rPr>
          <w:rFonts w:asciiTheme="minorHAnsi" w:hAnsiTheme="minorHAnsi"/>
          <w:spacing w:val="-10"/>
          <w:w w:val="95"/>
        </w:rPr>
        <w:t xml:space="preserve"> </w:t>
      </w:r>
      <w:r w:rsidR="006B5B9F" w:rsidRPr="00B066AD">
        <w:rPr>
          <w:rFonts w:asciiTheme="minorHAnsi" w:hAnsiTheme="minorHAnsi" w:cs="Century Gothic"/>
          <w:spacing w:val="-5"/>
          <w:w w:val="95"/>
        </w:rPr>
        <w:t>or</w:t>
      </w:r>
      <w:r w:rsidR="006B5B9F" w:rsidRPr="00B066AD">
        <w:rPr>
          <w:rFonts w:asciiTheme="minorHAnsi" w:hAnsiTheme="minorHAnsi" w:cs="Century Gothic"/>
          <w:spacing w:val="-12"/>
          <w:w w:val="95"/>
        </w:rPr>
        <w:t xml:space="preserve"> </w:t>
      </w:r>
      <w:r w:rsidR="006B5B9F" w:rsidRPr="00B066AD">
        <w:rPr>
          <w:rFonts w:asciiTheme="minorHAnsi" w:hAnsiTheme="minorHAnsi" w:cs="Century Gothic"/>
          <w:spacing w:val="-6"/>
          <w:w w:val="95"/>
        </w:rPr>
        <w:t>cost</w:t>
      </w:r>
      <w:r w:rsidR="006B5B9F" w:rsidRPr="00B066AD">
        <w:rPr>
          <w:rFonts w:asciiTheme="minorHAnsi" w:hAnsiTheme="minorHAnsi" w:cs="Century Gothic"/>
          <w:spacing w:val="-12"/>
          <w:w w:val="95"/>
        </w:rPr>
        <w:t xml:space="preserve"> </w:t>
      </w:r>
      <w:r w:rsidR="00927048" w:rsidRPr="00B066AD">
        <w:rPr>
          <w:rFonts w:asciiTheme="minorHAnsi" w:hAnsiTheme="minorHAnsi" w:cs="Century Gothic"/>
          <w:spacing w:val="-7"/>
          <w:w w:val="95"/>
        </w:rPr>
        <w:t>auditor</w:t>
      </w:r>
      <w:r w:rsidR="00927048" w:rsidRPr="00B066AD">
        <w:rPr>
          <w:rFonts w:asciiTheme="minorHAnsi" w:hAnsiTheme="minorHAnsi" w:cs="Century Gothic"/>
          <w:spacing w:val="-20"/>
          <w:w w:val="95"/>
        </w:rPr>
        <w:t>’</w:t>
      </w:r>
      <w:r w:rsidR="00927048" w:rsidRPr="00B066AD">
        <w:rPr>
          <w:rFonts w:asciiTheme="minorHAnsi" w:hAnsiTheme="minorHAnsi" w:cs="Century Gothic"/>
          <w:spacing w:val="-7"/>
          <w:w w:val="95"/>
        </w:rPr>
        <w:t>s</w:t>
      </w:r>
      <w:r w:rsidR="006B5B9F" w:rsidRPr="00B066AD">
        <w:rPr>
          <w:rFonts w:asciiTheme="minorHAnsi" w:hAnsiTheme="minorHAnsi" w:cs="Century Gothic"/>
          <w:spacing w:val="-12"/>
          <w:w w:val="95"/>
        </w:rPr>
        <w:t xml:space="preserve"> </w:t>
      </w:r>
      <w:r w:rsidR="006B5B9F" w:rsidRPr="00B066AD">
        <w:rPr>
          <w:rFonts w:asciiTheme="minorHAnsi" w:hAnsiTheme="minorHAnsi" w:cs="Century Gothic"/>
          <w:spacing w:val="-7"/>
          <w:w w:val="95"/>
        </w:rPr>
        <w:t>firm</w:t>
      </w:r>
      <w:r w:rsidR="006B5B9F" w:rsidRPr="00B066AD">
        <w:rPr>
          <w:rFonts w:asciiTheme="minorHAnsi" w:hAnsiTheme="minorHAnsi" w:cs="Century Gothic"/>
          <w:spacing w:val="-20"/>
          <w:w w:val="95"/>
        </w:rPr>
        <w:t>‟</w:t>
      </w:r>
      <w:r w:rsidR="006B5B9F" w:rsidRPr="00B066AD">
        <w:rPr>
          <w:rFonts w:asciiTheme="minorHAnsi" w:hAnsiTheme="minorHAnsi" w:cs="Century Gothic"/>
          <w:spacing w:val="-7"/>
          <w:w w:val="95"/>
        </w:rPr>
        <w:t>s</w:t>
      </w:r>
      <w:r w:rsidR="006B5B9F" w:rsidRPr="00B066AD">
        <w:rPr>
          <w:rFonts w:asciiTheme="minorHAnsi" w:hAnsiTheme="minorHAnsi" w:cs="Century Gothic"/>
          <w:spacing w:val="49"/>
          <w:w w:val="99"/>
        </w:rPr>
        <w:t xml:space="preserve"> </w:t>
      </w:r>
      <w:r w:rsidR="006B5B9F" w:rsidRPr="00B066AD">
        <w:rPr>
          <w:rFonts w:asciiTheme="minorHAnsi" w:hAnsiTheme="minorHAnsi"/>
          <w:spacing w:val="-8"/>
        </w:rPr>
        <w:t>registration</w:t>
      </w:r>
      <w:r w:rsidR="006B5B9F" w:rsidRPr="00B066AD">
        <w:rPr>
          <w:rFonts w:asciiTheme="minorHAnsi" w:hAnsiTheme="minorHAnsi"/>
          <w:spacing w:val="-15"/>
        </w:rPr>
        <w:t xml:space="preserve"> </w:t>
      </w:r>
      <w:r w:rsidR="006B5B9F" w:rsidRPr="00B066AD">
        <w:rPr>
          <w:rFonts w:asciiTheme="minorHAnsi" w:hAnsiTheme="minorHAnsi"/>
          <w:spacing w:val="-8"/>
        </w:rPr>
        <w:t>number</w:t>
      </w:r>
    </w:p>
    <w:p w:rsidR="000462DC" w:rsidRPr="00B066AD" w:rsidRDefault="00F6472E">
      <w:pPr>
        <w:pStyle w:val="BodyText"/>
        <w:numPr>
          <w:ilvl w:val="0"/>
          <w:numId w:val="3"/>
        </w:numPr>
        <w:tabs>
          <w:tab w:val="left" w:pos="622"/>
        </w:tabs>
        <w:spacing w:before="3"/>
        <w:ind w:left="621" w:hanging="461"/>
        <w:rPr>
          <w:rFonts w:asciiTheme="minorHAnsi" w:hAnsiTheme="minorHAnsi" w:cs="Century Gothic"/>
        </w:rPr>
      </w:pPr>
      <w:r>
        <w:rPr>
          <w:rFonts w:asciiTheme="minorHAnsi" w:hAnsiTheme="minorHAnsi"/>
        </w:rPr>
        <w:pict>
          <v:group id="_x0000_s1123" style="position:absolute;left:0;text-align:left;margin-left:207.9pt;margin-top:15.35pt;width:337.35pt;height:60.1pt;z-index:4840;mso-position-horizontal-relative:page" coordorigin="4158,307" coordsize="6747,1202">
            <v:group id="_x0000_s1128" style="position:absolute;left:4175;top:315;width:6720;height:353" coordorigin="4175,315" coordsize="6720,353">
              <v:shape id="_x0000_s1129" style="position:absolute;left:4175;top:315;width:6720;height:353" coordorigin="4175,315" coordsize="6720,353" path="m4175,668r6720,l10895,315r-6720,l4175,668xe" filled="f">
                <v:path arrowok="t"/>
              </v:shape>
            </v:group>
            <v:group id="_x0000_s1126" style="position:absolute;left:4177;top:737;width:6720;height:353" coordorigin="4177,737" coordsize="6720,353">
              <v:shape id="_x0000_s1127" style="position:absolute;left:4177;top:737;width:6720;height:353" coordorigin="4177,737" coordsize="6720,353" path="m4177,1090r6720,l10897,737r-6720,l4177,1090xe" filled="f">
                <v:path arrowok="t"/>
              </v:shape>
            </v:group>
            <v:group id="_x0000_s1124" style="position:absolute;left:4165;top:1149;width:4782;height:353" coordorigin="4165,1149" coordsize="4782,353">
              <v:shape id="_x0000_s1125" style="position:absolute;left:4165;top:1149;width:4782;height:353" coordorigin="4165,1149" coordsize="4782,353" path="m4165,1502r4782,l8947,1149r-4782,l4165,1502xe" filled="f">
                <v:path arrowok="t"/>
              </v:shape>
            </v:group>
            <w10:wrap anchorx="page"/>
          </v:group>
        </w:pict>
      </w:r>
      <w:r w:rsidR="006B5B9F" w:rsidRPr="00B066AD">
        <w:rPr>
          <w:rFonts w:asciiTheme="minorHAnsi" w:hAnsiTheme="minorHAnsi"/>
          <w:spacing w:val="-21"/>
          <w:w w:val="95"/>
        </w:rPr>
        <w:t>A</w:t>
      </w:r>
      <w:r w:rsidR="006B5B9F" w:rsidRPr="00B066AD">
        <w:rPr>
          <w:rFonts w:asciiTheme="minorHAnsi" w:hAnsiTheme="minorHAnsi"/>
          <w:spacing w:val="-17"/>
          <w:w w:val="95"/>
        </w:rPr>
        <w:t>d</w:t>
      </w:r>
      <w:r w:rsidR="006B5B9F" w:rsidRPr="00B066AD">
        <w:rPr>
          <w:rFonts w:asciiTheme="minorHAnsi" w:hAnsiTheme="minorHAnsi"/>
          <w:spacing w:val="-15"/>
          <w:w w:val="95"/>
        </w:rPr>
        <w:t>d</w:t>
      </w:r>
      <w:r w:rsidR="006B5B9F" w:rsidRPr="00B066AD">
        <w:rPr>
          <w:rFonts w:asciiTheme="minorHAnsi" w:hAnsiTheme="minorHAnsi"/>
          <w:spacing w:val="-17"/>
          <w:w w:val="95"/>
        </w:rPr>
        <w:t>r</w:t>
      </w:r>
      <w:r w:rsidR="006B5B9F" w:rsidRPr="00B066AD">
        <w:rPr>
          <w:rFonts w:asciiTheme="minorHAnsi" w:hAnsiTheme="minorHAnsi"/>
          <w:spacing w:val="-15"/>
          <w:w w:val="95"/>
        </w:rPr>
        <w:t>es</w:t>
      </w:r>
      <w:r w:rsidR="006B5B9F" w:rsidRPr="00B066AD">
        <w:rPr>
          <w:rFonts w:asciiTheme="minorHAnsi" w:hAnsiTheme="minorHAnsi"/>
          <w:w w:val="95"/>
        </w:rPr>
        <w:t>s</w:t>
      </w:r>
      <w:r w:rsidR="006B5B9F" w:rsidRPr="00B066AD">
        <w:rPr>
          <w:rFonts w:asciiTheme="minorHAnsi" w:hAnsiTheme="minorHAnsi"/>
          <w:spacing w:val="6"/>
          <w:w w:val="95"/>
        </w:rPr>
        <w:t xml:space="preserve"> </w:t>
      </w:r>
      <w:r w:rsidR="006B5B9F" w:rsidRPr="00B066AD">
        <w:rPr>
          <w:rFonts w:asciiTheme="minorHAnsi" w:hAnsiTheme="minorHAnsi" w:cs="Century Gothic"/>
          <w:spacing w:val="-18"/>
          <w:w w:val="95"/>
        </w:rPr>
        <w:t>o</w:t>
      </w:r>
      <w:r w:rsidR="006B5B9F" w:rsidRPr="00B066AD">
        <w:rPr>
          <w:rFonts w:asciiTheme="minorHAnsi" w:hAnsiTheme="minorHAnsi" w:cs="Century Gothic"/>
          <w:spacing w:val="22"/>
          <w:w w:val="95"/>
        </w:rPr>
        <w:t>f</w:t>
      </w:r>
      <w:r w:rsidR="006B5B9F" w:rsidRPr="00B066AD">
        <w:rPr>
          <w:rFonts w:asciiTheme="minorHAnsi" w:hAnsiTheme="minorHAnsi" w:cs="Century Gothic"/>
          <w:spacing w:val="-15"/>
          <w:w w:val="95"/>
        </w:rPr>
        <w:t>t</w:t>
      </w:r>
      <w:r w:rsidR="006B5B9F" w:rsidRPr="00B066AD">
        <w:rPr>
          <w:rFonts w:asciiTheme="minorHAnsi" w:hAnsiTheme="minorHAnsi" w:cs="Century Gothic"/>
          <w:spacing w:val="-16"/>
          <w:w w:val="95"/>
        </w:rPr>
        <w:t>h</w:t>
      </w:r>
      <w:r w:rsidR="006B5B9F" w:rsidRPr="00B066AD">
        <w:rPr>
          <w:rFonts w:asciiTheme="minorHAnsi" w:hAnsiTheme="minorHAnsi" w:cs="Century Gothic"/>
          <w:spacing w:val="23"/>
          <w:w w:val="95"/>
        </w:rPr>
        <w:t>e</w:t>
      </w:r>
      <w:r w:rsidR="006B5B9F" w:rsidRPr="00B066AD">
        <w:rPr>
          <w:rFonts w:asciiTheme="minorHAnsi" w:hAnsiTheme="minorHAnsi" w:cs="Century Gothic"/>
          <w:spacing w:val="-14"/>
          <w:w w:val="95"/>
        </w:rPr>
        <w:t>c</w:t>
      </w:r>
      <w:r w:rsidR="006B5B9F" w:rsidRPr="00B066AD">
        <w:rPr>
          <w:rFonts w:asciiTheme="minorHAnsi" w:hAnsiTheme="minorHAnsi" w:cs="Century Gothic"/>
          <w:spacing w:val="-18"/>
          <w:w w:val="95"/>
        </w:rPr>
        <w:t>os</w:t>
      </w:r>
      <w:r w:rsidR="006B5B9F" w:rsidRPr="00B066AD">
        <w:rPr>
          <w:rFonts w:asciiTheme="minorHAnsi" w:hAnsiTheme="minorHAnsi" w:cs="Century Gothic"/>
          <w:w w:val="95"/>
        </w:rPr>
        <w:t>t</w:t>
      </w:r>
      <w:r w:rsidR="006B5B9F" w:rsidRPr="00B066AD">
        <w:rPr>
          <w:rFonts w:asciiTheme="minorHAnsi" w:hAnsiTheme="minorHAnsi" w:cs="Century Gothic"/>
          <w:spacing w:val="12"/>
          <w:w w:val="95"/>
        </w:rPr>
        <w:t xml:space="preserve"> </w:t>
      </w:r>
      <w:r w:rsidR="006B5B9F" w:rsidRPr="00B066AD">
        <w:rPr>
          <w:rFonts w:asciiTheme="minorHAnsi" w:hAnsiTheme="minorHAnsi" w:cs="Century Gothic"/>
          <w:spacing w:val="-14"/>
          <w:w w:val="95"/>
        </w:rPr>
        <w:t>a</w:t>
      </w:r>
      <w:r w:rsidR="006B5B9F" w:rsidRPr="00B066AD">
        <w:rPr>
          <w:rFonts w:asciiTheme="minorHAnsi" w:hAnsiTheme="minorHAnsi" w:cs="Century Gothic"/>
          <w:spacing w:val="-18"/>
          <w:w w:val="95"/>
        </w:rPr>
        <w:t>u</w:t>
      </w:r>
      <w:r w:rsidR="006B5B9F" w:rsidRPr="00B066AD">
        <w:rPr>
          <w:rFonts w:asciiTheme="minorHAnsi" w:hAnsiTheme="minorHAnsi" w:cs="Century Gothic"/>
          <w:spacing w:val="-17"/>
          <w:w w:val="95"/>
        </w:rPr>
        <w:t>d</w:t>
      </w:r>
      <w:r w:rsidR="006B5B9F" w:rsidRPr="00B066AD">
        <w:rPr>
          <w:rFonts w:asciiTheme="minorHAnsi" w:hAnsiTheme="minorHAnsi" w:cs="Century Gothic"/>
          <w:spacing w:val="-14"/>
          <w:w w:val="95"/>
        </w:rPr>
        <w:t>i</w:t>
      </w:r>
      <w:r w:rsidR="006B5B9F" w:rsidRPr="00B066AD">
        <w:rPr>
          <w:rFonts w:asciiTheme="minorHAnsi" w:hAnsiTheme="minorHAnsi" w:cs="Century Gothic"/>
          <w:spacing w:val="-15"/>
          <w:w w:val="95"/>
        </w:rPr>
        <w:t>t</w:t>
      </w:r>
      <w:r w:rsidR="006B5B9F" w:rsidRPr="00B066AD">
        <w:rPr>
          <w:rFonts w:asciiTheme="minorHAnsi" w:hAnsiTheme="minorHAnsi" w:cs="Century Gothic"/>
          <w:spacing w:val="-18"/>
          <w:w w:val="95"/>
        </w:rPr>
        <w:t>o</w:t>
      </w:r>
      <w:r w:rsidR="006B5B9F" w:rsidRPr="00B066AD">
        <w:rPr>
          <w:rFonts w:asciiTheme="minorHAnsi" w:hAnsiTheme="minorHAnsi" w:cs="Century Gothic"/>
          <w:spacing w:val="23"/>
          <w:w w:val="95"/>
        </w:rPr>
        <w:t>r</w:t>
      </w:r>
      <w:r w:rsidR="006B5B9F" w:rsidRPr="00B066AD">
        <w:rPr>
          <w:rFonts w:asciiTheme="minorHAnsi" w:hAnsiTheme="minorHAnsi" w:cs="Century Gothic"/>
          <w:spacing w:val="-16"/>
          <w:w w:val="95"/>
        </w:rPr>
        <w:t>o</w:t>
      </w:r>
      <w:r w:rsidR="006B5B9F" w:rsidRPr="00B066AD">
        <w:rPr>
          <w:rFonts w:asciiTheme="minorHAnsi" w:hAnsiTheme="minorHAnsi" w:cs="Century Gothic"/>
          <w:spacing w:val="20"/>
          <w:w w:val="95"/>
        </w:rPr>
        <w:t>r</w:t>
      </w:r>
      <w:r w:rsidR="006B5B9F" w:rsidRPr="00B066AD">
        <w:rPr>
          <w:rFonts w:asciiTheme="minorHAnsi" w:hAnsiTheme="minorHAnsi" w:cs="Century Gothic"/>
          <w:spacing w:val="-14"/>
          <w:w w:val="95"/>
        </w:rPr>
        <w:t>c</w:t>
      </w:r>
      <w:r w:rsidR="006B5B9F" w:rsidRPr="00B066AD">
        <w:rPr>
          <w:rFonts w:asciiTheme="minorHAnsi" w:hAnsiTheme="minorHAnsi" w:cs="Century Gothic"/>
          <w:spacing w:val="-16"/>
          <w:w w:val="95"/>
        </w:rPr>
        <w:t>o</w:t>
      </w:r>
      <w:r w:rsidR="006B5B9F" w:rsidRPr="00B066AD">
        <w:rPr>
          <w:rFonts w:asciiTheme="minorHAnsi" w:hAnsiTheme="minorHAnsi" w:cs="Century Gothic"/>
          <w:spacing w:val="-18"/>
          <w:w w:val="95"/>
        </w:rPr>
        <w:t>s</w:t>
      </w:r>
      <w:r w:rsidR="006B5B9F" w:rsidRPr="00B066AD">
        <w:rPr>
          <w:rFonts w:asciiTheme="minorHAnsi" w:hAnsiTheme="minorHAnsi" w:cs="Century Gothic"/>
          <w:spacing w:val="22"/>
          <w:w w:val="95"/>
        </w:rPr>
        <w:t>t</w:t>
      </w:r>
      <w:r w:rsidR="006B5B9F" w:rsidRPr="00B066AD">
        <w:rPr>
          <w:rFonts w:asciiTheme="minorHAnsi" w:hAnsiTheme="minorHAnsi" w:cs="Century Gothic"/>
          <w:spacing w:val="-14"/>
          <w:w w:val="95"/>
        </w:rPr>
        <w:t>a</w:t>
      </w:r>
      <w:r w:rsidR="006B5B9F" w:rsidRPr="00B066AD">
        <w:rPr>
          <w:rFonts w:asciiTheme="minorHAnsi" w:hAnsiTheme="minorHAnsi" w:cs="Century Gothic"/>
          <w:spacing w:val="-18"/>
          <w:w w:val="95"/>
        </w:rPr>
        <w:t>u</w:t>
      </w:r>
      <w:r w:rsidR="006B5B9F" w:rsidRPr="00B066AD">
        <w:rPr>
          <w:rFonts w:asciiTheme="minorHAnsi" w:hAnsiTheme="minorHAnsi" w:cs="Century Gothic"/>
          <w:spacing w:val="-15"/>
          <w:w w:val="95"/>
        </w:rPr>
        <w:t>d</w:t>
      </w:r>
      <w:r w:rsidR="006B5B9F" w:rsidRPr="00B066AD">
        <w:rPr>
          <w:rFonts w:asciiTheme="minorHAnsi" w:hAnsiTheme="minorHAnsi" w:cs="Century Gothic"/>
          <w:spacing w:val="-16"/>
          <w:w w:val="95"/>
        </w:rPr>
        <w:t>i</w:t>
      </w:r>
      <w:r w:rsidR="006B5B9F" w:rsidRPr="00B066AD">
        <w:rPr>
          <w:rFonts w:asciiTheme="minorHAnsi" w:hAnsiTheme="minorHAnsi" w:cs="Century Gothic"/>
          <w:spacing w:val="-15"/>
          <w:w w:val="95"/>
        </w:rPr>
        <w:t>t</w:t>
      </w:r>
      <w:r w:rsidR="006B5B9F" w:rsidRPr="00B066AD">
        <w:rPr>
          <w:rFonts w:asciiTheme="minorHAnsi" w:hAnsiTheme="minorHAnsi" w:cs="Century Gothic"/>
          <w:spacing w:val="-18"/>
          <w:w w:val="95"/>
        </w:rPr>
        <w:t>o</w:t>
      </w:r>
      <w:r w:rsidR="006B5B9F" w:rsidRPr="00B066AD">
        <w:rPr>
          <w:rFonts w:asciiTheme="minorHAnsi" w:hAnsiTheme="minorHAnsi" w:cs="Century Gothic"/>
          <w:spacing w:val="-15"/>
          <w:w w:val="95"/>
        </w:rPr>
        <w:t>r</w:t>
      </w:r>
      <w:r w:rsidR="006B5B9F" w:rsidRPr="00B066AD">
        <w:rPr>
          <w:rFonts w:asciiTheme="minorHAnsi" w:hAnsiTheme="minorHAnsi" w:cs="Century Gothic"/>
          <w:spacing w:val="-42"/>
          <w:w w:val="95"/>
        </w:rPr>
        <w:t>‟</w:t>
      </w:r>
      <w:r w:rsidR="006B5B9F" w:rsidRPr="00B066AD">
        <w:rPr>
          <w:rFonts w:asciiTheme="minorHAnsi" w:hAnsiTheme="minorHAnsi" w:cs="Century Gothic"/>
          <w:spacing w:val="22"/>
          <w:w w:val="95"/>
        </w:rPr>
        <w:t>s</w:t>
      </w:r>
      <w:r w:rsidR="006B5B9F" w:rsidRPr="00B066AD">
        <w:rPr>
          <w:rFonts w:asciiTheme="minorHAnsi" w:hAnsiTheme="minorHAnsi" w:cs="Century Gothic"/>
          <w:spacing w:val="-17"/>
          <w:w w:val="95"/>
        </w:rPr>
        <w:t>f</w:t>
      </w:r>
      <w:r w:rsidR="006B5B9F" w:rsidRPr="00B066AD">
        <w:rPr>
          <w:rFonts w:asciiTheme="minorHAnsi" w:hAnsiTheme="minorHAnsi" w:cs="Century Gothic"/>
          <w:spacing w:val="-16"/>
          <w:w w:val="95"/>
        </w:rPr>
        <w:t>i</w:t>
      </w:r>
      <w:r w:rsidR="006B5B9F" w:rsidRPr="00B066AD">
        <w:rPr>
          <w:rFonts w:asciiTheme="minorHAnsi" w:hAnsiTheme="minorHAnsi" w:cs="Century Gothic"/>
          <w:spacing w:val="-17"/>
          <w:w w:val="95"/>
        </w:rPr>
        <w:t>r</w:t>
      </w:r>
      <w:r w:rsidR="006B5B9F" w:rsidRPr="00B066AD">
        <w:rPr>
          <w:rFonts w:asciiTheme="minorHAnsi" w:hAnsiTheme="minorHAnsi" w:cs="Century Gothic"/>
          <w:w w:val="95"/>
        </w:rPr>
        <w:t>m</w:t>
      </w:r>
    </w:p>
    <w:p w:rsidR="000462DC" w:rsidRPr="00B066AD" w:rsidRDefault="006B5B9F">
      <w:pPr>
        <w:pStyle w:val="BodyText"/>
        <w:numPr>
          <w:ilvl w:val="1"/>
          <w:numId w:val="3"/>
        </w:numPr>
        <w:tabs>
          <w:tab w:val="left" w:pos="1032"/>
        </w:tabs>
        <w:ind w:hanging="4"/>
        <w:rPr>
          <w:rFonts w:asciiTheme="minorHAnsi" w:hAnsiTheme="minorHAnsi"/>
        </w:rPr>
      </w:pPr>
      <w:r w:rsidRPr="00B066AD">
        <w:rPr>
          <w:rFonts w:asciiTheme="minorHAnsi" w:hAnsiTheme="minorHAnsi"/>
          <w:spacing w:val="-13"/>
        </w:rPr>
        <w:t>Line</w:t>
      </w:r>
      <w:r w:rsidRPr="00B066AD">
        <w:rPr>
          <w:rFonts w:asciiTheme="minorHAnsi" w:hAnsiTheme="minorHAnsi"/>
          <w:spacing w:val="-35"/>
        </w:rPr>
        <w:t xml:space="preserve"> </w:t>
      </w:r>
      <w:r w:rsidRPr="00B066AD">
        <w:rPr>
          <w:rFonts w:asciiTheme="minorHAnsi" w:hAnsiTheme="minorHAnsi"/>
        </w:rPr>
        <w:t>I</w:t>
      </w:r>
    </w:p>
    <w:p w:rsidR="000462DC" w:rsidRPr="00B066AD" w:rsidRDefault="006B5B9F">
      <w:pPr>
        <w:pStyle w:val="BodyText"/>
        <w:spacing w:before="119"/>
        <w:ind w:left="995" w:firstLine="0"/>
        <w:rPr>
          <w:rFonts w:asciiTheme="minorHAnsi" w:hAnsiTheme="minorHAnsi"/>
        </w:rPr>
      </w:pPr>
      <w:r w:rsidRPr="00B066AD">
        <w:rPr>
          <w:rFonts w:asciiTheme="minorHAnsi" w:hAnsiTheme="minorHAnsi"/>
          <w:spacing w:val="-9"/>
        </w:rPr>
        <w:t>Line</w:t>
      </w:r>
      <w:r w:rsidRPr="00B066AD">
        <w:rPr>
          <w:rFonts w:asciiTheme="minorHAnsi" w:hAnsiTheme="minorHAnsi"/>
          <w:spacing w:val="-19"/>
        </w:rPr>
        <w:t xml:space="preserve"> </w:t>
      </w:r>
      <w:r w:rsidRPr="00B066AD">
        <w:rPr>
          <w:rFonts w:asciiTheme="minorHAnsi" w:hAnsiTheme="minorHAnsi"/>
          <w:spacing w:val="-6"/>
        </w:rPr>
        <w:t>II</w:t>
      </w:r>
    </w:p>
    <w:p w:rsidR="000462DC" w:rsidRPr="00B066AD" w:rsidRDefault="000462DC">
      <w:pPr>
        <w:spacing w:before="9"/>
        <w:rPr>
          <w:rFonts w:eastAsia="Century Gothic" w:cs="Century Gothic"/>
          <w:sz w:val="19"/>
          <w:szCs w:val="19"/>
        </w:rPr>
      </w:pPr>
    </w:p>
    <w:p w:rsidR="000462DC" w:rsidRPr="00B066AD" w:rsidRDefault="006B5B9F">
      <w:pPr>
        <w:pStyle w:val="BodyText"/>
        <w:numPr>
          <w:ilvl w:val="1"/>
          <w:numId w:val="3"/>
        </w:numPr>
        <w:tabs>
          <w:tab w:val="left" w:pos="1034"/>
        </w:tabs>
        <w:spacing w:before="0"/>
        <w:ind w:left="1034" w:hanging="284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City</w:t>
      </w:r>
    </w:p>
    <w:p w:rsidR="000462DC" w:rsidRPr="00B066AD" w:rsidRDefault="000462DC">
      <w:pPr>
        <w:spacing w:before="9"/>
        <w:rPr>
          <w:rFonts w:eastAsia="Century Gothic" w:cs="Century Gothic"/>
          <w:sz w:val="19"/>
          <w:szCs w:val="19"/>
        </w:rPr>
      </w:pPr>
    </w:p>
    <w:p w:rsidR="000462DC" w:rsidRPr="00B066AD" w:rsidRDefault="00F6472E">
      <w:pPr>
        <w:pStyle w:val="BodyText"/>
        <w:numPr>
          <w:ilvl w:val="1"/>
          <w:numId w:val="3"/>
        </w:numPr>
        <w:tabs>
          <w:tab w:val="left" w:pos="1073"/>
        </w:tabs>
        <w:spacing w:before="0"/>
        <w:ind w:left="1072" w:hanging="322"/>
        <w:rPr>
          <w:rFonts w:asciiTheme="minorHAnsi" w:hAnsiTheme="minorHAnsi"/>
        </w:rPr>
      </w:pPr>
      <w:r>
        <w:rPr>
          <w:rFonts w:asciiTheme="minorHAnsi" w:hAnsiTheme="minorHAnsi"/>
        </w:rPr>
        <w:pict>
          <v:group id="_x0000_s1121" style="position:absolute;left:0;text-align:left;margin-left:207.65pt;margin-top:-4.85pt;width:239.1pt;height:17.65pt;z-index:4864;mso-position-horizontal-relative:page" coordorigin="4153,-97" coordsize="4782,353">
            <v:shape id="_x0000_s1122" style="position:absolute;left:4153;top:-97;width:4782;height:353" coordorigin="4153,-97" coordsize="4782,353" path="m4153,256r4782,l8935,-97r-4782,l4153,256xe" filled="f">
              <v:path arrowok="t"/>
            </v:shape>
            <w10:wrap anchorx="page"/>
          </v:group>
        </w:pict>
      </w:r>
      <w:r w:rsidR="006B5B9F" w:rsidRPr="00B066AD">
        <w:rPr>
          <w:rFonts w:asciiTheme="minorHAnsi" w:hAnsiTheme="minorHAnsi"/>
        </w:rPr>
        <w:t>State</w:t>
      </w:r>
    </w:p>
    <w:p w:rsidR="000462DC" w:rsidRPr="00B066AD" w:rsidRDefault="000462DC">
      <w:pPr>
        <w:spacing w:before="12"/>
        <w:rPr>
          <w:rFonts w:eastAsia="Century Gothic" w:cs="Century Gothic"/>
          <w:sz w:val="19"/>
          <w:szCs w:val="19"/>
        </w:rPr>
      </w:pPr>
    </w:p>
    <w:p w:rsidR="000462DC" w:rsidRPr="00B066AD" w:rsidRDefault="00F6472E">
      <w:pPr>
        <w:pStyle w:val="BodyText"/>
        <w:numPr>
          <w:ilvl w:val="1"/>
          <w:numId w:val="3"/>
        </w:numPr>
        <w:tabs>
          <w:tab w:val="left" w:pos="1063"/>
        </w:tabs>
        <w:spacing w:before="0" w:line="476" w:lineRule="auto"/>
        <w:ind w:right="7935" w:firstLine="0"/>
        <w:rPr>
          <w:rFonts w:asciiTheme="minorHAnsi" w:hAnsiTheme="minorHAnsi"/>
        </w:rPr>
      </w:pPr>
      <w:r>
        <w:rPr>
          <w:rFonts w:asciiTheme="minorHAnsi" w:hAnsiTheme="minorHAnsi"/>
        </w:rPr>
        <w:pict>
          <v:group id="_x0000_s1119" style="position:absolute;left:0;text-align:left;margin-left:208.45pt;margin-top:-5.45pt;width:140.55pt;height:17.65pt;z-index:4888;mso-position-horizontal-relative:page" coordorigin="4169,-109" coordsize="2811,353">
            <v:shape id="_x0000_s1120" style="position:absolute;left:4169;top:-109;width:2811;height:353" coordorigin="4169,-109" coordsize="2811,353" path="m4169,244r2811,l6980,-109r-2811,l4169,244xe" filled="f">
              <v:path arrowok="t"/>
            </v:shape>
            <w10:wrap anchorx="page"/>
          </v:group>
        </w:pict>
      </w:r>
      <w:r>
        <w:rPr>
          <w:rFonts w:asciiTheme="minorHAnsi" w:hAnsiTheme="minorHAnsi"/>
        </w:rPr>
        <w:pict>
          <v:group id="_x0000_s1117" style="position:absolute;left:0;text-align:left;margin-left:208.55pt;margin-top:17.75pt;width:140.55pt;height:17.65pt;z-index:4912;mso-position-horizontal-relative:page" coordorigin="4171,355" coordsize="2811,353">
            <v:shape id="_x0000_s1118" style="position:absolute;left:4171;top:355;width:2811;height:353" coordorigin="4171,355" coordsize="2811,353" path="m4171,708r2811,l6982,355r-2811,l4171,708xe" filled="f">
              <v:path arrowok="t"/>
            </v:shape>
            <w10:wrap anchorx="page"/>
          </v:group>
        </w:pict>
      </w:r>
      <w:r>
        <w:rPr>
          <w:rFonts w:asciiTheme="minorHAnsi" w:hAnsiTheme="minorHAnsi"/>
        </w:rPr>
        <w:pict>
          <v:group id="_x0000_s1115" style="position:absolute;left:0;text-align:left;margin-left:264.8pt;margin-top:46.3pt;width:276.55pt;height:17.65pt;z-index:5080;mso-position-horizontal-relative:page" coordorigin="5296,926" coordsize="5531,353">
            <v:shape id="_x0000_s1116" style="position:absolute;left:5296;top:926;width:5531;height:353" coordorigin="5296,926" coordsize="5531,353" path="m5296,1279r5531,l10827,926r-5531,l5296,1279xe" filled="f">
              <v:path arrowok="t"/>
            </v:shape>
            <w10:wrap anchorx="page"/>
          </v:group>
        </w:pict>
      </w:r>
      <w:r w:rsidR="006B5B9F" w:rsidRPr="00B066AD">
        <w:rPr>
          <w:rFonts w:asciiTheme="minorHAnsi" w:hAnsiTheme="minorHAnsi"/>
          <w:spacing w:val="-8"/>
        </w:rPr>
        <w:t>Country</w:t>
      </w:r>
      <w:r w:rsidR="006B5B9F" w:rsidRPr="00B066AD">
        <w:rPr>
          <w:rFonts w:asciiTheme="minorHAnsi" w:hAnsiTheme="minorHAnsi"/>
          <w:spacing w:val="25"/>
          <w:w w:val="99"/>
        </w:rPr>
        <w:t xml:space="preserve"> </w:t>
      </w:r>
      <w:r w:rsidR="006B5B9F" w:rsidRPr="00B066AD">
        <w:rPr>
          <w:rFonts w:asciiTheme="minorHAnsi" w:hAnsiTheme="minorHAnsi"/>
          <w:spacing w:val="-22"/>
        </w:rPr>
        <w:t>(</w:t>
      </w:r>
      <w:r w:rsidR="006B5B9F" w:rsidRPr="00B066AD">
        <w:rPr>
          <w:rFonts w:asciiTheme="minorHAnsi" w:hAnsiTheme="minorHAnsi"/>
        </w:rPr>
        <w:t>v</w:t>
      </w:r>
      <w:r w:rsidR="006B5B9F" w:rsidRPr="00B066AD">
        <w:rPr>
          <w:rFonts w:asciiTheme="minorHAnsi" w:hAnsiTheme="minorHAnsi"/>
          <w:spacing w:val="-40"/>
        </w:rPr>
        <w:t xml:space="preserve"> </w:t>
      </w:r>
      <w:r w:rsidR="006B5B9F" w:rsidRPr="00B066AD">
        <w:rPr>
          <w:rFonts w:asciiTheme="minorHAnsi" w:hAnsiTheme="minorHAnsi"/>
        </w:rPr>
        <w:t>)</w:t>
      </w:r>
      <w:r w:rsidR="006B5B9F" w:rsidRPr="00B066AD">
        <w:rPr>
          <w:rFonts w:asciiTheme="minorHAnsi" w:hAnsiTheme="minorHAnsi"/>
          <w:spacing w:val="-40"/>
        </w:rPr>
        <w:t xml:space="preserve"> </w:t>
      </w:r>
      <w:r w:rsidR="006B5B9F" w:rsidRPr="00B066AD">
        <w:rPr>
          <w:rFonts w:asciiTheme="minorHAnsi" w:hAnsiTheme="minorHAnsi"/>
          <w:spacing w:val="-21"/>
        </w:rPr>
        <w:t>P</w:t>
      </w:r>
      <w:r w:rsidR="006B5B9F" w:rsidRPr="00B066AD">
        <w:rPr>
          <w:rFonts w:asciiTheme="minorHAnsi" w:hAnsiTheme="minorHAnsi"/>
          <w:spacing w:val="-20"/>
        </w:rPr>
        <w:t>i</w:t>
      </w:r>
      <w:r w:rsidR="006B5B9F" w:rsidRPr="00B066AD">
        <w:rPr>
          <w:rFonts w:asciiTheme="minorHAnsi" w:hAnsiTheme="minorHAnsi"/>
          <w:spacing w:val="17"/>
        </w:rPr>
        <w:t>n</w:t>
      </w:r>
      <w:r w:rsidR="006B5B9F" w:rsidRPr="00B066AD">
        <w:rPr>
          <w:rFonts w:asciiTheme="minorHAnsi" w:hAnsiTheme="minorHAnsi"/>
          <w:spacing w:val="-20"/>
        </w:rPr>
        <w:t>c</w:t>
      </w:r>
      <w:r w:rsidR="006B5B9F" w:rsidRPr="00B066AD">
        <w:rPr>
          <w:rFonts w:asciiTheme="minorHAnsi" w:hAnsiTheme="minorHAnsi"/>
          <w:spacing w:val="-22"/>
        </w:rPr>
        <w:t>o</w:t>
      </w:r>
      <w:r w:rsidR="006B5B9F" w:rsidRPr="00B066AD">
        <w:rPr>
          <w:rFonts w:asciiTheme="minorHAnsi" w:hAnsiTheme="minorHAnsi"/>
          <w:spacing w:val="-18"/>
        </w:rPr>
        <w:t>d</w:t>
      </w:r>
      <w:r w:rsidR="006B5B9F" w:rsidRPr="00B066AD">
        <w:rPr>
          <w:rFonts w:asciiTheme="minorHAnsi" w:hAnsiTheme="minorHAnsi"/>
        </w:rPr>
        <w:t>e</w:t>
      </w:r>
    </w:p>
    <w:p w:rsidR="000462DC" w:rsidRPr="00B066AD" w:rsidRDefault="006B5B9F">
      <w:pPr>
        <w:pStyle w:val="BodyText"/>
        <w:tabs>
          <w:tab w:val="left" w:pos="726"/>
        </w:tabs>
        <w:spacing w:before="7" w:line="476" w:lineRule="auto"/>
        <w:ind w:left="726" w:right="5905" w:hanging="567"/>
        <w:rPr>
          <w:rFonts w:asciiTheme="minorHAnsi" w:hAnsiTheme="minorHAnsi"/>
        </w:rPr>
      </w:pPr>
      <w:r w:rsidRPr="00B066AD">
        <w:rPr>
          <w:rFonts w:asciiTheme="minorHAnsi" w:hAnsiTheme="minorHAnsi" w:cs="Century Gothic"/>
          <w:b/>
          <w:bCs/>
          <w:spacing w:val="-7"/>
        </w:rPr>
        <w:t>(e</w:t>
      </w:r>
      <w:r w:rsidRPr="00B066AD">
        <w:rPr>
          <w:rFonts w:asciiTheme="minorHAnsi" w:hAnsiTheme="minorHAnsi" w:cs="Century Gothic"/>
          <w:b/>
          <w:bCs/>
          <w:spacing w:val="-27"/>
        </w:rPr>
        <w:t xml:space="preserve"> </w:t>
      </w:r>
      <w:r w:rsidRPr="00B066AD">
        <w:rPr>
          <w:rFonts w:asciiTheme="minorHAnsi" w:hAnsiTheme="minorHAnsi" w:cs="Century Gothic"/>
          <w:b/>
          <w:bCs/>
        </w:rPr>
        <w:t>)</w:t>
      </w:r>
      <w:r w:rsidRPr="00B066AD">
        <w:rPr>
          <w:rFonts w:asciiTheme="minorHAnsi" w:hAnsiTheme="minorHAnsi" w:cs="Century Gothic"/>
          <w:b/>
          <w:bCs/>
        </w:rPr>
        <w:tab/>
      </w:r>
      <w:r w:rsidRPr="00B066AD">
        <w:rPr>
          <w:rFonts w:asciiTheme="minorHAnsi" w:hAnsiTheme="minorHAnsi"/>
        </w:rPr>
        <w:t>*</w:t>
      </w:r>
      <w:r w:rsidRPr="00B066AD">
        <w:rPr>
          <w:rFonts w:asciiTheme="minorHAnsi" w:hAnsiTheme="minorHAnsi"/>
          <w:spacing w:val="-28"/>
        </w:rPr>
        <w:t xml:space="preserve"> </w:t>
      </w:r>
      <w:r w:rsidRPr="00B066AD">
        <w:rPr>
          <w:rFonts w:asciiTheme="minorHAnsi" w:hAnsiTheme="minorHAnsi"/>
        </w:rPr>
        <w:t>E</w:t>
      </w:r>
      <w:r w:rsidRPr="00B066AD">
        <w:rPr>
          <w:rFonts w:asciiTheme="minorHAnsi" w:hAnsiTheme="minorHAnsi"/>
          <w:spacing w:val="-24"/>
        </w:rPr>
        <w:t xml:space="preserve"> </w:t>
      </w:r>
      <w:r w:rsidRPr="00B066AD">
        <w:rPr>
          <w:rFonts w:asciiTheme="minorHAnsi" w:hAnsiTheme="minorHAnsi"/>
          <w:spacing w:val="-11"/>
        </w:rPr>
        <w:t>-mail</w:t>
      </w:r>
      <w:r w:rsidRPr="00B066AD">
        <w:rPr>
          <w:rFonts w:asciiTheme="minorHAnsi" w:hAnsiTheme="minorHAnsi"/>
          <w:spacing w:val="-24"/>
        </w:rPr>
        <w:t xml:space="preserve"> </w:t>
      </w:r>
      <w:r w:rsidRPr="00B066AD">
        <w:rPr>
          <w:rFonts w:asciiTheme="minorHAnsi" w:hAnsiTheme="minorHAnsi"/>
          <w:spacing w:val="-6"/>
        </w:rPr>
        <w:t>ID</w:t>
      </w:r>
      <w:r w:rsidRPr="00B066AD">
        <w:rPr>
          <w:rFonts w:asciiTheme="minorHAnsi" w:hAnsiTheme="minorHAnsi"/>
          <w:spacing w:val="-24"/>
        </w:rPr>
        <w:t xml:space="preserve"> </w:t>
      </w:r>
      <w:r w:rsidRPr="00B066AD">
        <w:rPr>
          <w:rFonts w:asciiTheme="minorHAnsi" w:hAnsiTheme="minorHAnsi"/>
          <w:spacing w:val="-8"/>
        </w:rPr>
        <w:t>of</w:t>
      </w:r>
      <w:r w:rsidRPr="00B066AD">
        <w:rPr>
          <w:rFonts w:asciiTheme="minorHAnsi" w:hAnsiTheme="minorHAnsi"/>
          <w:spacing w:val="-25"/>
        </w:rPr>
        <w:t xml:space="preserve"> </w:t>
      </w:r>
      <w:r w:rsidRPr="00B066AD">
        <w:rPr>
          <w:rFonts w:asciiTheme="minorHAnsi" w:hAnsiTheme="minorHAnsi"/>
          <w:spacing w:val="-9"/>
        </w:rPr>
        <w:t>the</w:t>
      </w:r>
      <w:r w:rsidRPr="00B066AD">
        <w:rPr>
          <w:rFonts w:asciiTheme="minorHAnsi" w:hAnsiTheme="minorHAnsi"/>
          <w:spacing w:val="-25"/>
        </w:rPr>
        <w:t xml:space="preserve"> </w:t>
      </w:r>
      <w:r w:rsidRPr="00B066AD">
        <w:rPr>
          <w:rFonts w:asciiTheme="minorHAnsi" w:hAnsiTheme="minorHAnsi"/>
          <w:spacing w:val="-11"/>
        </w:rPr>
        <w:t>cost</w:t>
      </w:r>
      <w:r w:rsidRPr="00B066AD">
        <w:rPr>
          <w:rFonts w:asciiTheme="minorHAnsi" w:hAnsiTheme="minorHAnsi"/>
          <w:spacing w:val="-24"/>
        </w:rPr>
        <w:t xml:space="preserve"> </w:t>
      </w:r>
      <w:r w:rsidRPr="00B066AD">
        <w:rPr>
          <w:rFonts w:asciiTheme="minorHAnsi" w:hAnsiTheme="minorHAnsi"/>
          <w:spacing w:val="-12"/>
        </w:rPr>
        <w:t>auditor</w:t>
      </w:r>
      <w:r w:rsidRPr="00B066AD">
        <w:rPr>
          <w:rFonts w:asciiTheme="minorHAnsi" w:hAnsiTheme="minorHAnsi"/>
          <w:spacing w:val="-25"/>
        </w:rPr>
        <w:t xml:space="preserve"> </w:t>
      </w:r>
      <w:r w:rsidRPr="00B066AD">
        <w:rPr>
          <w:rFonts w:asciiTheme="minorHAnsi" w:hAnsiTheme="minorHAnsi"/>
          <w:spacing w:val="-8"/>
        </w:rPr>
        <w:t>or</w:t>
      </w:r>
      <w:r w:rsidRPr="00B066AD">
        <w:rPr>
          <w:rFonts w:asciiTheme="minorHAnsi" w:hAnsiTheme="minorHAnsi"/>
          <w:spacing w:val="-25"/>
        </w:rPr>
        <w:t xml:space="preserve"> </w:t>
      </w:r>
      <w:r w:rsidRPr="00B066AD">
        <w:rPr>
          <w:rFonts w:asciiTheme="minorHAnsi" w:hAnsiTheme="minorHAnsi"/>
          <w:spacing w:val="-10"/>
        </w:rPr>
        <w:t>cost</w:t>
      </w:r>
      <w:r w:rsidRPr="00B066AD">
        <w:rPr>
          <w:rFonts w:asciiTheme="minorHAnsi" w:hAnsiTheme="minorHAnsi"/>
          <w:spacing w:val="35"/>
          <w:w w:val="99"/>
        </w:rPr>
        <w:t xml:space="preserve"> </w:t>
      </w:r>
      <w:r w:rsidRPr="00B066AD">
        <w:rPr>
          <w:rFonts w:asciiTheme="minorHAnsi" w:hAnsiTheme="minorHAnsi" w:cs="Century Gothic"/>
          <w:spacing w:val="-10"/>
          <w:w w:val="90"/>
        </w:rPr>
        <w:t>Auditor</w:t>
      </w:r>
      <w:r w:rsidRPr="00B066AD">
        <w:rPr>
          <w:rFonts w:asciiTheme="minorHAnsi" w:hAnsiTheme="minorHAnsi" w:cs="Century Gothic"/>
          <w:spacing w:val="-30"/>
          <w:w w:val="90"/>
        </w:rPr>
        <w:t>‟</w:t>
      </w:r>
      <w:r w:rsidRPr="00B066AD">
        <w:rPr>
          <w:rFonts w:asciiTheme="minorHAnsi" w:hAnsiTheme="minorHAnsi" w:cs="Century Gothic"/>
          <w:spacing w:val="-10"/>
          <w:w w:val="90"/>
        </w:rPr>
        <w:t>s</w:t>
      </w:r>
      <w:r w:rsidRPr="00B066AD">
        <w:rPr>
          <w:rFonts w:asciiTheme="minorHAnsi" w:hAnsiTheme="minorHAnsi" w:cs="Century Gothic"/>
          <w:spacing w:val="-19"/>
          <w:w w:val="90"/>
        </w:rPr>
        <w:t xml:space="preserve"> </w:t>
      </w:r>
      <w:r w:rsidRPr="00B066AD">
        <w:rPr>
          <w:rFonts w:asciiTheme="minorHAnsi" w:hAnsiTheme="minorHAnsi"/>
          <w:spacing w:val="-9"/>
          <w:w w:val="90"/>
        </w:rPr>
        <w:t>firm</w:t>
      </w: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F6472E">
      <w:pPr>
        <w:pStyle w:val="BodyText"/>
        <w:tabs>
          <w:tab w:val="left" w:pos="6430"/>
          <w:tab w:val="left" w:pos="7436"/>
        </w:tabs>
        <w:spacing w:before="128" w:line="357" w:lineRule="auto"/>
        <w:ind w:left="642" w:right="2010" w:hanging="483"/>
        <w:rPr>
          <w:rFonts w:asciiTheme="minorHAnsi" w:hAnsiTheme="minorHAnsi"/>
        </w:rPr>
      </w:pPr>
      <w:r>
        <w:rPr>
          <w:rFonts w:asciiTheme="minorHAnsi" w:hAnsiTheme="minorHAnsi"/>
        </w:rPr>
        <w:pict>
          <v:group id="_x0000_s1113" style="position:absolute;left:0;text-align:left;margin-left:199.7pt;margin-top:23.85pt;width:340.35pt;height:17.65pt;z-index:-186376;mso-position-horizontal-relative:page" coordorigin="3994,477" coordsize="6807,353">
            <v:shape id="_x0000_s1114" style="position:absolute;left:3994;top:477;width:6807;height:353" coordorigin="3994,477" coordsize="6807,353" path="m3994,830r6807,l10801,477r-6807,l3994,830xe" filled="f">
              <v:path arrowok="t"/>
            </v:shape>
            <w10:wrap anchorx="page"/>
          </v:group>
        </w:pict>
      </w:r>
      <w:r>
        <w:rPr>
          <w:rFonts w:asciiTheme="minorHAnsi" w:hAnsiTheme="minorHAnsi"/>
        </w:rPr>
        <w:pict>
          <v:group id="_x0000_s1111" style="position:absolute;left:0;text-align:left;margin-left:361.35pt;margin-top:5.3pt;width:20.4pt;height:12.9pt;z-index:-186352;mso-position-horizontal-relative:page" coordorigin="7227,106" coordsize="408,258">
            <v:shape id="_x0000_s1112" style="position:absolute;left:7227;top:106;width:408;height:258" coordorigin="7227,106" coordsize="408,258" path="m7431,106r-79,10l7287,144r-52,56l7227,234r2,18l7269,313r58,33l7401,363r27,1l7456,363r76,-16l7591,316r41,-60l7635,239r-2,-18l7594,158r-58,-33l7463,108r-32,-2xe" filled="f">
              <v:path arrowok="t"/>
            </v:shape>
            <w10:wrap anchorx="page"/>
          </v:group>
        </w:pict>
      </w:r>
      <w:r>
        <w:rPr>
          <w:rFonts w:asciiTheme="minorHAnsi" w:hAnsiTheme="minorHAnsi"/>
        </w:rPr>
        <w:pict>
          <v:group id="_x0000_s1109" style="position:absolute;left:0;text-align:left;margin-left:409.75pt;margin-top:5.4pt;width:20.4pt;height:12.9pt;z-index:-186328;mso-position-horizontal-relative:page" coordorigin="8195,108" coordsize="408,258">
            <v:shape id="_x0000_s1110" style="position:absolute;left:8195;top:108;width:408;height:258" coordorigin="8195,108" coordsize="408,258" path="m8399,108r-79,10l8255,146r-52,56l8195,236r2,18l8237,315r58,33l8369,365r27,1l8424,365r76,-16l8559,318r41,-60l8603,241r-2,-18l8562,160r-58,-33l8431,110r-32,-2xe" filled="f">
              <v:path arrowok="t"/>
            </v:shape>
            <w10:wrap anchorx="page"/>
          </v:group>
        </w:pict>
      </w:r>
      <w:r w:rsidR="006B5B9F" w:rsidRPr="00B066AD">
        <w:rPr>
          <w:rFonts w:asciiTheme="minorHAnsi" w:hAnsiTheme="minorHAnsi" w:cs="Century Gothic"/>
          <w:b/>
          <w:bCs/>
          <w:spacing w:val="-1"/>
        </w:rPr>
        <w:t>7(a)</w:t>
      </w:r>
      <w:r w:rsidR="006B5B9F" w:rsidRPr="00B066AD">
        <w:rPr>
          <w:rFonts w:asciiTheme="minorHAnsi" w:hAnsiTheme="minorHAnsi" w:cs="Century Gothic"/>
          <w:b/>
          <w:bCs/>
          <w:spacing w:val="-22"/>
        </w:rPr>
        <w:t xml:space="preserve"> </w:t>
      </w:r>
      <w:r w:rsidR="006B5B9F" w:rsidRPr="00B066AD">
        <w:rPr>
          <w:rFonts w:asciiTheme="minorHAnsi" w:hAnsiTheme="minorHAnsi" w:cs="Century Gothic"/>
          <w:spacing w:val="-1"/>
        </w:rPr>
        <w:t>*Whether</w:t>
      </w:r>
      <w:r w:rsidR="006B5B9F" w:rsidRPr="00B066AD">
        <w:rPr>
          <w:rFonts w:asciiTheme="minorHAnsi" w:hAnsiTheme="minorHAnsi" w:cs="Century Gothic"/>
          <w:spacing w:val="-23"/>
        </w:rPr>
        <w:t xml:space="preserve"> </w:t>
      </w:r>
      <w:r w:rsidR="006B5B9F" w:rsidRPr="00B066AD">
        <w:rPr>
          <w:rFonts w:asciiTheme="minorHAnsi" w:hAnsiTheme="minorHAnsi" w:cs="Century Gothic"/>
        </w:rPr>
        <w:t>the</w:t>
      </w:r>
      <w:r w:rsidR="006B5B9F" w:rsidRPr="00B066AD">
        <w:rPr>
          <w:rFonts w:asciiTheme="minorHAnsi" w:hAnsiTheme="minorHAnsi" w:cs="Century Gothic"/>
          <w:spacing w:val="-23"/>
        </w:rPr>
        <w:t xml:space="preserve"> </w:t>
      </w:r>
      <w:r w:rsidR="006B5B9F" w:rsidRPr="00B066AD">
        <w:rPr>
          <w:rFonts w:asciiTheme="minorHAnsi" w:hAnsiTheme="minorHAnsi" w:cs="Century Gothic"/>
          <w:spacing w:val="-1"/>
        </w:rPr>
        <w:t>cost</w:t>
      </w:r>
      <w:r w:rsidR="006B5B9F" w:rsidRPr="00B066AD">
        <w:rPr>
          <w:rFonts w:asciiTheme="minorHAnsi" w:hAnsiTheme="minorHAnsi" w:cs="Century Gothic"/>
          <w:spacing w:val="-22"/>
        </w:rPr>
        <w:t xml:space="preserve"> </w:t>
      </w:r>
      <w:r w:rsidR="00927048" w:rsidRPr="00B066AD">
        <w:rPr>
          <w:rFonts w:asciiTheme="minorHAnsi" w:hAnsiTheme="minorHAnsi" w:cs="Century Gothic"/>
          <w:spacing w:val="-1"/>
        </w:rPr>
        <w:t>audito</w:t>
      </w:r>
      <w:r w:rsidR="00927048" w:rsidRPr="00B066AD">
        <w:rPr>
          <w:rFonts w:asciiTheme="minorHAnsi" w:hAnsiTheme="minorHAnsi" w:cs="Century Gothic"/>
          <w:spacing w:val="-2"/>
        </w:rPr>
        <w:t>r’s</w:t>
      </w:r>
      <w:r w:rsidR="006B5B9F" w:rsidRPr="00B066AD">
        <w:rPr>
          <w:rFonts w:asciiTheme="minorHAnsi" w:hAnsiTheme="minorHAnsi" w:cs="Century Gothic"/>
          <w:spacing w:val="-23"/>
        </w:rPr>
        <w:t xml:space="preserve"> </w:t>
      </w:r>
      <w:r w:rsidR="006B5B9F" w:rsidRPr="00B066AD">
        <w:rPr>
          <w:rFonts w:asciiTheme="minorHAnsi" w:hAnsiTheme="minorHAnsi" w:cs="Century Gothic"/>
        </w:rPr>
        <w:t>report</w:t>
      </w:r>
      <w:r w:rsidR="006B5B9F" w:rsidRPr="00B066AD">
        <w:rPr>
          <w:rFonts w:asciiTheme="minorHAnsi" w:hAnsiTheme="minorHAnsi" w:cs="Century Gothic"/>
          <w:spacing w:val="-22"/>
        </w:rPr>
        <w:t xml:space="preserve"> </w:t>
      </w:r>
      <w:r w:rsidR="006B5B9F" w:rsidRPr="00B066AD">
        <w:rPr>
          <w:rFonts w:asciiTheme="minorHAnsi" w:hAnsiTheme="minorHAnsi" w:cs="Century Gothic"/>
        </w:rPr>
        <w:t>has</w:t>
      </w:r>
      <w:r w:rsidR="006B5B9F" w:rsidRPr="00B066AD">
        <w:rPr>
          <w:rFonts w:asciiTheme="minorHAnsi" w:hAnsiTheme="minorHAnsi" w:cs="Century Gothic"/>
          <w:spacing w:val="-22"/>
        </w:rPr>
        <w:t xml:space="preserve"> </w:t>
      </w:r>
      <w:r w:rsidR="006B5B9F" w:rsidRPr="00B066AD">
        <w:rPr>
          <w:rFonts w:asciiTheme="minorHAnsi" w:hAnsiTheme="minorHAnsi" w:cs="Century Gothic"/>
        </w:rPr>
        <w:t>been</w:t>
      </w:r>
      <w:r w:rsidR="006B5B9F" w:rsidRPr="00B066AD">
        <w:rPr>
          <w:rFonts w:asciiTheme="minorHAnsi" w:hAnsiTheme="minorHAnsi" w:cs="Century Gothic"/>
          <w:spacing w:val="-23"/>
        </w:rPr>
        <w:t xml:space="preserve"> </w:t>
      </w:r>
      <w:r w:rsidR="006B5B9F" w:rsidRPr="00B066AD">
        <w:rPr>
          <w:rFonts w:asciiTheme="minorHAnsi" w:hAnsiTheme="minorHAnsi" w:cs="Century Gothic"/>
          <w:spacing w:val="-1"/>
        </w:rPr>
        <w:t>qualified</w:t>
      </w:r>
      <w:r w:rsidR="006B5B9F" w:rsidRPr="00B066AD">
        <w:rPr>
          <w:rFonts w:asciiTheme="minorHAnsi" w:hAnsiTheme="minorHAnsi" w:cs="Century Gothic"/>
          <w:spacing w:val="-1"/>
        </w:rPr>
        <w:tab/>
      </w:r>
      <w:r w:rsidR="006B5B9F" w:rsidRPr="00B066AD">
        <w:rPr>
          <w:rFonts w:asciiTheme="minorHAnsi" w:hAnsiTheme="minorHAnsi" w:cs="Century Gothic"/>
          <w:w w:val="95"/>
        </w:rPr>
        <w:t>Yes</w:t>
      </w:r>
      <w:r w:rsidR="006B5B9F" w:rsidRPr="00B066AD">
        <w:rPr>
          <w:rFonts w:asciiTheme="minorHAnsi" w:hAnsiTheme="minorHAnsi" w:cs="Century Gothic"/>
          <w:w w:val="95"/>
        </w:rPr>
        <w:tab/>
        <w:t>No</w:t>
      </w:r>
      <w:r w:rsidR="006B5B9F" w:rsidRPr="00B066AD">
        <w:rPr>
          <w:rFonts w:asciiTheme="minorHAnsi" w:hAnsiTheme="minorHAnsi" w:cs="Century Gothic"/>
          <w:spacing w:val="66"/>
          <w:w w:val="99"/>
        </w:rPr>
        <w:t xml:space="preserve"> </w:t>
      </w:r>
      <w:r w:rsidR="006B5B9F" w:rsidRPr="00B066AD">
        <w:rPr>
          <w:rFonts w:asciiTheme="minorHAnsi" w:hAnsiTheme="minorHAnsi"/>
          <w:spacing w:val="1"/>
        </w:rPr>
        <w:t>If</w:t>
      </w:r>
      <w:r w:rsidR="006B5B9F" w:rsidRPr="00B066AD">
        <w:rPr>
          <w:rFonts w:asciiTheme="minorHAnsi" w:hAnsiTheme="minorHAnsi"/>
          <w:spacing w:val="-7"/>
        </w:rPr>
        <w:t xml:space="preserve"> </w:t>
      </w:r>
      <w:r w:rsidR="006B5B9F" w:rsidRPr="00B066AD">
        <w:rPr>
          <w:rFonts w:asciiTheme="minorHAnsi" w:hAnsiTheme="minorHAnsi"/>
        </w:rPr>
        <w:t>yes,</w:t>
      </w:r>
      <w:r w:rsidR="006B5B9F" w:rsidRPr="00B066AD">
        <w:rPr>
          <w:rFonts w:asciiTheme="minorHAnsi" w:hAnsiTheme="minorHAnsi"/>
          <w:spacing w:val="-8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please</w:t>
      </w:r>
      <w:r w:rsidR="006B5B9F" w:rsidRPr="00B066AD">
        <w:rPr>
          <w:rFonts w:asciiTheme="minorHAnsi" w:hAnsiTheme="minorHAnsi"/>
          <w:spacing w:val="-7"/>
        </w:rPr>
        <w:t xml:space="preserve"> </w:t>
      </w:r>
      <w:r w:rsidR="006B5B9F" w:rsidRPr="00B066AD">
        <w:rPr>
          <w:rFonts w:asciiTheme="minorHAnsi" w:hAnsiTheme="minorHAnsi"/>
        </w:rPr>
        <w:t>state</w:t>
      </w: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F6472E">
      <w:pPr>
        <w:pStyle w:val="BodyText"/>
        <w:numPr>
          <w:ilvl w:val="0"/>
          <w:numId w:val="2"/>
        </w:numPr>
        <w:tabs>
          <w:tab w:val="left" w:pos="696"/>
          <w:tab w:val="left" w:pos="6762"/>
          <w:tab w:val="left" w:pos="7769"/>
        </w:tabs>
        <w:spacing w:before="123" w:line="357" w:lineRule="auto"/>
        <w:ind w:right="1678" w:hanging="389"/>
        <w:rPr>
          <w:rFonts w:asciiTheme="minorHAnsi" w:hAnsiTheme="minorHAnsi"/>
        </w:rPr>
      </w:pPr>
      <w:r>
        <w:rPr>
          <w:rFonts w:asciiTheme="minorHAnsi" w:hAnsiTheme="minorHAnsi"/>
        </w:rPr>
        <w:pict>
          <v:group id="_x0000_s1107" style="position:absolute;left:0;text-align:left;margin-left:375.35pt;margin-top:5.6pt;width:20.4pt;height:12.9pt;z-index:-186424;mso-position-horizontal-relative:page" coordorigin="7507,112" coordsize="408,258">
            <v:shape id="_x0000_s1108" style="position:absolute;left:7507;top:112;width:408;height:258" coordorigin="7507,112" coordsize="408,258" path="m7711,112r-79,10l7567,149r-52,57l7507,240r2,17l7549,319r58,33l7681,369r27,1l7736,369r76,-16l7871,321r41,-60l7915,244r-2,-18l7874,164r-58,-33l7743,114r-32,-2xe" filled="f">
              <v:path arrowok="t"/>
            </v:shape>
            <w10:wrap anchorx="page"/>
          </v:group>
        </w:pict>
      </w:r>
      <w:r>
        <w:rPr>
          <w:rFonts w:asciiTheme="minorHAnsi" w:hAnsiTheme="minorHAnsi"/>
        </w:rPr>
        <w:pict>
          <v:group id="_x0000_s1105" style="position:absolute;left:0;text-align:left;margin-left:423.75pt;margin-top:5.7pt;width:20.4pt;height:12.9pt;z-index:-186400;mso-position-horizontal-relative:page" coordorigin="8475,114" coordsize="408,258">
            <v:shape id="_x0000_s1106" style="position:absolute;left:8475;top:114;width:408;height:258" coordorigin="8475,114" coordsize="408,258" path="m8679,114r-79,10l8535,151r-52,57l8475,242r2,17l8517,321r58,33l8649,371r27,1l8704,371r76,-16l8839,323r41,-60l8883,246r-2,-18l8842,166r-58,-33l8711,116r-32,-2xe" filled="f">
              <v:path arrowok="t"/>
            </v:shape>
            <w10:wrap anchorx="page"/>
          </v:group>
        </w:pict>
      </w:r>
      <w:r>
        <w:rPr>
          <w:rFonts w:asciiTheme="minorHAnsi" w:hAnsiTheme="minorHAnsi"/>
        </w:rPr>
        <w:pict>
          <v:group id="_x0000_s1103" style="position:absolute;left:0;text-align:left;margin-left:199.8pt;margin-top:24.3pt;width:340.35pt;height:17.65pt;z-index:-186304;mso-position-horizontal-relative:page" coordorigin="3996,486" coordsize="6807,353">
            <v:shape id="_x0000_s1104" style="position:absolute;left:3996;top:486;width:6807;height:353" coordorigin="3996,486" coordsize="6807,353" path="m3996,839r6807,l10803,486r-6807,l3996,839xe" filled="f">
              <v:path arrowok="t"/>
            </v:shape>
            <w10:wrap anchorx="page"/>
          </v:group>
        </w:pict>
      </w:r>
      <w:r w:rsidR="006B5B9F" w:rsidRPr="00B066AD">
        <w:rPr>
          <w:rFonts w:asciiTheme="minorHAnsi" w:hAnsiTheme="minorHAnsi" w:cs="Century Gothic"/>
          <w:spacing w:val="-1"/>
        </w:rPr>
        <w:t>*Whether</w:t>
      </w:r>
      <w:r w:rsidR="006B5B9F" w:rsidRPr="00B066AD">
        <w:rPr>
          <w:rFonts w:asciiTheme="minorHAnsi" w:hAnsiTheme="minorHAnsi" w:cs="Century Gothic"/>
          <w:spacing w:val="-26"/>
        </w:rPr>
        <w:t xml:space="preserve"> </w:t>
      </w:r>
      <w:r w:rsidR="006B5B9F" w:rsidRPr="00B066AD">
        <w:rPr>
          <w:rFonts w:asciiTheme="minorHAnsi" w:hAnsiTheme="minorHAnsi" w:cs="Century Gothic"/>
        </w:rPr>
        <w:t>the</w:t>
      </w:r>
      <w:r w:rsidR="006B5B9F" w:rsidRPr="00B066AD">
        <w:rPr>
          <w:rFonts w:asciiTheme="minorHAnsi" w:hAnsiTheme="minorHAnsi" w:cs="Century Gothic"/>
          <w:spacing w:val="-26"/>
        </w:rPr>
        <w:t xml:space="preserve"> </w:t>
      </w:r>
      <w:r w:rsidR="006B5B9F" w:rsidRPr="00B066AD">
        <w:rPr>
          <w:rFonts w:asciiTheme="minorHAnsi" w:hAnsiTheme="minorHAnsi" w:cs="Century Gothic"/>
          <w:spacing w:val="-1"/>
        </w:rPr>
        <w:t>cost</w:t>
      </w:r>
      <w:r w:rsidR="006B5B9F" w:rsidRPr="00B066AD">
        <w:rPr>
          <w:rFonts w:asciiTheme="minorHAnsi" w:hAnsiTheme="minorHAnsi" w:cs="Century Gothic"/>
          <w:spacing w:val="-25"/>
        </w:rPr>
        <w:t xml:space="preserve"> </w:t>
      </w:r>
      <w:r w:rsidR="00927048" w:rsidRPr="00B066AD">
        <w:rPr>
          <w:rFonts w:asciiTheme="minorHAnsi" w:hAnsiTheme="minorHAnsi" w:cs="Century Gothic"/>
          <w:spacing w:val="-1"/>
        </w:rPr>
        <w:t>audito</w:t>
      </w:r>
      <w:r w:rsidR="00927048" w:rsidRPr="00B066AD">
        <w:rPr>
          <w:rFonts w:asciiTheme="minorHAnsi" w:hAnsiTheme="minorHAnsi" w:cs="Century Gothic"/>
          <w:spacing w:val="-2"/>
        </w:rPr>
        <w:t>r’s</w:t>
      </w:r>
      <w:r w:rsidR="006B5B9F" w:rsidRPr="00B066AD">
        <w:rPr>
          <w:rFonts w:asciiTheme="minorHAnsi" w:hAnsiTheme="minorHAnsi" w:cs="Century Gothic"/>
          <w:spacing w:val="-25"/>
        </w:rPr>
        <w:t xml:space="preserve"> </w:t>
      </w:r>
      <w:r w:rsidR="006B5B9F" w:rsidRPr="00B066AD">
        <w:rPr>
          <w:rFonts w:asciiTheme="minorHAnsi" w:hAnsiTheme="minorHAnsi" w:cs="Century Gothic"/>
        </w:rPr>
        <w:t>report</w:t>
      </w:r>
      <w:r w:rsidR="006B5B9F" w:rsidRPr="00B066AD">
        <w:rPr>
          <w:rFonts w:asciiTheme="minorHAnsi" w:hAnsiTheme="minorHAnsi" w:cs="Century Gothic"/>
          <w:spacing w:val="-25"/>
        </w:rPr>
        <w:t xml:space="preserve"> </w:t>
      </w:r>
      <w:r w:rsidR="006B5B9F" w:rsidRPr="00B066AD">
        <w:rPr>
          <w:rFonts w:asciiTheme="minorHAnsi" w:hAnsiTheme="minorHAnsi" w:cs="Century Gothic"/>
        </w:rPr>
        <w:t>has</w:t>
      </w:r>
      <w:r w:rsidR="006B5B9F" w:rsidRPr="00B066AD">
        <w:rPr>
          <w:rFonts w:asciiTheme="minorHAnsi" w:hAnsiTheme="minorHAnsi" w:cs="Century Gothic"/>
          <w:spacing w:val="-24"/>
        </w:rPr>
        <w:t xml:space="preserve"> </w:t>
      </w:r>
      <w:r w:rsidR="006B5B9F" w:rsidRPr="00B066AD">
        <w:rPr>
          <w:rFonts w:asciiTheme="minorHAnsi" w:hAnsiTheme="minorHAnsi"/>
        </w:rPr>
        <w:t>any</w:t>
      </w:r>
      <w:r w:rsidR="006B5B9F" w:rsidRPr="00B066AD">
        <w:rPr>
          <w:rFonts w:asciiTheme="minorHAnsi" w:hAnsiTheme="minorHAnsi"/>
          <w:spacing w:val="-26"/>
        </w:rPr>
        <w:t xml:space="preserve"> </w:t>
      </w:r>
      <w:r w:rsidR="006B5B9F" w:rsidRPr="00B066AD">
        <w:rPr>
          <w:rFonts w:asciiTheme="minorHAnsi" w:hAnsiTheme="minorHAnsi"/>
        </w:rPr>
        <w:t>reservations</w:t>
      </w:r>
      <w:r w:rsidR="006B5B9F" w:rsidRPr="00B066AD">
        <w:rPr>
          <w:rFonts w:asciiTheme="minorHAnsi" w:hAnsiTheme="minorHAnsi"/>
        </w:rPr>
        <w:tab/>
      </w:r>
      <w:r w:rsidR="006B5B9F" w:rsidRPr="00B066AD">
        <w:rPr>
          <w:rFonts w:asciiTheme="minorHAnsi" w:hAnsiTheme="minorHAnsi"/>
          <w:w w:val="95"/>
        </w:rPr>
        <w:t>Yes</w:t>
      </w:r>
      <w:r w:rsidR="006B5B9F" w:rsidRPr="00B066AD">
        <w:rPr>
          <w:rFonts w:asciiTheme="minorHAnsi" w:hAnsiTheme="minorHAnsi"/>
          <w:w w:val="95"/>
        </w:rPr>
        <w:tab/>
        <w:t>No</w:t>
      </w:r>
      <w:r w:rsidR="006B5B9F" w:rsidRPr="00B066AD">
        <w:rPr>
          <w:rFonts w:asciiTheme="minorHAnsi" w:hAnsiTheme="minorHAnsi"/>
          <w:spacing w:val="54"/>
          <w:w w:val="99"/>
        </w:rPr>
        <w:t xml:space="preserve"> </w:t>
      </w:r>
      <w:r w:rsidR="006B5B9F" w:rsidRPr="00B066AD">
        <w:rPr>
          <w:rFonts w:asciiTheme="minorHAnsi" w:hAnsiTheme="minorHAnsi"/>
          <w:spacing w:val="1"/>
        </w:rPr>
        <w:t>If</w:t>
      </w:r>
      <w:r w:rsidR="006B5B9F" w:rsidRPr="00B066AD">
        <w:rPr>
          <w:rFonts w:asciiTheme="minorHAnsi" w:hAnsiTheme="minorHAnsi"/>
          <w:spacing w:val="-7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yes,</w:t>
      </w:r>
      <w:r w:rsidR="006B5B9F" w:rsidRPr="00B066AD">
        <w:rPr>
          <w:rFonts w:asciiTheme="minorHAnsi" w:hAnsiTheme="minorHAnsi"/>
          <w:spacing w:val="-8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please</w:t>
      </w:r>
      <w:r w:rsidR="006B5B9F" w:rsidRPr="00B066AD">
        <w:rPr>
          <w:rFonts w:asciiTheme="minorHAnsi" w:hAnsiTheme="minorHAnsi"/>
          <w:spacing w:val="-5"/>
        </w:rPr>
        <w:t xml:space="preserve"> </w:t>
      </w:r>
      <w:r w:rsidR="006B5B9F" w:rsidRPr="00B066AD">
        <w:rPr>
          <w:rFonts w:asciiTheme="minorHAnsi" w:hAnsiTheme="minorHAnsi"/>
        </w:rPr>
        <w:t>state</w:t>
      </w: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F6472E">
      <w:pPr>
        <w:pStyle w:val="BodyText"/>
        <w:numPr>
          <w:ilvl w:val="0"/>
          <w:numId w:val="2"/>
        </w:numPr>
        <w:tabs>
          <w:tab w:val="left" w:pos="691"/>
          <w:tab w:val="left" w:pos="7360"/>
          <w:tab w:val="left" w:pos="8364"/>
        </w:tabs>
        <w:spacing w:before="125" w:line="357" w:lineRule="auto"/>
        <w:ind w:left="837" w:right="1083" w:hanging="485"/>
        <w:rPr>
          <w:rFonts w:asciiTheme="minorHAnsi" w:hAnsiTheme="minorHAnsi"/>
        </w:rPr>
      </w:pPr>
      <w:r>
        <w:rPr>
          <w:rFonts w:asciiTheme="minorHAnsi" w:hAnsiTheme="minorHAnsi"/>
        </w:rPr>
        <w:pict>
          <v:group id="_x0000_s1096" style="position:absolute;left:0;text-align:left;margin-left:199.5pt;margin-top:5.15pt;width:341.1pt;height:34.95pt;z-index:-186280;mso-position-horizontal-relative:page" coordorigin="3990,103" coordsize="6822,699">
            <v:group id="_x0000_s1101" style="position:absolute;left:8167;top:111;width:408;height:258" coordorigin="8167,111" coordsize="408,258">
              <v:shape id="_x0000_s1102" style="position:absolute;left:8167;top:111;width:408;height:258" coordorigin="8167,111" coordsize="408,258" path="m8371,111r-79,10l8227,148r-52,56l8167,238r2,18l8209,318r58,32l8341,367r27,2l8396,367r76,-16l8531,320r41,-60l8575,243r-2,-18l8534,162r-58,-33l8403,112r-32,-1xe" filled="f">
                <v:path arrowok="t"/>
              </v:shape>
            </v:group>
            <v:group id="_x0000_s1099" style="position:absolute;left:9135;top:113;width:408;height:258" coordorigin="9135,113" coordsize="408,258">
              <v:shape id="_x0000_s1100" style="position:absolute;left:9135;top:113;width:408;height:258" coordorigin="9135,113" coordsize="408,258" path="m9339,113r-79,10l9195,150r-52,56l9135,240r2,18l9177,320r58,32l9309,369r27,2l9364,369r76,-16l9499,322r41,-60l9543,245r-2,-18l9502,164r-58,-33l9371,114r-32,-1xe" filled="f">
                <v:path arrowok="t"/>
              </v:shape>
            </v:group>
            <v:group id="_x0000_s1097" style="position:absolute;left:3998;top:442;width:6807;height:353" coordorigin="3998,442" coordsize="6807,353">
              <v:shape id="_x0000_s1098" style="position:absolute;left:3998;top:442;width:6807;height:353" coordorigin="3998,442" coordsize="6807,353" path="m3998,795r6807,l10805,442r-6807,l3998,795xe" filled="f">
                <v:path arrowok="t"/>
              </v:shape>
            </v:group>
            <w10:wrap anchorx="page"/>
          </v:group>
        </w:pict>
      </w:r>
      <w:r w:rsidR="006B5B9F" w:rsidRPr="00B066AD">
        <w:rPr>
          <w:rFonts w:asciiTheme="minorHAnsi" w:hAnsiTheme="minorHAnsi" w:cs="Century Gothic"/>
        </w:rPr>
        <w:t>*</w:t>
      </w:r>
      <w:r w:rsidR="006B5B9F" w:rsidRPr="00B066AD">
        <w:rPr>
          <w:rFonts w:asciiTheme="minorHAnsi" w:hAnsiTheme="minorHAnsi" w:cs="Century Gothic"/>
          <w:spacing w:val="-23"/>
        </w:rPr>
        <w:t xml:space="preserve"> </w:t>
      </w:r>
      <w:r w:rsidR="006B5B9F" w:rsidRPr="00B066AD">
        <w:rPr>
          <w:rFonts w:asciiTheme="minorHAnsi" w:hAnsiTheme="minorHAnsi" w:cs="Century Gothic"/>
        </w:rPr>
        <w:t>Whether</w:t>
      </w:r>
      <w:r w:rsidR="006B5B9F" w:rsidRPr="00B066AD">
        <w:rPr>
          <w:rFonts w:asciiTheme="minorHAnsi" w:hAnsiTheme="minorHAnsi" w:cs="Century Gothic"/>
          <w:spacing w:val="-21"/>
        </w:rPr>
        <w:t xml:space="preserve"> </w:t>
      </w:r>
      <w:r w:rsidR="006B5B9F" w:rsidRPr="00B066AD">
        <w:rPr>
          <w:rFonts w:asciiTheme="minorHAnsi" w:hAnsiTheme="minorHAnsi" w:cs="Century Gothic"/>
        </w:rPr>
        <w:t>the</w:t>
      </w:r>
      <w:r w:rsidR="006B5B9F" w:rsidRPr="00B066AD">
        <w:rPr>
          <w:rFonts w:asciiTheme="minorHAnsi" w:hAnsiTheme="minorHAnsi" w:cs="Century Gothic"/>
          <w:spacing w:val="-21"/>
        </w:rPr>
        <w:t xml:space="preserve"> </w:t>
      </w:r>
      <w:r w:rsidR="006B5B9F" w:rsidRPr="00B066AD">
        <w:rPr>
          <w:rFonts w:asciiTheme="minorHAnsi" w:hAnsiTheme="minorHAnsi" w:cs="Century Gothic"/>
          <w:spacing w:val="-1"/>
        </w:rPr>
        <w:t>cost</w:t>
      </w:r>
      <w:r w:rsidR="006B5B9F" w:rsidRPr="00B066AD">
        <w:rPr>
          <w:rFonts w:asciiTheme="minorHAnsi" w:hAnsiTheme="minorHAnsi" w:cs="Century Gothic"/>
          <w:spacing w:val="-20"/>
        </w:rPr>
        <w:t xml:space="preserve"> </w:t>
      </w:r>
      <w:r w:rsidR="00927048" w:rsidRPr="00B066AD">
        <w:rPr>
          <w:rFonts w:asciiTheme="minorHAnsi" w:hAnsiTheme="minorHAnsi" w:cs="Century Gothic"/>
          <w:spacing w:val="-1"/>
        </w:rPr>
        <w:t>audito</w:t>
      </w:r>
      <w:r w:rsidR="00927048" w:rsidRPr="00B066AD">
        <w:rPr>
          <w:rFonts w:asciiTheme="minorHAnsi" w:hAnsiTheme="minorHAnsi" w:cs="Century Gothic"/>
          <w:spacing w:val="-2"/>
        </w:rPr>
        <w:t>r’s</w:t>
      </w:r>
      <w:r w:rsidR="006B5B9F" w:rsidRPr="00B066AD">
        <w:rPr>
          <w:rFonts w:asciiTheme="minorHAnsi" w:hAnsiTheme="minorHAnsi" w:cs="Century Gothic"/>
          <w:spacing w:val="-21"/>
        </w:rPr>
        <w:t xml:space="preserve"> </w:t>
      </w:r>
      <w:r w:rsidR="006B5B9F" w:rsidRPr="00B066AD">
        <w:rPr>
          <w:rFonts w:asciiTheme="minorHAnsi" w:hAnsiTheme="minorHAnsi" w:cs="Century Gothic"/>
        </w:rPr>
        <w:t>repor</w:t>
      </w:r>
      <w:r w:rsidR="006B5B9F" w:rsidRPr="00B066AD">
        <w:rPr>
          <w:rFonts w:asciiTheme="minorHAnsi" w:hAnsiTheme="minorHAnsi"/>
        </w:rPr>
        <w:t>t</w:t>
      </w:r>
      <w:r w:rsidR="006B5B9F" w:rsidRPr="00B066AD">
        <w:rPr>
          <w:rFonts w:asciiTheme="minorHAnsi" w:hAnsiTheme="minorHAnsi"/>
          <w:spacing w:val="-19"/>
        </w:rPr>
        <w:t xml:space="preserve"> </w:t>
      </w:r>
      <w:r w:rsidR="006B5B9F" w:rsidRPr="00B066AD">
        <w:rPr>
          <w:rFonts w:asciiTheme="minorHAnsi" w:hAnsiTheme="minorHAnsi"/>
        </w:rPr>
        <w:t>has</w:t>
      </w:r>
      <w:r w:rsidR="006B5B9F" w:rsidRPr="00B066AD">
        <w:rPr>
          <w:rFonts w:asciiTheme="minorHAnsi" w:hAnsiTheme="minorHAnsi"/>
          <w:spacing w:val="-21"/>
        </w:rPr>
        <w:t xml:space="preserve"> </w:t>
      </w:r>
      <w:r w:rsidR="006B5B9F" w:rsidRPr="00B066AD">
        <w:rPr>
          <w:rFonts w:asciiTheme="minorHAnsi" w:hAnsiTheme="minorHAnsi"/>
        </w:rPr>
        <w:t>any</w:t>
      </w:r>
      <w:r w:rsidR="006B5B9F" w:rsidRPr="00B066AD">
        <w:rPr>
          <w:rFonts w:asciiTheme="minorHAnsi" w:hAnsiTheme="minorHAnsi"/>
          <w:spacing w:val="-20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adverse</w:t>
      </w:r>
      <w:r w:rsidR="006B5B9F" w:rsidRPr="00B066AD">
        <w:rPr>
          <w:rFonts w:asciiTheme="minorHAnsi" w:hAnsiTheme="minorHAnsi"/>
          <w:spacing w:val="-21"/>
        </w:rPr>
        <w:t xml:space="preserve"> </w:t>
      </w:r>
      <w:r w:rsidR="006B5B9F" w:rsidRPr="00B066AD">
        <w:rPr>
          <w:rFonts w:asciiTheme="minorHAnsi" w:hAnsiTheme="minorHAnsi"/>
        </w:rPr>
        <w:t>remarks</w:t>
      </w:r>
      <w:r w:rsidR="006B5B9F" w:rsidRPr="00B066AD">
        <w:rPr>
          <w:rFonts w:asciiTheme="minorHAnsi" w:hAnsiTheme="minorHAnsi"/>
        </w:rPr>
        <w:tab/>
      </w:r>
      <w:r w:rsidR="006B5B9F" w:rsidRPr="00B066AD">
        <w:rPr>
          <w:rFonts w:asciiTheme="minorHAnsi" w:hAnsiTheme="minorHAnsi"/>
          <w:w w:val="95"/>
        </w:rPr>
        <w:t>Yes</w:t>
      </w:r>
      <w:r w:rsidR="006B5B9F" w:rsidRPr="00B066AD">
        <w:rPr>
          <w:rFonts w:asciiTheme="minorHAnsi" w:hAnsiTheme="minorHAnsi"/>
          <w:w w:val="95"/>
        </w:rPr>
        <w:tab/>
        <w:t>No</w:t>
      </w:r>
      <w:r w:rsidR="006B5B9F" w:rsidRPr="00B066AD">
        <w:rPr>
          <w:rFonts w:asciiTheme="minorHAnsi" w:hAnsiTheme="minorHAnsi"/>
          <w:spacing w:val="54"/>
          <w:w w:val="99"/>
        </w:rPr>
        <w:t xml:space="preserve"> </w:t>
      </w:r>
      <w:r w:rsidR="006B5B9F" w:rsidRPr="00B066AD">
        <w:rPr>
          <w:rFonts w:asciiTheme="minorHAnsi" w:hAnsiTheme="minorHAnsi"/>
          <w:spacing w:val="1"/>
        </w:rPr>
        <w:t>If</w:t>
      </w:r>
      <w:r w:rsidR="006B5B9F" w:rsidRPr="00B066AD">
        <w:rPr>
          <w:rFonts w:asciiTheme="minorHAnsi" w:hAnsiTheme="minorHAnsi"/>
          <w:spacing w:val="-7"/>
        </w:rPr>
        <w:t xml:space="preserve"> </w:t>
      </w:r>
      <w:r w:rsidR="006B5B9F" w:rsidRPr="00B066AD">
        <w:rPr>
          <w:rFonts w:asciiTheme="minorHAnsi" w:hAnsiTheme="minorHAnsi"/>
        </w:rPr>
        <w:t>yes,</w:t>
      </w:r>
      <w:r w:rsidR="006B5B9F" w:rsidRPr="00B066AD">
        <w:rPr>
          <w:rFonts w:asciiTheme="minorHAnsi" w:hAnsiTheme="minorHAnsi"/>
          <w:spacing w:val="-8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please</w:t>
      </w:r>
      <w:r w:rsidR="006B5B9F" w:rsidRPr="00B066AD">
        <w:rPr>
          <w:rFonts w:asciiTheme="minorHAnsi" w:hAnsiTheme="minorHAnsi"/>
          <w:spacing w:val="-7"/>
        </w:rPr>
        <w:t xml:space="preserve"> </w:t>
      </w:r>
      <w:r w:rsidR="006B5B9F" w:rsidRPr="00B066AD">
        <w:rPr>
          <w:rFonts w:asciiTheme="minorHAnsi" w:hAnsiTheme="minorHAnsi"/>
        </w:rPr>
        <w:t>state</w:t>
      </w:r>
    </w:p>
    <w:p w:rsidR="000462DC" w:rsidRPr="00B066AD" w:rsidRDefault="000462DC">
      <w:pPr>
        <w:spacing w:line="357" w:lineRule="auto"/>
        <w:sectPr w:rsidR="000462DC" w:rsidRPr="00B066AD">
          <w:pgSz w:w="11910" w:h="16840"/>
          <w:pgMar w:top="1220" w:right="900" w:bottom="1740" w:left="1280" w:header="778" w:footer="1406" w:gutter="0"/>
          <w:cols w:space="720"/>
        </w:sect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spacing w:before="7"/>
        <w:rPr>
          <w:rFonts w:eastAsia="Century Gothic" w:cs="Century Gothic"/>
        </w:rPr>
      </w:pPr>
    </w:p>
    <w:p w:rsidR="000462DC" w:rsidRPr="00B066AD" w:rsidRDefault="00F6472E">
      <w:pPr>
        <w:pStyle w:val="BodyText"/>
        <w:tabs>
          <w:tab w:val="left" w:pos="7895"/>
          <w:tab w:val="left" w:pos="8901"/>
        </w:tabs>
        <w:spacing w:before="62"/>
        <w:ind w:left="160" w:firstLine="0"/>
        <w:rPr>
          <w:rFonts w:asciiTheme="minorHAnsi" w:hAnsiTheme="minorHAnsi" w:cs="Century Gothic"/>
        </w:rPr>
      </w:pPr>
      <w:r>
        <w:rPr>
          <w:rFonts w:asciiTheme="minorHAnsi" w:hAnsiTheme="minorHAnsi"/>
        </w:rPr>
        <w:pict>
          <v:group id="_x0000_s1089" style="position:absolute;left:0;text-align:left;margin-left:337.4pt;margin-top:2.05pt;width:203.2pt;height:34.85pt;z-index:-186160;mso-position-horizontal-relative:page" coordorigin="6748,41" coordsize="4064,697">
            <v:group id="_x0000_s1094" style="position:absolute;left:8715;top:49;width:408;height:258" coordorigin="8715,49" coordsize="408,258">
              <v:shape id="_x0000_s1095" style="position:absolute;left:8715;top:49;width:408;height:258" coordorigin="8715,49" coordsize="408,258" path="m8919,49r-79,10l8775,86r-52,56l8715,176r2,18l8757,256r58,32l8889,305r27,2l8944,305r76,-16l9079,258r41,-60l9123,181r-2,-18l9082,100,9024,67,8951,50r-32,-1xe" filled="f">
                <v:path arrowok="t"/>
              </v:shape>
            </v:group>
            <v:group id="_x0000_s1092" style="position:absolute;left:9683;top:51;width:408;height:258" coordorigin="9683,51" coordsize="408,258">
              <v:shape id="_x0000_s1093" style="position:absolute;left:9683;top:51;width:408;height:258" coordorigin="9683,51" coordsize="408,258" path="m9887,51r-79,10l9743,88r-52,56l9683,178r2,18l9725,258r58,32l9857,307r27,2l9912,307r76,-16l10047,260r41,-60l10091,183r-2,-18l10050,102,9992,69,9919,52r-32,-1xe" filled="f">
                <v:path arrowok="t"/>
              </v:shape>
            </v:group>
            <v:group id="_x0000_s1090" style="position:absolute;left:6756;top:378;width:4049;height:353" coordorigin="6756,378" coordsize="4049,353">
              <v:shape id="_x0000_s1091" style="position:absolute;left:6756;top:378;width:4049;height:353" coordorigin="6756,378" coordsize="4049,353" path="m6756,731r4049,l10805,378r-4049,l6756,731xe" filled="f">
                <v:path arrowok="t"/>
              </v:shape>
            </v:group>
            <w10:wrap anchorx="page"/>
          </v:group>
        </w:pict>
      </w:r>
      <w:r w:rsidR="006B5B9F" w:rsidRPr="00B066AD">
        <w:rPr>
          <w:rFonts w:asciiTheme="minorHAnsi" w:hAnsiTheme="minorHAnsi" w:cs="Century Gothic"/>
          <w:b/>
          <w:bCs/>
        </w:rPr>
        <w:t>8</w:t>
      </w:r>
      <w:r w:rsidR="006B5B9F" w:rsidRPr="00B066AD">
        <w:rPr>
          <w:rFonts w:asciiTheme="minorHAnsi" w:hAnsiTheme="minorHAnsi" w:cs="Century Gothic"/>
          <w:b/>
          <w:bCs/>
          <w:spacing w:val="-24"/>
        </w:rPr>
        <w:t xml:space="preserve"> </w:t>
      </w:r>
      <w:r w:rsidR="006B5B9F" w:rsidRPr="00B066AD">
        <w:rPr>
          <w:rFonts w:asciiTheme="minorHAnsi" w:hAnsiTheme="minorHAnsi" w:cs="Century Gothic"/>
          <w:b/>
          <w:bCs/>
        </w:rPr>
        <w:t>(a)</w:t>
      </w:r>
      <w:r w:rsidR="006B5B9F" w:rsidRPr="00B066AD">
        <w:rPr>
          <w:rFonts w:asciiTheme="minorHAnsi" w:hAnsiTheme="minorHAnsi" w:cs="Century Gothic"/>
          <w:b/>
          <w:bCs/>
          <w:spacing w:val="-20"/>
        </w:rPr>
        <w:t xml:space="preserve"> </w:t>
      </w:r>
      <w:r w:rsidR="006B5B9F" w:rsidRPr="00B066AD">
        <w:rPr>
          <w:rFonts w:asciiTheme="minorHAnsi" w:hAnsiTheme="minorHAnsi" w:cs="Century Gothic"/>
          <w:spacing w:val="-1"/>
        </w:rPr>
        <w:t>*Whether</w:t>
      </w:r>
      <w:r w:rsidR="006B5B9F" w:rsidRPr="00B066AD">
        <w:rPr>
          <w:rFonts w:asciiTheme="minorHAnsi" w:hAnsiTheme="minorHAnsi" w:cs="Century Gothic"/>
          <w:spacing w:val="-21"/>
        </w:rPr>
        <w:t xml:space="preserve"> </w:t>
      </w:r>
      <w:r w:rsidR="006B5B9F" w:rsidRPr="00B066AD">
        <w:rPr>
          <w:rFonts w:asciiTheme="minorHAnsi" w:hAnsiTheme="minorHAnsi" w:cs="Century Gothic"/>
        </w:rPr>
        <w:t>the</w:t>
      </w:r>
      <w:r w:rsidR="006B5B9F" w:rsidRPr="00B066AD">
        <w:rPr>
          <w:rFonts w:asciiTheme="minorHAnsi" w:hAnsiTheme="minorHAnsi" w:cs="Century Gothic"/>
          <w:spacing w:val="-22"/>
        </w:rPr>
        <w:t xml:space="preserve"> </w:t>
      </w:r>
      <w:r w:rsidR="006B5B9F" w:rsidRPr="00B066AD">
        <w:rPr>
          <w:rFonts w:asciiTheme="minorHAnsi" w:hAnsiTheme="minorHAnsi" w:cs="Century Gothic"/>
          <w:spacing w:val="-1"/>
        </w:rPr>
        <w:t>cost</w:t>
      </w:r>
      <w:r w:rsidR="006B5B9F" w:rsidRPr="00B066AD">
        <w:rPr>
          <w:rFonts w:asciiTheme="minorHAnsi" w:hAnsiTheme="minorHAnsi" w:cs="Century Gothic"/>
          <w:spacing w:val="-22"/>
        </w:rPr>
        <w:t xml:space="preserve"> </w:t>
      </w:r>
      <w:r w:rsidR="00927048" w:rsidRPr="00B066AD">
        <w:rPr>
          <w:rFonts w:asciiTheme="minorHAnsi" w:hAnsiTheme="minorHAnsi" w:cs="Century Gothic"/>
          <w:spacing w:val="-1"/>
        </w:rPr>
        <w:t>audito</w:t>
      </w:r>
      <w:r w:rsidR="00927048" w:rsidRPr="00B066AD">
        <w:rPr>
          <w:rFonts w:asciiTheme="minorHAnsi" w:hAnsiTheme="minorHAnsi" w:cs="Century Gothic"/>
          <w:spacing w:val="-2"/>
        </w:rPr>
        <w:t>r’s</w:t>
      </w:r>
      <w:r w:rsidR="006B5B9F" w:rsidRPr="00B066AD">
        <w:rPr>
          <w:rFonts w:asciiTheme="minorHAnsi" w:hAnsiTheme="minorHAnsi" w:cs="Century Gothic"/>
          <w:spacing w:val="-22"/>
        </w:rPr>
        <w:t xml:space="preserve"> </w:t>
      </w:r>
      <w:r w:rsidR="006B5B9F" w:rsidRPr="00B066AD">
        <w:rPr>
          <w:rFonts w:asciiTheme="minorHAnsi" w:hAnsiTheme="minorHAnsi" w:cs="Century Gothic"/>
        </w:rPr>
        <w:t>contain</w:t>
      </w:r>
      <w:r w:rsidR="006B5B9F" w:rsidRPr="00B066AD">
        <w:rPr>
          <w:rFonts w:asciiTheme="minorHAnsi" w:hAnsiTheme="minorHAnsi" w:cs="Century Gothic"/>
          <w:spacing w:val="-22"/>
        </w:rPr>
        <w:t xml:space="preserve"> </w:t>
      </w:r>
      <w:r w:rsidR="006B5B9F" w:rsidRPr="00B066AD">
        <w:rPr>
          <w:rFonts w:asciiTheme="minorHAnsi" w:hAnsiTheme="minorHAnsi" w:cs="Century Gothic"/>
        </w:rPr>
        <w:t>any</w:t>
      </w:r>
      <w:r w:rsidR="006B5B9F" w:rsidRPr="00B066AD">
        <w:rPr>
          <w:rFonts w:asciiTheme="minorHAnsi" w:hAnsiTheme="minorHAnsi" w:cs="Century Gothic"/>
          <w:spacing w:val="-22"/>
        </w:rPr>
        <w:t xml:space="preserve"> </w:t>
      </w:r>
      <w:r w:rsidR="006B5B9F" w:rsidRPr="00B066AD">
        <w:rPr>
          <w:rFonts w:asciiTheme="minorHAnsi" w:hAnsiTheme="minorHAnsi" w:cs="Century Gothic"/>
        </w:rPr>
        <w:t>observation</w:t>
      </w:r>
      <w:r w:rsidR="006B5B9F" w:rsidRPr="00B066AD">
        <w:rPr>
          <w:rFonts w:asciiTheme="minorHAnsi" w:hAnsiTheme="minorHAnsi" w:cs="Century Gothic"/>
          <w:spacing w:val="-22"/>
        </w:rPr>
        <w:t xml:space="preserve"> </w:t>
      </w:r>
      <w:r w:rsidR="006B5B9F" w:rsidRPr="00B066AD">
        <w:rPr>
          <w:rFonts w:asciiTheme="minorHAnsi" w:hAnsiTheme="minorHAnsi" w:cs="Century Gothic"/>
          <w:spacing w:val="-1"/>
        </w:rPr>
        <w:t>or</w:t>
      </w:r>
      <w:r w:rsidR="006B5B9F" w:rsidRPr="00B066AD">
        <w:rPr>
          <w:rFonts w:asciiTheme="minorHAnsi" w:hAnsiTheme="minorHAnsi" w:cs="Century Gothic"/>
          <w:spacing w:val="-22"/>
        </w:rPr>
        <w:t xml:space="preserve"> </w:t>
      </w:r>
      <w:r w:rsidR="006B5B9F" w:rsidRPr="00B066AD">
        <w:rPr>
          <w:rFonts w:asciiTheme="minorHAnsi" w:hAnsiTheme="minorHAnsi" w:cs="Century Gothic"/>
        </w:rPr>
        <w:t>suggestions</w:t>
      </w:r>
      <w:r w:rsidR="006B5B9F" w:rsidRPr="00B066AD">
        <w:rPr>
          <w:rFonts w:asciiTheme="minorHAnsi" w:hAnsiTheme="minorHAnsi" w:cs="Century Gothic"/>
        </w:rPr>
        <w:tab/>
      </w:r>
      <w:r w:rsidR="006B5B9F" w:rsidRPr="00B066AD">
        <w:rPr>
          <w:rFonts w:asciiTheme="minorHAnsi" w:hAnsiTheme="minorHAnsi" w:cs="Century Gothic"/>
          <w:w w:val="95"/>
        </w:rPr>
        <w:t>Yes</w:t>
      </w:r>
      <w:r w:rsidR="006B5B9F" w:rsidRPr="00B066AD">
        <w:rPr>
          <w:rFonts w:asciiTheme="minorHAnsi" w:hAnsiTheme="minorHAnsi" w:cs="Century Gothic"/>
          <w:w w:val="95"/>
        </w:rPr>
        <w:tab/>
      </w:r>
      <w:r w:rsidR="006B5B9F" w:rsidRPr="00B066AD">
        <w:rPr>
          <w:rFonts w:asciiTheme="minorHAnsi" w:hAnsiTheme="minorHAnsi" w:cs="Century Gothic"/>
        </w:rPr>
        <w:t>No</w:t>
      </w:r>
    </w:p>
    <w:p w:rsidR="000462DC" w:rsidRPr="00B066AD" w:rsidRDefault="006B5B9F">
      <w:pPr>
        <w:pStyle w:val="BodyText"/>
        <w:spacing w:before="119"/>
        <w:ind w:left="352" w:firstLine="0"/>
        <w:rPr>
          <w:rFonts w:asciiTheme="minorHAnsi" w:hAnsiTheme="minorHAnsi" w:cs="Century Gothic"/>
        </w:rPr>
      </w:pPr>
      <w:r w:rsidRPr="00B066AD">
        <w:rPr>
          <w:rFonts w:asciiTheme="minorHAnsi" w:hAnsiTheme="minorHAnsi" w:cs="Century Gothic"/>
          <w:b/>
          <w:bCs/>
        </w:rPr>
        <w:t>(b)</w:t>
      </w:r>
      <w:r w:rsidRPr="00B066AD">
        <w:rPr>
          <w:rFonts w:asciiTheme="minorHAnsi" w:hAnsiTheme="minorHAnsi" w:cs="Century Gothic"/>
          <w:b/>
          <w:bCs/>
          <w:spacing w:val="-24"/>
        </w:rPr>
        <w:t xml:space="preserve"> </w:t>
      </w:r>
      <w:r w:rsidRPr="00B066AD">
        <w:rPr>
          <w:rFonts w:asciiTheme="minorHAnsi" w:hAnsiTheme="minorHAnsi" w:cs="Century Gothic"/>
        </w:rPr>
        <w:t>*</w:t>
      </w:r>
      <w:r w:rsidRPr="00B066AD">
        <w:rPr>
          <w:rFonts w:asciiTheme="minorHAnsi" w:hAnsiTheme="minorHAnsi" w:cs="Century Gothic"/>
          <w:spacing w:val="-28"/>
        </w:rPr>
        <w:t xml:space="preserve"> </w:t>
      </w:r>
      <w:r w:rsidRPr="00B066AD">
        <w:rPr>
          <w:rFonts w:asciiTheme="minorHAnsi" w:hAnsiTheme="minorHAnsi" w:cs="Century Gothic"/>
          <w:spacing w:val="1"/>
        </w:rPr>
        <w:t>If</w:t>
      </w:r>
      <w:r w:rsidRPr="00B066AD">
        <w:rPr>
          <w:rFonts w:asciiTheme="minorHAnsi" w:hAnsiTheme="minorHAnsi" w:cs="Century Gothic"/>
          <w:spacing w:val="-26"/>
        </w:rPr>
        <w:t xml:space="preserve"> </w:t>
      </w:r>
      <w:r w:rsidRPr="00B066AD">
        <w:rPr>
          <w:rFonts w:asciiTheme="minorHAnsi" w:hAnsiTheme="minorHAnsi" w:cs="Century Gothic"/>
          <w:spacing w:val="-1"/>
        </w:rPr>
        <w:t>yes,</w:t>
      </w:r>
      <w:r w:rsidRPr="00B066AD">
        <w:rPr>
          <w:rFonts w:asciiTheme="minorHAnsi" w:hAnsiTheme="minorHAnsi" w:cs="Century Gothic"/>
          <w:spacing w:val="-27"/>
        </w:rPr>
        <w:t xml:space="preserve"> </w:t>
      </w:r>
      <w:r w:rsidRPr="00B066AD">
        <w:rPr>
          <w:rFonts w:asciiTheme="minorHAnsi" w:hAnsiTheme="minorHAnsi" w:cs="Century Gothic"/>
        </w:rPr>
        <w:t>cost</w:t>
      </w:r>
      <w:r w:rsidRPr="00B066AD">
        <w:rPr>
          <w:rFonts w:asciiTheme="minorHAnsi" w:hAnsiTheme="minorHAnsi" w:cs="Century Gothic"/>
          <w:spacing w:val="-24"/>
        </w:rPr>
        <w:t xml:space="preserve"> </w:t>
      </w:r>
      <w:r w:rsidR="00927048" w:rsidRPr="00B066AD">
        <w:rPr>
          <w:rFonts w:asciiTheme="minorHAnsi" w:hAnsiTheme="minorHAnsi" w:cs="Century Gothic"/>
        </w:rPr>
        <w:t>auditor’s</w:t>
      </w:r>
      <w:r w:rsidRPr="00B066AD">
        <w:rPr>
          <w:rFonts w:asciiTheme="minorHAnsi" w:hAnsiTheme="minorHAnsi" w:cs="Century Gothic"/>
          <w:spacing w:val="-26"/>
        </w:rPr>
        <w:t xml:space="preserve"> </w:t>
      </w:r>
      <w:r w:rsidRPr="00B066AD">
        <w:rPr>
          <w:rFonts w:asciiTheme="minorHAnsi" w:hAnsiTheme="minorHAnsi" w:cs="Century Gothic"/>
        </w:rPr>
        <w:t>observations/</w:t>
      </w:r>
      <w:r w:rsidRPr="00B066AD">
        <w:rPr>
          <w:rFonts w:asciiTheme="minorHAnsi" w:hAnsiTheme="minorHAnsi" w:cs="Century Gothic"/>
          <w:spacing w:val="-27"/>
        </w:rPr>
        <w:t xml:space="preserve"> </w:t>
      </w:r>
      <w:r w:rsidRPr="00B066AD">
        <w:rPr>
          <w:rFonts w:asciiTheme="minorHAnsi" w:hAnsiTheme="minorHAnsi" w:cs="Century Gothic"/>
        </w:rPr>
        <w:t>suggestions</w:t>
      </w: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spacing w:before="8"/>
        <w:rPr>
          <w:rFonts w:eastAsia="Century Gothic" w:cs="Century Gothic"/>
          <w:sz w:val="19"/>
          <w:szCs w:val="19"/>
        </w:rPr>
      </w:pPr>
    </w:p>
    <w:p w:rsidR="000462DC" w:rsidRPr="00B066AD" w:rsidRDefault="00F6472E">
      <w:pPr>
        <w:spacing w:line="200" w:lineRule="atLeast"/>
        <w:ind w:left="160"/>
        <w:rPr>
          <w:rFonts w:eastAsia="Century Gothic" w:cs="Century Gothic"/>
          <w:sz w:val="20"/>
          <w:szCs w:val="20"/>
        </w:rPr>
      </w:pPr>
      <w:r>
        <w:rPr>
          <w:rFonts w:eastAsia="Century Gothic" w:cs="Century Gothic"/>
          <w:sz w:val="20"/>
          <w:szCs w:val="20"/>
        </w:rPr>
      </w:r>
      <w:r>
        <w:rPr>
          <w:rFonts w:eastAsia="Century Gothic" w:cs="Century Gothic"/>
          <w:sz w:val="20"/>
          <w:szCs w:val="20"/>
        </w:rPr>
        <w:pict>
          <v:shape id="_x0000_s1878" type="#_x0000_t202" style="width:456.95pt;height:24.85pt;mso-left-percent:-10001;mso-top-percent:-10001;mso-position-horizontal:absolute;mso-position-horizontal-relative:char;mso-position-vertical:absolute;mso-position-vertical-relative:line;mso-left-percent:-10001;mso-top-percent:-10001" filled="f" strokeweight=".20464mm">
            <v:textbox inset="0,0,0,0">
              <w:txbxContent>
                <w:p w:rsidR="003E3080" w:rsidRDefault="003E3080">
                  <w:pPr>
                    <w:spacing w:before="124"/>
                    <w:ind w:right="3"/>
                    <w:jc w:val="center"/>
                    <w:rPr>
                      <w:rFonts w:ascii="Century Gothic" w:eastAsia="Century Gothic" w:hAnsi="Century Gothic" w:cs="Century Gothic"/>
                      <w:sz w:val="20"/>
                      <w:szCs w:val="20"/>
                    </w:rPr>
                  </w:pPr>
                  <w:r>
                    <w:rPr>
                      <w:rFonts w:ascii="Century Gothic"/>
                      <w:b/>
                      <w:spacing w:val="-1"/>
                      <w:sz w:val="20"/>
                    </w:rPr>
                    <w:t>PART</w:t>
                  </w:r>
                  <w:r>
                    <w:rPr>
                      <w:rFonts w:ascii="Century Gothic"/>
                      <w:b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b/>
                      <w:sz w:val="20"/>
                    </w:rPr>
                    <w:t>-</w:t>
                  </w:r>
                  <w:r>
                    <w:rPr>
                      <w:rFonts w:ascii="Century Gothic"/>
                      <w:b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b/>
                      <w:spacing w:val="-1"/>
                      <w:sz w:val="20"/>
                    </w:rPr>
                    <w:t>II</w:t>
                  </w:r>
                </w:p>
              </w:txbxContent>
            </v:textbox>
          </v:shape>
        </w:pict>
      </w: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spacing w:before="1"/>
        <w:rPr>
          <w:rFonts w:eastAsia="Century Gothic" w:cs="Century Gothic"/>
          <w:sz w:val="15"/>
          <w:szCs w:val="15"/>
        </w:rPr>
      </w:pPr>
    </w:p>
    <w:p w:rsidR="000462DC" w:rsidRPr="00B066AD" w:rsidRDefault="00F6472E">
      <w:pPr>
        <w:pStyle w:val="BodyText"/>
        <w:spacing w:before="62"/>
        <w:ind w:left="160" w:firstLine="0"/>
        <w:rPr>
          <w:rFonts w:asciiTheme="minorHAnsi" w:hAnsiTheme="minorHAnsi"/>
        </w:rPr>
      </w:pPr>
      <w:r>
        <w:rPr>
          <w:rFonts w:asciiTheme="minorHAnsi" w:hAnsiTheme="minorHAnsi"/>
        </w:rPr>
        <w:pict>
          <v:group id="_x0000_s1079" style="position:absolute;left:0;text-align:left;margin-left:443.75pt;margin-top:14.85pt;width:86.7pt;height:43.45pt;z-index:5440;mso-position-horizontal-relative:page" coordorigin="8875,297" coordsize="1734,869">
            <v:group id="_x0000_s1086" style="position:absolute;left:8883;top:305;width:1719;height:449" coordorigin="8883,305" coordsize="1719,449">
              <v:shape id="_x0000_s1087" style="position:absolute;left:8883;top:305;width:1719;height:449" coordorigin="8883,305" coordsize="1719,449" path="m8883,754r1719,l10602,305r-1719,l8883,754xe" filled="f">
                <v:path arrowok="t"/>
              </v:shape>
            </v:group>
            <v:group id="_x0000_s1084" style="position:absolute;left:8883;top:725;width:1719;height:434" coordorigin="8883,725" coordsize="1719,434">
              <v:shape id="_x0000_s1085" style="position:absolute;left:8883;top:725;width:1719;height:434" coordorigin="8883,725" coordsize="1719,434" path="m8883,1159r1719,l10602,725r-1719,l8883,1159xe" stroked="f">
                <v:path arrowok="t"/>
              </v:shape>
            </v:group>
            <v:group id="_x0000_s1080" style="position:absolute;left:8883;top:725;width:1719;height:434" coordorigin="8883,725" coordsize="1719,434">
              <v:shape id="_x0000_s1083" style="position:absolute;left:8883;top:725;width:1719;height:434" coordorigin="8883,725" coordsize="1719,434" path="m8883,1159r1719,l10602,725r-1719,l8883,1159xe" filled="f">
                <v:path arrowok="t"/>
              </v:shape>
              <v:shape id="_x0000_s1082" type="#_x0000_t202" style="position:absolute;left:8883;top:305;width:1719;height:435" filled="f" stroked="f">
                <v:textbox inset="0,0,0,0">
                  <w:txbxContent>
                    <w:p w:rsidR="003E3080" w:rsidRDefault="003E3080">
                      <w:pPr>
                        <w:spacing w:before="83"/>
                        <w:ind w:left="527"/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Attach</w:t>
                      </w:r>
                    </w:p>
                  </w:txbxContent>
                </v:textbox>
              </v:shape>
              <v:shape id="_x0000_s1081" type="#_x0000_t202" style="position:absolute;left:8883;top:739;width:1719;height:420" filled="f" stroked="f">
                <v:textbox inset="0,0,0,0">
                  <w:txbxContent>
                    <w:p w:rsidR="003E3080" w:rsidRDefault="003E3080">
                      <w:pPr>
                        <w:spacing w:before="69"/>
                        <w:ind w:left="527"/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Attach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="006B5B9F" w:rsidRPr="00B066AD">
        <w:rPr>
          <w:rFonts w:asciiTheme="minorHAnsi" w:hAnsiTheme="minorHAnsi"/>
          <w:spacing w:val="-1"/>
        </w:rPr>
        <w:t>Attachments:</w:t>
      </w:r>
    </w:p>
    <w:p w:rsidR="000462DC" w:rsidRPr="00B066AD" w:rsidRDefault="006B5B9F">
      <w:pPr>
        <w:pStyle w:val="BodyText"/>
        <w:numPr>
          <w:ilvl w:val="0"/>
          <w:numId w:val="1"/>
        </w:numPr>
        <w:tabs>
          <w:tab w:val="left" w:pos="381"/>
        </w:tabs>
        <w:spacing w:before="119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Cost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Audit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Report</w:t>
      </w:r>
    </w:p>
    <w:p w:rsidR="000462DC" w:rsidRPr="00B066AD" w:rsidRDefault="006B5B9F">
      <w:pPr>
        <w:pStyle w:val="BodyText"/>
        <w:numPr>
          <w:ilvl w:val="0"/>
          <w:numId w:val="1"/>
        </w:numPr>
        <w:tabs>
          <w:tab w:val="left" w:pos="381"/>
        </w:tabs>
        <w:spacing w:before="119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Optional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attachment(s)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 w:cs="Century Gothic"/>
        </w:rPr>
        <w:t>–</w:t>
      </w:r>
      <w:r w:rsidRPr="00B066AD">
        <w:rPr>
          <w:rFonts w:asciiTheme="minorHAnsi" w:hAnsiTheme="minorHAnsi" w:cs="Century Gothic"/>
          <w:spacing w:val="-6"/>
        </w:rPr>
        <w:t xml:space="preserve"> </w:t>
      </w:r>
      <w:r w:rsidRPr="00B066AD">
        <w:rPr>
          <w:rFonts w:asciiTheme="minorHAnsi" w:hAnsiTheme="minorHAnsi"/>
        </w:rPr>
        <w:t>if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any</w:t>
      </w: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spacing w:before="9"/>
        <w:rPr>
          <w:rFonts w:eastAsia="Century Gothic" w:cs="Century Gothic"/>
          <w:sz w:val="19"/>
          <w:szCs w:val="19"/>
        </w:rPr>
      </w:pPr>
    </w:p>
    <w:p w:rsidR="000462DC" w:rsidRPr="00B066AD" w:rsidRDefault="006B5B9F">
      <w:pPr>
        <w:pStyle w:val="BodyText"/>
        <w:spacing w:before="0"/>
        <w:ind w:left="0" w:right="455" w:firstLine="0"/>
        <w:jc w:val="right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List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attachments</w:t>
      </w:r>
    </w:p>
    <w:p w:rsidR="000462DC" w:rsidRPr="00B066AD" w:rsidRDefault="000462DC">
      <w:pPr>
        <w:spacing w:before="5"/>
        <w:rPr>
          <w:rFonts w:eastAsia="Century Gothic" w:cs="Century Gothic"/>
          <w:sz w:val="9"/>
          <w:szCs w:val="9"/>
        </w:rPr>
      </w:pPr>
    </w:p>
    <w:p w:rsidR="000462DC" w:rsidRPr="00B066AD" w:rsidRDefault="00F6472E">
      <w:pPr>
        <w:spacing w:line="200" w:lineRule="atLeast"/>
        <w:ind w:left="6530"/>
        <w:rPr>
          <w:rFonts w:eastAsia="Century Gothic" w:cs="Century Gothic"/>
          <w:sz w:val="20"/>
          <w:szCs w:val="20"/>
        </w:rPr>
      </w:pPr>
      <w:r>
        <w:rPr>
          <w:rFonts w:eastAsia="Century Gothic" w:cs="Century Gothic"/>
          <w:sz w:val="20"/>
          <w:szCs w:val="20"/>
        </w:rPr>
      </w:r>
      <w:r>
        <w:rPr>
          <w:rFonts w:eastAsia="Century Gothic" w:cs="Century Gothic"/>
          <w:sz w:val="20"/>
          <w:szCs w:val="20"/>
        </w:rPr>
        <w:pict>
          <v:group id="_x0000_s1068" style="width:139pt;height:104.65pt;mso-position-horizontal-relative:char;mso-position-vertical-relative:line" coordsize="2780,2093">
            <v:group id="_x0000_s1077" style="position:absolute;left:6;top:6;width:2768;height:2" coordorigin="6,6" coordsize="2768,2">
              <v:shape id="_x0000_s1078" style="position:absolute;left:6;top:6;width:2768;height:2" coordorigin="6,6" coordsize="2768,0" path="m6,6r2768,e" filled="f" strokeweight=".58pt">
                <v:path arrowok="t"/>
              </v:shape>
            </v:group>
            <v:group id="_x0000_s1075" style="position:absolute;left:11;top:11;width:2;height:2072" coordorigin="11,11" coordsize="2,2072">
              <v:shape id="_x0000_s1076" style="position:absolute;left:11;top:11;width:2;height:2072" coordorigin="11,11" coordsize="0,2072" path="m11,11r,2071e" filled="f" strokeweight=".58pt">
                <v:path arrowok="t"/>
              </v:shape>
            </v:group>
            <v:group id="_x0000_s1073" style="position:absolute;left:2769;top:11;width:2;height:2072" coordorigin="2769,11" coordsize="2,2072">
              <v:shape id="_x0000_s1074" style="position:absolute;left:2769;top:11;width:2;height:2072" coordorigin="2769,11" coordsize="0,2072" path="m2769,11r,2071e" filled="f" strokeweight=".20464mm">
                <v:path arrowok="t"/>
              </v:shape>
            </v:group>
            <v:group id="_x0000_s1071" style="position:absolute;left:6;top:1590;width:2768;height:2" coordorigin="6,1590" coordsize="2768,2">
              <v:shape id="_x0000_s1072" style="position:absolute;left:6;top:1590;width:2768;height:2" coordorigin="6,1590" coordsize="2768,0" path="m6,1590r2768,e" filled="f" strokeweight=".58pt">
                <v:path arrowok="t"/>
              </v:shape>
            </v:group>
            <v:group id="_x0000_s1069" style="position:absolute;left:6;top:2087;width:2768;height:2" coordorigin="6,2087" coordsize="2768,2">
              <v:shape id="_x0000_s1070" style="position:absolute;left:6;top:2087;width:2768;height:2" coordorigin="6,2087" coordsize="2768,0" path="m6,2087r2768,e" filled="f" strokeweight=".58pt">
                <v:path arrowok="t"/>
              </v:shape>
            </v:group>
            <w10:anchorlock/>
          </v:group>
        </w:pict>
      </w:r>
    </w:p>
    <w:p w:rsidR="000462DC" w:rsidRPr="00B066AD" w:rsidRDefault="006B5B9F">
      <w:pPr>
        <w:pStyle w:val="Heading3"/>
        <w:spacing w:before="122"/>
        <w:ind w:left="160" w:firstLine="0"/>
        <w:rPr>
          <w:rFonts w:asciiTheme="minorHAnsi" w:hAnsiTheme="minorHAnsi"/>
          <w:b w:val="0"/>
          <w:bCs w:val="0"/>
        </w:rPr>
      </w:pPr>
      <w:r w:rsidRPr="00B066AD">
        <w:rPr>
          <w:rFonts w:asciiTheme="minorHAnsi" w:hAnsiTheme="minorHAnsi"/>
          <w:spacing w:val="-1"/>
        </w:rPr>
        <w:t>Verification:</w:t>
      </w:r>
    </w:p>
    <w:p w:rsidR="000462DC" w:rsidRPr="00B066AD" w:rsidRDefault="006B5B9F">
      <w:pPr>
        <w:pStyle w:val="BodyText"/>
        <w:spacing w:before="119"/>
        <w:ind w:left="160" w:right="462" w:firstLine="0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To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best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1"/>
        </w:rPr>
        <w:t>my</w:t>
      </w:r>
      <w:r w:rsidRPr="00B066AD">
        <w:rPr>
          <w:rFonts w:asciiTheme="minorHAnsi" w:hAnsiTheme="minorHAnsi"/>
          <w:spacing w:val="-12"/>
        </w:rPr>
        <w:t xml:space="preserve"> </w:t>
      </w:r>
      <w:r w:rsidRPr="00B066AD">
        <w:rPr>
          <w:rFonts w:asciiTheme="minorHAnsi" w:hAnsiTheme="minorHAnsi"/>
        </w:rPr>
        <w:t>knowledge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belief,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the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information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given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</w:rPr>
        <w:t>in</w:t>
      </w:r>
      <w:r w:rsidRPr="00B066AD">
        <w:rPr>
          <w:rFonts w:asciiTheme="minorHAnsi" w:hAnsiTheme="minorHAnsi"/>
          <w:spacing w:val="-10"/>
        </w:rPr>
        <w:t xml:space="preserve"> </w:t>
      </w:r>
      <w:r w:rsidRPr="00B066AD">
        <w:rPr>
          <w:rFonts w:asciiTheme="minorHAnsi" w:hAnsiTheme="minorHAnsi"/>
          <w:spacing w:val="-1"/>
        </w:rPr>
        <w:t>this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  <w:spacing w:val="-1"/>
        </w:rPr>
        <w:t>form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its</w:t>
      </w:r>
      <w:r w:rsidRPr="00B066AD">
        <w:rPr>
          <w:rFonts w:asciiTheme="minorHAnsi" w:hAnsiTheme="minorHAnsi"/>
          <w:spacing w:val="-11"/>
        </w:rPr>
        <w:t xml:space="preserve"> </w:t>
      </w:r>
      <w:r w:rsidRPr="00B066AD">
        <w:rPr>
          <w:rFonts w:asciiTheme="minorHAnsi" w:hAnsiTheme="minorHAnsi"/>
        </w:rPr>
        <w:t>attachments</w:t>
      </w:r>
      <w:r w:rsidRPr="00B066AD">
        <w:rPr>
          <w:rFonts w:asciiTheme="minorHAnsi" w:hAnsiTheme="minorHAnsi"/>
          <w:spacing w:val="36"/>
          <w:w w:val="99"/>
        </w:rPr>
        <w:t xml:space="preserve"> </w:t>
      </w:r>
      <w:r w:rsidRPr="00B066AD">
        <w:rPr>
          <w:rFonts w:asciiTheme="minorHAnsi" w:hAnsiTheme="minorHAnsi"/>
        </w:rPr>
        <w:t>is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  <w:spacing w:val="-1"/>
        </w:rPr>
        <w:t>correct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9"/>
        </w:rPr>
        <w:t xml:space="preserve"> </w:t>
      </w:r>
      <w:r w:rsidRPr="00B066AD">
        <w:rPr>
          <w:rFonts w:asciiTheme="minorHAnsi" w:hAnsiTheme="minorHAnsi"/>
        </w:rPr>
        <w:t>complete.</w:t>
      </w:r>
    </w:p>
    <w:p w:rsidR="000462DC" w:rsidRPr="00B066AD" w:rsidRDefault="00F6472E">
      <w:pPr>
        <w:pStyle w:val="BodyText"/>
        <w:spacing w:before="119" w:line="479" w:lineRule="auto"/>
        <w:ind w:left="868" w:right="3989" w:firstLine="0"/>
        <w:rPr>
          <w:rFonts w:asciiTheme="minorHAnsi" w:hAnsiTheme="minorHAnsi"/>
        </w:rPr>
      </w:pPr>
      <w:r>
        <w:rPr>
          <w:rFonts w:asciiTheme="minorHAnsi" w:hAnsiTheme="minorHAnsi"/>
        </w:rPr>
        <w:pict>
          <v:group id="_x0000_s1066" style="position:absolute;left:0;text-align:left;margin-left:1in;margin-top:8.15pt;width:20.4pt;height:36pt;z-index:5464;mso-position-horizontal-relative:page" coordorigin="1440,163" coordsize="408,720">
            <v:shape id="_x0000_s1067" style="position:absolute;left:1440;top:163;width:408;height:720" coordorigin="1440,163" coordsize="408,720" path="m1440,883r408,l1848,163r-408,l1440,883xe" filled="f">
              <v:path arrowok="t"/>
            </v:shape>
            <w10:wrap anchorx="page"/>
          </v:group>
        </w:pict>
      </w:r>
      <w:r>
        <w:rPr>
          <w:rFonts w:asciiTheme="minorHAnsi" w:hAnsiTheme="minorHAnsi"/>
        </w:rPr>
        <w:pict>
          <v:group id="_x0000_s1064" style="position:absolute;left:0;text-align:left;margin-left:72.8pt;margin-top:50.3pt;width:20.4pt;height:18.4pt;z-index:5488;mso-position-horizontal-relative:page" coordorigin="1456,1006" coordsize="408,368">
            <v:shape id="_x0000_s1065" style="position:absolute;left:1456;top:1006;width:408;height:368" coordorigin="1456,1006" coordsize="408,368" path="m1456,1374r408,l1864,1006r-408,l1456,1374xe" filled="f">
              <v:path arrowok="t"/>
            </v:shape>
            <w10:wrap anchorx="page"/>
          </v:group>
        </w:pict>
      </w:r>
      <w:r>
        <w:rPr>
          <w:rFonts w:asciiTheme="minorHAnsi" w:hAnsiTheme="minorHAnsi"/>
        </w:rPr>
        <w:pict>
          <v:group id="_x0000_s1062" style="position:absolute;left:0;text-align:left;margin-left:368.2pt;margin-top:7.55pt;width:42.05pt;height:36pt;z-index:5512;mso-position-horizontal-relative:page" coordorigin="7364,151" coordsize="841,720">
            <v:shape id="_x0000_s1063" style="position:absolute;left:7364;top:151;width:841;height:720" coordorigin="7364,151" coordsize="841,720" path="m7364,871r841,l8205,151r-841,l7364,871xe" filled="f">
              <v:path arrowok="t"/>
            </v:shape>
            <w10:wrap anchorx="page"/>
          </v:group>
        </w:pict>
      </w:r>
      <w:r>
        <w:rPr>
          <w:rFonts w:asciiTheme="minorHAnsi" w:hAnsiTheme="minorHAnsi"/>
        </w:rPr>
        <w:pict>
          <v:group id="_x0000_s1060" style="position:absolute;left:0;text-align:left;margin-left:427.8pt;margin-top:7.65pt;width:77.55pt;height:36pt;z-index:5536;mso-position-horizontal-relative:page" coordorigin="8556,153" coordsize="1551,720">
            <v:shape id="_x0000_s1061" style="position:absolute;left:8556;top:153;width:1551;height:720" coordorigin="8556,153" coordsize="1551,720" path="m8556,873r1551,l10107,153r-1551,l8556,873xe" filled="f">
              <v:path arrowok="t"/>
            </v:shape>
            <w10:wrap anchorx="page"/>
          </v:group>
        </w:pict>
      </w:r>
      <w:r w:rsidR="006B5B9F" w:rsidRPr="00B066AD">
        <w:rPr>
          <w:rFonts w:asciiTheme="minorHAnsi" w:hAnsiTheme="minorHAnsi"/>
        </w:rPr>
        <w:t>I</w:t>
      </w:r>
      <w:r w:rsidR="006B5B9F" w:rsidRPr="00B066AD">
        <w:rPr>
          <w:rFonts w:asciiTheme="minorHAnsi" w:hAnsiTheme="minorHAnsi"/>
          <w:spacing w:val="-21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have</w:t>
      </w:r>
      <w:r w:rsidR="006B5B9F" w:rsidRPr="00B066AD">
        <w:rPr>
          <w:rFonts w:asciiTheme="minorHAnsi" w:hAnsiTheme="minorHAnsi"/>
          <w:spacing w:val="-22"/>
        </w:rPr>
        <w:t xml:space="preserve"> </w:t>
      </w:r>
      <w:r w:rsidR="006B5B9F" w:rsidRPr="00B066AD">
        <w:rPr>
          <w:rFonts w:asciiTheme="minorHAnsi" w:hAnsiTheme="minorHAnsi"/>
        </w:rPr>
        <w:t>been</w:t>
      </w:r>
      <w:r w:rsidR="006B5B9F" w:rsidRPr="00B066AD">
        <w:rPr>
          <w:rFonts w:asciiTheme="minorHAnsi" w:hAnsiTheme="minorHAnsi"/>
          <w:spacing w:val="-22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authorized</w:t>
      </w:r>
      <w:r w:rsidR="006B5B9F" w:rsidRPr="00B066AD">
        <w:rPr>
          <w:rFonts w:asciiTheme="minorHAnsi" w:hAnsiTheme="minorHAnsi"/>
          <w:spacing w:val="-22"/>
        </w:rPr>
        <w:t xml:space="preserve"> </w:t>
      </w:r>
      <w:r w:rsidR="006B5B9F" w:rsidRPr="00B066AD">
        <w:rPr>
          <w:rFonts w:asciiTheme="minorHAnsi" w:hAnsiTheme="minorHAnsi"/>
        </w:rPr>
        <w:t>by</w:t>
      </w:r>
      <w:r w:rsidR="006B5B9F" w:rsidRPr="00B066AD">
        <w:rPr>
          <w:rFonts w:asciiTheme="minorHAnsi" w:hAnsiTheme="minorHAnsi"/>
          <w:spacing w:val="-23"/>
        </w:rPr>
        <w:t xml:space="preserve"> </w:t>
      </w:r>
      <w:r w:rsidR="006B5B9F" w:rsidRPr="00B066AD">
        <w:rPr>
          <w:rFonts w:asciiTheme="minorHAnsi" w:hAnsiTheme="minorHAnsi"/>
        </w:rPr>
        <w:t>the</w:t>
      </w:r>
      <w:r w:rsidR="006B5B9F" w:rsidRPr="00B066AD">
        <w:rPr>
          <w:rFonts w:asciiTheme="minorHAnsi" w:hAnsiTheme="minorHAnsi"/>
          <w:spacing w:val="-22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Board</w:t>
      </w:r>
      <w:r w:rsidR="006B5B9F" w:rsidRPr="00B066AD">
        <w:rPr>
          <w:rFonts w:asciiTheme="minorHAnsi" w:hAnsiTheme="minorHAnsi"/>
          <w:spacing w:val="-20"/>
        </w:rPr>
        <w:t xml:space="preserve"> </w:t>
      </w:r>
      <w:r w:rsidR="006B5B9F" w:rsidRPr="00B066AD">
        <w:rPr>
          <w:rFonts w:asciiTheme="minorHAnsi" w:hAnsiTheme="minorHAnsi" w:cs="Century Gothic"/>
          <w:spacing w:val="-1"/>
        </w:rPr>
        <w:t>of</w:t>
      </w:r>
      <w:r w:rsidR="006B5B9F" w:rsidRPr="00B066AD">
        <w:rPr>
          <w:rFonts w:asciiTheme="minorHAnsi" w:hAnsiTheme="minorHAnsi" w:cs="Century Gothic"/>
          <w:spacing w:val="-22"/>
        </w:rPr>
        <w:t xml:space="preserve"> </w:t>
      </w:r>
      <w:r w:rsidR="006B5B9F" w:rsidRPr="00B066AD">
        <w:rPr>
          <w:rFonts w:asciiTheme="minorHAnsi" w:hAnsiTheme="minorHAnsi" w:cs="Century Gothic"/>
        </w:rPr>
        <w:t>Directors‟</w:t>
      </w:r>
      <w:r w:rsidR="006B5B9F" w:rsidRPr="00B066AD">
        <w:rPr>
          <w:rFonts w:asciiTheme="minorHAnsi" w:hAnsiTheme="minorHAnsi" w:cs="Century Gothic"/>
          <w:spacing w:val="42"/>
          <w:w w:val="53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(resolution</w:t>
      </w:r>
      <w:r w:rsidR="006B5B9F" w:rsidRPr="00B066AD">
        <w:rPr>
          <w:rFonts w:asciiTheme="minorHAnsi" w:hAnsiTheme="minorHAnsi"/>
          <w:spacing w:val="-13"/>
        </w:rPr>
        <w:t xml:space="preserve"> </w:t>
      </w:r>
      <w:r w:rsidR="006B5B9F" w:rsidRPr="00B066AD">
        <w:rPr>
          <w:rFonts w:asciiTheme="minorHAnsi" w:hAnsiTheme="minorHAnsi"/>
        </w:rPr>
        <w:t>dated</w:t>
      </w:r>
      <w:r w:rsidR="006B5B9F" w:rsidRPr="00B066AD">
        <w:rPr>
          <w:rFonts w:asciiTheme="minorHAnsi" w:hAnsiTheme="minorHAnsi"/>
          <w:spacing w:val="-14"/>
        </w:rPr>
        <w:t xml:space="preserve"> </w:t>
      </w:r>
      <w:r w:rsidR="006B5B9F" w:rsidRPr="00B066AD">
        <w:rPr>
          <w:rFonts w:asciiTheme="minorHAnsi" w:hAnsiTheme="minorHAnsi"/>
        </w:rPr>
        <w:t>DD/MM/YYYY)</w:t>
      </w:r>
      <w:r w:rsidR="006B5B9F" w:rsidRPr="00B066AD">
        <w:rPr>
          <w:rFonts w:asciiTheme="minorHAnsi" w:hAnsiTheme="minorHAnsi"/>
          <w:spacing w:val="-14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number</w:t>
      </w:r>
    </w:p>
    <w:p w:rsidR="000462DC" w:rsidRPr="00B066AD" w:rsidRDefault="006B5B9F">
      <w:pPr>
        <w:pStyle w:val="BodyText"/>
        <w:spacing w:before="4"/>
        <w:ind w:left="868" w:firstLine="0"/>
        <w:rPr>
          <w:rFonts w:asciiTheme="minorHAnsi" w:hAnsiTheme="minorHAnsi"/>
        </w:rPr>
      </w:pP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sign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submit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this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form.</w:t>
      </w:r>
    </w:p>
    <w:p w:rsidR="000462DC" w:rsidRPr="00B066AD" w:rsidRDefault="000462DC">
      <w:pPr>
        <w:spacing w:before="9"/>
        <w:rPr>
          <w:rFonts w:eastAsia="Century Gothic" w:cs="Century Gothic"/>
          <w:sz w:val="19"/>
          <w:szCs w:val="19"/>
        </w:rPr>
      </w:pPr>
    </w:p>
    <w:p w:rsidR="000462DC" w:rsidRPr="00B066AD" w:rsidRDefault="006B5B9F">
      <w:pPr>
        <w:pStyle w:val="BodyText"/>
        <w:spacing w:before="0"/>
        <w:ind w:left="160" w:firstLine="0"/>
        <w:rPr>
          <w:rFonts w:asciiTheme="minorHAnsi" w:hAnsiTheme="minorHAnsi"/>
        </w:rPr>
      </w:pPr>
      <w:r w:rsidRPr="00B066AD">
        <w:rPr>
          <w:rFonts w:asciiTheme="minorHAnsi" w:hAnsiTheme="minorHAnsi"/>
        </w:rPr>
        <w:t>I</w:t>
      </w:r>
      <w:r w:rsidRPr="00B066AD">
        <w:rPr>
          <w:rFonts w:asciiTheme="minorHAnsi" w:hAnsiTheme="minorHAnsi"/>
          <w:spacing w:val="-3"/>
        </w:rPr>
        <w:t xml:space="preserve"> </w:t>
      </w:r>
      <w:r w:rsidRPr="00B066AD">
        <w:rPr>
          <w:rFonts w:asciiTheme="minorHAnsi" w:hAnsiTheme="minorHAnsi"/>
        </w:rPr>
        <w:t>am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authorised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sign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and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submit</w:t>
      </w:r>
      <w:r w:rsidRPr="00B066AD">
        <w:rPr>
          <w:rFonts w:asciiTheme="minorHAnsi" w:hAnsiTheme="minorHAnsi"/>
          <w:spacing w:val="-4"/>
        </w:rPr>
        <w:t xml:space="preserve"> </w:t>
      </w:r>
      <w:r w:rsidRPr="00B066AD">
        <w:rPr>
          <w:rFonts w:asciiTheme="minorHAnsi" w:hAnsiTheme="minorHAnsi"/>
        </w:rPr>
        <w:t>this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form.</w:t>
      </w: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spacing w:before="8"/>
        <w:rPr>
          <w:rFonts w:eastAsia="Century Gothic" w:cs="Century Gothic"/>
          <w:sz w:val="19"/>
          <w:szCs w:val="19"/>
        </w:rPr>
      </w:pPr>
    </w:p>
    <w:p w:rsidR="000462DC" w:rsidRPr="00B066AD" w:rsidRDefault="006B5B9F">
      <w:pPr>
        <w:pStyle w:val="Heading3"/>
        <w:ind w:left="160" w:firstLine="0"/>
        <w:rPr>
          <w:rFonts w:asciiTheme="minorHAnsi" w:hAnsiTheme="minorHAnsi"/>
          <w:b w:val="0"/>
          <w:bCs w:val="0"/>
        </w:rPr>
      </w:pPr>
      <w:r w:rsidRPr="00B066AD">
        <w:rPr>
          <w:rFonts w:asciiTheme="minorHAnsi" w:hAnsiTheme="minorHAnsi"/>
        </w:rPr>
        <w:t>To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  <w:spacing w:val="-1"/>
        </w:rPr>
        <w:t>be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digitally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</w:rPr>
        <w:t>signed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</w:rPr>
        <w:t>by:</w:t>
      </w:r>
    </w:p>
    <w:p w:rsidR="000462DC" w:rsidRPr="00B066AD" w:rsidRDefault="000462DC">
      <w:pPr>
        <w:spacing w:before="9"/>
        <w:rPr>
          <w:rFonts w:eastAsia="Century Gothic" w:cs="Century Gothic"/>
          <w:b/>
          <w:bCs/>
          <w:sz w:val="19"/>
          <w:szCs w:val="19"/>
        </w:rPr>
      </w:pPr>
    </w:p>
    <w:p w:rsidR="000462DC" w:rsidRPr="00B066AD" w:rsidRDefault="00F6472E">
      <w:pPr>
        <w:pStyle w:val="BodyText"/>
        <w:tabs>
          <w:tab w:val="left" w:pos="6842"/>
        </w:tabs>
        <w:spacing w:before="0" w:line="477" w:lineRule="auto"/>
        <w:ind w:left="160" w:right="2194" w:firstLine="0"/>
        <w:rPr>
          <w:rFonts w:asciiTheme="minorHAnsi" w:hAnsiTheme="minorHAnsi"/>
        </w:rPr>
      </w:pPr>
      <w:r>
        <w:rPr>
          <w:rFonts w:asciiTheme="minorHAnsi" w:hAnsiTheme="minorHAnsi"/>
        </w:rPr>
        <w:pict>
          <v:group id="_x0000_s1058" style="position:absolute;left:0;text-align:left;margin-left:447.6pt;margin-top:2.35pt;width:65.9pt;height:42.8pt;z-index:5560;mso-position-horizontal-relative:page" coordorigin="8952,47" coordsize="1318,856">
            <v:shape id="_x0000_s1059" style="position:absolute;left:8952;top:47;width:1318;height:856" coordorigin="8952,47" coordsize="1318,856" path="m8952,903r1318,l10270,47r-1318,l8952,903xe" filled="f">
              <v:path arrowok="t"/>
            </v:shape>
            <w10:wrap anchorx="page"/>
          </v:group>
        </w:pict>
      </w:r>
      <w:r w:rsidR="006B5B9F" w:rsidRPr="00B066AD">
        <w:rPr>
          <w:rFonts w:asciiTheme="minorHAnsi" w:hAnsiTheme="minorHAnsi"/>
        </w:rPr>
        <w:t>Managing</w:t>
      </w:r>
      <w:r w:rsidR="006B5B9F" w:rsidRPr="00B066AD">
        <w:rPr>
          <w:rFonts w:asciiTheme="minorHAnsi" w:hAnsiTheme="minorHAnsi"/>
          <w:spacing w:val="-9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Director</w:t>
      </w:r>
      <w:r w:rsidR="006B5B9F" w:rsidRPr="00B066AD">
        <w:rPr>
          <w:rFonts w:asciiTheme="minorHAnsi" w:hAnsiTheme="minorHAnsi"/>
          <w:spacing w:val="-8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or</w:t>
      </w:r>
      <w:r w:rsidR="006B5B9F" w:rsidRPr="00B066AD">
        <w:rPr>
          <w:rFonts w:asciiTheme="minorHAnsi" w:hAnsiTheme="minorHAnsi"/>
          <w:spacing w:val="-8"/>
        </w:rPr>
        <w:t xml:space="preserve"> </w:t>
      </w:r>
      <w:r w:rsidR="006B5B9F" w:rsidRPr="00B066AD">
        <w:rPr>
          <w:rFonts w:asciiTheme="minorHAnsi" w:hAnsiTheme="minorHAnsi"/>
        </w:rPr>
        <w:t>Director</w:t>
      </w:r>
      <w:r w:rsidR="006B5B9F" w:rsidRPr="00B066AD">
        <w:rPr>
          <w:rFonts w:asciiTheme="minorHAnsi" w:hAnsiTheme="minorHAnsi"/>
          <w:spacing w:val="-8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or</w:t>
      </w:r>
      <w:r w:rsidR="006B5B9F" w:rsidRPr="00B066AD">
        <w:rPr>
          <w:rFonts w:asciiTheme="minorHAnsi" w:hAnsiTheme="minorHAnsi"/>
          <w:spacing w:val="-8"/>
        </w:rPr>
        <w:t xml:space="preserve"> </w:t>
      </w:r>
      <w:r w:rsidR="006B5B9F" w:rsidRPr="00B066AD">
        <w:rPr>
          <w:rFonts w:asciiTheme="minorHAnsi" w:hAnsiTheme="minorHAnsi"/>
        </w:rPr>
        <w:t>Manager</w:t>
      </w:r>
      <w:r w:rsidR="006B5B9F" w:rsidRPr="00B066AD">
        <w:rPr>
          <w:rFonts w:asciiTheme="minorHAnsi" w:hAnsiTheme="minorHAnsi"/>
          <w:spacing w:val="-8"/>
        </w:rPr>
        <w:t xml:space="preserve"> </w:t>
      </w:r>
      <w:r w:rsidR="006B5B9F" w:rsidRPr="00B066AD">
        <w:rPr>
          <w:rFonts w:asciiTheme="minorHAnsi" w:hAnsiTheme="minorHAnsi"/>
        </w:rPr>
        <w:t>or</w:t>
      </w:r>
      <w:r w:rsidR="006B5B9F" w:rsidRPr="00B066AD">
        <w:rPr>
          <w:rFonts w:asciiTheme="minorHAnsi" w:hAnsiTheme="minorHAnsi"/>
          <w:spacing w:val="-6"/>
        </w:rPr>
        <w:t xml:space="preserve"> </w:t>
      </w:r>
      <w:r w:rsidR="006B5B9F" w:rsidRPr="00B066AD">
        <w:rPr>
          <w:rFonts w:asciiTheme="minorHAnsi" w:hAnsiTheme="minorHAnsi"/>
        </w:rPr>
        <w:t>Secretary</w:t>
      </w:r>
      <w:r w:rsidR="006B5B9F" w:rsidRPr="00B066AD">
        <w:rPr>
          <w:rFonts w:asciiTheme="minorHAnsi" w:hAnsiTheme="minorHAnsi"/>
        </w:rPr>
        <w:tab/>
        <w:t>Digital</w:t>
      </w:r>
      <w:r w:rsidR="006B5B9F" w:rsidRPr="00B066AD">
        <w:rPr>
          <w:rFonts w:asciiTheme="minorHAnsi" w:hAnsiTheme="minorHAnsi"/>
          <w:spacing w:val="32"/>
          <w:w w:val="99"/>
        </w:rPr>
        <w:t xml:space="preserve"> </w:t>
      </w:r>
      <w:r w:rsidR="006B5B9F" w:rsidRPr="00B066AD">
        <w:rPr>
          <w:rFonts w:asciiTheme="minorHAnsi" w:hAnsiTheme="minorHAnsi"/>
          <w:spacing w:val="-2"/>
        </w:rPr>
        <w:t>(in</w:t>
      </w:r>
      <w:r w:rsidR="006B5B9F" w:rsidRPr="00B066AD">
        <w:rPr>
          <w:rFonts w:asciiTheme="minorHAnsi" w:hAnsiTheme="minorHAnsi"/>
          <w:spacing w:val="-6"/>
        </w:rPr>
        <w:t xml:space="preserve"> </w:t>
      </w:r>
      <w:r w:rsidR="006B5B9F" w:rsidRPr="00B066AD">
        <w:rPr>
          <w:rFonts w:asciiTheme="minorHAnsi" w:hAnsiTheme="minorHAnsi"/>
        </w:rPr>
        <w:t>case</w:t>
      </w:r>
      <w:r w:rsidR="006B5B9F" w:rsidRPr="00B066AD">
        <w:rPr>
          <w:rFonts w:asciiTheme="minorHAnsi" w:hAnsiTheme="minorHAnsi"/>
          <w:spacing w:val="-7"/>
        </w:rPr>
        <w:t xml:space="preserve"> </w:t>
      </w:r>
      <w:r w:rsidR="006B5B9F" w:rsidRPr="00B066AD">
        <w:rPr>
          <w:rFonts w:asciiTheme="minorHAnsi" w:hAnsiTheme="minorHAnsi"/>
        </w:rPr>
        <w:t>of</w:t>
      </w:r>
      <w:r w:rsidR="006B5B9F" w:rsidRPr="00B066AD">
        <w:rPr>
          <w:rFonts w:asciiTheme="minorHAnsi" w:hAnsiTheme="minorHAnsi"/>
          <w:spacing w:val="-6"/>
        </w:rPr>
        <w:t xml:space="preserve"> </w:t>
      </w:r>
      <w:r w:rsidR="006B5B9F" w:rsidRPr="00B066AD">
        <w:rPr>
          <w:rFonts w:asciiTheme="minorHAnsi" w:hAnsiTheme="minorHAnsi"/>
        </w:rPr>
        <w:t>an</w:t>
      </w:r>
      <w:r w:rsidR="006B5B9F" w:rsidRPr="00B066AD">
        <w:rPr>
          <w:rFonts w:asciiTheme="minorHAnsi" w:hAnsiTheme="minorHAnsi"/>
          <w:spacing w:val="-6"/>
        </w:rPr>
        <w:t xml:space="preserve"> </w:t>
      </w:r>
      <w:r w:rsidR="006B5B9F" w:rsidRPr="00B066AD">
        <w:rPr>
          <w:rFonts w:asciiTheme="minorHAnsi" w:hAnsiTheme="minorHAnsi"/>
        </w:rPr>
        <w:t>Indian</w:t>
      </w:r>
      <w:r w:rsidR="006B5B9F" w:rsidRPr="00B066AD">
        <w:rPr>
          <w:rFonts w:asciiTheme="minorHAnsi" w:hAnsiTheme="minorHAnsi"/>
          <w:spacing w:val="-5"/>
        </w:rPr>
        <w:t xml:space="preserve"> </w:t>
      </w:r>
      <w:r w:rsidR="006B5B9F" w:rsidRPr="00B066AD">
        <w:rPr>
          <w:rFonts w:asciiTheme="minorHAnsi" w:hAnsiTheme="minorHAnsi"/>
          <w:spacing w:val="-1"/>
        </w:rPr>
        <w:t>company)</w:t>
      </w:r>
    </w:p>
    <w:p w:rsidR="000462DC" w:rsidRPr="00B066AD" w:rsidRDefault="006B5B9F">
      <w:pPr>
        <w:pStyle w:val="BodyText"/>
        <w:spacing w:before="6"/>
        <w:ind w:left="160" w:firstLine="0"/>
        <w:rPr>
          <w:rFonts w:asciiTheme="minorHAnsi" w:hAnsiTheme="minorHAnsi"/>
        </w:rPr>
      </w:pPr>
      <w:r w:rsidRPr="00B066AD">
        <w:rPr>
          <w:rFonts w:asciiTheme="minorHAnsi" w:hAnsiTheme="minorHAnsi"/>
          <w:spacing w:val="-1"/>
        </w:rPr>
        <w:t>Or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1"/>
        </w:rPr>
        <w:t>an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authorised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representative</w:t>
      </w:r>
      <w:r w:rsidRPr="00B066AD">
        <w:rPr>
          <w:rFonts w:asciiTheme="minorHAnsi" w:hAnsiTheme="minorHAnsi"/>
          <w:spacing w:val="-8"/>
        </w:rPr>
        <w:t xml:space="preserve"> </w:t>
      </w:r>
      <w:r w:rsidRPr="00B066AD">
        <w:rPr>
          <w:rFonts w:asciiTheme="minorHAnsi" w:hAnsiTheme="minorHAnsi"/>
          <w:spacing w:val="-2"/>
        </w:rPr>
        <w:t>(in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  <w:spacing w:val="-1"/>
        </w:rPr>
        <w:t>case</w:t>
      </w:r>
      <w:r w:rsidRPr="00B066AD">
        <w:rPr>
          <w:rFonts w:asciiTheme="minorHAnsi" w:hAnsiTheme="minorHAnsi"/>
          <w:spacing w:val="-5"/>
        </w:rPr>
        <w:t xml:space="preserve"> </w:t>
      </w:r>
      <w:r w:rsidRPr="00B066AD">
        <w:rPr>
          <w:rFonts w:asciiTheme="minorHAnsi" w:hAnsiTheme="minorHAnsi"/>
          <w:spacing w:val="-1"/>
        </w:rPr>
        <w:t>of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a</w:t>
      </w:r>
      <w:r w:rsidRPr="00B066AD">
        <w:rPr>
          <w:rFonts w:asciiTheme="minorHAnsi" w:hAnsiTheme="minorHAnsi"/>
          <w:spacing w:val="-7"/>
        </w:rPr>
        <w:t xml:space="preserve"> </w:t>
      </w:r>
      <w:r w:rsidRPr="00B066AD">
        <w:rPr>
          <w:rFonts w:asciiTheme="minorHAnsi" w:hAnsiTheme="minorHAnsi"/>
        </w:rPr>
        <w:t>foreign</w:t>
      </w:r>
      <w:r w:rsidRPr="00B066AD">
        <w:rPr>
          <w:rFonts w:asciiTheme="minorHAnsi" w:hAnsiTheme="minorHAnsi"/>
          <w:spacing w:val="-6"/>
        </w:rPr>
        <w:t xml:space="preserve"> </w:t>
      </w:r>
      <w:r w:rsidRPr="00B066AD">
        <w:rPr>
          <w:rFonts w:asciiTheme="minorHAnsi" w:hAnsiTheme="minorHAnsi"/>
        </w:rPr>
        <w:t>company)</w:t>
      </w:r>
    </w:p>
    <w:p w:rsidR="000462DC" w:rsidRPr="00B066AD" w:rsidRDefault="000462DC">
      <w:pPr>
        <w:spacing w:before="11"/>
        <w:rPr>
          <w:rFonts w:eastAsia="Century Gothic" w:cs="Century Gothic"/>
          <w:sz w:val="19"/>
          <w:szCs w:val="19"/>
        </w:rPr>
      </w:pPr>
    </w:p>
    <w:p w:rsidR="000462DC" w:rsidRPr="00B066AD" w:rsidRDefault="006B5B9F">
      <w:pPr>
        <w:pStyle w:val="Heading3"/>
        <w:ind w:left="0" w:right="2010" w:firstLine="0"/>
        <w:jc w:val="right"/>
        <w:rPr>
          <w:rFonts w:asciiTheme="minorHAnsi" w:hAnsiTheme="minorHAnsi"/>
          <w:b w:val="0"/>
          <w:bCs w:val="0"/>
        </w:rPr>
      </w:pPr>
      <w:r w:rsidRPr="00B066AD">
        <w:rPr>
          <w:rFonts w:asciiTheme="minorHAnsi" w:hAnsiTheme="minorHAnsi"/>
          <w:spacing w:val="-1"/>
          <w:w w:val="95"/>
        </w:rPr>
        <w:t>Signatures</w:t>
      </w:r>
    </w:p>
    <w:p w:rsidR="000462DC" w:rsidRPr="00B066AD" w:rsidRDefault="000462DC">
      <w:pPr>
        <w:spacing w:before="6"/>
        <w:rPr>
          <w:rFonts w:eastAsia="Century Gothic" w:cs="Century Gothic"/>
          <w:b/>
          <w:bCs/>
          <w:sz w:val="4"/>
          <w:szCs w:val="4"/>
        </w:rPr>
      </w:pPr>
    </w:p>
    <w:p w:rsidR="000462DC" w:rsidRPr="00B066AD" w:rsidRDefault="00F6472E">
      <w:pPr>
        <w:spacing w:line="200" w:lineRule="atLeast"/>
        <w:ind w:left="4608"/>
        <w:rPr>
          <w:rFonts w:eastAsia="Century Gothic" w:cs="Century Gothic"/>
          <w:sz w:val="20"/>
          <w:szCs w:val="20"/>
        </w:rPr>
      </w:pPr>
      <w:r>
        <w:rPr>
          <w:rFonts w:eastAsia="Century Gothic" w:cs="Century Gothic"/>
          <w:sz w:val="20"/>
          <w:szCs w:val="20"/>
        </w:rPr>
      </w:r>
      <w:r>
        <w:rPr>
          <w:rFonts w:eastAsia="Century Gothic" w:cs="Century Gothic"/>
          <w:sz w:val="20"/>
          <w:szCs w:val="20"/>
        </w:rPr>
        <w:pict>
          <v:group id="_x0000_s1055" style="width:236.05pt;height:19.05pt;mso-position-horizontal-relative:char;mso-position-vertical-relative:line" coordsize="4721,381">
            <v:group id="_x0000_s1056" style="position:absolute;left:8;top:8;width:4706;height:366" coordorigin="8,8" coordsize="4706,366">
              <v:shape id="_x0000_s1057" style="position:absolute;left:8;top:8;width:4706;height:366" coordorigin="8,8" coordsize="4706,366" path="m8,373r4706,l4714,8,8,8r,365xe" filled="f">
                <v:path arrowok="t"/>
              </v:shape>
            </v:group>
            <w10:anchorlock/>
          </v:group>
        </w:pict>
      </w:r>
    </w:p>
    <w:p w:rsidR="000462DC" w:rsidRPr="00B066AD" w:rsidRDefault="000462DC">
      <w:pPr>
        <w:spacing w:before="8"/>
        <w:rPr>
          <w:rFonts w:eastAsia="Century Gothic" w:cs="Century Gothic"/>
          <w:b/>
          <w:bCs/>
          <w:sz w:val="23"/>
          <w:szCs w:val="23"/>
        </w:rPr>
      </w:pPr>
    </w:p>
    <w:p w:rsidR="000462DC" w:rsidRPr="00B066AD" w:rsidRDefault="000462DC">
      <w:pPr>
        <w:spacing w:line="200" w:lineRule="atLeast"/>
        <w:ind w:left="100"/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spacing w:line="200" w:lineRule="atLeast"/>
        <w:rPr>
          <w:rFonts w:eastAsia="Century Gothic" w:cs="Century Gothic"/>
          <w:sz w:val="20"/>
          <w:szCs w:val="20"/>
        </w:rPr>
        <w:sectPr w:rsidR="000462DC" w:rsidRPr="00B066AD">
          <w:pgSz w:w="11910" w:h="16840"/>
          <w:pgMar w:top="1220" w:right="980" w:bottom="1600" w:left="1280" w:header="778" w:footer="1406" w:gutter="0"/>
          <w:cols w:space="720"/>
        </w:sectPr>
      </w:pPr>
    </w:p>
    <w:p w:rsidR="000462DC" w:rsidRPr="00B066AD" w:rsidRDefault="000462DC">
      <w:pPr>
        <w:rPr>
          <w:rFonts w:eastAsia="Century Gothic" w:cs="Century Gothic"/>
          <w:b/>
          <w:bCs/>
          <w:sz w:val="20"/>
          <w:szCs w:val="20"/>
        </w:rPr>
      </w:pPr>
    </w:p>
    <w:p w:rsidR="000462DC" w:rsidRPr="00B066AD" w:rsidRDefault="000462DC">
      <w:pPr>
        <w:rPr>
          <w:rFonts w:eastAsia="Century Gothic" w:cs="Century Gothic"/>
          <w:b/>
          <w:bCs/>
          <w:sz w:val="20"/>
          <w:szCs w:val="20"/>
        </w:rPr>
      </w:pPr>
    </w:p>
    <w:p w:rsidR="000462DC" w:rsidRPr="00B066AD" w:rsidRDefault="000462DC">
      <w:pPr>
        <w:spacing w:before="11"/>
        <w:rPr>
          <w:rFonts w:eastAsia="Century Gothic" w:cs="Century Gothic"/>
          <w:b/>
          <w:bCs/>
          <w:sz w:val="17"/>
          <w:szCs w:val="17"/>
        </w:rPr>
      </w:pPr>
    </w:p>
    <w:p w:rsidR="000462DC" w:rsidRPr="00B066AD" w:rsidRDefault="00F6472E">
      <w:pPr>
        <w:pStyle w:val="BodyText"/>
        <w:spacing w:before="0"/>
        <w:ind w:left="160" w:firstLine="0"/>
        <w:rPr>
          <w:rFonts w:asciiTheme="minorHAnsi" w:hAnsiTheme="minorHAnsi"/>
        </w:rPr>
      </w:pPr>
      <w:r>
        <w:rPr>
          <w:rFonts w:asciiTheme="minorHAnsi" w:hAnsiTheme="minorHAnsi"/>
        </w:rPr>
        <w:pict>
          <v:group id="_x0000_s1046" style="position:absolute;left:0;text-align:left;margin-left:448.5pt;margin-top:-6.55pt;width:65.9pt;height:22.8pt;z-index:5728;mso-position-horizontal-relative:page" coordorigin="8970,-131" coordsize="1318,456">
            <v:shape id="_x0000_s1047" style="position:absolute;left:8970;top:-131;width:1318;height:456" coordorigin="8970,-131" coordsize="1318,456" path="m8970,325r1318,l10288,-131r-1318,l8970,325xe" filled="f">
              <v:path arrowok="t"/>
            </v:shape>
            <w10:wrap anchorx="page"/>
          </v:group>
        </w:pict>
      </w:r>
      <w:r w:rsidR="006B5B9F" w:rsidRPr="00B066AD">
        <w:rPr>
          <w:rFonts w:asciiTheme="minorHAnsi" w:hAnsiTheme="minorHAnsi"/>
          <w:spacing w:val="-12"/>
        </w:rPr>
        <w:t>*Designation</w:t>
      </w:r>
    </w:p>
    <w:p w:rsidR="000462DC" w:rsidRPr="00B066AD" w:rsidRDefault="000462DC">
      <w:pPr>
        <w:spacing w:before="9"/>
        <w:rPr>
          <w:rFonts w:eastAsia="Century Gothic" w:cs="Century Gothic"/>
          <w:sz w:val="19"/>
          <w:szCs w:val="19"/>
        </w:rPr>
      </w:pPr>
    </w:p>
    <w:p w:rsidR="000462DC" w:rsidRPr="00B066AD" w:rsidRDefault="00F6472E">
      <w:pPr>
        <w:pStyle w:val="BodyText"/>
        <w:spacing w:before="0" w:line="476" w:lineRule="auto"/>
        <w:ind w:left="160" w:right="1862" w:firstLine="0"/>
        <w:rPr>
          <w:rFonts w:asciiTheme="minorHAnsi" w:hAnsiTheme="minorHAnsi"/>
        </w:rPr>
      </w:pPr>
      <w:r>
        <w:rPr>
          <w:rFonts w:asciiTheme="minorHAnsi" w:hAnsiTheme="minorHAnsi"/>
        </w:rPr>
        <w:pict>
          <v:group id="_x0000_s1044" style="position:absolute;left:0;text-align:left;margin-left:448.5pt;margin-top:1.15pt;width:65.9pt;height:34.85pt;z-index:5632;mso-position-horizontal-relative:page" coordorigin="8970,23" coordsize="1318,697">
            <v:shape id="_x0000_s1045" style="position:absolute;left:8970;top:23;width:1318;height:697" coordorigin="8970,23" coordsize="1318,697" path="m8970,720r1318,l10288,23r-1318,l8970,720xe" filled="f">
              <v:path arrowok="t"/>
            </v:shape>
            <w10:wrap anchorx="page"/>
          </v:group>
        </w:pict>
      </w:r>
      <w:r>
        <w:rPr>
          <w:rFonts w:asciiTheme="minorHAnsi" w:hAnsiTheme="minorHAnsi"/>
        </w:rPr>
        <w:pict>
          <v:group id="_x0000_s1038" style="position:absolute;left:0;text-align:left;margin-left:450pt;margin-top:56.75pt;width:72.7pt;height:60.45pt;z-index:5704;mso-position-horizontal-relative:page" coordorigin="9000,1135" coordsize="1454,1209">
            <v:group id="_x0000_s1042" style="position:absolute;left:9008;top:1142;width:1439;height:786" coordorigin="9008,1142" coordsize="1439,786">
              <v:shape id="_x0000_s1043" style="position:absolute;left:9008;top:1142;width:1439;height:786" coordorigin="9008,1142" coordsize="1439,786" path="m9008,1928r1439,l10447,1142r-1439,l9008,1928xe" filled="f">
                <v:path arrowok="t"/>
              </v:shape>
            </v:group>
            <v:group id="_x0000_s1039" style="position:absolute;left:9008;top:1928;width:1439;height:408" coordorigin="9008,1928" coordsize="1439,408">
              <v:shape id="_x0000_s1041" style="position:absolute;left:9008;top:1928;width:1439;height:408" coordorigin="9008,1928" coordsize="1439,408" path="m9008,2336r1439,l10447,1928r-1439,l9008,2336xe" filled="f">
                <v:path arrowok="t"/>
              </v:shape>
              <v:shape id="_x0000_s1040" type="#_x0000_t202" style="position:absolute;left:9008;top:1142;width:1439;height:786" filled="f" stroked="f">
                <v:textbox inset="0,0,0,0">
                  <w:txbxContent>
                    <w:p w:rsidR="003E3080" w:rsidRDefault="003E3080">
                      <w:pPr>
                        <w:spacing w:before="84"/>
                        <w:ind w:left="226" w:right="221" w:firstLine="189"/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/>
                          <w:sz w:val="20"/>
                        </w:rPr>
                        <w:t>Digital</w:t>
                      </w:r>
                      <w:r>
                        <w:rPr>
                          <w:rFonts w:ascii="Century Gothic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Signatures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="006B5B9F" w:rsidRPr="00B066AD">
        <w:rPr>
          <w:rFonts w:asciiTheme="minorHAnsi" w:hAnsiTheme="minorHAnsi"/>
          <w:spacing w:val="-11"/>
        </w:rPr>
        <w:t>*Director</w:t>
      </w:r>
      <w:r w:rsidR="006B5B9F" w:rsidRPr="00B066AD">
        <w:rPr>
          <w:rFonts w:asciiTheme="minorHAnsi" w:hAnsiTheme="minorHAnsi"/>
          <w:spacing w:val="-26"/>
        </w:rPr>
        <w:t xml:space="preserve"> </w:t>
      </w:r>
      <w:r w:rsidR="006B5B9F" w:rsidRPr="00B066AD">
        <w:rPr>
          <w:rFonts w:asciiTheme="minorHAnsi" w:hAnsiTheme="minorHAnsi"/>
          <w:spacing w:val="-12"/>
        </w:rPr>
        <w:t>Identification</w:t>
      </w:r>
      <w:r w:rsidR="006B5B9F" w:rsidRPr="00B066AD">
        <w:rPr>
          <w:rFonts w:asciiTheme="minorHAnsi" w:hAnsiTheme="minorHAnsi"/>
          <w:spacing w:val="-21"/>
        </w:rPr>
        <w:t xml:space="preserve"> </w:t>
      </w:r>
      <w:r w:rsidR="006B5B9F" w:rsidRPr="00B066AD">
        <w:rPr>
          <w:rFonts w:asciiTheme="minorHAnsi" w:hAnsiTheme="minorHAnsi"/>
          <w:spacing w:val="-11"/>
        </w:rPr>
        <w:t>number</w:t>
      </w:r>
      <w:r w:rsidR="006B5B9F" w:rsidRPr="00B066AD">
        <w:rPr>
          <w:rFonts w:asciiTheme="minorHAnsi" w:hAnsiTheme="minorHAnsi"/>
          <w:spacing w:val="-20"/>
        </w:rPr>
        <w:t xml:space="preserve"> </w:t>
      </w:r>
      <w:r w:rsidR="006B5B9F" w:rsidRPr="00B066AD">
        <w:rPr>
          <w:rFonts w:asciiTheme="minorHAnsi" w:hAnsiTheme="minorHAnsi"/>
          <w:spacing w:val="-8"/>
        </w:rPr>
        <w:t>of</w:t>
      </w:r>
      <w:r w:rsidR="006B5B9F" w:rsidRPr="00B066AD">
        <w:rPr>
          <w:rFonts w:asciiTheme="minorHAnsi" w:hAnsiTheme="minorHAnsi"/>
          <w:spacing w:val="-23"/>
        </w:rPr>
        <w:t xml:space="preserve"> </w:t>
      </w:r>
      <w:r w:rsidR="006B5B9F" w:rsidRPr="00B066AD">
        <w:rPr>
          <w:rFonts w:asciiTheme="minorHAnsi" w:hAnsiTheme="minorHAnsi"/>
          <w:spacing w:val="-9"/>
        </w:rPr>
        <w:t>the</w:t>
      </w:r>
      <w:r w:rsidR="006B5B9F" w:rsidRPr="00B066AD">
        <w:rPr>
          <w:rFonts w:asciiTheme="minorHAnsi" w:hAnsiTheme="minorHAnsi"/>
          <w:spacing w:val="-22"/>
        </w:rPr>
        <w:t xml:space="preserve"> </w:t>
      </w:r>
      <w:r w:rsidR="006B5B9F" w:rsidRPr="00B066AD">
        <w:rPr>
          <w:rFonts w:asciiTheme="minorHAnsi" w:hAnsiTheme="minorHAnsi"/>
          <w:spacing w:val="-11"/>
        </w:rPr>
        <w:t>Director</w:t>
      </w:r>
      <w:r w:rsidR="006B5B9F" w:rsidRPr="00B066AD">
        <w:rPr>
          <w:rFonts w:asciiTheme="minorHAnsi" w:hAnsiTheme="minorHAnsi"/>
          <w:spacing w:val="-22"/>
        </w:rPr>
        <w:t xml:space="preserve"> </w:t>
      </w:r>
      <w:r w:rsidR="006B5B9F" w:rsidRPr="00B066AD">
        <w:rPr>
          <w:rFonts w:asciiTheme="minorHAnsi" w:hAnsiTheme="minorHAnsi"/>
          <w:spacing w:val="-7"/>
        </w:rPr>
        <w:t>or</w:t>
      </w:r>
      <w:r w:rsidR="006B5B9F" w:rsidRPr="00B066AD">
        <w:rPr>
          <w:rFonts w:asciiTheme="minorHAnsi" w:hAnsiTheme="minorHAnsi"/>
          <w:spacing w:val="-25"/>
        </w:rPr>
        <w:t xml:space="preserve"> </w:t>
      </w:r>
      <w:r w:rsidR="006B5B9F" w:rsidRPr="00B066AD">
        <w:rPr>
          <w:rFonts w:asciiTheme="minorHAnsi" w:hAnsiTheme="minorHAnsi"/>
          <w:spacing w:val="-11"/>
        </w:rPr>
        <w:t>Managing</w:t>
      </w:r>
      <w:r w:rsidR="006B5B9F" w:rsidRPr="00B066AD">
        <w:rPr>
          <w:rFonts w:asciiTheme="minorHAnsi" w:hAnsiTheme="minorHAnsi"/>
          <w:spacing w:val="-23"/>
        </w:rPr>
        <w:t xml:space="preserve"> </w:t>
      </w:r>
      <w:r w:rsidR="006B5B9F" w:rsidRPr="00B066AD">
        <w:rPr>
          <w:rFonts w:asciiTheme="minorHAnsi" w:hAnsiTheme="minorHAnsi"/>
          <w:spacing w:val="-11"/>
        </w:rPr>
        <w:t>Director;</w:t>
      </w:r>
      <w:r w:rsidR="006B5B9F" w:rsidRPr="00B066AD">
        <w:rPr>
          <w:rFonts w:asciiTheme="minorHAnsi" w:hAnsiTheme="minorHAnsi"/>
          <w:spacing w:val="-22"/>
        </w:rPr>
        <w:t xml:space="preserve"> </w:t>
      </w:r>
      <w:r w:rsidR="006B5B9F" w:rsidRPr="00B066AD">
        <w:rPr>
          <w:rFonts w:asciiTheme="minorHAnsi" w:hAnsiTheme="minorHAnsi"/>
          <w:spacing w:val="-8"/>
        </w:rPr>
        <w:t>or</w:t>
      </w:r>
      <w:r w:rsidR="006B5B9F" w:rsidRPr="00B066AD">
        <w:rPr>
          <w:rFonts w:asciiTheme="minorHAnsi" w:hAnsiTheme="minorHAnsi"/>
          <w:spacing w:val="-22"/>
        </w:rPr>
        <w:t xml:space="preserve"> </w:t>
      </w:r>
      <w:r w:rsidR="006B5B9F" w:rsidRPr="00B066AD">
        <w:rPr>
          <w:rFonts w:asciiTheme="minorHAnsi" w:hAnsiTheme="minorHAnsi"/>
          <w:spacing w:val="-9"/>
        </w:rPr>
        <w:t>the</w:t>
      </w:r>
      <w:r w:rsidR="006B5B9F" w:rsidRPr="00B066AD">
        <w:rPr>
          <w:rFonts w:asciiTheme="minorHAnsi" w:hAnsiTheme="minorHAnsi"/>
          <w:spacing w:val="-23"/>
        </w:rPr>
        <w:t xml:space="preserve"> </w:t>
      </w:r>
      <w:r w:rsidR="006B5B9F" w:rsidRPr="00B066AD">
        <w:rPr>
          <w:rFonts w:asciiTheme="minorHAnsi" w:hAnsiTheme="minorHAnsi"/>
          <w:spacing w:val="-11"/>
        </w:rPr>
        <w:t>manager</w:t>
      </w:r>
      <w:r w:rsidR="006B5B9F" w:rsidRPr="00B066AD">
        <w:rPr>
          <w:rFonts w:asciiTheme="minorHAnsi" w:hAnsiTheme="minorHAnsi"/>
          <w:spacing w:val="83"/>
          <w:w w:val="99"/>
        </w:rPr>
        <w:t xml:space="preserve"> </w:t>
      </w:r>
      <w:r w:rsidR="006B5B9F" w:rsidRPr="00B066AD">
        <w:rPr>
          <w:rFonts w:asciiTheme="minorHAnsi" w:hAnsiTheme="minorHAnsi"/>
          <w:spacing w:val="-8"/>
        </w:rPr>
        <w:t>or</w:t>
      </w:r>
      <w:r w:rsidR="006B5B9F" w:rsidRPr="00B066AD">
        <w:rPr>
          <w:rFonts w:asciiTheme="minorHAnsi" w:hAnsiTheme="minorHAnsi"/>
          <w:spacing w:val="-21"/>
        </w:rPr>
        <w:t xml:space="preserve"> </w:t>
      </w:r>
      <w:r w:rsidR="006B5B9F" w:rsidRPr="00B066AD">
        <w:rPr>
          <w:rFonts w:asciiTheme="minorHAnsi" w:hAnsiTheme="minorHAnsi"/>
          <w:spacing w:val="-7"/>
        </w:rPr>
        <w:t>of</w:t>
      </w:r>
      <w:r w:rsidR="006B5B9F" w:rsidRPr="00B066AD">
        <w:rPr>
          <w:rFonts w:asciiTheme="minorHAnsi" w:hAnsiTheme="minorHAnsi"/>
          <w:spacing w:val="-25"/>
        </w:rPr>
        <w:t xml:space="preserve"> </w:t>
      </w:r>
      <w:r w:rsidR="006B5B9F" w:rsidRPr="00B066AD">
        <w:rPr>
          <w:rFonts w:asciiTheme="minorHAnsi" w:hAnsiTheme="minorHAnsi"/>
          <w:spacing w:val="-11"/>
        </w:rPr>
        <w:t>authorized</w:t>
      </w:r>
      <w:r w:rsidR="006B5B9F" w:rsidRPr="00B066AD">
        <w:rPr>
          <w:rFonts w:asciiTheme="minorHAnsi" w:hAnsiTheme="minorHAnsi"/>
          <w:spacing w:val="-22"/>
        </w:rPr>
        <w:t xml:space="preserve"> </w:t>
      </w:r>
      <w:r w:rsidR="006B5B9F" w:rsidRPr="00B066AD">
        <w:rPr>
          <w:rFonts w:asciiTheme="minorHAnsi" w:hAnsiTheme="minorHAnsi"/>
          <w:spacing w:val="-12"/>
        </w:rPr>
        <w:t>representative;</w:t>
      </w:r>
      <w:r w:rsidR="006B5B9F" w:rsidRPr="00B066AD">
        <w:rPr>
          <w:rFonts w:asciiTheme="minorHAnsi" w:hAnsiTheme="minorHAnsi"/>
          <w:spacing w:val="-22"/>
        </w:rPr>
        <w:t xml:space="preserve"> </w:t>
      </w:r>
      <w:r w:rsidR="006B5B9F" w:rsidRPr="00B066AD">
        <w:rPr>
          <w:rFonts w:asciiTheme="minorHAnsi" w:hAnsiTheme="minorHAnsi"/>
          <w:spacing w:val="-7"/>
        </w:rPr>
        <w:t>or</w:t>
      </w:r>
      <w:r w:rsidR="006B5B9F" w:rsidRPr="00B066AD">
        <w:rPr>
          <w:rFonts w:asciiTheme="minorHAnsi" w:hAnsiTheme="minorHAnsi"/>
          <w:spacing w:val="-26"/>
        </w:rPr>
        <w:t xml:space="preserve"> </w:t>
      </w:r>
      <w:r w:rsidR="006B5B9F" w:rsidRPr="00B066AD">
        <w:rPr>
          <w:rFonts w:asciiTheme="minorHAnsi" w:hAnsiTheme="minorHAnsi"/>
          <w:spacing w:val="-11"/>
        </w:rPr>
        <w:t>Membership</w:t>
      </w:r>
      <w:r w:rsidR="006B5B9F" w:rsidRPr="00B066AD">
        <w:rPr>
          <w:rFonts w:asciiTheme="minorHAnsi" w:hAnsiTheme="minorHAnsi"/>
          <w:spacing w:val="-21"/>
        </w:rPr>
        <w:t xml:space="preserve"> </w:t>
      </w:r>
      <w:r w:rsidR="006B5B9F" w:rsidRPr="00B066AD">
        <w:rPr>
          <w:rFonts w:asciiTheme="minorHAnsi" w:hAnsiTheme="minorHAnsi"/>
          <w:spacing w:val="-11"/>
        </w:rPr>
        <w:t>number,</w:t>
      </w:r>
      <w:r w:rsidR="006B5B9F" w:rsidRPr="00B066AD">
        <w:rPr>
          <w:rFonts w:asciiTheme="minorHAnsi" w:hAnsiTheme="minorHAnsi"/>
          <w:spacing w:val="-22"/>
        </w:rPr>
        <w:t xml:space="preserve"> </w:t>
      </w:r>
      <w:r w:rsidR="006B5B9F" w:rsidRPr="00B066AD">
        <w:rPr>
          <w:rFonts w:asciiTheme="minorHAnsi" w:hAnsiTheme="minorHAnsi"/>
          <w:spacing w:val="-7"/>
        </w:rPr>
        <w:t>if</w:t>
      </w:r>
      <w:r w:rsidR="006B5B9F" w:rsidRPr="00B066AD">
        <w:rPr>
          <w:rFonts w:asciiTheme="minorHAnsi" w:hAnsiTheme="minorHAnsi"/>
          <w:spacing w:val="-22"/>
        </w:rPr>
        <w:t xml:space="preserve"> </w:t>
      </w:r>
      <w:r w:rsidR="006B5B9F" w:rsidRPr="00B066AD">
        <w:rPr>
          <w:rFonts w:asciiTheme="minorHAnsi" w:hAnsiTheme="minorHAnsi"/>
          <w:spacing w:val="-11"/>
        </w:rPr>
        <w:t>applicable</w:t>
      </w:r>
      <w:r w:rsidR="006B5B9F" w:rsidRPr="00B066AD">
        <w:rPr>
          <w:rFonts w:asciiTheme="minorHAnsi" w:hAnsiTheme="minorHAnsi"/>
          <w:spacing w:val="-23"/>
        </w:rPr>
        <w:t xml:space="preserve"> </w:t>
      </w:r>
      <w:r w:rsidR="006B5B9F" w:rsidRPr="00B066AD">
        <w:rPr>
          <w:rFonts w:asciiTheme="minorHAnsi" w:hAnsiTheme="minorHAnsi"/>
          <w:spacing w:val="-7"/>
        </w:rPr>
        <w:t>of</w:t>
      </w:r>
      <w:r w:rsidR="006B5B9F" w:rsidRPr="00B066AD">
        <w:rPr>
          <w:rFonts w:asciiTheme="minorHAnsi" w:hAnsiTheme="minorHAnsi"/>
          <w:spacing w:val="-25"/>
        </w:rPr>
        <w:t xml:space="preserve"> </w:t>
      </w:r>
      <w:r w:rsidR="006B5B9F" w:rsidRPr="00B066AD">
        <w:rPr>
          <w:rFonts w:asciiTheme="minorHAnsi" w:hAnsiTheme="minorHAnsi"/>
          <w:spacing w:val="-8"/>
        </w:rPr>
        <w:t>the</w:t>
      </w:r>
      <w:r w:rsidR="006B5B9F" w:rsidRPr="00B066AD">
        <w:rPr>
          <w:rFonts w:asciiTheme="minorHAnsi" w:hAnsiTheme="minorHAnsi"/>
          <w:spacing w:val="-22"/>
        </w:rPr>
        <w:t xml:space="preserve"> </w:t>
      </w:r>
      <w:r w:rsidR="006B5B9F" w:rsidRPr="00B066AD">
        <w:rPr>
          <w:rFonts w:asciiTheme="minorHAnsi" w:hAnsiTheme="minorHAnsi"/>
          <w:spacing w:val="-11"/>
        </w:rPr>
        <w:t>secretary</w:t>
      </w: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spacing w:before="6"/>
        <w:rPr>
          <w:rFonts w:eastAsia="Century Gothic" w:cs="Century Gothic"/>
          <w:sz w:val="20"/>
          <w:szCs w:val="20"/>
        </w:rPr>
      </w:pPr>
    </w:p>
    <w:p w:rsidR="000462DC" w:rsidRPr="00B066AD" w:rsidRDefault="00F6472E">
      <w:pPr>
        <w:pStyle w:val="BodyText"/>
        <w:spacing w:before="0"/>
        <w:ind w:left="160" w:firstLine="0"/>
        <w:rPr>
          <w:rFonts w:asciiTheme="minorHAnsi" w:hAnsiTheme="minorHAnsi"/>
        </w:rPr>
      </w:pPr>
      <w:r>
        <w:rPr>
          <w:rFonts w:asciiTheme="minorHAnsi" w:hAnsiTheme="minorHAnsi"/>
        </w:rPr>
        <w:pict>
          <v:group id="_x0000_s1033" style="position:absolute;left:0;text-align:left;margin-left:324.35pt;margin-top:-4.65pt;width:59.8pt;height:41.55pt;z-index:5656;mso-position-horizontal-relative:page" coordorigin="6487,-93" coordsize="1196,831">
            <v:group id="_x0000_s1036" style="position:absolute;left:6494;top:-86;width:1181;height:408" coordorigin="6494,-86" coordsize="1181,408">
              <v:shape id="_x0000_s1037" style="position:absolute;left:6494;top:-86;width:1181;height:408" coordorigin="6494,-86" coordsize="1181,408" path="m6494,322r1181,l7675,-86r-1181,l6494,322xe" filled="f">
                <v:path arrowok="t"/>
              </v:shape>
            </v:group>
            <v:group id="_x0000_s1034" style="position:absolute;left:6496;top:322;width:1179;height:408" coordorigin="6496,322" coordsize="1179,408">
              <v:shape id="_x0000_s1035" style="position:absolute;left:6496;top:322;width:1179;height:408" coordorigin="6496,322" coordsize="1179,408" path="m6496,730r1179,l7675,322r-1179,l6496,730xe" filled="f">
                <v:path arrowok="t"/>
              </v:shape>
            </v:group>
            <w10:wrap anchorx="page"/>
          </v:group>
        </w:pict>
      </w:r>
      <w:r w:rsidR="006B5B9F" w:rsidRPr="00B066AD">
        <w:rPr>
          <w:rFonts w:asciiTheme="minorHAnsi" w:hAnsiTheme="minorHAnsi"/>
          <w:spacing w:val="-11"/>
        </w:rPr>
        <w:t>Director</w:t>
      </w:r>
      <w:r w:rsidR="006B5B9F" w:rsidRPr="00B066AD">
        <w:rPr>
          <w:rFonts w:asciiTheme="minorHAnsi" w:hAnsiTheme="minorHAnsi"/>
          <w:spacing w:val="-21"/>
        </w:rPr>
        <w:t xml:space="preserve"> </w:t>
      </w:r>
      <w:r w:rsidR="006B5B9F" w:rsidRPr="00B066AD">
        <w:rPr>
          <w:rFonts w:asciiTheme="minorHAnsi" w:hAnsiTheme="minorHAnsi"/>
          <w:spacing w:val="-8"/>
        </w:rPr>
        <w:t>of</w:t>
      </w:r>
      <w:r w:rsidR="006B5B9F" w:rsidRPr="00B066AD">
        <w:rPr>
          <w:rFonts w:asciiTheme="minorHAnsi" w:hAnsiTheme="minorHAnsi"/>
          <w:spacing w:val="-23"/>
        </w:rPr>
        <w:t xml:space="preserve"> </w:t>
      </w:r>
      <w:r w:rsidR="006B5B9F" w:rsidRPr="00B066AD">
        <w:rPr>
          <w:rFonts w:asciiTheme="minorHAnsi" w:hAnsiTheme="minorHAnsi"/>
          <w:spacing w:val="-9"/>
        </w:rPr>
        <w:t>the</w:t>
      </w:r>
      <w:r w:rsidR="006B5B9F" w:rsidRPr="00B066AD">
        <w:rPr>
          <w:rFonts w:asciiTheme="minorHAnsi" w:hAnsiTheme="minorHAnsi"/>
          <w:spacing w:val="-21"/>
        </w:rPr>
        <w:t xml:space="preserve"> </w:t>
      </w:r>
      <w:r w:rsidR="006B5B9F" w:rsidRPr="00B066AD">
        <w:rPr>
          <w:rFonts w:asciiTheme="minorHAnsi" w:hAnsiTheme="minorHAnsi"/>
          <w:spacing w:val="-11"/>
        </w:rPr>
        <w:t>Company</w:t>
      </w:r>
    </w:p>
    <w:p w:rsidR="000462DC" w:rsidRPr="00B066AD" w:rsidRDefault="000462DC">
      <w:pPr>
        <w:spacing w:before="9"/>
        <w:rPr>
          <w:rFonts w:eastAsia="Century Gothic" w:cs="Century Gothic"/>
          <w:sz w:val="19"/>
          <w:szCs w:val="19"/>
        </w:rPr>
      </w:pPr>
    </w:p>
    <w:p w:rsidR="000462DC" w:rsidRPr="00B066AD" w:rsidRDefault="006B5B9F">
      <w:pPr>
        <w:pStyle w:val="BodyText"/>
        <w:spacing w:before="0"/>
        <w:ind w:left="160" w:firstLine="0"/>
        <w:rPr>
          <w:rFonts w:asciiTheme="minorHAnsi" w:hAnsiTheme="minorHAnsi"/>
        </w:rPr>
      </w:pPr>
      <w:r w:rsidRPr="00B066AD">
        <w:rPr>
          <w:rFonts w:asciiTheme="minorHAnsi" w:hAnsiTheme="minorHAnsi"/>
          <w:spacing w:val="-11"/>
        </w:rPr>
        <w:t>Director</w:t>
      </w:r>
      <w:r w:rsidRPr="00B066AD">
        <w:rPr>
          <w:rFonts w:asciiTheme="minorHAnsi" w:hAnsiTheme="minorHAnsi"/>
          <w:spacing w:val="-22"/>
        </w:rPr>
        <w:t xml:space="preserve"> </w:t>
      </w:r>
      <w:r w:rsidRPr="00B066AD">
        <w:rPr>
          <w:rFonts w:asciiTheme="minorHAnsi" w:hAnsiTheme="minorHAnsi"/>
          <w:spacing w:val="-12"/>
        </w:rPr>
        <w:t>identification</w:t>
      </w:r>
      <w:r w:rsidRPr="00B066AD">
        <w:rPr>
          <w:rFonts w:asciiTheme="minorHAnsi" w:hAnsiTheme="minorHAnsi"/>
          <w:spacing w:val="-21"/>
        </w:rPr>
        <w:t xml:space="preserve"> </w:t>
      </w:r>
      <w:r w:rsidRPr="00B066AD">
        <w:rPr>
          <w:rFonts w:asciiTheme="minorHAnsi" w:hAnsiTheme="minorHAnsi"/>
          <w:spacing w:val="-10"/>
        </w:rPr>
        <w:t>number</w:t>
      </w:r>
      <w:r w:rsidRPr="00B066AD">
        <w:rPr>
          <w:rFonts w:asciiTheme="minorHAnsi" w:hAnsiTheme="minorHAnsi"/>
          <w:spacing w:val="-20"/>
        </w:rPr>
        <w:t xml:space="preserve"> </w:t>
      </w:r>
      <w:r w:rsidRPr="00B066AD">
        <w:rPr>
          <w:rFonts w:asciiTheme="minorHAnsi" w:hAnsiTheme="minorHAnsi"/>
          <w:spacing w:val="-8"/>
        </w:rPr>
        <w:t>of</w:t>
      </w:r>
      <w:r w:rsidRPr="00B066AD">
        <w:rPr>
          <w:rFonts w:asciiTheme="minorHAnsi" w:hAnsiTheme="minorHAnsi"/>
          <w:spacing w:val="-22"/>
        </w:rPr>
        <w:t xml:space="preserve"> </w:t>
      </w:r>
      <w:r w:rsidRPr="00B066AD">
        <w:rPr>
          <w:rFonts w:asciiTheme="minorHAnsi" w:hAnsiTheme="minorHAnsi"/>
          <w:spacing w:val="-9"/>
        </w:rPr>
        <w:t>the</w:t>
      </w:r>
      <w:r w:rsidRPr="00B066AD">
        <w:rPr>
          <w:rFonts w:asciiTheme="minorHAnsi" w:hAnsiTheme="minorHAnsi"/>
          <w:spacing w:val="-22"/>
        </w:rPr>
        <w:t xml:space="preserve"> </w:t>
      </w:r>
      <w:r w:rsidRPr="00B066AD">
        <w:rPr>
          <w:rFonts w:asciiTheme="minorHAnsi" w:hAnsiTheme="minorHAnsi"/>
          <w:spacing w:val="-11"/>
        </w:rPr>
        <w:t>director</w:t>
      </w: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rPr>
          <w:rFonts w:eastAsia="Century Gothic" w:cs="Century Gothic"/>
          <w:sz w:val="20"/>
          <w:szCs w:val="20"/>
        </w:rPr>
      </w:pPr>
    </w:p>
    <w:p w:rsidR="000462DC" w:rsidRPr="00B066AD" w:rsidRDefault="000462DC">
      <w:pPr>
        <w:spacing w:before="10"/>
        <w:rPr>
          <w:rFonts w:eastAsia="Century Gothic" w:cs="Century Gothic"/>
          <w:sz w:val="18"/>
          <w:szCs w:val="18"/>
        </w:rPr>
      </w:pPr>
    </w:p>
    <w:p w:rsidR="000462DC" w:rsidRPr="00B066AD" w:rsidRDefault="00F6472E">
      <w:pPr>
        <w:pStyle w:val="Heading1"/>
        <w:tabs>
          <w:tab w:val="left" w:pos="2411"/>
          <w:tab w:val="left" w:pos="5114"/>
          <w:tab w:val="left" w:pos="8086"/>
        </w:tabs>
        <w:spacing w:before="0"/>
        <w:rPr>
          <w:rFonts w:asciiTheme="minorHAnsi" w:hAnsiTheme="minorHAnsi"/>
          <w:b w:val="0"/>
          <w:bCs w:val="0"/>
        </w:rPr>
      </w:pPr>
      <w:r>
        <w:rPr>
          <w:rFonts w:asciiTheme="minorHAnsi" w:hAnsiTheme="minorHAnsi"/>
        </w:rPr>
        <w:pict>
          <v:group id="_x0000_s1031" style="position:absolute;left:0;text-align:left;margin-left:1in;margin-top:12.5pt;width:451.55pt;height:.1pt;z-index:-185920;mso-position-horizontal-relative:page" coordorigin="1440,250" coordsize="9031,2">
            <v:shape id="_x0000_s1032" style="position:absolute;left:1440;top:250;width:9031;height:2" coordorigin="1440,250" coordsize="9031,0" path="m1440,250r9031,e" filled="f" strokeweight="1.06pt">
              <v:path arrowok="t"/>
            </v:shape>
            <w10:wrap anchorx="page"/>
          </v:group>
        </w:pict>
      </w:r>
      <w:r w:rsidR="006B5B9F" w:rsidRPr="00B066AD">
        <w:rPr>
          <w:rFonts w:asciiTheme="minorHAnsi" w:hAnsiTheme="minorHAnsi"/>
          <w:spacing w:val="-11"/>
          <w:w w:val="95"/>
        </w:rPr>
        <w:t>Modify</w:t>
      </w:r>
      <w:r w:rsidR="006B5B9F" w:rsidRPr="00B066AD">
        <w:rPr>
          <w:rFonts w:asciiTheme="minorHAnsi" w:hAnsiTheme="minorHAnsi"/>
          <w:spacing w:val="-11"/>
          <w:w w:val="95"/>
        </w:rPr>
        <w:tab/>
      </w:r>
      <w:r w:rsidR="006B5B9F" w:rsidRPr="00B066AD">
        <w:rPr>
          <w:rFonts w:asciiTheme="minorHAnsi" w:hAnsiTheme="minorHAnsi"/>
          <w:spacing w:val="-10"/>
        </w:rPr>
        <w:t>Check</w:t>
      </w:r>
      <w:r w:rsidR="006B5B9F" w:rsidRPr="00B066AD">
        <w:rPr>
          <w:rFonts w:asciiTheme="minorHAnsi" w:hAnsiTheme="minorHAnsi"/>
          <w:spacing w:val="-25"/>
        </w:rPr>
        <w:t xml:space="preserve"> </w:t>
      </w:r>
      <w:r w:rsidR="006B5B9F" w:rsidRPr="00B066AD">
        <w:rPr>
          <w:rFonts w:asciiTheme="minorHAnsi" w:hAnsiTheme="minorHAnsi"/>
          <w:spacing w:val="-9"/>
        </w:rPr>
        <w:t>Form</w:t>
      </w:r>
      <w:r w:rsidR="006B5B9F" w:rsidRPr="00B066AD">
        <w:rPr>
          <w:rFonts w:asciiTheme="minorHAnsi" w:hAnsiTheme="minorHAnsi"/>
          <w:spacing w:val="-9"/>
        </w:rPr>
        <w:tab/>
      </w:r>
      <w:r w:rsidR="006B5B9F" w:rsidRPr="00B066AD">
        <w:rPr>
          <w:rFonts w:asciiTheme="minorHAnsi" w:hAnsiTheme="minorHAnsi"/>
          <w:spacing w:val="-11"/>
        </w:rPr>
        <w:t>Pre-scrutiny</w:t>
      </w:r>
      <w:r w:rsidR="006B5B9F" w:rsidRPr="00B066AD">
        <w:rPr>
          <w:rFonts w:asciiTheme="minorHAnsi" w:hAnsiTheme="minorHAnsi"/>
          <w:spacing w:val="-11"/>
        </w:rPr>
        <w:tab/>
        <w:t>Submit</w:t>
      </w:r>
    </w:p>
    <w:p w:rsidR="000462DC" w:rsidRPr="00B066AD" w:rsidRDefault="000462DC">
      <w:pPr>
        <w:rPr>
          <w:rFonts w:eastAsia="Century Gothic" w:cs="Century Gothic"/>
          <w:b/>
          <w:bCs/>
          <w:sz w:val="20"/>
          <w:szCs w:val="20"/>
        </w:rPr>
      </w:pPr>
    </w:p>
    <w:p w:rsidR="000462DC" w:rsidRPr="00B066AD" w:rsidRDefault="000462DC">
      <w:pPr>
        <w:rPr>
          <w:rFonts w:eastAsia="Century Gothic" w:cs="Century Gothic"/>
          <w:b/>
          <w:bCs/>
          <w:sz w:val="20"/>
          <w:szCs w:val="20"/>
        </w:rPr>
      </w:pPr>
    </w:p>
    <w:p w:rsidR="000462DC" w:rsidRPr="00B066AD" w:rsidRDefault="000462DC">
      <w:pPr>
        <w:rPr>
          <w:rFonts w:eastAsia="Century Gothic" w:cs="Century Gothic"/>
          <w:b/>
          <w:bCs/>
          <w:sz w:val="20"/>
          <w:szCs w:val="20"/>
        </w:rPr>
      </w:pPr>
    </w:p>
    <w:p w:rsidR="000462DC" w:rsidRPr="00B066AD" w:rsidRDefault="000462DC">
      <w:pPr>
        <w:rPr>
          <w:rFonts w:eastAsia="Century Gothic" w:cs="Century Gothic"/>
          <w:b/>
          <w:bCs/>
          <w:sz w:val="20"/>
          <w:szCs w:val="20"/>
        </w:rPr>
      </w:pPr>
    </w:p>
    <w:p w:rsidR="000462DC" w:rsidRPr="00B066AD" w:rsidRDefault="000462DC">
      <w:pPr>
        <w:rPr>
          <w:rFonts w:eastAsia="Century Gothic" w:cs="Century Gothic"/>
          <w:b/>
          <w:bCs/>
          <w:sz w:val="20"/>
          <w:szCs w:val="20"/>
        </w:rPr>
      </w:pPr>
    </w:p>
    <w:p w:rsidR="000462DC" w:rsidRPr="00B066AD" w:rsidRDefault="000462DC">
      <w:pPr>
        <w:rPr>
          <w:rFonts w:eastAsia="Century Gothic" w:cs="Century Gothic"/>
          <w:b/>
          <w:bCs/>
          <w:sz w:val="20"/>
          <w:szCs w:val="20"/>
        </w:rPr>
      </w:pPr>
    </w:p>
    <w:p w:rsidR="000462DC" w:rsidRPr="00B066AD" w:rsidRDefault="000462DC">
      <w:pPr>
        <w:rPr>
          <w:rFonts w:eastAsia="Century Gothic" w:cs="Century Gothic"/>
          <w:b/>
          <w:bCs/>
          <w:sz w:val="20"/>
          <w:szCs w:val="20"/>
        </w:rPr>
      </w:pPr>
    </w:p>
    <w:p w:rsidR="000462DC" w:rsidRPr="00B066AD" w:rsidRDefault="000462DC">
      <w:pPr>
        <w:rPr>
          <w:rFonts w:eastAsia="Century Gothic" w:cs="Century Gothic"/>
          <w:b/>
          <w:bCs/>
          <w:sz w:val="20"/>
          <w:szCs w:val="20"/>
        </w:rPr>
      </w:pPr>
    </w:p>
    <w:p w:rsidR="000462DC" w:rsidRPr="00B066AD" w:rsidRDefault="000462DC">
      <w:pPr>
        <w:rPr>
          <w:rFonts w:eastAsia="Century Gothic" w:cs="Century Gothic"/>
          <w:b/>
          <w:bCs/>
          <w:sz w:val="20"/>
          <w:szCs w:val="20"/>
        </w:rPr>
      </w:pPr>
    </w:p>
    <w:p w:rsidR="000462DC" w:rsidRPr="00B066AD" w:rsidRDefault="000462DC">
      <w:pPr>
        <w:rPr>
          <w:rFonts w:eastAsia="Century Gothic" w:cs="Century Gothic"/>
          <w:b/>
          <w:bCs/>
          <w:sz w:val="20"/>
          <w:szCs w:val="20"/>
        </w:rPr>
      </w:pPr>
    </w:p>
    <w:p w:rsidR="000462DC" w:rsidRPr="00B066AD" w:rsidRDefault="000462DC">
      <w:pPr>
        <w:rPr>
          <w:rFonts w:eastAsia="Century Gothic" w:cs="Century Gothic"/>
          <w:b/>
          <w:bCs/>
          <w:sz w:val="20"/>
          <w:szCs w:val="20"/>
        </w:rPr>
      </w:pPr>
    </w:p>
    <w:p w:rsidR="000462DC" w:rsidRPr="00B066AD" w:rsidRDefault="000462DC">
      <w:pPr>
        <w:rPr>
          <w:rFonts w:eastAsia="Century Gothic" w:cs="Century Gothic"/>
          <w:b/>
          <w:bCs/>
          <w:sz w:val="20"/>
          <w:szCs w:val="20"/>
        </w:rPr>
      </w:pPr>
    </w:p>
    <w:p w:rsidR="000462DC" w:rsidRPr="00B066AD" w:rsidRDefault="000462DC">
      <w:pPr>
        <w:rPr>
          <w:rFonts w:eastAsia="Century Gothic" w:cs="Century Gothic"/>
          <w:b/>
          <w:bCs/>
          <w:sz w:val="20"/>
          <w:szCs w:val="20"/>
        </w:rPr>
      </w:pPr>
    </w:p>
    <w:p w:rsidR="000462DC" w:rsidRPr="00B066AD" w:rsidRDefault="000462DC">
      <w:pPr>
        <w:rPr>
          <w:rFonts w:eastAsia="Century Gothic" w:cs="Century Gothic"/>
          <w:b/>
          <w:bCs/>
          <w:sz w:val="20"/>
          <w:szCs w:val="20"/>
        </w:rPr>
      </w:pPr>
    </w:p>
    <w:p w:rsidR="000462DC" w:rsidRPr="00B066AD" w:rsidRDefault="000462DC">
      <w:pPr>
        <w:spacing w:before="9"/>
        <w:rPr>
          <w:rFonts w:eastAsia="Century Gothic" w:cs="Century Gothic"/>
          <w:b/>
          <w:bCs/>
          <w:sz w:val="25"/>
          <w:szCs w:val="25"/>
        </w:rPr>
      </w:pPr>
    </w:p>
    <w:p w:rsidR="000462DC" w:rsidRPr="00B066AD" w:rsidRDefault="000462DC">
      <w:pPr>
        <w:spacing w:line="90" w:lineRule="atLeast"/>
        <w:ind w:left="100"/>
        <w:rPr>
          <w:rFonts w:eastAsia="Comic Sans MS" w:cs="Comic Sans MS"/>
          <w:sz w:val="9"/>
          <w:szCs w:val="9"/>
        </w:rPr>
      </w:pPr>
    </w:p>
    <w:sectPr w:rsidR="000462DC" w:rsidRPr="00B066AD">
      <w:pgSz w:w="11910" w:h="16840"/>
      <w:pgMar w:top="1220" w:right="1260" w:bottom="1600" w:left="1280" w:header="778" w:footer="140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472E" w:rsidRDefault="00F6472E">
      <w:r>
        <w:separator/>
      </w:r>
    </w:p>
  </w:endnote>
  <w:endnote w:type="continuationSeparator" w:id="0">
    <w:p w:rsidR="00F6472E" w:rsidRDefault="00F64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3080" w:rsidRDefault="00F6472E">
    <w:pPr>
      <w:spacing w:line="14" w:lineRule="auto"/>
      <w:rPr>
        <w:sz w:val="14"/>
        <w:szCs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3" type="#_x0000_t202" style="position:absolute;margin-left:489.3pt;margin-top:760.4pt;width:35.2pt;height:9pt;z-index:-190360;mso-position-horizontal-relative:page;mso-position-vertical-relative:page" filled="f" stroked="f">
          <v:textbox inset="0,0,0,0">
            <w:txbxContent>
              <w:p w:rsidR="003E3080" w:rsidRDefault="003E3080">
                <w:pPr>
                  <w:spacing w:line="171" w:lineRule="exact"/>
                  <w:ind w:left="20"/>
                  <w:rPr>
                    <w:rFonts w:ascii="Comic Sans MS" w:eastAsia="Comic Sans MS" w:hAnsi="Comic Sans MS" w:cs="Comic Sans MS"/>
                    <w:sz w:val="14"/>
                    <w:szCs w:val="14"/>
                  </w:rPr>
                </w:pPr>
                <w:r>
                  <w:rPr>
                    <w:rFonts w:ascii="Comic Sans MS"/>
                    <w:spacing w:val="-1"/>
                    <w:sz w:val="14"/>
                  </w:rPr>
                  <w:t>Page</w:t>
                </w:r>
                <w:r>
                  <w:rPr>
                    <w:rFonts w:ascii="Comic Sans MS"/>
                    <w:spacing w:val="-8"/>
                    <w:sz w:val="1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Comic Sans MS"/>
                    <w:spacing w:val="-1"/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 w:rsidR="00295427">
                  <w:rPr>
                    <w:rFonts w:ascii="Comic Sans MS"/>
                    <w:noProof/>
                    <w:spacing w:val="-1"/>
                    <w:sz w:val="14"/>
                  </w:rPr>
                  <w:t>7</w:t>
                </w:r>
                <w:r>
                  <w:fldChar w:fldCharType="end"/>
                </w:r>
                <w:r>
                  <w:rPr>
                    <w:rFonts w:ascii="Comic Sans MS"/>
                    <w:spacing w:val="-1"/>
                    <w:sz w:val="14"/>
                  </w:rPr>
                  <w:t>/68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3080" w:rsidRDefault="00F6472E">
    <w:pPr>
      <w:spacing w:line="14" w:lineRule="auto"/>
      <w:rPr>
        <w:sz w:val="14"/>
        <w:szCs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71pt;margin-top:760.4pt;width:369.3pt;height:9pt;z-index:-189568;mso-position-horizontal-relative:page;mso-position-vertical-relative:page" filled="f" stroked="f">
          <v:textbox inset="0,0,0,0">
            <w:txbxContent>
              <w:p w:rsidR="003E3080" w:rsidRDefault="003E3080">
                <w:pPr>
                  <w:spacing w:line="171" w:lineRule="exact"/>
                  <w:ind w:left="20"/>
                  <w:rPr>
                    <w:rFonts w:ascii="Comic Sans MS" w:eastAsia="Comic Sans MS" w:hAnsi="Comic Sans MS" w:cs="Comic Sans MS"/>
                    <w:sz w:val="14"/>
                    <w:szCs w:val="14"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75" type="#_x0000_t202" style="position:absolute;margin-left:485pt;margin-top:760.4pt;width:39.5pt;height:9pt;z-index:-189544;mso-position-horizontal-relative:page;mso-position-vertical-relative:page" filled="f" stroked="f">
          <v:textbox inset="0,0,0,0">
            <w:txbxContent>
              <w:p w:rsidR="003E3080" w:rsidRDefault="003E3080">
                <w:pPr>
                  <w:spacing w:line="171" w:lineRule="exact"/>
                  <w:ind w:left="20"/>
                  <w:rPr>
                    <w:rFonts w:ascii="Comic Sans MS" w:eastAsia="Comic Sans MS" w:hAnsi="Comic Sans MS" w:cs="Comic Sans MS"/>
                    <w:sz w:val="14"/>
                    <w:szCs w:val="14"/>
                  </w:rPr>
                </w:pPr>
                <w:r>
                  <w:rPr>
                    <w:rFonts w:ascii="Comic Sans MS"/>
                    <w:spacing w:val="-1"/>
                    <w:sz w:val="14"/>
                  </w:rPr>
                  <w:t>Page</w:t>
                </w:r>
                <w:r>
                  <w:rPr>
                    <w:rFonts w:ascii="Comic Sans MS"/>
                    <w:spacing w:val="-9"/>
                    <w:sz w:val="1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Comic Sans MS"/>
                    <w:spacing w:val="-1"/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 w:rsidR="00295427">
                  <w:rPr>
                    <w:rFonts w:ascii="Comic Sans MS"/>
                    <w:noProof/>
                    <w:spacing w:val="-1"/>
                    <w:sz w:val="14"/>
                  </w:rPr>
                  <w:t>44</w:t>
                </w:r>
                <w:r>
                  <w:fldChar w:fldCharType="end"/>
                </w:r>
                <w:r>
                  <w:rPr>
                    <w:rFonts w:ascii="Comic Sans MS"/>
                    <w:spacing w:val="-1"/>
                    <w:sz w:val="14"/>
                  </w:rPr>
                  <w:t>/68</w:t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3080" w:rsidRDefault="00F6472E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position:absolute;margin-left:485pt;margin-top:760.4pt;width:39.5pt;height:9pt;z-index:-189448;mso-position-horizontal-relative:page;mso-position-vertical-relative:page" filled="f" stroked="f">
          <v:textbox inset="0,0,0,0">
            <w:txbxContent>
              <w:p w:rsidR="003E3080" w:rsidRDefault="003E3080">
                <w:pPr>
                  <w:spacing w:line="171" w:lineRule="exact"/>
                  <w:ind w:left="20"/>
                  <w:rPr>
                    <w:rFonts w:ascii="Comic Sans MS" w:eastAsia="Comic Sans MS" w:hAnsi="Comic Sans MS" w:cs="Comic Sans MS"/>
                    <w:sz w:val="14"/>
                    <w:szCs w:val="14"/>
                  </w:rPr>
                </w:pPr>
                <w:r>
                  <w:rPr>
                    <w:rFonts w:ascii="Comic Sans MS"/>
                    <w:spacing w:val="-1"/>
                    <w:sz w:val="14"/>
                  </w:rPr>
                  <w:t>Page</w:t>
                </w:r>
                <w:r>
                  <w:rPr>
                    <w:rFonts w:ascii="Comic Sans MS"/>
                    <w:spacing w:val="-9"/>
                    <w:sz w:val="1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Comic Sans MS"/>
                    <w:spacing w:val="-1"/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 w:rsidR="00295427">
                  <w:rPr>
                    <w:rFonts w:ascii="Comic Sans MS"/>
                    <w:noProof/>
                    <w:spacing w:val="-1"/>
                    <w:sz w:val="14"/>
                  </w:rPr>
                  <w:t>53</w:t>
                </w:r>
                <w:r>
                  <w:fldChar w:fldCharType="end"/>
                </w:r>
                <w:r>
                  <w:rPr>
                    <w:rFonts w:ascii="Comic Sans MS"/>
                    <w:spacing w:val="-1"/>
                    <w:sz w:val="14"/>
                  </w:rPr>
                  <w:t>/68</w:t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3080" w:rsidRDefault="00F6472E">
    <w:pPr>
      <w:spacing w:line="14" w:lineRule="auto"/>
      <w:rPr>
        <w:sz w:val="14"/>
        <w:szCs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71pt;margin-top:760.4pt;width:369.3pt;height:9pt;z-index:-189376;mso-position-horizontal-relative:page;mso-position-vertical-relative:page" filled="f" stroked="f">
          <v:textbox inset="0,0,0,0">
            <w:txbxContent>
              <w:p w:rsidR="003E3080" w:rsidRDefault="003E3080">
                <w:pPr>
                  <w:spacing w:line="171" w:lineRule="exact"/>
                  <w:ind w:left="20"/>
                  <w:rPr>
                    <w:rFonts w:ascii="Comic Sans MS" w:eastAsia="Comic Sans MS" w:hAnsi="Comic Sans MS" w:cs="Comic Sans MS"/>
                    <w:sz w:val="14"/>
                    <w:szCs w:val="14"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65" type="#_x0000_t202" style="position:absolute;margin-left:485pt;margin-top:760.4pt;width:39.5pt;height:9pt;z-index:-189352;mso-position-horizontal-relative:page;mso-position-vertical-relative:page" filled="f" stroked="f">
          <v:textbox inset="0,0,0,0">
            <w:txbxContent>
              <w:p w:rsidR="003E3080" w:rsidRDefault="003E3080">
                <w:pPr>
                  <w:spacing w:line="171" w:lineRule="exact"/>
                  <w:ind w:left="20"/>
                  <w:rPr>
                    <w:rFonts w:ascii="Comic Sans MS" w:eastAsia="Comic Sans MS" w:hAnsi="Comic Sans MS" w:cs="Comic Sans MS"/>
                    <w:sz w:val="14"/>
                    <w:szCs w:val="14"/>
                  </w:rPr>
                </w:pPr>
                <w:r>
                  <w:rPr>
                    <w:rFonts w:ascii="Comic Sans MS"/>
                    <w:spacing w:val="-1"/>
                    <w:sz w:val="14"/>
                  </w:rPr>
                  <w:t>Page</w:t>
                </w:r>
                <w:r>
                  <w:rPr>
                    <w:rFonts w:ascii="Comic Sans MS"/>
                    <w:spacing w:val="-9"/>
                    <w:sz w:val="1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Comic Sans MS"/>
                    <w:spacing w:val="-1"/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 w:rsidR="00295427">
                  <w:rPr>
                    <w:rFonts w:ascii="Comic Sans MS"/>
                    <w:noProof/>
                    <w:spacing w:val="-1"/>
                    <w:sz w:val="14"/>
                  </w:rPr>
                  <w:t>55</w:t>
                </w:r>
                <w:r>
                  <w:fldChar w:fldCharType="end"/>
                </w:r>
                <w:r>
                  <w:rPr>
                    <w:rFonts w:ascii="Comic Sans MS"/>
                    <w:spacing w:val="-1"/>
                    <w:sz w:val="14"/>
                  </w:rPr>
                  <w:t>/68</w:t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3080" w:rsidRDefault="00F6472E">
    <w:pPr>
      <w:spacing w:line="14" w:lineRule="auto"/>
      <w:rPr>
        <w:sz w:val="14"/>
        <w:szCs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485pt;margin-top:760.4pt;width:39.5pt;height:9pt;z-index:-189256;mso-position-horizontal-relative:page;mso-position-vertical-relative:page" filled="f" stroked="f">
          <v:textbox inset="0,0,0,0">
            <w:txbxContent>
              <w:p w:rsidR="003E3080" w:rsidRDefault="003E3080">
                <w:pPr>
                  <w:spacing w:line="171" w:lineRule="exact"/>
                  <w:ind w:left="20"/>
                  <w:rPr>
                    <w:rFonts w:ascii="Comic Sans MS" w:eastAsia="Comic Sans MS" w:hAnsi="Comic Sans MS" w:cs="Comic Sans MS"/>
                    <w:sz w:val="14"/>
                    <w:szCs w:val="14"/>
                  </w:rPr>
                </w:pPr>
                <w:r>
                  <w:rPr>
                    <w:rFonts w:ascii="Comic Sans MS"/>
                    <w:spacing w:val="-1"/>
                    <w:sz w:val="14"/>
                  </w:rPr>
                  <w:t>Page</w:t>
                </w:r>
                <w:r>
                  <w:rPr>
                    <w:rFonts w:ascii="Comic Sans MS"/>
                    <w:spacing w:val="-9"/>
                    <w:sz w:val="1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Comic Sans MS"/>
                    <w:spacing w:val="-1"/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 w:rsidR="00295427">
                  <w:rPr>
                    <w:rFonts w:ascii="Comic Sans MS"/>
                    <w:noProof/>
                    <w:spacing w:val="-1"/>
                    <w:sz w:val="14"/>
                  </w:rPr>
                  <w:t>59</w:t>
                </w:r>
                <w:r>
                  <w:fldChar w:fldCharType="end"/>
                </w:r>
                <w:r>
                  <w:rPr>
                    <w:rFonts w:ascii="Comic Sans MS"/>
                    <w:spacing w:val="-1"/>
                    <w:sz w:val="14"/>
                  </w:rPr>
                  <w:t>/68</w:t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3080" w:rsidRDefault="00F6472E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485pt;margin-top:760.4pt;width:39.5pt;height:9pt;z-index:-189160;mso-position-horizontal-relative:page;mso-position-vertical-relative:page" filled="f" stroked="f">
          <v:textbox inset="0,0,0,0">
            <w:txbxContent>
              <w:p w:rsidR="003E3080" w:rsidRDefault="003E3080">
                <w:pPr>
                  <w:spacing w:line="171" w:lineRule="exact"/>
                  <w:ind w:left="20"/>
                  <w:rPr>
                    <w:rFonts w:ascii="Comic Sans MS" w:eastAsia="Comic Sans MS" w:hAnsi="Comic Sans MS" w:cs="Comic Sans MS"/>
                    <w:sz w:val="14"/>
                    <w:szCs w:val="14"/>
                  </w:rPr>
                </w:pPr>
                <w:r>
                  <w:rPr>
                    <w:rFonts w:ascii="Comic Sans MS"/>
                    <w:spacing w:val="-1"/>
                    <w:sz w:val="14"/>
                  </w:rPr>
                  <w:t>Page</w:t>
                </w:r>
                <w:r>
                  <w:rPr>
                    <w:rFonts w:ascii="Comic Sans MS"/>
                    <w:spacing w:val="-9"/>
                    <w:sz w:val="1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Comic Sans MS"/>
                    <w:spacing w:val="-1"/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 w:rsidR="00295427">
                  <w:rPr>
                    <w:rFonts w:ascii="Comic Sans MS"/>
                    <w:noProof/>
                    <w:spacing w:val="-1"/>
                    <w:sz w:val="14"/>
                  </w:rPr>
                  <w:t>64</w:t>
                </w:r>
                <w:r>
                  <w:fldChar w:fldCharType="end"/>
                </w:r>
                <w:r>
                  <w:rPr>
                    <w:rFonts w:ascii="Comic Sans MS"/>
                    <w:spacing w:val="-1"/>
                    <w:sz w:val="14"/>
                  </w:rPr>
                  <w:t>/68</w:t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462"/>
      <w:gridCol w:w="498"/>
    </w:tblGrid>
    <w:tr w:rsidR="00295427" w:rsidTr="00295427">
      <w:tc>
        <w:tcPr>
          <w:tcW w:w="9462" w:type="dxa"/>
          <w:vAlign w:val="center"/>
        </w:tcPr>
        <w:sdt>
          <w:sdtPr>
            <w:rPr>
              <w:caps/>
              <w:color w:val="000000" w:themeColor="text1"/>
            </w:rPr>
            <w:alias w:val="Author"/>
            <w:tag w:val=""/>
            <w:id w:val="1534539408"/>
            <w:placeholder>
              <w:docPart w:val="F7F7C3DF9684488FAA7EB731BF4CBAA5"/>
            </w:placeholder>
            <w:showingPlcHdr/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p w:rsidR="00295427" w:rsidRDefault="00295427">
              <w:pPr>
                <w:pStyle w:val="Header"/>
                <w:jc w:val="right"/>
                <w:rPr>
                  <w:caps/>
                  <w:color w:val="000000" w:themeColor="text1"/>
                </w:rPr>
              </w:pPr>
              <w:r>
                <w:rPr>
                  <w:caps/>
                  <w:color w:val="FFFFFF" w:themeColor="background1"/>
                </w:rPr>
                <w:t>[Author Name]</w:t>
              </w:r>
            </w:p>
          </w:sdtContent>
        </w:sdt>
      </w:tc>
      <w:tc>
        <w:tcPr>
          <w:tcW w:w="498" w:type="dxa"/>
          <w:shd w:val="clear" w:color="auto" w:fill="C0504D" w:themeFill="accent2"/>
          <w:vAlign w:val="center"/>
        </w:tcPr>
        <w:p w:rsidR="00295427" w:rsidRDefault="00295427">
          <w:pPr>
            <w:pStyle w:val="Footer"/>
            <w:tabs>
              <w:tab w:val="clear" w:pos="4680"/>
              <w:tab w:val="clear" w:pos="9360"/>
            </w:tabs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>
            <w:rPr>
              <w:color w:val="FFFFFF" w:themeColor="background1"/>
            </w:rPr>
            <w:instrText xml:space="preserve"> PAGE   \* MERGEFORMAT </w:instrText>
          </w:r>
          <w:r>
            <w:rPr>
              <w:color w:val="FFFFFF" w:themeColor="background1"/>
            </w:rPr>
            <w:fldChar w:fldCharType="separate"/>
          </w:r>
          <w:r>
            <w:rPr>
              <w:noProof/>
              <w:color w:val="FFFFFF" w:themeColor="background1"/>
            </w:rPr>
            <w:t>66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3E3080" w:rsidRDefault="003E3080">
    <w:pPr>
      <w:spacing w:line="14" w:lineRule="auto"/>
      <w:rPr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3080" w:rsidRDefault="00F6472E">
    <w:pPr>
      <w:spacing w:line="14" w:lineRule="auto"/>
      <w:rPr>
        <w:sz w:val="14"/>
        <w:szCs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7" type="#_x0000_t202" style="position:absolute;margin-left:489.3pt;margin-top:760.4pt;width:35.2pt;height:9pt;z-index:-190264;mso-position-horizontal-relative:page;mso-position-vertical-relative:page" filled="f" stroked="f">
          <v:textbox inset="0,0,0,0">
            <w:txbxContent>
              <w:p w:rsidR="003E3080" w:rsidRDefault="003E3080">
                <w:pPr>
                  <w:spacing w:line="171" w:lineRule="exact"/>
                  <w:ind w:left="20"/>
                  <w:rPr>
                    <w:rFonts w:ascii="Comic Sans MS" w:eastAsia="Comic Sans MS" w:hAnsi="Comic Sans MS" w:cs="Comic Sans MS"/>
                    <w:sz w:val="14"/>
                    <w:szCs w:val="14"/>
                  </w:rPr>
                </w:pPr>
                <w:r>
                  <w:rPr>
                    <w:rFonts w:ascii="Comic Sans MS"/>
                    <w:spacing w:val="-1"/>
                    <w:sz w:val="14"/>
                  </w:rPr>
                  <w:t>Page</w:t>
                </w:r>
                <w:r>
                  <w:rPr>
                    <w:rFonts w:ascii="Comic Sans MS"/>
                    <w:spacing w:val="-8"/>
                    <w:sz w:val="1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Comic Sans MS"/>
                    <w:spacing w:val="-1"/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 w:rsidR="00295427">
                  <w:rPr>
                    <w:rFonts w:ascii="Comic Sans MS"/>
                    <w:noProof/>
                    <w:spacing w:val="-1"/>
                    <w:sz w:val="14"/>
                  </w:rPr>
                  <w:t>8</w:t>
                </w:r>
                <w:r>
                  <w:fldChar w:fldCharType="end"/>
                </w:r>
                <w:r>
                  <w:rPr>
                    <w:rFonts w:ascii="Comic Sans MS"/>
                    <w:spacing w:val="-1"/>
                    <w:sz w:val="14"/>
                  </w:rPr>
                  <w:t>/68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3080" w:rsidRDefault="00F6472E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3" type="#_x0000_t202" style="position:absolute;margin-left:486.05pt;margin-top:760.4pt;width:38.4pt;height:9pt;z-index:-190168;mso-position-horizontal-relative:page;mso-position-vertical-relative:page" filled="f" stroked="f">
          <v:textbox inset="0,0,0,0">
            <w:txbxContent>
              <w:p w:rsidR="003E3080" w:rsidRDefault="003E3080">
                <w:pPr>
                  <w:spacing w:line="171" w:lineRule="exact"/>
                  <w:ind w:left="20"/>
                  <w:rPr>
                    <w:rFonts w:ascii="Comic Sans MS" w:eastAsia="Comic Sans MS" w:hAnsi="Comic Sans MS" w:cs="Comic Sans MS"/>
                    <w:sz w:val="14"/>
                    <w:szCs w:val="14"/>
                  </w:rPr>
                </w:pPr>
                <w:r>
                  <w:rPr>
                    <w:rFonts w:ascii="Comic Sans MS"/>
                    <w:spacing w:val="-1"/>
                    <w:sz w:val="14"/>
                  </w:rPr>
                  <w:t>Page</w:t>
                </w:r>
                <w:r>
                  <w:rPr>
                    <w:rFonts w:ascii="Comic Sans MS"/>
                    <w:spacing w:val="-8"/>
                    <w:sz w:val="1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Comic Sans MS"/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 w:rsidR="00295427">
                  <w:rPr>
                    <w:rFonts w:ascii="Comic Sans MS"/>
                    <w:noProof/>
                    <w:sz w:val="14"/>
                  </w:rPr>
                  <w:t>16</w:t>
                </w:r>
                <w:r>
                  <w:fldChar w:fldCharType="end"/>
                </w:r>
                <w:r>
                  <w:rPr>
                    <w:rFonts w:ascii="Comic Sans MS"/>
                    <w:sz w:val="14"/>
                  </w:rPr>
                  <w:t>/68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3080" w:rsidRDefault="00F6472E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7" type="#_x0000_t202" style="position:absolute;margin-left:486.05pt;margin-top:760.4pt;width:38.4pt;height:9pt;z-index:-190072;mso-position-horizontal-relative:page;mso-position-vertical-relative:page" filled="f" stroked="f">
          <v:textbox inset="0,0,0,0">
            <w:txbxContent>
              <w:p w:rsidR="003E3080" w:rsidRDefault="003E3080">
                <w:pPr>
                  <w:spacing w:line="171" w:lineRule="exact"/>
                  <w:ind w:left="20"/>
                  <w:rPr>
                    <w:rFonts w:ascii="Comic Sans MS" w:eastAsia="Comic Sans MS" w:hAnsi="Comic Sans MS" w:cs="Comic Sans MS"/>
                    <w:sz w:val="14"/>
                    <w:szCs w:val="14"/>
                  </w:rPr>
                </w:pPr>
                <w:r>
                  <w:rPr>
                    <w:rFonts w:ascii="Comic Sans MS"/>
                    <w:spacing w:val="-1"/>
                    <w:sz w:val="14"/>
                  </w:rPr>
                  <w:t>Page</w:t>
                </w:r>
                <w:r>
                  <w:rPr>
                    <w:rFonts w:ascii="Comic Sans MS"/>
                    <w:spacing w:val="-8"/>
                    <w:sz w:val="1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Comic Sans MS"/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 w:rsidR="00295427">
                  <w:rPr>
                    <w:rFonts w:ascii="Comic Sans MS"/>
                    <w:noProof/>
                    <w:sz w:val="14"/>
                  </w:rPr>
                  <w:t>16</w:t>
                </w:r>
                <w:r>
                  <w:fldChar w:fldCharType="end"/>
                </w:r>
                <w:r>
                  <w:rPr>
                    <w:rFonts w:ascii="Comic Sans MS"/>
                    <w:sz w:val="14"/>
                  </w:rPr>
                  <w:t>/68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3080" w:rsidRDefault="00F6472E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1" type="#_x0000_t202" style="position:absolute;margin-left:485pt;margin-top:760.4pt;width:39.5pt;height:9pt;z-index:-189976;mso-position-horizontal-relative:page;mso-position-vertical-relative:page" filled="f" stroked="f">
          <v:textbox inset="0,0,0,0">
            <w:txbxContent>
              <w:p w:rsidR="003E3080" w:rsidRDefault="003E3080">
                <w:pPr>
                  <w:spacing w:line="171" w:lineRule="exact"/>
                  <w:ind w:left="20"/>
                  <w:rPr>
                    <w:rFonts w:ascii="Comic Sans MS" w:eastAsia="Comic Sans MS" w:hAnsi="Comic Sans MS" w:cs="Comic Sans MS"/>
                    <w:sz w:val="14"/>
                    <w:szCs w:val="14"/>
                  </w:rPr>
                </w:pPr>
                <w:r>
                  <w:rPr>
                    <w:rFonts w:ascii="Comic Sans MS"/>
                    <w:spacing w:val="-1"/>
                    <w:sz w:val="14"/>
                  </w:rPr>
                  <w:t>Page</w:t>
                </w:r>
                <w:r>
                  <w:rPr>
                    <w:rFonts w:ascii="Comic Sans MS"/>
                    <w:spacing w:val="-9"/>
                    <w:sz w:val="14"/>
                  </w:rPr>
                  <w:t xml:space="preserve"> </w:t>
                </w:r>
                <w:r>
                  <w:rPr>
                    <w:rFonts w:ascii="Comic Sans MS"/>
                    <w:sz w:val="14"/>
                  </w:rPr>
                  <w:t>20/68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3080" w:rsidRDefault="00F6472E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5" type="#_x0000_t202" style="position:absolute;margin-left:485pt;margin-top:760.4pt;width:39.5pt;height:9pt;z-index:-189880;mso-position-horizontal-relative:page;mso-position-vertical-relative:page" filled="f" stroked="f">
          <v:textbox inset="0,0,0,0">
            <w:txbxContent>
              <w:p w:rsidR="003E3080" w:rsidRDefault="003E3080">
                <w:pPr>
                  <w:spacing w:line="171" w:lineRule="exact"/>
                  <w:ind w:left="20"/>
                  <w:rPr>
                    <w:rFonts w:ascii="Comic Sans MS" w:eastAsia="Comic Sans MS" w:hAnsi="Comic Sans MS" w:cs="Comic Sans MS"/>
                    <w:sz w:val="14"/>
                    <w:szCs w:val="14"/>
                  </w:rPr>
                </w:pPr>
                <w:r>
                  <w:rPr>
                    <w:rFonts w:ascii="Comic Sans MS"/>
                    <w:spacing w:val="-1"/>
                    <w:sz w:val="14"/>
                  </w:rPr>
                  <w:t>Page</w:t>
                </w:r>
                <w:r>
                  <w:rPr>
                    <w:rFonts w:ascii="Comic Sans MS"/>
                    <w:spacing w:val="-9"/>
                    <w:sz w:val="1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Comic Sans MS"/>
                    <w:spacing w:val="-1"/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 w:rsidR="00295427">
                  <w:rPr>
                    <w:rFonts w:ascii="Comic Sans MS"/>
                    <w:noProof/>
                    <w:spacing w:val="-1"/>
                    <w:sz w:val="14"/>
                  </w:rPr>
                  <w:t>22</w:t>
                </w:r>
                <w:r>
                  <w:fldChar w:fldCharType="end"/>
                </w:r>
                <w:r>
                  <w:rPr>
                    <w:rFonts w:ascii="Comic Sans MS"/>
                    <w:spacing w:val="-1"/>
                    <w:sz w:val="14"/>
                  </w:rPr>
                  <w:t>/68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3080" w:rsidRDefault="00F6472E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1" type="#_x0000_t202" style="position:absolute;margin-left:485pt;margin-top:760.4pt;width:39.5pt;height:9pt;z-index:-189808;mso-position-horizontal-relative:page;mso-position-vertical-relative:page" filled="f" stroked="f">
          <v:textbox inset="0,0,0,0">
            <w:txbxContent>
              <w:p w:rsidR="003E3080" w:rsidRDefault="003E3080">
                <w:pPr>
                  <w:spacing w:line="171" w:lineRule="exact"/>
                  <w:ind w:left="20"/>
                  <w:rPr>
                    <w:rFonts w:ascii="Comic Sans MS" w:eastAsia="Comic Sans MS" w:hAnsi="Comic Sans MS" w:cs="Comic Sans MS"/>
                    <w:sz w:val="14"/>
                    <w:szCs w:val="14"/>
                  </w:rPr>
                </w:pPr>
                <w:r>
                  <w:rPr>
                    <w:rFonts w:ascii="Comic Sans MS"/>
                    <w:spacing w:val="-1"/>
                    <w:sz w:val="14"/>
                  </w:rPr>
                  <w:t>Page</w:t>
                </w:r>
                <w:r>
                  <w:rPr>
                    <w:rFonts w:ascii="Comic Sans MS"/>
                    <w:spacing w:val="-9"/>
                    <w:sz w:val="14"/>
                  </w:rPr>
                  <w:t xml:space="preserve"> </w:t>
                </w:r>
                <w:r>
                  <w:rPr>
                    <w:rFonts w:ascii="Comic Sans MS"/>
                    <w:sz w:val="14"/>
                  </w:rPr>
                  <w:t>30/68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3080" w:rsidRDefault="00F6472E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7" type="#_x0000_t202" style="position:absolute;margin-left:485pt;margin-top:760.4pt;width:39.5pt;height:9pt;z-index:-189736;mso-position-horizontal-relative:page;mso-position-vertical-relative:page" filled="f" stroked="f">
          <v:textbox inset="0,0,0,0">
            <w:txbxContent>
              <w:p w:rsidR="003E3080" w:rsidRDefault="003E3080">
                <w:pPr>
                  <w:spacing w:line="171" w:lineRule="exact"/>
                  <w:ind w:left="20"/>
                  <w:rPr>
                    <w:rFonts w:ascii="Comic Sans MS" w:eastAsia="Comic Sans MS" w:hAnsi="Comic Sans MS" w:cs="Comic Sans MS"/>
                    <w:sz w:val="14"/>
                    <w:szCs w:val="14"/>
                  </w:rPr>
                </w:pPr>
                <w:r>
                  <w:rPr>
                    <w:rFonts w:ascii="Comic Sans MS"/>
                    <w:spacing w:val="-1"/>
                    <w:sz w:val="14"/>
                  </w:rPr>
                  <w:t>Page</w:t>
                </w:r>
                <w:r>
                  <w:rPr>
                    <w:rFonts w:ascii="Comic Sans MS"/>
                    <w:spacing w:val="-9"/>
                    <w:sz w:val="1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Comic Sans MS"/>
                    <w:spacing w:val="-1"/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 w:rsidR="00295427">
                  <w:rPr>
                    <w:rFonts w:ascii="Comic Sans MS"/>
                    <w:noProof/>
                    <w:spacing w:val="-1"/>
                    <w:sz w:val="14"/>
                  </w:rPr>
                  <w:t>34</w:t>
                </w:r>
                <w:r>
                  <w:fldChar w:fldCharType="end"/>
                </w:r>
                <w:r>
                  <w:rPr>
                    <w:rFonts w:ascii="Comic Sans MS"/>
                    <w:spacing w:val="-1"/>
                    <w:sz w:val="14"/>
                  </w:rPr>
                  <w:t>/68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3080" w:rsidRDefault="00F6472E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position:absolute;margin-left:71pt;margin-top:760.4pt;width:369.3pt;height:9pt;z-index:-189664;mso-position-horizontal-relative:page;mso-position-vertical-relative:page" filled="f" stroked="f">
          <v:textbox inset="0,0,0,0">
            <w:txbxContent>
              <w:p w:rsidR="003E3080" w:rsidRDefault="003E3080">
                <w:pPr>
                  <w:spacing w:line="171" w:lineRule="exact"/>
                  <w:ind w:left="20"/>
                  <w:rPr>
                    <w:rFonts w:ascii="Comic Sans MS" w:eastAsia="Comic Sans MS" w:hAnsi="Comic Sans MS" w:cs="Comic Sans MS"/>
                    <w:sz w:val="14"/>
                    <w:szCs w:val="14"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81" type="#_x0000_t202" style="position:absolute;margin-left:485pt;margin-top:760.4pt;width:39.5pt;height:9pt;z-index:-189640;mso-position-horizontal-relative:page;mso-position-vertical-relative:page" filled="f" stroked="f">
          <v:textbox inset="0,0,0,0">
            <w:txbxContent>
              <w:p w:rsidR="003E3080" w:rsidRDefault="003E3080">
                <w:pPr>
                  <w:spacing w:line="171" w:lineRule="exact"/>
                  <w:ind w:left="20"/>
                  <w:rPr>
                    <w:rFonts w:ascii="Comic Sans MS" w:eastAsia="Comic Sans MS" w:hAnsi="Comic Sans MS" w:cs="Comic Sans MS"/>
                    <w:sz w:val="14"/>
                    <w:szCs w:val="14"/>
                  </w:rPr>
                </w:pPr>
                <w:r>
                  <w:rPr>
                    <w:rFonts w:ascii="Comic Sans MS"/>
                    <w:spacing w:val="-1"/>
                    <w:sz w:val="14"/>
                  </w:rPr>
                  <w:t>Page</w:t>
                </w:r>
                <w:r>
                  <w:rPr>
                    <w:rFonts w:ascii="Comic Sans MS"/>
                    <w:spacing w:val="-9"/>
                    <w:sz w:val="14"/>
                  </w:rPr>
                  <w:t xml:space="preserve"> </w:t>
                </w:r>
                <w:r>
                  <w:rPr>
                    <w:rFonts w:ascii="Comic Sans MS"/>
                    <w:sz w:val="14"/>
                  </w:rPr>
                  <w:t>40/68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472E" w:rsidRDefault="00F6472E">
      <w:r>
        <w:separator/>
      </w:r>
    </w:p>
  </w:footnote>
  <w:footnote w:type="continuationSeparator" w:id="0">
    <w:p w:rsidR="00F6472E" w:rsidRDefault="00F647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3080" w:rsidRDefault="003E3080">
    <w:pPr>
      <w:spacing w:line="14" w:lineRule="auto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5427" w:rsidRDefault="00295427" w:rsidP="00295427">
    <w:pPr>
      <w:pStyle w:val="Header"/>
    </w:pPr>
    <w:r w:rsidRPr="00295427">
      <w:rPr>
        <w:noProof/>
        <w:lang w:bidi="pa-IN"/>
      </w:rPr>
      <w:drawing>
        <wp:inline distT="0" distB="0" distL="0" distR="0" wp14:anchorId="776FC1A7" wp14:editId="15650873">
          <wp:extent cx="770890" cy="236775"/>
          <wp:effectExtent l="0" t="0" r="0" b="0"/>
          <wp:docPr id="2" name="Picture 2" descr="C:\Users\cmasumit\Pictures\CMAlogo,_to_be_used_by_Indian_CMA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8" descr="C:\Users\cmasumit\Pictures\CMAlogo,_to_be_used_by_Indian_CMA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090" cy="248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B3353"/>
    <w:multiLevelType w:val="hybridMultilevel"/>
    <w:tmpl w:val="476425EC"/>
    <w:lvl w:ilvl="0" w:tplc="3400692A">
      <w:start w:val="1"/>
      <w:numFmt w:val="lowerLetter"/>
      <w:lvlText w:val="(%1)"/>
      <w:lvlJc w:val="left"/>
      <w:pPr>
        <w:ind w:left="611" w:hanging="452"/>
        <w:jc w:val="left"/>
      </w:pPr>
      <w:rPr>
        <w:rFonts w:ascii="Century Gothic" w:eastAsia="Century Gothic" w:hAnsi="Century Gothic" w:hint="default"/>
        <w:b/>
        <w:bCs/>
        <w:spacing w:val="1"/>
        <w:w w:val="99"/>
        <w:sz w:val="20"/>
        <w:szCs w:val="20"/>
      </w:rPr>
    </w:lvl>
    <w:lvl w:ilvl="1" w:tplc="DB247066">
      <w:start w:val="1"/>
      <w:numFmt w:val="bullet"/>
      <w:lvlText w:val="•"/>
      <w:lvlJc w:val="left"/>
      <w:pPr>
        <w:ind w:left="1487" w:hanging="452"/>
      </w:pPr>
      <w:rPr>
        <w:rFonts w:hint="default"/>
      </w:rPr>
    </w:lvl>
    <w:lvl w:ilvl="2" w:tplc="87183602">
      <w:start w:val="1"/>
      <w:numFmt w:val="bullet"/>
      <w:lvlText w:val="•"/>
      <w:lvlJc w:val="left"/>
      <w:pPr>
        <w:ind w:left="2363" w:hanging="452"/>
      </w:pPr>
      <w:rPr>
        <w:rFonts w:hint="default"/>
      </w:rPr>
    </w:lvl>
    <w:lvl w:ilvl="3" w:tplc="32EA9E14">
      <w:start w:val="1"/>
      <w:numFmt w:val="bullet"/>
      <w:lvlText w:val="•"/>
      <w:lvlJc w:val="left"/>
      <w:pPr>
        <w:ind w:left="3238" w:hanging="452"/>
      </w:pPr>
      <w:rPr>
        <w:rFonts w:hint="default"/>
      </w:rPr>
    </w:lvl>
    <w:lvl w:ilvl="4" w:tplc="F546320E">
      <w:start w:val="1"/>
      <w:numFmt w:val="bullet"/>
      <w:lvlText w:val="•"/>
      <w:lvlJc w:val="left"/>
      <w:pPr>
        <w:ind w:left="4114" w:hanging="452"/>
      </w:pPr>
      <w:rPr>
        <w:rFonts w:hint="default"/>
      </w:rPr>
    </w:lvl>
    <w:lvl w:ilvl="5" w:tplc="C8969C86">
      <w:start w:val="1"/>
      <w:numFmt w:val="bullet"/>
      <w:lvlText w:val="•"/>
      <w:lvlJc w:val="left"/>
      <w:pPr>
        <w:ind w:left="4990" w:hanging="452"/>
      </w:pPr>
      <w:rPr>
        <w:rFonts w:hint="default"/>
      </w:rPr>
    </w:lvl>
    <w:lvl w:ilvl="6" w:tplc="5A12E56E">
      <w:start w:val="1"/>
      <w:numFmt w:val="bullet"/>
      <w:lvlText w:val="•"/>
      <w:lvlJc w:val="left"/>
      <w:pPr>
        <w:ind w:left="5865" w:hanging="452"/>
      </w:pPr>
      <w:rPr>
        <w:rFonts w:hint="default"/>
      </w:rPr>
    </w:lvl>
    <w:lvl w:ilvl="7" w:tplc="56963664">
      <w:start w:val="1"/>
      <w:numFmt w:val="bullet"/>
      <w:lvlText w:val="•"/>
      <w:lvlJc w:val="left"/>
      <w:pPr>
        <w:ind w:left="6741" w:hanging="452"/>
      </w:pPr>
      <w:rPr>
        <w:rFonts w:hint="default"/>
      </w:rPr>
    </w:lvl>
    <w:lvl w:ilvl="8" w:tplc="06881222">
      <w:start w:val="1"/>
      <w:numFmt w:val="bullet"/>
      <w:lvlText w:val="•"/>
      <w:lvlJc w:val="left"/>
      <w:pPr>
        <w:ind w:left="7617" w:hanging="452"/>
      </w:pPr>
      <w:rPr>
        <w:rFonts w:hint="default"/>
      </w:rPr>
    </w:lvl>
  </w:abstractNum>
  <w:abstractNum w:abstractNumId="1">
    <w:nsid w:val="03811FDD"/>
    <w:multiLevelType w:val="hybridMultilevel"/>
    <w:tmpl w:val="16D64F9A"/>
    <w:lvl w:ilvl="0" w:tplc="29308448">
      <w:start w:val="1"/>
      <w:numFmt w:val="lowerLetter"/>
      <w:lvlText w:val="(%1)"/>
      <w:lvlJc w:val="left"/>
      <w:pPr>
        <w:ind w:left="611" w:hanging="452"/>
        <w:jc w:val="left"/>
      </w:pPr>
      <w:rPr>
        <w:rFonts w:ascii="Century Gothic" w:eastAsia="Century Gothic" w:hAnsi="Century Gothic" w:hint="default"/>
        <w:b/>
        <w:bCs/>
        <w:spacing w:val="1"/>
        <w:w w:val="99"/>
        <w:sz w:val="20"/>
        <w:szCs w:val="20"/>
      </w:rPr>
    </w:lvl>
    <w:lvl w:ilvl="1" w:tplc="6634448A">
      <w:start w:val="1"/>
      <w:numFmt w:val="lowerRoman"/>
      <w:lvlText w:val="(%2)"/>
      <w:lvlJc w:val="left"/>
      <w:pPr>
        <w:ind w:left="1156" w:hanging="545"/>
        <w:jc w:val="left"/>
      </w:pPr>
      <w:rPr>
        <w:rFonts w:ascii="Century Gothic" w:eastAsia="Century Gothic" w:hAnsi="Century Gothic" w:hint="default"/>
        <w:b/>
        <w:bCs/>
        <w:spacing w:val="1"/>
        <w:w w:val="99"/>
        <w:sz w:val="20"/>
        <w:szCs w:val="20"/>
      </w:rPr>
    </w:lvl>
    <w:lvl w:ilvl="2" w:tplc="BFDCE74A">
      <w:start w:val="1"/>
      <w:numFmt w:val="bullet"/>
      <w:lvlText w:val="•"/>
      <w:lvlJc w:val="left"/>
      <w:pPr>
        <w:ind w:left="2068" w:hanging="545"/>
      </w:pPr>
      <w:rPr>
        <w:rFonts w:hint="default"/>
      </w:rPr>
    </w:lvl>
    <w:lvl w:ilvl="3" w:tplc="7EDE76AE">
      <w:start w:val="1"/>
      <w:numFmt w:val="bullet"/>
      <w:lvlText w:val="•"/>
      <w:lvlJc w:val="left"/>
      <w:pPr>
        <w:ind w:left="2981" w:hanging="545"/>
      </w:pPr>
      <w:rPr>
        <w:rFonts w:hint="default"/>
      </w:rPr>
    </w:lvl>
    <w:lvl w:ilvl="4" w:tplc="5C964C10">
      <w:start w:val="1"/>
      <w:numFmt w:val="bullet"/>
      <w:lvlText w:val="•"/>
      <w:lvlJc w:val="left"/>
      <w:pPr>
        <w:ind w:left="3893" w:hanging="545"/>
      </w:pPr>
      <w:rPr>
        <w:rFonts w:hint="default"/>
      </w:rPr>
    </w:lvl>
    <w:lvl w:ilvl="5" w:tplc="5360DAA2">
      <w:start w:val="1"/>
      <w:numFmt w:val="bullet"/>
      <w:lvlText w:val="•"/>
      <w:lvlJc w:val="left"/>
      <w:pPr>
        <w:ind w:left="4806" w:hanging="545"/>
      </w:pPr>
      <w:rPr>
        <w:rFonts w:hint="default"/>
      </w:rPr>
    </w:lvl>
    <w:lvl w:ilvl="6" w:tplc="0FF80008">
      <w:start w:val="1"/>
      <w:numFmt w:val="bullet"/>
      <w:lvlText w:val="•"/>
      <w:lvlJc w:val="left"/>
      <w:pPr>
        <w:ind w:left="5718" w:hanging="545"/>
      </w:pPr>
      <w:rPr>
        <w:rFonts w:hint="default"/>
      </w:rPr>
    </w:lvl>
    <w:lvl w:ilvl="7" w:tplc="6E540FCC">
      <w:start w:val="1"/>
      <w:numFmt w:val="bullet"/>
      <w:lvlText w:val="•"/>
      <w:lvlJc w:val="left"/>
      <w:pPr>
        <w:ind w:left="6631" w:hanging="545"/>
      </w:pPr>
      <w:rPr>
        <w:rFonts w:hint="default"/>
      </w:rPr>
    </w:lvl>
    <w:lvl w:ilvl="8" w:tplc="42CACCD6">
      <w:start w:val="1"/>
      <w:numFmt w:val="bullet"/>
      <w:lvlText w:val="•"/>
      <w:lvlJc w:val="left"/>
      <w:pPr>
        <w:ind w:left="7543" w:hanging="545"/>
      </w:pPr>
      <w:rPr>
        <w:rFonts w:hint="default"/>
      </w:rPr>
    </w:lvl>
  </w:abstractNum>
  <w:abstractNum w:abstractNumId="2">
    <w:nsid w:val="04362E0C"/>
    <w:multiLevelType w:val="hybridMultilevel"/>
    <w:tmpl w:val="84985E7E"/>
    <w:lvl w:ilvl="0" w:tplc="6A9C72C0">
      <w:start w:val="1"/>
      <w:numFmt w:val="decimal"/>
      <w:lvlText w:val="%1."/>
      <w:lvlJc w:val="left"/>
      <w:pPr>
        <w:ind w:left="611" w:hanging="452"/>
        <w:jc w:val="left"/>
      </w:pPr>
      <w:rPr>
        <w:rFonts w:ascii="Century Gothic" w:eastAsia="Century Gothic" w:hAnsi="Century Gothic" w:hint="default"/>
        <w:b/>
        <w:bCs/>
        <w:spacing w:val="-2"/>
        <w:w w:val="99"/>
        <w:sz w:val="20"/>
        <w:szCs w:val="20"/>
      </w:rPr>
    </w:lvl>
    <w:lvl w:ilvl="1" w:tplc="C8C6FB24">
      <w:start w:val="1"/>
      <w:numFmt w:val="bullet"/>
      <w:lvlText w:val="•"/>
      <w:lvlJc w:val="left"/>
      <w:pPr>
        <w:ind w:left="1487" w:hanging="452"/>
      </w:pPr>
      <w:rPr>
        <w:rFonts w:hint="default"/>
      </w:rPr>
    </w:lvl>
    <w:lvl w:ilvl="2" w:tplc="1818D570">
      <w:start w:val="1"/>
      <w:numFmt w:val="bullet"/>
      <w:lvlText w:val="•"/>
      <w:lvlJc w:val="left"/>
      <w:pPr>
        <w:ind w:left="2363" w:hanging="452"/>
      </w:pPr>
      <w:rPr>
        <w:rFonts w:hint="default"/>
      </w:rPr>
    </w:lvl>
    <w:lvl w:ilvl="3" w:tplc="E584AEAE">
      <w:start w:val="1"/>
      <w:numFmt w:val="bullet"/>
      <w:lvlText w:val="•"/>
      <w:lvlJc w:val="left"/>
      <w:pPr>
        <w:ind w:left="3238" w:hanging="452"/>
      </w:pPr>
      <w:rPr>
        <w:rFonts w:hint="default"/>
      </w:rPr>
    </w:lvl>
    <w:lvl w:ilvl="4" w:tplc="DF96070E">
      <w:start w:val="1"/>
      <w:numFmt w:val="bullet"/>
      <w:lvlText w:val="•"/>
      <w:lvlJc w:val="left"/>
      <w:pPr>
        <w:ind w:left="4114" w:hanging="452"/>
      </w:pPr>
      <w:rPr>
        <w:rFonts w:hint="default"/>
      </w:rPr>
    </w:lvl>
    <w:lvl w:ilvl="5" w:tplc="F0D02512">
      <w:start w:val="1"/>
      <w:numFmt w:val="bullet"/>
      <w:lvlText w:val="•"/>
      <w:lvlJc w:val="left"/>
      <w:pPr>
        <w:ind w:left="4990" w:hanging="452"/>
      </w:pPr>
      <w:rPr>
        <w:rFonts w:hint="default"/>
      </w:rPr>
    </w:lvl>
    <w:lvl w:ilvl="6" w:tplc="71C2AB34">
      <w:start w:val="1"/>
      <w:numFmt w:val="bullet"/>
      <w:lvlText w:val="•"/>
      <w:lvlJc w:val="left"/>
      <w:pPr>
        <w:ind w:left="5865" w:hanging="452"/>
      </w:pPr>
      <w:rPr>
        <w:rFonts w:hint="default"/>
      </w:rPr>
    </w:lvl>
    <w:lvl w:ilvl="7" w:tplc="96104D8C">
      <w:start w:val="1"/>
      <w:numFmt w:val="bullet"/>
      <w:lvlText w:val="•"/>
      <w:lvlJc w:val="left"/>
      <w:pPr>
        <w:ind w:left="6741" w:hanging="452"/>
      </w:pPr>
      <w:rPr>
        <w:rFonts w:hint="default"/>
      </w:rPr>
    </w:lvl>
    <w:lvl w:ilvl="8" w:tplc="88A21EE2">
      <w:start w:val="1"/>
      <w:numFmt w:val="bullet"/>
      <w:lvlText w:val="•"/>
      <w:lvlJc w:val="left"/>
      <w:pPr>
        <w:ind w:left="7617" w:hanging="452"/>
      </w:pPr>
      <w:rPr>
        <w:rFonts w:hint="default"/>
      </w:rPr>
    </w:lvl>
  </w:abstractNum>
  <w:abstractNum w:abstractNumId="3">
    <w:nsid w:val="04B700E7"/>
    <w:multiLevelType w:val="hybridMultilevel"/>
    <w:tmpl w:val="A448E98A"/>
    <w:lvl w:ilvl="0" w:tplc="F32229EE">
      <w:start w:val="1"/>
      <w:numFmt w:val="decimal"/>
      <w:lvlText w:val="(%1)"/>
      <w:lvlJc w:val="left"/>
      <w:pPr>
        <w:ind w:left="160" w:hanging="288"/>
        <w:jc w:val="left"/>
      </w:pPr>
      <w:rPr>
        <w:rFonts w:ascii="Century Gothic" w:eastAsia="Century Gothic" w:hAnsi="Century Gothic" w:hint="default"/>
        <w:b/>
        <w:bCs/>
        <w:spacing w:val="-2"/>
        <w:w w:val="99"/>
        <w:sz w:val="18"/>
        <w:szCs w:val="18"/>
      </w:rPr>
    </w:lvl>
    <w:lvl w:ilvl="1" w:tplc="14B849AA">
      <w:start w:val="1"/>
      <w:numFmt w:val="bullet"/>
      <w:lvlText w:val="•"/>
      <w:lvlJc w:val="left"/>
      <w:pPr>
        <w:ind w:left="1081" w:hanging="288"/>
      </w:pPr>
      <w:rPr>
        <w:rFonts w:hint="default"/>
      </w:rPr>
    </w:lvl>
    <w:lvl w:ilvl="2" w:tplc="585411AA">
      <w:start w:val="1"/>
      <w:numFmt w:val="bullet"/>
      <w:lvlText w:val="•"/>
      <w:lvlJc w:val="left"/>
      <w:pPr>
        <w:ind w:left="2002" w:hanging="288"/>
      </w:pPr>
      <w:rPr>
        <w:rFonts w:hint="default"/>
      </w:rPr>
    </w:lvl>
    <w:lvl w:ilvl="3" w:tplc="0BBA218A">
      <w:start w:val="1"/>
      <w:numFmt w:val="bullet"/>
      <w:lvlText w:val="•"/>
      <w:lvlJc w:val="left"/>
      <w:pPr>
        <w:ind w:left="2922" w:hanging="288"/>
      </w:pPr>
      <w:rPr>
        <w:rFonts w:hint="default"/>
      </w:rPr>
    </w:lvl>
    <w:lvl w:ilvl="4" w:tplc="0D889F4C">
      <w:start w:val="1"/>
      <w:numFmt w:val="bullet"/>
      <w:lvlText w:val="•"/>
      <w:lvlJc w:val="left"/>
      <w:pPr>
        <w:ind w:left="3843" w:hanging="288"/>
      </w:pPr>
      <w:rPr>
        <w:rFonts w:hint="default"/>
      </w:rPr>
    </w:lvl>
    <w:lvl w:ilvl="5" w:tplc="922E548C">
      <w:start w:val="1"/>
      <w:numFmt w:val="bullet"/>
      <w:lvlText w:val="•"/>
      <w:lvlJc w:val="left"/>
      <w:pPr>
        <w:ind w:left="4764" w:hanging="288"/>
      </w:pPr>
      <w:rPr>
        <w:rFonts w:hint="default"/>
      </w:rPr>
    </w:lvl>
    <w:lvl w:ilvl="6" w:tplc="F468BB00">
      <w:start w:val="1"/>
      <w:numFmt w:val="bullet"/>
      <w:lvlText w:val="•"/>
      <w:lvlJc w:val="left"/>
      <w:pPr>
        <w:ind w:left="5685" w:hanging="288"/>
      </w:pPr>
      <w:rPr>
        <w:rFonts w:hint="default"/>
      </w:rPr>
    </w:lvl>
    <w:lvl w:ilvl="7" w:tplc="6776A086">
      <w:start w:val="1"/>
      <w:numFmt w:val="bullet"/>
      <w:lvlText w:val="•"/>
      <w:lvlJc w:val="left"/>
      <w:pPr>
        <w:ind w:left="6606" w:hanging="288"/>
      </w:pPr>
      <w:rPr>
        <w:rFonts w:hint="default"/>
      </w:rPr>
    </w:lvl>
    <w:lvl w:ilvl="8" w:tplc="A036AAF2">
      <w:start w:val="1"/>
      <w:numFmt w:val="bullet"/>
      <w:lvlText w:val="•"/>
      <w:lvlJc w:val="left"/>
      <w:pPr>
        <w:ind w:left="7527" w:hanging="288"/>
      </w:pPr>
      <w:rPr>
        <w:rFonts w:hint="default"/>
      </w:rPr>
    </w:lvl>
  </w:abstractNum>
  <w:abstractNum w:abstractNumId="4">
    <w:nsid w:val="0B9923A8"/>
    <w:multiLevelType w:val="hybridMultilevel"/>
    <w:tmpl w:val="297497FC"/>
    <w:lvl w:ilvl="0" w:tplc="1966CC7C">
      <w:start w:val="1"/>
      <w:numFmt w:val="lowerLetter"/>
      <w:lvlText w:val="(%1)"/>
      <w:lvlJc w:val="left"/>
      <w:pPr>
        <w:ind w:left="611" w:hanging="452"/>
        <w:jc w:val="left"/>
      </w:pPr>
      <w:rPr>
        <w:rFonts w:ascii="Century Gothic" w:eastAsia="Century Gothic" w:hAnsi="Century Gothic" w:hint="default"/>
        <w:b/>
        <w:bCs/>
        <w:spacing w:val="1"/>
        <w:w w:val="99"/>
        <w:sz w:val="20"/>
        <w:szCs w:val="20"/>
      </w:rPr>
    </w:lvl>
    <w:lvl w:ilvl="1" w:tplc="30F0EC0C">
      <w:start w:val="1"/>
      <w:numFmt w:val="bullet"/>
      <w:lvlText w:val="•"/>
      <w:lvlJc w:val="left"/>
      <w:pPr>
        <w:ind w:left="1487" w:hanging="452"/>
      </w:pPr>
      <w:rPr>
        <w:rFonts w:hint="default"/>
      </w:rPr>
    </w:lvl>
    <w:lvl w:ilvl="2" w:tplc="069A9CF6">
      <w:start w:val="1"/>
      <w:numFmt w:val="bullet"/>
      <w:lvlText w:val="•"/>
      <w:lvlJc w:val="left"/>
      <w:pPr>
        <w:ind w:left="2363" w:hanging="452"/>
      </w:pPr>
      <w:rPr>
        <w:rFonts w:hint="default"/>
      </w:rPr>
    </w:lvl>
    <w:lvl w:ilvl="3" w:tplc="FE1C3E2C">
      <w:start w:val="1"/>
      <w:numFmt w:val="bullet"/>
      <w:lvlText w:val="•"/>
      <w:lvlJc w:val="left"/>
      <w:pPr>
        <w:ind w:left="3238" w:hanging="452"/>
      </w:pPr>
      <w:rPr>
        <w:rFonts w:hint="default"/>
      </w:rPr>
    </w:lvl>
    <w:lvl w:ilvl="4" w:tplc="A56A5A34">
      <w:start w:val="1"/>
      <w:numFmt w:val="bullet"/>
      <w:lvlText w:val="•"/>
      <w:lvlJc w:val="left"/>
      <w:pPr>
        <w:ind w:left="4114" w:hanging="452"/>
      </w:pPr>
      <w:rPr>
        <w:rFonts w:hint="default"/>
      </w:rPr>
    </w:lvl>
    <w:lvl w:ilvl="5" w:tplc="E7D0A754">
      <w:start w:val="1"/>
      <w:numFmt w:val="bullet"/>
      <w:lvlText w:val="•"/>
      <w:lvlJc w:val="left"/>
      <w:pPr>
        <w:ind w:left="4990" w:hanging="452"/>
      </w:pPr>
      <w:rPr>
        <w:rFonts w:hint="default"/>
      </w:rPr>
    </w:lvl>
    <w:lvl w:ilvl="6" w:tplc="E0A225D0">
      <w:start w:val="1"/>
      <w:numFmt w:val="bullet"/>
      <w:lvlText w:val="•"/>
      <w:lvlJc w:val="left"/>
      <w:pPr>
        <w:ind w:left="5865" w:hanging="452"/>
      </w:pPr>
      <w:rPr>
        <w:rFonts w:hint="default"/>
      </w:rPr>
    </w:lvl>
    <w:lvl w:ilvl="7" w:tplc="2A7C3D84">
      <w:start w:val="1"/>
      <w:numFmt w:val="bullet"/>
      <w:lvlText w:val="•"/>
      <w:lvlJc w:val="left"/>
      <w:pPr>
        <w:ind w:left="6741" w:hanging="452"/>
      </w:pPr>
      <w:rPr>
        <w:rFonts w:hint="default"/>
      </w:rPr>
    </w:lvl>
    <w:lvl w:ilvl="8" w:tplc="7C5099E8">
      <w:start w:val="1"/>
      <w:numFmt w:val="bullet"/>
      <w:lvlText w:val="•"/>
      <w:lvlJc w:val="left"/>
      <w:pPr>
        <w:ind w:left="7617" w:hanging="452"/>
      </w:pPr>
      <w:rPr>
        <w:rFonts w:hint="default"/>
      </w:rPr>
    </w:lvl>
  </w:abstractNum>
  <w:abstractNum w:abstractNumId="5">
    <w:nsid w:val="11D82C14"/>
    <w:multiLevelType w:val="hybridMultilevel"/>
    <w:tmpl w:val="4D542846"/>
    <w:lvl w:ilvl="0" w:tplc="4D08900E">
      <w:start w:val="5"/>
      <w:numFmt w:val="decimal"/>
      <w:lvlText w:val="%1."/>
      <w:lvlJc w:val="left"/>
      <w:pPr>
        <w:ind w:left="443" w:hanging="284"/>
        <w:jc w:val="left"/>
      </w:pPr>
      <w:rPr>
        <w:rFonts w:ascii="Century Gothic" w:eastAsia="Century Gothic" w:hAnsi="Century Gothic" w:hint="default"/>
        <w:b/>
        <w:bCs/>
        <w:spacing w:val="-11"/>
        <w:w w:val="99"/>
        <w:sz w:val="20"/>
        <w:szCs w:val="20"/>
      </w:rPr>
    </w:lvl>
    <w:lvl w:ilvl="1" w:tplc="FCF6118A">
      <w:start w:val="1"/>
      <w:numFmt w:val="bullet"/>
      <w:lvlText w:val="•"/>
      <w:lvlJc w:val="left"/>
      <w:pPr>
        <w:ind w:left="1360" w:hanging="284"/>
      </w:pPr>
      <w:rPr>
        <w:rFonts w:hint="default"/>
      </w:rPr>
    </w:lvl>
    <w:lvl w:ilvl="2" w:tplc="3B6C2D0E">
      <w:start w:val="1"/>
      <w:numFmt w:val="bullet"/>
      <w:lvlText w:val="•"/>
      <w:lvlJc w:val="left"/>
      <w:pPr>
        <w:ind w:left="2276" w:hanging="284"/>
      </w:pPr>
      <w:rPr>
        <w:rFonts w:hint="default"/>
      </w:rPr>
    </w:lvl>
    <w:lvl w:ilvl="3" w:tplc="CDF49E84">
      <w:start w:val="1"/>
      <w:numFmt w:val="bullet"/>
      <w:lvlText w:val="•"/>
      <w:lvlJc w:val="left"/>
      <w:pPr>
        <w:ind w:left="3193" w:hanging="284"/>
      </w:pPr>
      <w:rPr>
        <w:rFonts w:hint="default"/>
      </w:rPr>
    </w:lvl>
    <w:lvl w:ilvl="4" w:tplc="B24231BC">
      <w:start w:val="1"/>
      <w:numFmt w:val="bullet"/>
      <w:lvlText w:val="•"/>
      <w:lvlJc w:val="left"/>
      <w:pPr>
        <w:ind w:left="4109" w:hanging="284"/>
      </w:pPr>
      <w:rPr>
        <w:rFonts w:hint="default"/>
      </w:rPr>
    </w:lvl>
    <w:lvl w:ilvl="5" w:tplc="63CAAB2C">
      <w:start w:val="1"/>
      <w:numFmt w:val="bullet"/>
      <w:lvlText w:val="•"/>
      <w:lvlJc w:val="left"/>
      <w:pPr>
        <w:ind w:left="5026" w:hanging="284"/>
      </w:pPr>
      <w:rPr>
        <w:rFonts w:hint="default"/>
      </w:rPr>
    </w:lvl>
    <w:lvl w:ilvl="6" w:tplc="51D00086">
      <w:start w:val="1"/>
      <w:numFmt w:val="bullet"/>
      <w:lvlText w:val="•"/>
      <w:lvlJc w:val="left"/>
      <w:pPr>
        <w:ind w:left="5942" w:hanging="284"/>
      </w:pPr>
      <w:rPr>
        <w:rFonts w:hint="default"/>
      </w:rPr>
    </w:lvl>
    <w:lvl w:ilvl="7" w:tplc="6FE08222">
      <w:start w:val="1"/>
      <w:numFmt w:val="bullet"/>
      <w:lvlText w:val="•"/>
      <w:lvlJc w:val="left"/>
      <w:pPr>
        <w:ind w:left="6859" w:hanging="284"/>
      </w:pPr>
      <w:rPr>
        <w:rFonts w:hint="default"/>
      </w:rPr>
    </w:lvl>
    <w:lvl w:ilvl="8" w:tplc="E8BE7390">
      <w:start w:val="1"/>
      <w:numFmt w:val="bullet"/>
      <w:lvlText w:val="•"/>
      <w:lvlJc w:val="left"/>
      <w:pPr>
        <w:ind w:left="7775" w:hanging="284"/>
      </w:pPr>
      <w:rPr>
        <w:rFonts w:hint="default"/>
      </w:rPr>
    </w:lvl>
  </w:abstractNum>
  <w:abstractNum w:abstractNumId="6">
    <w:nsid w:val="13CD591F"/>
    <w:multiLevelType w:val="hybridMultilevel"/>
    <w:tmpl w:val="9430964E"/>
    <w:lvl w:ilvl="0" w:tplc="DC4A8C94">
      <w:start w:val="1"/>
      <w:numFmt w:val="lowerLetter"/>
      <w:lvlText w:val="(%1)"/>
      <w:lvlJc w:val="left"/>
      <w:pPr>
        <w:ind w:left="700" w:hanging="540"/>
        <w:jc w:val="left"/>
      </w:pPr>
      <w:rPr>
        <w:rFonts w:ascii="Century Gothic" w:eastAsia="Century Gothic" w:hAnsi="Century Gothic" w:hint="default"/>
        <w:b/>
        <w:bCs/>
        <w:spacing w:val="1"/>
        <w:w w:val="99"/>
        <w:sz w:val="20"/>
        <w:szCs w:val="20"/>
      </w:rPr>
    </w:lvl>
    <w:lvl w:ilvl="1" w:tplc="8BACD27A">
      <w:start w:val="1"/>
      <w:numFmt w:val="bullet"/>
      <w:lvlText w:val="•"/>
      <w:lvlJc w:val="left"/>
      <w:pPr>
        <w:ind w:left="1567" w:hanging="540"/>
      </w:pPr>
      <w:rPr>
        <w:rFonts w:hint="default"/>
      </w:rPr>
    </w:lvl>
    <w:lvl w:ilvl="2" w:tplc="07C2106C">
      <w:start w:val="1"/>
      <w:numFmt w:val="bullet"/>
      <w:lvlText w:val="•"/>
      <w:lvlJc w:val="left"/>
      <w:pPr>
        <w:ind w:left="2434" w:hanging="540"/>
      </w:pPr>
      <w:rPr>
        <w:rFonts w:hint="default"/>
      </w:rPr>
    </w:lvl>
    <w:lvl w:ilvl="3" w:tplc="768C5952">
      <w:start w:val="1"/>
      <w:numFmt w:val="bullet"/>
      <w:lvlText w:val="•"/>
      <w:lvlJc w:val="left"/>
      <w:pPr>
        <w:ind w:left="3300" w:hanging="540"/>
      </w:pPr>
      <w:rPr>
        <w:rFonts w:hint="default"/>
      </w:rPr>
    </w:lvl>
    <w:lvl w:ilvl="4" w:tplc="25FED54A">
      <w:start w:val="1"/>
      <w:numFmt w:val="bullet"/>
      <w:lvlText w:val="•"/>
      <w:lvlJc w:val="left"/>
      <w:pPr>
        <w:ind w:left="4167" w:hanging="540"/>
      </w:pPr>
      <w:rPr>
        <w:rFonts w:hint="default"/>
      </w:rPr>
    </w:lvl>
    <w:lvl w:ilvl="5" w:tplc="04DEFDE0">
      <w:start w:val="1"/>
      <w:numFmt w:val="bullet"/>
      <w:lvlText w:val="•"/>
      <w:lvlJc w:val="left"/>
      <w:pPr>
        <w:ind w:left="5034" w:hanging="540"/>
      </w:pPr>
      <w:rPr>
        <w:rFonts w:hint="default"/>
      </w:rPr>
    </w:lvl>
    <w:lvl w:ilvl="6" w:tplc="4844CBE4">
      <w:start w:val="1"/>
      <w:numFmt w:val="bullet"/>
      <w:lvlText w:val="•"/>
      <w:lvlJc w:val="left"/>
      <w:pPr>
        <w:ind w:left="5901" w:hanging="540"/>
      </w:pPr>
      <w:rPr>
        <w:rFonts w:hint="default"/>
      </w:rPr>
    </w:lvl>
    <w:lvl w:ilvl="7" w:tplc="7D2CA6EC">
      <w:start w:val="1"/>
      <w:numFmt w:val="bullet"/>
      <w:lvlText w:val="•"/>
      <w:lvlJc w:val="left"/>
      <w:pPr>
        <w:ind w:left="6768" w:hanging="540"/>
      </w:pPr>
      <w:rPr>
        <w:rFonts w:hint="default"/>
      </w:rPr>
    </w:lvl>
    <w:lvl w:ilvl="8" w:tplc="52724BBA">
      <w:start w:val="1"/>
      <w:numFmt w:val="bullet"/>
      <w:lvlText w:val="•"/>
      <w:lvlJc w:val="left"/>
      <w:pPr>
        <w:ind w:left="7635" w:hanging="540"/>
      </w:pPr>
      <w:rPr>
        <w:rFonts w:hint="default"/>
      </w:rPr>
    </w:lvl>
  </w:abstractNum>
  <w:abstractNum w:abstractNumId="7">
    <w:nsid w:val="1473367E"/>
    <w:multiLevelType w:val="hybridMultilevel"/>
    <w:tmpl w:val="785CECEC"/>
    <w:lvl w:ilvl="0" w:tplc="C62E700E">
      <w:start w:val="1"/>
      <w:numFmt w:val="lowerLetter"/>
      <w:lvlText w:val="(%1)"/>
      <w:lvlJc w:val="left"/>
      <w:pPr>
        <w:ind w:left="611" w:hanging="452"/>
        <w:jc w:val="left"/>
      </w:pPr>
      <w:rPr>
        <w:rFonts w:ascii="Century Gothic" w:eastAsia="Century Gothic" w:hAnsi="Century Gothic" w:hint="default"/>
        <w:b/>
        <w:bCs/>
        <w:spacing w:val="1"/>
        <w:w w:val="99"/>
        <w:sz w:val="20"/>
        <w:szCs w:val="20"/>
      </w:rPr>
    </w:lvl>
    <w:lvl w:ilvl="1" w:tplc="3BA83010">
      <w:start w:val="1"/>
      <w:numFmt w:val="bullet"/>
      <w:lvlText w:val="•"/>
      <w:lvlJc w:val="left"/>
      <w:pPr>
        <w:ind w:left="1487" w:hanging="452"/>
      </w:pPr>
      <w:rPr>
        <w:rFonts w:hint="default"/>
      </w:rPr>
    </w:lvl>
    <w:lvl w:ilvl="2" w:tplc="529237F4">
      <w:start w:val="1"/>
      <w:numFmt w:val="bullet"/>
      <w:lvlText w:val="•"/>
      <w:lvlJc w:val="left"/>
      <w:pPr>
        <w:ind w:left="2363" w:hanging="452"/>
      </w:pPr>
      <w:rPr>
        <w:rFonts w:hint="default"/>
      </w:rPr>
    </w:lvl>
    <w:lvl w:ilvl="3" w:tplc="18AE4624">
      <w:start w:val="1"/>
      <w:numFmt w:val="bullet"/>
      <w:lvlText w:val="•"/>
      <w:lvlJc w:val="left"/>
      <w:pPr>
        <w:ind w:left="3238" w:hanging="452"/>
      </w:pPr>
      <w:rPr>
        <w:rFonts w:hint="default"/>
      </w:rPr>
    </w:lvl>
    <w:lvl w:ilvl="4" w:tplc="213E94DA">
      <w:start w:val="1"/>
      <w:numFmt w:val="bullet"/>
      <w:lvlText w:val="•"/>
      <w:lvlJc w:val="left"/>
      <w:pPr>
        <w:ind w:left="4114" w:hanging="452"/>
      </w:pPr>
      <w:rPr>
        <w:rFonts w:hint="default"/>
      </w:rPr>
    </w:lvl>
    <w:lvl w:ilvl="5" w:tplc="EA50B5C0">
      <w:start w:val="1"/>
      <w:numFmt w:val="bullet"/>
      <w:lvlText w:val="•"/>
      <w:lvlJc w:val="left"/>
      <w:pPr>
        <w:ind w:left="4990" w:hanging="452"/>
      </w:pPr>
      <w:rPr>
        <w:rFonts w:hint="default"/>
      </w:rPr>
    </w:lvl>
    <w:lvl w:ilvl="6" w:tplc="0218BA92">
      <w:start w:val="1"/>
      <w:numFmt w:val="bullet"/>
      <w:lvlText w:val="•"/>
      <w:lvlJc w:val="left"/>
      <w:pPr>
        <w:ind w:left="5865" w:hanging="452"/>
      </w:pPr>
      <w:rPr>
        <w:rFonts w:hint="default"/>
      </w:rPr>
    </w:lvl>
    <w:lvl w:ilvl="7" w:tplc="08D2A586">
      <w:start w:val="1"/>
      <w:numFmt w:val="bullet"/>
      <w:lvlText w:val="•"/>
      <w:lvlJc w:val="left"/>
      <w:pPr>
        <w:ind w:left="6741" w:hanging="452"/>
      </w:pPr>
      <w:rPr>
        <w:rFonts w:hint="default"/>
      </w:rPr>
    </w:lvl>
    <w:lvl w:ilvl="8" w:tplc="8C8676D6">
      <w:start w:val="1"/>
      <w:numFmt w:val="bullet"/>
      <w:lvlText w:val="•"/>
      <w:lvlJc w:val="left"/>
      <w:pPr>
        <w:ind w:left="7617" w:hanging="452"/>
      </w:pPr>
      <w:rPr>
        <w:rFonts w:hint="default"/>
      </w:rPr>
    </w:lvl>
  </w:abstractNum>
  <w:abstractNum w:abstractNumId="8">
    <w:nsid w:val="152B395D"/>
    <w:multiLevelType w:val="hybridMultilevel"/>
    <w:tmpl w:val="E27E8716"/>
    <w:lvl w:ilvl="0" w:tplc="F336F55A">
      <w:start w:val="1"/>
      <w:numFmt w:val="decimal"/>
      <w:lvlText w:val="%1."/>
      <w:lvlJc w:val="left"/>
      <w:pPr>
        <w:ind w:left="383" w:hanging="224"/>
        <w:jc w:val="left"/>
      </w:pPr>
      <w:rPr>
        <w:rFonts w:ascii="Century Gothic" w:eastAsia="Century Gothic" w:hAnsi="Century Gothic" w:hint="default"/>
        <w:b/>
        <w:bCs/>
        <w:spacing w:val="-2"/>
        <w:w w:val="99"/>
        <w:sz w:val="20"/>
        <w:szCs w:val="20"/>
      </w:rPr>
    </w:lvl>
    <w:lvl w:ilvl="1" w:tplc="235CD4A4">
      <w:start w:val="1"/>
      <w:numFmt w:val="bullet"/>
      <w:lvlText w:val="•"/>
      <w:lvlJc w:val="left"/>
      <w:pPr>
        <w:ind w:left="1282" w:hanging="224"/>
      </w:pPr>
      <w:rPr>
        <w:rFonts w:hint="default"/>
      </w:rPr>
    </w:lvl>
    <w:lvl w:ilvl="2" w:tplc="51D23C40">
      <w:start w:val="1"/>
      <w:numFmt w:val="bullet"/>
      <w:lvlText w:val="•"/>
      <w:lvlJc w:val="left"/>
      <w:pPr>
        <w:ind w:left="2180" w:hanging="224"/>
      </w:pPr>
      <w:rPr>
        <w:rFonts w:hint="default"/>
      </w:rPr>
    </w:lvl>
    <w:lvl w:ilvl="3" w:tplc="C0C4C3C2">
      <w:start w:val="1"/>
      <w:numFmt w:val="bullet"/>
      <w:lvlText w:val="•"/>
      <w:lvlJc w:val="left"/>
      <w:pPr>
        <w:ind w:left="3079" w:hanging="224"/>
      </w:pPr>
      <w:rPr>
        <w:rFonts w:hint="default"/>
      </w:rPr>
    </w:lvl>
    <w:lvl w:ilvl="4" w:tplc="87A8C654">
      <w:start w:val="1"/>
      <w:numFmt w:val="bullet"/>
      <w:lvlText w:val="•"/>
      <w:lvlJc w:val="left"/>
      <w:pPr>
        <w:ind w:left="3977" w:hanging="224"/>
      </w:pPr>
      <w:rPr>
        <w:rFonts w:hint="default"/>
      </w:rPr>
    </w:lvl>
    <w:lvl w:ilvl="5" w:tplc="31144A3C">
      <w:start w:val="1"/>
      <w:numFmt w:val="bullet"/>
      <w:lvlText w:val="•"/>
      <w:lvlJc w:val="left"/>
      <w:pPr>
        <w:ind w:left="4876" w:hanging="224"/>
      </w:pPr>
      <w:rPr>
        <w:rFonts w:hint="default"/>
      </w:rPr>
    </w:lvl>
    <w:lvl w:ilvl="6" w:tplc="6A9A079E">
      <w:start w:val="1"/>
      <w:numFmt w:val="bullet"/>
      <w:lvlText w:val="•"/>
      <w:lvlJc w:val="left"/>
      <w:pPr>
        <w:ind w:left="5774" w:hanging="224"/>
      </w:pPr>
      <w:rPr>
        <w:rFonts w:hint="default"/>
      </w:rPr>
    </w:lvl>
    <w:lvl w:ilvl="7" w:tplc="7A8246B6">
      <w:start w:val="1"/>
      <w:numFmt w:val="bullet"/>
      <w:lvlText w:val="•"/>
      <w:lvlJc w:val="left"/>
      <w:pPr>
        <w:ind w:left="6673" w:hanging="224"/>
      </w:pPr>
      <w:rPr>
        <w:rFonts w:hint="default"/>
      </w:rPr>
    </w:lvl>
    <w:lvl w:ilvl="8" w:tplc="3FECC1A6">
      <w:start w:val="1"/>
      <w:numFmt w:val="bullet"/>
      <w:lvlText w:val="•"/>
      <w:lvlJc w:val="left"/>
      <w:pPr>
        <w:ind w:left="7571" w:hanging="224"/>
      </w:pPr>
      <w:rPr>
        <w:rFonts w:hint="default"/>
      </w:rPr>
    </w:lvl>
  </w:abstractNum>
  <w:abstractNum w:abstractNumId="9">
    <w:nsid w:val="17501FA5"/>
    <w:multiLevelType w:val="hybridMultilevel"/>
    <w:tmpl w:val="53962B3C"/>
    <w:lvl w:ilvl="0" w:tplc="28DE2CCC">
      <w:start w:val="1"/>
      <w:numFmt w:val="lowerLetter"/>
      <w:lvlText w:val="(%1)"/>
      <w:lvlJc w:val="left"/>
      <w:pPr>
        <w:ind w:left="587" w:hanging="428"/>
        <w:jc w:val="left"/>
      </w:pPr>
      <w:rPr>
        <w:rFonts w:ascii="Century Gothic" w:eastAsia="Century Gothic" w:hAnsi="Century Gothic" w:hint="default"/>
        <w:b/>
        <w:bCs/>
        <w:spacing w:val="-7"/>
        <w:w w:val="99"/>
        <w:sz w:val="20"/>
        <w:szCs w:val="20"/>
      </w:rPr>
    </w:lvl>
    <w:lvl w:ilvl="1" w:tplc="DC56497E">
      <w:start w:val="1"/>
      <w:numFmt w:val="lowerRoman"/>
      <w:lvlText w:val="(%2)"/>
      <w:lvlJc w:val="left"/>
      <w:pPr>
        <w:ind w:left="750" w:hanging="286"/>
        <w:jc w:val="left"/>
      </w:pPr>
      <w:rPr>
        <w:rFonts w:ascii="Century Gothic" w:eastAsia="Century Gothic" w:hAnsi="Century Gothic" w:hint="default"/>
        <w:spacing w:val="-19"/>
        <w:w w:val="99"/>
        <w:sz w:val="20"/>
        <w:szCs w:val="20"/>
      </w:rPr>
    </w:lvl>
    <w:lvl w:ilvl="2" w:tplc="BFE06B2C">
      <w:start w:val="1"/>
      <w:numFmt w:val="bullet"/>
      <w:lvlText w:val="•"/>
      <w:lvlJc w:val="left"/>
      <w:pPr>
        <w:ind w:left="1748" w:hanging="286"/>
      </w:pPr>
      <w:rPr>
        <w:rFonts w:hint="default"/>
      </w:rPr>
    </w:lvl>
    <w:lvl w:ilvl="3" w:tplc="E2AA1B96">
      <w:start w:val="1"/>
      <w:numFmt w:val="bullet"/>
      <w:lvlText w:val="•"/>
      <w:lvlJc w:val="left"/>
      <w:pPr>
        <w:ind w:left="2745" w:hanging="286"/>
      </w:pPr>
      <w:rPr>
        <w:rFonts w:hint="default"/>
      </w:rPr>
    </w:lvl>
    <w:lvl w:ilvl="4" w:tplc="B156C4D6">
      <w:start w:val="1"/>
      <w:numFmt w:val="bullet"/>
      <w:lvlText w:val="•"/>
      <w:lvlJc w:val="left"/>
      <w:pPr>
        <w:ind w:left="3743" w:hanging="286"/>
      </w:pPr>
      <w:rPr>
        <w:rFonts w:hint="default"/>
      </w:rPr>
    </w:lvl>
    <w:lvl w:ilvl="5" w:tplc="F4AAA8BE">
      <w:start w:val="1"/>
      <w:numFmt w:val="bullet"/>
      <w:lvlText w:val="•"/>
      <w:lvlJc w:val="left"/>
      <w:pPr>
        <w:ind w:left="4741" w:hanging="286"/>
      </w:pPr>
      <w:rPr>
        <w:rFonts w:hint="default"/>
      </w:rPr>
    </w:lvl>
    <w:lvl w:ilvl="6" w:tplc="254429F8">
      <w:start w:val="1"/>
      <w:numFmt w:val="bullet"/>
      <w:lvlText w:val="•"/>
      <w:lvlJc w:val="left"/>
      <w:pPr>
        <w:ind w:left="5738" w:hanging="286"/>
      </w:pPr>
      <w:rPr>
        <w:rFonts w:hint="default"/>
      </w:rPr>
    </w:lvl>
    <w:lvl w:ilvl="7" w:tplc="798EAD8A">
      <w:start w:val="1"/>
      <w:numFmt w:val="bullet"/>
      <w:lvlText w:val="•"/>
      <w:lvlJc w:val="left"/>
      <w:pPr>
        <w:ind w:left="6736" w:hanging="286"/>
      </w:pPr>
      <w:rPr>
        <w:rFonts w:hint="default"/>
      </w:rPr>
    </w:lvl>
    <w:lvl w:ilvl="8" w:tplc="2A0A271A">
      <w:start w:val="1"/>
      <w:numFmt w:val="bullet"/>
      <w:lvlText w:val="•"/>
      <w:lvlJc w:val="left"/>
      <w:pPr>
        <w:ind w:left="7733" w:hanging="286"/>
      </w:pPr>
      <w:rPr>
        <w:rFonts w:hint="default"/>
      </w:rPr>
    </w:lvl>
  </w:abstractNum>
  <w:abstractNum w:abstractNumId="10">
    <w:nsid w:val="18B34C67"/>
    <w:multiLevelType w:val="hybridMultilevel"/>
    <w:tmpl w:val="977ABEC2"/>
    <w:lvl w:ilvl="0" w:tplc="90B28852">
      <w:start w:val="1"/>
      <w:numFmt w:val="lowerLetter"/>
      <w:lvlText w:val="(%1)"/>
      <w:lvlJc w:val="left"/>
      <w:pPr>
        <w:ind w:left="611" w:hanging="452"/>
        <w:jc w:val="left"/>
      </w:pPr>
      <w:rPr>
        <w:rFonts w:ascii="Century Gothic" w:eastAsia="Century Gothic" w:hAnsi="Century Gothic" w:hint="default"/>
        <w:b/>
        <w:bCs/>
        <w:spacing w:val="1"/>
        <w:w w:val="99"/>
        <w:sz w:val="20"/>
        <w:szCs w:val="20"/>
      </w:rPr>
    </w:lvl>
    <w:lvl w:ilvl="1" w:tplc="15247D04">
      <w:start w:val="1"/>
      <w:numFmt w:val="lowerRoman"/>
      <w:lvlText w:val="(%2)"/>
      <w:lvlJc w:val="left"/>
      <w:pPr>
        <w:ind w:left="1060" w:hanging="449"/>
        <w:jc w:val="left"/>
      </w:pPr>
      <w:rPr>
        <w:rFonts w:ascii="Century Gothic" w:eastAsia="Century Gothic" w:hAnsi="Century Gothic" w:hint="default"/>
        <w:b/>
        <w:bCs/>
        <w:spacing w:val="1"/>
        <w:w w:val="99"/>
        <w:sz w:val="20"/>
        <w:szCs w:val="20"/>
      </w:rPr>
    </w:lvl>
    <w:lvl w:ilvl="2" w:tplc="809EC9A6">
      <w:start w:val="1"/>
      <w:numFmt w:val="bullet"/>
      <w:lvlText w:val="•"/>
      <w:lvlJc w:val="left"/>
      <w:pPr>
        <w:ind w:left="1983" w:hanging="449"/>
      </w:pPr>
      <w:rPr>
        <w:rFonts w:hint="default"/>
      </w:rPr>
    </w:lvl>
    <w:lvl w:ilvl="3" w:tplc="7A14E4E8">
      <w:start w:val="1"/>
      <w:numFmt w:val="bullet"/>
      <w:lvlText w:val="•"/>
      <w:lvlJc w:val="left"/>
      <w:pPr>
        <w:ind w:left="2906" w:hanging="449"/>
      </w:pPr>
      <w:rPr>
        <w:rFonts w:hint="default"/>
      </w:rPr>
    </w:lvl>
    <w:lvl w:ilvl="4" w:tplc="2668A698">
      <w:start w:val="1"/>
      <w:numFmt w:val="bullet"/>
      <w:lvlText w:val="•"/>
      <w:lvlJc w:val="left"/>
      <w:pPr>
        <w:ind w:left="3829" w:hanging="449"/>
      </w:pPr>
      <w:rPr>
        <w:rFonts w:hint="default"/>
      </w:rPr>
    </w:lvl>
    <w:lvl w:ilvl="5" w:tplc="C14C17B8">
      <w:start w:val="1"/>
      <w:numFmt w:val="bullet"/>
      <w:lvlText w:val="•"/>
      <w:lvlJc w:val="left"/>
      <w:pPr>
        <w:ind w:left="4753" w:hanging="449"/>
      </w:pPr>
      <w:rPr>
        <w:rFonts w:hint="default"/>
      </w:rPr>
    </w:lvl>
    <w:lvl w:ilvl="6" w:tplc="3AFC3E56">
      <w:start w:val="1"/>
      <w:numFmt w:val="bullet"/>
      <w:lvlText w:val="•"/>
      <w:lvlJc w:val="left"/>
      <w:pPr>
        <w:ind w:left="5676" w:hanging="449"/>
      </w:pPr>
      <w:rPr>
        <w:rFonts w:hint="default"/>
      </w:rPr>
    </w:lvl>
    <w:lvl w:ilvl="7" w:tplc="BD0E7996">
      <w:start w:val="1"/>
      <w:numFmt w:val="bullet"/>
      <w:lvlText w:val="•"/>
      <w:lvlJc w:val="left"/>
      <w:pPr>
        <w:ind w:left="6599" w:hanging="449"/>
      </w:pPr>
      <w:rPr>
        <w:rFonts w:hint="default"/>
      </w:rPr>
    </w:lvl>
    <w:lvl w:ilvl="8" w:tplc="0E727BE2">
      <w:start w:val="1"/>
      <w:numFmt w:val="bullet"/>
      <w:lvlText w:val="•"/>
      <w:lvlJc w:val="left"/>
      <w:pPr>
        <w:ind w:left="7522" w:hanging="449"/>
      </w:pPr>
      <w:rPr>
        <w:rFonts w:hint="default"/>
      </w:rPr>
    </w:lvl>
  </w:abstractNum>
  <w:abstractNum w:abstractNumId="11">
    <w:nsid w:val="18C74A03"/>
    <w:multiLevelType w:val="hybridMultilevel"/>
    <w:tmpl w:val="2B164860"/>
    <w:lvl w:ilvl="0" w:tplc="E36A1872">
      <w:start w:val="1"/>
      <w:numFmt w:val="decimal"/>
      <w:lvlText w:val="(%1)"/>
      <w:lvlJc w:val="left"/>
      <w:pPr>
        <w:ind w:left="611" w:hanging="452"/>
        <w:jc w:val="left"/>
      </w:pPr>
      <w:rPr>
        <w:rFonts w:ascii="Century Gothic" w:eastAsia="Century Gothic" w:hAnsi="Century Gothic" w:hint="default"/>
        <w:b/>
        <w:bCs/>
        <w:spacing w:val="1"/>
        <w:w w:val="99"/>
        <w:sz w:val="20"/>
        <w:szCs w:val="20"/>
      </w:rPr>
    </w:lvl>
    <w:lvl w:ilvl="1" w:tplc="14927B7A">
      <w:start w:val="1"/>
      <w:numFmt w:val="bullet"/>
      <w:lvlText w:val="•"/>
      <w:lvlJc w:val="left"/>
      <w:pPr>
        <w:ind w:left="1487" w:hanging="452"/>
      </w:pPr>
      <w:rPr>
        <w:rFonts w:hint="default"/>
      </w:rPr>
    </w:lvl>
    <w:lvl w:ilvl="2" w:tplc="56AA3416">
      <w:start w:val="1"/>
      <w:numFmt w:val="bullet"/>
      <w:lvlText w:val="•"/>
      <w:lvlJc w:val="left"/>
      <w:pPr>
        <w:ind w:left="2363" w:hanging="452"/>
      </w:pPr>
      <w:rPr>
        <w:rFonts w:hint="default"/>
      </w:rPr>
    </w:lvl>
    <w:lvl w:ilvl="3" w:tplc="9FEA6756">
      <w:start w:val="1"/>
      <w:numFmt w:val="bullet"/>
      <w:lvlText w:val="•"/>
      <w:lvlJc w:val="left"/>
      <w:pPr>
        <w:ind w:left="3238" w:hanging="452"/>
      </w:pPr>
      <w:rPr>
        <w:rFonts w:hint="default"/>
      </w:rPr>
    </w:lvl>
    <w:lvl w:ilvl="4" w:tplc="A4E45142">
      <w:start w:val="1"/>
      <w:numFmt w:val="bullet"/>
      <w:lvlText w:val="•"/>
      <w:lvlJc w:val="left"/>
      <w:pPr>
        <w:ind w:left="4114" w:hanging="452"/>
      </w:pPr>
      <w:rPr>
        <w:rFonts w:hint="default"/>
      </w:rPr>
    </w:lvl>
    <w:lvl w:ilvl="5" w:tplc="C3A29250">
      <w:start w:val="1"/>
      <w:numFmt w:val="bullet"/>
      <w:lvlText w:val="•"/>
      <w:lvlJc w:val="left"/>
      <w:pPr>
        <w:ind w:left="4990" w:hanging="452"/>
      </w:pPr>
      <w:rPr>
        <w:rFonts w:hint="default"/>
      </w:rPr>
    </w:lvl>
    <w:lvl w:ilvl="6" w:tplc="B1CA260C">
      <w:start w:val="1"/>
      <w:numFmt w:val="bullet"/>
      <w:lvlText w:val="•"/>
      <w:lvlJc w:val="left"/>
      <w:pPr>
        <w:ind w:left="5865" w:hanging="452"/>
      </w:pPr>
      <w:rPr>
        <w:rFonts w:hint="default"/>
      </w:rPr>
    </w:lvl>
    <w:lvl w:ilvl="7" w:tplc="24D8FAA0">
      <w:start w:val="1"/>
      <w:numFmt w:val="bullet"/>
      <w:lvlText w:val="•"/>
      <w:lvlJc w:val="left"/>
      <w:pPr>
        <w:ind w:left="6741" w:hanging="452"/>
      </w:pPr>
      <w:rPr>
        <w:rFonts w:hint="default"/>
      </w:rPr>
    </w:lvl>
    <w:lvl w:ilvl="8" w:tplc="654EDAF4">
      <w:start w:val="1"/>
      <w:numFmt w:val="bullet"/>
      <w:lvlText w:val="•"/>
      <w:lvlJc w:val="left"/>
      <w:pPr>
        <w:ind w:left="7617" w:hanging="452"/>
      </w:pPr>
      <w:rPr>
        <w:rFonts w:hint="default"/>
      </w:rPr>
    </w:lvl>
  </w:abstractNum>
  <w:abstractNum w:abstractNumId="12">
    <w:nsid w:val="1BFC4BC8"/>
    <w:multiLevelType w:val="hybridMultilevel"/>
    <w:tmpl w:val="F5AECA24"/>
    <w:lvl w:ilvl="0" w:tplc="78CA8464">
      <w:start w:val="1"/>
      <w:numFmt w:val="lowerLetter"/>
      <w:lvlText w:val="(%1)"/>
      <w:lvlJc w:val="left"/>
      <w:pPr>
        <w:ind w:left="611" w:hanging="452"/>
        <w:jc w:val="left"/>
      </w:pPr>
      <w:rPr>
        <w:rFonts w:ascii="Century Gothic" w:eastAsia="Century Gothic" w:hAnsi="Century Gothic" w:hint="default"/>
        <w:b/>
        <w:bCs/>
        <w:spacing w:val="1"/>
        <w:w w:val="99"/>
        <w:sz w:val="20"/>
        <w:szCs w:val="20"/>
      </w:rPr>
    </w:lvl>
    <w:lvl w:ilvl="1" w:tplc="698EFA68">
      <w:start w:val="1"/>
      <w:numFmt w:val="bullet"/>
      <w:lvlText w:val="•"/>
      <w:lvlJc w:val="left"/>
      <w:pPr>
        <w:ind w:left="1487" w:hanging="452"/>
      </w:pPr>
      <w:rPr>
        <w:rFonts w:hint="default"/>
      </w:rPr>
    </w:lvl>
    <w:lvl w:ilvl="2" w:tplc="F52AD2D4">
      <w:start w:val="1"/>
      <w:numFmt w:val="bullet"/>
      <w:lvlText w:val="•"/>
      <w:lvlJc w:val="left"/>
      <w:pPr>
        <w:ind w:left="2363" w:hanging="452"/>
      </w:pPr>
      <w:rPr>
        <w:rFonts w:hint="default"/>
      </w:rPr>
    </w:lvl>
    <w:lvl w:ilvl="3" w:tplc="908CB3F0">
      <w:start w:val="1"/>
      <w:numFmt w:val="bullet"/>
      <w:lvlText w:val="•"/>
      <w:lvlJc w:val="left"/>
      <w:pPr>
        <w:ind w:left="3238" w:hanging="452"/>
      </w:pPr>
      <w:rPr>
        <w:rFonts w:hint="default"/>
      </w:rPr>
    </w:lvl>
    <w:lvl w:ilvl="4" w:tplc="7F905ABC">
      <w:start w:val="1"/>
      <w:numFmt w:val="bullet"/>
      <w:lvlText w:val="•"/>
      <w:lvlJc w:val="left"/>
      <w:pPr>
        <w:ind w:left="4114" w:hanging="452"/>
      </w:pPr>
      <w:rPr>
        <w:rFonts w:hint="default"/>
      </w:rPr>
    </w:lvl>
    <w:lvl w:ilvl="5" w:tplc="5C6AAC24">
      <w:start w:val="1"/>
      <w:numFmt w:val="bullet"/>
      <w:lvlText w:val="•"/>
      <w:lvlJc w:val="left"/>
      <w:pPr>
        <w:ind w:left="4990" w:hanging="452"/>
      </w:pPr>
      <w:rPr>
        <w:rFonts w:hint="default"/>
      </w:rPr>
    </w:lvl>
    <w:lvl w:ilvl="6" w:tplc="63CCE3E0">
      <w:start w:val="1"/>
      <w:numFmt w:val="bullet"/>
      <w:lvlText w:val="•"/>
      <w:lvlJc w:val="left"/>
      <w:pPr>
        <w:ind w:left="5865" w:hanging="452"/>
      </w:pPr>
      <w:rPr>
        <w:rFonts w:hint="default"/>
      </w:rPr>
    </w:lvl>
    <w:lvl w:ilvl="7" w:tplc="9AAEA064">
      <w:start w:val="1"/>
      <w:numFmt w:val="bullet"/>
      <w:lvlText w:val="•"/>
      <w:lvlJc w:val="left"/>
      <w:pPr>
        <w:ind w:left="6741" w:hanging="452"/>
      </w:pPr>
      <w:rPr>
        <w:rFonts w:hint="default"/>
      </w:rPr>
    </w:lvl>
    <w:lvl w:ilvl="8" w:tplc="AA14547A">
      <w:start w:val="1"/>
      <w:numFmt w:val="bullet"/>
      <w:lvlText w:val="•"/>
      <w:lvlJc w:val="left"/>
      <w:pPr>
        <w:ind w:left="7617" w:hanging="452"/>
      </w:pPr>
      <w:rPr>
        <w:rFonts w:hint="default"/>
      </w:rPr>
    </w:lvl>
  </w:abstractNum>
  <w:abstractNum w:abstractNumId="13">
    <w:nsid w:val="1C226895"/>
    <w:multiLevelType w:val="hybridMultilevel"/>
    <w:tmpl w:val="E2961058"/>
    <w:lvl w:ilvl="0" w:tplc="8594F902">
      <w:start w:val="1"/>
      <w:numFmt w:val="lowerLetter"/>
      <w:lvlText w:val="(%1)"/>
      <w:lvlJc w:val="left"/>
      <w:pPr>
        <w:ind w:left="707" w:hanging="548"/>
        <w:jc w:val="left"/>
      </w:pPr>
      <w:rPr>
        <w:rFonts w:ascii="Century Gothic" w:eastAsia="Century Gothic" w:hAnsi="Century Gothic" w:hint="default"/>
        <w:b/>
        <w:bCs/>
        <w:spacing w:val="1"/>
        <w:w w:val="99"/>
        <w:sz w:val="20"/>
        <w:szCs w:val="20"/>
      </w:rPr>
    </w:lvl>
    <w:lvl w:ilvl="1" w:tplc="87B6DD22">
      <w:start w:val="1"/>
      <w:numFmt w:val="bullet"/>
      <w:lvlText w:val="•"/>
      <w:lvlJc w:val="left"/>
      <w:pPr>
        <w:ind w:left="1573" w:hanging="548"/>
      </w:pPr>
      <w:rPr>
        <w:rFonts w:hint="default"/>
      </w:rPr>
    </w:lvl>
    <w:lvl w:ilvl="2" w:tplc="E60E55F2">
      <w:start w:val="1"/>
      <w:numFmt w:val="bullet"/>
      <w:lvlText w:val="•"/>
      <w:lvlJc w:val="left"/>
      <w:pPr>
        <w:ind w:left="2439" w:hanging="548"/>
      </w:pPr>
      <w:rPr>
        <w:rFonts w:hint="default"/>
      </w:rPr>
    </w:lvl>
    <w:lvl w:ilvl="3" w:tplc="97148774">
      <w:start w:val="1"/>
      <w:numFmt w:val="bullet"/>
      <w:lvlText w:val="•"/>
      <w:lvlJc w:val="left"/>
      <w:pPr>
        <w:ind w:left="3306" w:hanging="548"/>
      </w:pPr>
      <w:rPr>
        <w:rFonts w:hint="default"/>
      </w:rPr>
    </w:lvl>
    <w:lvl w:ilvl="4" w:tplc="EE90C294">
      <w:start w:val="1"/>
      <w:numFmt w:val="bullet"/>
      <w:lvlText w:val="•"/>
      <w:lvlJc w:val="left"/>
      <w:pPr>
        <w:ind w:left="4172" w:hanging="548"/>
      </w:pPr>
      <w:rPr>
        <w:rFonts w:hint="default"/>
      </w:rPr>
    </w:lvl>
    <w:lvl w:ilvl="5" w:tplc="59AC963A">
      <w:start w:val="1"/>
      <w:numFmt w:val="bullet"/>
      <w:lvlText w:val="•"/>
      <w:lvlJc w:val="left"/>
      <w:pPr>
        <w:ind w:left="5038" w:hanging="548"/>
      </w:pPr>
      <w:rPr>
        <w:rFonts w:hint="default"/>
      </w:rPr>
    </w:lvl>
    <w:lvl w:ilvl="6" w:tplc="C2D4EAF4">
      <w:start w:val="1"/>
      <w:numFmt w:val="bullet"/>
      <w:lvlText w:val="•"/>
      <w:lvlJc w:val="left"/>
      <w:pPr>
        <w:ind w:left="5904" w:hanging="548"/>
      </w:pPr>
      <w:rPr>
        <w:rFonts w:hint="default"/>
      </w:rPr>
    </w:lvl>
    <w:lvl w:ilvl="7" w:tplc="3A4CBE94">
      <w:start w:val="1"/>
      <w:numFmt w:val="bullet"/>
      <w:lvlText w:val="•"/>
      <w:lvlJc w:val="left"/>
      <w:pPr>
        <w:ind w:left="6770" w:hanging="548"/>
      </w:pPr>
      <w:rPr>
        <w:rFonts w:hint="default"/>
      </w:rPr>
    </w:lvl>
    <w:lvl w:ilvl="8" w:tplc="D12E554C">
      <w:start w:val="1"/>
      <w:numFmt w:val="bullet"/>
      <w:lvlText w:val="•"/>
      <w:lvlJc w:val="left"/>
      <w:pPr>
        <w:ind w:left="7636" w:hanging="548"/>
      </w:pPr>
      <w:rPr>
        <w:rFonts w:hint="default"/>
      </w:rPr>
    </w:lvl>
  </w:abstractNum>
  <w:abstractNum w:abstractNumId="14">
    <w:nsid w:val="20BD2660"/>
    <w:multiLevelType w:val="hybridMultilevel"/>
    <w:tmpl w:val="B6D6B120"/>
    <w:lvl w:ilvl="0" w:tplc="AE60439A">
      <w:start w:val="1"/>
      <w:numFmt w:val="upperLetter"/>
      <w:lvlText w:val="(%1)"/>
      <w:lvlJc w:val="left"/>
      <w:pPr>
        <w:ind w:left="611" w:hanging="452"/>
        <w:jc w:val="left"/>
      </w:pPr>
      <w:rPr>
        <w:rFonts w:ascii="Century Gothic" w:eastAsia="Century Gothic" w:hAnsi="Century Gothic" w:hint="default"/>
        <w:b/>
        <w:bCs/>
        <w:spacing w:val="1"/>
        <w:w w:val="99"/>
        <w:sz w:val="20"/>
        <w:szCs w:val="20"/>
      </w:rPr>
    </w:lvl>
    <w:lvl w:ilvl="1" w:tplc="EE08632E">
      <w:start w:val="1"/>
      <w:numFmt w:val="bullet"/>
      <w:lvlText w:val="•"/>
      <w:lvlJc w:val="left"/>
      <w:pPr>
        <w:ind w:left="1487" w:hanging="452"/>
      </w:pPr>
      <w:rPr>
        <w:rFonts w:hint="default"/>
      </w:rPr>
    </w:lvl>
    <w:lvl w:ilvl="2" w:tplc="4FB2E8C8">
      <w:start w:val="1"/>
      <w:numFmt w:val="bullet"/>
      <w:lvlText w:val="•"/>
      <w:lvlJc w:val="left"/>
      <w:pPr>
        <w:ind w:left="2363" w:hanging="452"/>
      </w:pPr>
      <w:rPr>
        <w:rFonts w:hint="default"/>
      </w:rPr>
    </w:lvl>
    <w:lvl w:ilvl="3" w:tplc="077A20E8">
      <w:start w:val="1"/>
      <w:numFmt w:val="bullet"/>
      <w:lvlText w:val="•"/>
      <w:lvlJc w:val="left"/>
      <w:pPr>
        <w:ind w:left="3238" w:hanging="452"/>
      </w:pPr>
      <w:rPr>
        <w:rFonts w:hint="default"/>
      </w:rPr>
    </w:lvl>
    <w:lvl w:ilvl="4" w:tplc="AD60B2B2">
      <w:start w:val="1"/>
      <w:numFmt w:val="bullet"/>
      <w:lvlText w:val="•"/>
      <w:lvlJc w:val="left"/>
      <w:pPr>
        <w:ind w:left="4114" w:hanging="452"/>
      </w:pPr>
      <w:rPr>
        <w:rFonts w:hint="default"/>
      </w:rPr>
    </w:lvl>
    <w:lvl w:ilvl="5" w:tplc="D0D40C80">
      <w:start w:val="1"/>
      <w:numFmt w:val="bullet"/>
      <w:lvlText w:val="•"/>
      <w:lvlJc w:val="left"/>
      <w:pPr>
        <w:ind w:left="4990" w:hanging="452"/>
      </w:pPr>
      <w:rPr>
        <w:rFonts w:hint="default"/>
      </w:rPr>
    </w:lvl>
    <w:lvl w:ilvl="6" w:tplc="D068D2B2">
      <w:start w:val="1"/>
      <w:numFmt w:val="bullet"/>
      <w:lvlText w:val="•"/>
      <w:lvlJc w:val="left"/>
      <w:pPr>
        <w:ind w:left="5865" w:hanging="452"/>
      </w:pPr>
      <w:rPr>
        <w:rFonts w:hint="default"/>
      </w:rPr>
    </w:lvl>
    <w:lvl w:ilvl="7" w:tplc="965CF47A">
      <w:start w:val="1"/>
      <w:numFmt w:val="bullet"/>
      <w:lvlText w:val="•"/>
      <w:lvlJc w:val="left"/>
      <w:pPr>
        <w:ind w:left="6741" w:hanging="452"/>
      </w:pPr>
      <w:rPr>
        <w:rFonts w:hint="default"/>
      </w:rPr>
    </w:lvl>
    <w:lvl w:ilvl="8" w:tplc="8304D4A6">
      <w:start w:val="1"/>
      <w:numFmt w:val="bullet"/>
      <w:lvlText w:val="•"/>
      <w:lvlJc w:val="left"/>
      <w:pPr>
        <w:ind w:left="7617" w:hanging="452"/>
      </w:pPr>
      <w:rPr>
        <w:rFonts w:hint="default"/>
      </w:rPr>
    </w:lvl>
  </w:abstractNum>
  <w:abstractNum w:abstractNumId="15">
    <w:nsid w:val="24047773"/>
    <w:multiLevelType w:val="hybridMultilevel"/>
    <w:tmpl w:val="7AD8213E"/>
    <w:lvl w:ilvl="0" w:tplc="9F08965E">
      <w:start w:val="1"/>
      <w:numFmt w:val="lowerLetter"/>
      <w:lvlText w:val="(%1)"/>
      <w:lvlJc w:val="left"/>
      <w:pPr>
        <w:ind w:left="611" w:hanging="418"/>
        <w:jc w:val="left"/>
      </w:pPr>
      <w:rPr>
        <w:rFonts w:ascii="Century Gothic" w:eastAsia="Century Gothic" w:hAnsi="Century Gothic" w:hint="default"/>
        <w:b/>
        <w:bCs/>
        <w:spacing w:val="1"/>
        <w:w w:val="99"/>
        <w:sz w:val="20"/>
        <w:szCs w:val="20"/>
      </w:rPr>
    </w:lvl>
    <w:lvl w:ilvl="1" w:tplc="295279E8">
      <w:start w:val="1"/>
      <w:numFmt w:val="bullet"/>
      <w:lvlText w:val="•"/>
      <w:lvlJc w:val="left"/>
      <w:pPr>
        <w:ind w:left="726" w:hanging="418"/>
      </w:pPr>
      <w:rPr>
        <w:rFonts w:hint="default"/>
      </w:rPr>
    </w:lvl>
    <w:lvl w:ilvl="2" w:tplc="1F904EBE">
      <w:start w:val="1"/>
      <w:numFmt w:val="bullet"/>
      <w:lvlText w:val="•"/>
      <w:lvlJc w:val="left"/>
      <w:pPr>
        <w:ind w:left="1687" w:hanging="418"/>
      </w:pPr>
      <w:rPr>
        <w:rFonts w:hint="default"/>
      </w:rPr>
    </w:lvl>
    <w:lvl w:ilvl="3" w:tplc="42E47D7E">
      <w:start w:val="1"/>
      <w:numFmt w:val="bullet"/>
      <w:lvlText w:val="•"/>
      <w:lvlJc w:val="left"/>
      <w:pPr>
        <w:ind w:left="2647" w:hanging="418"/>
      </w:pPr>
      <w:rPr>
        <w:rFonts w:hint="default"/>
      </w:rPr>
    </w:lvl>
    <w:lvl w:ilvl="4" w:tplc="B9BE4656">
      <w:start w:val="1"/>
      <w:numFmt w:val="bullet"/>
      <w:lvlText w:val="•"/>
      <w:lvlJc w:val="left"/>
      <w:pPr>
        <w:ind w:left="3607" w:hanging="418"/>
      </w:pPr>
      <w:rPr>
        <w:rFonts w:hint="default"/>
      </w:rPr>
    </w:lvl>
    <w:lvl w:ilvl="5" w:tplc="E7E4BB74">
      <w:start w:val="1"/>
      <w:numFmt w:val="bullet"/>
      <w:lvlText w:val="•"/>
      <w:lvlJc w:val="left"/>
      <w:pPr>
        <w:ind w:left="4567" w:hanging="418"/>
      </w:pPr>
      <w:rPr>
        <w:rFonts w:hint="default"/>
      </w:rPr>
    </w:lvl>
    <w:lvl w:ilvl="6" w:tplc="F104EE58">
      <w:start w:val="1"/>
      <w:numFmt w:val="bullet"/>
      <w:lvlText w:val="•"/>
      <w:lvlJc w:val="left"/>
      <w:pPr>
        <w:ind w:left="5527" w:hanging="418"/>
      </w:pPr>
      <w:rPr>
        <w:rFonts w:hint="default"/>
      </w:rPr>
    </w:lvl>
    <w:lvl w:ilvl="7" w:tplc="68A879E4">
      <w:start w:val="1"/>
      <w:numFmt w:val="bullet"/>
      <w:lvlText w:val="•"/>
      <w:lvlJc w:val="left"/>
      <w:pPr>
        <w:ind w:left="6488" w:hanging="418"/>
      </w:pPr>
      <w:rPr>
        <w:rFonts w:hint="default"/>
      </w:rPr>
    </w:lvl>
    <w:lvl w:ilvl="8" w:tplc="A6EAE44A">
      <w:start w:val="1"/>
      <w:numFmt w:val="bullet"/>
      <w:lvlText w:val="•"/>
      <w:lvlJc w:val="left"/>
      <w:pPr>
        <w:ind w:left="7448" w:hanging="418"/>
      </w:pPr>
      <w:rPr>
        <w:rFonts w:hint="default"/>
      </w:rPr>
    </w:lvl>
  </w:abstractNum>
  <w:abstractNum w:abstractNumId="16">
    <w:nsid w:val="25F9002F"/>
    <w:multiLevelType w:val="hybridMultilevel"/>
    <w:tmpl w:val="5AA260BE"/>
    <w:lvl w:ilvl="0" w:tplc="D6E21824">
      <w:start w:val="2"/>
      <w:numFmt w:val="lowerLetter"/>
      <w:lvlText w:val="(%1)"/>
      <w:lvlJc w:val="left"/>
      <w:pPr>
        <w:ind w:left="741" w:hanging="344"/>
        <w:jc w:val="left"/>
      </w:pPr>
      <w:rPr>
        <w:rFonts w:ascii="Century Gothic" w:eastAsia="Century Gothic" w:hAnsi="Century Gothic" w:hint="default"/>
        <w:b/>
        <w:bCs/>
        <w:spacing w:val="1"/>
        <w:w w:val="99"/>
        <w:sz w:val="20"/>
        <w:szCs w:val="20"/>
      </w:rPr>
    </w:lvl>
    <w:lvl w:ilvl="1" w:tplc="7B4460AC">
      <w:start w:val="1"/>
      <w:numFmt w:val="bullet"/>
      <w:lvlText w:val="•"/>
      <w:lvlJc w:val="left"/>
      <w:pPr>
        <w:ind w:left="1639" w:hanging="344"/>
      </w:pPr>
      <w:rPr>
        <w:rFonts w:hint="default"/>
      </w:rPr>
    </w:lvl>
    <w:lvl w:ilvl="2" w:tplc="43E4140C">
      <w:start w:val="1"/>
      <w:numFmt w:val="bullet"/>
      <w:lvlText w:val="•"/>
      <w:lvlJc w:val="left"/>
      <w:pPr>
        <w:ind w:left="2538" w:hanging="344"/>
      </w:pPr>
      <w:rPr>
        <w:rFonts w:hint="default"/>
      </w:rPr>
    </w:lvl>
    <w:lvl w:ilvl="3" w:tplc="8FB0B95A">
      <w:start w:val="1"/>
      <w:numFmt w:val="bullet"/>
      <w:lvlText w:val="•"/>
      <w:lvlJc w:val="left"/>
      <w:pPr>
        <w:ind w:left="3437" w:hanging="344"/>
      </w:pPr>
      <w:rPr>
        <w:rFonts w:hint="default"/>
      </w:rPr>
    </w:lvl>
    <w:lvl w:ilvl="4" w:tplc="2304A174">
      <w:start w:val="1"/>
      <w:numFmt w:val="bullet"/>
      <w:lvlText w:val="•"/>
      <w:lvlJc w:val="left"/>
      <w:pPr>
        <w:ind w:left="4336" w:hanging="344"/>
      </w:pPr>
      <w:rPr>
        <w:rFonts w:hint="default"/>
      </w:rPr>
    </w:lvl>
    <w:lvl w:ilvl="5" w:tplc="4BF45E5C">
      <w:start w:val="1"/>
      <w:numFmt w:val="bullet"/>
      <w:lvlText w:val="•"/>
      <w:lvlJc w:val="left"/>
      <w:pPr>
        <w:ind w:left="5235" w:hanging="344"/>
      </w:pPr>
      <w:rPr>
        <w:rFonts w:hint="default"/>
      </w:rPr>
    </w:lvl>
    <w:lvl w:ilvl="6" w:tplc="7040D11E">
      <w:start w:val="1"/>
      <w:numFmt w:val="bullet"/>
      <w:lvlText w:val="•"/>
      <w:lvlJc w:val="left"/>
      <w:pPr>
        <w:ind w:left="6133" w:hanging="344"/>
      </w:pPr>
      <w:rPr>
        <w:rFonts w:hint="default"/>
      </w:rPr>
    </w:lvl>
    <w:lvl w:ilvl="7" w:tplc="E1EC9808">
      <w:start w:val="1"/>
      <w:numFmt w:val="bullet"/>
      <w:lvlText w:val="•"/>
      <w:lvlJc w:val="left"/>
      <w:pPr>
        <w:ind w:left="7032" w:hanging="344"/>
      </w:pPr>
      <w:rPr>
        <w:rFonts w:hint="default"/>
      </w:rPr>
    </w:lvl>
    <w:lvl w:ilvl="8" w:tplc="E7649CC2">
      <w:start w:val="1"/>
      <w:numFmt w:val="bullet"/>
      <w:lvlText w:val="•"/>
      <w:lvlJc w:val="left"/>
      <w:pPr>
        <w:ind w:left="7931" w:hanging="344"/>
      </w:pPr>
      <w:rPr>
        <w:rFonts w:hint="default"/>
      </w:rPr>
    </w:lvl>
  </w:abstractNum>
  <w:abstractNum w:abstractNumId="17">
    <w:nsid w:val="2EEE14AB"/>
    <w:multiLevelType w:val="hybridMultilevel"/>
    <w:tmpl w:val="19BA3AF0"/>
    <w:lvl w:ilvl="0" w:tplc="5CB28C72">
      <w:start w:val="1"/>
      <w:numFmt w:val="decimal"/>
      <w:lvlText w:val="%1."/>
      <w:lvlJc w:val="left"/>
      <w:pPr>
        <w:ind w:left="381" w:hanging="221"/>
        <w:jc w:val="left"/>
      </w:pPr>
      <w:rPr>
        <w:rFonts w:ascii="Century Gothic" w:eastAsia="Century Gothic" w:hAnsi="Century Gothic" w:hint="default"/>
        <w:spacing w:val="-1"/>
        <w:w w:val="99"/>
        <w:sz w:val="20"/>
        <w:szCs w:val="20"/>
      </w:rPr>
    </w:lvl>
    <w:lvl w:ilvl="1" w:tplc="7A48A9F0">
      <w:start w:val="1"/>
      <w:numFmt w:val="bullet"/>
      <w:lvlText w:val="•"/>
      <w:lvlJc w:val="left"/>
      <w:pPr>
        <w:ind w:left="868" w:hanging="221"/>
      </w:pPr>
      <w:rPr>
        <w:rFonts w:hint="default"/>
      </w:rPr>
    </w:lvl>
    <w:lvl w:ilvl="2" w:tplc="C7AE02E2">
      <w:start w:val="1"/>
      <w:numFmt w:val="bullet"/>
      <w:lvlText w:val="•"/>
      <w:lvlJc w:val="left"/>
      <w:pPr>
        <w:ind w:left="1844" w:hanging="221"/>
      </w:pPr>
      <w:rPr>
        <w:rFonts w:hint="default"/>
      </w:rPr>
    </w:lvl>
    <w:lvl w:ilvl="3" w:tplc="01E0295E">
      <w:start w:val="1"/>
      <w:numFmt w:val="bullet"/>
      <w:lvlText w:val="•"/>
      <w:lvlJc w:val="left"/>
      <w:pPr>
        <w:ind w:left="2819" w:hanging="221"/>
      </w:pPr>
      <w:rPr>
        <w:rFonts w:hint="default"/>
      </w:rPr>
    </w:lvl>
    <w:lvl w:ilvl="4" w:tplc="59208990">
      <w:start w:val="1"/>
      <w:numFmt w:val="bullet"/>
      <w:lvlText w:val="•"/>
      <w:lvlJc w:val="left"/>
      <w:pPr>
        <w:ind w:left="3795" w:hanging="221"/>
      </w:pPr>
      <w:rPr>
        <w:rFonts w:hint="default"/>
      </w:rPr>
    </w:lvl>
    <w:lvl w:ilvl="5" w:tplc="C6040242">
      <w:start w:val="1"/>
      <w:numFmt w:val="bullet"/>
      <w:lvlText w:val="•"/>
      <w:lvlJc w:val="left"/>
      <w:pPr>
        <w:ind w:left="4770" w:hanging="221"/>
      </w:pPr>
      <w:rPr>
        <w:rFonts w:hint="default"/>
      </w:rPr>
    </w:lvl>
    <w:lvl w:ilvl="6" w:tplc="D5DE5240">
      <w:start w:val="1"/>
      <w:numFmt w:val="bullet"/>
      <w:lvlText w:val="•"/>
      <w:lvlJc w:val="left"/>
      <w:pPr>
        <w:ind w:left="5746" w:hanging="221"/>
      </w:pPr>
      <w:rPr>
        <w:rFonts w:hint="default"/>
      </w:rPr>
    </w:lvl>
    <w:lvl w:ilvl="7" w:tplc="F2F43CC4">
      <w:start w:val="1"/>
      <w:numFmt w:val="bullet"/>
      <w:lvlText w:val="•"/>
      <w:lvlJc w:val="left"/>
      <w:pPr>
        <w:ind w:left="6722" w:hanging="221"/>
      </w:pPr>
      <w:rPr>
        <w:rFonts w:hint="default"/>
      </w:rPr>
    </w:lvl>
    <w:lvl w:ilvl="8" w:tplc="BAE44FAE">
      <w:start w:val="1"/>
      <w:numFmt w:val="bullet"/>
      <w:lvlText w:val="•"/>
      <w:lvlJc w:val="left"/>
      <w:pPr>
        <w:ind w:left="7697" w:hanging="221"/>
      </w:pPr>
      <w:rPr>
        <w:rFonts w:hint="default"/>
      </w:rPr>
    </w:lvl>
  </w:abstractNum>
  <w:abstractNum w:abstractNumId="18">
    <w:nsid w:val="30A90E6D"/>
    <w:multiLevelType w:val="hybridMultilevel"/>
    <w:tmpl w:val="265E4BFE"/>
    <w:lvl w:ilvl="0" w:tplc="A40CF72A">
      <w:start w:val="1"/>
      <w:numFmt w:val="lowerLetter"/>
      <w:lvlText w:val="(%1)"/>
      <w:lvlJc w:val="left"/>
      <w:pPr>
        <w:ind w:left="611" w:hanging="452"/>
        <w:jc w:val="left"/>
      </w:pPr>
      <w:rPr>
        <w:rFonts w:ascii="Century Gothic" w:eastAsia="Century Gothic" w:hAnsi="Century Gothic" w:hint="default"/>
        <w:b/>
        <w:bCs/>
        <w:spacing w:val="1"/>
        <w:w w:val="99"/>
        <w:sz w:val="20"/>
        <w:szCs w:val="20"/>
      </w:rPr>
    </w:lvl>
    <w:lvl w:ilvl="1" w:tplc="B3A2D53E">
      <w:start w:val="1"/>
      <w:numFmt w:val="lowerRoman"/>
      <w:lvlText w:val="(%2)"/>
      <w:lvlJc w:val="left"/>
      <w:pPr>
        <w:ind w:left="880" w:hanging="360"/>
        <w:jc w:val="left"/>
      </w:pPr>
      <w:rPr>
        <w:rFonts w:ascii="Century Gothic" w:eastAsia="Century Gothic" w:hAnsi="Century Gothic" w:hint="default"/>
        <w:b/>
        <w:bCs/>
        <w:spacing w:val="1"/>
        <w:w w:val="99"/>
        <w:sz w:val="20"/>
        <w:szCs w:val="20"/>
      </w:rPr>
    </w:lvl>
    <w:lvl w:ilvl="2" w:tplc="39060456">
      <w:start w:val="1"/>
      <w:numFmt w:val="bullet"/>
      <w:lvlText w:val="•"/>
      <w:lvlJc w:val="left"/>
      <w:pPr>
        <w:ind w:left="1823" w:hanging="360"/>
      </w:pPr>
      <w:rPr>
        <w:rFonts w:hint="default"/>
      </w:rPr>
    </w:lvl>
    <w:lvl w:ilvl="3" w:tplc="AA785996">
      <w:start w:val="1"/>
      <w:numFmt w:val="bullet"/>
      <w:lvlText w:val="•"/>
      <w:lvlJc w:val="left"/>
      <w:pPr>
        <w:ind w:left="2766" w:hanging="360"/>
      </w:pPr>
      <w:rPr>
        <w:rFonts w:hint="default"/>
      </w:rPr>
    </w:lvl>
    <w:lvl w:ilvl="4" w:tplc="608415C8">
      <w:start w:val="1"/>
      <w:numFmt w:val="bullet"/>
      <w:lvlText w:val="•"/>
      <w:lvlJc w:val="left"/>
      <w:pPr>
        <w:ind w:left="3709" w:hanging="360"/>
      </w:pPr>
      <w:rPr>
        <w:rFonts w:hint="default"/>
      </w:rPr>
    </w:lvl>
    <w:lvl w:ilvl="5" w:tplc="1A9C4490">
      <w:start w:val="1"/>
      <w:numFmt w:val="bullet"/>
      <w:lvlText w:val="•"/>
      <w:lvlJc w:val="left"/>
      <w:pPr>
        <w:ind w:left="4653" w:hanging="360"/>
      </w:pPr>
      <w:rPr>
        <w:rFonts w:hint="default"/>
      </w:rPr>
    </w:lvl>
    <w:lvl w:ilvl="6" w:tplc="CBA4D232">
      <w:start w:val="1"/>
      <w:numFmt w:val="bullet"/>
      <w:lvlText w:val="•"/>
      <w:lvlJc w:val="left"/>
      <w:pPr>
        <w:ind w:left="5596" w:hanging="360"/>
      </w:pPr>
      <w:rPr>
        <w:rFonts w:hint="default"/>
      </w:rPr>
    </w:lvl>
    <w:lvl w:ilvl="7" w:tplc="84286A9A">
      <w:start w:val="1"/>
      <w:numFmt w:val="bullet"/>
      <w:lvlText w:val="•"/>
      <w:lvlJc w:val="left"/>
      <w:pPr>
        <w:ind w:left="6539" w:hanging="360"/>
      </w:pPr>
      <w:rPr>
        <w:rFonts w:hint="default"/>
      </w:rPr>
    </w:lvl>
    <w:lvl w:ilvl="8" w:tplc="1A6264D6">
      <w:start w:val="1"/>
      <w:numFmt w:val="bullet"/>
      <w:lvlText w:val="•"/>
      <w:lvlJc w:val="left"/>
      <w:pPr>
        <w:ind w:left="7482" w:hanging="360"/>
      </w:pPr>
      <w:rPr>
        <w:rFonts w:hint="default"/>
      </w:rPr>
    </w:lvl>
  </w:abstractNum>
  <w:abstractNum w:abstractNumId="19">
    <w:nsid w:val="31F714F6"/>
    <w:multiLevelType w:val="hybridMultilevel"/>
    <w:tmpl w:val="B95CB85E"/>
    <w:lvl w:ilvl="0" w:tplc="862E29B2">
      <w:start w:val="1"/>
      <w:numFmt w:val="lowerLetter"/>
      <w:lvlText w:val="(%1)"/>
      <w:lvlJc w:val="left"/>
      <w:pPr>
        <w:ind w:left="611" w:hanging="452"/>
        <w:jc w:val="left"/>
      </w:pPr>
      <w:rPr>
        <w:rFonts w:ascii="Century Gothic" w:eastAsia="Century Gothic" w:hAnsi="Century Gothic" w:hint="default"/>
        <w:b/>
        <w:bCs/>
        <w:spacing w:val="1"/>
        <w:w w:val="99"/>
        <w:sz w:val="20"/>
        <w:szCs w:val="20"/>
      </w:rPr>
    </w:lvl>
    <w:lvl w:ilvl="1" w:tplc="EAD45D7A">
      <w:start w:val="1"/>
      <w:numFmt w:val="decimal"/>
      <w:lvlText w:val="(%2)"/>
      <w:lvlJc w:val="left"/>
      <w:pPr>
        <w:ind w:left="1060" w:hanging="449"/>
        <w:jc w:val="left"/>
      </w:pPr>
      <w:rPr>
        <w:rFonts w:ascii="Century Gothic" w:eastAsia="Century Gothic" w:hAnsi="Century Gothic" w:hint="default"/>
        <w:b/>
        <w:bCs/>
        <w:spacing w:val="1"/>
        <w:w w:val="99"/>
        <w:sz w:val="20"/>
        <w:szCs w:val="20"/>
      </w:rPr>
    </w:lvl>
    <w:lvl w:ilvl="2" w:tplc="AB64AC90">
      <w:start w:val="1"/>
      <w:numFmt w:val="bullet"/>
      <w:lvlText w:val="•"/>
      <w:lvlJc w:val="left"/>
      <w:pPr>
        <w:ind w:left="1983" w:hanging="449"/>
      </w:pPr>
      <w:rPr>
        <w:rFonts w:hint="default"/>
      </w:rPr>
    </w:lvl>
    <w:lvl w:ilvl="3" w:tplc="B7B093C8">
      <w:start w:val="1"/>
      <w:numFmt w:val="bullet"/>
      <w:lvlText w:val="•"/>
      <w:lvlJc w:val="left"/>
      <w:pPr>
        <w:ind w:left="2906" w:hanging="449"/>
      </w:pPr>
      <w:rPr>
        <w:rFonts w:hint="default"/>
      </w:rPr>
    </w:lvl>
    <w:lvl w:ilvl="4" w:tplc="DFD47440">
      <w:start w:val="1"/>
      <w:numFmt w:val="bullet"/>
      <w:lvlText w:val="•"/>
      <w:lvlJc w:val="left"/>
      <w:pPr>
        <w:ind w:left="3829" w:hanging="449"/>
      </w:pPr>
      <w:rPr>
        <w:rFonts w:hint="default"/>
      </w:rPr>
    </w:lvl>
    <w:lvl w:ilvl="5" w:tplc="416C4842">
      <w:start w:val="1"/>
      <w:numFmt w:val="bullet"/>
      <w:lvlText w:val="•"/>
      <w:lvlJc w:val="left"/>
      <w:pPr>
        <w:ind w:left="4753" w:hanging="449"/>
      </w:pPr>
      <w:rPr>
        <w:rFonts w:hint="default"/>
      </w:rPr>
    </w:lvl>
    <w:lvl w:ilvl="6" w:tplc="5A283644">
      <w:start w:val="1"/>
      <w:numFmt w:val="bullet"/>
      <w:lvlText w:val="•"/>
      <w:lvlJc w:val="left"/>
      <w:pPr>
        <w:ind w:left="5676" w:hanging="449"/>
      </w:pPr>
      <w:rPr>
        <w:rFonts w:hint="default"/>
      </w:rPr>
    </w:lvl>
    <w:lvl w:ilvl="7" w:tplc="55A64BB6">
      <w:start w:val="1"/>
      <w:numFmt w:val="bullet"/>
      <w:lvlText w:val="•"/>
      <w:lvlJc w:val="left"/>
      <w:pPr>
        <w:ind w:left="6599" w:hanging="449"/>
      </w:pPr>
      <w:rPr>
        <w:rFonts w:hint="default"/>
      </w:rPr>
    </w:lvl>
    <w:lvl w:ilvl="8" w:tplc="EA88095C">
      <w:start w:val="1"/>
      <w:numFmt w:val="bullet"/>
      <w:lvlText w:val="•"/>
      <w:lvlJc w:val="left"/>
      <w:pPr>
        <w:ind w:left="7522" w:hanging="449"/>
      </w:pPr>
      <w:rPr>
        <w:rFonts w:hint="default"/>
      </w:rPr>
    </w:lvl>
  </w:abstractNum>
  <w:abstractNum w:abstractNumId="20">
    <w:nsid w:val="341F49A0"/>
    <w:multiLevelType w:val="hybridMultilevel"/>
    <w:tmpl w:val="6D12EB78"/>
    <w:lvl w:ilvl="0" w:tplc="2102A8C8">
      <w:start w:val="1"/>
      <w:numFmt w:val="decimal"/>
      <w:lvlText w:val="(%1)"/>
      <w:lvlJc w:val="left"/>
      <w:pPr>
        <w:ind w:left="611" w:hanging="452"/>
        <w:jc w:val="left"/>
      </w:pPr>
      <w:rPr>
        <w:rFonts w:ascii="Century Gothic" w:eastAsia="Century Gothic" w:hAnsi="Century Gothic" w:hint="default"/>
        <w:b/>
        <w:bCs/>
        <w:spacing w:val="1"/>
        <w:w w:val="99"/>
        <w:sz w:val="20"/>
        <w:szCs w:val="20"/>
      </w:rPr>
    </w:lvl>
    <w:lvl w:ilvl="1" w:tplc="953EE084">
      <w:start w:val="1"/>
      <w:numFmt w:val="lowerLetter"/>
      <w:lvlText w:val="(%2)"/>
      <w:lvlJc w:val="left"/>
      <w:pPr>
        <w:ind w:left="1151" w:hanging="540"/>
        <w:jc w:val="left"/>
      </w:pPr>
      <w:rPr>
        <w:rFonts w:ascii="Century Gothic" w:eastAsia="Century Gothic" w:hAnsi="Century Gothic" w:hint="default"/>
        <w:spacing w:val="-2"/>
        <w:w w:val="99"/>
        <w:sz w:val="20"/>
        <w:szCs w:val="20"/>
      </w:rPr>
    </w:lvl>
    <w:lvl w:ilvl="2" w:tplc="DB88888A">
      <w:start w:val="1"/>
      <w:numFmt w:val="bullet"/>
      <w:lvlText w:val="•"/>
      <w:lvlJc w:val="left"/>
      <w:pPr>
        <w:ind w:left="2064" w:hanging="540"/>
      </w:pPr>
      <w:rPr>
        <w:rFonts w:hint="default"/>
      </w:rPr>
    </w:lvl>
    <w:lvl w:ilvl="3" w:tplc="7818CD66">
      <w:start w:val="1"/>
      <w:numFmt w:val="bullet"/>
      <w:lvlText w:val="•"/>
      <w:lvlJc w:val="left"/>
      <w:pPr>
        <w:ind w:left="2977" w:hanging="540"/>
      </w:pPr>
      <w:rPr>
        <w:rFonts w:hint="default"/>
      </w:rPr>
    </w:lvl>
    <w:lvl w:ilvl="4" w:tplc="7068D906">
      <w:start w:val="1"/>
      <w:numFmt w:val="bullet"/>
      <w:lvlText w:val="•"/>
      <w:lvlJc w:val="left"/>
      <w:pPr>
        <w:ind w:left="3890" w:hanging="540"/>
      </w:pPr>
      <w:rPr>
        <w:rFonts w:hint="default"/>
      </w:rPr>
    </w:lvl>
    <w:lvl w:ilvl="5" w:tplc="775A201A">
      <w:start w:val="1"/>
      <w:numFmt w:val="bullet"/>
      <w:lvlText w:val="•"/>
      <w:lvlJc w:val="left"/>
      <w:pPr>
        <w:ind w:left="4803" w:hanging="540"/>
      </w:pPr>
      <w:rPr>
        <w:rFonts w:hint="default"/>
      </w:rPr>
    </w:lvl>
    <w:lvl w:ilvl="6" w:tplc="C908EAB6">
      <w:start w:val="1"/>
      <w:numFmt w:val="bullet"/>
      <w:lvlText w:val="•"/>
      <w:lvlJc w:val="left"/>
      <w:pPr>
        <w:ind w:left="5716" w:hanging="540"/>
      </w:pPr>
      <w:rPr>
        <w:rFonts w:hint="default"/>
      </w:rPr>
    </w:lvl>
    <w:lvl w:ilvl="7" w:tplc="E6E6BBD2">
      <w:start w:val="1"/>
      <w:numFmt w:val="bullet"/>
      <w:lvlText w:val="•"/>
      <w:lvlJc w:val="left"/>
      <w:pPr>
        <w:ind w:left="6629" w:hanging="540"/>
      </w:pPr>
      <w:rPr>
        <w:rFonts w:hint="default"/>
      </w:rPr>
    </w:lvl>
    <w:lvl w:ilvl="8" w:tplc="0FF6B32A">
      <w:start w:val="1"/>
      <w:numFmt w:val="bullet"/>
      <w:lvlText w:val="•"/>
      <w:lvlJc w:val="left"/>
      <w:pPr>
        <w:ind w:left="7542" w:hanging="540"/>
      </w:pPr>
      <w:rPr>
        <w:rFonts w:hint="default"/>
      </w:rPr>
    </w:lvl>
  </w:abstractNum>
  <w:abstractNum w:abstractNumId="21">
    <w:nsid w:val="35D43DBF"/>
    <w:multiLevelType w:val="hybridMultilevel"/>
    <w:tmpl w:val="F6C44228"/>
    <w:lvl w:ilvl="0" w:tplc="70D06A2A">
      <w:start w:val="1"/>
      <w:numFmt w:val="decimal"/>
      <w:lvlText w:val="%1."/>
      <w:lvlJc w:val="left"/>
      <w:pPr>
        <w:ind w:left="429" w:hanging="250"/>
        <w:jc w:val="left"/>
      </w:pPr>
      <w:rPr>
        <w:rFonts w:ascii="Century Gothic" w:eastAsia="Century Gothic" w:hAnsi="Century Gothic" w:hint="default"/>
        <w:b/>
        <w:bCs/>
        <w:spacing w:val="-18"/>
        <w:w w:val="99"/>
        <w:sz w:val="20"/>
        <w:szCs w:val="20"/>
      </w:rPr>
    </w:lvl>
    <w:lvl w:ilvl="1" w:tplc="3A427342">
      <w:start w:val="1"/>
      <w:numFmt w:val="bullet"/>
      <w:lvlText w:val="•"/>
      <w:lvlJc w:val="left"/>
      <w:pPr>
        <w:ind w:left="726" w:hanging="250"/>
      </w:pPr>
      <w:rPr>
        <w:rFonts w:hint="default"/>
      </w:rPr>
    </w:lvl>
    <w:lvl w:ilvl="2" w:tplc="3C90B410">
      <w:start w:val="1"/>
      <w:numFmt w:val="bullet"/>
      <w:lvlText w:val="•"/>
      <w:lvlJc w:val="left"/>
      <w:pPr>
        <w:ind w:left="1687" w:hanging="250"/>
      </w:pPr>
      <w:rPr>
        <w:rFonts w:hint="default"/>
      </w:rPr>
    </w:lvl>
    <w:lvl w:ilvl="3" w:tplc="4FC0EB6C">
      <w:start w:val="1"/>
      <w:numFmt w:val="bullet"/>
      <w:lvlText w:val="•"/>
      <w:lvlJc w:val="left"/>
      <w:pPr>
        <w:ind w:left="2647" w:hanging="250"/>
      </w:pPr>
      <w:rPr>
        <w:rFonts w:hint="default"/>
      </w:rPr>
    </w:lvl>
    <w:lvl w:ilvl="4" w:tplc="3B8E4600">
      <w:start w:val="1"/>
      <w:numFmt w:val="bullet"/>
      <w:lvlText w:val="•"/>
      <w:lvlJc w:val="left"/>
      <w:pPr>
        <w:ind w:left="3607" w:hanging="250"/>
      </w:pPr>
      <w:rPr>
        <w:rFonts w:hint="default"/>
      </w:rPr>
    </w:lvl>
    <w:lvl w:ilvl="5" w:tplc="EA5417DA">
      <w:start w:val="1"/>
      <w:numFmt w:val="bullet"/>
      <w:lvlText w:val="•"/>
      <w:lvlJc w:val="left"/>
      <w:pPr>
        <w:ind w:left="4567" w:hanging="250"/>
      </w:pPr>
      <w:rPr>
        <w:rFonts w:hint="default"/>
      </w:rPr>
    </w:lvl>
    <w:lvl w:ilvl="6" w:tplc="4562511E">
      <w:start w:val="1"/>
      <w:numFmt w:val="bullet"/>
      <w:lvlText w:val="•"/>
      <w:lvlJc w:val="left"/>
      <w:pPr>
        <w:ind w:left="5527" w:hanging="250"/>
      </w:pPr>
      <w:rPr>
        <w:rFonts w:hint="default"/>
      </w:rPr>
    </w:lvl>
    <w:lvl w:ilvl="7" w:tplc="6E6E0DB0">
      <w:start w:val="1"/>
      <w:numFmt w:val="bullet"/>
      <w:lvlText w:val="•"/>
      <w:lvlJc w:val="left"/>
      <w:pPr>
        <w:ind w:left="6488" w:hanging="250"/>
      </w:pPr>
      <w:rPr>
        <w:rFonts w:hint="default"/>
      </w:rPr>
    </w:lvl>
    <w:lvl w:ilvl="8" w:tplc="6ED69FB0">
      <w:start w:val="1"/>
      <w:numFmt w:val="bullet"/>
      <w:lvlText w:val="•"/>
      <w:lvlJc w:val="left"/>
      <w:pPr>
        <w:ind w:left="7448" w:hanging="250"/>
      </w:pPr>
      <w:rPr>
        <w:rFonts w:hint="default"/>
      </w:rPr>
    </w:lvl>
  </w:abstractNum>
  <w:abstractNum w:abstractNumId="22">
    <w:nsid w:val="3C9E346C"/>
    <w:multiLevelType w:val="hybridMultilevel"/>
    <w:tmpl w:val="A1082376"/>
    <w:lvl w:ilvl="0" w:tplc="E57E97DE">
      <w:start w:val="1"/>
      <w:numFmt w:val="lowerLetter"/>
      <w:lvlText w:val="(%1)"/>
      <w:lvlJc w:val="left"/>
      <w:pPr>
        <w:ind w:left="611" w:hanging="452"/>
        <w:jc w:val="left"/>
      </w:pPr>
      <w:rPr>
        <w:rFonts w:ascii="Century Gothic" w:eastAsia="Century Gothic" w:hAnsi="Century Gothic" w:hint="default"/>
        <w:b/>
        <w:bCs/>
        <w:spacing w:val="1"/>
        <w:w w:val="99"/>
        <w:sz w:val="20"/>
        <w:szCs w:val="20"/>
      </w:rPr>
    </w:lvl>
    <w:lvl w:ilvl="1" w:tplc="9868565A">
      <w:start w:val="1"/>
      <w:numFmt w:val="bullet"/>
      <w:lvlText w:val="•"/>
      <w:lvlJc w:val="left"/>
      <w:pPr>
        <w:ind w:left="1487" w:hanging="452"/>
      </w:pPr>
      <w:rPr>
        <w:rFonts w:hint="default"/>
      </w:rPr>
    </w:lvl>
    <w:lvl w:ilvl="2" w:tplc="1C30C5CC">
      <w:start w:val="1"/>
      <w:numFmt w:val="bullet"/>
      <w:lvlText w:val="•"/>
      <w:lvlJc w:val="left"/>
      <w:pPr>
        <w:ind w:left="2363" w:hanging="452"/>
      </w:pPr>
      <w:rPr>
        <w:rFonts w:hint="default"/>
      </w:rPr>
    </w:lvl>
    <w:lvl w:ilvl="3" w:tplc="AA168494">
      <w:start w:val="1"/>
      <w:numFmt w:val="bullet"/>
      <w:lvlText w:val="•"/>
      <w:lvlJc w:val="left"/>
      <w:pPr>
        <w:ind w:left="3238" w:hanging="452"/>
      </w:pPr>
      <w:rPr>
        <w:rFonts w:hint="default"/>
      </w:rPr>
    </w:lvl>
    <w:lvl w:ilvl="4" w:tplc="B0C0552E">
      <w:start w:val="1"/>
      <w:numFmt w:val="bullet"/>
      <w:lvlText w:val="•"/>
      <w:lvlJc w:val="left"/>
      <w:pPr>
        <w:ind w:left="4114" w:hanging="452"/>
      </w:pPr>
      <w:rPr>
        <w:rFonts w:hint="default"/>
      </w:rPr>
    </w:lvl>
    <w:lvl w:ilvl="5" w:tplc="3C9CBBDC">
      <w:start w:val="1"/>
      <w:numFmt w:val="bullet"/>
      <w:lvlText w:val="•"/>
      <w:lvlJc w:val="left"/>
      <w:pPr>
        <w:ind w:left="4990" w:hanging="452"/>
      </w:pPr>
      <w:rPr>
        <w:rFonts w:hint="default"/>
      </w:rPr>
    </w:lvl>
    <w:lvl w:ilvl="6" w:tplc="795C2552">
      <w:start w:val="1"/>
      <w:numFmt w:val="bullet"/>
      <w:lvlText w:val="•"/>
      <w:lvlJc w:val="left"/>
      <w:pPr>
        <w:ind w:left="5865" w:hanging="452"/>
      </w:pPr>
      <w:rPr>
        <w:rFonts w:hint="default"/>
      </w:rPr>
    </w:lvl>
    <w:lvl w:ilvl="7" w:tplc="28A0C50E">
      <w:start w:val="1"/>
      <w:numFmt w:val="bullet"/>
      <w:lvlText w:val="•"/>
      <w:lvlJc w:val="left"/>
      <w:pPr>
        <w:ind w:left="6741" w:hanging="452"/>
      </w:pPr>
      <w:rPr>
        <w:rFonts w:hint="default"/>
      </w:rPr>
    </w:lvl>
    <w:lvl w:ilvl="8" w:tplc="58E83A54">
      <w:start w:val="1"/>
      <w:numFmt w:val="bullet"/>
      <w:lvlText w:val="•"/>
      <w:lvlJc w:val="left"/>
      <w:pPr>
        <w:ind w:left="7617" w:hanging="452"/>
      </w:pPr>
      <w:rPr>
        <w:rFonts w:hint="default"/>
      </w:rPr>
    </w:lvl>
  </w:abstractNum>
  <w:abstractNum w:abstractNumId="23">
    <w:nsid w:val="3DD7291D"/>
    <w:multiLevelType w:val="hybridMultilevel"/>
    <w:tmpl w:val="02BC6332"/>
    <w:lvl w:ilvl="0" w:tplc="15106DE2">
      <w:start w:val="7"/>
      <w:numFmt w:val="lowerLetter"/>
      <w:lvlText w:val="(%1)"/>
      <w:lvlJc w:val="left"/>
      <w:pPr>
        <w:ind w:left="611" w:hanging="452"/>
        <w:jc w:val="left"/>
      </w:pPr>
      <w:rPr>
        <w:rFonts w:ascii="Century Gothic" w:eastAsia="Century Gothic" w:hAnsi="Century Gothic" w:hint="default"/>
        <w:b/>
        <w:bCs/>
        <w:spacing w:val="1"/>
        <w:w w:val="99"/>
        <w:sz w:val="20"/>
        <w:szCs w:val="20"/>
      </w:rPr>
    </w:lvl>
    <w:lvl w:ilvl="1" w:tplc="DD581CAC">
      <w:start w:val="1"/>
      <w:numFmt w:val="lowerRoman"/>
      <w:lvlText w:val="(%2)"/>
      <w:lvlJc w:val="left"/>
      <w:pPr>
        <w:ind w:left="1060" w:hanging="449"/>
        <w:jc w:val="left"/>
      </w:pPr>
      <w:rPr>
        <w:rFonts w:ascii="Century Gothic" w:eastAsia="Century Gothic" w:hAnsi="Century Gothic" w:hint="default"/>
        <w:b/>
        <w:bCs/>
        <w:spacing w:val="1"/>
        <w:w w:val="99"/>
        <w:sz w:val="20"/>
        <w:szCs w:val="20"/>
      </w:rPr>
    </w:lvl>
    <w:lvl w:ilvl="2" w:tplc="6BD8D278">
      <w:start w:val="2"/>
      <w:numFmt w:val="lowerRoman"/>
      <w:lvlText w:val="(%3)"/>
      <w:lvlJc w:val="left"/>
      <w:pPr>
        <w:ind w:left="1055" w:hanging="305"/>
        <w:jc w:val="left"/>
      </w:pPr>
      <w:rPr>
        <w:rFonts w:ascii="Century Gothic" w:eastAsia="Century Gothic" w:hAnsi="Century Gothic" w:hint="default"/>
        <w:b/>
        <w:bCs/>
        <w:spacing w:val="1"/>
        <w:w w:val="99"/>
        <w:sz w:val="20"/>
        <w:szCs w:val="20"/>
      </w:rPr>
    </w:lvl>
    <w:lvl w:ilvl="3" w:tplc="E5E4ECBC">
      <w:start w:val="1"/>
      <w:numFmt w:val="bullet"/>
      <w:lvlText w:val="•"/>
      <w:lvlJc w:val="left"/>
      <w:pPr>
        <w:ind w:left="2098" w:hanging="305"/>
      </w:pPr>
      <w:rPr>
        <w:rFonts w:hint="default"/>
      </w:rPr>
    </w:lvl>
    <w:lvl w:ilvl="4" w:tplc="AD8698BC">
      <w:start w:val="1"/>
      <w:numFmt w:val="bullet"/>
      <w:lvlText w:val="•"/>
      <w:lvlJc w:val="left"/>
      <w:pPr>
        <w:ind w:left="3137" w:hanging="305"/>
      </w:pPr>
      <w:rPr>
        <w:rFonts w:hint="default"/>
      </w:rPr>
    </w:lvl>
    <w:lvl w:ilvl="5" w:tplc="FA2284E6">
      <w:start w:val="1"/>
      <w:numFmt w:val="bullet"/>
      <w:lvlText w:val="•"/>
      <w:lvlJc w:val="left"/>
      <w:pPr>
        <w:ind w:left="4176" w:hanging="305"/>
      </w:pPr>
      <w:rPr>
        <w:rFonts w:hint="default"/>
      </w:rPr>
    </w:lvl>
    <w:lvl w:ilvl="6" w:tplc="D21C0A9A">
      <w:start w:val="1"/>
      <w:numFmt w:val="bullet"/>
      <w:lvlText w:val="•"/>
      <w:lvlJc w:val="left"/>
      <w:pPr>
        <w:ind w:left="5214" w:hanging="305"/>
      </w:pPr>
      <w:rPr>
        <w:rFonts w:hint="default"/>
      </w:rPr>
    </w:lvl>
    <w:lvl w:ilvl="7" w:tplc="FF703746">
      <w:start w:val="1"/>
      <w:numFmt w:val="bullet"/>
      <w:lvlText w:val="•"/>
      <w:lvlJc w:val="left"/>
      <w:pPr>
        <w:ind w:left="6253" w:hanging="305"/>
      </w:pPr>
      <w:rPr>
        <w:rFonts w:hint="default"/>
      </w:rPr>
    </w:lvl>
    <w:lvl w:ilvl="8" w:tplc="C7D26A8E">
      <w:start w:val="1"/>
      <w:numFmt w:val="bullet"/>
      <w:lvlText w:val="•"/>
      <w:lvlJc w:val="left"/>
      <w:pPr>
        <w:ind w:left="7291" w:hanging="305"/>
      </w:pPr>
      <w:rPr>
        <w:rFonts w:hint="default"/>
      </w:rPr>
    </w:lvl>
  </w:abstractNum>
  <w:abstractNum w:abstractNumId="24">
    <w:nsid w:val="40540E7B"/>
    <w:multiLevelType w:val="hybridMultilevel"/>
    <w:tmpl w:val="8FBEEE0A"/>
    <w:lvl w:ilvl="0" w:tplc="BFA6EF76">
      <w:start w:val="1"/>
      <w:numFmt w:val="lowerRoman"/>
      <w:lvlText w:val="(%1)"/>
      <w:lvlJc w:val="left"/>
      <w:pPr>
        <w:ind w:left="700" w:hanging="540"/>
        <w:jc w:val="left"/>
      </w:pPr>
      <w:rPr>
        <w:rFonts w:ascii="Century Gothic" w:eastAsia="Century Gothic" w:hAnsi="Century Gothic" w:hint="default"/>
        <w:spacing w:val="-4"/>
        <w:w w:val="99"/>
        <w:sz w:val="20"/>
        <w:szCs w:val="20"/>
      </w:rPr>
    </w:lvl>
    <w:lvl w:ilvl="1" w:tplc="0980E42C">
      <w:start w:val="1"/>
      <w:numFmt w:val="bullet"/>
      <w:lvlText w:val="•"/>
      <w:lvlJc w:val="left"/>
      <w:pPr>
        <w:ind w:left="1567" w:hanging="540"/>
      </w:pPr>
      <w:rPr>
        <w:rFonts w:hint="default"/>
      </w:rPr>
    </w:lvl>
    <w:lvl w:ilvl="2" w:tplc="E9B67E66">
      <w:start w:val="1"/>
      <w:numFmt w:val="bullet"/>
      <w:lvlText w:val="•"/>
      <w:lvlJc w:val="left"/>
      <w:pPr>
        <w:ind w:left="2434" w:hanging="540"/>
      </w:pPr>
      <w:rPr>
        <w:rFonts w:hint="default"/>
      </w:rPr>
    </w:lvl>
    <w:lvl w:ilvl="3" w:tplc="A288C350">
      <w:start w:val="1"/>
      <w:numFmt w:val="bullet"/>
      <w:lvlText w:val="•"/>
      <w:lvlJc w:val="left"/>
      <w:pPr>
        <w:ind w:left="3300" w:hanging="540"/>
      </w:pPr>
      <w:rPr>
        <w:rFonts w:hint="default"/>
      </w:rPr>
    </w:lvl>
    <w:lvl w:ilvl="4" w:tplc="8AC67318">
      <w:start w:val="1"/>
      <w:numFmt w:val="bullet"/>
      <w:lvlText w:val="•"/>
      <w:lvlJc w:val="left"/>
      <w:pPr>
        <w:ind w:left="4167" w:hanging="540"/>
      </w:pPr>
      <w:rPr>
        <w:rFonts w:hint="default"/>
      </w:rPr>
    </w:lvl>
    <w:lvl w:ilvl="5" w:tplc="BE706A68">
      <w:start w:val="1"/>
      <w:numFmt w:val="bullet"/>
      <w:lvlText w:val="•"/>
      <w:lvlJc w:val="left"/>
      <w:pPr>
        <w:ind w:left="5034" w:hanging="540"/>
      </w:pPr>
      <w:rPr>
        <w:rFonts w:hint="default"/>
      </w:rPr>
    </w:lvl>
    <w:lvl w:ilvl="6" w:tplc="B7887950">
      <w:start w:val="1"/>
      <w:numFmt w:val="bullet"/>
      <w:lvlText w:val="•"/>
      <w:lvlJc w:val="left"/>
      <w:pPr>
        <w:ind w:left="5901" w:hanging="540"/>
      </w:pPr>
      <w:rPr>
        <w:rFonts w:hint="default"/>
      </w:rPr>
    </w:lvl>
    <w:lvl w:ilvl="7" w:tplc="6E669E3C">
      <w:start w:val="1"/>
      <w:numFmt w:val="bullet"/>
      <w:lvlText w:val="•"/>
      <w:lvlJc w:val="left"/>
      <w:pPr>
        <w:ind w:left="6768" w:hanging="540"/>
      </w:pPr>
      <w:rPr>
        <w:rFonts w:hint="default"/>
      </w:rPr>
    </w:lvl>
    <w:lvl w:ilvl="8" w:tplc="E5E88ADC">
      <w:start w:val="1"/>
      <w:numFmt w:val="bullet"/>
      <w:lvlText w:val="•"/>
      <w:lvlJc w:val="left"/>
      <w:pPr>
        <w:ind w:left="7635" w:hanging="540"/>
      </w:pPr>
      <w:rPr>
        <w:rFonts w:hint="default"/>
      </w:rPr>
    </w:lvl>
  </w:abstractNum>
  <w:abstractNum w:abstractNumId="25">
    <w:nsid w:val="40AA772C"/>
    <w:multiLevelType w:val="hybridMultilevel"/>
    <w:tmpl w:val="2612E5FE"/>
    <w:lvl w:ilvl="0" w:tplc="0114A61E">
      <w:start w:val="1"/>
      <w:numFmt w:val="lowerLetter"/>
      <w:lvlText w:val="(%1)"/>
      <w:lvlJc w:val="left"/>
      <w:pPr>
        <w:ind w:left="390" w:hanging="356"/>
        <w:jc w:val="left"/>
      </w:pPr>
      <w:rPr>
        <w:rFonts w:ascii="Century Gothic" w:eastAsia="Century Gothic" w:hAnsi="Century Gothic" w:hint="default"/>
        <w:spacing w:val="-2"/>
        <w:w w:val="99"/>
        <w:sz w:val="20"/>
        <w:szCs w:val="20"/>
      </w:rPr>
    </w:lvl>
    <w:lvl w:ilvl="1" w:tplc="6E72AB5A">
      <w:start w:val="1"/>
      <w:numFmt w:val="bullet"/>
      <w:lvlText w:val="•"/>
      <w:lvlJc w:val="left"/>
      <w:pPr>
        <w:ind w:left="870" w:hanging="356"/>
      </w:pPr>
      <w:rPr>
        <w:rFonts w:hint="default"/>
      </w:rPr>
    </w:lvl>
    <w:lvl w:ilvl="2" w:tplc="0E449546">
      <w:start w:val="1"/>
      <w:numFmt w:val="bullet"/>
      <w:lvlText w:val="•"/>
      <w:lvlJc w:val="left"/>
      <w:pPr>
        <w:ind w:left="1351" w:hanging="356"/>
      </w:pPr>
      <w:rPr>
        <w:rFonts w:hint="default"/>
      </w:rPr>
    </w:lvl>
    <w:lvl w:ilvl="3" w:tplc="299482F6">
      <w:start w:val="1"/>
      <w:numFmt w:val="bullet"/>
      <w:lvlText w:val="•"/>
      <w:lvlJc w:val="left"/>
      <w:pPr>
        <w:ind w:left="1832" w:hanging="356"/>
      </w:pPr>
      <w:rPr>
        <w:rFonts w:hint="default"/>
      </w:rPr>
    </w:lvl>
    <w:lvl w:ilvl="4" w:tplc="A3765982">
      <w:start w:val="1"/>
      <w:numFmt w:val="bullet"/>
      <w:lvlText w:val="•"/>
      <w:lvlJc w:val="left"/>
      <w:pPr>
        <w:ind w:left="2313" w:hanging="356"/>
      </w:pPr>
      <w:rPr>
        <w:rFonts w:hint="default"/>
      </w:rPr>
    </w:lvl>
    <w:lvl w:ilvl="5" w:tplc="4F0E36DE">
      <w:start w:val="1"/>
      <w:numFmt w:val="bullet"/>
      <w:lvlText w:val="•"/>
      <w:lvlJc w:val="left"/>
      <w:pPr>
        <w:ind w:left="2793" w:hanging="356"/>
      </w:pPr>
      <w:rPr>
        <w:rFonts w:hint="default"/>
      </w:rPr>
    </w:lvl>
    <w:lvl w:ilvl="6" w:tplc="49A4AEB0">
      <w:start w:val="1"/>
      <w:numFmt w:val="bullet"/>
      <w:lvlText w:val="•"/>
      <w:lvlJc w:val="left"/>
      <w:pPr>
        <w:ind w:left="3274" w:hanging="356"/>
      </w:pPr>
      <w:rPr>
        <w:rFonts w:hint="default"/>
      </w:rPr>
    </w:lvl>
    <w:lvl w:ilvl="7" w:tplc="3950FD1E">
      <w:start w:val="1"/>
      <w:numFmt w:val="bullet"/>
      <w:lvlText w:val="•"/>
      <w:lvlJc w:val="left"/>
      <w:pPr>
        <w:ind w:left="3755" w:hanging="356"/>
      </w:pPr>
      <w:rPr>
        <w:rFonts w:hint="default"/>
      </w:rPr>
    </w:lvl>
    <w:lvl w:ilvl="8" w:tplc="1C32F5B4">
      <w:start w:val="1"/>
      <w:numFmt w:val="bullet"/>
      <w:lvlText w:val="•"/>
      <w:lvlJc w:val="left"/>
      <w:pPr>
        <w:ind w:left="4235" w:hanging="356"/>
      </w:pPr>
      <w:rPr>
        <w:rFonts w:hint="default"/>
      </w:rPr>
    </w:lvl>
  </w:abstractNum>
  <w:abstractNum w:abstractNumId="26">
    <w:nsid w:val="41E07C07"/>
    <w:multiLevelType w:val="hybridMultilevel"/>
    <w:tmpl w:val="F5DCBDB6"/>
    <w:lvl w:ilvl="0" w:tplc="6A6C325A">
      <w:start w:val="1"/>
      <w:numFmt w:val="decimal"/>
      <w:lvlText w:val="(%1)"/>
      <w:lvlJc w:val="left"/>
      <w:pPr>
        <w:ind w:left="479" w:hanging="320"/>
        <w:jc w:val="left"/>
      </w:pPr>
      <w:rPr>
        <w:rFonts w:ascii="Century Gothic" w:eastAsia="Century Gothic" w:hAnsi="Century Gothic" w:hint="default"/>
        <w:b/>
        <w:bCs/>
        <w:spacing w:val="1"/>
        <w:w w:val="99"/>
        <w:sz w:val="20"/>
        <w:szCs w:val="20"/>
      </w:rPr>
    </w:lvl>
    <w:lvl w:ilvl="1" w:tplc="2E06F13C">
      <w:start w:val="1"/>
      <w:numFmt w:val="bullet"/>
      <w:lvlText w:val="•"/>
      <w:lvlJc w:val="left"/>
      <w:pPr>
        <w:ind w:left="1368" w:hanging="320"/>
      </w:pPr>
      <w:rPr>
        <w:rFonts w:hint="default"/>
      </w:rPr>
    </w:lvl>
    <w:lvl w:ilvl="2" w:tplc="33722094">
      <w:start w:val="1"/>
      <w:numFmt w:val="bullet"/>
      <w:lvlText w:val="•"/>
      <w:lvlJc w:val="left"/>
      <w:pPr>
        <w:ind w:left="2257" w:hanging="320"/>
      </w:pPr>
      <w:rPr>
        <w:rFonts w:hint="default"/>
      </w:rPr>
    </w:lvl>
    <w:lvl w:ilvl="3" w:tplc="424A9890">
      <w:start w:val="1"/>
      <w:numFmt w:val="bullet"/>
      <w:lvlText w:val="•"/>
      <w:lvlJc w:val="left"/>
      <w:pPr>
        <w:ind w:left="3146" w:hanging="320"/>
      </w:pPr>
      <w:rPr>
        <w:rFonts w:hint="default"/>
      </w:rPr>
    </w:lvl>
    <w:lvl w:ilvl="4" w:tplc="3820719E">
      <w:start w:val="1"/>
      <w:numFmt w:val="bullet"/>
      <w:lvlText w:val="•"/>
      <w:lvlJc w:val="left"/>
      <w:pPr>
        <w:ind w:left="4035" w:hanging="320"/>
      </w:pPr>
      <w:rPr>
        <w:rFonts w:hint="default"/>
      </w:rPr>
    </w:lvl>
    <w:lvl w:ilvl="5" w:tplc="4F0E46A0">
      <w:start w:val="1"/>
      <w:numFmt w:val="bullet"/>
      <w:lvlText w:val="•"/>
      <w:lvlJc w:val="left"/>
      <w:pPr>
        <w:ind w:left="4924" w:hanging="320"/>
      </w:pPr>
      <w:rPr>
        <w:rFonts w:hint="default"/>
      </w:rPr>
    </w:lvl>
    <w:lvl w:ilvl="6" w:tplc="C2D040FE">
      <w:start w:val="1"/>
      <w:numFmt w:val="bullet"/>
      <w:lvlText w:val="•"/>
      <w:lvlJc w:val="left"/>
      <w:pPr>
        <w:ind w:left="5813" w:hanging="320"/>
      </w:pPr>
      <w:rPr>
        <w:rFonts w:hint="default"/>
      </w:rPr>
    </w:lvl>
    <w:lvl w:ilvl="7" w:tplc="A2F04582">
      <w:start w:val="1"/>
      <w:numFmt w:val="bullet"/>
      <w:lvlText w:val="•"/>
      <w:lvlJc w:val="left"/>
      <w:pPr>
        <w:ind w:left="6702" w:hanging="320"/>
      </w:pPr>
      <w:rPr>
        <w:rFonts w:hint="default"/>
      </w:rPr>
    </w:lvl>
    <w:lvl w:ilvl="8" w:tplc="F04C3CF0">
      <w:start w:val="1"/>
      <w:numFmt w:val="bullet"/>
      <w:lvlText w:val="•"/>
      <w:lvlJc w:val="left"/>
      <w:pPr>
        <w:ind w:left="7590" w:hanging="320"/>
      </w:pPr>
      <w:rPr>
        <w:rFonts w:hint="default"/>
      </w:rPr>
    </w:lvl>
  </w:abstractNum>
  <w:abstractNum w:abstractNumId="27">
    <w:nsid w:val="42C55245"/>
    <w:multiLevelType w:val="hybridMultilevel"/>
    <w:tmpl w:val="D5A25186"/>
    <w:lvl w:ilvl="0" w:tplc="E6E2E79C">
      <w:start w:val="2"/>
      <w:numFmt w:val="lowerLetter"/>
      <w:lvlText w:val="(%1)"/>
      <w:lvlJc w:val="left"/>
      <w:pPr>
        <w:ind w:left="726" w:hanging="425"/>
        <w:jc w:val="left"/>
      </w:pPr>
      <w:rPr>
        <w:rFonts w:ascii="Century Gothic" w:eastAsia="Century Gothic" w:hAnsi="Century Gothic" w:hint="default"/>
        <w:b/>
        <w:bCs/>
        <w:spacing w:val="1"/>
        <w:w w:val="99"/>
        <w:sz w:val="20"/>
        <w:szCs w:val="20"/>
      </w:rPr>
    </w:lvl>
    <w:lvl w:ilvl="1" w:tplc="F6D0283C">
      <w:start w:val="1"/>
      <w:numFmt w:val="bullet"/>
      <w:lvlText w:val="•"/>
      <w:lvlJc w:val="left"/>
      <w:pPr>
        <w:ind w:left="1627" w:hanging="425"/>
      </w:pPr>
      <w:rPr>
        <w:rFonts w:hint="default"/>
      </w:rPr>
    </w:lvl>
    <w:lvl w:ilvl="2" w:tplc="123275D8">
      <w:start w:val="1"/>
      <w:numFmt w:val="bullet"/>
      <w:lvlText w:val="•"/>
      <w:lvlJc w:val="left"/>
      <w:pPr>
        <w:ind w:left="2527" w:hanging="425"/>
      </w:pPr>
      <w:rPr>
        <w:rFonts w:hint="default"/>
      </w:rPr>
    </w:lvl>
    <w:lvl w:ilvl="3" w:tplc="63B0C690">
      <w:start w:val="1"/>
      <w:numFmt w:val="bullet"/>
      <w:lvlText w:val="•"/>
      <w:lvlJc w:val="left"/>
      <w:pPr>
        <w:ind w:left="3427" w:hanging="425"/>
      </w:pPr>
      <w:rPr>
        <w:rFonts w:hint="default"/>
      </w:rPr>
    </w:lvl>
    <w:lvl w:ilvl="4" w:tplc="F8FA1416">
      <w:start w:val="1"/>
      <w:numFmt w:val="bullet"/>
      <w:lvlText w:val="•"/>
      <w:lvlJc w:val="left"/>
      <w:pPr>
        <w:ind w:left="4327" w:hanging="425"/>
      </w:pPr>
      <w:rPr>
        <w:rFonts w:hint="default"/>
      </w:rPr>
    </w:lvl>
    <w:lvl w:ilvl="5" w:tplc="FC4EBFCA">
      <w:start w:val="1"/>
      <w:numFmt w:val="bullet"/>
      <w:lvlText w:val="•"/>
      <w:lvlJc w:val="left"/>
      <w:pPr>
        <w:ind w:left="5227" w:hanging="425"/>
      </w:pPr>
      <w:rPr>
        <w:rFonts w:hint="default"/>
      </w:rPr>
    </w:lvl>
    <w:lvl w:ilvl="6" w:tplc="39DE845E">
      <w:start w:val="1"/>
      <w:numFmt w:val="bullet"/>
      <w:lvlText w:val="•"/>
      <w:lvlJc w:val="left"/>
      <w:pPr>
        <w:ind w:left="6128" w:hanging="425"/>
      </w:pPr>
      <w:rPr>
        <w:rFonts w:hint="default"/>
      </w:rPr>
    </w:lvl>
    <w:lvl w:ilvl="7" w:tplc="9F88C13C">
      <w:start w:val="1"/>
      <w:numFmt w:val="bullet"/>
      <w:lvlText w:val="•"/>
      <w:lvlJc w:val="left"/>
      <w:pPr>
        <w:ind w:left="7028" w:hanging="425"/>
      </w:pPr>
      <w:rPr>
        <w:rFonts w:hint="default"/>
      </w:rPr>
    </w:lvl>
    <w:lvl w:ilvl="8" w:tplc="B5A04658">
      <w:start w:val="1"/>
      <w:numFmt w:val="bullet"/>
      <w:lvlText w:val="•"/>
      <w:lvlJc w:val="left"/>
      <w:pPr>
        <w:ind w:left="7928" w:hanging="425"/>
      </w:pPr>
      <w:rPr>
        <w:rFonts w:hint="default"/>
      </w:rPr>
    </w:lvl>
  </w:abstractNum>
  <w:abstractNum w:abstractNumId="28">
    <w:nsid w:val="47F11A97"/>
    <w:multiLevelType w:val="hybridMultilevel"/>
    <w:tmpl w:val="9FB45A4C"/>
    <w:lvl w:ilvl="0" w:tplc="858029AC">
      <w:start w:val="1"/>
      <w:numFmt w:val="lowerLetter"/>
      <w:lvlText w:val="(%1)"/>
      <w:lvlJc w:val="left"/>
      <w:pPr>
        <w:ind w:left="611" w:hanging="452"/>
        <w:jc w:val="left"/>
      </w:pPr>
      <w:rPr>
        <w:rFonts w:ascii="Century Gothic" w:eastAsia="Century Gothic" w:hAnsi="Century Gothic" w:hint="default"/>
        <w:b/>
        <w:bCs/>
        <w:spacing w:val="1"/>
        <w:w w:val="99"/>
        <w:sz w:val="20"/>
        <w:szCs w:val="20"/>
      </w:rPr>
    </w:lvl>
    <w:lvl w:ilvl="1" w:tplc="29A6520A">
      <w:start w:val="1"/>
      <w:numFmt w:val="lowerRoman"/>
      <w:lvlText w:val="(%2)"/>
      <w:lvlJc w:val="left"/>
      <w:pPr>
        <w:ind w:left="1060" w:hanging="449"/>
        <w:jc w:val="left"/>
      </w:pPr>
      <w:rPr>
        <w:rFonts w:ascii="Century Gothic" w:eastAsia="Century Gothic" w:hAnsi="Century Gothic" w:hint="default"/>
        <w:b/>
        <w:bCs/>
        <w:spacing w:val="1"/>
        <w:w w:val="99"/>
        <w:sz w:val="20"/>
        <w:szCs w:val="20"/>
      </w:rPr>
    </w:lvl>
    <w:lvl w:ilvl="2" w:tplc="C93CA418">
      <w:start w:val="1"/>
      <w:numFmt w:val="bullet"/>
      <w:lvlText w:val="•"/>
      <w:lvlJc w:val="left"/>
      <w:pPr>
        <w:ind w:left="1983" w:hanging="449"/>
      </w:pPr>
      <w:rPr>
        <w:rFonts w:hint="default"/>
      </w:rPr>
    </w:lvl>
    <w:lvl w:ilvl="3" w:tplc="95A42AF4">
      <w:start w:val="1"/>
      <w:numFmt w:val="bullet"/>
      <w:lvlText w:val="•"/>
      <w:lvlJc w:val="left"/>
      <w:pPr>
        <w:ind w:left="2906" w:hanging="449"/>
      </w:pPr>
      <w:rPr>
        <w:rFonts w:hint="default"/>
      </w:rPr>
    </w:lvl>
    <w:lvl w:ilvl="4" w:tplc="510A5A32">
      <w:start w:val="1"/>
      <w:numFmt w:val="bullet"/>
      <w:lvlText w:val="•"/>
      <w:lvlJc w:val="left"/>
      <w:pPr>
        <w:ind w:left="3829" w:hanging="449"/>
      </w:pPr>
      <w:rPr>
        <w:rFonts w:hint="default"/>
      </w:rPr>
    </w:lvl>
    <w:lvl w:ilvl="5" w:tplc="BCEAE568">
      <w:start w:val="1"/>
      <w:numFmt w:val="bullet"/>
      <w:lvlText w:val="•"/>
      <w:lvlJc w:val="left"/>
      <w:pPr>
        <w:ind w:left="4753" w:hanging="449"/>
      </w:pPr>
      <w:rPr>
        <w:rFonts w:hint="default"/>
      </w:rPr>
    </w:lvl>
    <w:lvl w:ilvl="6" w:tplc="7958B576">
      <w:start w:val="1"/>
      <w:numFmt w:val="bullet"/>
      <w:lvlText w:val="•"/>
      <w:lvlJc w:val="left"/>
      <w:pPr>
        <w:ind w:left="5676" w:hanging="449"/>
      </w:pPr>
      <w:rPr>
        <w:rFonts w:hint="default"/>
      </w:rPr>
    </w:lvl>
    <w:lvl w:ilvl="7" w:tplc="0F5823FC">
      <w:start w:val="1"/>
      <w:numFmt w:val="bullet"/>
      <w:lvlText w:val="•"/>
      <w:lvlJc w:val="left"/>
      <w:pPr>
        <w:ind w:left="6599" w:hanging="449"/>
      </w:pPr>
      <w:rPr>
        <w:rFonts w:hint="default"/>
      </w:rPr>
    </w:lvl>
    <w:lvl w:ilvl="8" w:tplc="F0245A48">
      <w:start w:val="1"/>
      <w:numFmt w:val="bullet"/>
      <w:lvlText w:val="•"/>
      <w:lvlJc w:val="left"/>
      <w:pPr>
        <w:ind w:left="7522" w:hanging="449"/>
      </w:pPr>
      <w:rPr>
        <w:rFonts w:hint="default"/>
      </w:rPr>
    </w:lvl>
  </w:abstractNum>
  <w:abstractNum w:abstractNumId="29">
    <w:nsid w:val="48E06F5B"/>
    <w:multiLevelType w:val="hybridMultilevel"/>
    <w:tmpl w:val="7FF2D5FC"/>
    <w:lvl w:ilvl="0" w:tplc="C926469A">
      <w:start w:val="1"/>
      <w:numFmt w:val="lowerLetter"/>
      <w:lvlText w:val="(%1)"/>
      <w:lvlJc w:val="left"/>
      <w:pPr>
        <w:ind w:left="160" w:hanging="384"/>
        <w:jc w:val="left"/>
      </w:pPr>
      <w:rPr>
        <w:rFonts w:ascii="Century Gothic" w:eastAsia="Century Gothic" w:hAnsi="Century Gothic" w:hint="default"/>
        <w:b/>
        <w:bCs/>
        <w:spacing w:val="-2"/>
        <w:w w:val="99"/>
        <w:sz w:val="20"/>
        <w:szCs w:val="20"/>
      </w:rPr>
    </w:lvl>
    <w:lvl w:ilvl="1" w:tplc="F10876C8">
      <w:start w:val="1"/>
      <w:numFmt w:val="bullet"/>
      <w:lvlText w:val="•"/>
      <w:lvlJc w:val="left"/>
      <w:pPr>
        <w:ind w:left="1081" w:hanging="384"/>
      </w:pPr>
      <w:rPr>
        <w:rFonts w:hint="default"/>
      </w:rPr>
    </w:lvl>
    <w:lvl w:ilvl="2" w:tplc="7A8CC14A">
      <w:start w:val="1"/>
      <w:numFmt w:val="bullet"/>
      <w:lvlText w:val="•"/>
      <w:lvlJc w:val="left"/>
      <w:pPr>
        <w:ind w:left="2002" w:hanging="384"/>
      </w:pPr>
      <w:rPr>
        <w:rFonts w:hint="default"/>
      </w:rPr>
    </w:lvl>
    <w:lvl w:ilvl="3" w:tplc="E0C6A7AC">
      <w:start w:val="1"/>
      <w:numFmt w:val="bullet"/>
      <w:lvlText w:val="•"/>
      <w:lvlJc w:val="left"/>
      <w:pPr>
        <w:ind w:left="2922" w:hanging="384"/>
      </w:pPr>
      <w:rPr>
        <w:rFonts w:hint="default"/>
      </w:rPr>
    </w:lvl>
    <w:lvl w:ilvl="4" w:tplc="F97A759E">
      <w:start w:val="1"/>
      <w:numFmt w:val="bullet"/>
      <w:lvlText w:val="•"/>
      <w:lvlJc w:val="left"/>
      <w:pPr>
        <w:ind w:left="3843" w:hanging="384"/>
      </w:pPr>
      <w:rPr>
        <w:rFonts w:hint="default"/>
      </w:rPr>
    </w:lvl>
    <w:lvl w:ilvl="5" w:tplc="A1F49B80">
      <w:start w:val="1"/>
      <w:numFmt w:val="bullet"/>
      <w:lvlText w:val="•"/>
      <w:lvlJc w:val="left"/>
      <w:pPr>
        <w:ind w:left="4764" w:hanging="384"/>
      </w:pPr>
      <w:rPr>
        <w:rFonts w:hint="default"/>
      </w:rPr>
    </w:lvl>
    <w:lvl w:ilvl="6" w:tplc="2390D6DA">
      <w:start w:val="1"/>
      <w:numFmt w:val="bullet"/>
      <w:lvlText w:val="•"/>
      <w:lvlJc w:val="left"/>
      <w:pPr>
        <w:ind w:left="5685" w:hanging="384"/>
      </w:pPr>
      <w:rPr>
        <w:rFonts w:hint="default"/>
      </w:rPr>
    </w:lvl>
    <w:lvl w:ilvl="7" w:tplc="21DC7CCC">
      <w:start w:val="1"/>
      <w:numFmt w:val="bullet"/>
      <w:lvlText w:val="•"/>
      <w:lvlJc w:val="left"/>
      <w:pPr>
        <w:ind w:left="6606" w:hanging="384"/>
      </w:pPr>
      <w:rPr>
        <w:rFonts w:hint="default"/>
      </w:rPr>
    </w:lvl>
    <w:lvl w:ilvl="8" w:tplc="1C50855C">
      <w:start w:val="1"/>
      <w:numFmt w:val="bullet"/>
      <w:lvlText w:val="•"/>
      <w:lvlJc w:val="left"/>
      <w:pPr>
        <w:ind w:left="7527" w:hanging="384"/>
      </w:pPr>
      <w:rPr>
        <w:rFonts w:hint="default"/>
      </w:rPr>
    </w:lvl>
  </w:abstractNum>
  <w:abstractNum w:abstractNumId="30">
    <w:nsid w:val="4D8A5A9C"/>
    <w:multiLevelType w:val="hybridMultilevel"/>
    <w:tmpl w:val="DBF87172"/>
    <w:lvl w:ilvl="0" w:tplc="ABA8E7AA">
      <w:start w:val="2"/>
      <w:numFmt w:val="lowerLetter"/>
      <w:lvlText w:val="(%1)"/>
      <w:lvlJc w:val="left"/>
      <w:pPr>
        <w:ind w:left="880" w:hanging="480"/>
        <w:jc w:val="left"/>
      </w:pPr>
      <w:rPr>
        <w:rFonts w:ascii="Century Gothic" w:eastAsia="Century Gothic" w:hAnsi="Century Gothic" w:hint="default"/>
        <w:b/>
        <w:bCs/>
        <w:spacing w:val="1"/>
        <w:w w:val="99"/>
        <w:sz w:val="20"/>
        <w:szCs w:val="20"/>
      </w:rPr>
    </w:lvl>
    <w:lvl w:ilvl="1" w:tplc="23EC7A5A">
      <w:start w:val="1"/>
      <w:numFmt w:val="bullet"/>
      <w:lvlText w:val="•"/>
      <w:lvlJc w:val="left"/>
      <w:pPr>
        <w:ind w:left="1753" w:hanging="480"/>
      </w:pPr>
      <w:rPr>
        <w:rFonts w:hint="default"/>
      </w:rPr>
    </w:lvl>
    <w:lvl w:ilvl="2" w:tplc="4C527BCE">
      <w:start w:val="1"/>
      <w:numFmt w:val="bullet"/>
      <w:lvlText w:val="•"/>
      <w:lvlJc w:val="left"/>
      <w:pPr>
        <w:ind w:left="2626" w:hanging="480"/>
      </w:pPr>
      <w:rPr>
        <w:rFonts w:hint="default"/>
      </w:rPr>
    </w:lvl>
    <w:lvl w:ilvl="3" w:tplc="2AF8DBC6">
      <w:start w:val="1"/>
      <w:numFmt w:val="bullet"/>
      <w:lvlText w:val="•"/>
      <w:lvlJc w:val="left"/>
      <w:pPr>
        <w:ind w:left="3498" w:hanging="480"/>
      </w:pPr>
      <w:rPr>
        <w:rFonts w:hint="default"/>
      </w:rPr>
    </w:lvl>
    <w:lvl w:ilvl="4" w:tplc="BEFEC140">
      <w:start w:val="1"/>
      <w:numFmt w:val="bullet"/>
      <w:lvlText w:val="•"/>
      <w:lvlJc w:val="left"/>
      <w:pPr>
        <w:ind w:left="4371" w:hanging="480"/>
      </w:pPr>
      <w:rPr>
        <w:rFonts w:hint="default"/>
      </w:rPr>
    </w:lvl>
    <w:lvl w:ilvl="5" w:tplc="42AE7BC4">
      <w:start w:val="1"/>
      <w:numFmt w:val="bullet"/>
      <w:lvlText w:val="•"/>
      <w:lvlJc w:val="left"/>
      <w:pPr>
        <w:ind w:left="5244" w:hanging="480"/>
      </w:pPr>
      <w:rPr>
        <w:rFonts w:hint="default"/>
      </w:rPr>
    </w:lvl>
    <w:lvl w:ilvl="6" w:tplc="86A603F2">
      <w:start w:val="1"/>
      <w:numFmt w:val="bullet"/>
      <w:lvlText w:val="•"/>
      <w:lvlJc w:val="left"/>
      <w:pPr>
        <w:ind w:left="6117" w:hanging="480"/>
      </w:pPr>
      <w:rPr>
        <w:rFonts w:hint="default"/>
      </w:rPr>
    </w:lvl>
    <w:lvl w:ilvl="7" w:tplc="B02E4F3A">
      <w:start w:val="1"/>
      <w:numFmt w:val="bullet"/>
      <w:lvlText w:val="•"/>
      <w:lvlJc w:val="left"/>
      <w:pPr>
        <w:ind w:left="6990" w:hanging="480"/>
      </w:pPr>
      <w:rPr>
        <w:rFonts w:hint="default"/>
      </w:rPr>
    </w:lvl>
    <w:lvl w:ilvl="8" w:tplc="F67EDC46">
      <w:start w:val="1"/>
      <w:numFmt w:val="bullet"/>
      <w:lvlText w:val="•"/>
      <w:lvlJc w:val="left"/>
      <w:pPr>
        <w:ind w:left="7863" w:hanging="480"/>
      </w:pPr>
      <w:rPr>
        <w:rFonts w:hint="default"/>
      </w:rPr>
    </w:lvl>
  </w:abstractNum>
  <w:abstractNum w:abstractNumId="31">
    <w:nsid w:val="4DDE0359"/>
    <w:multiLevelType w:val="hybridMultilevel"/>
    <w:tmpl w:val="45C88322"/>
    <w:lvl w:ilvl="0" w:tplc="57FCC8A4">
      <w:start w:val="4"/>
      <w:numFmt w:val="decimal"/>
      <w:lvlText w:val="%1"/>
      <w:lvlJc w:val="left"/>
      <w:pPr>
        <w:ind w:left="302" w:hanging="142"/>
        <w:jc w:val="left"/>
      </w:pPr>
      <w:rPr>
        <w:rFonts w:ascii="Century Gothic" w:eastAsia="Century Gothic" w:hAnsi="Century Gothic" w:hint="default"/>
        <w:b/>
        <w:bCs/>
        <w:w w:val="99"/>
        <w:sz w:val="20"/>
        <w:szCs w:val="20"/>
      </w:rPr>
    </w:lvl>
    <w:lvl w:ilvl="1" w:tplc="C63468C8">
      <w:start w:val="1"/>
      <w:numFmt w:val="bullet"/>
      <w:lvlText w:val="•"/>
      <w:lvlJc w:val="left"/>
      <w:pPr>
        <w:ind w:left="1244" w:hanging="142"/>
      </w:pPr>
      <w:rPr>
        <w:rFonts w:hint="default"/>
      </w:rPr>
    </w:lvl>
    <w:lvl w:ilvl="2" w:tplc="366AF148">
      <w:start w:val="1"/>
      <w:numFmt w:val="bullet"/>
      <w:lvlText w:val="•"/>
      <w:lvlJc w:val="left"/>
      <w:pPr>
        <w:ind w:left="2187" w:hanging="142"/>
      </w:pPr>
      <w:rPr>
        <w:rFonts w:hint="default"/>
      </w:rPr>
    </w:lvl>
    <w:lvl w:ilvl="3" w:tplc="E42E5320">
      <w:start w:val="1"/>
      <w:numFmt w:val="bullet"/>
      <w:lvlText w:val="•"/>
      <w:lvlJc w:val="left"/>
      <w:pPr>
        <w:ind w:left="3130" w:hanging="142"/>
      </w:pPr>
      <w:rPr>
        <w:rFonts w:hint="default"/>
      </w:rPr>
    </w:lvl>
    <w:lvl w:ilvl="4" w:tplc="70469B0E">
      <w:start w:val="1"/>
      <w:numFmt w:val="bullet"/>
      <w:lvlText w:val="•"/>
      <w:lvlJc w:val="left"/>
      <w:pPr>
        <w:ind w:left="4072" w:hanging="142"/>
      </w:pPr>
      <w:rPr>
        <w:rFonts w:hint="default"/>
      </w:rPr>
    </w:lvl>
    <w:lvl w:ilvl="5" w:tplc="D3C83FE4">
      <w:start w:val="1"/>
      <w:numFmt w:val="bullet"/>
      <w:lvlText w:val="•"/>
      <w:lvlJc w:val="left"/>
      <w:pPr>
        <w:ind w:left="5015" w:hanging="142"/>
      </w:pPr>
      <w:rPr>
        <w:rFonts w:hint="default"/>
      </w:rPr>
    </w:lvl>
    <w:lvl w:ilvl="6" w:tplc="7598DC3A">
      <w:start w:val="1"/>
      <w:numFmt w:val="bullet"/>
      <w:lvlText w:val="•"/>
      <w:lvlJc w:val="left"/>
      <w:pPr>
        <w:ind w:left="5958" w:hanging="142"/>
      </w:pPr>
      <w:rPr>
        <w:rFonts w:hint="default"/>
      </w:rPr>
    </w:lvl>
    <w:lvl w:ilvl="7" w:tplc="60F2AD3C">
      <w:start w:val="1"/>
      <w:numFmt w:val="bullet"/>
      <w:lvlText w:val="•"/>
      <w:lvlJc w:val="left"/>
      <w:pPr>
        <w:ind w:left="6900" w:hanging="142"/>
      </w:pPr>
      <w:rPr>
        <w:rFonts w:hint="default"/>
      </w:rPr>
    </w:lvl>
    <w:lvl w:ilvl="8" w:tplc="74C63D92">
      <w:start w:val="1"/>
      <w:numFmt w:val="bullet"/>
      <w:lvlText w:val="•"/>
      <w:lvlJc w:val="left"/>
      <w:pPr>
        <w:ind w:left="7843" w:hanging="142"/>
      </w:pPr>
      <w:rPr>
        <w:rFonts w:hint="default"/>
      </w:rPr>
    </w:lvl>
  </w:abstractNum>
  <w:abstractNum w:abstractNumId="32">
    <w:nsid w:val="4E9F65E0"/>
    <w:multiLevelType w:val="hybridMultilevel"/>
    <w:tmpl w:val="FEF0DD4A"/>
    <w:lvl w:ilvl="0" w:tplc="039E3184">
      <w:start w:val="1"/>
      <w:numFmt w:val="bullet"/>
      <w:lvlText w:val="*"/>
      <w:lvlJc w:val="left"/>
      <w:pPr>
        <w:ind w:left="443" w:hanging="284"/>
      </w:pPr>
      <w:rPr>
        <w:rFonts w:ascii="Century Gothic" w:eastAsia="Century Gothic" w:hAnsi="Century Gothic" w:hint="default"/>
        <w:w w:val="99"/>
        <w:sz w:val="20"/>
        <w:szCs w:val="20"/>
      </w:rPr>
    </w:lvl>
    <w:lvl w:ilvl="1" w:tplc="F01E70A0">
      <w:start w:val="1"/>
      <w:numFmt w:val="bullet"/>
      <w:lvlText w:val="•"/>
      <w:lvlJc w:val="left"/>
      <w:pPr>
        <w:ind w:left="1336" w:hanging="284"/>
      </w:pPr>
      <w:rPr>
        <w:rFonts w:hint="default"/>
      </w:rPr>
    </w:lvl>
    <w:lvl w:ilvl="2" w:tplc="0B923E60">
      <w:start w:val="1"/>
      <w:numFmt w:val="bullet"/>
      <w:lvlText w:val="•"/>
      <w:lvlJc w:val="left"/>
      <w:pPr>
        <w:ind w:left="2228" w:hanging="284"/>
      </w:pPr>
      <w:rPr>
        <w:rFonts w:hint="default"/>
      </w:rPr>
    </w:lvl>
    <w:lvl w:ilvl="3" w:tplc="62EC6DC6">
      <w:start w:val="1"/>
      <w:numFmt w:val="bullet"/>
      <w:lvlText w:val="•"/>
      <w:lvlJc w:val="left"/>
      <w:pPr>
        <w:ind w:left="3121" w:hanging="284"/>
      </w:pPr>
      <w:rPr>
        <w:rFonts w:hint="default"/>
      </w:rPr>
    </w:lvl>
    <w:lvl w:ilvl="4" w:tplc="C36447E8">
      <w:start w:val="1"/>
      <w:numFmt w:val="bullet"/>
      <w:lvlText w:val="•"/>
      <w:lvlJc w:val="left"/>
      <w:pPr>
        <w:ind w:left="4013" w:hanging="284"/>
      </w:pPr>
      <w:rPr>
        <w:rFonts w:hint="default"/>
      </w:rPr>
    </w:lvl>
    <w:lvl w:ilvl="5" w:tplc="EEB640BE">
      <w:start w:val="1"/>
      <w:numFmt w:val="bullet"/>
      <w:lvlText w:val="•"/>
      <w:lvlJc w:val="left"/>
      <w:pPr>
        <w:ind w:left="4906" w:hanging="284"/>
      </w:pPr>
      <w:rPr>
        <w:rFonts w:hint="default"/>
      </w:rPr>
    </w:lvl>
    <w:lvl w:ilvl="6" w:tplc="1BB67208">
      <w:start w:val="1"/>
      <w:numFmt w:val="bullet"/>
      <w:lvlText w:val="•"/>
      <w:lvlJc w:val="left"/>
      <w:pPr>
        <w:ind w:left="5798" w:hanging="284"/>
      </w:pPr>
      <w:rPr>
        <w:rFonts w:hint="default"/>
      </w:rPr>
    </w:lvl>
    <w:lvl w:ilvl="7" w:tplc="F82A187E">
      <w:start w:val="1"/>
      <w:numFmt w:val="bullet"/>
      <w:lvlText w:val="•"/>
      <w:lvlJc w:val="left"/>
      <w:pPr>
        <w:ind w:left="6691" w:hanging="284"/>
      </w:pPr>
      <w:rPr>
        <w:rFonts w:hint="default"/>
      </w:rPr>
    </w:lvl>
    <w:lvl w:ilvl="8" w:tplc="03369B46">
      <w:start w:val="1"/>
      <w:numFmt w:val="bullet"/>
      <w:lvlText w:val="•"/>
      <w:lvlJc w:val="left"/>
      <w:pPr>
        <w:ind w:left="7583" w:hanging="284"/>
      </w:pPr>
      <w:rPr>
        <w:rFonts w:hint="default"/>
      </w:rPr>
    </w:lvl>
  </w:abstractNum>
  <w:abstractNum w:abstractNumId="33">
    <w:nsid w:val="4EE022A0"/>
    <w:multiLevelType w:val="hybridMultilevel"/>
    <w:tmpl w:val="F4AAB254"/>
    <w:lvl w:ilvl="0" w:tplc="D0607E04">
      <w:start w:val="1"/>
      <w:numFmt w:val="lowerRoman"/>
      <w:lvlText w:val="(%1)"/>
      <w:lvlJc w:val="left"/>
      <w:pPr>
        <w:ind w:left="560" w:hanging="588"/>
        <w:jc w:val="left"/>
      </w:pPr>
      <w:rPr>
        <w:rFonts w:ascii="Century Gothic" w:eastAsia="Century Gothic" w:hAnsi="Century Gothic" w:hint="default"/>
        <w:b/>
        <w:bCs/>
        <w:spacing w:val="1"/>
        <w:w w:val="99"/>
        <w:sz w:val="20"/>
        <w:szCs w:val="20"/>
      </w:rPr>
    </w:lvl>
    <w:lvl w:ilvl="1" w:tplc="07D4CF9E">
      <w:start w:val="1"/>
      <w:numFmt w:val="bullet"/>
      <w:lvlText w:val="-"/>
      <w:lvlJc w:val="left"/>
      <w:pPr>
        <w:ind w:left="870" w:hanging="310"/>
      </w:pPr>
      <w:rPr>
        <w:rFonts w:ascii="Century Gothic" w:eastAsia="Century Gothic" w:hAnsi="Century Gothic" w:hint="default"/>
        <w:w w:val="99"/>
        <w:sz w:val="20"/>
        <w:szCs w:val="20"/>
      </w:rPr>
    </w:lvl>
    <w:lvl w:ilvl="2" w:tplc="7C36BC5C">
      <w:start w:val="1"/>
      <w:numFmt w:val="bullet"/>
      <w:lvlText w:val="•"/>
      <w:lvlJc w:val="left"/>
      <w:pPr>
        <w:ind w:left="1433" w:hanging="310"/>
      </w:pPr>
      <w:rPr>
        <w:rFonts w:hint="default"/>
      </w:rPr>
    </w:lvl>
    <w:lvl w:ilvl="3" w:tplc="91645272">
      <w:start w:val="1"/>
      <w:numFmt w:val="bullet"/>
      <w:lvlText w:val="•"/>
      <w:lvlJc w:val="left"/>
      <w:pPr>
        <w:ind w:left="1997" w:hanging="310"/>
      </w:pPr>
      <w:rPr>
        <w:rFonts w:hint="default"/>
      </w:rPr>
    </w:lvl>
    <w:lvl w:ilvl="4" w:tplc="37FE5CEE">
      <w:start w:val="1"/>
      <w:numFmt w:val="bullet"/>
      <w:lvlText w:val="•"/>
      <w:lvlJc w:val="left"/>
      <w:pPr>
        <w:ind w:left="2560" w:hanging="310"/>
      </w:pPr>
      <w:rPr>
        <w:rFonts w:hint="default"/>
      </w:rPr>
    </w:lvl>
    <w:lvl w:ilvl="5" w:tplc="9392BBE4">
      <w:start w:val="1"/>
      <w:numFmt w:val="bullet"/>
      <w:lvlText w:val="•"/>
      <w:lvlJc w:val="left"/>
      <w:pPr>
        <w:ind w:left="3124" w:hanging="310"/>
      </w:pPr>
      <w:rPr>
        <w:rFonts w:hint="default"/>
      </w:rPr>
    </w:lvl>
    <w:lvl w:ilvl="6" w:tplc="A852F99C">
      <w:start w:val="1"/>
      <w:numFmt w:val="bullet"/>
      <w:lvlText w:val="•"/>
      <w:lvlJc w:val="left"/>
      <w:pPr>
        <w:ind w:left="3687" w:hanging="310"/>
      </w:pPr>
      <w:rPr>
        <w:rFonts w:hint="default"/>
      </w:rPr>
    </w:lvl>
    <w:lvl w:ilvl="7" w:tplc="76B09A00">
      <w:start w:val="1"/>
      <w:numFmt w:val="bullet"/>
      <w:lvlText w:val="•"/>
      <w:lvlJc w:val="left"/>
      <w:pPr>
        <w:ind w:left="4251" w:hanging="310"/>
      </w:pPr>
      <w:rPr>
        <w:rFonts w:hint="default"/>
      </w:rPr>
    </w:lvl>
    <w:lvl w:ilvl="8" w:tplc="9C3057D4">
      <w:start w:val="1"/>
      <w:numFmt w:val="bullet"/>
      <w:lvlText w:val="•"/>
      <w:lvlJc w:val="left"/>
      <w:pPr>
        <w:ind w:left="4814" w:hanging="310"/>
      </w:pPr>
      <w:rPr>
        <w:rFonts w:hint="default"/>
      </w:rPr>
    </w:lvl>
  </w:abstractNum>
  <w:abstractNum w:abstractNumId="34">
    <w:nsid w:val="53D73169"/>
    <w:multiLevelType w:val="hybridMultilevel"/>
    <w:tmpl w:val="A3544F70"/>
    <w:lvl w:ilvl="0" w:tplc="040211F8">
      <w:start w:val="1"/>
      <w:numFmt w:val="decimal"/>
      <w:lvlText w:val="(%1)"/>
      <w:lvlJc w:val="left"/>
      <w:pPr>
        <w:ind w:left="160" w:hanging="286"/>
        <w:jc w:val="left"/>
      </w:pPr>
      <w:rPr>
        <w:rFonts w:ascii="Century Gothic" w:eastAsia="Century Gothic" w:hAnsi="Century Gothic" w:hint="default"/>
        <w:b/>
        <w:bCs/>
        <w:spacing w:val="-2"/>
        <w:w w:val="99"/>
        <w:sz w:val="18"/>
        <w:szCs w:val="18"/>
      </w:rPr>
    </w:lvl>
    <w:lvl w:ilvl="1" w:tplc="96FA9716">
      <w:start w:val="1"/>
      <w:numFmt w:val="bullet"/>
      <w:lvlText w:val="•"/>
      <w:lvlJc w:val="left"/>
      <w:pPr>
        <w:ind w:left="1081" w:hanging="286"/>
      </w:pPr>
      <w:rPr>
        <w:rFonts w:hint="default"/>
      </w:rPr>
    </w:lvl>
    <w:lvl w:ilvl="2" w:tplc="D5C80D0E">
      <w:start w:val="1"/>
      <w:numFmt w:val="bullet"/>
      <w:lvlText w:val="•"/>
      <w:lvlJc w:val="left"/>
      <w:pPr>
        <w:ind w:left="2002" w:hanging="286"/>
      </w:pPr>
      <w:rPr>
        <w:rFonts w:hint="default"/>
      </w:rPr>
    </w:lvl>
    <w:lvl w:ilvl="3" w:tplc="1AE05A74">
      <w:start w:val="1"/>
      <w:numFmt w:val="bullet"/>
      <w:lvlText w:val="•"/>
      <w:lvlJc w:val="left"/>
      <w:pPr>
        <w:ind w:left="2922" w:hanging="286"/>
      </w:pPr>
      <w:rPr>
        <w:rFonts w:hint="default"/>
      </w:rPr>
    </w:lvl>
    <w:lvl w:ilvl="4" w:tplc="73AE66F4">
      <w:start w:val="1"/>
      <w:numFmt w:val="bullet"/>
      <w:lvlText w:val="•"/>
      <w:lvlJc w:val="left"/>
      <w:pPr>
        <w:ind w:left="3843" w:hanging="286"/>
      </w:pPr>
      <w:rPr>
        <w:rFonts w:hint="default"/>
      </w:rPr>
    </w:lvl>
    <w:lvl w:ilvl="5" w:tplc="2048B378">
      <w:start w:val="1"/>
      <w:numFmt w:val="bullet"/>
      <w:lvlText w:val="•"/>
      <w:lvlJc w:val="left"/>
      <w:pPr>
        <w:ind w:left="4764" w:hanging="286"/>
      </w:pPr>
      <w:rPr>
        <w:rFonts w:hint="default"/>
      </w:rPr>
    </w:lvl>
    <w:lvl w:ilvl="6" w:tplc="9B082F2A">
      <w:start w:val="1"/>
      <w:numFmt w:val="bullet"/>
      <w:lvlText w:val="•"/>
      <w:lvlJc w:val="left"/>
      <w:pPr>
        <w:ind w:left="5685" w:hanging="286"/>
      </w:pPr>
      <w:rPr>
        <w:rFonts w:hint="default"/>
      </w:rPr>
    </w:lvl>
    <w:lvl w:ilvl="7" w:tplc="AD9E1F64">
      <w:start w:val="1"/>
      <w:numFmt w:val="bullet"/>
      <w:lvlText w:val="•"/>
      <w:lvlJc w:val="left"/>
      <w:pPr>
        <w:ind w:left="6606" w:hanging="286"/>
      </w:pPr>
      <w:rPr>
        <w:rFonts w:hint="default"/>
      </w:rPr>
    </w:lvl>
    <w:lvl w:ilvl="8" w:tplc="9B6E4C92">
      <w:start w:val="1"/>
      <w:numFmt w:val="bullet"/>
      <w:lvlText w:val="•"/>
      <w:lvlJc w:val="left"/>
      <w:pPr>
        <w:ind w:left="7527" w:hanging="286"/>
      </w:pPr>
      <w:rPr>
        <w:rFonts w:hint="default"/>
      </w:rPr>
    </w:lvl>
  </w:abstractNum>
  <w:abstractNum w:abstractNumId="35">
    <w:nsid w:val="551E2D4E"/>
    <w:multiLevelType w:val="hybridMultilevel"/>
    <w:tmpl w:val="6A44134A"/>
    <w:lvl w:ilvl="0" w:tplc="55C0345C">
      <w:start w:val="1"/>
      <w:numFmt w:val="lowerLetter"/>
      <w:lvlText w:val="(%1)"/>
      <w:lvlJc w:val="left"/>
      <w:pPr>
        <w:ind w:left="611" w:hanging="452"/>
        <w:jc w:val="left"/>
      </w:pPr>
      <w:rPr>
        <w:rFonts w:ascii="Century Gothic" w:eastAsia="Century Gothic" w:hAnsi="Century Gothic" w:hint="default"/>
        <w:b/>
        <w:bCs/>
        <w:spacing w:val="1"/>
        <w:w w:val="99"/>
        <w:sz w:val="20"/>
        <w:szCs w:val="20"/>
      </w:rPr>
    </w:lvl>
    <w:lvl w:ilvl="1" w:tplc="1E68D1B0">
      <w:start w:val="1"/>
      <w:numFmt w:val="bullet"/>
      <w:lvlText w:val="•"/>
      <w:lvlJc w:val="left"/>
      <w:pPr>
        <w:ind w:left="1487" w:hanging="452"/>
      </w:pPr>
      <w:rPr>
        <w:rFonts w:hint="default"/>
      </w:rPr>
    </w:lvl>
    <w:lvl w:ilvl="2" w:tplc="051ECBC8">
      <w:start w:val="1"/>
      <w:numFmt w:val="bullet"/>
      <w:lvlText w:val="•"/>
      <w:lvlJc w:val="left"/>
      <w:pPr>
        <w:ind w:left="2363" w:hanging="452"/>
      </w:pPr>
      <w:rPr>
        <w:rFonts w:hint="default"/>
      </w:rPr>
    </w:lvl>
    <w:lvl w:ilvl="3" w:tplc="6832B734">
      <w:start w:val="1"/>
      <w:numFmt w:val="bullet"/>
      <w:lvlText w:val="•"/>
      <w:lvlJc w:val="left"/>
      <w:pPr>
        <w:ind w:left="3238" w:hanging="452"/>
      </w:pPr>
      <w:rPr>
        <w:rFonts w:hint="default"/>
      </w:rPr>
    </w:lvl>
    <w:lvl w:ilvl="4" w:tplc="FEA6DA36">
      <w:start w:val="1"/>
      <w:numFmt w:val="bullet"/>
      <w:lvlText w:val="•"/>
      <w:lvlJc w:val="left"/>
      <w:pPr>
        <w:ind w:left="4114" w:hanging="452"/>
      </w:pPr>
      <w:rPr>
        <w:rFonts w:hint="default"/>
      </w:rPr>
    </w:lvl>
    <w:lvl w:ilvl="5" w:tplc="DE9EF4FA">
      <w:start w:val="1"/>
      <w:numFmt w:val="bullet"/>
      <w:lvlText w:val="•"/>
      <w:lvlJc w:val="left"/>
      <w:pPr>
        <w:ind w:left="4990" w:hanging="452"/>
      </w:pPr>
      <w:rPr>
        <w:rFonts w:hint="default"/>
      </w:rPr>
    </w:lvl>
    <w:lvl w:ilvl="6" w:tplc="9FF4EED2">
      <w:start w:val="1"/>
      <w:numFmt w:val="bullet"/>
      <w:lvlText w:val="•"/>
      <w:lvlJc w:val="left"/>
      <w:pPr>
        <w:ind w:left="5865" w:hanging="452"/>
      </w:pPr>
      <w:rPr>
        <w:rFonts w:hint="default"/>
      </w:rPr>
    </w:lvl>
    <w:lvl w:ilvl="7" w:tplc="A48E4F3C">
      <w:start w:val="1"/>
      <w:numFmt w:val="bullet"/>
      <w:lvlText w:val="•"/>
      <w:lvlJc w:val="left"/>
      <w:pPr>
        <w:ind w:left="6741" w:hanging="452"/>
      </w:pPr>
      <w:rPr>
        <w:rFonts w:hint="default"/>
      </w:rPr>
    </w:lvl>
    <w:lvl w:ilvl="8" w:tplc="2BFE3EEE">
      <w:start w:val="1"/>
      <w:numFmt w:val="bullet"/>
      <w:lvlText w:val="•"/>
      <w:lvlJc w:val="left"/>
      <w:pPr>
        <w:ind w:left="7617" w:hanging="452"/>
      </w:pPr>
      <w:rPr>
        <w:rFonts w:hint="default"/>
      </w:rPr>
    </w:lvl>
  </w:abstractNum>
  <w:abstractNum w:abstractNumId="36">
    <w:nsid w:val="5A6E7006"/>
    <w:multiLevelType w:val="hybridMultilevel"/>
    <w:tmpl w:val="ED2065C6"/>
    <w:lvl w:ilvl="0" w:tplc="D4F201EA">
      <w:start w:val="1"/>
      <w:numFmt w:val="lowerLetter"/>
      <w:lvlText w:val="(%1)"/>
      <w:lvlJc w:val="left"/>
      <w:pPr>
        <w:ind w:left="611" w:hanging="452"/>
        <w:jc w:val="left"/>
      </w:pPr>
      <w:rPr>
        <w:rFonts w:ascii="Century Gothic" w:eastAsia="Century Gothic" w:hAnsi="Century Gothic" w:hint="default"/>
        <w:b/>
        <w:bCs/>
        <w:spacing w:val="1"/>
        <w:w w:val="99"/>
        <w:sz w:val="20"/>
        <w:szCs w:val="20"/>
      </w:rPr>
    </w:lvl>
    <w:lvl w:ilvl="1" w:tplc="C492C068">
      <w:start w:val="1"/>
      <w:numFmt w:val="bullet"/>
      <w:lvlText w:val="•"/>
      <w:lvlJc w:val="left"/>
      <w:pPr>
        <w:ind w:left="1487" w:hanging="452"/>
      </w:pPr>
      <w:rPr>
        <w:rFonts w:hint="default"/>
      </w:rPr>
    </w:lvl>
    <w:lvl w:ilvl="2" w:tplc="E9089410">
      <w:start w:val="1"/>
      <w:numFmt w:val="bullet"/>
      <w:lvlText w:val="•"/>
      <w:lvlJc w:val="left"/>
      <w:pPr>
        <w:ind w:left="2363" w:hanging="452"/>
      </w:pPr>
      <w:rPr>
        <w:rFonts w:hint="default"/>
      </w:rPr>
    </w:lvl>
    <w:lvl w:ilvl="3" w:tplc="A7421DA6">
      <w:start w:val="1"/>
      <w:numFmt w:val="bullet"/>
      <w:lvlText w:val="•"/>
      <w:lvlJc w:val="left"/>
      <w:pPr>
        <w:ind w:left="3238" w:hanging="452"/>
      </w:pPr>
      <w:rPr>
        <w:rFonts w:hint="default"/>
      </w:rPr>
    </w:lvl>
    <w:lvl w:ilvl="4" w:tplc="DF2AE000">
      <w:start w:val="1"/>
      <w:numFmt w:val="bullet"/>
      <w:lvlText w:val="•"/>
      <w:lvlJc w:val="left"/>
      <w:pPr>
        <w:ind w:left="4114" w:hanging="452"/>
      </w:pPr>
      <w:rPr>
        <w:rFonts w:hint="default"/>
      </w:rPr>
    </w:lvl>
    <w:lvl w:ilvl="5" w:tplc="059C924C">
      <w:start w:val="1"/>
      <w:numFmt w:val="bullet"/>
      <w:lvlText w:val="•"/>
      <w:lvlJc w:val="left"/>
      <w:pPr>
        <w:ind w:left="4990" w:hanging="452"/>
      </w:pPr>
      <w:rPr>
        <w:rFonts w:hint="default"/>
      </w:rPr>
    </w:lvl>
    <w:lvl w:ilvl="6" w:tplc="F25E9636">
      <w:start w:val="1"/>
      <w:numFmt w:val="bullet"/>
      <w:lvlText w:val="•"/>
      <w:lvlJc w:val="left"/>
      <w:pPr>
        <w:ind w:left="5865" w:hanging="452"/>
      </w:pPr>
      <w:rPr>
        <w:rFonts w:hint="default"/>
      </w:rPr>
    </w:lvl>
    <w:lvl w:ilvl="7" w:tplc="0CCAE0F6">
      <w:start w:val="1"/>
      <w:numFmt w:val="bullet"/>
      <w:lvlText w:val="•"/>
      <w:lvlJc w:val="left"/>
      <w:pPr>
        <w:ind w:left="6741" w:hanging="452"/>
      </w:pPr>
      <w:rPr>
        <w:rFonts w:hint="default"/>
      </w:rPr>
    </w:lvl>
    <w:lvl w:ilvl="8" w:tplc="C6AC493C">
      <w:start w:val="1"/>
      <w:numFmt w:val="bullet"/>
      <w:lvlText w:val="•"/>
      <w:lvlJc w:val="left"/>
      <w:pPr>
        <w:ind w:left="7617" w:hanging="452"/>
      </w:pPr>
      <w:rPr>
        <w:rFonts w:hint="default"/>
      </w:rPr>
    </w:lvl>
  </w:abstractNum>
  <w:abstractNum w:abstractNumId="37">
    <w:nsid w:val="604C17D0"/>
    <w:multiLevelType w:val="hybridMultilevel"/>
    <w:tmpl w:val="8ACAE78C"/>
    <w:lvl w:ilvl="0" w:tplc="8B8C1CAC">
      <w:start w:val="1"/>
      <w:numFmt w:val="lowerLetter"/>
      <w:lvlText w:val="(%1)"/>
      <w:lvlJc w:val="left"/>
      <w:pPr>
        <w:ind w:left="404" w:hanging="370"/>
        <w:jc w:val="left"/>
      </w:pPr>
      <w:rPr>
        <w:rFonts w:ascii="Century Gothic" w:eastAsia="Century Gothic" w:hAnsi="Century Gothic" w:hint="default"/>
        <w:spacing w:val="-2"/>
        <w:w w:val="99"/>
        <w:sz w:val="20"/>
        <w:szCs w:val="20"/>
      </w:rPr>
    </w:lvl>
    <w:lvl w:ilvl="1" w:tplc="34307BA4">
      <w:start w:val="1"/>
      <w:numFmt w:val="bullet"/>
      <w:lvlText w:val="•"/>
      <w:lvlJc w:val="left"/>
      <w:pPr>
        <w:ind w:left="883" w:hanging="370"/>
      </w:pPr>
      <w:rPr>
        <w:rFonts w:hint="default"/>
      </w:rPr>
    </w:lvl>
    <w:lvl w:ilvl="2" w:tplc="A314B5B2">
      <w:start w:val="1"/>
      <w:numFmt w:val="bullet"/>
      <w:lvlText w:val="•"/>
      <w:lvlJc w:val="left"/>
      <w:pPr>
        <w:ind w:left="1363" w:hanging="370"/>
      </w:pPr>
      <w:rPr>
        <w:rFonts w:hint="default"/>
      </w:rPr>
    </w:lvl>
    <w:lvl w:ilvl="3" w:tplc="E5DEF362">
      <w:start w:val="1"/>
      <w:numFmt w:val="bullet"/>
      <w:lvlText w:val="•"/>
      <w:lvlJc w:val="left"/>
      <w:pPr>
        <w:ind w:left="1842" w:hanging="370"/>
      </w:pPr>
      <w:rPr>
        <w:rFonts w:hint="default"/>
      </w:rPr>
    </w:lvl>
    <w:lvl w:ilvl="4" w:tplc="77E29D84">
      <w:start w:val="1"/>
      <w:numFmt w:val="bullet"/>
      <w:lvlText w:val="•"/>
      <w:lvlJc w:val="left"/>
      <w:pPr>
        <w:ind w:left="2321" w:hanging="370"/>
      </w:pPr>
      <w:rPr>
        <w:rFonts w:hint="default"/>
      </w:rPr>
    </w:lvl>
    <w:lvl w:ilvl="5" w:tplc="482637E8">
      <w:start w:val="1"/>
      <w:numFmt w:val="bullet"/>
      <w:lvlText w:val="•"/>
      <w:lvlJc w:val="left"/>
      <w:pPr>
        <w:ind w:left="2801" w:hanging="370"/>
      </w:pPr>
      <w:rPr>
        <w:rFonts w:hint="default"/>
      </w:rPr>
    </w:lvl>
    <w:lvl w:ilvl="6" w:tplc="4962C12C">
      <w:start w:val="1"/>
      <w:numFmt w:val="bullet"/>
      <w:lvlText w:val="•"/>
      <w:lvlJc w:val="left"/>
      <w:pPr>
        <w:ind w:left="3280" w:hanging="370"/>
      </w:pPr>
      <w:rPr>
        <w:rFonts w:hint="default"/>
      </w:rPr>
    </w:lvl>
    <w:lvl w:ilvl="7" w:tplc="2F705F32">
      <w:start w:val="1"/>
      <w:numFmt w:val="bullet"/>
      <w:lvlText w:val="•"/>
      <w:lvlJc w:val="left"/>
      <w:pPr>
        <w:ind w:left="3759" w:hanging="370"/>
      </w:pPr>
      <w:rPr>
        <w:rFonts w:hint="default"/>
      </w:rPr>
    </w:lvl>
    <w:lvl w:ilvl="8" w:tplc="8504566C">
      <w:start w:val="1"/>
      <w:numFmt w:val="bullet"/>
      <w:lvlText w:val="•"/>
      <w:lvlJc w:val="left"/>
      <w:pPr>
        <w:ind w:left="4238" w:hanging="370"/>
      </w:pPr>
      <w:rPr>
        <w:rFonts w:hint="default"/>
      </w:rPr>
    </w:lvl>
  </w:abstractNum>
  <w:abstractNum w:abstractNumId="38">
    <w:nsid w:val="61217D1F"/>
    <w:multiLevelType w:val="hybridMultilevel"/>
    <w:tmpl w:val="A1363E1E"/>
    <w:lvl w:ilvl="0" w:tplc="564656FC">
      <w:start w:val="1"/>
      <w:numFmt w:val="lowerLetter"/>
      <w:lvlText w:val="(%1)"/>
      <w:lvlJc w:val="left"/>
      <w:pPr>
        <w:ind w:left="611" w:hanging="452"/>
        <w:jc w:val="left"/>
      </w:pPr>
      <w:rPr>
        <w:rFonts w:ascii="Century Gothic" w:eastAsia="Century Gothic" w:hAnsi="Century Gothic" w:hint="default"/>
        <w:b/>
        <w:bCs/>
        <w:spacing w:val="1"/>
        <w:w w:val="99"/>
        <w:sz w:val="20"/>
        <w:szCs w:val="20"/>
      </w:rPr>
    </w:lvl>
    <w:lvl w:ilvl="1" w:tplc="5E7641C8">
      <w:start w:val="1"/>
      <w:numFmt w:val="bullet"/>
      <w:lvlText w:val="•"/>
      <w:lvlJc w:val="left"/>
      <w:pPr>
        <w:ind w:left="1487" w:hanging="452"/>
      </w:pPr>
      <w:rPr>
        <w:rFonts w:hint="default"/>
      </w:rPr>
    </w:lvl>
    <w:lvl w:ilvl="2" w:tplc="193ED1F8">
      <w:start w:val="1"/>
      <w:numFmt w:val="bullet"/>
      <w:lvlText w:val="•"/>
      <w:lvlJc w:val="left"/>
      <w:pPr>
        <w:ind w:left="2363" w:hanging="452"/>
      </w:pPr>
      <w:rPr>
        <w:rFonts w:hint="default"/>
      </w:rPr>
    </w:lvl>
    <w:lvl w:ilvl="3" w:tplc="96C0A970">
      <w:start w:val="1"/>
      <w:numFmt w:val="bullet"/>
      <w:lvlText w:val="•"/>
      <w:lvlJc w:val="left"/>
      <w:pPr>
        <w:ind w:left="3238" w:hanging="452"/>
      </w:pPr>
      <w:rPr>
        <w:rFonts w:hint="default"/>
      </w:rPr>
    </w:lvl>
    <w:lvl w:ilvl="4" w:tplc="BDA6369C">
      <w:start w:val="1"/>
      <w:numFmt w:val="bullet"/>
      <w:lvlText w:val="•"/>
      <w:lvlJc w:val="left"/>
      <w:pPr>
        <w:ind w:left="4114" w:hanging="452"/>
      </w:pPr>
      <w:rPr>
        <w:rFonts w:hint="default"/>
      </w:rPr>
    </w:lvl>
    <w:lvl w:ilvl="5" w:tplc="8D9E7302">
      <w:start w:val="1"/>
      <w:numFmt w:val="bullet"/>
      <w:lvlText w:val="•"/>
      <w:lvlJc w:val="left"/>
      <w:pPr>
        <w:ind w:left="4990" w:hanging="452"/>
      </w:pPr>
      <w:rPr>
        <w:rFonts w:hint="default"/>
      </w:rPr>
    </w:lvl>
    <w:lvl w:ilvl="6" w:tplc="984E89F0">
      <w:start w:val="1"/>
      <w:numFmt w:val="bullet"/>
      <w:lvlText w:val="•"/>
      <w:lvlJc w:val="left"/>
      <w:pPr>
        <w:ind w:left="5865" w:hanging="452"/>
      </w:pPr>
      <w:rPr>
        <w:rFonts w:hint="default"/>
      </w:rPr>
    </w:lvl>
    <w:lvl w:ilvl="7" w:tplc="27BA8AB6">
      <w:start w:val="1"/>
      <w:numFmt w:val="bullet"/>
      <w:lvlText w:val="•"/>
      <w:lvlJc w:val="left"/>
      <w:pPr>
        <w:ind w:left="6741" w:hanging="452"/>
      </w:pPr>
      <w:rPr>
        <w:rFonts w:hint="default"/>
      </w:rPr>
    </w:lvl>
    <w:lvl w:ilvl="8" w:tplc="EC065366">
      <w:start w:val="1"/>
      <w:numFmt w:val="bullet"/>
      <w:lvlText w:val="•"/>
      <w:lvlJc w:val="left"/>
      <w:pPr>
        <w:ind w:left="7617" w:hanging="452"/>
      </w:pPr>
      <w:rPr>
        <w:rFonts w:hint="default"/>
      </w:rPr>
    </w:lvl>
  </w:abstractNum>
  <w:abstractNum w:abstractNumId="39">
    <w:nsid w:val="61927A83"/>
    <w:multiLevelType w:val="hybridMultilevel"/>
    <w:tmpl w:val="89AC279C"/>
    <w:lvl w:ilvl="0" w:tplc="16DA132A">
      <w:start w:val="1"/>
      <w:numFmt w:val="decimal"/>
      <w:lvlText w:val="(%1)"/>
      <w:lvlJc w:val="left"/>
      <w:pPr>
        <w:ind w:left="1060" w:hanging="449"/>
        <w:jc w:val="left"/>
      </w:pPr>
      <w:rPr>
        <w:rFonts w:ascii="Century Gothic" w:eastAsia="Century Gothic" w:hAnsi="Century Gothic" w:hint="default"/>
        <w:b/>
        <w:bCs/>
        <w:spacing w:val="1"/>
        <w:w w:val="99"/>
        <w:sz w:val="20"/>
        <w:szCs w:val="20"/>
      </w:rPr>
    </w:lvl>
    <w:lvl w:ilvl="1" w:tplc="A0846836">
      <w:start w:val="1"/>
      <w:numFmt w:val="bullet"/>
      <w:lvlText w:val="•"/>
      <w:lvlJc w:val="left"/>
      <w:pPr>
        <w:ind w:left="1891" w:hanging="449"/>
      </w:pPr>
      <w:rPr>
        <w:rFonts w:hint="default"/>
      </w:rPr>
    </w:lvl>
    <w:lvl w:ilvl="2" w:tplc="44EC79F6">
      <w:start w:val="1"/>
      <w:numFmt w:val="bullet"/>
      <w:lvlText w:val="•"/>
      <w:lvlJc w:val="left"/>
      <w:pPr>
        <w:ind w:left="2722" w:hanging="449"/>
      </w:pPr>
      <w:rPr>
        <w:rFonts w:hint="default"/>
      </w:rPr>
    </w:lvl>
    <w:lvl w:ilvl="3" w:tplc="4D3ECC74">
      <w:start w:val="1"/>
      <w:numFmt w:val="bullet"/>
      <w:lvlText w:val="•"/>
      <w:lvlJc w:val="left"/>
      <w:pPr>
        <w:ind w:left="3552" w:hanging="449"/>
      </w:pPr>
      <w:rPr>
        <w:rFonts w:hint="default"/>
      </w:rPr>
    </w:lvl>
    <w:lvl w:ilvl="4" w:tplc="228A81B0">
      <w:start w:val="1"/>
      <w:numFmt w:val="bullet"/>
      <w:lvlText w:val="•"/>
      <w:lvlJc w:val="left"/>
      <w:pPr>
        <w:ind w:left="4383" w:hanging="449"/>
      </w:pPr>
      <w:rPr>
        <w:rFonts w:hint="default"/>
      </w:rPr>
    </w:lvl>
    <w:lvl w:ilvl="5" w:tplc="B5AAD9FE">
      <w:start w:val="1"/>
      <w:numFmt w:val="bullet"/>
      <w:lvlText w:val="•"/>
      <w:lvlJc w:val="left"/>
      <w:pPr>
        <w:ind w:left="5214" w:hanging="449"/>
      </w:pPr>
      <w:rPr>
        <w:rFonts w:hint="default"/>
      </w:rPr>
    </w:lvl>
    <w:lvl w:ilvl="6" w:tplc="6E96082C">
      <w:start w:val="1"/>
      <w:numFmt w:val="bullet"/>
      <w:lvlText w:val="•"/>
      <w:lvlJc w:val="left"/>
      <w:pPr>
        <w:ind w:left="6045" w:hanging="449"/>
      </w:pPr>
      <w:rPr>
        <w:rFonts w:hint="default"/>
      </w:rPr>
    </w:lvl>
    <w:lvl w:ilvl="7" w:tplc="ED0EEA32">
      <w:start w:val="1"/>
      <w:numFmt w:val="bullet"/>
      <w:lvlText w:val="•"/>
      <w:lvlJc w:val="left"/>
      <w:pPr>
        <w:ind w:left="6876" w:hanging="449"/>
      </w:pPr>
      <w:rPr>
        <w:rFonts w:hint="default"/>
      </w:rPr>
    </w:lvl>
    <w:lvl w:ilvl="8" w:tplc="131A4E3C">
      <w:start w:val="1"/>
      <w:numFmt w:val="bullet"/>
      <w:lvlText w:val="•"/>
      <w:lvlJc w:val="left"/>
      <w:pPr>
        <w:ind w:left="7707" w:hanging="449"/>
      </w:pPr>
      <w:rPr>
        <w:rFonts w:hint="default"/>
      </w:rPr>
    </w:lvl>
  </w:abstractNum>
  <w:abstractNum w:abstractNumId="40">
    <w:nsid w:val="6274444D"/>
    <w:multiLevelType w:val="hybridMultilevel"/>
    <w:tmpl w:val="0276A952"/>
    <w:lvl w:ilvl="0" w:tplc="2E8C2B04">
      <w:start w:val="1"/>
      <w:numFmt w:val="lowerLetter"/>
      <w:lvlText w:val="(%1)"/>
      <w:lvlJc w:val="left"/>
      <w:pPr>
        <w:ind w:left="585" w:hanging="425"/>
        <w:jc w:val="left"/>
      </w:pPr>
      <w:rPr>
        <w:rFonts w:ascii="Century Gothic" w:eastAsia="Century Gothic" w:hAnsi="Century Gothic" w:hint="default"/>
        <w:b/>
        <w:bCs/>
        <w:spacing w:val="-9"/>
        <w:w w:val="99"/>
        <w:sz w:val="20"/>
        <w:szCs w:val="20"/>
      </w:rPr>
    </w:lvl>
    <w:lvl w:ilvl="1" w:tplc="9086F71A">
      <w:start w:val="1"/>
      <w:numFmt w:val="lowerRoman"/>
      <w:lvlText w:val="(%2)"/>
      <w:lvlJc w:val="left"/>
      <w:pPr>
        <w:ind w:left="1012" w:hanging="286"/>
        <w:jc w:val="left"/>
      </w:pPr>
      <w:rPr>
        <w:rFonts w:ascii="Century Gothic" w:eastAsia="Century Gothic" w:hAnsi="Century Gothic" w:hint="default"/>
        <w:b/>
        <w:bCs/>
        <w:spacing w:val="-11"/>
        <w:w w:val="99"/>
        <w:sz w:val="20"/>
        <w:szCs w:val="20"/>
      </w:rPr>
    </w:lvl>
    <w:lvl w:ilvl="2" w:tplc="25D26B8E">
      <w:start w:val="1"/>
      <w:numFmt w:val="bullet"/>
      <w:lvlText w:val="•"/>
      <w:lvlJc w:val="left"/>
      <w:pPr>
        <w:ind w:left="1967" w:hanging="286"/>
      </w:pPr>
      <w:rPr>
        <w:rFonts w:hint="default"/>
      </w:rPr>
    </w:lvl>
    <w:lvl w:ilvl="3" w:tplc="B112814C">
      <w:start w:val="1"/>
      <w:numFmt w:val="bullet"/>
      <w:lvlText w:val="•"/>
      <w:lvlJc w:val="left"/>
      <w:pPr>
        <w:ind w:left="2922" w:hanging="286"/>
      </w:pPr>
      <w:rPr>
        <w:rFonts w:hint="default"/>
      </w:rPr>
    </w:lvl>
    <w:lvl w:ilvl="4" w:tplc="C810902C">
      <w:start w:val="1"/>
      <w:numFmt w:val="bullet"/>
      <w:lvlText w:val="•"/>
      <w:lvlJc w:val="left"/>
      <w:pPr>
        <w:ind w:left="3877" w:hanging="286"/>
      </w:pPr>
      <w:rPr>
        <w:rFonts w:hint="default"/>
      </w:rPr>
    </w:lvl>
    <w:lvl w:ilvl="5" w:tplc="8FDC766A">
      <w:start w:val="1"/>
      <w:numFmt w:val="bullet"/>
      <w:lvlText w:val="•"/>
      <w:lvlJc w:val="left"/>
      <w:pPr>
        <w:ind w:left="4833" w:hanging="286"/>
      </w:pPr>
      <w:rPr>
        <w:rFonts w:hint="default"/>
      </w:rPr>
    </w:lvl>
    <w:lvl w:ilvl="6" w:tplc="4E9C26A6">
      <w:start w:val="1"/>
      <w:numFmt w:val="bullet"/>
      <w:lvlText w:val="•"/>
      <w:lvlJc w:val="left"/>
      <w:pPr>
        <w:ind w:left="5788" w:hanging="286"/>
      </w:pPr>
      <w:rPr>
        <w:rFonts w:hint="default"/>
      </w:rPr>
    </w:lvl>
    <w:lvl w:ilvl="7" w:tplc="107E0A3A">
      <w:start w:val="1"/>
      <w:numFmt w:val="bullet"/>
      <w:lvlText w:val="•"/>
      <w:lvlJc w:val="left"/>
      <w:pPr>
        <w:ind w:left="6743" w:hanging="286"/>
      </w:pPr>
      <w:rPr>
        <w:rFonts w:hint="default"/>
      </w:rPr>
    </w:lvl>
    <w:lvl w:ilvl="8" w:tplc="BCD6E07E">
      <w:start w:val="1"/>
      <w:numFmt w:val="bullet"/>
      <w:lvlText w:val="•"/>
      <w:lvlJc w:val="left"/>
      <w:pPr>
        <w:ind w:left="7698" w:hanging="286"/>
      </w:pPr>
      <w:rPr>
        <w:rFonts w:hint="default"/>
      </w:rPr>
    </w:lvl>
  </w:abstractNum>
  <w:abstractNum w:abstractNumId="41">
    <w:nsid w:val="638060B2"/>
    <w:multiLevelType w:val="hybridMultilevel"/>
    <w:tmpl w:val="C1A672EC"/>
    <w:lvl w:ilvl="0" w:tplc="37F2ABC4">
      <w:start w:val="1"/>
      <w:numFmt w:val="decimal"/>
      <w:lvlText w:val="(%1)"/>
      <w:lvlJc w:val="left"/>
      <w:pPr>
        <w:ind w:left="102" w:hanging="315"/>
        <w:jc w:val="left"/>
      </w:pPr>
      <w:rPr>
        <w:rFonts w:ascii="Century Gothic" w:eastAsia="Century Gothic" w:hAnsi="Century Gothic" w:hint="default"/>
        <w:b/>
        <w:bCs/>
        <w:spacing w:val="1"/>
        <w:w w:val="99"/>
        <w:sz w:val="20"/>
        <w:szCs w:val="20"/>
      </w:rPr>
    </w:lvl>
    <w:lvl w:ilvl="1" w:tplc="F1E8D066">
      <w:start w:val="1"/>
      <w:numFmt w:val="bullet"/>
      <w:lvlText w:val="•"/>
      <w:lvlJc w:val="left"/>
      <w:pPr>
        <w:ind w:left="686" w:hanging="315"/>
      </w:pPr>
      <w:rPr>
        <w:rFonts w:hint="default"/>
      </w:rPr>
    </w:lvl>
    <w:lvl w:ilvl="2" w:tplc="8B9A0EF8">
      <w:start w:val="1"/>
      <w:numFmt w:val="bullet"/>
      <w:lvlText w:val="•"/>
      <w:lvlJc w:val="left"/>
      <w:pPr>
        <w:ind w:left="1270" w:hanging="315"/>
      </w:pPr>
      <w:rPr>
        <w:rFonts w:hint="default"/>
      </w:rPr>
    </w:lvl>
    <w:lvl w:ilvl="3" w:tplc="95B0E6B2">
      <w:start w:val="1"/>
      <w:numFmt w:val="bullet"/>
      <w:lvlText w:val="•"/>
      <w:lvlJc w:val="left"/>
      <w:pPr>
        <w:ind w:left="1853" w:hanging="315"/>
      </w:pPr>
      <w:rPr>
        <w:rFonts w:hint="default"/>
      </w:rPr>
    </w:lvl>
    <w:lvl w:ilvl="4" w:tplc="E7F2D6F6">
      <w:start w:val="1"/>
      <w:numFmt w:val="bullet"/>
      <w:lvlText w:val="•"/>
      <w:lvlJc w:val="left"/>
      <w:pPr>
        <w:ind w:left="2437" w:hanging="315"/>
      </w:pPr>
      <w:rPr>
        <w:rFonts w:hint="default"/>
      </w:rPr>
    </w:lvl>
    <w:lvl w:ilvl="5" w:tplc="30B27F34">
      <w:start w:val="1"/>
      <w:numFmt w:val="bullet"/>
      <w:lvlText w:val="•"/>
      <w:lvlJc w:val="left"/>
      <w:pPr>
        <w:ind w:left="3021" w:hanging="315"/>
      </w:pPr>
      <w:rPr>
        <w:rFonts w:hint="default"/>
      </w:rPr>
    </w:lvl>
    <w:lvl w:ilvl="6" w:tplc="5A329A98">
      <w:start w:val="1"/>
      <w:numFmt w:val="bullet"/>
      <w:lvlText w:val="•"/>
      <w:lvlJc w:val="left"/>
      <w:pPr>
        <w:ind w:left="3605" w:hanging="315"/>
      </w:pPr>
      <w:rPr>
        <w:rFonts w:hint="default"/>
      </w:rPr>
    </w:lvl>
    <w:lvl w:ilvl="7" w:tplc="30EC4A72">
      <w:start w:val="1"/>
      <w:numFmt w:val="bullet"/>
      <w:lvlText w:val="•"/>
      <w:lvlJc w:val="left"/>
      <w:pPr>
        <w:ind w:left="4189" w:hanging="315"/>
      </w:pPr>
      <w:rPr>
        <w:rFonts w:hint="default"/>
      </w:rPr>
    </w:lvl>
    <w:lvl w:ilvl="8" w:tplc="77AEB614">
      <w:start w:val="1"/>
      <w:numFmt w:val="bullet"/>
      <w:lvlText w:val="•"/>
      <w:lvlJc w:val="left"/>
      <w:pPr>
        <w:ind w:left="4773" w:hanging="315"/>
      </w:pPr>
      <w:rPr>
        <w:rFonts w:hint="default"/>
      </w:rPr>
    </w:lvl>
  </w:abstractNum>
  <w:abstractNum w:abstractNumId="42">
    <w:nsid w:val="64666673"/>
    <w:multiLevelType w:val="hybridMultilevel"/>
    <w:tmpl w:val="312E2726"/>
    <w:lvl w:ilvl="0" w:tplc="3186539E">
      <w:start w:val="1"/>
      <w:numFmt w:val="lowerLetter"/>
      <w:lvlText w:val="(%1)"/>
      <w:lvlJc w:val="left"/>
      <w:pPr>
        <w:ind w:left="611" w:hanging="452"/>
        <w:jc w:val="left"/>
      </w:pPr>
      <w:rPr>
        <w:rFonts w:ascii="Century Gothic" w:eastAsia="Century Gothic" w:hAnsi="Century Gothic" w:hint="default"/>
        <w:b/>
        <w:bCs/>
        <w:spacing w:val="1"/>
        <w:w w:val="99"/>
        <w:sz w:val="20"/>
        <w:szCs w:val="20"/>
      </w:rPr>
    </w:lvl>
    <w:lvl w:ilvl="1" w:tplc="67CA4F48">
      <w:start w:val="1"/>
      <w:numFmt w:val="bullet"/>
      <w:lvlText w:val="•"/>
      <w:lvlJc w:val="left"/>
      <w:pPr>
        <w:ind w:left="1487" w:hanging="452"/>
      </w:pPr>
      <w:rPr>
        <w:rFonts w:hint="default"/>
      </w:rPr>
    </w:lvl>
    <w:lvl w:ilvl="2" w:tplc="01880F6C">
      <w:start w:val="1"/>
      <w:numFmt w:val="bullet"/>
      <w:lvlText w:val="•"/>
      <w:lvlJc w:val="left"/>
      <w:pPr>
        <w:ind w:left="2363" w:hanging="452"/>
      </w:pPr>
      <w:rPr>
        <w:rFonts w:hint="default"/>
      </w:rPr>
    </w:lvl>
    <w:lvl w:ilvl="3" w:tplc="1C403548">
      <w:start w:val="1"/>
      <w:numFmt w:val="bullet"/>
      <w:lvlText w:val="•"/>
      <w:lvlJc w:val="left"/>
      <w:pPr>
        <w:ind w:left="3238" w:hanging="452"/>
      </w:pPr>
      <w:rPr>
        <w:rFonts w:hint="default"/>
      </w:rPr>
    </w:lvl>
    <w:lvl w:ilvl="4" w:tplc="6FD848CA">
      <w:start w:val="1"/>
      <w:numFmt w:val="bullet"/>
      <w:lvlText w:val="•"/>
      <w:lvlJc w:val="left"/>
      <w:pPr>
        <w:ind w:left="4114" w:hanging="452"/>
      </w:pPr>
      <w:rPr>
        <w:rFonts w:hint="default"/>
      </w:rPr>
    </w:lvl>
    <w:lvl w:ilvl="5" w:tplc="CA1658CE">
      <w:start w:val="1"/>
      <w:numFmt w:val="bullet"/>
      <w:lvlText w:val="•"/>
      <w:lvlJc w:val="left"/>
      <w:pPr>
        <w:ind w:left="4990" w:hanging="452"/>
      </w:pPr>
      <w:rPr>
        <w:rFonts w:hint="default"/>
      </w:rPr>
    </w:lvl>
    <w:lvl w:ilvl="6" w:tplc="44223A3C">
      <w:start w:val="1"/>
      <w:numFmt w:val="bullet"/>
      <w:lvlText w:val="•"/>
      <w:lvlJc w:val="left"/>
      <w:pPr>
        <w:ind w:left="5865" w:hanging="452"/>
      </w:pPr>
      <w:rPr>
        <w:rFonts w:hint="default"/>
      </w:rPr>
    </w:lvl>
    <w:lvl w:ilvl="7" w:tplc="85441DE6">
      <w:start w:val="1"/>
      <w:numFmt w:val="bullet"/>
      <w:lvlText w:val="•"/>
      <w:lvlJc w:val="left"/>
      <w:pPr>
        <w:ind w:left="6741" w:hanging="452"/>
      </w:pPr>
      <w:rPr>
        <w:rFonts w:hint="default"/>
      </w:rPr>
    </w:lvl>
    <w:lvl w:ilvl="8" w:tplc="41A4918E">
      <w:start w:val="1"/>
      <w:numFmt w:val="bullet"/>
      <w:lvlText w:val="•"/>
      <w:lvlJc w:val="left"/>
      <w:pPr>
        <w:ind w:left="7617" w:hanging="452"/>
      </w:pPr>
      <w:rPr>
        <w:rFonts w:hint="default"/>
      </w:rPr>
    </w:lvl>
  </w:abstractNum>
  <w:abstractNum w:abstractNumId="43">
    <w:nsid w:val="65315E42"/>
    <w:multiLevelType w:val="hybridMultilevel"/>
    <w:tmpl w:val="9BEE8AC6"/>
    <w:lvl w:ilvl="0" w:tplc="6450BCFC">
      <w:start w:val="1"/>
      <w:numFmt w:val="lowerRoman"/>
      <w:lvlText w:val="(%1)"/>
      <w:lvlJc w:val="left"/>
      <w:pPr>
        <w:ind w:left="548" w:hanging="514"/>
        <w:jc w:val="left"/>
      </w:pPr>
      <w:rPr>
        <w:rFonts w:ascii="Century Gothic" w:eastAsia="Century Gothic" w:hAnsi="Century Gothic" w:hint="default"/>
        <w:b/>
        <w:bCs/>
        <w:spacing w:val="1"/>
        <w:w w:val="99"/>
        <w:sz w:val="20"/>
        <w:szCs w:val="20"/>
      </w:rPr>
    </w:lvl>
    <w:lvl w:ilvl="1" w:tplc="9ADC84D8">
      <w:start w:val="1"/>
      <w:numFmt w:val="bullet"/>
      <w:lvlText w:val="•"/>
      <w:lvlJc w:val="left"/>
      <w:pPr>
        <w:ind w:left="1093" w:hanging="514"/>
      </w:pPr>
      <w:rPr>
        <w:rFonts w:hint="default"/>
      </w:rPr>
    </w:lvl>
    <w:lvl w:ilvl="2" w:tplc="B1E8B7A4">
      <w:start w:val="1"/>
      <w:numFmt w:val="bullet"/>
      <w:lvlText w:val="•"/>
      <w:lvlJc w:val="left"/>
      <w:pPr>
        <w:ind w:left="1639" w:hanging="514"/>
      </w:pPr>
      <w:rPr>
        <w:rFonts w:hint="default"/>
      </w:rPr>
    </w:lvl>
    <w:lvl w:ilvl="3" w:tplc="A25E80AA">
      <w:start w:val="1"/>
      <w:numFmt w:val="bullet"/>
      <w:lvlText w:val="•"/>
      <w:lvlJc w:val="left"/>
      <w:pPr>
        <w:ind w:left="2184" w:hanging="514"/>
      </w:pPr>
      <w:rPr>
        <w:rFonts w:hint="default"/>
      </w:rPr>
    </w:lvl>
    <w:lvl w:ilvl="4" w:tplc="5B7055CC">
      <w:start w:val="1"/>
      <w:numFmt w:val="bullet"/>
      <w:lvlText w:val="•"/>
      <w:lvlJc w:val="left"/>
      <w:pPr>
        <w:ind w:left="2729" w:hanging="514"/>
      </w:pPr>
      <w:rPr>
        <w:rFonts w:hint="default"/>
      </w:rPr>
    </w:lvl>
    <w:lvl w:ilvl="5" w:tplc="0A5602A0">
      <w:start w:val="1"/>
      <w:numFmt w:val="bullet"/>
      <w:lvlText w:val="•"/>
      <w:lvlJc w:val="left"/>
      <w:pPr>
        <w:ind w:left="3275" w:hanging="514"/>
      </w:pPr>
      <w:rPr>
        <w:rFonts w:hint="default"/>
      </w:rPr>
    </w:lvl>
    <w:lvl w:ilvl="6" w:tplc="EEDE52BA">
      <w:start w:val="1"/>
      <w:numFmt w:val="bullet"/>
      <w:lvlText w:val="•"/>
      <w:lvlJc w:val="left"/>
      <w:pPr>
        <w:ind w:left="3820" w:hanging="514"/>
      </w:pPr>
      <w:rPr>
        <w:rFonts w:hint="default"/>
      </w:rPr>
    </w:lvl>
    <w:lvl w:ilvl="7" w:tplc="094C0630">
      <w:start w:val="1"/>
      <w:numFmt w:val="bullet"/>
      <w:lvlText w:val="•"/>
      <w:lvlJc w:val="left"/>
      <w:pPr>
        <w:ind w:left="4365" w:hanging="514"/>
      </w:pPr>
      <w:rPr>
        <w:rFonts w:hint="default"/>
      </w:rPr>
    </w:lvl>
    <w:lvl w:ilvl="8" w:tplc="B20E3D9E">
      <w:start w:val="1"/>
      <w:numFmt w:val="bullet"/>
      <w:lvlText w:val="•"/>
      <w:lvlJc w:val="left"/>
      <w:pPr>
        <w:ind w:left="4910" w:hanging="514"/>
      </w:pPr>
      <w:rPr>
        <w:rFonts w:hint="default"/>
      </w:rPr>
    </w:lvl>
  </w:abstractNum>
  <w:abstractNum w:abstractNumId="44">
    <w:nsid w:val="662A25C6"/>
    <w:multiLevelType w:val="hybridMultilevel"/>
    <w:tmpl w:val="BAFE26B8"/>
    <w:lvl w:ilvl="0" w:tplc="DB54A214">
      <w:start w:val="1"/>
      <w:numFmt w:val="decimal"/>
      <w:lvlText w:val="%1."/>
      <w:lvlJc w:val="left"/>
      <w:pPr>
        <w:ind w:left="726" w:hanging="567"/>
        <w:jc w:val="left"/>
      </w:pPr>
      <w:rPr>
        <w:rFonts w:ascii="Century Gothic" w:eastAsia="Century Gothic" w:hAnsi="Century Gothic" w:hint="default"/>
        <w:b/>
        <w:bCs/>
        <w:spacing w:val="-2"/>
        <w:w w:val="99"/>
        <w:sz w:val="20"/>
        <w:szCs w:val="20"/>
      </w:rPr>
    </w:lvl>
    <w:lvl w:ilvl="1" w:tplc="4086BB20">
      <w:start w:val="1"/>
      <w:numFmt w:val="bullet"/>
      <w:lvlText w:val="•"/>
      <w:lvlJc w:val="left"/>
      <w:pPr>
        <w:ind w:left="1591" w:hanging="567"/>
      </w:pPr>
      <w:rPr>
        <w:rFonts w:hint="default"/>
      </w:rPr>
    </w:lvl>
    <w:lvl w:ilvl="2" w:tplc="689CB1C6">
      <w:start w:val="1"/>
      <w:numFmt w:val="bullet"/>
      <w:lvlText w:val="•"/>
      <w:lvlJc w:val="left"/>
      <w:pPr>
        <w:ind w:left="2455" w:hanging="567"/>
      </w:pPr>
      <w:rPr>
        <w:rFonts w:hint="default"/>
      </w:rPr>
    </w:lvl>
    <w:lvl w:ilvl="3" w:tplc="833AD40E">
      <w:start w:val="1"/>
      <w:numFmt w:val="bullet"/>
      <w:lvlText w:val="•"/>
      <w:lvlJc w:val="left"/>
      <w:pPr>
        <w:ind w:left="3319" w:hanging="567"/>
      </w:pPr>
      <w:rPr>
        <w:rFonts w:hint="default"/>
      </w:rPr>
    </w:lvl>
    <w:lvl w:ilvl="4" w:tplc="A9D25A28">
      <w:start w:val="1"/>
      <w:numFmt w:val="bullet"/>
      <w:lvlText w:val="•"/>
      <w:lvlJc w:val="left"/>
      <w:pPr>
        <w:ind w:left="4183" w:hanging="567"/>
      </w:pPr>
      <w:rPr>
        <w:rFonts w:hint="default"/>
      </w:rPr>
    </w:lvl>
    <w:lvl w:ilvl="5" w:tplc="1D0467D0">
      <w:start w:val="1"/>
      <w:numFmt w:val="bullet"/>
      <w:lvlText w:val="•"/>
      <w:lvlJc w:val="left"/>
      <w:pPr>
        <w:ind w:left="5047" w:hanging="567"/>
      </w:pPr>
      <w:rPr>
        <w:rFonts w:hint="default"/>
      </w:rPr>
    </w:lvl>
    <w:lvl w:ilvl="6" w:tplc="FBEE73BA">
      <w:start w:val="1"/>
      <w:numFmt w:val="bullet"/>
      <w:lvlText w:val="•"/>
      <w:lvlJc w:val="left"/>
      <w:pPr>
        <w:ind w:left="5912" w:hanging="567"/>
      </w:pPr>
      <w:rPr>
        <w:rFonts w:hint="default"/>
      </w:rPr>
    </w:lvl>
    <w:lvl w:ilvl="7" w:tplc="1CF41D62">
      <w:start w:val="1"/>
      <w:numFmt w:val="bullet"/>
      <w:lvlText w:val="•"/>
      <w:lvlJc w:val="left"/>
      <w:pPr>
        <w:ind w:left="6776" w:hanging="567"/>
      </w:pPr>
      <w:rPr>
        <w:rFonts w:hint="default"/>
      </w:rPr>
    </w:lvl>
    <w:lvl w:ilvl="8" w:tplc="A1A6E880">
      <w:start w:val="1"/>
      <w:numFmt w:val="bullet"/>
      <w:lvlText w:val="•"/>
      <w:lvlJc w:val="left"/>
      <w:pPr>
        <w:ind w:left="7640" w:hanging="567"/>
      </w:pPr>
      <w:rPr>
        <w:rFonts w:hint="default"/>
      </w:rPr>
    </w:lvl>
  </w:abstractNum>
  <w:abstractNum w:abstractNumId="45">
    <w:nsid w:val="6931432F"/>
    <w:multiLevelType w:val="hybridMultilevel"/>
    <w:tmpl w:val="3DDCAD64"/>
    <w:lvl w:ilvl="0" w:tplc="5A8E8C18">
      <w:start w:val="3"/>
      <w:numFmt w:val="lowerRoman"/>
      <w:lvlText w:val="(%1)"/>
      <w:lvlJc w:val="left"/>
      <w:pPr>
        <w:ind w:left="548" w:hanging="514"/>
        <w:jc w:val="left"/>
      </w:pPr>
      <w:rPr>
        <w:rFonts w:ascii="Century Gothic" w:eastAsia="Century Gothic" w:hAnsi="Century Gothic" w:hint="default"/>
        <w:b/>
        <w:bCs/>
        <w:spacing w:val="1"/>
        <w:w w:val="99"/>
        <w:sz w:val="20"/>
        <w:szCs w:val="20"/>
      </w:rPr>
    </w:lvl>
    <w:lvl w:ilvl="1" w:tplc="20141A9A">
      <w:start w:val="1"/>
      <w:numFmt w:val="bullet"/>
      <w:lvlText w:val="•"/>
      <w:lvlJc w:val="left"/>
      <w:pPr>
        <w:ind w:left="1093" w:hanging="514"/>
      </w:pPr>
      <w:rPr>
        <w:rFonts w:hint="default"/>
      </w:rPr>
    </w:lvl>
    <w:lvl w:ilvl="2" w:tplc="CCAA2956">
      <w:start w:val="1"/>
      <w:numFmt w:val="bullet"/>
      <w:lvlText w:val="•"/>
      <w:lvlJc w:val="left"/>
      <w:pPr>
        <w:ind w:left="1639" w:hanging="514"/>
      </w:pPr>
      <w:rPr>
        <w:rFonts w:hint="default"/>
      </w:rPr>
    </w:lvl>
    <w:lvl w:ilvl="3" w:tplc="338255B4">
      <w:start w:val="1"/>
      <w:numFmt w:val="bullet"/>
      <w:lvlText w:val="•"/>
      <w:lvlJc w:val="left"/>
      <w:pPr>
        <w:ind w:left="2184" w:hanging="514"/>
      </w:pPr>
      <w:rPr>
        <w:rFonts w:hint="default"/>
      </w:rPr>
    </w:lvl>
    <w:lvl w:ilvl="4" w:tplc="449213F0">
      <w:start w:val="1"/>
      <w:numFmt w:val="bullet"/>
      <w:lvlText w:val="•"/>
      <w:lvlJc w:val="left"/>
      <w:pPr>
        <w:ind w:left="2729" w:hanging="514"/>
      </w:pPr>
      <w:rPr>
        <w:rFonts w:hint="default"/>
      </w:rPr>
    </w:lvl>
    <w:lvl w:ilvl="5" w:tplc="305248B8">
      <w:start w:val="1"/>
      <w:numFmt w:val="bullet"/>
      <w:lvlText w:val="•"/>
      <w:lvlJc w:val="left"/>
      <w:pPr>
        <w:ind w:left="3275" w:hanging="514"/>
      </w:pPr>
      <w:rPr>
        <w:rFonts w:hint="default"/>
      </w:rPr>
    </w:lvl>
    <w:lvl w:ilvl="6" w:tplc="0D361302">
      <w:start w:val="1"/>
      <w:numFmt w:val="bullet"/>
      <w:lvlText w:val="•"/>
      <w:lvlJc w:val="left"/>
      <w:pPr>
        <w:ind w:left="3820" w:hanging="514"/>
      </w:pPr>
      <w:rPr>
        <w:rFonts w:hint="default"/>
      </w:rPr>
    </w:lvl>
    <w:lvl w:ilvl="7" w:tplc="BB2AD382">
      <w:start w:val="1"/>
      <w:numFmt w:val="bullet"/>
      <w:lvlText w:val="•"/>
      <w:lvlJc w:val="left"/>
      <w:pPr>
        <w:ind w:left="4365" w:hanging="514"/>
      </w:pPr>
      <w:rPr>
        <w:rFonts w:hint="default"/>
      </w:rPr>
    </w:lvl>
    <w:lvl w:ilvl="8" w:tplc="B218D7B4">
      <w:start w:val="1"/>
      <w:numFmt w:val="bullet"/>
      <w:lvlText w:val="•"/>
      <w:lvlJc w:val="left"/>
      <w:pPr>
        <w:ind w:left="4910" w:hanging="514"/>
      </w:pPr>
      <w:rPr>
        <w:rFonts w:hint="default"/>
      </w:rPr>
    </w:lvl>
  </w:abstractNum>
  <w:abstractNum w:abstractNumId="46">
    <w:nsid w:val="6C221D9A"/>
    <w:multiLevelType w:val="hybridMultilevel"/>
    <w:tmpl w:val="8948FAC4"/>
    <w:lvl w:ilvl="0" w:tplc="F62A3A0E">
      <w:start w:val="2"/>
      <w:numFmt w:val="lowerLetter"/>
      <w:lvlText w:val="(%1)"/>
      <w:lvlJc w:val="left"/>
      <w:pPr>
        <w:ind w:left="726" w:hanging="425"/>
        <w:jc w:val="left"/>
      </w:pPr>
      <w:rPr>
        <w:rFonts w:ascii="Century Gothic" w:eastAsia="Century Gothic" w:hAnsi="Century Gothic" w:hint="default"/>
        <w:b/>
        <w:bCs/>
        <w:spacing w:val="1"/>
        <w:w w:val="99"/>
        <w:sz w:val="20"/>
        <w:szCs w:val="20"/>
      </w:rPr>
    </w:lvl>
    <w:lvl w:ilvl="1" w:tplc="7618EB32">
      <w:start w:val="1"/>
      <w:numFmt w:val="bullet"/>
      <w:lvlText w:val="•"/>
      <w:lvlJc w:val="left"/>
      <w:pPr>
        <w:ind w:left="1627" w:hanging="425"/>
      </w:pPr>
      <w:rPr>
        <w:rFonts w:hint="default"/>
      </w:rPr>
    </w:lvl>
    <w:lvl w:ilvl="2" w:tplc="956263D8">
      <w:start w:val="1"/>
      <w:numFmt w:val="bullet"/>
      <w:lvlText w:val="•"/>
      <w:lvlJc w:val="left"/>
      <w:pPr>
        <w:ind w:left="2527" w:hanging="425"/>
      </w:pPr>
      <w:rPr>
        <w:rFonts w:hint="default"/>
      </w:rPr>
    </w:lvl>
    <w:lvl w:ilvl="3" w:tplc="DD56ABC8">
      <w:start w:val="1"/>
      <w:numFmt w:val="bullet"/>
      <w:lvlText w:val="•"/>
      <w:lvlJc w:val="left"/>
      <w:pPr>
        <w:ind w:left="3427" w:hanging="425"/>
      </w:pPr>
      <w:rPr>
        <w:rFonts w:hint="default"/>
      </w:rPr>
    </w:lvl>
    <w:lvl w:ilvl="4" w:tplc="8C924714">
      <w:start w:val="1"/>
      <w:numFmt w:val="bullet"/>
      <w:lvlText w:val="•"/>
      <w:lvlJc w:val="left"/>
      <w:pPr>
        <w:ind w:left="4327" w:hanging="425"/>
      </w:pPr>
      <w:rPr>
        <w:rFonts w:hint="default"/>
      </w:rPr>
    </w:lvl>
    <w:lvl w:ilvl="5" w:tplc="2498641C">
      <w:start w:val="1"/>
      <w:numFmt w:val="bullet"/>
      <w:lvlText w:val="•"/>
      <w:lvlJc w:val="left"/>
      <w:pPr>
        <w:ind w:left="5227" w:hanging="425"/>
      </w:pPr>
      <w:rPr>
        <w:rFonts w:hint="default"/>
      </w:rPr>
    </w:lvl>
    <w:lvl w:ilvl="6" w:tplc="FA6A818C">
      <w:start w:val="1"/>
      <w:numFmt w:val="bullet"/>
      <w:lvlText w:val="•"/>
      <w:lvlJc w:val="left"/>
      <w:pPr>
        <w:ind w:left="6128" w:hanging="425"/>
      </w:pPr>
      <w:rPr>
        <w:rFonts w:hint="default"/>
      </w:rPr>
    </w:lvl>
    <w:lvl w:ilvl="7" w:tplc="530EAC32">
      <w:start w:val="1"/>
      <w:numFmt w:val="bullet"/>
      <w:lvlText w:val="•"/>
      <w:lvlJc w:val="left"/>
      <w:pPr>
        <w:ind w:left="7028" w:hanging="425"/>
      </w:pPr>
      <w:rPr>
        <w:rFonts w:hint="default"/>
      </w:rPr>
    </w:lvl>
    <w:lvl w:ilvl="8" w:tplc="659A5996">
      <w:start w:val="1"/>
      <w:numFmt w:val="bullet"/>
      <w:lvlText w:val="•"/>
      <w:lvlJc w:val="left"/>
      <w:pPr>
        <w:ind w:left="7928" w:hanging="425"/>
      </w:pPr>
      <w:rPr>
        <w:rFonts w:hint="default"/>
      </w:rPr>
    </w:lvl>
  </w:abstractNum>
  <w:abstractNum w:abstractNumId="47">
    <w:nsid w:val="6F600185"/>
    <w:multiLevelType w:val="hybridMultilevel"/>
    <w:tmpl w:val="CFCED110"/>
    <w:lvl w:ilvl="0" w:tplc="0C403580">
      <w:start w:val="1"/>
      <w:numFmt w:val="lowerLetter"/>
      <w:lvlText w:val="(%1)"/>
      <w:lvlJc w:val="left"/>
      <w:pPr>
        <w:ind w:left="611" w:hanging="452"/>
        <w:jc w:val="left"/>
      </w:pPr>
      <w:rPr>
        <w:rFonts w:ascii="Century Gothic" w:eastAsia="Century Gothic" w:hAnsi="Century Gothic" w:hint="default"/>
        <w:b/>
        <w:bCs/>
        <w:spacing w:val="1"/>
        <w:w w:val="99"/>
        <w:sz w:val="20"/>
        <w:szCs w:val="20"/>
      </w:rPr>
    </w:lvl>
    <w:lvl w:ilvl="1" w:tplc="DFB01658">
      <w:start w:val="1"/>
      <w:numFmt w:val="bullet"/>
      <w:lvlText w:val="•"/>
      <w:lvlJc w:val="left"/>
      <w:pPr>
        <w:ind w:left="1487" w:hanging="452"/>
      </w:pPr>
      <w:rPr>
        <w:rFonts w:hint="default"/>
      </w:rPr>
    </w:lvl>
    <w:lvl w:ilvl="2" w:tplc="A8A4117C">
      <w:start w:val="1"/>
      <w:numFmt w:val="bullet"/>
      <w:lvlText w:val="•"/>
      <w:lvlJc w:val="left"/>
      <w:pPr>
        <w:ind w:left="2363" w:hanging="452"/>
      </w:pPr>
      <w:rPr>
        <w:rFonts w:hint="default"/>
      </w:rPr>
    </w:lvl>
    <w:lvl w:ilvl="3" w:tplc="2774E74A">
      <w:start w:val="1"/>
      <w:numFmt w:val="bullet"/>
      <w:lvlText w:val="•"/>
      <w:lvlJc w:val="left"/>
      <w:pPr>
        <w:ind w:left="3238" w:hanging="452"/>
      </w:pPr>
      <w:rPr>
        <w:rFonts w:hint="default"/>
      </w:rPr>
    </w:lvl>
    <w:lvl w:ilvl="4" w:tplc="903A7180">
      <w:start w:val="1"/>
      <w:numFmt w:val="bullet"/>
      <w:lvlText w:val="•"/>
      <w:lvlJc w:val="left"/>
      <w:pPr>
        <w:ind w:left="4114" w:hanging="452"/>
      </w:pPr>
      <w:rPr>
        <w:rFonts w:hint="default"/>
      </w:rPr>
    </w:lvl>
    <w:lvl w:ilvl="5" w:tplc="CC6ABDD6">
      <w:start w:val="1"/>
      <w:numFmt w:val="bullet"/>
      <w:lvlText w:val="•"/>
      <w:lvlJc w:val="left"/>
      <w:pPr>
        <w:ind w:left="4990" w:hanging="452"/>
      </w:pPr>
      <w:rPr>
        <w:rFonts w:hint="default"/>
      </w:rPr>
    </w:lvl>
    <w:lvl w:ilvl="6" w:tplc="71D2FCE0">
      <w:start w:val="1"/>
      <w:numFmt w:val="bullet"/>
      <w:lvlText w:val="•"/>
      <w:lvlJc w:val="left"/>
      <w:pPr>
        <w:ind w:left="5865" w:hanging="452"/>
      </w:pPr>
      <w:rPr>
        <w:rFonts w:hint="default"/>
      </w:rPr>
    </w:lvl>
    <w:lvl w:ilvl="7" w:tplc="CAFE2588">
      <w:start w:val="1"/>
      <w:numFmt w:val="bullet"/>
      <w:lvlText w:val="•"/>
      <w:lvlJc w:val="left"/>
      <w:pPr>
        <w:ind w:left="6741" w:hanging="452"/>
      </w:pPr>
      <w:rPr>
        <w:rFonts w:hint="default"/>
      </w:rPr>
    </w:lvl>
    <w:lvl w:ilvl="8" w:tplc="60784690">
      <w:start w:val="1"/>
      <w:numFmt w:val="bullet"/>
      <w:lvlText w:val="•"/>
      <w:lvlJc w:val="left"/>
      <w:pPr>
        <w:ind w:left="7617" w:hanging="452"/>
      </w:pPr>
      <w:rPr>
        <w:rFonts w:hint="default"/>
      </w:rPr>
    </w:lvl>
  </w:abstractNum>
  <w:abstractNum w:abstractNumId="48">
    <w:nsid w:val="715F07EA"/>
    <w:multiLevelType w:val="hybridMultilevel"/>
    <w:tmpl w:val="8B280FDC"/>
    <w:lvl w:ilvl="0" w:tplc="EEC6AD7E">
      <w:start w:val="1"/>
      <w:numFmt w:val="lowerLetter"/>
      <w:lvlText w:val="(%1)"/>
      <w:lvlJc w:val="left"/>
      <w:pPr>
        <w:ind w:left="611" w:hanging="452"/>
        <w:jc w:val="left"/>
      </w:pPr>
      <w:rPr>
        <w:rFonts w:ascii="Century Gothic" w:eastAsia="Century Gothic" w:hAnsi="Century Gothic" w:hint="default"/>
        <w:b/>
        <w:bCs/>
        <w:spacing w:val="1"/>
        <w:w w:val="99"/>
        <w:sz w:val="20"/>
        <w:szCs w:val="20"/>
      </w:rPr>
    </w:lvl>
    <w:lvl w:ilvl="1" w:tplc="5748E99C">
      <w:start w:val="1"/>
      <w:numFmt w:val="lowerRoman"/>
      <w:lvlText w:val="(%2)"/>
      <w:lvlJc w:val="left"/>
      <w:pPr>
        <w:ind w:left="880" w:hanging="360"/>
        <w:jc w:val="left"/>
      </w:pPr>
      <w:rPr>
        <w:rFonts w:ascii="Century Gothic" w:eastAsia="Century Gothic" w:hAnsi="Century Gothic" w:hint="default"/>
        <w:b/>
        <w:bCs/>
        <w:spacing w:val="1"/>
        <w:w w:val="99"/>
        <w:sz w:val="20"/>
        <w:szCs w:val="20"/>
      </w:rPr>
    </w:lvl>
    <w:lvl w:ilvl="2" w:tplc="88C449EE">
      <w:start w:val="1"/>
      <w:numFmt w:val="bullet"/>
      <w:lvlText w:val="•"/>
      <w:lvlJc w:val="left"/>
      <w:pPr>
        <w:ind w:left="1823" w:hanging="360"/>
      </w:pPr>
      <w:rPr>
        <w:rFonts w:hint="default"/>
      </w:rPr>
    </w:lvl>
    <w:lvl w:ilvl="3" w:tplc="8882672A">
      <w:start w:val="1"/>
      <w:numFmt w:val="bullet"/>
      <w:lvlText w:val="•"/>
      <w:lvlJc w:val="left"/>
      <w:pPr>
        <w:ind w:left="2766" w:hanging="360"/>
      </w:pPr>
      <w:rPr>
        <w:rFonts w:hint="default"/>
      </w:rPr>
    </w:lvl>
    <w:lvl w:ilvl="4" w:tplc="2E525F22">
      <w:start w:val="1"/>
      <w:numFmt w:val="bullet"/>
      <w:lvlText w:val="•"/>
      <w:lvlJc w:val="left"/>
      <w:pPr>
        <w:ind w:left="3709" w:hanging="360"/>
      </w:pPr>
      <w:rPr>
        <w:rFonts w:hint="default"/>
      </w:rPr>
    </w:lvl>
    <w:lvl w:ilvl="5" w:tplc="2FF05040">
      <w:start w:val="1"/>
      <w:numFmt w:val="bullet"/>
      <w:lvlText w:val="•"/>
      <w:lvlJc w:val="left"/>
      <w:pPr>
        <w:ind w:left="4653" w:hanging="360"/>
      </w:pPr>
      <w:rPr>
        <w:rFonts w:hint="default"/>
      </w:rPr>
    </w:lvl>
    <w:lvl w:ilvl="6" w:tplc="2592C3F6">
      <w:start w:val="1"/>
      <w:numFmt w:val="bullet"/>
      <w:lvlText w:val="•"/>
      <w:lvlJc w:val="left"/>
      <w:pPr>
        <w:ind w:left="5596" w:hanging="360"/>
      </w:pPr>
      <w:rPr>
        <w:rFonts w:hint="default"/>
      </w:rPr>
    </w:lvl>
    <w:lvl w:ilvl="7" w:tplc="272E966E">
      <w:start w:val="1"/>
      <w:numFmt w:val="bullet"/>
      <w:lvlText w:val="•"/>
      <w:lvlJc w:val="left"/>
      <w:pPr>
        <w:ind w:left="6539" w:hanging="360"/>
      </w:pPr>
      <w:rPr>
        <w:rFonts w:hint="default"/>
      </w:rPr>
    </w:lvl>
    <w:lvl w:ilvl="8" w:tplc="A06CD514">
      <w:start w:val="1"/>
      <w:numFmt w:val="bullet"/>
      <w:lvlText w:val="•"/>
      <w:lvlJc w:val="left"/>
      <w:pPr>
        <w:ind w:left="7482" w:hanging="360"/>
      </w:pPr>
      <w:rPr>
        <w:rFonts w:hint="default"/>
      </w:rPr>
    </w:lvl>
  </w:abstractNum>
  <w:abstractNum w:abstractNumId="49">
    <w:nsid w:val="7273700B"/>
    <w:multiLevelType w:val="hybridMultilevel"/>
    <w:tmpl w:val="6A06F0C2"/>
    <w:lvl w:ilvl="0" w:tplc="F85203CE">
      <w:start w:val="1"/>
      <w:numFmt w:val="lowerLetter"/>
      <w:lvlText w:val="(%1)"/>
      <w:lvlJc w:val="left"/>
      <w:pPr>
        <w:ind w:left="611" w:hanging="452"/>
        <w:jc w:val="left"/>
      </w:pPr>
      <w:rPr>
        <w:rFonts w:ascii="Century Gothic" w:eastAsia="Century Gothic" w:hAnsi="Century Gothic" w:hint="default"/>
        <w:b/>
        <w:bCs/>
        <w:spacing w:val="1"/>
        <w:w w:val="99"/>
        <w:sz w:val="20"/>
        <w:szCs w:val="20"/>
      </w:rPr>
    </w:lvl>
    <w:lvl w:ilvl="1" w:tplc="30A6C65E">
      <w:start w:val="1"/>
      <w:numFmt w:val="lowerRoman"/>
      <w:lvlText w:val="(%2)"/>
      <w:lvlJc w:val="left"/>
      <w:pPr>
        <w:ind w:left="1108" w:hanging="456"/>
        <w:jc w:val="left"/>
      </w:pPr>
      <w:rPr>
        <w:rFonts w:ascii="Century Gothic" w:eastAsia="Century Gothic" w:hAnsi="Century Gothic" w:hint="default"/>
        <w:b/>
        <w:bCs/>
        <w:spacing w:val="1"/>
        <w:w w:val="99"/>
        <w:sz w:val="20"/>
        <w:szCs w:val="20"/>
      </w:rPr>
    </w:lvl>
    <w:lvl w:ilvl="2" w:tplc="A58EC9FC">
      <w:start w:val="1"/>
      <w:numFmt w:val="bullet"/>
      <w:lvlText w:val="•"/>
      <w:lvlJc w:val="left"/>
      <w:pPr>
        <w:ind w:left="2026" w:hanging="456"/>
      </w:pPr>
      <w:rPr>
        <w:rFonts w:hint="default"/>
      </w:rPr>
    </w:lvl>
    <w:lvl w:ilvl="3" w:tplc="69289210">
      <w:start w:val="1"/>
      <w:numFmt w:val="bullet"/>
      <w:lvlText w:val="•"/>
      <w:lvlJc w:val="left"/>
      <w:pPr>
        <w:ind w:left="2944" w:hanging="456"/>
      </w:pPr>
      <w:rPr>
        <w:rFonts w:hint="default"/>
      </w:rPr>
    </w:lvl>
    <w:lvl w:ilvl="4" w:tplc="F0A6AB78">
      <w:start w:val="1"/>
      <w:numFmt w:val="bullet"/>
      <w:lvlText w:val="•"/>
      <w:lvlJc w:val="left"/>
      <w:pPr>
        <w:ind w:left="3861" w:hanging="456"/>
      </w:pPr>
      <w:rPr>
        <w:rFonts w:hint="default"/>
      </w:rPr>
    </w:lvl>
    <w:lvl w:ilvl="5" w:tplc="B7BC1C4A">
      <w:start w:val="1"/>
      <w:numFmt w:val="bullet"/>
      <w:lvlText w:val="•"/>
      <w:lvlJc w:val="left"/>
      <w:pPr>
        <w:ind w:left="4779" w:hanging="456"/>
      </w:pPr>
      <w:rPr>
        <w:rFonts w:hint="default"/>
      </w:rPr>
    </w:lvl>
    <w:lvl w:ilvl="6" w:tplc="A2DA30F4">
      <w:start w:val="1"/>
      <w:numFmt w:val="bullet"/>
      <w:lvlText w:val="•"/>
      <w:lvlJc w:val="left"/>
      <w:pPr>
        <w:ind w:left="5697" w:hanging="456"/>
      </w:pPr>
      <w:rPr>
        <w:rFonts w:hint="default"/>
      </w:rPr>
    </w:lvl>
    <w:lvl w:ilvl="7" w:tplc="655279D0">
      <w:start w:val="1"/>
      <w:numFmt w:val="bullet"/>
      <w:lvlText w:val="•"/>
      <w:lvlJc w:val="left"/>
      <w:pPr>
        <w:ind w:left="6615" w:hanging="456"/>
      </w:pPr>
      <w:rPr>
        <w:rFonts w:hint="default"/>
      </w:rPr>
    </w:lvl>
    <w:lvl w:ilvl="8" w:tplc="83CC9B38">
      <w:start w:val="1"/>
      <w:numFmt w:val="bullet"/>
      <w:lvlText w:val="•"/>
      <w:lvlJc w:val="left"/>
      <w:pPr>
        <w:ind w:left="7533" w:hanging="456"/>
      </w:pPr>
      <w:rPr>
        <w:rFonts w:hint="default"/>
      </w:rPr>
    </w:lvl>
  </w:abstractNum>
  <w:abstractNum w:abstractNumId="50">
    <w:nsid w:val="736244BC"/>
    <w:multiLevelType w:val="hybridMultilevel"/>
    <w:tmpl w:val="2B70E77A"/>
    <w:lvl w:ilvl="0" w:tplc="CA2447EC">
      <w:start w:val="1"/>
      <w:numFmt w:val="decimal"/>
      <w:lvlText w:val="(%1)"/>
      <w:lvlJc w:val="left"/>
      <w:pPr>
        <w:ind w:left="611" w:hanging="452"/>
        <w:jc w:val="right"/>
      </w:pPr>
      <w:rPr>
        <w:rFonts w:ascii="Century Gothic" w:eastAsia="Century Gothic" w:hAnsi="Century Gothic" w:hint="default"/>
        <w:b/>
        <w:bCs/>
        <w:spacing w:val="1"/>
        <w:w w:val="99"/>
        <w:sz w:val="20"/>
        <w:szCs w:val="20"/>
      </w:rPr>
    </w:lvl>
    <w:lvl w:ilvl="1" w:tplc="7A6E5BE4">
      <w:start w:val="1"/>
      <w:numFmt w:val="lowerRoman"/>
      <w:lvlText w:val="(%2)"/>
      <w:lvlJc w:val="left"/>
      <w:pPr>
        <w:ind w:left="1920" w:hanging="449"/>
        <w:jc w:val="left"/>
      </w:pPr>
      <w:rPr>
        <w:rFonts w:ascii="Century Gothic" w:eastAsia="Century Gothic" w:hAnsi="Century Gothic" w:hint="default"/>
        <w:b/>
        <w:bCs/>
        <w:spacing w:val="1"/>
        <w:w w:val="99"/>
        <w:sz w:val="20"/>
        <w:szCs w:val="20"/>
      </w:rPr>
    </w:lvl>
    <w:lvl w:ilvl="2" w:tplc="AD0AE306">
      <w:start w:val="1"/>
      <w:numFmt w:val="bullet"/>
      <w:lvlText w:val="•"/>
      <w:lvlJc w:val="left"/>
      <w:pPr>
        <w:ind w:left="2748" w:hanging="449"/>
      </w:pPr>
      <w:rPr>
        <w:rFonts w:hint="default"/>
      </w:rPr>
    </w:lvl>
    <w:lvl w:ilvl="3" w:tplc="E8268B36">
      <w:start w:val="1"/>
      <w:numFmt w:val="bullet"/>
      <w:lvlText w:val="•"/>
      <w:lvlJc w:val="left"/>
      <w:pPr>
        <w:ind w:left="3575" w:hanging="449"/>
      </w:pPr>
      <w:rPr>
        <w:rFonts w:hint="default"/>
      </w:rPr>
    </w:lvl>
    <w:lvl w:ilvl="4" w:tplc="155A68A8">
      <w:start w:val="1"/>
      <w:numFmt w:val="bullet"/>
      <w:lvlText w:val="•"/>
      <w:lvlJc w:val="left"/>
      <w:pPr>
        <w:ind w:left="4403" w:hanging="449"/>
      </w:pPr>
      <w:rPr>
        <w:rFonts w:hint="default"/>
      </w:rPr>
    </w:lvl>
    <w:lvl w:ilvl="5" w:tplc="7CD8C654">
      <w:start w:val="1"/>
      <w:numFmt w:val="bullet"/>
      <w:lvlText w:val="•"/>
      <w:lvlJc w:val="left"/>
      <w:pPr>
        <w:ind w:left="5230" w:hanging="449"/>
      </w:pPr>
      <w:rPr>
        <w:rFonts w:hint="default"/>
      </w:rPr>
    </w:lvl>
    <w:lvl w:ilvl="6" w:tplc="FA2AB8D8">
      <w:start w:val="1"/>
      <w:numFmt w:val="bullet"/>
      <w:lvlText w:val="•"/>
      <w:lvlJc w:val="left"/>
      <w:pPr>
        <w:ind w:left="6058" w:hanging="449"/>
      </w:pPr>
      <w:rPr>
        <w:rFonts w:hint="default"/>
      </w:rPr>
    </w:lvl>
    <w:lvl w:ilvl="7" w:tplc="BFB8AD7E">
      <w:start w:val="1"/>
      <w:numFmt w:val="bullet"/>
      <w:lvlText w:val="•"/>
      <w:lvlJc w:val="left"/>
      <w:pPr>
        <w:ind w:left="6886" w:hanging="449"/>
      </w:pPr>
      <w:rPr>
        <w:rFonts w:hint="default"/>
      </w:rPr>
    </w:lvl>
    <w:lvl w:ilvl="8" w:tplc="5E9CFB4A">
      <w:start w:val="1"/>
      <w:numFmt w:val="bullet"/>
      <w:lvlText w:val="•"/>
      <w:lvlJc w:val="left"/>
      <w:pPr>
        <w:ind w:left="7713" w:hanging="449"/>
      </w:pPr>
      <w:rPr>
        <w:rFonts w:hint="default"/>
      </w:rPr>
    </w:lvl>
  </w:abstractNum>
  <w:abstractNum w:abstractNumId="51">
    <w:nsid w:val="74FB03FD"/>
    <w:multiLevelType w:val="hybridMultilevel"/>
    <w:tmpl w:val="47641546"/>
    <w:lvl w:ilvl="0" w:tplc="82FEEFFC">
      <w:start w:val="3"/>
      <w:numFmt w:val="decimal"/>
      <w:lvlText w:val="%1."/>
      <w:lvlJc w:val="left"/>
      <w:pPr>
        <w:ind w:left="611" w:hanging="452"/>
        <w:jc w:val="left"/>
      </w:pPr>
      <w:rPr>
        <w:rFonts w:ascii="Century Gothic" w:eastAsia="Century Gothic" w:hAnsi="Century Gothic" w:hint="default"/>
        <w:b/>
        <w:bCs/>
        <w:spacing w:val="-2"/>
        <w:w w:val="99"/>
        <w:sz w:val="20"/>
        <w:szCs w:val="20"/>
      </w:rPr>
    </w:lvl>
    <w:lvl w:ilvl="1" w:tplc="34D2E4E0">
      <w:start w:val="1"/>
      <w:numFmt w:val="bullet"/>
      <w:lvlText w:val="•"/>
      <w:lvlJc w:val="left"/>
      <w:pPr>
        <w:ind w:left="1487" w:hanging="452"/>
      </w:pPr>
      <w:rPr>
        <w:rFonts w:hint="default"/>
      </w:rPr>
    </w:lvl>
    <w:lvl w:ilvl="2" w:tplc="28547236">
      <w:start w:val="1"/>
      <w:numFmt w:val="bullet"/>
      <w:lvlText w:val="•"/>
      <w:lvlJc w:val="left"/>
      <w:pPr>
        <w:ind w:left="2363" w:hanging="452"/>
      </w:pPr>
      <w:rPr>
        <w:rFonts w:hint="default"/>
      </w:rPr>
    </w:lvl>
    <w:lvl w:ilvl="3" w:tplc="E5FC7780">
      <w:start w:val="1"/>
      <w:numFmt w:val="bullet"/>
      <w:lvlText w:val="•"/>
      <w:lvlJc w:val="left"/>
      <w:pPr>
        <w:ind w:left="3238" w:hanging="452"/>
      </w:pPr>
      <w:rPr>
        <w:rFonts w:hint="default"/>
      </w:rPr>
    </w:lvl>
    <w:lvl w:ilvl="4" w:tplc="D2989BB6">
      <w:start w:val="1"/>
      <w:numFmt w:val="bullet"/>
      <w:lvlText w:val="•"/>
      <w:lvlJc w:val="left"/>
      <w:pPr>
        <w:ind w:left="4114" w:hanging="452"/>
      </w:pPr>
      <w:rPr>
        <w:rFonts w:hint="default"/>
      </w:rPr>
    </w:lvl>
    <w:lvl w:ilvl="5" w:tplc="0FBA9B7C">
      <w:start w:val="1"/>
      <w:numFmt w:val="bullet"/>
      <w:lvlText w:val="•"/>
      <w:lvlJc w:val="left"/>
      <w:pPr>
        <w:ind w:left="4990" w:hanging="452"/>
      </w:pPr>
      <w:rPr>
        <w:rFonts w:hint="default"/>
      </w:rPr>
    </w:lvl>
    <w:lvl w:ilvl="6" w:tplc="885CB8FA">
      <w:start w:val="1"/>
      <w:numFmt w:val="bullet"/>
      <w:lvlText w:val="•"/>
      <w:lvlJc w:val="left"/>
      <w:pPr>
        <w:ind w:left="5865" w:hanging="452"/>
      </w:pPr>
      <w:rPr>
        <w:rFonts w:hint="default"/>
      </w:rPr>
    </w:lvl>
    <w:lvl w:ilvl="7" w:tplc="F16ECAA8">
      <w:start w:val="1"/>
      <w:numFmt w:val="bullet"/>
      <w:lvlText w:val="•"/>
      <w:lvlJc w:val="left"/>
      <w:pPr>
        <w:ind w:left="6741" w:hanging="452"/>
      </w:pPr>
      <w:rPr>
        <w:rFonts w:hint="default"/>
      </w:rPr>
    </w:lvl>
    <w:lvl w:ilvl="8" w:tplc="1B56F8D4">
      <w:start w:val="1"/>
      <w:numFmt w:val="bullet"/>
      <w:lvlText w:val="•"/>
      <w:lvlJc w:val="left"/>
      <w:pPr>
        <w:ind w:left="7617" w:hanging="452"/>
      </w:pPr>
      <w:rPr>
        <w:rFonts w:hint="default"/>
      </w:rPr>
    </w:lvl>
  </w:abstractNum>
  <w:abstractNum w:abstractNumId="52">
    <w:nsid w:val="7AED349D"/>
    <w:multiLevelType w:val="hybridMultilevel"/>
    <w:tmpl w:val="62609D1C"/>
    <w:lvl w:ilvl="0" w:tplc="C51EA276">
      <w:start w:val="1"/>
      <w:numFmt w:val="decimal"/>
      <w:lvlText w:val="(%1)"/>
      <w:lvlJc w:val="left"/>
      <w:pPr>
        <w:ind w:left="726" w:hanging="567"/>
        <w:jc w:val="left"/>
      </w:pPr>
      <w:rPr>
        <w:rFonts w:ascii="Century Gothic" w:eastAsia="Century Gothic" w:hAnsi="Century Gothic" w:hint="default"/>
        <w:spacing w:val="-2"/>
        <w:w w:val="99"/>
        <w:sz w:val="20"/>
        <w:szCs w:val="20"/>
      </w:rPr>
    </w:lvl>
    <w:lvl w:ilvl="1" w:tplc="2A742076">
      <w:start w:val="1"/>
      <w:numFmt w:val="bullet"/>
      <w:lvlText w:val="•"/>
      <w:lvlJc w:val="left"/>
      <w:pPr>
        <w:ind w:left="1627" w:hanging="567"/>
      </w:pPr>
      <w:rPr>
        <w:rFonts w:hint="default"/>
      </w:rPr>
    </w:lvl>
    <w:lvl w:ilvl="2" w:tplc="C18A7E3A">
      <w:start w:val="1"/>
      <w:numFmt w:val="bullet"/>
      <w:lvlText w:val="•"/>
      <w:lvlJc w:val="left"/>
      <w:pPr>
        <w:ind w:left="2527" w:hanging="567"/>
      </w:pPr>
      <w:rPr>
        <w:rFonts w:hint="default"/>
      </w:rPr>
    </w:lvl>
    <w:lvl w:ilvl="3" w:tplc="F2EE281E">
      <w:start w:val="1"/>
      <w:numFmt w:val="bullet"/>
      <w:lvlText w:val="•"/>
      <w:lvlJc w:val="left"/>
      <w:pPr>
        <w:ind w:left="3427" w:hanging="567"/>
      </w:pPr>
      <w:rPr>
        <w:rFonts w:hint="default"/>
      </w:rPr>
    </w:lvl>
    <w:lvl w:ilvl="4" w:tplc="6ABADDEC">
      <w:start w:val="1"/>
      <w:numFmt w:val="bullet"/>
      <w:lvlText w:val="•"/>
      <w:lvlJc w:val="left"/>
      <w:pPr>
        <w:ind w:left="4327" w:hanging="567"/>
      </w:pPr>
      <w:rPr>
        <w:rFonts w:hint="default"/>
      </w:rPr>
    </w:lvl>
    <w:lvl w:ilvl="5" w:tplc="65889636">
      <w:start w:val="1"/>
      <w:numFmt w:val="bullet"/>
      <w:lvlText w:val="•"/>
      <w:lvlJc w:val="left"/>
      <w:pPr>
        <w:ind w:left="5227" w:hanging="567"/>
      </w:pPr>
      <w:rPr>
        <w:rFonts w:hint="default"/>
      </w:rPr>
    </w:lvl>
    <w:lvl w:ilvl="6" w:tplc="0EDA2592">
      <w:start w:val="1"/>
      <w:numFmt w:val="bullet"/>
      <w:lvlText w:val="•"/>
      <w:lvlJc w:val="left"/>
      <w:pPr>
        <w:ind w:left="6128" w:hanging="567"/>
      </w:pPr>
      <w:rPr>
        <w:rFonts w:hint="default"/>
      </w:rPr>
    </w:lvl>
    <w:lvl w:ilvl="7" w:tplc="D27C57E6">
      <w:start w:val="1"/>
      <w:numFmt w:val="bullet"/>
      <w:lvlText w:val="•"/>
      <w:lvlJc w:val="left"/>
      <w:pPr>
        <w:ind w:left="7028" w:hanging="567"/>
      </w:pPr>
      <w:rPr>
        <w:rFonts w:hint="default"/>
      </w:rPr>
    </w:lvl>
    <w:lvl w:ilvl="8" w:tplc="A202CBF8">
      <w:start w:val="1"/>
      <w:numFmt w:val="bullet"/>
      <w:lvlText w:val="•"/>
      <w:lvlJc w:val="left"/>
      <w:pPr>
        <w:ind w:left="7928" w:hanging="567"/>
      </w:pPr>
      <w:rPr>
        <w:rFonts w:hint="default"/>
      </w:rPr>
    </w:lvl>
  </w:abstractNum>
  <w:abstractNum w:abstractNumId="53">
    <w:nsid w:val="7E596D40"/>
    <w:multiLevelType w:val="hybridMultilevel"/>
    <w:tmpl w:val="003C47F4"/>
    <w:lvl w:ilvl="0" w:tplc="DCDCA392">
      <w:start w:val="1"/>
      <w:numFmt w:val="lowerLetter"/>
      <w:lvlText w:val="(%1)"/>
      <w:lvlJc w:val="left"/>
      <w:pPr>
        <w:ind w:left="611" w:hanging="452"/>
        <w:jc w:val="left"/>
      </w:pPr>
      <w:rPr>
        <w:rFonts w:ascii="Century Gothic" w:eastAsia="Century Gothic" w:hAnsi="Century Gothic" w:hint="default"/>
        <w:b/>
        <w:bCs/>
        <w:spacing w:val="1"/>
        <w:w w:val="99"/>
        <w:sz w:val="20"/>
        <w:szCs w:val="20"/>
      </w:rPr>
    </w:lvl>
    <w:lvl w:ilvl="1" w:tplc="AE684118">
      <w:start w:val="1"/>
      <w:numFmt w:val="lowerRoman"/>
      <w:lvlText w:val="(%2)"/>
      <w:lvlJc w:val="left"/>
      <w:pPr>
        <w:ind w:left="1060" w:hanging="449"/>
        <w:jc w:val="left"/>
      </w:pPr>
      <w:rPr>
        <w:rFonts w:ascii="Century Gothic" w:eastAsia="Century Gothic" w:hAnsi="Century Gothic" w:hint="default"/>
        <w:b/>
        <w:bCs/>
        <w:spacing w:val="1"/>
        <w:w w:val="99"/>
        <w:sz w:val="20"/>
        <w:szCs w:val="20"/>
      </w:rPr>
    </w:lvl>
    <w:lvl w:ilvl="2" w:tplc="C9EA8CC8">
      <w:start w:val="1"/>
      <w:numFmt w:val="bullet"/>
      <w:lvlText w:val="•"/>
      <w:lvlJc w:val="left"/>
      <w:pPr>
        <w:ind w:left="1983" w:hanging="449"/>
      </w:pPr>
      <w:rPr>
        <w:rFonts w:hint="default"/>
      </w:rPr>
    </w:lvl>
    <w:lvl w:ilvl="3" w:tplc="45DC6E84">
      <w:start w:val="1"/>
      <w:numFmt w:val="bullet"/>
      <w:lvlText w:val="•"/>
      <w:lvlJc w:val="left"/>
      <w:pPr>
        <w:ind w:left="2906" w:hanging="449"/>
      </w:pPr>
      <w:rPr>
        <w:rFonts w:hint="default"/>
      </w:rPr>
    </w:lvl>
    <w:lvl w:ilvl="4" w:tplc="25245D58">
      <w:start w:val="1"/>
      <w:numFmt w:val="bullet"/>
      <w:lvlText w:val="•"/>
      <w:lvlJc w:val="left"/>
      <w:pPr>
        <w:ind w:left="3829" w:hanging="449"/>
      </w:pPr>
      <w:rPr>
        <w:rFonts w:hint="default"/>
      </w:rPr>
    </w:lvl>
    <w:lvl w:ilvl="5" w:tplc="974603C8">
      <w:start w:val="1"/>
      <w:numFmt w:val="bullet"/>
      <w:lvlText w:val="•"/>
      <w:lvlJc w:val="left"/>
      <w:pPr>
        <w:ind w:left="4753" w:hanging="449"/>
      </w:pPr>
      <w:rPr>
        <w:rFonts w:hint="default"/>
      </w:rPr>
    </w:lvl>
    <w:lvl w:ilvl="6" w:tplc="646CE450">
      <w:start w:val="1"/>
      <w:numFmt w:val="bullet"/>
      <w:lvlText w:val="•"/>
      <w:lvlJc w:val="left"/>
      <w:pPr>
        <w:ind w:left="5676" w:hanging="449"/>
      </w:pPr>
      <w:rPr>
        <w:rFonts w:hint="default"/>
      </w:rPr>
    </w:lvl>
    <w:lvl w:ilvl="7" w:tplc="830280BE">
      <w:start w:val="1"/>
      <w:numFmt w:val="bullet"/>
      <w:lvlText w:val="•"/>
      <w:lvlJc w:val="left"/>
      <w:pPr>
        <w:ind w:left="6599" w:hanging="449"/>
      </w:pPr>
      <w:rPr>
        <w:rFonts w:hint="default"/>
      </w:rPr>
    </w:lvl>
    <w:lvl w:ilvl="8" w:tplc="64709614">
      <w:start w:val="1"/>
      <w:numFmt w:val="bullet"/>
      <w:lvlText w:val="•"/>
      <w:lvlJc w:val="left"/>
      <w:pPr>
        <w:ind w:left="7522" w:hanging="449"/>
      </w:pPr>
      <w:rPr>
        <w:rFonts w:hint="default"/>
      </w:rPr>
    </w:lvl>
  </w:abstractNum>
  <w:abstractNum w:abstractNumId="54">
    <w:nsid w:val="7F454C81"/>
    <w:multiLevelType w:val="hybridMultilevel"/>
    <w:tmpl w:val="59B25EDC"/>
    <w:lvl w:ilvl="0" w:tplc="96860ADC">
      <w:start w:val="1"/>
      <w:numFmt w:val="lowerLetter"/>
      <w:lvlText w:val="(%1)"/>
      <w:lvlJc w:val="left"/>
      <w:pPr>
        <w:ind w:left="611" w:hanging="452"/>
        <w:jc w:val="left"/>
      </w:pPr>
      <w:rPr>
        <w:rFonts w:ascii="Century Gothic" w:eastAsia="Century Gothic" w:hAnsi="Century Gothic" w:hint="default"/>
        <w:b/>
        <w:bCs/>
        <w:spacing w:val="1"/>
        <w:w w:val="99"/>
        <w:sz w:val="20"/>
        <w:szCs w:val="20"/>
      </w:rPr>
    </w:lvl>
    <w:lvl w:ilvl="1" w:tplc="DFB0F290">
      <w:start w:val="1"/>
      <w:numFmt w:val="lowerRoman"/>
      <w:lvlText w:val="(%2)"/>
      <w:lvlJc w:val="left"/>
      <w:pPr>
        <w:ind w:left="1012" w:hanging="425"/>
        <w:jc w:val="left"/>
      </w:pPr>
      <w:rPr>
        <w:rFonts w:ascii="Century Gothic" w:eastAsia="Century Gothic" w:hAnsi="Century Gothic" w:hint="default"/>
        <w:b/>
        <w:bCs/>
        <w:spacing w:val="1"/>
        <w:w w:val="99"/>
        <w:sz w:val="20"/>
        <w:szCs w:val="20"/>
      </w:rPr>
    </w:lvl>
    <w:lvl w:ilvl="2" w:tplc="25D26CA2">
      <w:start w:val="1"/>
      <w:numFmt w:val="lowerLetter"/>
      <w:lvlText w:val="%3."/>
      <w:lvlJc w:val="left"/>
      <w:pPr>
        <w:ind w:left="1331" w:hanging="320"/>
        <w:jc w:val="left"/>
      </w:pPr>
      <w:rPr>
        <w:rFonts w:ascii="Century Gothic" w:eastAsia="Century Gothic" w:hAnsi="Century Gothic" w:hint="default"/>
        <w:b/>
        <w:bCs/>
        <w:w w:val="99"/>
        <w:sz w:val="20"/>
        <w:szCs w:val="20"/>
      </w:rPr>
    </w:lvl>
    <w:lvl w:ilvl="3" w:tplc="1ECAA702">
      <w:start w:val="1"/>
      <w:numFmt w:val="bullet"/>
      <w:lvlText w:val="•"/>
      <w:lvlJc w:val="left"/>
      <w:pPr>
        <w:ind w:left="1331" w:hanging="320"/>
      </w:pPr>
      <w:rPr>
        <w:rFonts w:hint="default"/>
      </w:rPr>
    </w:lvl>
    <w:lvl w:ilvl="4" w:tplc="6D1C3F2E">
      <w:start w:val="1"/>
      <w:numFmt w:val="bullet"/>
      <w:lvlText w:val="•"/>
      <w:lvlJc w:val="left"/>
      <w:pPr>
        <w:ind w:left="2479" w:hanging="320"/>
      </w:pPr>
      <w:rPr>
        <w:rFonts w:hint="default"/>
      </w:rPr>
    </w:lvl>
    <w:lvl w:ilvl="5" w:tplc="26B68FB6">
      <w:start w:val="1"/>
      <w:numFmt w:val="bullet"/>
      <w:lvlText w:val="•"/>
      <w:lvlJc w:val="left"/>
      <w:pPr>
        <w:ind w:left="3627" w:hanging="320"/>
      </w:pPr>
      <w:rPr>
        <w:rFonts w:hint="default"/>
      </w:rPr>
    </w:lvl>
    <w:lvl w:ilvl="6" w:tplc="C2C2493A">
      <w:start w:val="1"/>
      <w:numFmt w:val="bullet"/>
      <w:lvlText w:val="•"/>
      <w:lvlJc w:val="left"/>
      <w:pPr>
        <w:ind w:left="4776" w:hanging="320"/>
      </w:pPr>
      <w:rPr>
        <w:rFonts w:hint="default"/>
      </w:rPr>
    </w:lvl>
    <w:lvl w:ilvl="7" w:tplc="B0843E4E">
      <w:start w:val="1"/>
      <w:numFmt w:val="bullet"/>
      <w:lvlText w:val="•"/>
      <w:lvlJc w:val="left"/>
      <w:pPr>
        <w:ind w:left="5924" w:hanging="320"/>
      </w:pPr>
      <w:rPr>
        <w:rFonts w:hint="default"/>
      </w:rPr>
    </w:lvl>
    <w:lvl w:ilvl="8" w:tplc="B370465C">
      <w:start w:val="1"/>
      <w:numFmt w:val="bullet"/>
      <w:lvlText w:val="•"/>
      <w:lvlJc w:val="left"/>
      <w:pPr>
        <w:ind w:left="7072" w:hanging="320"/>
      </w:pPr>
      <w:rPr>
        <w:rFonts w:hint="default"/>
      </w:rPr>
    </w:lvl>
  </w:abstractNum>
  <w:num w:numId="1">
    <w:abstractNumId w:val="17"/>
  </w:num>
  <w:num w:numId="2">
    <w:abstractNumId w:val="16"/>
  </w:num>
  <w:num w:numId="3">
    <w:abstractNumId w:val="9"/>
  </w:num>
  <w:num w:numId="4">
    <w:abstractNumId w:val="31"/>
  </w:num>
  <w:num w:numId="5">
    <w:abstractNumId w:val="27"/>
  </w:num>
  <w:num w:numId="6">
    <w:abstractNumId w:val="52"/>
  </w:num>
  <w:num w:numId="7">
    <w:abstractNumId w:val="25"/>
  </w:num>
  <w:num w:numId="8">
    <w:abstractNumId w:val="37"/>
  </w:num>
  <w:num w:numId="9">
    <w:abstractNumId w:val="51"/>
  </w:num>
  <w:num w:numId="10">
    <w:abstractNumId w:val="20"/>
  </w:num>
  <w:num w:numId="11">
    <w:abstractNumId w:val="44"/>
  </w:num>
  <w:num w:numId="12">
    <w:abstractNumId w:val="11"/>
  </w:num>
  <w:num w:numId="13">
    <w:abstractNumId w:val="24"/>
  </w:num>
  <w:num w:numId="14">
    <w:abstractNumId w:val="32"/>
  </w:num>
  <w:num w:numId="15">
    <w:abstractNumId w:val="21"/>
  </w:num>
  <w:num w:numId="16">
    <w:abstractNumId w:val="30"/>
  </w:num>
  <w:num w:numId="17">
    <w:abstractNumId w:val="5"/>
  </w:num>
  <w:num w:numId="18">
    <w:abstractNumId w:val="40"/>
  </w:num>
  <w:num w:numId="19">
    <w:abstractNumId w:val="46"/>
  </w:num>
  <w:num w:numId="20">
    <w:abstractNumId w:val="15"/>
  </w:num>
  <w:num w:numId="21">
    <w:abstractNumId w:val="35"/>
  </w:num>
  <w:num w:numId="22">
    <w:abstractNumId w:val="36"/>
  </w:num>
  <w:num w:numId="23">
    <w:abstractNumId w:val="53"/>
  </w:num>
  <w:num w:numId="24">
    <w:abstractNumId w:val="7"/>
  </w:num>
  <w:num w:numId="25">
    <w:abstractNumId w:val="18"/>
  </w:num>
  <w:num w:numId="26">
    <w:abstractNumId w:val="39"/>
  </w:num>
  <w:num w:numId="27">
    <w:abstractNumId w:val="48"/>
  </w:num>
  <w:num w:numId="28">
    <w:abstractNumId w:val="4"/>
  </w:num>
  <w:num w:numId="29">
    <w:abstractNumId w:val="47"/>
  </w:num>
  <w:num w:numId="30">
    <w:abstractNumId w:val="19"/>
  </w:num>
  <w:num w:numId="31">
    <w:abstractNumId w:val="23"/>
  </w:num>
  <w:num w:numId="32">
    <w:abstractNumId w:val="6"/>
  </w:num>
  <w:num w:numId="33">
    <w:abstractNumId w:val="28"/>
  </w:num>
  <w:num w:numId="34">
    <w:abstractNumId w:val="1"/>
  </w:num>
  <w:num w:numId="35">
    <w:abstractNumId w:val="49"/>
  </w:num>
  <w:num w:numId="36">
    <w:abstractNumId w:val="10"/>
  </w:num>
  <w:num w:numId="37">
    <w:abstractNumId w:val="0"/>
  </w:num>
  <w:num w:numId="38">
    <w:abstractNumId w:val="54"/>
  </w:num>
  <w:num w:numId="39">
    <w:abstractNumId w:val="42"/>
  </w:num>
  <w:num w:numId="40">
    <w:abstractNumId w:val="22"/>
  </w:num>
  <w:num w:numId="41">
    <w:abstractNumId w:val="12"/>
  </w:num>
  <w:num w:numId="42">
    <w:abstractNumId w:val="13"/>
  </w:num>
  <w:num w:numId="43">
    <w:abstractNumId w:val="38"/>
  </w:num>
  <w:num w:numId="44">
    <w:abstractNumId w:val="2"/>
  </w:num>
  <w:num w:numId="45">
    <w:abstractNumId w:val="3"/>
  </w:num>
  <w:num w:numId="46">
    <w:abstractNumId w:val="34"/>
  </w:num>
  <w:num w:numId="47">
    <w:abstractNumId w:val="50"/>
  </w:num>
  <w:num w:numId="48">
    <w:abstractNumId w:val="45"/>
  </w:num>
  <w:num w:numId="49">
    <w:abstractNumId w:val="43"/>
  </w:num>
  <w:num w:numId="50">
    <w:abstractNumId w:val="14"/>
  </w:num>
  <w:num w:numId="51">
    <w:abstractNumId w:val="29"/>
  </w:num>
  <w:num w:numId="52">
    <w:abstractNumId w:val="26"/>
  </w:num>
  <w:num w:numId="53">
    <w:abstractNumId w:val="8"/>
  </w:num>
  <w:num w:numId="54">
    <w:abstractNumId w:val="33"/>
  </w:num>
  <w:num w:numId="55">
    <w:abstractNumId w:val="41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drawingGridHorizontalSpacing w:val="110"/>
  <w:displayHorizontalDrawingGridEvery w:val="2"/>
  <w:characterSpacingControl w:val="doNotCompress"/>
  <w:hdrShapeDefaults>
    <o:shapedefaults v:ext="edit" spidmax="212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0462DC"/>
    <w:rsid w:val="000462DC"/>
    <w:rsid w:val="0009004C"/>
    <w:rsid w:val="00295427"/>
    <w:rsid w:val="00384D44"/>
    <w:rsid w:val="003B7522"/>
    <w:rsid w:val="003E3080"/>
    <w:rsid w:val="0065157C"/>
    <w:rsid w:val="0067083D"/>
    <w:rsid w:val="00693F1A"/>
    <w:rsid w:val="006B5B9F"/>
    <w:rsid w:val="006F4C2C"/>
    <w:rsid w:val="00927048"/>
    <w:rsid w:val="0096236A"/>
    <w:rsid w:val="009A75D6"/>
    <w:rsid w:val="009D725E"/>
    <w:rsid w:val="00B066AD"/>
    <w:rsid w:val="00C22EAD"/>
    <w:rsid w:val="00D77162"/>
    <w:rsid w:val="00F07011"/>
    <w:rsid w:val="00F6472E"/>
    <w:rsid w:val="00FA3EFE"/>
    <w:rsid w:val="00FD5731"/>
    <w:rsid w:val="00FF3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4"/>
    <o:shapelayout v:ext="edit">
      <o:idmap v:ext="edit" data="1"/>
    </o:shapelayout>
  </w:shapeDefaults>
  <w:decimalSymbol w:val="."/>
  <w:listSeparator w:val=","/>
  <w15:docId w15:val="{8FD7093D-4106-497F-931A-5BD5A6344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60"/>
      <w:ind w:left="160"/>
      <w:outlineLvl w:val="0"/>
    </w:pPr>
    <w:rPr>
      <w:rFonts w:ascii="Century Gothic" w:eastAsia="Century Gothic" w:hAnsi="Century Gothic"/>
      <w:b/>
      <w:bCs/>
    </w:rPr>
  </w:style>
  <w:style w:type="paragraph" w:styleId="Heading2">
    <w:name w:val="heading 2"/>
    <w:basedOn w:val="Normal"/>
    <w:uiPriority w:val="1"/>
    <w:qFormat/>
    <w:pPr>
      <w:ind w:left="160"/>
      <w:outlineLvl w:val="1"/>
    </w:pPr>
    <w:rPr>
      <w:rFonts w:ascii="Comic Sans MS" w:eastAsia="Comic Sans MS" w:hAnsi="Comic Sans MS"/>
    </w:rPr>
  </w:style>
  <w:style w:type="paragraph" w:styleId="Heading3">
    <w:name w:val="heading 3"/>
    <w:basedOn w:val="Normal"/>
    <w:uiPriority w:val="1"/>
    <w:qFormat/>
    <w:pPr>
      <w:ind w:left="611" w:hanging="451"/>
      <w:outlineLvl w:val="2"/>
    </w:pPr>
    <w:rPr>
      <w:rFonts w:ascii="Century Gothic" w:eastAsia="Century Gothic" w:hAnsi="Century Gothic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2"/>
      <w:ind w:left="611" w:hanging="451"/>
    </w:pPr>
    <w:rPr>
      <w:rFonts w:ascii="Century Gothic" w:eastAsia="Century Gothic" w:hAnsi="Century Gothic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84D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4D44"/>
  </w:style>
  <w:style w:type="paragraph" w:styleId="Footer">
    <w:name w:val="footer"/>
    <w:basedOn w:val="Normal"/>
    <w:link w:val="FooterChar"/>
    <w:uiPriority w:val="99"/>
    <w:unhideWhenUsed/>
    <w:rsid w:val="00384D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4D44"/>
  </w:style>
  <w:style w:type="paragraph" w:styleId="NoSpacing">
    <w:name w:val="No Spacing"/>
    <w:link w:val="NoSpacingChar"/>
    <w:uiPriority w:val="1"/>
    <w:qFormat/>
    <w:rsid w:val="00FD5731"/>
    <w:pPr>
      <w:widowControl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FD5731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604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3.xml"/><Relationship Id="rId18" Type="http://schemas.openxmlformats.org/officeDocument/2006/relationships/hyperlink" Target="http://serv.ce/" TargetMode="External"/><Relationship Id="rId26" Type="http://schemas.openxmlformats.org/officeDocument/2006/relationships/footer" Target="footer13.xml"/><Relationship Id="rId3" Type="http://schemas.openxmlformats.org/officeDocument/2006/relationships/styles" Target="styles.xml"/><Relationship Id="rId21" Type="http://schemas.openxmlformats.org/officeDocument/2006/relationships/footer" Target="footer8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6.xml"/><Relationship Id="rId25" Type="http://schemas.openxmlformats.org/officeDocument/2006/relationships/footer" Target="footer12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oter" Target="footer11.xml"/><Relationship Id="rId5" Type="http://schemas.openxmlformats.org/officeDocument/2006/relationships/webSettings" Target="webSettings.xml"/><Relationship Id="rId15" Type="http://schemas.openxmlformats.org/officeDocument/2006/relationships/hyperlink" Target="http://penalt.es/" TargetMode="External"/><Relationship Id="rId23" Type="http://schemas.openxmlformats.org/officeDocument/2006/relationships/footer" Target="footer10.xml"/><Relationship Id="rId28" Type="http://schemas.openxmlformats.org/officeDocument/2006/relationships/footer" Target="footer15.xml"/><Relationship Id="rId10" Type="http://schemas.openxmlformats.org/officeDocument/2006/relationships/footer" Target="footer1.xml"/><Relationship Id="rId19" Type="http://schemas.openxmlformats.org/officeDocument/2006/relationships/hyperlink" Target="http://deprec.at.on/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Relationship Id="rId22" Type="http://schemas.openxmlformats.org/officeDocument/2006/relationships/footer" Target="footer9.xml"/><Relationship Id="rId27" Type="http://schemas.openxmlformats.org/officeDocument/2006/relationships/footer" Target="footer14.xml"/><Relationship Id="rId30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7F7C3DF9684488FAA7EB731BF4CBA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6F7921-2607-4B2D-B366-E2EDF095B867}"/>
      </w:docPartPr>
      <w:docPartBody>
        <w:p w:rsidR="00000000" w:rsidRDefault="00EC15C9" w:rsidP="00EC15C9">
          <w:pPr>
            <w:pStyle w:val="F7F7C3DF9684488FAA7EB731BF4CBAA5"/>
          </w:pPr>
          <w:r>
            <w:rPr>
              <w:caps/>
              <w:color w:val="FFFFFF" w:themeColor="background1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5C9"/>
    <w:rsid w:val="005108E7"/>
    <w:rsid w:val="00EC1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pa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7F7C3DF9684488FAA7EB731BF4CBAA5">
    <w:name w:val="F7F7C3DF9684488FAA7EB731BF4CBAA5"/>
    <w:rsid w:val="00EC15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2014-01-01T00:00:00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74</Pages>
  <Words>17723</Words>
  <Characters>101022</Characters>
  <Application>Microsoft Office Word</Application>
  <DocSecurity>0</DocSecurity>
  <Lines>841</Lines>
  <Paragraphs>237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Companies (Cost Records and Audit) Amendment, 2014 </vt:lpstr>
    </vt:vector>
  </TitlesOfParts>
  <Company>MCA- Gazette Issued date 01, January 14 </Company>
  <LinksUpToDate>false</LinksUpToDate>
  <CharactersWithSpaces>118508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Companies (Cost Records and Audit) Amendment, 2014 </dc:title>
  <dc:subject>CRA-2014</dc:subject>
  <dc:creator/>
  <cp:lastModifiedBy>cmasumit</cp:lastModifiedBy>
  <cp:revision>16</cp:revision>
  <dcterms:created xsi:type="dcterms:W3CDTF">2015-04-29T16:31:00Z</dcterms:created>
  <dcterms:modified xsi:type="dcterms:W3CDTF">2015-05-02T04:05:00Z</dcterms:modified>
  <cp:category>Under Section 148 of Companies Act 2013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2015-02-14T00:00:00Z</vt:filetime>
  </property>
  <property fmtid="{D5CDD505-2E9C-101B-9397-08002B2CF9AE}" pid="3" name="LastSaved">
    <vt:filetime>2015-04-29T00:00:00Z</vt:filetime>
  </property>
</Properties>
</file>