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377" w:rsidRPr="00F32F19" w:rsidRDefault="00F32F19" w:rsidP="00646377">
      <w:pPr>
        <w:tabs>
          <w:tab w:val="left" w:pos="2835"/>
        </w:tabs>
        <w:spacing w:after="0" w:line="240" w:lineRule="auto"/>
        <w:ind w:left="720"/>
        <w:jc w:val="both"/>
        <w:rPr>
          <w:b/>
          <w:bCs/>
          <w:i/>
          <w:iCs/>
          <w:sz w:val="26"/>
          <w:szCs w:val="26"/>
          <w:u w:val="single"/>
        </w:rPr>
      </w:pPr>
      <w:r w:rsidRPr="00F32F19">
        <w:rPr>
          <w:b/>
          <w:bCs/>
          <w:i/>
          <w:iCs/>
          <w:sz w:val="26"/>
          <w:szCs w:val="26"/>
          <w:u w:val="single"/>
        </w:rPr>
        <w:t xml:space="preserve">EXTRACTS OF THE PROCEEDINGS OF THE BOARD OF DIRECTORS MEETING OF ________________________________ LIMITED HELD AT ITS REGISTERED OFFICE AT __________________________ </w:t>
      </w:r>
      <w:proofErr w:type="gramStart"/>
      <w:r w:rsidRPr="00F32F19">
        <w:rPr>
          <w:b/>
          <w:bCs/>
          <w:i/>
          <w:iCs/>
          <w:sz w:val="26"/>
          <w:szCs w:val="26"/>
          <w:u w:val="single"/>
        </w:rPr>
        <w:t>ON  _</w:t>
      </w:r>
      <w:proofErr w:type="gramEnd"/>
      <w:r w:rsidRPr="00F32F19">
        <w:rPr>
          <w:b/>
          <w:bCs/>
          <w:i/>
          <w:iCs/>
          <w:sz w:val="26"/>
          <w:szCs w:val="26"/>
          <w:u w:val="single"/>
        </w:rPr>
        <w:t>_______ ___________</w:t>
      </w:r>
    </w:p>
    <w:p w:rsidR="00646377" w:rsidRDefault="00646377" w:rsidP="00646377">
      <w:pPr>
        <w:spacing w:after="0" w:line="240" w:lineRule="auto"/>
        <w:jc w:val="both"/>
        <w:rPr>
          <w:rFonts w:cstheme="minorHAnsi"/>
          <w:bCs/>
          <w:i/>
          <w:iCs/>
          <w:sz w:val="24"/>
          <w:szCs w:val="24"/>
        </w:rPr>
      </w:pPr>
    </w:p>
    <w:p w:rsidR="003A58E0" w:rsidRDefault="003A58E0" w:rsidP="00646377">
      <w:pPr>
        <w:pStyle w:val="BodyText"/>
        <w:ind w:firstLine="720"/>
        <w:rPr>
          <w:rFonts w:asciiTheme="minorHAnsi" w:hAnsiTheme="minorHAnsi" w:cstheme="minorHAnsi"/>
          <w:b/>
          <w:szCs w:val="24"/>
          <w:u w:val="single"/>
        </w:rPr>
      </w:pPr>
    </w:p>
    <w:p w:rsidR="00646377" w:rsidRPr="003A58E0" w:rsidRDefault="003A58E0" w:rsidP="00646377">
      <w:pPr>
        <w:pStyle w:val="BodyText"/>
        <w:ind w:firstLine="720"/>
        <w:rPr>
          <w:rFonts w:asciiTheme="minorHAnsi" w:hAnsiTheme="minorHAnsi" w:cstheme="minorHAnsi"/>
          <w:b/>
          <w:szCs w:val="24"/>
          <w:u w:val="single"/>
        </w:rPr>
      </w:pPr>
      <w:r w:rsidRPr="003A58E0">
        <w:rPr>
          <w:rFonts w:asciiTheme="minorHAnsi" w:hAnsiTheme="minorHAnsi" w:cstheme="minorHAnsi"/>
          <w:b/>
          <w:szCs w:val="24"/>
          <w:u w:val="single"/>
        </w:rPr>
        <w:t>RECORDING OF DIRECTORS’ INTEREST AND SHAREHOLDING</w:t>
      </w:r>
    </w:p>
    <w:p w:rsidR="00646377" w:rsidRDefault="00646377" w:rsidP="00821A0D">
      <w:pPr>
        <w:spacing w:after="0" w:line="240" w:lineRule="auto"/>
        <w:ind w:left="720"/>
        <w:jc w:val="both"/>
        <w:rPr>
          <w:rFonts w:cstheme="minorHAnsi"/>
          <w:bCs/>
          <w:i/>
          <w:iCs/>
          <w:sz w:val="24"/>
          <w:szCs w:val="24"/>
        </w:rPr>
      </w:pPr>
      <w:r w:rsidRPr="00980B33">
        <w:rPr>
          <w:rFonts w:cstheme="minorHAnsi"/>
          <w:b/>
          <w:i/>
          <w:iCs/>
          <w:sz w:val="24"/>
          <w:szCs w:val="24"/>
        </w:rPr>
        <w:t>“</w:t>
      </w:r>
      <w:r w:rsidR="003A58E0" w:rsidRPr="00980B33">
        <w:rPr>
          <w:rFonts w:cstheme="minorHAnsi"/>
          <w:b/>
          <w:i/>
          <w:iCs/>
          <w:sz w:val="24"/>
          <w:szCs w:val="24"/>
        </w:rPr>
        <w:t>RESOLVED</w:t>
      </w:r>
      <w:r w:rsidR="003A58E0">
        <w:rPr>
          <w:rFonts w:cstheme="minorHAnsi"/>
          <w:bCs/>
          <w:i/>
          <w:iCs/>
          <w:sz w:val="24"/>
          <w:szCs w:val="24"/>
        </w:rPr>
        <w:t xml:space="preserve"> that the declaration given by Directors of the Company</w:t>
      </w:r>
      <w:r w:rsidR="00821A0D">
        <w:rPr>
          <w:rFonts w:cstheme="minorHAnsi"/>
          <w:bCs/>
          <w:i/>
          <w:iCs/>
          <w:sz w:val="24"/>
          <w:szCs w:val="24"/>
        </w:rPr>
        <w:t xml:space="preserve"> in Form </w:t>
      </w:r>
      <w:r w:rsidR="00821A0D" w:rsidRPr="000957F2">
        <w:rPr>
          <w:rFonts w:cstheme="minorHAnsi"/>
          <w:b/>
          <w:bCs/>
          <w:i/>
          <w:iCs/>
          <w:sz w:val="24"/>
          <w:szCs w:val="24"/>
        </w:rPr>
        <w:t>MBP-1</w:t>
      </w:r>
      <w:r w:rsidR="00821A0D">
        <w:rPr>
          <w:rFonts w:cstheme="minorHAnsi"/>
          <w:bCs/>
          <w:i/>
          <w:iCs/>
          <w:sz w:val="24"/>
          <w:szCs w:val="24"/>
        </w:rPr>
        <w:t xml:space="preserve"> pursuant to Section 184 of the Companies Act, 2013,</w:t>
      </w:r>
      <w:r w:rsidR="003A58E0">
        <w:rPr>
          <w:rFonts w:cstheme="minorHAnsi"/>
          <w:bCs/>
          <w:i/>
          <w:iCs/>
          <w:sz w:val="24"/>
          <w:szCs w:val="24"/>
        </w:rPr>
        <w:t xml:space="preserve"> related to their interests and shareholding in other companies and entities, </w:t>
      </w:r>
      <w:proofErr w:type="gramStart"/>
      <w:r w:rsidR="003A58E0">
        <w:rPr>
          <w:rFonts w:cstheme="minorHAnsi"/>
          <w:bCs/>
          <w:i/>
          <w:iCs/>
          <w:sz w:val="24"/>
          <w:szCs w:val="24"/>
        </w:rPr>
        <w:t>be</w:t>
      </w:r>
      <w:proofErr w:type="gramEnd"/>
      <w:r w:rsidR="003A58E0">
        <w:rPr>
          <w:rFonts w:cstheme="minorHAnsi"/>
          <w:bCs/>
          <w:i/>
          <w:iCs/>
          <w:sz w:val="24"/>
          <w:szCs w:val="24"/>
        </w:rPr>
        <w:t xml:space="preserve"> duly noted.” </w:t>
      </w:r>
    </w:p>
    <w:p w:rsidR="00646377" w:rsidRDefault="00646377" w:rsidP="00646377">
      <w:pPr>
        <w:spacing w:after="0" w:line="240" w:lineRule="auto"/>
        <w:jc w:val="both"/>
        <w:rPr>
          <w:rFonts w:cstheme="minorHAnsi"/>
          <w:bCs/>
          <w:i/>
          <w:iCs/>
          <w:sz w:val="24"/>
          <w:szCs w:val="24"/>
        </w:rPr>
      </w:pPr>
    </w:p>
    <w:p w:rsidR="00DD73A6" w:rsidRDefault="00DD73A6" w:rsidP="00646377">
      <w:pPr>
        <w:spacing w:after="0" w:line="240" w:lineRule="auto"/>
        <w:ind w:left="720"/>
        <w:jc w:val="both"/>
        <w:rPr>
          <w:i/>
          <w:iCs/>
          <w:sz w:val="24"/>
          <w:szCs w:val="24"/>
        </w:rPr>
      </w:pPr>
      <w:r w:rsidRPr="00DD73A6">
        <w:rPr>
          <w:b/>
          <w:bCs/>
          <w:i/>
          <w:iCs/>
          <w:sz w:val="24"/>
          <w:szCs w:val="24"/>
          <w:u w:val="single"/>
        </w:rPr>
        <w:t>POWERS OF BOARD</w:t>
      </w:r>
    </w:p>
    <w:p w:rsidR="00DD73A6" w:rsidRDefault="00DD73A6" w:rsidP="00646377">
      <w:pPr>
        <w:spacing w:after="0" w:line="240" w:lineRule="auto"/>
        <w:ind w:left="720"/>
        <w:jc w:val="both"/>
        <w:rPr>
          <w:i/>
          <w:iCs/>
          <w:sz w:val="24"/>
          <w:szCs w:val="24"/>
        </w:rPr>
      </w:pPr>
      <w:r w:rsidRPr="00980B33">
        <w:rPr>
          <w:b/>
          <w:bCs/>
          <w:i/>
          <w:iCs/>
          <w:sz w:val="24"/>
          <w:szCs w:val="24"/>
        </w:rPr>
        <w:t>“RESOLVED</w:t>
      </w:r>
      <w:r w:rsidR="00AB6563" w:rsidRPr="00980B33">
        <w:rPr>
          <w:b/>
          <w:bCs/>
          <w:i/>
          <w:iCs/>
          <w:sz w:val="24"/>
          <w:szCs w:val="24"/>
        </w:rPr>
        <w:t xml:space="preserve"> FURTHER</w:t>
      </w:r>
      <w:r w:rsidR="00AB6563">
        <w:rPr>
          <w:i/>
          <w:iCs/>
          <w:sz w:val="24"/>
          <w:szCs w:val="24"/>
        </w:rPr>
        <w:t xml:space="preserve"> that pursuant to Section 179(3) </w:t>
      </w:r>
      <w:r w:rsidR="00E47D00">
        <w:rPr>
          <w:i/>
          <w:iCs/>
          <w:sz w:val="24"/>
          <w:szCs w:val="24"/>
        </w:rPr>
        <w:t>and other applicable provisions, if any, of the Companies Act, 2013, consent of the Board of Directors of the Company, be and is hereby accorded for the following matters:</w:t>
      </w:r>
    </w:p>
    <w:p w:rsidR="00980B33" w:rsidRDefault="00980B33" w:rsidP="00980B33">
      <w:pPr>
        <w:spacing w:after="0" w:line="240" w:lineRule="auto"/>
        <w:jc w:val="both"/>
        <w:rPr>
          <w:i/>
          <w:iCs/>
          <w:sz w:val="24"/>
          <w:szCs w:val="24"/>
        </w:rPr>
      </w:pPr>
    </w:p>
    <w:p w:rsidR="00E47D00" w:rsidRPr="00001EDD" w:rsidRDefault="00077BE1" w:rsidP="00724204">
      <w:pPr>
        <w:pStyle w:val="ListParagraph"/>
        <w:numPr>
          <w:ilvl w:val="0"/>
          <w:numId w:val="1"/>
        </w:numPr>
        <w:spacing w:after="0" w:line="240" w:lineRule="auto"/>
        <w:jc w:val="both"/>
        <w:rPr>
          <w:i/>
          <w:iCs/>
          <w:sz w:val="24"/>
          <w:szCs w:val="24"/>
        </w:rPr>
      </w:pPr>
      <w:r w:rsidRPr="00077BE1">
        <w:rPr>
          <w:i/>
          <w:iCs/>
          <w:sz w:val="24"/>
          <w:szCs w:val="24"/>
        </w:rPr>
        <w:t xml:space="preserve">To borrow by way of secured or unsecured loans/advances to the extent of limit prescribed as per applicable sections and provisions </w:t>
      </w:r>
      <w:r>
        <w:rPr>
          <w:i/>
          <w:iCs/>
          <w:sz w:val="24"/>
          <w:szCs w:val="24"/>
        </w:rPr>
        <w:t xml:space="preserve">of the Companies Act, 2013 </w:t>
      </w:r>
      <w:r w:rsidRPr="00077BE1">
        <w:rPr>
          <w:i/>
          <w:iCs/>
          <w:sz w:val="24"/>
          <w:szCs w:val="24"/>
        </w:rPr>
        <w:t>from eligible person(s) or bodies corporate as the directors may severally deem fit from time to time, in one or more tranches, and on such terms and conditions as may be mutually agreed between such person(s) or bodies corporate and the company</w:t>
      </w:r>
      <w:r>
        <w:rPr>
          <w:i/>
          <w:iCs/>
          <w:sz w:val="24"/>
          <w:szCs w:val="24"/>
        </w:rPr>
        <w:t>;</w:t>
      </w:r>
      <w:r w:rsidR="00066C40" w:rsidRPr="00066C40">
        <w:rPr>
          <w:i/>
          <w:iCs/>
          <w:color w:val="FF0000"/>
          <w:sz w:val="24"/>
          <w:szCs w:val="24"/>
        </w:rPr>
        <w:t xml:space="preserve"> </w:t>
      </w:r>
      <w:r w:rsidR="00066C40">
        <w:rPr>
          <w:i/>
          <w:iCs/>
          <w:color w:val="FF0000"/>
          <w:sz w:val="24"/>
          <w:szCs w:val="24"/>
        </w:rPr>
        <w:t xml:space="preserve">{at least pass this resolution who has already having existing borrowings which is </w:t>
      </w:r>
      <w:r w:rsidR="00066C40" w:rsidRPr="00066C40">
        <w:rPr>
          <w:b/>
          <w:i/>
          <w:iCs/>
          <w:color w:val="FF0000"/>
          <w:sz w:val="24"/>
          <w:szCs w:val="24"/>
        </w:rPr>
        <w:t>NOT</w:t>
      </w:r>
      <w:r w:rsidR="00066C40">
        <w:rPr>
          <w:i/>
          <w:iCs/>
          <w:color w:val="FF0000"/>
          <w:sz w:val="24"/>
          <w:szCs w:val="24"/>
        </w:rPr>
        <w:t xml:space="preserve"> exceeding the amount of share capital + free reserves}</w:t>
      </w:r>
    </w:p>
    <w:p w:rsidR="00001EDD" w:rsidRDefault="00001EDD" w:rsidP="00001EDD">
      <w:pPr>
        <w:pStyle w:val="ListParagraph"/>
        <w:spacing w:after="0" w:line="240" w:lineRule="auto"/>
        <w:ind w:left="2880"/>
        <w:jc w:val="both"/>
        <w:rPr>
          <w:i/>
          <w:iCs/>
          <w:sz w:val="24"/>
          <w:szCs w:val="24"/>
        </w:rPr>
      </w:pPr>
    </w:p>
    <w:p w:rsidR="00001EDD" w:rsidRDefault="00001EDD" w:rsidP="00001EDD">
      <w:pPr>
        <w:pStyle w:val="ListParagraph"/>
        <w:spacing w:after="0" w:line="240" w:lineRule="auto"/>
        <w:ind w:left="4320"/>
        <w:jc w:val="both"/>
        <w:rPr>
          <w:i/>
          <w:iCs/>
          <w:sz w:val="24"/>
          <w:szCs w:val="24"/>
        </w:rPr>
      </w:pPr>
      <w:proofErr w:type="gramStart"/>
      <w:r>
        <w:rPr>
          <w:i/>
          <w:iCs/>
          <w:sz w:val="24"/>
          <w:szCs w:val="24"/>
        </w:rPr>
        <w:t>or</w:t>
      </w:r>
      <w:proofErr w:type="gramEnd"/>
    </w:p>
    <w:p w:rsidR="00001EDD" w:rsidRPr="00724204" w:rsidRDefault="00001EDD" w:rsidP="00001EDD">
      <w:pPr>
        <w:pStyle w:val="ListParagraph"/>
        <w:spacing w:after="0" w:line="240" w:lineRule="auto"/>
        <w:ind w:left="1080"/>
        <w:jc w:val="both"/>
        <w:rPr>
          <w:i/>
          <w:iCs/>
          <w:sz w:val="24"/>
          <w:szCs w:val="24"/>
        </w:rPr>
      </w:pPr>
    </w:p>
    <w:p w:rsidR="00724204" w:rsidRDefault="00724204" w:rsidP="00001EDD">
      <w:pPr>
        <w:pStyle w:val="ListParagraph"/>
        <w:spacing w:after="0" w:line="240" w:lineRule="auto"/>
        <w:ind w:left="1080"/>
        <w:jc w:val="both"/>
        <w:rPr>
          <w:i/>
          <w:iCs/>
          <w:sz w:val="24"/>
          <w:szCs w:val="24"/>
        </w:rPr>
      </w:pPr>
      <w:r w:rsidRPr="00724204">
        <w:rPr>
          <w:i/>
          <w:iCs/>
          <w:sz w:val="24"/>
          <w:szCs w:val="24"/>
        </w:rPr>
        <w:t xml:space="preserve">Proposal in board meeting to be considered in General Meeting by way of passing the </w:t>
      </w:r>
      <w:r w:rsidRPr="00724204">
        <w:rPr>
          <w:b/>
          <w:i/>
          <w:iCs/>
          <w:sz w:val="24"/>
          <w:szCs w:val="24"/>
        </w:rPr>
        <w:t>special resolution</w:t>
      </w:r>
    </w:p>
    <w:p w:rsidR="00724204" w:rsidRDefault="00724204" w:rsidP="00724204">
      <w:pPr>
        <w:pStyle w:val="ListParagraph"/>
        <w:spacing w:after="0" w:line="240" w:lineRule="auto"/>
        <w:ind w:left="1080"/>
        <w:jc w:val="both"/>
        <w:rPr>
          <w:i/>
          <w:iCs/>
          <w:color w:val="FF0000"/>
          <w:sz w:val="24"/>
          <w:szCs w:val="24"/>
        </w:rPr>
      </w:pPr>
      <w:r>
        <w:rPr>
          <w:i/>
          <w:iCs/>
          <w:sz w:val="24"/>
          <w:szCs w:val="24"/>
        </w:rPr>
        <w:t>To borrow by way of secured or unsecured loans/advances which is presently exceeding the threshold limit as mentioned in 180(1)(C) and will further be increased by an amount of Rs._____________ (Rupees ___________________________) from person(s) as the directors may severally deem fit from time to time, in one or more tranches, and on such terms and conditions as may be mutually agreed between such person(s) and the company;</w:t>
      </w:r>
      <w:r w:rsidR="00300C68">
        <w:rPr>
          <w:i/>
          <w:iCs/>
          <w:color w:val="FF0000"/>
          <w:sz w:val="24"/>
          <w:szCs w:val="24"/>
        </w:rPr>
        <w:t>{</w:t>
      </w:r>
      <w:r>
        <w:rPr>
          <w:i/>
          <w:iCs/>
          <w:color w:val="FF0000"/>
          <w:sz w:val="24"/>
          <w:szCs w:val="24"/>
        </w:rPr>
        <w:t xml:space="preserve">pass this resolution who has already having existing borrowings which is exceeding the amount of </w:t>
      </w:r>
      <w:r w:rsidR="00066C40">
        <w:rPr>
          <w:i/>
          <w:iCs/>
          <w:color w:val="FF0000"/>
          <w:sz w:val="24"/>
          <w:szCs w:val="24"/>
        </w:rPr>
        <w:t>share capital + free reserves</w:t>
      </w:r>
      <w:r>
        <w:rPr>
          <w:i/>
          <w:iCs/>
          <w:color w:val="FF0000"/>
          <w:sz w:val="24"/>
          <w:szCs w:val="24"/>
        </w:rPr>
        <w:t>}</w:t>
      </w:r>
    </w:p>
    <w:p w:rsidR="00001EDD" w:rsidRPr="00724204" w:rsidRDefault="00001EDD" w:rsidP="00724204">
      <w:pPr>
        <w:pStyle w:val="ListParagraph"/>
        <w:spacing w:after="0" w:line="240" w:lineRule="auto"/>
        <w:ind w:left="1080"/>
        <w:jc w:val="both"/>
        <w:rPr>
          <w:i/>
          <w:iCs/>
          <w:sz w:val="24"/>
          <w:szCs w:val="24"/>
        </w:rPr>
      </w:pPr>
    </w:p>
    <w:p w:rsidR="001F4B23" w:rsidRDefault="001F4B23" w:rsidP="00C63DD6">
      <w:pPr>
        <w:pStyle w:val="ListParagraph"/>
        <w:numPr>
          <w:ilvl w:val="0"/>
          <w:numId w:val="1"/>
        </w:numPr>
        <w:spacing w:after="0" w:line="240" w:lineRule="auto"/>
        <w:jc w:val="both"/>
        <w:rPr>
          <w:i/>
          <w:iCs/>
          <w:sz w:val="24"/>
          <w:szCs w:val="24"/>
        </w:rPr>
      </w:pPr>
      <w:r>
        <w:rPr>
          <w:i/>
          <w:iCs/>
          <w:sz w:val="24"/>
          <w:szCs w:val="24"/>
        </w:rPr>
        <w:t xml:space="preserve">To invest funds of the Company </w:t>
      </w:r>
      <w:r w:rsidR="00B07E93">
        <w:rPr>
          <w:i/>
          <w:iCs/>
          <w:sz w:val="24"/>
          <w:szCs w:val="24"/>
        </w:rPr>
        <w:t xml:space="preserve">in securities, debentures, mutual funds, </w:t>
      </w:r>
      <w:r w:rsidR="00914E52">
        <w:rPr>
          <w:i/>
          <w:iCs/>
          <w:sz w:val="24"/>
          <w:szCs w:val="24"/>
        </w:rPr>
        <w:t>fixed deposits</w:t>
      </w:r>
      <w:r w:rsidR="00B07E93">
        <w:rPr>
          <w:i/>
          <w:iCs/>
          <w:sz w:val="24"/>
          <w:szCs w:val="24"/>
        </w:rPr>
        <w:t xml:space="preserve">, </w:t>
      </w:r>
      <w:r w:rsidR="00914E52">
        <w:rPr>
          <w:i/>
          <w:iCs/>
          <w:sz w:val="24"/>
          <w:szCs w:val="24"/>
        </w:rPr>
        <w:t xml:space="preserve">properties and on such other manners </w:t>
      </w:r>
      <w:r>
        <w:rPr>
          <w:i/>
          <w:iCs/>
          <w:sz w:val="24"/>
          <w:szCs w:val="24"/>
        </w:rPr>
        <w:t>as the directors may severally deem fit from time to time</w:t>
      </w:r>
      <w:r w:rsidR="00C63DD6">
        <w:rPr>
          <w:i/>
          <w:iCs/>
          <w:sz w:val="24"/>
          <w:szCs w:val="24"/>
        </w:rPr>
        <w:t>;</w:t>
      </w:r>
    </w:p>
    <w:p w:rsidR="00001EDD" w:rsidRDefault="00001EDD" w:rsidP="00001EDD">
      <w:pPr>
        <w:pStyle w:val="ListParagraph"/>
        <w:spacing w:after="0" w:line="240" w:lineRule="auto"/>
        <w:ind w:left="1080"/>
        <w:jc w:val="both"/>
        <w:rPr>
          <w:i/>
          <w:iCs/>
          <w:sz w:val="24"/>
          <w:szCs w:val="24"/>
        </w:rPr>
      </w:pPr>
    </w:p>
    <w:p w:rsidR="00B30C05" w:rsidRDefault="00B30C05" w:rsidP="00B30C05">
      <w:pPr>
        <w:pStyle w:val="ListParagraph"/>
        <w:numPr>
          <w:ilvl w:val="0"/>
          <w:numId w:val="1"/>
        </w:numPr>
        <w:spacing w:after="0" w:line="240" w:lineRule="auto"/>
        <w:jc w:val="both"/>
        <w:rPr>
          <w:i/>
          <w:iCs/>
          <w:sz w:val="24"/>
          <w:szCs w:val="24"/>
        </w:rPr>
      </w:pPr>
      <w:r>
        <w:rPr>
          <w:i/>
          <w:iCs/>
          <w:sz w:val="24"/>
          <w:szCs w:val="24"/>
        </w:rPr>
        <w:t xml:space="preserve">To </w:t>
      </w:r>
      <w:r w:rsidR="004C42B7">
        <w:rPr>
          <w:i/>
          <w:iCs/>
          <w:sz w:val="24"/>
          <w:szCs w:val="24"/>
        </w:rPr>
        <w:t xml:space="preserve">buy, sell or </w:t>
      </w:r>
      <w:r>
        <w:rPr>
          <w:i/>
          <w:iCs/>
          <w:sz w:val="24"/>
          <w:szCs w:val="24"/>
        </w:rPr>
        <w:t xml:space="preserve">dispose </w:t>
      </w:r>
      <w:r w:rsidR="004C42B7">
        <w:rPr>
          <w:i/>
          <w:iCs/>
          <w:sz w:val="24"/>
          <w:szCs w:val="24"/>
        </w:rPr>
        <w:t xml:space="preserve">of </w:t>
      </w:r>
      <w:r>
        <w:rPr>
          <w:i/>
          <w:iCs/>
          <w:sz w:val="24"/>
          <w:szCs w:val="24"/>
        </w:rPr>
        <w:t xml:space="preserve">the investments of the Company </w:t>
      </w:r>
      <w:r w:rsidR="004C42B7">
        <w:rPr>
          <w:i/>
          <w:iCs/>
          <w:sz w:val="24"/>
          <w:szCs w:val="24"/>
        </w:rPr>
        <w:t xml:space="preserve">whether the same may exceeds five percent or more of the paid up share capital and free reserves of the investee company </w:t>
      </w:r>
      <w:r w:rsidR="003E7EC8">
        <w:rPr>
          <w:i/>
          <w:iCs/>
          <w:sz w:val="24"/>
          <w:szCs w:val="24"/>
        </w:rPr>
        <w:t>or</w:t>
      </w:r>
      <w:r w:rsidR="00957527">
        <w:rPr>
          <w:i/>
          <w:iCs/>
          <w:sz w:val="24"/>
          <w:szCs w:val="24"/>
        </w:rPr>
        <w:t xml:space="preserve">/and </w:t>
      </w:r>
      <w:r w:rsidR="003E7EC8">
        <w:rPr>
          <w:i/>
          <w:iCs/>
          <w:sz w:val="24"/>
          <w:szCs w:val="24"/>
        </w:rPr>
        <w:t xml:space="preserve"> </w:t>
      </w:r>
      <w:r>
        <w:rPr>
          <w:i/>
          <w:iCs/>
          <w:sz w:val="24"/>
          <w:szCs w:val="24"/>
        </w:rPr>
        <w:t>as the directors may severally deem fit from time to time;</w:t>
      </w:r>
    </w:p>
    <w:p w:rsidR="00001EDD" w:rsidRPr="00001EDD" w:rsidRDefault="00001EDD" w:rsidP="00001EDD">
      <w:pPr>
        <w:spacing w:after="0" w:line="240" w:lineRule="auto"/>
        <w:jc w:val="both"/>
        <w:rPr>
          <w:i/>
          <w:iCs/>
          <w:sz w:val="24"/>
          <w:szCs w:val="24"/>
        </w:rPr>
      </w:pPr>
    </w:p>
    <w:p w:rsidR="00C63DD6" w:rsidRDefault="00C63DD6" w:rsidP="00AE0F3D">
      <w:pPr>
        <w:pStyle w:val="ListParagraph"/>
        <w:numPr>
          <w:ilvl w:val="0"/>
          <w:numId w:val="1"/>
        </w:numPr>
        <w:spacing w:after="0" w:line="240" w:lineRule="auto"/>
        <w:jc w:val="both"/>
        <w:rPr>
          <w:i/>
          <w:iCs/>
          <w:sz w:val="24"/>
          <w:szCs w:val="24"/>
        </w:rPr>
      </w:pPr>
      <w:r>
        <w:rPr>
          <w:i/>
          <w:iCs/>
          <w:sz w:val="24"/>
          <w:szCs w:val="24"/>
        </w:rPr>
        <w:t>To grant loans/give guarantees/</w:t>
      </w:r>
      <w:r w:rsidR="00F26029">
        <w:rPr>
          <w:i/>
          <w:iCs/>
          <w:sz w:val="24"/>
          <w:szCs w:val="24"/>
        </w:rPr>
        <w:t>provide</w:t>
      </w:r>
      <w:r>
        <w:rPr>
          <w:i/>
          <w:iCs/>
          <w:sz w:val="24"/>
          <w:szCs w:val="24"/>
        </w:rPr>
        <w:t xml:space="preserve"> securities </w:t>
      </w:r>
      <w:proofErr w:type="spellStart"/>
      <w:r w:rsidR="00F26029">
        <w:rPr>
          <w:i/>
          <w:iCs/>
          <w:sz w:val="24"/>
          <w:szCs w:val="24"/>
        </w:rPr>
        <w:t>upto</w:t>
      </w:r>
      <w:proofErr w:type="spellEnd"/>
      <w:r w:rsidR="00F26029">
        <w:rPr>
          <w:i/>
          <w:iCs/>
          <w:sz w:val="24"/>
          <w:szCs w:val="24"/>
        </w:rPr>
        <w:t xml:space="preserve"> the limits </w:t>
      </w:r>
      <w:r w:rsidR="00AE0F3D">
        <w:rPr>
          <w:i/>
          <w:iCs/>
          <w:sz w:val="24"/>
          <w:szCs w:val="24"/>
        </w:rPr>
        <w:t xml:space="preserve">specified u/s 186 of Companies Act, 2013 </w:t>
      </w:r>
      <w:r>
        <w:rPr>
          <w:i/>
          <w:iCs/>
          <w:sz w:val="24"/>
          <w:szCs w:val="24"/>
        </w:rPr>
        <w:t>to person(s) as the directors may severally deem fit fr</w:t>
      </w:r>
      <w:r w:rsidR="00EE1C01">
        <w:rPr>
          <w:i/>
          <w:iCs/>
          <w:sz w:val="24"/>
          <w:szCs w:val="24"/>
        </w:rPr>
        <w:t>om time to time, in one or more b</w:t>
      </w:r>
      <w:r>
        <w:rPr>
          <w:i/>
          <w:iCs/>
          <w:sz w:val="24"/>
          <w:szCs w:val="24"/>
        </w:rPr>
        <w:t>ranches, and on such terms and conditions as may be mutually agreed between such person(s)</w:t>
      </w:r>
      <w:r w:rsidR="00B30C05">
        <w:rPr>
          <w:i/>
          <w:iCs/>
          <w:sz w:val="24"/>
          <w:szCs w:val="24"/>
        </w:rPr>
        <w:t xml:space="preserve"> </w:t>
      </w:r>
      <w:r>
        <w:rPr>
          <w:i/>
          <w:iCs/>
          <w:sz w:val="24"/>
          <w:szCs w:val="24"/>
        </w:rPr>
        <w:t>and the company</w:t>
      </w:r>
    </w:p>
    <w:p w:rsidR="00001EDD" w:rsidRPr="00001EDD" w:rsidRDefault="00001EDD" w:rsidP="00001EDD">
      <w:pPr>
        <w:pStyle w:val="ListParagraph"/>
        <w:rPr>
          <w:i/>
          <w:iCs/>
          <w:sz w:val="24"/>
          <w:szCs w:val="24"/>
        </w:rPr>
      </w:pPr>
    </w:p>
    <w:p w:rsidR="00001EDD" w:rsidRDefault="00001EDD" w:rsidP="00001EDD">
      <w:pPr>
        <w:pStyle w:val="ListParagraph"/>
        <w:spacing w:after="0" w:line="240" w:lineRule="auto"/>
        <w:ind w:left="1080"/>
        <w:jc w:val="both"/>
        <w:rPr>
          <w:i/>
          <w:iCs/>
          <w:sz w:val="24"/>
          <w:szCs w:val="24"/>
        </w:rPr>
      </w:pPr>
    </w:p>
    <w:p w:rsidR="00001EDD" w:rsidRDefault="00001EDD" w:rsidP="00001EDD">
      <w:pPr>
        <w:pStyle w:val="ListParagraph"/>
        <w:spacing w:after="0" w:line="240" w:lineRule="auto"/>
        <w:ind w:left="1080"/>
        <w:jc w:val="both"/>
        <w:rPr>
          <w:i/>
          <w:iCs/>
          <w:sz w:val="24"/>
          <w:szCs w:val="24"/>
        </w:rPr>
      </w:pPr>
    </w:p>
    <w:p w:rsidR="00001EDD" w:rsidRDefault="00001EDD" w:rsidP="00001EDD">
      <w:pPr>
        <w:pStyle w:val="ListParagraph"/>
        <w:spacing w:after="0" w:line="240" w:lineRule="auto"/>
        <w:ind w:left="1080"/>
        <w:jc w:val="both"/>
        <w:rPr>
          <w:i/>
          <w:iCs/>
          <w:sz w:val="24"/>
          <w:szCs w:val="24"/>
        </w:rPr>
      </w:pPr>
      <w:r>
        <w:rPr>
          <w:i/>
          <w:iCs/>
          <w:sz w:val="24"/>
          <w:szCs w:val="24"/>
        </w:rPr>
        <w:t xml:space="preserve">This resolution to be used either in first meeting held after June 14, where the AGM will be followed and no other BOD in </w:t>
      </w:r>
      <w:proofErr w:type="gramStart"/>
      <w:r>
        <w:rPr>
          <w:i/>
          <w:iCs/>
          <w:sz w:val="24"/>
          <w:szCs w:val="24"/>
        </w:rPr>
        <w:t>between,</w:t>
      </w:r>
      <w:proofErr w:type="gramEnd"/>
      <w:r>
        <w:rPr>
          <w:i/>
          <w:iCs/>
          <w:sz w:val="24"/>
          <w:szCs w:val="24"/>
        </w:rPr>
        <w:t xml:space="preserve"> in that case 6) and </w:t>
      </w:r>
      <w:r w:rsidR="008F47E3">
        <w:rPr>
          <w:i/>
          <w:iCs/>
          <w:sz w:val="24"/>
          <w:szCs w:val="24"/>
        </w:rPr>
        <w:t>7</w:t>
      </w:r>
      <w:r>
        <w:rPr>
          <w:i/>
          <w:iCs/>
          <w:sz w:val="24"/>
          <w:szCs w:val="24"/>
        </w:rPr>
        <w:t>) below will also be passed along with</w:t>
      </w:r>
    </w:p>
    <w:p w:rsidR="00001EDD" w:rsidRDefault="00001EDD" w:rsidP="00001EDD">
      <w:pPr>
        <w:pStyle w:val="ListParagraph"/>
        <w:spacing w:after="0" w:line="240" w:lineRule="auto"/>
        <w:ind w:left="1080"/>
        <w:jc w:val="both"/>
        <w:rPr>
          <w:i/>
          <w:iCs/>
          <w:sz w:val="24"/>
          <w:szCs w:val="24"/>
        </w:rPr>
      </w:pPr>
    </w:p>
    <w:p w:rsidR="00300C68" w:rsidRDefault="00300C68" w:rsidP="00300C68">
      <w:pPr>
        <w:pStyle w:val="ListParagraph"/>
        <w:numPr>
          <w:ilvl w:val="0"/>
          <w:numId w:val="1"/>
        </w:numPr>
        <w:spacing w:after="0" w:line="240" w:lineRule="auto"/>
        <w:jc w:val="both"/>
        <w:rPr>
          <w:i/>
          <w:iCs/>
          <w:sz w:val="24"/>
          <w:szCs w:val="24"/>
        </w:rPr>
      </w:pPr>
      <w:r w:rsidRPr="00724204">
        <w:rPr>
          <w:i/>
          <w:iCs/>
          <w:sz w:val="24"/>
          <w:szCs w:val="24"/>
        </w:rPr>
        <w:t xml:space="preserve">Proposal in board meeting to be considered in General Meeting by way of passing the </w:t>
      </w:r>
      <w:r w:rsidRPr="00724204">
        <w:rPr>
          <w:b/>
          <w:i/>
          <w:iCs/>
          <w:sz w:val="24"/>
          <w:szCs w:val="24"/>
        </w:rPr>
        <w:t>special resolution</w:t>
      </w:r>
    </w:p>
    <w:p w:rsidR="004C42B7" w:rsidRDefault="004C42B7" w:rsidP="00300C68">
      <w:pPr>
        <w:pStyle w:val="ListParagraph"/>
        <w:spacing w:after="0" w:line="240" w:lineRule="auto"/>
        <w:ind w:left="1080"/>
        <w:jc w:val="both"/>
        <w:rPr>
          <w:i/>
          <w:iCs/>
          <w:sz w:val="24"/>
          <w:szCs w:val="24"/>
        </w:rPr>
      </w:pPr>
      <w:r>
        <w:rPr>
          <w:i/>
          <w:iCs/>
          <w:sz w:val="24"/>
          <w:szCs w:val="24"/>
        </w:rPr>
        <w:t>To grant loans/give guarantees/provide securities which has already exceeded the limits specified u/s 186 of Companies Act, 2013 as on the enactment of the Act and the said to person(s) as the directors may severally deem fit from time to time, in one or more tranches, and on such terms and conditions as may be mutually agreed between such person(s) and the company</w:t>
      </w:r>
      <w:r w:rsidR="00300C68">
        <w:rPr>
          <w:i/>
          <w:iCs/>
          <w:sz w:val="24"/>
          <w:szCs w:val="24"/>
        </w:rPr>
        <w:t xml:space="preserve"> </w:t>
      </w:r>
      <w:r w:rsidR="00300C68" w:rsidRPr="00300C68">
        <w:rPr>
          <w:i/>
          <w:iCs/>
          <w:color w:val="FF0000"/>
          <w:sz w:val="24"/>
          <w:szCs w:val="24"/>
        </w:rPr>
        <w:t>{</w:t>
      </w:r>
      <w:r w:rsidR="00300C68">
        <w:rPr>
          <w:i/>
          <w:iCs/>
          <w:color w:val="FF0000"/>
          <w:sz w:val="24"/>
          <w:szCs w:val="24"/>
        </w:rPr>
        <w:t xml:space="preserve">better to pass this resolution in the board meeting to be held before the forth coming general meeting or at any time before </w:t>
      </w:r>
      <w:r w:rsidR="00300C68" w:rsidRPr="00645888">
        <w:rPr>
          <w:b/>
          <w:i/>
          <w:iCs/>
          <w:color w:val="FF0000"/>
          <w:sz w:val="24"/>
          <w:szCs w:val="24"/>
        </w:rPr>
        <w:t>31.03.15</w:t>
      </w:r>
      <w:r w:rsidR="00300C68">
        <w:rPr>
          <w:i/>
          <w:iCs/>
          <w:color w:val="FF0000"/>
          <w:sz w:val="24"/>
          <w:szCs w:val="24"/>
        </w:rPr>
        <w:t>, in that case extra-ordinary general meeting is to be held thereafter}</w:t>
      </w:r>
    </w:p>
    <w:p w:rsidR="00C63DD6" w:rsidRPr="00E47D00" w:rsidRDefault="00C63DD6" w:rsidP="00B30C05">
      <w:pPr>
        <w:pStyle w:val="ListParagraph"/>
        <w:spacing w:after="0" w:line="240" w:lineRule="auto"/>
        <w:ind w:left="1080"/>
        <w:jc w:val="both"/>
        <w:rPr>
          <w:i/>
          <w:iCs/>
          <w:sz w:val="24"/>
          <w:szCs w:val="24"/>
        </w:rPr>
      </w:pPr>
    </w:p>
    <w:p w:rsidR="00DD73A6" w:rsidRDefault="00DD73A6" w:rsidP="00646377">
      <w:pPr>
        <w:spacing w:after="0" w:line="240" w:lineRule="auto"/>
        <w:ind w:left="720"/>
        <w:jc w:val="both"/>
        <w:rPr>
          <w:i/>
          <w:iCs/>
          <w:sz w:val="24"/>
          <w:szCs w:val="24"/>
        </w:rPr>
      </w:pPr>
    </w:p>
    <w:p w:rsidR="00CF560E" w:rsidRPr="00001EDD" w:rsidRDefault="00CF560E" w:rsidP="00001EDD">
      <w:pPr>
        <w:pStyle w:val="ListParagraph"/>
        <w:numPr>
          <w:ilvl w:val="0"/>
          <w:numId w:val="1"/>
        </w:numPr>
        <w:spacing w:after="0" w:line="240" w:lineRule="auto"/>
        <w:jc w:val="both"/>
        <w:rPr>
          <w:b/>
          <w:i/>
          <w:iCs/>
          <w:sz w:val="24"/>
          <w:szCs w:val="24"/>
          <w:u w:val="single"/>
        </w:rPr>
      </w:pPr>
      <w:r w:rsidRPr="00001EDD">
        <w:rPr>
          <w:b/>
          <w:i/>
          <w:iCs/>
          <w:sz w:val="24"/>
          <w:szCs w:val="24"/>
          <w:u w:val="single"/>
        </w:rPr>
        <w:t>Approval of directors’ report</w:t>
      </w:r>
    </w:p>
    <w:p w:rsidR="00CF560E" w:rsidRDefault="00CF560E" w:rsidP="00646377">
      <w:pPr>
        <w:spacing w:after="0" w:line="240" w:lineRule="auto"/>
        <w:ind w:left="720"/>
        <w:jc w:val="both"/>
        <w:rPr>
          <w:i/>
          <w:iCs/>
          <w:sz w:val="24"/>
          <w:szCs w:val="24"/>
        </w:rPr>
      </w:pPr>
      <w:r>
        <w:rPr>
          <w:i/>
          <w:iCs/>
          <w:sz w:val="24"/>
          <w:szCs w:val="24"/>
        </w:rPr>
        <w:t>Resolved that the draft directors’ report for the year ended 31</w:t>
      </w:r>
      <w:r w:rsidRPr="00CF560E">
        <w:rPr>
          <w:i/>
          <w:iCs/>
          <w:sz w:val="24"/>
          <w:szCs w:val="24"/>
          <w:vertAlign w:val="superscript"/>
        </w:rPr>
        <w:t>st</w:t>
      </w:r>
      <w:r>
        <w:rPr>
          <w:i/>
          <w:iCs/>
          <w:sz w:val="24"/>
          <w:szCs w:val="24"/>
        </w:rPr>
        <w:t xml:space="preserve"> March 2014 as placed on the table be approved</w:t>
      </w:r>
    </w:p>
    <w:p w:rsidR="00CF560E" w:rsidRDefault="00CF560E" w:rsidP="00646377">
      <w:pPr>
        <w:spacing w:after="0" w:line="240" w:lineRule="auto"/>
        <w:ind w:left="720"/>
        <w:jc w:val="both"/>
        <w:rPr>
          <w:i/>
          <w:iCs/>
          <w:sz w:val="24"/>
          <w:szCs w:val="24"/>
        </w:rPr>
      </w:pPr>
    </w:p>
    <w:p w:rsidR="00CF560E" w:rsidRDefault="00CF560E" w:rsidP="00646377">
      <w:pPr>
        <w:spacing w:after="0" w:line="240" w:lineRule="auto"/>
        <w:ind w:left="720"/>
        <w:jc w:val="both"/>
        <w:rPr>
          <w:i/>
          <w:iCs/>
          <w:sz w:val="24"/>
          <w:szCs w:val="24"/>
        </w:rPr>
      </w:pPr>
      <w:r>
        <w:rPr>
          <w:i/>
          <w:iCs/>
          <w:sz w:val="24"/>
          <w:szCs w:val="24"/>
        </w:rPr>
        <w:t>Further resolved that the Chairman or any director be authorized to make such modifications to the draft as may be necessary and the Chairman be hereby authorized to sign the report on behalf of the board.</w:t>
      </w:r>
    </w:p>
    <w:p w:rsidR="00CF560E" w:rsidRDefault="00CF560E" w:rsidP="00646377">
      <w:pPr>
        <w:spacing w:after="0" w:line="240" w:lineRule="auto"/>
        <w:ind w:left="720"/>
        <w:jc w:val="both"/>
        <w:rPr>
          <w:i/>
          <w:iCs/>
          <w:sz w:val="24"/>
          <w:szCs w:val="24"/>
        </w:rPr>
      </w:pPr>
    </w:p>
    <w:p w:rsidR="00A65CF1" w:rsidRPr="00001EDD" w:rsidRDefault="00A65CF1" w:rsidP="00001EDD">
      <w:pPr>
        <w:pStyle w:val="ListParagraph"/>
        <w:numPr>
          <w:ilvl w:val="0"/>
          <w:numId w:val="1"/>
        </w:numPr>
        <w:spacing w:after="0" w:line="240" w:lineRule="auto"/>
        <w:jc w:val="both"/>
        <w:rPr>
          <w:b/>
          <w:i/>
          <w:iCs/>
          <w:sz w:val="24"/>
          <w:szCs w:val="24"/>
          <w:u w:val="single"/>
        </w:rPr>
      </w:pPr>
      <w:r w:rsidRPr="00001EDD">
        <w:rPr>
          <w:b/>
          <w:i/>
          <w:iCs/>
          <w:sz w:val="24"/>
          <w:szCs w:val="24"/>
          <w:u w:val="single"/>
        </w:rPr>
        <w:t>Adoption of audited annual accounts and audited financial results for the year ended 31</w:t>
      </w:r>
      <w:r w:rsidRPr="00001EDD">
        <w:rPr>
          <w:b/>
          <w:i/>
          <w:iCs/>
          <w:sz w:val="24"/>
          <w:szCs w:val="24"/>
          <w:u w:val="single"/>
          <w:vertAlign w:val="superscript"/>
        </w:rPr>
        <w:t>st</w:t>
      </w:r>
      <w:r w:rsidRPr="00001EDD">
        <w:rPr>
          <w:b/>
          <w:i/>
          <w:iCs/>
          <w:sz w:val="24"/>
          <w:szCs w:val="24"/>
          <w:u w:val="single"/>
        </w:rPr>
        <w:t xml:space="preserve"> March 2014</w:t>
      </w:r>
    </w:p>
    <w:p w:rsidR="00A65CF1" w:rsidRDefault="00A65CF1" w:rsidP="00646377">
      <w:pPr>
        <w:spacing w:after="0" w:line="240" w:lineRule="auto"/>
        <w:ind w:left="720"/>
        <w:jc w:val="both"/>
        <w:rPr>
          <w:i/>
          <w:iCs/>
          <w:sz w:val="24"/>
          <w:szCs w:val="24"/>
        </w:rPr>
      </w:pPr>
      <w:r>
        <w:rPr>
          <w:i/>
          <w:iCs/>
          <w:sz w:val="24"/>
          <w:szCs w:val="24"/>
        </w:rPr>
        <w:t>Resolved that the audited annual accounts (Statement of profit &amp; loss for the year ended 31</w:t>
      </w:r>
      <w:r w:rsidRPr="00A65CF1">
        <w:rPr>
          <w:i/>
          <w:iCs/>
          <w:sz w:val="24"/>
          <w:szCs w:val="24"/>
          <w:vertAlign w:val="superscript"/>
        </w:rPr>
        <w:t>st</w:t>
      </w:r>
      <w:r>
        <w:rPr>
          <w:i/>
          <w:iCs/>
          <w:sz w:val="24"/>
          <w:szCs w:val="24"/>
        </w:rPr>
        <w:t xml:space="preserve"> March 2014, Balance sheet as at 31</w:t>
      </w:r>
      <w:r w:rsidRPr="00A65CF1">
        <w:rPr>
          <w:i/>
          <w:iCs/>
          <w:sz w:val="24"/>
          <w:szCs w:val="24"/>
          <w:vertAlign w:val="superscript"/>
        </w:rPr>
        <w:t>st</w:t>
      </w:r>
      <w:r>
        <w:rPr>
          <w:i/>
          <w:iCs/>
          <w:sz w:val="24"/>
          <w:szCs w:val="24"/>
        </w:rPr>
        <w:t xml:space="preserve"> March 2014 together with </w:t>
      </w:r>
      <w:r w:rsidR="002935D7">
        <w:rPr>
          <w:i/>
          <w:iCs/>
          <w:sz w:val="24"/>
          <w:szCs w:val="24"/>
        </w:rPr>
        <w:t xml:space="preserve">Schedules and notes of the Company </w:t>
      </w:r>
      <w:commentRangeStart w:id="0"/>
      <w:r w:rsidR="002935D7" w:rsidRPr="00DC2804">
        <w:rPr>
          <w:i/>
          <w:iCs/>
          <w:color w:val="FF0000"/>
          <w:sz w:val="24"/>
          <w:szCs w:val="24"/>
        </w:rPr>
        <w:t xml:space="preserve">and </w:t>
      </w:r>
      <w:r w:rsidR="002935D7" w:rsidRPr="002935D7">
        <w:rPr>
          <w:i/>
          <w:iCs/>
          <w:color w:val="FF0000"/>
          <w:sz w:val="24"/>
          <w:szCs w:val="24"/>
        </w:rPr>
        <w:t>Cash Flow Statement</w:t>
      </w:r>
      <w:r w:rsidR="002935D7">
        <w:rPr>
          <w:i/>
          <w:iCs/>
          <w:sz w:val="24"/>
          <w:szCs w:val="24"/>
        </w:rPr>
        <w:t xml:space="preserve"> </w:t>
      </w:r>
      <w:commentRangeEnd w:id="0"/>
      <w:r w:rsidR="008D5B68">
        <w:rPr>
          <w:rStyle w:val="CommentReference"/>
        </w:rPr>
        <w:commentReference w:id="0"/>
      </w:r>
      <w:r w:rsidR="002935D7">
        <w:rPr>
          <w:i/>
          <w:iCs/>
          <w:sz w:val="24"/>
          <w:szCs w:val="24"/>
        </w:rPr>
        <w:t>of the Companies Act 1956 for the year ended 31</w:t>
      </w:r>
      <w:r w:rsidR="002935D7" w:rsidRPr="002935D7">
        <w:rPr>
          <w:i/>
          <w:iCs/>
          <w:sz w:val="24"/>
          <w:szCs w:val="24"/>
          <w:vertAlign w:val="superscript"/>
        </w:rPr>
        <w:t>st</w:t>
      </w:r>
      <w:r w:rsidR="00DC2804">
        <w:rPr>
          <w:i/>
          <w:iCs/>
          <w:sz w:val="24"/>
          <w:szCs w:val="24"/>
        </w:rPr>
        <w:t xml:space="preserve"> March 2014</w:t>
      </w:r>
      <w:r w:rsidR="002935D7">
        <w:rPr>
          <w:i/>
          <w:iCs/>
          <w:sz w:val="24"/>
          <w:szCs w:val="24"/>
        </w:rPr>
        <w:t>) be and are hereby approved by the board and the same be signed by all the director present and the same be forwarded to the auditors of the Company for their authentication and report there on.</w:t>
      </w:r>
    </w:p>
    <w:p w:rsidR="00A65CF1" w:rsidRDefault="00A65CF1" w:rsidP="00646377">
      <w:pPr>
        <w:spacing w:after="0" w:line="240" w:lineRule="auto"/>
        <w:ind w:left="720"/>
        <w:jc w:val="both"/>
        <w:rPr>
          <w:i/>
          <w:iCs/>
          <w:sz w:val="24"/>
          <w:szCs w:val="24"/>
        </w:rPr>
      </w:pPr>
    </w:p>
    <w:p w:rsidR="00CF560E" w:rsidRDefault="00CF560E" w:rsidP="00646377">
      <w:pPr>
        <w:spacing w:after="0" w:line="240" w:lineRule="auto"/>
        <w:ind w:left="720"/>
        <w:jc w:val="both"/>
        <w:rPr>
          <w:i/>
          <w:iCs/>
          <w:sz w:val="24"/>
          <w:szCs w:val="24"/>
        </w:rPr>
      </w:pPr>
    </w:p>
    <w:p w:rsidR="003C74AE" w:rsidRDefault="00646377" w:rsidP="00646377">
      <w:pPr>
        <w:spacing w:after="0" w:line="240" w:lineRule="auto"/>
        <w:ind w:left="720"/>
        <w:jc w:val="both"/>
        <w:rPr>
          <w:i/>
          <w:iCs/>
          <w:sz w:val="24"/>
          <w:szCs w:val="24"/>
        </w:rPr>
      </w:pPr>
      <w:r w:rsidRPr="00980B33">
        <w:rPr>
          <w:b/>
          <w:bCs/>
          <w:i/>
          <w:iCs/>
          <w:sz w:val="24"/>
          <w:szCs w:val="24"/>
        </w:rPr>
        <w:t>“RESOLVED FURTHER</w:t>
      </w:r>
      <w:r>
        <w:rPr>
          <w:i/>
          <w:iCs/>
          <w:sz w:val="24"/>
          <w:szCs w:val="24"/>
        </w:rPr>
        <w:t xml:space="preserve"> that Mr</w:t>
      </w:r>
      <w:r w:rsidRPr="006F7229">
        <w:rPr>
          <w:i/>
          <w:iCs/>
          <w:color w:val="FF0000"/>
          <w:sz w:val="24"/>
          <w:szCs w:val="24"/>
        </w:rPr>
        <w:t xml:space="preserve">. </w:t>
      </w:r>
      <w:r w:rsidR="003C1AA5">
        <w:rPr>
          <w:i/>
          <w:iCs/>
          <w:color w:val="FF0000"/>
          <w:sz w:val="24"/>
          <w:szCs w:val="24"/>
        </w:rPr>
        <w:t>_____________</w:t>
      </w:r>
      <w:r w:rsidR="003C74AE" w:rsidRPr="006F7229">
        <w:rPr>
          <w:i/>
          <w:iCs/>
          <w:color w:val="FF0000"/>
          <w:sz w:val="24"/>
          <w:szCs w:val="24"/>
        </w:rPr>
        <w:t xml:space="preserve"> and Mr. </w:t>
      </w:r>
      <w:r w:rsidR="003C1AA5">
        <w:rPr>
          <w:i/>
          <w:iCs/>
          <w:color w:val="FF0000"/>
          <w:sz w:val="24"/>
          <w:szCs w:val="24"/>
        </w:rPr>
        <w:t>_________________</w:t>
      </w:r>
      <w:r w:rsidR="003C74AE">
        <w:rPr>
          <w:i/>
          <w:iCs/>
          <w:sz w:val="24"/>
          <w:szCs w:val="24"/>
        </w:rPr>
        <w:t>,</w:t>
      </w:r>
      <w:r>
        <w:rPr>
          <w:i/>
          <w:iCs/>
          <w:sz w:val="24"/>
          <w:szCs w:val="24"/>
        </w:rPr>
        <w:t xml:space="preserve"> Director of the Company, be and </w:t>
      </w:r>
      <w:r w:rsidR="003C74AE">
        <w:rPr>
          <w:i/>
          <w:iCs/>
          <w:sz w:val="24"/>
          <w:szCs w:val="24"/>
        </w:rPr>
        <w:t>are</w:t>
      </w:r>
      <w:r>
        <w:rPr>
          <w:i/>
          <w:iCs/>
          <w:sz w:val="24"/>
          <w:szCs w:val="24"/>
        </w:rPr>
        <w:t xml:space="preserve"> hereby authorized and empowered to do all needful in this regard including</w:t>
      </w:r>
      <w:r w:rsidR="003A58E0">
        <w:rPr>
          <w:i/>
          <w:iCs/>
          <w:sz w:val="24"/>
          <w:szCs w:val="24"/>
        </w:rPr>
        <w:t xml:space="preserve"> registration of the aforesaid Resolutions by</w:t>
      </w:r>
      <w:r>
        <w:rPr>
          <w:i/>
          <w:iCs/>
          <w:sz w:val="24"/>
          <w:szCs w:val="24"/>
        </w:rPr>
        <w:t xml:space="preserve"> filing the necessary Forms with the Registrar of Companies, West Bengal</w:t>
      </w:r>
      <w:r w:rsidR="003C74AE">
        <w:rPr>
          <w:i/>
          <w:iCs/>
          <w:sz w:val="24"/>
          <w:szCs w:val="24"/>
        </w:rPr>
        <w:t xml:space="preserve"> by affixing their respective digital signature certificate</w:t>
      </w:r>
      <w:r>
        <w:rPr>
          <w:i/>
          <w:iCs/>
          <w:sz w:val="24"/>
          <w:szCs w:val="24"/>
        </w:rPr>
        <w:t>.</w:t>
      </w:r>
    </w:p>
    <w:p w:rsidR="006D1589" w:rsidRDefault="006D1589" w:rsidP="001E5F03">
      <w:pPr>
        <w:ind w:left="6480" w:firstLine="720"/>
        <w:rPr>
          <w:b/>
          <w:bCs/>
        </w:rPr>
      </w:pPr>
    </w:p>
    <w:p w:rsidR="001E5F03" w:rsidRDefault="001E5F03" w:rsidP="001E5F03">
      <w:pPr>
        <w:ind w:left="6480" w:firstLine="720"/>
        <w:rPr>
          <w:b/>
          <w:bCs/>
        </w:rPr>
      </w:pPr>
      <w:r w:rsidRPr="001E5F03">
        <w:rPr>
          <w:b/>
          <w:bCs/>
        </w:rPr>
        <w:t>CERTIFIED TRUE COPY</w:t>
      </w:r>
    </w:p>
    <w:p w:rsidR="001E5F03" w:rsidRDefault="001E5F03" w:rsidP="001E5F03">
      <w:pPr>
        <w:rPr>
          <w:b/>
          <w:bCs/>
        </w:rPr>
      </w:pPr>
      <w:r>
        <w:rPr>
          <w:b/>
          <w:bCs/>
        </w:rPr>
        <w:t xml:space="preserve"> </w:t>
      </w:r>
      <w:r>
        <w:rPr>
          <w:b/>
          <w:bCs/>
        </w:rPr>
        <w:tab/>
      </w:r>
      <w:r>
        <w:rPr>
          <w:b/>
          <w:bCs/>
        </w:rPr>
        <w:tab/>
      </w:r>
      <w:r>
        <w:rPr>
          <w:b/>
          <w:bCs/>
        </w:rPr>
        <w:tab/>
      </w:r>
      <w:r>
        <w:rPr>
          <w:b/>
          <w:bCs/>
        </w:rPr>
        <w:tab/>
      </w:r>
      <w:r>
        <w:rPr>
          <w:b/>
          <w:bCs/>
        </w:rPr>
        <w:tab/>
      </w:r>
      <w:r>
        <w:rPr>
          <w:b/>
          <w:bCs/>
        </w:rPr>
        <w:tab/>
      </w:r>
      <w:r>
        <w:rPr>
          <w:b/>
          <w:bCs/>
        </w:rPr>
        <w:tab/>
      </w:r>
      <w:r>
        <w:rPr>
          <w:b/>
          <w:bCs/>
        </w:rPr>
        <w:tab/>
        <w:t xml:space="preserve">         </w:t>
      </w:r>
      <w:proofErr w:type="gramStart"/>
      <w:r>
        <w:rPr>
          <w:b/>
          <w:bCs/>
        </w:rPr>
        <w:t>FOR ________________ PVT.</w:t>
      </w:r>
      <w:proofErr w:type="gramEnd"/>
      <w:r>
        <w:rPr>
          <w:b/>
          <w:bCs/>
        </w:rPr>
        <w:t xml:space="preserve"> </w:t>
      </w:r>
      <w:proofErr w:type="gramStart"/>
      <w:r>
        <w:rPr>
          <w:b/>
          <w:bCs/>
        </w:rPr>
        <w:t>LTD.</w:t>
      </w:r>
      <w:proofErr w:type="gramEnd"/>
    </w:p>
    <w:p w:rsidR="001E5F03" w:rsidRDefault="001E5F03" w:rsidP="001E5F03">
      <w:pPr>
        <w:rPr>
          <w:b/>
          <w:bCs/>
        </w:rPr>
      </w:pPr>
      <w:r>
        <w:rPr>
          <w:b/>
          <w:bCs/>
        </w:rPr>
        <w:tab/>
      </w:r>
      <w:r>
        <w:rPr>
          <w:b/>
          <w:bCs/>
        </w:rPr>
        <w:tab/>
      </w:r>
    </w:p>
    <w:p w:rsidR="001E5F03" w:rsidRPr="001E5F03" w:rsidRDefault="001E5F03" w:rsidP="00814D26">
      <w:pPr>
        <w:jc w:val="right"/>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814D26">
        <w:rPr>
          <w:b/>
          <w:bCs/>
        </w:rPr>
        <w:tab/>
      </w:r>
      <w:r>
        <w:rPr>
          <w:b/>
          <w:bCs/>
        </w:rPr>
        <w:t>(DIRECTOR)</w:t>
      </w:r>
    </w:p>
    <w:sectPr w:rsidR="001E5F03" w:rsidRPr="001E5F03" w:rsidSect="00CE2626">
      <w:pgSz w:w="12240" w:h="15840"/>
      <w:pgMar w:top="810" w:right="1440" w:bottom="81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x" w:date="2014-06-24T17:15:00Z" w:initials="x">
    <w:p w:rsidR="008D5B68" w:rsidRDefault="008D5B68">
      <w:pPr>
        <w:pStyle w:val="CommentText"/>
      </w:pPr>
      <w:r>
        <w:rPr>
          <w:rStyle w:val="CommentReference"/>
        </w:rPr>
        <w:annotationRef/>
      </w:r>
      <w:r>
        <w:t xml:space="preserve">Prepare the </w:t>
      </w:r>
      <w:proofErr w:type="gramStart"/>
      <w:r>
        <w:t>list  of</w:t>
      </w:r>
      <w:proofErr w:type="gramEnd"/>
      <w:r>
        <w:t xml:space="preserve"> cash flow statement where applicable</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35864"/>
    <w:multiLevelType w:val="hybridMultilevel"/>
    <w:tmpl w:val="523096E0"/>
    <w:lvl w:ilvl="0" w:tplc="80387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46377"/>
    <w:rsid w:val="00001EDD"/>
    <w:rsid w:val="00003A44"/>
    <w:rsid w:val="00066C40"/>
    <w:rsid w:val="00077BE1"/>
    <w:rsid w:val="000957F2"/>
    <w:rsid w:val="000B084D"/>
    <w:rsid w:val="000D5167"/>
    <w:rsid w:val="001E5F03"/>
    <w:rsid w:val="001F4B23"/>
    <w:rsid w:val="00237E97"/>
    <w:rsid w:val="002935D7"/>
    <w:rsid w:val="002B592A"/>
    <w:rsid w:val="00300C68"/>
    <w:rsid w:val="0036137A"/>
    <w:rsid w:val="003A58E0"/>
    <w:rsid w:val="003A5A7C"/>
    <w:rsid w:val="003C1AA5"/>
    <w:rsid w:val="003C74AE"/>
    <w:rsid w:val="003E7EC8"/>
    <w:rsid w:val="004C42B7"/>
    <w:rsid w:val="004C7B3D"/>
    <w:rsid w:val="0051669F"/>
    <w:rsid w:val="005573FA"/>
    <w:rsid w:val="005758B5"/>
    <w:rsid w:val="00645888"/>
    <w:rsid w:val="00646377"/>
    <w:rsid w:val="006D1589"/>
    <w:rsid w:val="006F7229"/>
    <w:rsid w:val="00724204"/>
    <w:rsid w:val="00774FAF"/>
    <w:rsid w:val="00814D26"/>
    <w:rsid w:val="00821A0D"/>
    <w:rsid w:val="008D5B68"/>
    <w:rsid w:val="008F47E3"/>
    <w:rsid w:val="00914E52"/>
    <w:rsid w:val="009434FA"/>
    <w:rsid w:val="00957527"/>
    <w:rsid w:val="00980B33"/>
    <w:rsid w:val="00A65CF1"/>
    <w:rsid w:val="00AB6563"/>
    <w:rsid w:val="00AE0F3D"/>
    <w:rsid w:val="00B07E93"/>
    <w:rsid w:val="00B30C05"/>
    <w:rsid w:val="00B73F8F"/>
    <w:rsid w:val="00B76C2A"/>
    <w:rsid w:val="00BB12EE"/>
    <w:rsid w:val="00BB1D1C"/>
    <w:rsid w:val="00C63DD6"/>
    <w:rsid w:val="00CE2626"/>
    <w:rsid w:val="00CF560E"/>
    <w:rsid w:val="00D12D59"/>
    <w:rsid w:val="00D41052"/>
    <w:rsid w:val="00D91DEE"/>
    <w:rsid w:val="00DC2804"/>
    <w:rsid w:val="00DD73A6"/>
    <w:rsid w:val="00E1668F"/>
    <w:rsid w:val="00E47D00"/>
    <w:rsid w:val="00E8366B"/>
    <w:rsid w:val="00EE1C01"/>
    <w:rsid w:val="00F26029"/>
    <w:rsid w:val="00F32F19"/>
    <w:rsid w:val="00F96529"/>
    <w:rsid w:val="00FB3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D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646377"/>
    <w:pPr>
      <w:spacing w:after="0" w:line="240" w:lineRule="auto"/>
      <w:ind w:right="358"/>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646377"/>
    <w:rPr>
      <w:rFonts w:ascii="Times New Roman" w:eastAsia="Times New Roman" w:hAnsi="Times New Roman" w:cs="Times New Roman"/>
      <w:sz w:val="24"/>
      <w:szCs w:val="20"/>
    </w:rPr>
  </w:style>
  <w:style w:type="paragraph" w:styleId="ListParagraph">
    <w:name w:val="List Paragraph"/>
    <w:basedOn w:val="Normal"/>
    <w:uiPriority w:val="34"/>
    <w:qFormat/>
    <w:rsid w:val="00E47D00"/>
    <w:pPr>
      <w:ind w:left="720"/>
      <w:contextualSpacing/>
    </w:pPr>
  </w:style>
  <w:style w:type="character" w:styleId="CommentReference">
    <w:name w:val="annotation reference"/>
    <w:basedOn w:val="DefaultParagraphFont"/>
    <w:uiPriority w:val="99"/>
    <w:semiHidden/>
    <w:unhideWhenUsed/>
    <w:rsid w:val="008D5B68"/>
    <w:rPr>
      <w:sz w:val="16"/>
      <w:szCs w:val="16"/>
    </w:rPr>
  </w:style>
  <w:style w:type="paragraph" w:styleId="CommentText">
    <w:name w:val="annotation text"/>
    <w:basedOn w:val="Normal"/>
    <w:link w:val="CommentTextChar"/>
    <w:uiPriority w:val="99"/>
    <w:semiHidden/>
    <w:unhideWhenUsed/>
    <w:rsid w:val="008D5B68"/>
    <w:pPr>
      <w:spacing w:line="240" w:lineRule="auto"/>
    </w:pPr>
    <w:rPr>
      <w:sz w:val="20"/>
      <w:szCs w:val="20"/>
    </w:rPr>
  </w:style>
  <w:style w:type="character" w:customStyle="1" w:styleId="CommentTextChar">
    <w:name w:val="Comment Text Char"/>
    <w:basedOn w:val="DefaultParagraphFont"/>
    <w:link w:val="CommentText"/>
    <w:uiPriority w:val="99"/>
    <w:semiHidden/>
    <w:rsid w:val="008D5B68"/>
    <w:rPr>
      <w:sz w:val="20"/>
      <w:szCs w:val="20"/>
    </w:rPr>
  </w:style>
  <w:style w:type="paragraph" w:styleId="CommentSubject">
    <w:name w:val="annotation subject"/>
    <w:basedOn w:val="CommentText"/>
    <w:next w:val="CommentText"/>
    <w:link w:val="CommentSubjectChar"/>
    <w:uiPriority w:val="99"/>
    <w:semiHidden/>
    <w:unhideWhenUsed/>
    <w:rsid w:val="008D5B68"/>
    <w:rPr>
      <w:b/>
      <w:bCs/>
    </w:rPr>
  </w:style>
  <w:style w:type="character" w:customStyle="1" w:styleId="CommentSubjectChar">
    <w:name w:val="Comment Subject Char"/>
    <w:basedOn w:val="CommentTextChar"/>
    <w:link w:val="CommentSubject"/>
    <w:uiPriority w:val="99"/>
    <w:semiHidden/>
    <w:rsid w:val="008D5B68"/>
    <w:rPr>
      <w:b/>
      <w:bCs/>
    </w:rPr>
  </w:style>
  <w:style w:type="paragraph" w:styleId="BalloonText">
    <w:name w:val="Balloon Text"/>
    <w:basedOn w:val="Normal"/>
    <w:link w:val="BalloonTextChar"/>
    <w:uiPriority w:val="99"/>
    <w:semiHidden/>
    <w:unhideWhenUsed/>
    <w:rsid w:val="008D5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B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049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cp:lastModifiedBy>
  <cp:revision>28</cp:revision>
  <dcterms:created xsi:type="dcterms:W3CDTF">2014-06-19T06:19:00Z</dcterms:created>
  <dcterms:modified xsi:type="dcterms:W3CDTF">2014-07-31T13:09:00Z</dcterms:modified>
</cp:coreProperties>
</file>