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10" w:type="dxa"/>
        <w:tblInd w:w="30" w:type="dxa"/>
        <w:tblBorders>
          <w:bottom w:val="single" w:sz="0" w:space="0" w:color="auto"/>
        </w:tblBorders>
        <w:tblCellMar>
          <w:left w:w="30" w:type="dxa"/>
          <w:right w:w="30" w:type="dxa"/>
        </w:tblCellMar>
        <w:tblLook w:val="0000"/>
      </w:tblPr>
      <w:tblGrid>
        <w:gridCol w:w="5940"/>
        <w:gridCol w:w="1560"/>
        <w:gridCol w:w="2310"/>
      </w:tblGrid>
      <w:tr w:rsidR="005F2C0D" w:rsidRPr="00BF40C0" w:rsidTr="008D22F6">
        <w:tc>
          <w:tcPr>
            <w:tcW w:w="5940" w:type="dxa"/>
          </w:tcPr>
          <w:p w:rsidR="005F2C0D" w:rsidRPr="00BF40C0" w:rsidRDefault="005F2C0D" w:rsidP="003C537B">
            <w:pPr>
              <w:pStyle w:val="Normal0"/>
              <w:rPr>
                <w:rFonts w:asciiTheme="majorHAnsi" w:hAnsiTheme="majorHAnsi"/>
                <w:sz w:val="18"/>
              </w:rPr>
            </w:pPr>
          </w:p>
        </w:tc>
        <w:tc>
          <w:tcPr>
            <w:tcW w:w="1560" w:type="dxa"/>
          </w:tcPr>
          <w:p w:rsidR="005F2C0D" w:rsidRPr="00BF40C0" w:rsidRDefault="005F2C0D" w:rsidP="003C537B">
            <w:pPr>
              <w:pStyle w:val="Normal0"/>
              <w:jc w:val="right"/>
              <w:rPr>
                <w:rFonts w:asciiTheme="majorHAnsi" w:eastAsia="Courier New" w:hAnsiTheme="majorHAnsi"/>
                <w:sz w:val="16"/>
              </w:rPr>
            </w:pPr>
          </w:p>
        </w:tc>
        <w:tc>
          <w:tcPr>
            <w:tcW w:w="2310" w:type="dxa"/>
          </w:tcPr>
          <w:p w:rsidR="005F2C0D" w:rsidRPr="00BF40C0" w:rsidRDefault="005F2C0D" w:rsidP="003C537B">
            <w:pPr>
              <w:pStyle w:val="Normal0"/>
              <w:rPr>
                <w:rFonts w:asciiTheme="majorHAnsi" w:hAnsiTheme="majorHAnsi"/>
                <w:sz w:val="16"/>
              </w:rPr>
            </w:pPr>
          </w:p>
        </w:tc>
      </w:tr>
      <w:tr w:rsidR="005F2C0D" w:rsidRPr="00BF40C0" w:rsidTr="008D22F6">
        <w:tc>
          <w:tcPr>
            <w:tcW w:w="5940" w:type="dxa"/>
          </w:tcPr>
          <w:p w:rsidR="005F2C0D" w:rsidRPr="00BF40C0" w:rsidRDefault="00AB611D" w:rsidP="002F30E5">
            <w:pPr>
              <w:pStyle w:val="Normal0"/>
              <w:rPr>
                <w:rFonts w:asciiTheme="majorHAnsi" w:hAnsiTheme="majorHAnsi"/>
                <w:b/>
                <w:sz w:val="30"/>
              </w:rPr>
            </w:pPr>
            <w:r>
              <w:rPr>
                <w:rFonts w:asciiTheme="majorHAnsi" w:hAnsiTheme="majorHAnsi"/>
                <w:b/>
                <w:sz w:val="30"/>
              </w:rPr>
              <w:t>NAME OF AUDITOR FIRM</w:t>
            </w:r>
          </w:p>
        </w:tc>
        <w:tc>
          <w:tcPr>
            <w:tcW w:w="1560" w:type="dxa"/>
          </w:tcPr>
          <w:p w:rsidR="005F2C0D" w:rsidRPr="00BF40C0" w:rsidRDefault="005F2C0D" w:rsidP="003C537B">
            <w:pPr>
              <w:pStyle w:val="Normal0"/>
              <w:rPr>
                <w:rFonts w:asciiTheme="majorHAnsi" w:hAnsiTheme="majorHAnsi"/>
                <w:sz w:val="16"/>
              </w:rPr>
            </w:pPr>
          </w:p>
        </w:tc>
        <w:tc>
          <w:tcPr>
            <w:tcW w:w="2310" w:type="dxa"/>
          </w:tcPr>
          <w:p w:rsidR="005F2C0D" w:rsidRPr="00BF40C0" w:rsidRDefault="005F2C0D" w:rsidP="003C537B">
            <w:pPr>
              <w:pStyle w:val="Normal0"/>
              <w:rPr>
                <w:rFonts w:asciiTheme="majorHAnsi" w:hAnsiTheme="majorHAnsi"/>
                <w:sz w:val="18"/>
              </w:rPr>
            </w:pPr>
          </w:p>
        </w:tc>
      </w:tr>
      <w:tr w:rsidR="005F2C0D" w:rsidRPr="00BF40C0" w:rsidTr="008D22F6">
        <w:tc>
          <w:tcPr>
            <w:tcW w:w="5940" w:type="dxa"/>
          </w:tcPr>
          <w:p w:rsidR="005F2C0D" w:rsidRPr="00BF40C0" w:rsidRDefault="005F2C0D" w:rsidP="003C537B">
            <w:pPr>
              <w:pStyle w:val="Normal0"/>
              <w:rPr>
                <w:rFonts w:asciiTheme="majorHAnsi" w:hAnsiTheme="majorHAnsi"/>
                <w:sz w:val="18"/>
              </w:rPr>
            </w:pPr>
            <w:r w:rsidRPr="00BF40C0">
              <w:rPr>
                <w:rFonts w:asciiTheme="majorHAnsi" w:hAnsiTheme="majorHAnsi"/>
                <w:sz w:val="18"/>
              </w:rPr>
              <w:t>CHARTERED ACCOUNTANTS</w:t>
            </w:r>
          </w:p>
        </w:tc>
        <w:tc>
          <w:tcPr>
            <w:tcW w:w="1560" w:type="dxa"/>
          </w:tcPr>
          <w:p w:rsidR="005F2C0D" w:rsidRPr="00BF40C0" w:rsidRDefault="005F2C0D" w:rsidP="003C537B">
            <w:pPr>
              <w:pStyle w:val="Normal0"/>
              <w:rPr>
                <w:rFonts w:asciiTheme="majorHAnsi" w:hAnsiTheme="majorHAnsi"/>
                <w:sz w:val="16"/>
              </w:rPr>
            </w:pPr>
          </w:p>
        </w:tc>
        <w:tc>
          <w:tcPr>
            <w:tcW w:w="2310" w:type="dxa"/>
          </w:tcPr>
          <w:p w:rsidR="005F2C0D" w:rsidRPr="00BF40C0" w:rsidRDefault="005F2C0D" w:rsidP="003C537B">
            <w:pPr>
              <w:pStyle w:val="Normal0"/>
              <w:rPr>
                <w:rFonts w:asciiTheme="majorHAnsi" w:hAnsiTheme="majorHAnsi"/>
                <w:sz w:val="18"/>
              </w:rPr>
            </w:pPr>
          </w:p>
        </w:tc>
      </w:tr>
      <w:tr w:rsidR="005F2C0D" w:rsidRPr="00BF40C0" w:rsidTr="008D22F6">
        <w:tc>
          <w:tcPr>
            <w:tcW w:w="5940" w:type="dxa"/>
            <w:tcBorders>
              <w:bottom w:val="single" w:sz="0" w:space="0" w:color="auto"/>
            </w:tcBorders>
          </w:tcPr>
          <w:p w:rsidR="005F2C0D" w:rsidRPr="00BF40C0" w:rsidRDefault="005F2C0D" w:rsidP="003C537B">
            <w:pPr>
              <w:pStyle w:val="Normal0"/>
              <w:rPr>
                <w:rFonts w:asciiTheme="majorHAnsi" w:hAnsiTheme="majorHAnsi"/>
                <w:sz w:val="10"/>
              </w:rPr>
            </w:pPr>
          </w:p>
        </w:tc>
        <w:tc>
          <w:tcPr>
            <w:tcW w:w="1560" w:type="dxa"/>
            <w:tcBorders>
              <w:bottom w:val="single" w:sz="0" w:space="0" w:color="auto"/>
            </w:tcBorders>
          </w:tcPr>
          <w:p w:rsidR="005F2C0D" w:rsidRPr="00BF40C0" w:rsidRDefault="005F2C0D" w:rsidP="003C537B">
            <w:pPr>
              <w:pStyle w:val="Normal0"/>
              <w:rPr>
                <w:rFonts w:asciiTheme="majorHAnsi" w:hAnsiTheme="majorHAnsi"/>
                <w:sz w:val="10"/>
              </w:rPr>
            </w:pPr>
          </w:p>
        </w:tc>
        <w:tc>
          <w:tcPr>
            <w:tcW w:w="2310" w:type="dxa"/>
            <w:tcBorders>
              <w:bottom w:val="single" w:sz="0" w:space="0" w:color="auto"/>
            </w:tcBorders>
          </w:tcPr>
          <w:p w:rsidR="005F2C0D" w:rsidRPr="00BF40C0" w:rsidRDefault="005F2C0D" w:rsidP="003C537B">
            <w:pPr>
              <w:pStyle w:val="Normal0"/>
              <w:rPr>
                <w:rFonts w:asciiTheme="majorHAnsi" w:hAnsiTheme="majorHAnsi"/>
                <w:sz w:val="10"/>
              </w:rPr>
            </w:pPr>
          </w:p>
        </w:tc>
      </w:tr>
    </w:tbl>
    <w:p w:rsidR="005F2C0D" w:rsidRPr="00BF40C0" w:rsidRDefault="005F2C0D" w:rsidP="008B61F7">
      <w:pPr>
        <w:spacing w:after="0"/>
        <w:rPr>
          <w:rFonts w:asciiTheme="majorHAnsi" w:hAnsiTheme="majorHAnsi"/>
        </w:rPr>
      </w:pPr>
    </w:p>
    <w:p w:rsidR="003C537B" w:rsidRPr="007E00B4" w:rsidRDefault="003451B4" w:rsidP="008B61F7">
      <w:pPr>
        <w:spacing w:after="0"/>
        <w:rPr>
          <w:rFonts w:asciiTheme="majorHAnsi" w:hAnsiTheme="majorHAnsi"/>
          <w:sz w:val="24"/>
          <w:szCs w:val="24"/>
        </w:rPr>
      </w:pPr>
      <w:r w:rsidRPr="007E00B4">
        <w:rPr>
          <w:rFonts w:asciiTheme="majorHAnsi" w:hAnsiTheme="majorHAnsi"/>
          <w:sz w:val="24"/>
          <w:szCs w:val="24"/>
        </w:rPr>
        <w:t xml:space="preserve">To </w:t>
      </w:r>
    </w:p>
    <w:p w:rsidR="00DD3B53" w:rsidRPr="007E00B4" w:rsidRDefault="003451B4" w:rsidP="008B61F7">
      <w:pPr>
        <w:spacing w:after="0"/>
        <w:rPr>
          <w:rFonts w:asciiTheme="majorHAnsi" w:hAnsiTheme="majorHAnsi"/>
          <w:sz w:val="24"/>
          <w:szCs w:val="24"/>
        </w:rPr>
      </w:pPr>
      <w:r w:rsidRPr="007E00B4">
        <w:rPr>
          <w:rFonts w:asciiTheme="majorHAnsi" w:hAnsiTheme="majorHAnsi"/>
          <w:sz w:val="24"/>
          <w:szCs w:val="24"/>
        </w:rPr>
        <w:t>The Members of</w:t>
      </w:r>
    </w:p>
    <w:p w:rsidR="003451B4" w:rsidRPr="007E00B4" w:rsidRDefault="00AB611D" w:rsidP="008B61F7">
      <w:pPr>
        <w:spacing w:after="0"/>
        <w:rPr>
          <w:rFonts w:asciiTheme="majorHAnsi" w:hAnsiTheme="majorHAnsi"/>
          <w:b/>
          <w:sz w:val="24"/>
          <w:szCs w:val="24"/>
        </w:rPr>
      </w:pPr>
      <w:r>
        <w:rPr>
          <w:rFonts w:asciiTheme="majorHAnsi" w:hAnsiTheme="majorHAnsi"/>
          <w:b/>
          <w:sz w:val="24"/>
          <w:szCs w:val="24"/>
        </w:rPr>
        <w:t>Name of Company</w:t>
      </w:r>
    </w:p>
    <w:p w:rsidR="003451B4" w:rsidRPr="007E00B4" w:rsidRDefault="003451B4">
      <w:pPr>
        <w:rPr>
          <w:rFonts w:asciiTheme="majorHAnsi" w:hAnsiTheme="majorHAnsi"/>
          <w:sz w:val="24"/>
          <w:szCs w:val="24"/>
        </w:rPr>
      </w:pPr>
    </w:p>
    <w:p w:rsidR="003451B4" w:rsidRPr="007E00B4" w:rsidRDefault="003451B4">
      <w:pPr>
        <w:rPr>
          <w:rFonts w:asciiTheme="majorHAnsi" w:hAnsiTheme="majorHAnsi"/>
          <w:b/>
          <w:sz w:val="24"/>
          <w:szCs w:val="24"/>
        </w:rPr>
      </w:pPr>
      <w:r w:rsidRPr="007E00B4">
        <w:rPr>
          <w:rFonts w:asciiTheme="majorHAnsi" w:hAnsiTheme="majorHAnsi"/>
          <w:b/>
          <w:sz w:val="24"/>
          <w:szCs w:val="24"/>
        </w:rPr>
        <w:t>Report on the Financial Statements</w:t>
      </w:r>
    </w:p>
    <w:p w:rsidR="003451B4" w:rsidRPr="007E00B4" w:rsidRDefault="003451B4" w:rsidP="007A6FB9">
      <w:pPr>
        <w:spacing w:after="0"/>
        <w:jc w:val="both"/>
        <w:rPr>
          <w:rFonts w:asciiTheme="majorHAnsi" w:hAnsiTheme="majorHAnsi"/>
          <w:sz w:val="24"/>
          <w:szCs w:val="24"/>
        </w:rPr>
      </w:pPr>
      <w:r w:rsidRPr="007E00B4">
        <w:rPr>
          <w:rFonts w:asciiTheme="majorHAnsi" w:hAnsiTheme="majorHAnsi"/>
          <w:sz w:val="24"/>
          <w:szCs w:val="24"/>
        </w:rPr>
        <w:t xml:space="preserve">We have audited the accompanying financial statements of </w:t>
      </w:r>
      <w:r w:rsidR="00AB611D">
        <w:rPr>
          <w:rFonts w:asciiTheme="majorHAnsi" w:hAnsiTheme="majorHAnsi"/>
          <w:sz w:val="24"/>
          <w:szCs w:val="24"/>
        </w:rPr>
        <w:t>Name of Company</w:t>
      </w:r>
      <w:r w:rsidRPr="007E00B4">
        <w:rPr>
          <w:rFonts w:asciiTheme="majorHAnsi" w:hAnsiTheme="majorHAnsi"/>
          <w:sz w:val="24"/>
          <w:szCs w:val="24"/>
        </w:rPr>
        <w:t>, which comprise the Balance Sheet as at 31</w:t>
      </w:r>
      <w:r w:rsidR="003C537B" w:rsidRPr="007E00B4">
        <w:rPr>
          <w:rFonts w:asciiTheme="majorHAnsi" w:hAnsiTheme="majorHAnsi"/>
          <w:sz w:val="24"/>
          <w:szCs w:val="24"/>
          <w:vertAlign w:val="superscript"/>
        </w:rPr>
        <w:t>st</w:t>
      </w:r>
      <w:r w:rsidR="003C537B" w:rsidRPr="007E00B4">
        <w:rPr>
          <w:rFonts w:asciiTheme="majorHAnsi" w:hAnsiTheme="majorHAnsi"/>
          <w:sz w:val="24"/>
          <w:szCs w:val="24"/>
        </w:rPr>
        <w:t xml:space="preserve"> March, 201</w:t>
      </w:r>
      <w:r w:rsidR="00524645" w:rsidRPr="007E00B4">
        <w:rPr>
          <w:rFonts w:asciiTheme="majorHAnsi" w:hAnsiTheme="majorHAnsi"/>
          <w:sz w:val="24"/>
          <w:szCs w:val="24"/>
        </w:rPr>
        <w:t>4</w:t>
      </w:r>
      <w:r w:rsidR="003C537B" w:rsidRPr="007E00B4">
        <w:rPr>
          <w:rFonts w:asciiTheme="majorHAnsi" w:hAnsiTheme="majorHAnsi"/>
          <w:sz w:val="24"/>
          <w:szCs w:val="24"/>
        </w:rPr>
        <w:t xml:space="preserve"> and </w:t>
      </w:r>
      <w:r w:rsidRPr="007E00B4">
        <w:rPr>
          <w:rFonts w:asciiTheme="majorHAnsi" w:hAnsiTheme="majorHAnsi"/>
          <w:sz w:val="24"/>
          <w:szCs w:val="24"/>
        </w:rPr>
        <w:t xml:space="preserve">the Statement of Profit &amp; Loss for the year </w:t>
      </w:r>
      <w:r w:rsidR="00A608B0" w:rsidRPr="007E00B4">
        <w:rPr>
          <w:rFonts w:asciiTheme="majorHAnsi" w:hAnsiTheme="majorHAnsi"/>
          <w:sz w:val="24"/>
          <w:szCs w:val="24"/>
        </w:rPr>
        <w:t xml:space="preserve">then </w:t>
      </w:r>
      <w:proofErr w:type="gramStart"/>
      <w:r w:rsidRPr="007E00B4">
        <w:rPr>
          <w:rFonts w:asciiTheme="majorHAnsi" w:hAnsiTheme="majorHAnsi"/>
          <w:sz w:val="24"/>
          <w:szCs w:val="24"/>
        </w:rPr>
        <w:t>ended</w:t>
      </w:r>
      <w:proofErr w:type="gramEnd"/>
      <w:r w:rsidRPr="007E00B4">
        <w:rPr>
          <w:rFonts w:asciiTheme="majorHAnsi" w:hAnsiTheme="majorHAnsi"/>
          <w:sz w:val="24"/>
          <w:szCs w:val="24"/>
        </w:rPr>
        <w:t xml:space="preserve"> and a summary of significant accounting and other explanatory information.</w:t>
      </w:r>
    </w:p>
    <w:p w:rsidR="008B61F7" w:rsidRPr="007E00B4" w:rsidRDefault="008B61F7" w:rsidP="008B61F7">
      <w:pPr>
        <w:spacing w:after="0"/>
        <w:rPr>
          <w:rFonts w:asciiTheme="majorHAnsi" w:hAnsiTheme="majorHAnsi"/>
          <w:sz w:val="24"/>
          <w:szCs w:val="24"/>
        </w:rPr>
      </w:pPr>
    </w:p>
    <w:p w:rsidR="003451B4" w:rsidRPr="007E00B4" w:rsidRDefault="003451B4">
      <w:pPr>
        <w:rPr>
          <w:rFonts w:asciiTheme="majorHAnsi" w:hAnsiTheme="majorHAnsi"/>
          <w:b/>
          <w:sz w:val="24"/>
          <w:szCs w:val="24"/>
        </w:rPr>
      </w:pPr>
      <w:r w:rsidRPr="007E00B4">
        <w:rPr>
          <w:rFonts w:asciiTheme="majorHAnsi" w:hAnsiTheme="majorHAnsi"/>
          <w:b/>
          <w:sz w:val="24"/>
          <w:szCs w:val="24"/>
        </w:rPr>
        <w:t>Management’s Responsibility for the Financial Statements</w:t>
      </w:r>
    </w:p>
    <w:p w:rsidR="00B776D7" w:rsidRPr="007E00B4" w:rsidRDefault="009F3D02" w:rsidP="007A6FB9">
      <w:pPr>
        <w:spacing w:after="0"/>
        <w:jc w:val="both"/>
        <w:rPr>
          <w:rFonts w:asciiTheme="majorHAnsi" w:hAnsiTheme="majorHAnsi"/>
          <w:sz w:val="24"/>
          <w:szCs w:val="24"/>
        </w:rPr>
      </w:pPr>
      <w:r w:rsidRPr="007E00B4">
        <w:rPr>
          <w:rFonts w:asciiTheme="majorHAnsi" w:hAnsiTheme="majorHAnsi"/>
          <w:sz w:val="24"/>
          <w:szCs w:val="24"/>
        </w:rPr>
        <w:t xml:space="preserve">The Company’s </w:t>
      </w:r>
      <w:r w:rsidR="003451B4" w:rsidRPr="007E00B4">
        <w:rPr>
          <w:rFonts w:asciiTheme="majorHAnsi" w:hAnsiTheme="majorHAnsi"/>
          <w:sz w:val="24"/>
          <w:szCs w:val="24"/>
        </w:rPr>
        <w:t xml:space="preserve">Management is responsible for the preparation of these financial statements that give a true and fair view of the financial position, financial performance of the company in accordance with the </w:t>
      </w:r>
      <w:r w:rsidRPr="007E00B4">
        <w:rPr>
          <w:rFonts w:asciiTheme="majorHAnsi" w:hAnsiTheme="majorHAnsi"/>
          <w:sz w:val="24"/>
          <w:szCs w:val="24"/>
        </w:rPr>
        <w:t>Accounting Standards notified under the Companies Act, 1956 (the Act) read with the General Circular  15/2013 dated 13</w:t>
      </w:r>
      <w:r w:rsidRPr="007E00B4">
        <w:rPr>
          <w:rFonts w:asciiTheme="majorHAnsi" w:hAnsiTheme="majorHAnsi"/>
          <w:sz w:val="24"/>
          <w:szCs w:val="24"/>
          <w:vertAlign w:val="superscript"/>
        </w:rPr>
        <w:t>th</w:t>
      </w:r>
      <w:r w:rsidRPr="007E00B4">
        <w:rPr>
          <w:rFonts w:asciiTheme="majorHAnsi" w:hAnsiTheme="majorHAnsi"/>
          <w:sz w:val="24"/>
          <w:szCs w:val="24"/>
        </w:rPr>
        <w:t xml:space="preserve"> September, 2013 of the Ministry of Corporate Affairs in respect of Section 133 of the Companies Act, 2013 and in accordance with the </w:t>
      </w:r>
      <w:r w:rsidR="003451B4" w:rsidRPr="007E00B4">
        <w:rPr>
          <w:rFonts w:asciiTheme="majorHAnsi" w:hAnsiTheme="majorHAnsi"/>
          <w:sz w:val="24"/>
          <w:szCs w:val="24"/>
        </w:rPr>
        <w:t xml:space="preserve">accounting principles </w:t>
      </w:r>
      <w:r w:rsidR="00B776D7" w:rsidRPr="007E00B4">
        <w:rPr>
          <w:rFonts w:asciiTheme="majorHAnsi" w:hAnsiTheme="majorHAnsi"/>
          <w:sz w:val="24"/>
          <w:szCs w:val="24"/>
        </w:rPr>
        <w:t>generally accepted in India</w:t>
      </w:r>
      <w:r w:rsidRPr="007E00B4">
        <w:rPr>
          <w:rFonts w:asciiTheme="majorHAnsi" w:hAnsiTheme="majorHAnsi"/>
          <w:sz w:val="24"/>
          <w:szCs w:val="24"/>
        </w:rPr>
        <w:t xml:space="preserve">. </w:t>
      </w:r>
      <w:r w:rsidR="00B776D7" w:rsidRPr="007E00B4">
        <w:rPr>
          <w:rFonts w:asciiTheme="majorHAnsi" w:hAnsiTheme="majorHAnsi"/>
          <w:sz w:val="24"/>
          <w:szCs w:val="24"/>
        </w:rPr>
        <w:t xml:space="preserve">This responsibility includes the design, implementation and maintenance of internal control relevant to the preparation and presentation of the financial statements that give a true </w:t>
      </w:r>
      <w:r w:rsidRPr="007E00B4">
        <w:rPr>
          <w:rFonts w:asciiTheme="majorHAnsi" w:hAnsiTheme="majorHAnsi"/>
          <w:sz w:val="24"/>
          <w:szCs w:val="24"/>
        </w:rPr>
        <w:t>and</w:t>
      </w:r>
      <w:r w:rsidR="00B776D7" w:rsidRPr="007E00B4">
        <w:rPr>
          <w:rFonts w:asciiTheme="majorHAnsi" w:hAnsiTheme="majorHAnsi"/>
          <w:sz w:val="24"/>
          <w:szCs w:val="24"/>
        </w:rPr>
        <w:t xml:space="preserve"> fair view and are free from material misstatements, whether due to fraud or error.</w:t>
      </w:r>
    </w:p>
    <w:p w:rsidR="008B61F7" w:rsidRPr="007E00B4" w:rsidRDefault="008B61F7" w:rsidP="008B61F7">
      <w:pPr>
        <w:spacing w:after="0"/>
        <w:rPr>
          <w:rFonts w:asciiTheme="majorHAnsi" w:hAnsiTheme="majorHAnsi"/>
          <w:sz w:val="24"/>
          <w:szCs w:val="24"/>
        </w:rPr>
      </w:pPr>
    </w:p>
    <w:p w:rsidR="00B776D7" w:rsidRPr="007E00B4" w:rsidRDefault="00B776D7">
      <w:pPr>
        <w:rPr>
          <w:rFonts w:asciiTheme="majorHAnsi" w:hAnsiTheme="majorHAnsi"/>
          <w:b/>
          <w:sz w:val="24"/>
          <w:szCs w:val="24"/>
        </w:rPr>
      </w:pPr>
      <w:r w:rsidRPr="007E00B4">
        <w:rPr>
          <w:rFonts w:asciiTheme="majorHAnsi" w:hAnsiTheme="majorHAnsi"/>
          <w:b/>
          <w:sz w:val="24"/>
          <w:szCs w:val="24"/>
        </w:rPr>
        <w:t>Auditors’ Responsibility</w:t>
      </w:r>
    </w:p>
    <w:p w:rsidR="003451B4" w:rsidRPr="007E00B4" w:rsidRDefault="00B776D7" w:rsidP="007A6FB9">
      <w:pPr>
        <w:spacing w:after="0"/>
        <w:jc w:val="both"/>
        <w:rPr>
          <w:rFonts w:asciiTheme="majorHAnsi" w:hAnsiTheme="majorHAnsi"/>
          <w:sz w:val="24"/>
          <w:szCs w:val="24"/>
        </w:rPr>
      </w:pPr>
      <w:r w:rsidRPr="007E00B4">
        <w:rPr>
          <w:rFonts w:asciiTheme="majorHAnsi" w:hAnsiTheme="majorHAnsi"/>
          <w:sz w:val="24"/>
          <w:szCs w:val="24"/>
        </w:rPr>
        <w:t xml:space="preserve">Our responsibility is to express an opinion on these financial statements based on our audit. We conducted our audit in accordance with the Standards on Auditing issued by the Institute of Chartered Accountants of India. Those standards require that we comply with </w:t>
      </w:r>
      <w:r w:rsidR="00600FBA" w:rsidRPr="007E00B4">
        <w:rPr>
          <w:rFonts w:asciiTheme="majorHAnsi" w:hAnsiTheme="majorHAnsi"/>
          <w:sz w:val="24"/>
          <w:szCs w:val="24"/>
        </w:rPr>
        <w:t>ethical requirements and plan and perform the audit to obtain reasonable assurance about whether the financial statements are free from material misstatements.</w:t>
      </w:r>
    </w:p>
    <w:p w:rsidR="00A92EE1" w:rsidRPr="007E00B4" w:rsidRDefault="00A92EE1" w:rsidP="007A6FB9">
      <w:pPr>
        <w:spacing w:after="0"/>
        <w:jc w:val="both"/>
        <w:rPr>
          <w:rFonts w:asciiTheme="majorHAnsi" w:hAnsiTheme="majorHAnsi"/>
          <w:sz w:val="24"/>
          <w:szCs w:val="24"/>
        </w:rPr>
      </w:pPr>
    </w:p>
    <w:p w:rsidR="007E00B4" w:rsidRPr="007E00B4" w:rsidRDefault="00600FBA" w:rsidP="007A6FB9">
      <w:pPr>
        <w:spacing w:after="0"/>
        <w:jc w:val="both"/>
        <w:rPr>
          <w:rFonts w:asciiTheme="majorHAnsi" w:hAnsiTheme="majorHAnsi"/>
          <w:sz w:val="24"/>
          <w:szCs w:val="24"/>
        </w:rPr>
      </w:pPr>
      <w:r w:rsidRPr="007E00B4">
        <w:rPr>
          <w:rFonts w:asciiTheme="majorHAnsi" w:hAnsiTheme="majorHAnsi"/>
          <w:sz w:val="24"/>
          <w:szCs w:val="24"/>
        </w:rPr>
        <w:t xml:space="preserve">An audit involves performing procedures to obtain audit evidence about the amounts and disclosures in the financial statements. The procedures selected depend on the auditor’s judgment, including the assessment of the risks of material misstatements of the financial statements, whether due to fraud or error. In making those risk assessments, the auditor considers internal control relevant to the Company’s presentation and fair presentation of the financial statements in order to design audit procedures that are appropriate in the </w:t>
      </w:r>
      <w:r w:rsidR="00C941EB" w:rsidRPr="007E00B4">
        <w:rPr>
          <w:rFonts w:asciiTheme="majorHAnsi" w:hAnsiTheme="majorHAnsi"/>
          <w:sz w:val="24"/>
          <w:szCs w:val="24"/>
        </w:rPr>
        <w:t>circumstances</w:t>
      </w:r>
      <w:r w:rsidR="007452FB" w:rsidRPr="007E00B4">
        <w:rPr>
          <w:rFonts w:asciiTheme="majorHAnsi" w:hAnsiTheme="majorHAnsi"/>
          <w:sz w:val="24"/>
          <w:szCs w:val="24"/>
        </w:rPr>
        <w:t xml:space="preserve">, but not for the purpose of expressing an opinion on the effectiveness of the </w:t>
      </w:r>
    </w:p>
    <w:tbl>
      <w:tblPr>
        <w:tblW w:w="9810" w:type="dxa"/>
        <w:tblInd w:w="30" w:type="dxa"/>
        <w:tblBorders>
          <w:bottom w:val="single" w:sz="0" w:space="0" w:color="auto"/>
        </w:tblBorders>
        <w:tblCellMar>
          <w:left w:w="30" w:type="dxa"/>
          <w:right w:w="30" w:type="dxa"/>
        </w:tblCellMar>
        <w:tblLook w:val="0000"/>
      </w:tblPr>
      <w:tblGrid>
        <w:gridCol w:w="5940"/>
        <w:gridCol w:w="1560"/>
        <w:gridCol w:w="2310"/>
      </w:tblGrid>
      <w:tr w:rsidR="007E00B4" w:rsidRPr="007E00B4" w:rsidTr="00AB611D">
        <w:trPr>
          <w:trHeight w:val="513"/>
        </w:trPr>
        <w:tc>
          <w:tcPr>
            <w:tcW w:w="5940" w:type="dxa"/>
          </w:tcPr>
          <w:p w:rsidR="007E00B4" w:rsidRPr="007E00B4" w:rsidRDefault="007E00B4" w:rsidP="00390BFC">
            <w:pPr>
              <w:pStyle w:val="Normal0"/>
              <w:rPr>
                <w:rFonts w:asciiTheme="majorHAnsi" w:hAnsiTheme="majorHAnsi"/>
                <w:szCs w:val="24"/>
              </w:rPr>
            </w:pPr>
          </w:p>
        </w:tc>
        <w:tc>
          <w:tcPr>
            <w:tcW w:w="1560" w:type="dxa"/>
          </w:tcPr>
          <w:p w:rsidR="007E00B4" w:rsidRPr="007E00B4" w:rsidRDefault="007E00B4" w:rsidP="00390BFC">
            <w:pPr>
              <w:pStyle w:val="Normal0"/>
              <w:jc w:val="right"/>
              <w:rPr>
                <w:rFonts w:asciiTheme="majorHAnsi" w:eastAsia="Courier New" w:hAnsiTheme="majorHAnsi"/>
                <w:szCs w:val="24"/>
              </w:rPr>
            </w:pPr>
          </w:p>
        </w:tc>
        <w:tc>
          <w:tcPr>
            <w:tcW w:w="2310" w:type="dxa"/>
          </w:tcPr>
          <w:p w:rsidR="007E00B4" w:rsidRDefault="007E00B4" w:rsidP="00390BFC">
            <w:pPr>
              <w:pStyle w:val="Normal0"/>
              <w:rPr>
                <w:rFonts w:asciiTheme="majorHAnsi" w:hAnsiTheme="majorHAnsi"/>
                <w:szCs w:val="24"/>
              </w:rPr>
            </w:pPr>
          </w:p>
          <w:p w:rsidR="00AB611D" w:rsidRDefault="00AB611D" w:rsidP="00390BFC">
            <w:pPr>
              <w:pStyle w:val="Normal0"/>
              <w:rPr>
                <w:rFonts w:asciiTheme="majorHAnsi" w:hAnsiTheme="majorHAnsi"/>
                <w:szCs w:val="24"/>
              </w:rPr>
            </w:pPr>
          </w:p>
          <w:p w:rsidR="00AB611D" w:rsidRDefault="00AB611D" w:rsidP="00390BFC">
            <w:pPr>
              <w:pStyle w:val="Normal0"/>
              <w:rPr>
                <w:rFonts w:asciiTheme="majorHAnsi" w:hAnsiTheme="majorHAnsi"/>
                <w:szCs w:val="24"/>
              </w:rPr>
            </w:pPr>
          </w:p>
          <w:p w:rsidR="00AB611D" w:rsidRPr="007E00B4" w:rsidRDefault="00AB611D" w:rsidP="00390BFC">
            <w:pPr>
              <w:pStyle w:val="Normal0"/>
              <w:rPr>
                <w:rFonts w:asciiTheme="majorHAnsi" w:hAnsiTheme="majorHAnsi"/>
                <w:szCs w:val="24"/>
              </w:rPr>
            </w:pPr>
          </w:p>
        </w:tc>
      </w:tr>
      <w:tr w:rsidR="007E00B4" w:rsidRPr="00BF40C0" w:rsidTr="00390BFC">
        <w:tc>
          <w:tcPr>
            <w:tcW w:w="5940" w:type="dxa"/>
          </w:tcPr>
          <w:p w:rsidR="007E00B4" w:rsidRPr="00BF40C0" w:rsidRDefault="00AB611D" w:rsidP="00390BFC">
            <w:pPr>
              <w:pStyle w:val="Normal0"/>
              <w:rPr>
                <w:rFonts w:asciiTheme="majorHAnsi" w:hAnsiTheme="majorHAnsi"/>
                <w:b/>
                <w:sz w:val="30"/>
              </w:rPr>
            </w:pPr>
            <w:r>
              <w:rPr>
                <w:rFonts w:asciiTheme="majorHAnsi" w:hAnsiTheme="majorHAnsi"/>
                <w:b/>
                <w:sz w:val="30"/>
              </w:rPr>
              <w:t>NAME OF AUDITOR FIRM</w:t>
            </w:r>
          </w:p>
        </w:tc>
        <w:tc>
          <w:tcPr>
            <w:tcW w:w="1560" w:type="dxa"/>
          </w:tcPr>
          <w:p w:rsidR="007E00B4" w:rsidRPr="00BF40C0" w:rsidRDefault="007E00B4" w:rsidP="00390BFC">
            <w:pPr>
              <w:pStyle w:val="Normal0"/>
              <w:rPr>
                <w:rFonts w:asciiTheme="majorHAnsi" w:hAnsiTheme="majorHAnsi"/>
                <w:sz w:val="16"/>
              </w:rPr>
            </w:pPr>
          </w:p>
        </w:tc>
        <w:tc>
          <w:tcPr>
            <w:tcW w:w="2310" w:type="dxa"/>
          </w:tcPr>
          <w:p w:rsidR="007E00B4" w:rsidRDefault="007E00B4" w:rsidP="00390BFC">
            <w:pPr>
              <w:pStyle w:val="Normal0"/>
              <w:rPr>
                <w:rFonts w:asciiTheme="majorHAnsi" w:hAnsiTheme="majorHAnsi"/>
                <w:sz w:val="18"/>
              </w:rPr>
            </w:pPr>
          </w:p>
          <w:p w:rsidR="00AB611D" w:rsidRPr="00BF40C0" w:rsidRDefault="00AB611D" w:rsidP="00390BFC">
            <w:pPr>
              <w:pStyle w:val="Normal0"/>
              <w:rPr>
                <w:rFonts w:asciiTheme="majorHAnsi" w:hAnsiTheme="majorHAnsi"/>
                <w:sz w:val="18"/>
              </w:rPr>
            </w:pPr>
          </w:p>
        </w:tc>
      </w:tr>
      <w:tr w:rsidR="007E00B4" w:rsidRPr="00BF40C0" w:rsidTr="00390BFC">
        <w:tc>
          <w:tcPr>
            <w:tcW w:w="5940" w:type="dxa"/>
          </w:tcPr>
          <w:p w:rsidR="007E00B4" w:rsidRPr="00BF40C0" w:rsidRDefault="007E00B4" w:rsidP="00390BFC">
            <w:pPr>
              <w:pStyle w:val="Normal0"/>
              <w:rPr>
                <w:rFonts w:asciiTheme="majorHAnsi" w:hAnsiTheme="majorHAnsi"/>
                <w:sz w:val="18"/>
              </w:rPr>
            </w:pPr>
            <w:r w:rsidRPr="00BF40C0">
              <w:rPr>
                <w:rFonts w:asciiTheme="majorHAnsi" w:hAnsiTheme="majorHAnsi"/>
                <w:sz w:val="18"/>
              </w:rPr>
              <w:t>CHARTERED ACCOUNTANTS</w:t>
            </w:r>
          </w:p>
        </w:tc>
        <w:tc>
          <w:tcPr>
            <w:tcW w:w="1560" w:type="dxa"/>
          </w:tcPr>
          <w:p w:rsidR="007E00B4" w:rsidRPr="00BF40C0" w:rsidRDefault="007E00B4" w:rsidP="00390BFC">
            <w:pPr>
              <w:pStyle w:val="Normal0"/>
              <w:rPr>
                <w:rFonts w:asciiTheme="majorHAnsi" w:hAnsiTheme="majorHAnsi"/>
                <w:sz w:val="16"/>
              </w:rPr>
            </w:pPr>
          </w:p>
        </w:tc>
        <w:tc>
          <w:tcPr>
            <w:tcW w:w="2310" w:type="dxa"/>
          </w:tcPr>
          <w:p w:rsidR="007E00B4" w:rsidRPr="00BF40C0" w:rsidRDefault="007E00B4" w:rsidP="00390BFC">
            <w:pPr>
              <w:pStyle w:val="Normal0"/>
              <w:rPr>
                <w:rFonts w:asciiTheme="majorHAnsi" w:hAnsiTheme="majorHAnsi"/>
                <w:sz w:val="18"/>
              </w:rPr>
            </w:pPr>
          </w:p>
        </w:tc>
      </w:tr>
      <w:tr w:rsidR="007E00B4" w:rsidRPr="00BF40C0" w:rsidTr="00390BFC">
        <w:tc>
          <w:tcPr>
            <w:tcW w:w="5940" w:type="dxa"/>
            <w:tcBorders>
              <w:bottom w:val="single" w:sz="0" w:space="0" w:color="auto"/>
            </w:tcBorders>
          </w:tcPr>
          <w:p w:rsidR="007E00B4" w:rsidRPr="00BF40C0" w:rsidRDefault="007E00B4" w:rsidP="00390BFC">
            <w:pPr>
              <w:pStyle w:val="Normal0"/>
              <w:rPr>
                <w:rFonts w:asciiTheme="majorHAnsi" w:hAnsiTheme="majorHAnsi"/>
                <w:sz w:val="10"/>
              </w:rPr>
            </w:pPr>
          </w:p>
        </w:tc>
        <w:tc>
          <w:tcPr>
            <w:tcW w:w="1560" w:type="dxa"/>
            <w:tcBorders>
              <w:bottom w:val="single" w:sz="0" w:space="0" w:color="auto"/>
            </w:tcBorders>
          </w:tcPr>
          <w:p w:rsidR="007E00B4" w:rsidRPr="00BF40C0" w:rsidRDefault="007E00B4" w:rsidP="00390BFC">
            <w:pPr>
              <w:pStyle w:val="Normal0"/>
              <w:rPr>
                <w:rFonts w:asciiTheme="majorHAnsi" w:hAnsiTheme="majorHAnsi"/>
                <w:sz w:val="10"/>
              </w:rPr>
            </w:pPr>
          </w:p>
        </w:tc>
        <w:tc>
          <w:tcPr>
            <w:tcW w:w="2310" w:type="dxa"/>
            <w:tcBorders>
              <w:bottom w:val="single" w:sz="0" w:space="0" w:color="auto"/>
            </w:tcBorders>
          </w:tcPr>
          <w:p w:rsidR="007E00B4" w:rsidRPr="00BF40C0" w:rsidRDefault="007E00B4" w:rsidP="00390BFC">
            <w:pPr>
              <w:pStyle w:val="Normal0"/>
              <w:rPr>
                <w:rFonts w:asciiTheme="majorHAnsi" w:hAnsiTheme="majorHAnsi"/>
                <w:sz w:val="10"/>
              </w:rPr>
            </w:pPr>
          </w:p>
        </w:tc>
      </w:tr>
    </w:tbl>
    <w:p w:rsidR="00C941EB" w:rsidRPr="007E00B4" w:rsidRDefault="007452FB" w:rsidP="007A6FB9">
      <w:pPr>
        <w:spacing w:after="0"/>
        <w:jc w:val="both"/>
        <w:rPr>
          <w:rFonts w:asciiTheme="majorHAnsi" w:hAnsiTheme="majorHAnsi"/>
          <w:sz w:val="24"/>
          <w:szCs w:val="24"/>
        </w:rPr>
      </w:pPr>
      <w:r w:rsidRPr="007E00B4">
        <w:rPr>
          <w:rFonts w:asciiTheme="majorHAnsi" w:hAnsiTheme="majorHAnsi"/>
          <w:sz w:val="24"/>
          <w:szCs w:val="24"/>
        </w:rPr>
        <w:t>Company’s internal Control</w:t>
      </w:r>
      <w:r w:rsidR="00C941EB" w:rsidRPr="007E00B4">
        <w:rPr>
          <w:rFonts w:asciiTheme="majorHAnsi" w:hAnsiTheme="majorHAnsi"/>
          <w:sz w:val="24"/>
          <w:szCs w:val="24"/>
        </w:rPr>
        <w:t>. An audit also includes evaluating the appropriateness of accounting policies used and the reasonableness of the accounting estimates made by management, as well as evaluating the overall presentation of the financial statements.</w:t>
      </w:r>
    </w:p>
    <w:p w:rsidR="00A92EE1" w:rsidRPr="007E00B4" w:rsidRDefault="00A92EE1" w:rsidP="007A6FB9">
      <w:pPr>
        <w:spacing w:after="0"/>
        <w:jc w:val="both"/>
        <w:rPr>
          <w:rFonts w:asciiTheme="majorHAnsi" w:hAnsiTheme="majorHAnsi"/>
          <w:sz w:val="24"/>
          <w:szCs w:val="24"/>
        </w:rPr>
      </w:pPr>
    </w:p>
    <w:p w:rsidR="00550504" w:rsidRPr="007E00B4" w:rsidRDefault="00550504" w:rsidP="00550504">
      <w:pPr>
        <w:spacing w:after="0"/>
        <w:jc w:val="both"/>
        <w:rPr>
          <w:rFonts w:asciiTheme="majorHAnsi" w:hAnsiTheme="majorHAnsi"/>
          <w:sz w:val="24"/>
          <w:szCs w:val="24"/>
        </w:rPr>
      </w:pPr>
      <w:r w:rsidRPr="007E00B4">
        <w:rPr>
          <w:rFonts w:asciiTheme="majorHAnsi" w:hAnsiTheme="majorHAnsi"/>
          <w:sz w:val="24"/>
          <w:szCs w:val="24"/>
        </w:rPr>
        <w:t>We believe that the audit evidence we have obtained is sufficient and appropriate to provide a basis for our audit opinion.</w:t>
      </w:r>
    </w:p>
    <w:p w:rsidR="00550504" w:rsidRPr="007E00B4" w:rsidRDefault="00550504" w:rsidP="00550504">
      <w:pPr>
        <w:spacing w:after="0"/>
        <w:rPr>
          <w:rFonts w:asciiTheme="majorHAnsi" w:hAnsiTheme="majorHAnsi"/>
          <w:sz w:val="24"/>
          <w:szCs w:val="24"/>
        </w:rPr>
      </w:pPr>
    </w:p>
    <w:p w:rsidR="00550504" w:rsidRPr="007E00B4" w:rsidRDefault="00550504" w:rsidP="003C537B">
      <w:pPr>
        <w:spacing w:after="0"/>
        <w:jc w:val="both"/>
        <w:rPr>
          <w:rFonts w:asciiTheme="majorHAnsi" w:hAnsiTheme="majorHAnsi"/>
          <w:b/>
          <w:sz w:val="24"/>
          <w:szCs w:val="24"/>
        </w:rPr>
      </w:pPr>
      <w:r w:rsidRPr="007E00B4">
        <w:rPr>
          <w:rFonts w:asciiTheme="majorHAnsi" w:hAnsiTheme="majorHAnsi"/>
          <w:b/>
          <w:sz w:val="24"/>
          <w:szCs w:val="24"/>
        </w:rPr>
        <w:t>Opinion</w:t>
      </w:r>
    </w:p>
    <w:p w:rsidR="00550504" w:rsidRPr="007E00B4" w:rsidRDefault="00550504" w:rsidP="003C537B">
      <w:pPr>
        <w:spacing w:after="0"/>
        <w:jc w:val="both"/>
        <w:rPr>
          <w:rFonts w:asciiTheme="majorHAnsi" w:hAnsiTheme="majorHAnsi"/>
          <w:b/>
          <w:sz w:val="24"/>
          <w:szCs w:val="24"/>
        </w:rPr>
      </w:pPr>
    </w:p>
    <w:p w:rsidR="00550504" w:rsidRPr="007E00B4" w:rsidRDefault="00550504" w:rsidP="003C537B">
      <w:pPr>
        <w:spacing w:after="0"/>
        <w:jc w:val="both"/>
        <w:rPr>
          <w:rFonts w:asciiTheme="majorHAnsi" w:hAnsiTheme="majorHAnsi"/>
          <w:sz w:val="24"/>
          <w:szCs w:val="24"/>
        </w:rPr>
      </w:pPr>
      <w:r w:rsidRPr="007E00B4">
        <w:rPr>
          <w:rFonts w:asciiTheme="majorHAnsi" w:hAnsiTheme="majorHAnsi"/>
          <w:sz w:val="24"/>
          <w:szCs w:val="24"/>
        </w:rPr>
        <w:t>In our opinion and to the best of our information and according to the explanations given to us, the financial statements give the information required by the Act in the manner so required and give a true and fair view in conformity with the accounting principles generally accepted in India:</w:t>
      </w:r>
    </w:p>
    <w:p w:rsidR="00BB7467" w:rsidRPr="007E00B4" w:rsidRDefault="00BB7467" w:rsidP="003C537B">
      <w:pPr>
        <w:spacing w:after="0"/>
        <w:jc w:val="both"/>
        <w:rPr>
          <w:rFonts w:asciiTheme="majorHAnsi" w:hAnsiTheme="majorHAnsi"/>
          <w:sz w:val="24"/>
          <w:szCs w:val="24"/>
        </w:rPr>
      </w:pPr>
    </w:p>
    <w:p w:rsidR="00C941EB" w:rsidRPr="007E00B4" w:rsidRDefault="007F514E" w:rsidP="0006125F">
      <w:pPr>
        <w:pStyle w:val="ListParagraph"/>
        <w:numPr>
          <w:ilvl w:val="0"/>
          <w:numId w:val="1"/>
        </w:numPr>
        <w:ind w:left="360" w:firstLine="0"/>
        <w:jc w:val="both"/>
        <w:rPr>
          <w:rFonts w:asciiTheme="majorHAnsi" w:hAnsiTheme="majorHAnsi"/>
          <w:sz w:val="24"/>
          <w:szCs w:val="24"/>
        </w:rPr>
      </w:pPr>
      <w:r w:rsidRPr="007E00B4">
        <w:rPr>
          <w:rFonts w:asciiTheme="majorHAnsi" w:hAnsiTheme="majorHAnsi"/>
          <w:sz w:val="24"/>
          <w:szCs w:val="24"/>
        </w:rPr>
        <w:t>In the case of the Balance sheet, of the state of affairs of the company as at 31</w:t>
      </w:r>
      <w:r w:rsidR="003C537B" w:rsidRPr="007E00B4">
        <w:rPr>
          <w:rFonts w:asciiTheme="majorHAnsi" w:hAnsiTheme="majorHAnsi"/>
          <w:sz w:val="24"/>
          <w:szCs w:val="24"/>
          <w:vertAlign w:val="superscript"/>
        </w:rPr>
        <w:t>st</w:t>
      </w:r>
      <w:r w:rsidR="003C537B" w:rsidRPr="007E00B4">
        <w:rPr>
          <w:rFonts w:asciiTheme="majorHAnsi" w:hAnsiTheme="majorHAnsi"/>
          <w:sz w:val="24"/>
          <w:szCs w:val="24"/>
        </w:rPr>
        <w:t xml:space="preserve"> March,</w:t>
      </w:r>
      <w:r w:rsidRPr="007E00B4">
        <w:rPr>
          <w:rFonts w:asciiTheme="majorHAnsi" w:hAnsiTheme="majorHAnsi"/>
          <w:sz w:val="24"/>
          <w:szCs w:val="24"/>
        </w:rPr>
        <w:t xml:space="preserve"> 201</w:t>
      </w:r>
      <w:r w:rsidR="00242AD5" w:rsidRPr="007E00B4">
        <w:rPr>
          <w:rFonts w:asciiTheme="majorHAnsi" w:hAnsiTheme="majorHAnsi"/>
          <w:sz w:val="24"/>
          <w:szCs w:val="24"/>
        </w:rPr>
        <w:t>4</w:t>
      </w:r>
      <w:r w:rsidRPr="007E00B4">
        <w:rPr>
          <w:rFonts w:asciiTheme="majorHAnsi" w:hAnsiTheme="majorHAnsi"/>
          <w:sz w:val="24"/>
          <w:szCs w:val="24"/>
        </w:rPr>
        <w:t>;</w:t>
      </w:r>
      <w:r w:rsidR="003C537B" w:rsidRPr="007E00B4">
        <w:rPr>
          <w:rFonts w:asciiTheme="majorHAnsi" w:hAnsiTheme="majorHAnsi"/>
          <w:sz w:val="24"/>
          <w:szCs w:val="24"/>
        </w:rPr>
        <w:t xml:space="preserve"> and</w:t>
      </w:r>
    </w:p>
    <w:p w:rsidR="007F514E" w:rsidRPr="007E00B4" w:rsidRDefault="007F514E" w:rsidP="007A6FB9">
      <w:pPr>
        <w:pStyle w:val="ListParagraph"/>
        <w:numPr>
          <w:ilvl w:val="0"/>
          <w:numId w:val="1"/>
        </w:numPr>
        <w:jc w:val="both"/>
        <w:rPr>
          <w:rFonts w:asciiTheme="majorHAnsi" w:hAnsiTheme="majorHAnsi"/>
          <w:sz w:val="24"/>
          <w:szCs w:val="24"/>
        </w:rPr>
      </w:pPr>
      <w:r w:rsidRPr="007E00B4">
        <w:rPr>
          <w:rFonts w:asciiTheme="majorHAnsi" w:hAnsiTheme="majorHAnsi"/>
          <w:sz w:val="24"/>
          <w:szCs w:val="24"/>
        </w:rPr>
        <w:t xml:space="preserve">In the case of the </w:t>
      </w:r>
      <w:r w:rsidR="00242AD5" w:rsidRPr="007E00B4">
        <w:rPr>
          <w:rFonts w:asciiTheme="majorHAnsi" w:hAnsiTheme="majorHAnsi"/>
          <w:sz w:val="24"/>
          <w:szCs w:val="24"/>
        </w:rPr>
        <w:t xml:space="preserve">Statement of </w:t>
      </w:r>
      <w:r w:rsidRPr="007E00B4">
        <w:rPr>
          <w:rFonts w:asciiTheme="majorHAnsi" w:hAnsiTheme="majorHAnsi"/>
          <w:sz w:val="24"/>
          <w:szCs w:val="24"/>
        </w:rPr>
        <w:t xml:space="preserve">Profit and loss, of the </w:t>
      </w:r>
      <w:r w:rsidR="008F361A" w:rsidRPr="007E00B4">
        <w:rPr>
          <w:rFonts w:asciiTheme="majorHAnsi" w:hAnsiTheme="majorHAnsi"/>
          <w:sz w:val="24"/>
          <w:szCs w:val="24"/>
        </w:rPr>
        <w:t>Loss</w:t>
      </w:r>
      <w:r w:rsidR="00FE45C1" w:rsidRPr="007E00B4">
        <w:rPr>
          <w:rFonts w:asciiTheme="majorHAnsi" w:hAnsiTheme="majorHAnsi"/>
          <w:sz w:val="24"/>
          <w:szCs w:val="24"/>
        </w:rPr>
        <w:t xml:space="preserve"> of the Company</w:t>
      </w:r>
      <w:r w:rsidRPr="007E00B4">
        <w:rPr>
          <w:rFonts w:asciiTheme="majorHAnsi" w:hAnsiTheme="majorHAnsi"/>
          <w:sz w:val="24"/>
          <w:szCs w:val="24"/>
        </w:rPr>
        <w:t xml:space="preserve"> fo</w:t>
      </w:r>
      <w:r w:rsidR="003C537B" w:rsidRPr="007E00B4">
        <w:rPr>
          <w:rFonts w:asciiTheme="majorHAnsi" w:hAnsiTheme="majorHAnsi"/>
          <w:sz w:val="24"/>
          <w:szCs w:val="24"/>
        </w:rPr>
        <w:t>r the year ended on that date.</w:t>
      </w:r>
    </w:p>
    <w:p w:rsidR="007F514E" w:rsidRPr="007E00B4" w:rsidRDefault="007F514E" w:rsidP="007A6FB9">
      <w:pPr>
        <w:jc w:val="both"/>
        <w:rPr>
          <w:rFonts w:asciiTheme="majorHAnsi" w:hAnsiTheme="majorHAnsi"/>
          <w:b/>
          <w:sz w:val="24"/>
          <w:szCs w:val="24"/>
        </w:rPr>
      </w:pPr>
      <w:r w:rsidRPr="007E00B4">
        <w:rPr>
          <w:rFonts w:asciiTheme="majorHAnsi" w:hAnsiTheme="majorHAnsi"/>
          <w:b/>
          <w:sz w:val="24"/>
          <w:szCs w:val="24"/>
        </w:rPr>
        <w:t>Report on Other Legal and Regulatory Requirements</w:t>
      </w:r>
    </w:p>
    <w:p w:rsidR="007F514E" w:rsidRPr="007E00B4" w:rsidRDefault="007F514E" w:rsidP="007A6FB9">
      <w:pPr>
        <w:pStyle w:val="ListParagraph"/>
        <w:numPr>
          <w:ilvl w:val="0"/>
          <w:numId w:val="2"/>
        </w:numPr>
        <w:spacing w:after="0"/>
        <w:jc w:val="both"/>
        <w:rPr>
          <w:rFonts w:asciiTheme="majorHAnsi" w:hAnsiTheme="majorHAnsi"/>
          <w:sz w:val="24"/>
          <w:szCs w:val="24"/>
        </w:rPr>
      </w:pPr>
      <w:r w:rsidRPr="007E00B4">
        <w:rPr>
          <w:rFonts w:asciiTheme="majorHAnsi" w:hAnsiTheme="majorHAnsi"/>
          <w:sz w:val="24"/>
          <w:szCs w:val="24"/>
        </w:rPr>
        <w:t>As required by the Companies (Auditor’s Report) Order, 2003 (“the Order”) issued by the Central Government of India in terms Section 22</w:t>
      </w:r>
      <w:r w:rsidR="00550504" w:rsidRPr="007E00B4">
        <w:rPr>
          <w:rFonts w:asciiTheme="majorHAnsi" w:hAnsiTheme="majorHAnsi"/>
          <w:sz w:val="24"/>
          <w:szCs w:val="24"/>
        </w:rPr>
        <w:t>7</w:t>
      </w:r>
      <w:r w:rsidRPr="007E00B4">
        <w:rPr>
          <w:rFonts w:asciiTheme="majorHAnsi" w:hAnsiTheme="majorHAnsi"/>
          <w:sz w:val="24"/>
          <w:szCs w:val="24"/>
        </w:rPr>
        <w:t>(4A) of the Act, we give in the Annexure a statement on the matters specified in paragraph 4 and 5 of the Order.</w:t>
      </w:r>
    </w:p>
    <w:p w:rsidR="007F514E" w:rsidRPr="007E00B4" w:rsidRDefault="007F514E" w:rsidP="007F514E">
      <w:pPr>
        <w:pStyle w:val="ListParagraph"/>
        <w:numPr>
          <w:ilvl w:val="0"/>
          <w:numId w:val="2"/>
        </w:numPr>
        <w:rPr>
          <w:rFonts w:asciiTheme="majorHAnsi" w:hAnsiTheme="majorHAnsi"/>
          <w:sz w:val="24"/>
          <w:szCs w:val="24"/>
        </w:rPr>
      </w:pPr>
      <w:r w:rsidRPr="007E00B4">
        <w:rPr>
          <w:rFonts w:asciiTheme="majorHAnsi" w:hAnsiTheme="majorHAnsi"/>
          <w:sz w:val="24"/>
          <w:szCs w:val="24"/>
        </w:rPr>
        <w:t>As required by Section 227(3) of the Act, we report that:</w:t>
      </w:r>
    </w:p>
    <w:p w:rsidR="007F514E" w:rsidRPr="007E00B4" w:rsidRDefault="00D21455" w:rsidP="007A6FB9">
      <w:pPr>
        <w:pStyle w:val="ListParagraph"/>
        <w:numPr>
          <w:ilvl w:val="0"/>
          <w:numId w:val="4"/>
        </w:numPr>
        <w:spacing w:after="0"/>
        <w:jc w:val="both"/>
        <w:rPr>
          <w:rFonts w:asciiTheme="majorHAnsi" w:hAnsiTheme="majorHAnsi"/>
          <w:sz w:val="24"/>
          <w:szCs w:val="24"/>
        </w:rPr>
      </w:pPr>
      <w:r w:rsidRPr="007E00B4">
        <w:rPr>
          <w:rFonts w:asciiTheme="majorHAnsi" w:hAnsiTheme="majorHAnsi"/>
          <w:sz w:val="24"/>
          <w:szCs w:val="24"/>
        </w:rPr>
        <w:t>We have obtained all the information and explanation which to the best of our knowledge and belief were necessary for the purpose of our audit;</w:t>
      </w:r>
    </w:p>
    <w:p w:rsidR="00D21455" w:rsidRPr="007E00B4" w:rsidRDefault="00D21455" w:rsidP="007A6FB9">
      <w:pPr>
        <w:pStyle w:val="ListParagraph"/>
        <w:numPr>
          <w:ilvl w:val="0"/>
          <w:numId w:val="4"/>
        </w:numPr>
        <w:spacing w:after="0"/>
        <w:jc w:val="both"/>
        <w:rPr>
          <w:rFonts w:asciiTheme="majorHAnsi" w:hAnsiTheme="majorHAnsi"/>
          <w:sz w:val="24"/>
          <w:szCs w:val="24"/>
        </w:rPr>
      </w:pPr>
      <w:r w:rsidRPr="007E00B4">
        <w:rPr>
          <w:rFonts w:asciiTheme="majorHAnsi" w:hAnsiTheme="majorHAnsi"/>
          <w:sz w:val="24"/>
          <w:szCs w:val="24"/>
        </w:rPr>
        <w:t>In our opinion, proper books of accounts as required by law have been kept by the company as far as appears from our examination of those books.</w:t>
      </w:r>
    </w:p>
    <w:p w:rsidR="00D21455" w:rsidRPr="007E00B4" w:rsidRDefault="003C537B" w:rsidP="007A6FB9">
      <w:pPr>
        <w:pStyle w:val="ListParagraph"/>
        <w:numPr>
          <w:ilvl w:val="0"/>
          <w:numId w:val="4"/>
        </w:numPr>
        <w:spacing w:after="0"/>
        <w:jc w:val="both"/>
        <w:rPr>
          <w:rFonts w:asciiTheme="majorHAnsi" w:hAnsiTheme="majorHAnsi"/>
          <w:sz w:val="24"/>
          <w:szCs w:val="24"/>
        </w:rPr>
      </w:pPr>
      <w:r w:rsidRPr="007E00B4">
        <w:rPr>
          <w:rFonts w:asciiTheme="majorHAnsi" w:hAnsiTheme="majorHAnsi"/>
          <w:sz w:val="24"/>
          <w:szCs w:val="24"/>
        </w:rPr>
        <w:t xml:space="preserve">The Balance Sheet and </w:t>
      </w:r>
      <w:r w:rsidR="00D21455" w:rsidRPr="007E00B4">
        <w:rPr>
          <w:rFonts w:asciiTheme="majorHAnsi" w:hAnsiTheme="majorHAnsi"/>
          <w:sz w:val="24"/>
          <w:szCs w:val="24"/>
        </w:rPr>
        <w:t>the Statement of Profit and Loss, dealt with by this Report are in agreement with the Books of account.</w:t>
      </w:r>
    </w:p>
    <w:p w:rsidR="00D21455" w:rsidRPr="007E00B4" w:rsidRDefault="00D21455" w:rsidP="007A6FB9">
      <w:pPr>
        <w:pStyle w:val="ListParagraph"/>
        <w:numPr>
          <w:ilvl w:val="0"/>
          <w:numId w:val="4"/>
        </w:numPr>
        <w:spacing w:after="0"/>
        <w:jc w:val="both"/>
        <w:rPr>
          <w:rFonts w:asciiTheme="majorHAnsi" w:hAnsiTheme="majorHAnsi"/>
          <w:sz w:val="24"/>
          <w:szCs w:val="24"/>
        </w:rPr>
      </w:pPr>
      <w:r w:rsidRPr="007E00B4">
        <w:rPr>
          <w:rFonts w:asciiTheme="majorHAnsi" w:hAnsiTheme="majorHAnsi"/>
          <w:sz w:val="24"/>
          <w:szCs w:val="24"/>
        </w:rPr>
        <w:t>In</w:t>
      </w:r>
      <w:r w:rsidR="003C537B" w:rsidRPr="007E00B4">
        <w:rPr>
          <w:rFonts w:asciiTheme="majorHAnsi" w:hAnsiTheme="majorHAnsi"/>
          <w:sz w:val="24"/>
          <w:szCs w:val="24"/>
        </w:rPr>
        <w:t xml:space="preserve"> our opinion, the Balance Sheet and</w:t>
      </w:r>
      <w:r w:rsidRPr="007E00B4">
        <w:rPr>
          <w:rFonts w:asciiTheme="majorHAnsi" w:hAnsiTheme="majorHAnsi"/>
          <w:sz w:val="24"/>
          <w:szCs w:val="24"/>
        </w:rPr>
        <w:t xml:space="preserve"> the Statement of Profit and Loss, comply with the Accounting Standards </w:t>
      </w:r>
      <w:r w:rsidR="007A287B" w:rsidRPr="007E00B4">
        <w:rPr>
          <w:rFonts w:asciiTheme="majorHAnsi" w:hAnsiTheme="majorHAnsi"/>
          <w:sz w:val="24"/>
          <w:szCs w:val="24"/>
        </w:rPr>
        <w:t>notified under the Act read with the General Circular 15/2013 dated 13</w:t>
      </w:r>
      <w:r w:rsidR="007A287B" w:rsidRPr="007E00B4">
        <w:rPr>
          <w:rFonts w:asciiTheme="majorHAnsi" w:hAnsiTheme="majorHAnsi"/>
          <w:sz w:val="24"/>
          <w:szCs w:val="24"/>
          <w:vertAlign w:val="superscript"/>
        </w:rPr>
        <w:t>th</w:t>
      </w:r>
      <w:r w:rsidR="007A287B" w:rsidRPr="007E00B4">
        <w:rPr>
          <w:rFonts w:asciiTheme="majorHAnsi" w:hAnsiTheme="majorHAnsi"/>
          <w:sz w:val="24"/>
          <w:szCs w:val="24"/>
        </w:rPr>
        <w:t xml:space="preserve"> September, 2013 of the Ministry of Corporate Affairs in respect of Section 133 of the Companies Act, 2013.</w:t>
      </w:r>
    </w:p>
    <w:p w:rsidR="00D21455" w:rsidRPr="007E00B4" w:rsidRDefault="00D21455" w:rsidP="007A6FB9">
      <w:pPr>
        <w:pStyle w:val="ListParagraph"/>
        <w:numPr>
          <w:ilvl w:val="0"/>
          <w:numId w:val="4"/>
        </w:numPr>
        <w:spacing w:after="0"/>
        <w:jc w:val="both"/>
        <w:rPr>
          <w:rFonts w:asciiTheme="majorHAnsi" w:hAnsiTheme="majorHAnsi"/>
          <w:sz w:val="24"/>
          <w:szCs w:val="24"/>
        </w:rPr>
      </w:pPr>
      <w:r w:rsidRPr="007E00B4">
        <w:rPr>
          <w:rFonts w:asciiTheme="majorHAnsi" w:hAnsiTheme="majorHAnsi"/>
          <w:sz w:val="24"/>
          <w:szCs w:val="24"/>
        </w:rPr>
        <w:t xml:space="preserve">On the basis of the written representations received from the directors as on </w:t>
      </w:r>
      <w:r w:rsidR="002C5718" w:rsidRPr="007E00B4">
        <w:rPr>
          <w:rFonts w:asciiTheme="majorHAnsi" w:hAnsiTheme="majorHAnsi"/>
          <w:sz w:val="24"/>
          <w:szCs w:val="24"/>
        </w:rPr>
        <w:t>31</w:t>
      </w:r>
      <w:r w:rsidR="003C537B" w:rsidRPr="007E00B4">
        <w:rPr>
          <w:rFonts w:asciiTheme="majorHAnsi" w:hAnsiTheme="majorHAnsi"/>
          <w:sz w:val="24"/>
          <w:szCs w:val="24"/>
          <w:vertAlign w:val="superscript"/>
        </w:rPr>
        <w:t>st</w:t>
      </w:r>
      <w:r w:rsidR="003C537B" w:rsidRPr="007E00B4">
        <w:rPr>
          <w:rFonts w:asciiTheme="majorHAnsi" w:hAnsiTheme="majorHAnsi"/>
          <w:sz w:val="24"/>
          <w:szCs w:val="24"/>
        </w:rPr>
        <w:t xml:space="preserve"> March</w:t>
      </w:r>
      <w:r w:rsidR="002C5718" w:rsidRPr="007E00B4">
        <w:rPr>
          <w:rFonts w:asciiTheme="majorHAnsi" w:hAnsiTheme="majorHAnsi"/>
          <w:sz w:val="24"/>
          <w:szCs w:val="24"/>
        </w:rPr>
        <w:t>, 201</w:t>
      </w:r>
      <w:r w:rsidR="00EF22C8" w:rsidRPr="007E00B4">
        <w:rPr>
          <w:rFonts w:asciiTheme="majorHAnsi" w:hAnsiTheme="majorHAnsi"/>
          <w:sz w:val="24"/>
          <w:szCs w:val="24"/>
        </w:rPr>
        <w:t>4</w:t>
      </w:r>
      <w:r w:rsidR="002C5718" w:rsidRPr="007E00B4">
        <w:rPr>
          <w:rFonts w:asciiTheme="majorHAnsi" w:hAnsiTheme="majorHAnsi"/>
          <w:sz w:val="24"/>
          <w:szCs w:val="24"/>
        </w:rPr>
        <w:t xml:space="preserve">, taken on record by the Board of Directors, none of the directors is </w:t>
      </w:r>
      <w:r w:rsidR="002C5718" w:rsidRPr="007E00B4">
        <w:rPr>
          <w:rFonts w:asciiTheme="majorHAnsi" w:hAnsiTheme="majorHAnsi"/>
          <w:sz w:val="24"/>
          <w:szCs w:val="24"/>
        </w:rPr>
        <w:lastRenderedPageBreak/>
        <w:t>Disqualified as on 31</w:t>
      </w:r>
      <w:r w:rsidR="003C537B" w:rsidRPr="007E00B4">
        <w:rPr>
          <w:rFonts w:asciiTheme="majorHAnsi" w:hAnsiTheme="majorHAnsi"/>
          <w:sz w:val="24"/>
          <w:szCs w:val="24"/>
          <w:vertAlign w:val="superscript"/>
        </w:rPr>
        <w:t>st</w:t>
      </w:r>
      <w:r w:rsidR="003C537B" w:rsidRPr="007E00B4">
        <w:rPr>
          <w:rFonts w:asciiTheme="majorHAnsi" w:hAnsiTheme="majorHAnsi"/>
          <w:sz w:val="24"/>
          <w:szCs w:val="24"/>
        </w:rPr>
        <w:t xml:space="preserve"> March</w:t>
      </w:r>
      <w:r w:rsidR="002C5718" w:rsidRPr="007E00B4">
        <w:rPr>
          <w:rFonts w:asciiTheme="majorHAnsi" w:hAnsiTheme="majorHAnsi"/>
          <w:sz w:val="24"/>
          <w:szCs w:val="24"/>
        </w:rPr>
        <w:t>, 201</w:t>
      </w:r>
      <w:r w:rsidR="006615E1" w:rsidRPr="007E00B4">
        <w:rPr>
          <w:rFonts w:asciiTheme="majorHAnsi" w:hAnsiTheme="majorHAnsi"/>
          <w:sz w:val="24"/>
          <w:szCs w:val="24"/>
        </w:rPr>
        <w:t>4</w:t>
      </w:r>
      <w:r w:rsidR="002C5718" w:rsidRPr="007E00B4">
        <w:rPr>
          <w:rFonts w:asciiTheme="majorHAnsi" w:hAnsiTheme="majorHAnsi"/>
          <w:sz w:val="24"/>
          <w:szCs w:val="24"/>
        </w:rPr>
        <w:t>, from being appointed as a director in terms of Section 274(1</w:t>
      </w:r>
      <w:proofErr w:type="gramStart"/>
      <w:r w:rsidR="002C5718" w:rsidRPr="007E00B4">
        <w:rPr>
          <w:rFonts w:asciiTheme="majorHAnsi" w:hAnsiTheme="majorHAnsi"/>
          <w:sz w:val="24"/>
          <w:szCs w:val="24"/>
        </w:rPr>
        <w:t>)(</w:t>
      </w:r>
      <w:proofErr w:type="gramEnd"/>
      <w:r w:rsidR="002C5718" w:rsidRPr="007E00B4">
        <w:rPr>
          <w:rFonts w:asciiTheme="majorHAnsi" w:hAnsiTheme="majorHAnsi"/>
          <w:sz w:val="24"/>
          <w:szCs w:val="24"/>
        </w:rPr>
        <w:t>g) of the Act.</w:t>
      </w:r>
    </w:p>
    <w:p w:rsidR="00F549FF" w:rsidRPr="007E00B4" w:rsidRDefault="00F549FF" w:rsidP="00EE6CAA">
      <w:pPr>
        <w:spacing w:after="0"/>
        <w:rPr>
          <w:rFonts w:asciiTheme="majorHAnsi" w:hAnsiTheme="majorHAnsi"/>
          <w:sz w:val="24"/>
          <w:szCs w:val="24"/>
        </w:rPr>
      </w:pPr>
    </w:p>
    <w:p w:rsidR="00016D98" w:rsidRPr="007E00B4" w:rsidRDefault="00016D98" w:rsidP="00EE6CAA">
      <w:pPr>
        <w:spacing w:after="0"/>
        <w:rPr>
          <w:rFonts w:asciiTheme="majorHAnsi" w:hAnsiTheme="majorHAnsi"/>
          <w:sz w:val="24"/>
          <w:szCs w:val="24"/>
        </w:rPr>
      </w:pPr>
      <w:r w:rsidRPr="007E00B4">
        <w:rPr>
          <w:rFonts w:asciiTheme="majorHAnsi" w:hAnsiTheme="majorHAnsi"/>
          <w:sz w:val="24"/>
          <w:szCs w:val="24"/>
        </w:rPr>
        <w:t xml:space="preserve">For </w:t>
      </w:r>
      <w:r w:rsidR="00AB611D">
        <w:rPr>
          <w:rFonts w:asciiTheme="majorHAnsi" w:hAnsiTheme="majorHAnsi"/>
          <w:b/>
          <w:sz w:val="24"/>
          <w:szCs w:val="24"/>
        </w:rPr>
        <w:t>NAME OF AUDITOR FIRM</w:t>
      </w:r>
    </w:p>
    <w:p w:rsidR="00016D98" w:rsidRPr="007E00B4" w:rsidRDefault="00016D98" w:rsidP="00EE6CAA">
      <w:pPr>
        <w:spacing w:after="0"/>
        <w:rPr>
          <w:rFonts w:asciiTheme="majorHAnsi" w:hAnsiTheme="majorHAnsi"/>
          <w:sz w:val="24"/>
          <w:szCs w:val="24"/>
        </w:rPr>
      </w:pPr>
      <w:r w:rsidRPr="007E00B4">
        <w:rPr>
          <w:rFonts w:asciiTheme="majorHAnsi" w:hAnsiTheme="majorHAnsi"/>
          <w:sz w:val="24"/>
          <w:szCs w:val="24"/>
        </w:rPr>
        <w:t>Chartered Accountants</w:t>
      </w:r>
    </w:p>
    <w:p w:rsidR="00016D98" w:rsidRPr="007E00B4" w:rsidRDefault="00016D98" w:rsidP="00EE6CAA">
      <w:pPr>
        <w:spacing w:after="0"/>
        <w:rPr>
          <w:rFonts w:asciiTheme="majorHAnsi" w:hAnsiTheme="majorHAnsi"/>
          <w:sz w:val="24"/>
          <w:szCs w:val="24"/>
        </w:rPr>
      </w:pPr>
      <w:r w:rsidRPr="007E00B4">
        <w:rPr>
          <w:rFonts w:asciiTheme="majorHAnsi" w:hAnsiTheme="majorHAnsi"/>
          <w:sz w:val="24"/>
          <w:szCs w:val="24"/>
        </w:rPr>
        <w:t xml:space="preserve">(Registration No. </w:t>
      </w:r>
      <w:r w:rsidR="00AB611D">
        <w:rPr>
          <w:rFonts w:asciiTheme="majorHAnsi" w:hAnsiTheme="majorHAnsi"/>
          <w:sz w:val="24"/>
          <w:szCs w:val="24"/>
        </w:rPr>
        <w:t>--------------</w:t>
      </w:r>
      <w:r w:rsidRPr="007E00B4">
        <w:rPr>
          <w:rFonts w:asciiTheme="majorHAnsi" w:hAnsiTheme="majorHAnsi"/>
          <w:sz w:val="24"/>
          <w:szCs w:val="24"/>
        </w:rPr>
        <w:t>)</w:t>
      </w:r>
    </w:p>
    <w:p w:rsidR="00173682" w:rsidRPr="007E00B4" w:rsidRDefault="00173682" w:rsidP="00EE6CAA">
      <w:pPr>
        <w:spacing w:after="0"/>
        <w:rPr>
          <w:rFonts w:asciiTheme="majorHAnsi" w:hAnsiTheme="majorHAnsi"/>
          <w:b/>
          <w:sz w:val="24"/>
          <w:szCs w:val="24"/>
        </w:rPr>
      </w:pPr>
    </w:p>
    <w:p w:rsidR="00016D98" w:rsidRPr="007E00B4" w:rsidRDefault="00AB611D" w:rsidP="00EE6CAA">
      <w:pPr>
        <w:spacing w:after="0"/>
        <w:rPr>
          <w:rFonts w:asciiTheme="majorHAnsi" w:hAnsiTheme="majorHAnsi"/>
          <w:b/>
          <w:sz w:val="24"/>
          <w:szCs w:val="24"/>
        </w:rPr>
      </w:pPr>
      <w:r>
        <w:rPr>
          <w:rFonts w:asciiTheme="majorHAnsi" w:hAnsiTheme="majorHAnsi"/>
          <w:b/>
          <w:sz w:val="24"/>
          <w:szCs w:val="24"/>
        </w:rPr>
        <w:t>-----------</w:t>
      </w:r>
    </w:p>
    <w:p w:rsidR="00016D98" w:rsidRPr="007E00B4" w:rsidRDefault="00EE6CAA" w:rsidP="00EE6CAA">
      <w:pPr>
        <w:spacing w:after="0"/>
        <w:rPr>
          <w:rFonts w:asciiTheme="majorHAnsi" w:hAnsiTheme="majorHAnsi"/>
          <w:b/>
          <w:sz w:val="24"/>
          <w:szCs w:val="24"/>
        </w:rPr>
      </w:pPr>
      <w:r w:rsidRPr="007E00B4">
        <w:rPr>
          <w:rFonts w:asciiTheme="majorHAnsi" w:hAnsiTheme="majorHAnsi"/>
          <w:b/>
          <w:sz w:val="24"/>
          <w:szCs w:val="24"/>
        </w:rPr>
        <w:t>(</w:t>
      </w:r>
      <w:r w:rsidR="00016D98" w:rsidRPr="007E00B4">
        <w:rPr>
          <w:rFonts w:asciiTheme="majorHAnsi" w:hAnsiTheme="majorHAnsi"/>
          <w:b/>
          <w:sz w:val="24"/>
          <w:szCs w:val="24"/>
        </w:rPr>
        <w:t>Proprietor</w:t>
      </w:r>
      <w:r w:rsidRPr="007E00B4">
        <w:rPr>
          <w:rFonts w:asciiTheme="majorHAnsi" w:hAnsiTheme="majorHAnsi"/>
          <w:b/>
          <w:sz w:val="24"/>
          <w:szCs w:val="24"/>
        </w:rPr>
        <w:t>)</w:t>
      </w:r>
    </w:p>
    <w:p w:rsidR="00016D98" w:rsidRPr="007E00B4" w:rsidRDefault="00CE6FFE" w:rsidP="005D1BBF">
      <w:pPr>
        <w:spacing w:after="0"/>
        <w:rPr>
          <w:rFonts w:asciiTheme="majorHAnsi" w:hAnsiTheme="majorHAnsi"/>
          <w:sz w:val="24"/>
          <w:szCs w:val="24"/>
        </w:rPr>
      </w:pPr>
      <w:r w:rsidRPr="007E00B4">
        <w:rPr>
          <w:rFonts w:asciiTheme="majorHAnsi" w:hAnsiTheme="majorHAnsi"/>
          <w:sz w:val="24"/>
          <w:szCs w:val="24"/>
        </w:rPr>
        <w:t xml:space="preserve">Membership No. </w:t>
      </w:r>
      <w:r w:rsidR="00AB611D">
        <w:rPr>
          <w:rFonts w:asciiTheme="majorHAnsi" w:hAnsiTheme="majorHAnsi"/>
          <w:sz w:val="24"/>
          <w:szCs w:val="24"/>
        </w:rPr>
        <w:t>-----------</w:t>
      </w:r>
    </w:p>
    <w:p w:rsidR="00F32771" w:rsidRPr="007E00B4" w:rsidRDefault="00F32771" w:rsidP="005D1BBF">
      <w:pPr>
        <w:spacing w:after="0"/>
        <w:rPr>
          <w:rFonts w:asciiTheme="majorHAnsi" w:hAnsiTheme="majorHAnsi"/>
          <w:sz w:val="24"/>
          <w:szCs w:val="24"/>
        </w:rPr>
      </w:pPr>
      <w:r w:rsidRPr="007E00B4">
        <w:rPr>
          <w:rFonts w:asciiTheme="majorHAnsi" w:hAnsiTheme="majorHAnsi"/>
          <w:sz w:val="24"/>
          <w:szCs w:val="24"/>
        </w:rPr>
        <w:t>Address:</w:t>
      </w:r>
    </w:p>
    <w:p w:rsidR="005D1BBF" w:rsidRPr="007E00B4" w:rsidRDefault="005D1BBF" w:rsidP="00DE595E">
      <w:pPr>
        <w:spacing w:after="0"/>
        <w:rPr>
          <w:rFonts w:asciiTheme="majorHAnsi" w:hAnsiTheme="majorHAnsi"/>
          <w:sz w:val="24"/>
          <w:szCs w:val="24"/>
        </w:rPr>
      </w:pPr>
    </w:p>
    <w:p w:rsidR="00016D98" w:rsidRPr="007E00B4" w:rsidRDefault="007259F8" w:rsidP="00DE595E">
      <w:pPr>
        <w:spacing w:after="0"/>
        <w:rPr>
          <w:rFonts w:asciiTheme="majorHAnsi" w:hAnsiTheme="majorHAnsi"/>
          <w:sz w:val="24"/>
          <w:szCs w:val="24"/>
        </w:rPr>
      </w:pPr>
      <w:r w:rsidRPr="007E00B4">
        <w:rPr>
          <w:rFonts w:asciiTheme="majorHAnsi" w:hAnsiTheme="majorHAnsi"/>
          <w:sz w:val="24"/>
          <w:szCs w:val="24"/>
        </w:rPr>
        <w:t xml:space="preserve">Place: </w:t>
      </w:r>
      <w:r w:rsidR="00AB611D">
        <w:rPr>
          <w:rFonts w:asciiTheme="majorHAnsi" w:hAnsiTheme="majorHAnsi"/>
          <w:sz w:val="24"/>
          <w:szCs w:val="24"/>
        </w:rPr>
        <w:t>-------------</w:t>
      </w:r>
      <w:r w:rsidR="00016D98" w:rsidRPr="007E00B4">
        <w:rPr>
          <w:rFonts w:asciiTheme="majorHAnsi" w:hAnsiTheme="majorHAnsi"/>
          <w:sz w:val="24"/>
          <w:szCs w:val="24"/>
        </w:rPr>
        <w:t>a</w:t>
      </w:r>
    </w:p>
    <w:p w:rsidR="00016D98" w:rsidRPr="007E00B4" w:rsidRDefault="00016D98" w:rsidP="000973F7">
      <w:pPr>
        <w:spacing w:after="0"/>
        <w:rPr>
          <w:rFonts w:asciiTheme="majorHAnsi" w:hAnsiTheme="majorHAnsi"/>
          <w:sz w:val="24"/>
          <w:szCs w:val="24"/>
        </w:rPr>
      </w:pPr>
      <w:proofErr w:type="gramStart"/>
      <w:r w:rsidRPr="007E00B4">
        <w:rPr>
          <w:rFonts w:asciiTheme="majorHAnsi" w:hAnsiTheme="majorHAnsi"/>
          <w:sz w:val="24"/>
          <w:szCs w:val="24"/>
        </w:rPr>
        <w:t>Date :</w:t>
      </w:r>
      <w:proofErr w:type="gramEnd"/>
      <w:r w:rsidR="007259F8" w:rsidRPr="007E00B4">
        <w:rPr>
          <w:rFonts w:asciiTheme="majorHAnsi" w:hAnsiTheme="majorHAnsi"/>
          <w:sz w:val="24"/>
          <w:szCs w:val="24"/>
        </w:rPr>
        <w:t xml:space="preserve"> </w:t>
      </w:r>
      <w:r w:rsidR="00AB611D">
        <w:rPr>
          <w:rFonts w:asciiTheme="majorHAnsi" w:hAnsiTheme="majorHAnsi"/>
          <w:sz w:val="24"/>
          <w:szCs w:val="24"/>
        </w:rPr>
        <w:t>-------------</w:t>
      </w:r>
    </w:p>
    <w:sectPr w:rsidR="00016D98" w:rsidRPr="007E00B4" w:rsidSect="00BB7467">
      <w:pgSz w:w="12240" w:h="15840"/>
      <w:pgMar w:top="540" w:right="1080"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87986"/>
    <w:multiLevelType w:val="hybridMultilevel"/>
    <w:tmpl w:val="2C6A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D4290"/>
    <w:multiLevelType w:val="multilevel"/>
    <w:tmpl w:val="B2D87ED8"/>
    <w:lvl w:ilvl="0">
      <w:start w:val="1"/>
      <w:numFmt w:val="decimal"/>
      <w:lvlText w:val="%1."/>
      <w:lvlJc w:val="left"/>
      <w:pPr>
        <w:tabs>
          <w:tab w:val="num" w:pos="360"/>
        </w:tabs>
        <w:ind w:left="360" w:hanging="360"/>
      </w:pPr>
      <w:rPr>
        <w:rFonts w:hint="default"/>
        <w:b w:val="0"/>
        <w:bCs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EFE31C4"/>
    <w:multiLevelType w:val="hybridMultilevel"/>
    <w:tmpl w:val="E542C00E"/>
    <w:lvl w:ilvl="0" w:tplc="0ABABD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665F6E"/>
    <w:multiLevelType w:val="hybridMultilevel"/>
    <w:tmpl w:val="ED0C9334"/>
    <w:lvl w:ilvl="0" w:tplc="76A037B0">
      <w:start w:val="4"/>
      <w:numFmt w:val="lowerLetter"/>
      <w:lvlText w:val="(%1)"/>
      <w:lvlJc w:val="left"/>
      <w:pPr>
        <w:tabs>
          <w:tab w:val="num" w:pos="1020"/>
        </w:tabs>
        <w:ind w:left="102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4">
    <w:nsid w:val="2E373620"/>
    <w:multiLevelType w:val="hybridMultilevel"/>
    <w:tmpl w:val="14649A6E"/>
    <w:lvl w:ilvl="0" w:tplc="315AC8C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F174E8"/>
    <w:multiLevelType w:val="hybridMultilevel"/>
    <w:tmpl w:val="52C6E870"/>
    <w:lvl w:ilvl="0" w:tplc="57500A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172C7F"/>
    <w:multiLevelType w:val="hybridMultilevel"/>
    <w:tmpl w:val="70A03358"/>
    <w:lvl w:ilvl="0" w:tplc="C510A4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13829BB"/>
    <w:multiLevelType w:val="hybridMultilevel"/>
    <w:tmpl w:val="DD78E1A0"/>
    <w:lvl w:ilvl="0" w:tplc="B53C6CBE">
      <w:start w:val="2"/>
      <w:numFmt w:val="lowerLetter"/>
      <w:lvlText w:val="(%1)"/>
      <w:lvlJc w:val="left"/>
      <w:pPr>
        <w:tabs>
          <w:tab w:val="num" w:pos="810"/>
        </w:tabs>
        <w:ind w:left="810" w:hanging="390"/>
      </w:pPr>
      <w:rPr>
        <w:rFonts w:hint="default"/>
      </w:rPr>
    </w:lvl>
    <w:lvl w:ilvl="1" w:tplc="0409000F">
      <w:start w:val="1"/>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abstractNumId w:val="5"/>
  </w:num>
  <w:num w:numId="2">
    <w:abstractNumId w:val="0"/>
  </w:num>
  <w:num w:numId="3">
    <w:abstractNumId w:val="2"/>
  </w:num>
  <w:num w:numId="4">
    <w:abstractNumId w:val="6"/>
  </w:num>
  <w:num w:numId="5">
    <w:abstractNumId w:val="3"/>
  </w:num>
  <w:num w:numId="6">
    <w:abstractNumId w:val="1"/>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451B4"/>
    <w:rsid w:val="00016D98"/>
    <w:rsid w:val="00025F54"/>
    <w:rsid w:val="0006125F"/>
    <w:rsid w:val="000973F7"/>
    <w:rsid w:val="000E6BEE"/>
    <w:rsid w:val="00173682"/>
    <w:rsid w:val="002353A5"/>
    <w:rsid w:val="00242AD5"/>
    <w:rsid w:val="002857CC"/>
    <w:rsid w:val="002C5718"/>
    <w:rsid w:val="002D72EA"/>
    <w:rsid w:val="002F30E5"/>
    <w:rsid w:val="003429D6"/>
    <w:rsid w:val="003451B4"/>
    <w:rsid w:val="003C537B"/>
    <w:rsid w:val="003D34C7"/>
    <w:rsid w:val="00414DF5"/>
    <w:rsid w:val="00423B86"/>
    <w:rsid w:val="004D6218"/>
    <w:rsid w:val="00524645"/>
    <w:rsid w:val="00550504"/>
    <w:rsid w:val="005729BB"/>
    <w:rsid w:val="005A53D0"/>
    <w:rsid w:val="005D1BBF"/>
    <w:rsid w:val="005F2C0D"/>
    <w:rsid w:val="00600FBA"/>
    <w:rsid w:val="00620BCD"/>
    <w:rsid w:val="006615E1"/>
    <w:rsid w:val="00696F2C"/>
    <w:rsid w:val="006A746C"/>
    <w:rsid w:val="00722415"/>
    <w:rsid w:val="00724464"/>
    <w:rsid w:val="007259F8"/>
    <w:rsid w:val="007320CB"/>
    <w:rsid w:val="007452FB"/>
    <w:rsid w:val="00782F7E"/>
    <w:rsid w:val="007A287B"/>
    <w:rsid w:val="007A6FB9"/>
    <w:rsid w:val="007D058A"/>
    <w:rsid w:val="007E00B4"/>
    <w:rsid w:val="007F514E"/>
    <w:rsid w:val="008301AF"/>
    <w:rsid w:val="008B61F7"/>
    <w:rsid w:val="008D22F6"/>
    <w:rsid w:val="008D70F5"/>
    <w:rsid w:val="008F361A"/>
    <w:rsid w:val="00903666"/>
    <w:rsid w:val="009E39F5"/>
    <w:rsid w:val="009F3D02"/>
    <w:rsid w:val="00A608B0"/>
    <w:rsid w:val="00A66CA0"/>
    <w:rsid w:val="00A92C1F"/>
    <w:rsid w:val="00A92EE1"/>
    <w:rsid w:val="00AB611D"/>
    <w:rsid w:val="00B030A8"/>
    <w:rsid w:val="00B51D64"/>
    <w:rsid w:val="00B776D7"/>
    <w:rsid w:val="00B8619F"/>
    <w:rsid w:val="00B910CA"/>
    <w:rsid w:val="00BB7467"/>
    <w:rsid w:val="00BF40C0"/>
    <w:rsid w:val="00C46709"/>
    <w:rsid w:val="00C62FDB"/>
    <w:rsid w:val="00C941EB"/>
    <w:rsid w:val="00CA56D8"/>
    <w:rsid w:val="00CE6FFE"/>
    <w:rsid w:val="00D21455"/>
    <w:rsid w:val="00DD3B53"/>
    <w:rsid w:val="00DE595E"/>
    <w:rsid w:val="00E22FB4"/>
    <w:rsid w:val="00E54F3C"/>
    <w:rsid w:val="00E6256D"/>
    <w:rsid w:val="00E77F48"/>
    <w:rsid w:val="00EE6CAA"/>
    <w:rsid w:val="00EF1EEF"/>
    <w:rsid w:val="00EF22C8"/>
    <w:rsid w:val="00F12189"/>
    <w:rsid w:val="00F32771"/>
    <w:rsid w:val="00F410A8"/>
    <w:rsid w:val="00F43A54"/>
    <w:rsid w:val="00F549FF"/>
    <w:rsid w:val="00F7608B"/>
    <w:rsid w:val="00FE4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B53"/>
  </w:style>
  <w:style w:type="paragraph" w:styleId="Heading2">
    <w:name w:val="heading 2"/>
    <w:basedOn w:val="Normal"/>
    <w:next w:val="Normal"/>
    <w:link w:val="Heading2Char"/>
    <w:qFormat/>
    <w:rsid w:val="005F2C0D"/>
    <w:pPr>
      <w:keepNext/>
      <w:spacing w:after="0" w:line="240" w:lineRule="auto"/>
      <w:ind w:left="180"/>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1EB"/>
    <w:pPr>
      <w:ind w:left="720"/>
      <w:contextualSpacing/>
    </w:pPr>
  </w:style>
  <w:style w:type="character" w:customStyle="1" w:styleId="Heading2Char">
    <w:name w:val="Heading 2 Char"/>
    <w:basedOn w:val="DefaultParagraphFont"/>
    <w:link w:val="Heading2"/>
    <w:rsid w:val="005F2C0D"/>
    <w:rPr>
      <w:rFonts w:ascii="Times New Roman" w:eastAsia="Times New Roman" w:hAnsi="Times New Roman" w:cs="Times New Roman"/>
      <w:b/>
      <w:bCs/>
      <w:sz w:val="24"/>
      <w:szCs w:val="24"/>
    </w:rPr>
  </w:style>
  <w:style w:type="paragraph" w:styleId="BodyText">
    <w:name w:val="Body Text"/>
    <w:basedOn w:val="Normal"/>
    <w:link w:val="BodyTextChar"/>
    <w:rsid w:val="005F2C0D"/>
    <w:pPr>
      <w:spacing w:after="0" w:line="240" w:lineRule="auto"/>
      <w:ind w:right="-1260"/>
    </w:pPr>
    <w:rPr>
      <w:rFonts w:ascii="Times New Roman" w:eastAsia="Times New Roman" w:hAnsi="Times New Roman" w:cs="Times New Roman"/>
      <w:szCs w:val="24"/>
    </w:rPr>
  </w:style>
  <w:style w:type="character" w:customStyle="1" w:styleId="BodyTextChar">
    <w:name w:val="Body Text Char"/>
    <w:basedOn w:val="DefaultParagraphFont"/>
    <w:link w:val="BodyText"/>
    <w:rsid w:val="005F2C0D"/>
    <w:rPr>
      <w:rFonts w:ascii="Times New Roman" w:eastAsia="Times New Roman" w:hAnsi="Times New Roman" w:cs="Times New Roman"/>
      <w:szCs w:val="24"/>
    </w:rPr>
  </w:style>
  <w:style w:type="paragraph" w:styleId="BodyTextIndent2">
    <w:name w:val="Body Text Indent 2"/>
    <w:basedOn w:val="Normal"/>
    <w:link w:val="BodyTextIndent2Char"/>
    <w:rsid w:val="005F2C0D"/>
    <w:pPr>
      <w:spacing w:after="0" w:line="240" w:lineRule="auto"/>
      <w:ind w:firstLine="5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5F2C0D"/>
    <w:rPr>
      <w:rFonts w:ascii="Times New Roman" w:eastAsia="Times New Roman" w:hAnsi="Times New Roman" w:cs="Times New Roman"/>
      <w:sz w:val="24"/>
      <w:szCs w:val="24"/>
    </w:rPr>
  </w:style>
  <w:style w:type="paragraph" w:customStyle="1" w:styleId="Normal0">
    <w:name w:val="[Normal]"/>
    <w:rsid w:val="005F2C0D"/>
    <w:pPr>
      <w:spacing w:after="0" w:line="240" w:lineRule="auto"/>
    </w:pPr>
    <w:rPr>
      <w:rFonts w:ascii="Arial" w:eastAsia="Arial" w:hAnsi="Arial" w:cs="Arial"/>
      <w:sz w:val="24"/>
      <w:szCs w:val="20"/>
    </w:rPr>
  </w:style>
  <w:style w:type="character" w:styleId="Hyperlink">
    <w:name w:val="Hyperlink"/>
    <w:basedOn w:val="DefaultParagraphFont"/>
    <w:rsid w:val="005F2C0D"/>
    <w:rPr>
      <w:color w:val="0000FF"/>
      <w:u w:val="single"/>
    </w:rPr>
  </w:style>
  <w:style w:type="paragraph" w:styleId="BalloonText">
    <w:name w:val="Balloon Text"/>
    <w:basedOn w:val="Normal"/>
    <w:link w:val="BalloonTextChar"/>
    <w:uiPriority w:val="99"/>
    <w:semiHidden/>
    <w:unhideWhenUsed/>
    <w:rsid w:val="005F2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2C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12F12-680C-43A9-9370-B06064E7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Thin1</dc:creator>
  <cp:keywords/>
  <dc:description/>
  <cp:lastModifiedBy>workstation35</cp:lastModifiedBy>
  <cp:revision>113</cp:revision>
  <cp:lastPrinted>2014-07-24T07:49:00Z</cp:lastPrinted>
  <dcterms:created xsi:type="dcterms:W3CDTF">2013-06-16T08:34:00Z</dcterms:created>
  <dcterms:modified xsi:type="dcterms:W3CDTF">2014-08-11T10:09:00Z</dcterms:modified>
</cp:coreProperties>
</file>