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874" w:rsidRPr="00A81D2E" w:rsidRDefault="00EE2874" w:rsidP="00677479">
      <w:pPr>
        <w:ind w:right="27"/>
        <w:jc w:val="both"/>
        <w:rPr>
          <w:rFonts w:ascii="Arial" w:hAnsi="Arial" w:cs="Arial"/>
          <w:sz w:val="28"/>
          <w:szCs w:val="28"/>
          <w:u w:val="single"/>
        </w:rPr>
      </w:pPr>
      <w:r w:rsidRPr="00A81D2E">
        <w:rPr>
          <w:rStyle w:val="Strong"/>
          <w:rFonts w:ascii="Arial" w:hAnsi="Arial" w:cs="Arial"/>
          <w:sz w:val="28"/>
          <w:szCs w:val="28"/>
          <w:u w:val="single"/>
          <w:bdr w:val="none" w:sz="0" w:space="0" w:color="auto" w:frame="1"/>
        </w:rPr>
        <w:t>Loan and Investment by Company Under section 186 of the Companies Act, 2013</w:t>
      </w:r>
    </w:p>
    <w:p w:rsidR="00234B74" w:rsidRPr="00A81D2E" w:rsidRDefault="00234B74" w:rsidP="00677479">
      <w:pPr>
        <w:ind w:right="27"/>
        <w:jc w:val="both"/>
        <w:rPr>
          <w:rFonts w:ascii="Arial" w:hAnsi="Arial" w:cs="Arial"/>
          <w:b/>
          <w:sz w:val="24"/>
          <w:szCs w:val="24"/>
          <w:u w:val="single"/>
        </w:rPr>
      </w:pPr>
      <w:r w:rsidRPr="00A81D2E">
        <w:rPr>
          <w:rFonts w:ascii="Arial" w:hAnsi="Arial" w:cs="Arial"/>
          <w:b/>
          <w:sz w:val="24"/>
          <w:szCs w:val="24"/>
          <w:u w:val="single"/>
        </w:rPr>
        <w:t xml:space="preserve">Applicability and </w:t>
      </w:r>
      <w:proofErr w:type="gramStart"/>
      <w:r w:rsidRPr="00A81D2E">
        <w:rPr>
          <w:rFonts w:ascii="Arial" w:hAnsi="Arial" w:cs="Arial"/>
          <w:b/>
          <w:sz w:val="24"/>
          <w:szCs w:val="24"/>
          <w:u w:val="single"/>
        </w:rPr>
        <w:t>exemptions</w:t>
      </w:r>
      <w:r w:rsidR="006003A4">
        <w:rPr>
          <w:rFonts w:ascii="Arial" w:hAnsi="Arial" w:cs="Arial"/>
          <w:b/>
          <w:sz w:val="24"/>
          <w:szCs w:val="24"/>
          <w:u w:val="single"/>
        </w:rPr>
        <w:t>(</w:t>
      </w:r>
      <w:proofErr w:type="gramEnd"/>
      <w:r w:rsidR="006003A4">
        <w:rPr>
          <w:rFonts w:ascii="Arial" w:hAnsi="Arial" w:cs="Arial"/>
          <w:b/>
          <w:sz w:val="24"/>
          <w:szCs w:val="24"/>
          <w:u w:val="single"/>
        </w:rPr>
        <w:t>u/s 186(1) &amp; 186(11)</w:t>
      </w:r>
      <w:r w:rsidRPr="00A81D2E">
        <w:rPr>
          <w:rFonts w:ascii="Arial" w:hAnsi="Arial" w:cs="Arial"/>
          <w:b/>
          <w:sz w:val="24"/>
          <w:szCs w:val="24"/>
          <w:u w:val="single"/>
        </w:rPr>
        <w:t>:-</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The Section 186</w:t>
      </w:r>
      <w:r w:rsidR="00A57C0A" w:rsidRPr="00514FEF">
        <w:rPr>
          <w:rFonts w:ascii="Arial" w:hAnsi="Arial" w:cs="Arial"/>
          <w:sz w:val="18"/>
          <w:szCs w:val="18"/>
        </w:rPr>
        <w:t>(1)</w:t>
      </w:r>
      <w:r w:rsidRPr="00514FEF">
        <w:rPr>
          <w:rFonts w:ascii="Arial" w:hAnsi="Arial" w:cs="Arial"/>
          <w:sz w:val="18"/>
          <w:szCs w:val="18"/>
        </w:rPr>
        <w:t xml:space="preserve"> is appl</w:t>
      </w:r>
      <w:r w:rsidR="00623852" w:rsidRPr="00514FEF">
        <w:rPr>
          <w:rFonts w:ascii="Arial" w:hAnsi="Arial" w:cs="Arial"/>
          <w:sz w:val="18"/>
          <w:szCs w:val="18"/>
        </w:rPr>
        <w:t xml:space="preserve">icable on </w:t>
      </w:r>
      <w:r w:rsidR="00623852" w:rsidRPr="00C91E36">
        <w:rPr>
          <w:rFonts w:ascii="Arial" w:hAnsi="Arial" w:cs="Arial"/>
          <w:b/>
          <w:sz w:val="18"/>
          <w:szCs w:val="18"/>
          <w:u w:val="single"/>
        </w:rPr>
        <w:t>all Companies</w:t>
      </w:r>
      <w:r w:rsidR="00623852" w:rsidRPr="00514FEF">
        <w:rPr>
          <w:rFonts w:ascii="Arial" w:hAnsi="Arial" w:cs="Arial"/>
          <w:sz w:val="18"/>
          <w:szCs w:val="18"/>
        </w:rPr>
        <w:t xml:space="preserve"> either P</w:t>
      </w:r>
      <w:r w:rsidRPr="00514FEF">
        <w:rPr>
          <w:rFonts w:ascii="Arial" w:hAnsi="Arial" w:cs="Arial"/>
          <w:sz w:val="18"/>
          <w:szCs w:val="18"/>
        </w:rPr>
        <w:t>rivate Companies or</w:t>
      </w:r>
      <w:r w:rsidR="00623852" w:rsidRPr="00514FEF">
        <w:rPr>
          <w:rFonts w:ascii="Arial" w:hAnsi="Arial" w:cs="Arial"/>
          <w:sz w:val="18"/>
          <w:szCs w:val="18"/>
        </w:rPr>
        <w:t xml:space="preserve"> </w:t>
      </w:r>
      <w:r w:rsidR="00623852" w:rsidRPr="00514FEF">
        <w:rPr>
          <w:rFonts w:ascii="Arial" w:hAnsi="Arial" w:cs="Arial"/>
          <w:sz w:val="18"/>
          <w:szCs w:val="18"/>
          <w:bdr w:val="none" w:sz="0" w:space="0" w:color="auto" w:frame="1"/>
        </w:rPr>
        <w:t>P</w:t>
      </w:r>
      <w:r w:rsidRPr="00514FEF">
        <w:rPr>
          <w:rFonts w:ascii="Arial" w:hAnsi="Arial" w:cs="Arial"/>
          <w:sz w:val="18"/>
          <w:szCs w:val="18"/>
          <w:bdr w:val="none" w:sz="0" w:space="0" w:color="auto" w:frame="1"/>
        </w:rPr>
        <w:t>ublic</w:t>
      </w:r>
      <w:r w:rsidRPr="00514FEF">
        <w:rPr>
          <w:rFonts w:ascii="Arial" w:hAnsi="Arial" w:cs="Arial"/>
          <w:sz w:val="18"/>
          <w:szCs w:val="18"/>
        </w:rPr>
        <w:t> Companies.</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Considering the Section 186</w:t>
      </w:r>
      <w:r w:rsidR="00A57C0A" w:rsidRPr="00514FEF">
        <w:rPr>
          <w:rFonts w:ascii="Arial" w:hAnsi="Arial" w:cs="Arial"/>
          <w:sz w:val="18"/>
          <w:szCs w:val="18"/>
        </w:rPr>
        <w:t>(11)</w:t>
      </w:r>
      <w:r w:rsidRPr="00514FEF">
        <w:rPr>
          <w:rFonts w:ascii="Arial" w:hAnsi="Arial" w:cs="Arial"/>
          <w:sz w:val="18"/>
          <w:szCs w:val="18"/>
        </w:rPr>
        <w:t xml:space="preserve"> of the Act, whole section except sub section (1) shall be applicable on Private Company as well as </w:t>
      </w:r>
      <w:r w:rsidRPr="00514FEF">
        <w:rPr>
          <w:rFonts w:ascii="Arial" w:hAnsi="Arial" w:cs="Arial"/>
          <w:sz w:val="18"/>
          <w:szCs w:val="18"/>
          <w:bdr w:val="none" w:sz="0" w:space="0" w:color="auto" w:frame="1"/>
        </w:rPr>
        <w:t>Public company</w:t>
      </w:r>
      <w:r w:rsidRPr="00514FEF">
        <w:rPr>
          <w:rFonts w:ascii="Arial" w:hAnsi="Arial" w:cs="Arial"/>
          <w:sz w:val="18"/>
          <w:szCs w:val="18"/>
        </w:rPr>
        <w:t> also.</w:t>
      </w:r>
    </w:p>
    <w:p w:rsidR="00EE2874" w:rsidRPr="00514FEF" w:rsidRDefault="00EE2874" w:rsidP="00677479">
      <w:pPr>
        <w:ind w:right="27"/>
        <w:jc w:val="both"/>
        <w:rPr>
          <w:rFonts w:ascii="Arial" w:hAnsi="Arial" w:cs="Arial"/>
          <w:sz w:val="18"/>
          <w:szCs w:val="18"/>
        </w:rPr>
      </w:pPr>
      <w:r w:rsidRPr="00C91E36">
        <w:rPr>
          <w:rFonts w:ascii="Arial" w:hAnsi="Arial" w:cs="Arial"/>
          <w:sz w:val="18"/>
          <w:szCs w:val="18"/>
          <w:u w:val="single"/>
        </w:rPr>
        <w:t xml:space="preserve">The Section 186 </w:t>
      </w:r>
      <w:r w:rsidR="00234B74" w:rsidRPr="00C91E36">
        <w:rPr>
          <w:rFonts w:ascii="Arial" w:hAnsi="Arial" w:cs="Arial"/>
          <w:sz w:val="18"/>
          <w:szCs w:val="18"/>
          <w:u w:val="single"/>
        </w:rPr>
        <w:t>(11)</w:t>
      </w:r>
      <w:r w:rsidRPr="00C91E36">
        <w:rPr>
          <w:rFonts w:ascii="Arial" w:hAnsi="Arial" w:cs="Arial"/>
          <w:sz w:val="18"/>
          <w:szCs w:val="18"/>
          <w:u w:val="single"/>
        </w:rPr>
        <w:t xml:space="preserve"> of the Companies Act, 2013 </w:t>
      </w:r>
      <w:r w:rsidRPr="00C91E36">
        <w:rPr>
          <w:rFonts w:ascii="Arial" w:hAnsi="Arial" w:cs="Arial"/>
          <w:b/>
          <w:sz w:val="18"/>
          <w:szCs w:val="18"/>
          <w:u w:val="single"/>
        </w:rPr>
        <w:t>does not </w:t>
      </w:r>
      <w:r w:rsidRPr="00C91E36">
        <w:rPr>
          <w:rFonts w:ascii="Arial" w:hAnsi="Arial" w:cs="Arial"/>
          <w:b/>
          <w:sz w:val="18"/>
          <w:szCs w:val="18"/>
          <w:u w:val="single"/>
          <w:bdr w:val="none" w:sz="0" w:space="0" w:color="auto" w:frame="1"/>
        </w:rPr>
        <w:t>apply</w:t>
      </w:r>
      <w:r w:rsidRPr="00C91E36">
        <w:rPr>
          <w:rFonts w:ascii="Arial" w:hAnsi="Arial" w:cs="Arial"/>
          <w:sz w:val="18"/>
          <w:szCs w:val="18"/>
          <w:u w:val="single"/>
        </w:rPr>
        <w:t> in following</w:t>
      </w:r>
      <w:r w:rsidRPr="00514FEF">
        <w:rPr>
          <w:rFonts w:ascii="Arial" w:hAnsi="Arial" w:cs="Arial"/>
          <w:sz w:val="18"/>
          <w:szCs w:val="18"/>
        </w:rPr>
        <w:t>:-</w:t>
      </w:r>
    </w:p>
    <w:p w:rsidR="00C91E36" w:rsidRPr="00514FEF" w:rsidRDefault="00C91E36" w:rsidP="00677479">
      <w:pPr>
        <w:ind w:right="27"/>
        <w:jc w:val="both"/>
        <w:rPr>
          <w:rFonts w:ascii="Arial" w:hAnsi="Arial" w:cs="Arial"/>
          <w:sz w:val="18"/>
          <w:szCs w:val="18"/>
        </w:rPr>
      </w:pPr>
      <w:r w:rsidRPr="00C91E36">
        <w:rPr>
          <w:rFonts w:ascii="Arial" w:hAnsi="Arial" w:cs="Arial"/>
          <w:sz w:val="18"/>
          <w:szCs w:val="18"/>
        </w:rPr>
        <w:t>[I]</w:t>
      </w:r>
      <w:r>
        <w:rPr>
          <w:rFonts w:ascii="Arial" w:hAnsi="Arial" w:cs="Arial"/>
          <w:sz w:val="18"/>
          <w:szCs w:val="18"/>
        </w:rPr>
        <w:t xml:space="preserve"> </w:t>
      </w:r>
      <w:r w:rsidR="00EE2874" w:rsidRPr="00C91E36">
        <w:rPr>
          <w:rFonts w:ascii="Arial" w:hAnsi="Arial" w:cs="Arial"/>
          <w:sz w:val="18"/>
          <w:szCs w:val="18"/>
          <w:u w:val="single"/>
        </w:rPr>
        <w:t>Banking Company</w:t>
      </w:r>
      <w:r w:rsidR="00A81D2E" w:rsidRPr="00514FEF">
        <w:rPr>
          <w:rFonts w:ascii="Arial" w:hAnsi="Arial" w:cs="Arial"/>
          <w:sz w:val="18"/>
          <w:szCs w:val="18"/>
        </w:rPr>
        <w:t xml:space="preserve">, </w:t>
      </w:r>
      <w:r w:rsidR="00A81D2E" w:rsidRPr="00C91E36">
        <w:rPr>
          <w:rFonts w:ascii="Arial" w:hAnsi="Arial" w:cs="Arial"/>
          <w:sz w:val="18"/>
          <w:szCs w:val="18"/>
          <w:u w:val="single"/>
        </w:rPr>
        <w:t>Insurance</w:t>
      </w:r>
      <w:r w:rsidR="00EE2874" w:rsidRPr="00C91E36">
        <w:rPr>
          <w:rFonts w:ascii="Arial" w:hAnsi="Arial" w:cs="Arial"/>
          <w:sz w:val="18"/>
          <w:szCs w:val="18"/>
          <w:u w:val="single"/>
        </w:rPr>
        <w:t xml:space="preserve"> Company</w:t>
      </w:r>
      <w:r w:rsidR="00A81D2E" w:rsidRPr="00514FEF">
        <w:rPr>
          <w:rFonts w:ascii="Arial" w:hAnsi="Arial" w:cs="Arial"/>
          <w:sz w:val="18"/>
          <w:szCs w:val="18"/>
        </w:rPr>
        <w:t xml:space="preserve">, </w:t>
      </w:r>
      <w:r w:rsidR="00A81D2E" w:rsidRPr="00C91E36">
        <w:rPr>
          <w:rFonts w:ascii="Arial" w:hAnsi="Arial" w:cs="Arial"/>
          <w:sz w:val="18"/>
          <w:szCs w:val="18"/>
          <w:u w:val="single"/>
        </w:rPr>
        <w:t>Housing</w:t>
      </w:r>
      <w:r w:rsidR="00EE2874" w:rsidRPr="00C91E36">
        <w:rPr>
          <w:rFonts w:ascii="Arial" w:hAnsi="Arial" w:cs="Arial"/>
          <w:sz w:val="18"/>
          <w:szCs w:val="18"/>
          <w:u w:val="single"/>
        </w:rPr>
        <w:t xml:space="preserve"> Finance </w:t>
      </w:r>
      <w:r w:rsidR="00A81D2E" w:rsidRPr="00C91E36">
        <w:rPr>
          <w:rFonts w:ascii="Arial" w:hAnsi="Arial" w:cs="Arial"/>
          <w:sz w:val="18"/>
          <w:szCs w:val="18"/>
          <w:u w:val="single"/>
        </w:rPr>
        <w:t>Company</w:t>
      </w:r>
      <w:r w:rsidR="00A81D2E" w:rsidRPr="00514FEF">
        <w:rPr>
          <w:rFonts w:ascii="Arial" w:hAnsi="Arial" w:cs="Arial"/>
          <w:sz w:val="18"/>
          <w:szCs w:val="18"/>
        </w:rPr>
        <w:t xml:space="preserve"> etc</w:t>
      </w:r>
      <w:r w:rsidRPr="00C91E36">
        <w:rPr>
          <w:rFonts w:ascii="Arial" w:hAnsi="Arial" w:cs="Arial"/>
          <w:sz w:val="18"/>
          <w:szCs w:val="18"/>
        </w:rPr>
        <w:t xml:space="preserve"> </w:t>
      </w:r>
      <w:r w:rsidRPr="00514FEF">
        <w:rPr>
          <w:rFonts w:ascii="Arial" w:hAnsi="Arial" w:cs="Arial"/>
          <w:sz w:val="18"/>
          <w:szCs w:val="18"/>
        </w:rPr>
        <w:t xml:space="preserve">in the </w:t>
      </w:r>
      <w:r w:rsidRPr="00C91E36">
        <w:rPr>
          <w:rFonts w:ascii="Arial" w:hAnsi="Arial" w:cs="Arial"/>
          <w:b/>
          <w:sz w:val="18"/>
          <w:szCs w:val="18"/>
          <w:u w:val="single"/>
        </w:rPr>
        <w:t>ordinary course of its business</w:t>
      </w:r>
      <w:r w:rsidRPr="00514FEF">
        <w:rPr>
          <w:rFonts w:ascii="Arial" w:hAnsi="Arial" w:cs="Arial"/>
          <w:sz w:val="18"/>
          <w:szCs w:val="18"/>
        </w:rPr>
        <w:t xml:space="preserve"> or a company engaged in the </w:t>
      </w:r>
      <w:r w:rsidRPr="00C91E36">
        <w:rPr>
          <w:rFonts w:ascii="Arial" w:hAnsi="Arial" w:cs="Arial"/>
          <w:sz w:val="18"/>
          <w:szCs w:val="18"/>
          <w:u w:val="single"/>
        </w:rPr>
        <w:t>business of financing of companies</w:t>
      </w:r>
      <w:r w:rsidRPr="00514FEF">
        <w:rPr>
          <w:rFonts w:ascii="Arial" w:hAnsi="Arial" w:cs="Arial"/>
          <w:sz w:val="18"/>
          <w:szCs w:val="18"/>
        </w:rPr>
        <w:t xml:space="preserve"> or of </w:t>
      </w:r>
      <w:r w:rsidRPr="00C91E36">
        <w:rPr>
          <w:rFonts w:ascii="Arial" w:hAnsi="Arial" w:cs="Arial"/>
          <w:b/>
          <w:sz w:val="18"/>
          <w:szCs w:val="18"/>
        </w:rPr>
        <w:t>providing infrastructural facilities</w:t>
      </w:r>
      <w:r w:rsidRPr="00514FEF">
        <w:rPr>
          <w:rFonts w:ascii="Arial" w:hAnsi="Arial" w:cs="Arial"/>
          <w:sz w:val="18"/>
          <w:szCs w:val="18"/>
        </w:rPr>
        <w:t>;</w:t>
      </w:r>
    </w:p>
    <w:p w:rsidR="00C91E36" w:rsidRPr="00514FEF" w:rsidRDefault="00C91E36" w:rsidP="00677479">
      <w:pPr>
        <w:ind w:right="27"/>
        <w:jc w:val="both"/>
        <w:rPr>
          <w:rFonts w:ascii="Arial" w:hAnsi="Arial" w:cs="Arial"/>
          <w:sz w:val="18"/>
          <w:szCs w:val="18"/>
        </w:rPr>
      </w:pPr>
      <w:r>
        <w:rPr>
          <w:rFonts w:ascii="Arial" w:hAnsi="Arial" w:cs="Arial"/>
          <w:sz w:val="18"/>
          <w:szCs w:val="18"/>
        </w:rPr>
        <w:t>[II]</w:t>
      </w:r>
      <w:r w:rsidRPr="00C91E36">
        <w:rPr>
          <w:rFonts w:ascii="Arial" w:hAnsi="Arial" w:cs="Arial"/>
          <w:sz w:val="18"/>
          <w:szCs w:val="18"/>
        </w:rPr>
        <w:t xml:space="preserve"> </w:t>
      </w:r>
      <w:proofErr w:type="gramStart"/>
      <w:r w:rsidRPr="00514FEF">
        <w:rPr>
          <w:rFonts w:ascii="Arial" w:hAnsi="Arial" w:cs="Arial"/>
          <w:sz w:val="18"/>
          <w:szCs w:val="18"/>
        </w:rPr>
        <w:t>to</w:t>
      </w:r>
      <w:proofErr w:type="gramEnd"/>
      <w:r w:rsidRPr="00514FEF">
        <w:rPr>
          <w:rFonts w:ascii="Arial" w:hAnsi="Arial" w:cs="Arial"/>
          <w:sz w:val="18"/>
          <w:szCs w:val="18"/>
        </w:rPr>
        <w:t xml:space="preserve"> </w:t>
      </w:r>
      <w:r w:rsidRPr="00C91E36">
        <w:rPr>
          <w:rFonts w:ascii="Arial" w:hAnsi="Arial" w:cs="Arial"/>
          <w:b/>
          <w:sz w:val="18"/>
          <w:szCs w:val="18"/>
          <w:u w:val="single"/>
        </w:rPr>
        <w:t>any acquisition</w:t>
      </w:r>
      <w:r w:rsidRPr="00514FEF">
        <w:rPr>
          <w:rFonts w:ascii="Arial" w:hAnsi="Arial" w:cs="Arial"/>
          <w:sz w:val="18"/>
          <w:szCs w:val="18"/>
        </w:rPr>
        <w:t xml:space="preserve"> —</w:t>
      </w:r>
    </w:p>
    <w:p w:rsidR="00C91E36" w:rsidRPr="00514FEF" w:rsidRDefault="00677479" w:rsidP="00677479">
      <w:pPr>
        <w:ind w:right="27"/>
        <w:jc w:val="both"/>
        <w:rPr>
          <w:rFonts w:ascii="Arial" w:hAnsi="Arial" w:cs="Arial"/>
          <w:sz w:val="18"/>
          <w:szCs w:val="18"/>
        </w:rPr>
      </w:pPr>
      <w:r>
        <w:rPr>
          <w:rFonts w:ascii="Arial" w:hAnsi="Arial" w:cs="Arial"/>
          <w:sz w:val="18"/>
          <w:szCs w:val="18"/>
        </w:rPr>
        <w:t>(a</w:t>
      </w:r>
      <w:r w:rsidR="00C91E36" w:rsidRPr="00514FEF">
        <w:rPr>
          <w:rFonts w:ascii="Arial" w:hAnsi="Arial" w:cs="Arial"/>
          <w:sz w:val="18"/>
          <w:szCs w:val="18"/>
        </w:rPr>
        <w:t xml:space="preserve">) </w:t>
      </w:r>
      <w:proofErr w:type="gramStart"/>
      <w:r w:rsidR="00C91E36" w:rsidRPr="00514FEF">
        <w:rPr>
          <w:rFonts w:ascii="Arial" w:hAnsi="Arial" w:cs="Arial"/>
          <w:sz w:val="18"/>
          <w:szCs w:val="18"/>
        </w:rPr>
        <w:t>made</w:t>
      </w:r>
      <w:proofErr w:type="gramEnd"/>
      <w:r w:rsidR="00C91E36" w:rsidRPr="00514FEF">
        <w:rPr>
          <w:rFonts w:ascii="Arial" w:hAnsi="Arial" w:cs="Arial"/>
          <w:sz w:val="18"/>
          <w:szCs w:val="18"/>
        </w:rPr>
        <w:t xml:space="preserve"> by a </w:t>
      </w:r>
      <w:r w:rsidR="00C91E36" w:rsidRPr="00C91E36">
        <w:rPr>
          <w:rFonts w:ascii="Arial" w:hAnsi="Arial" w:cs="Arial"/>
          <w:b/>
          <w:sz w:val="18"/>
          <w:szCs w:val="18"/>
        </w:rPr>
        <w:t>non-banking financial company</w:t>
      </w:r>
      <w:r w:rsidR="00C91E36" w:rsidRPr="00514FEF">
        <w:rPr>
          <w:rFonts w:ascii="Arial" w:hAnsi="Arial" w:cs="Arial"/>
          <w:sz w:val="18"/>
          <w:szCs w:val="18"/>
        </w:rPr>
        <w:t xml:space="preserve"> </w:t>
      </w:r>
      <w:r w:rsidR="00C91E36" w:rsidRPr="00C91E36">
        <w:rPr>
          <w:rFonts w:ascii="Arial" w:hAnsi="Arial" w:cs="Arial"/>
          <w:b/>
          <w:sz w:val="18"/>
          <w:szCs w:val="18"/>
        </w:rPr>
        <w:t>[N.B.F.C]</w:t>
      </w:r>
      <w:r w:rsidR="00C91E36" w:rsidRPr="00514FEF">
        <w:rPr>
          <w:rFonts w:ascii="Arial" w:hAnsi="Arial" w:cs="Arial"/>
          <w:sz w:val="18"/>
          <w:szCs w:val="18"/>
        </w:rPr>
        <w:t xml:space="preserve">registered under the Reserve Bank of India Act, 1934 </w:t>
      </w:r>
      <w:r>
        <w:rPr>
          <w:rFonts w:ascii="Arial" w:hAnsi="Arial" w:cs="Arial"/>
          <w:sz w:val="18"/>
          <w:szCs w:val="18"/>
        </w:rPr>
        <w:t xml:space="preserve">  </w:t>
      </w:r>
      <w:r w:rsidR="00C91E36" w:rsidRPr="00514FEF">
        <w:rPr>
          <w:rFonts w:ascii="Arial" w:hAnsi="Arial" w:cs="Arial"/>
          <w:sz w:val="18"/>
          <w:szCs w:val="18"/>
        </w:rPr>
        <w:t xml:space="preserve">(2 of 1934) and whose </w:t>
      </w:r>
      <w:r w:rsidR="00C91E36" w:rsidRPr="00C91E36">
        <w:rPr>
          <w:rFonts w:ascii="Arial" w:hAnsi="Arial" w:cs="Arial"/>
          <w:b/>
          <w:sz w:val="18"/>
          <w:szCs w:val="18"/>
          <w:u w:val="single"/>
        </w:rPr>
        <w:t>principal business is acquisition of securities</w:t>
      </w:r>
      <w:r w:rsidR="00C91E36" w:rsidRPr="00514FEF">
        <w:rPr>
          <w:rFonts w:ascii="Arial" w:hAnsi="Arial" w:cs="Arial"/>
          <w:sz w:val="18"/>
          <w:szCs w:val="18"/>
        </w:rPr>
        <w:t>:</w:t>
      </w:r>
    </w:p>
    <w:p w:rsidR="00C91E36" w:rsidRPr="00514FEF" w:rsidRDefault="00C91E36" w:rsidP="00677479">
      <w:pPr>
        <w:ind w:right="27"/>
        <w:jc w:val="both"/>
        <w:rPr>
          <w:rFonts w:ascii="Arial" w:hAnsi="Arial" w:cs="Arial"/>
          <w:sz w:val="18"/>
          <w:szCs w:val="18"/>
        </w:rPr>
      </w:pPr>
      <w:r w:rsidRPr="00514FEF">
        <w:rPr>
          <w:rFonts w:ascii="Arial" w:hAnsi="Arial" w:cs="Arial"/>
          <w:sz w:val="18"/>
          <w:szCs w:val="18"/>
        </w:rPr>
        <w:t xml:space="preserve">Provided that exemption to non-banking financial company shall be in respect of its </w:t>
      </w:r>
      <w:r w:rsidRPr="00C91E36">
        <w:rPr>
          <w:rFonts w:ascii="Arial" w:hAnsi="Arial" w:cs="Arial"/>
          <w:b/>
          <w:sz w:val="18"/>
          <w:szCs w:val="18"/>
          <w:u w:val="single"/>
        </w:rPr>
        <w:t>investment and lending activities</w:t>
      </w:r>
      <w:r w:rsidRPr="00514FEF">
        <w:rPr>
          <w:rFonts w:ascii="Arial" w:hAnsi="Arial" w:cs="Arial"/>
          <w:sz w:val="18"/>
          <w:szCs w:val="18"/>
        </w:rPr>
        <w:t>;</w:t>
      </w:r>
    </w:p>
    <w:p w:rsidR="00C91E36" w:rsidRPr="00514FEF" w:rsidRDefault="00677479" w:rsidP="00677479">
      <w:pPr>
        <w:ind w:right="27"/>
        <w:jc w:val="both"/>
        <w:rPr>
          <w:rFonts w:ascii="Arial" w:hAnsi="Arial" w:cs="Arial"/>
          <w:sz w:val="18"/>
          <w:szCs w:val="18"/>
        </w:rPr>
      </w:pPr>
      <w:r>
        <w:rPr>
          <w:rFonts w:ascii="Arial" w:hAnsi="Arial" w:cs="Arial"/>
          <w:sz w:val="18"/>
          <w:szCs w:val="18"/>
        </w:rPr>
        <w:t>(b</w:t>
      </w:r>
      <w:r w:rsidR="00C91E36" w:rsidRPr="00514FEF">
        <w:rPr>
          <w:rFonts w:ascii="Arial" w:hAnsi="Arial" w:cs="Arial"/>
          <w:sz w:val="18"/>
          <w:szCs w:val="18"/>
        </w:rPr>
        <w:t xml:space="preserve">)    </w:t>
      </w:r>
      <w:proofErr w:type="gramStart"/>
      <w:r w:rsidR="00C91E36" w:rsidRPr="00514FEF">
        <w:rPr>
          <w:rFonts w:ascii="Arial" w:hAnsi="Arial" w:cs="Arial"/>
          <w:sz w:val="18"/>
          <w:szCs w:val="18"/>
        </w:rPr>
        <w:t>made</w:t>
      </w:r>
      <w:proofErr w:type="gramEnd"/>
      <w:r w:rsidR="00C91E36" w:rsidRPr="00514FEF">
        <w:rPr>
          <w:rFonts w:ascii="Arial" w:hAnsi="Arial" w:cs="Arial"/>
          <w:sz w:val="18"/>
          <w:szCs w:val="18"/>
        </w:rPr>
        <w:t xml:space="preserve"> by a company whose </w:t>
      </w:r>
      <w:r w:rsidR="00C91E36" w:rsidRPr="00C91E36">
        <w:rPr>
          <w:rFonts w:ascii="Arial" w:hAnsi="Arial" w:cs="Arial"/>
          <w:b/>
          <w:sz w:val="18"/>
          <w:szCs w:val="18"/>
          <w:u w:val="single"/>
        </w:rPr>
        <w:t>principal business is the acquisition of securities</w:t>
      </w:r>
      <w:r w:rsidR="00C91E36" w:rsidRPr="00514FEF">
        <w:rPr>
          <w:rFonts w:ascii="Arial" w:hAnsi="Arial" w:cs="Arial"/>
          <w:sz w:val="18"/>
          <w:szCs w:val="18"/>
        </w:rPr>
        <w:t>;</w:t>
      </w:r>
    </w:p>
    <w:p w:rsidR="00C91E36" w:rsidRDefault="00677479" w:rsidP="00677479">
      <w:pPr>
        <w:ind w:right="27"/>
        <w:jc w:val="both"/>
        <w:rPr>
          <w:rFonts w:ascii="Arial" w:hAnsi="Arial" w:cs="Arial"/>
          <w:sz w:val="18"/>
          <w:szCs w:val="18"/>
        </w:rPr>
      </w:pPr>
      <w:r>
        <w:rPr>
          <w:rFonts w:ascii="Arial" w:hAnsi="Arial" w:cs="Arial"/>
          <w:sz w:val="18"/>
          <w:szCs w:val="18"/>
        </w:rPr>
        <w:t>(c</w:t>
      </w:r>
      <w:r w:rsidR="00C91E36" w:rsidRPr="00514FEF">
        <w:rPr>
          <w:rFonts w:ascii="Arial" w:hAnsi="Arial" w:cs="Arial"/>
          <w:sz w:val="18"/>
          <w:szCs w:val="18"/>
        </w:rPr>
        <w:t xml:space="preserve">) </w:t>
      </w:r>
      <w:proofErr w:type="gramStart"/>
      <w:r w:rsidR="00C91E36" w:rsidRPr="00514FEF">
        <w:rPr>
          <w:rFonts w:ascii="Arial" w:hAnsi="Arial" w:cs="Arial"/>
          <w:sz w:val="18"/>
          <w:szCs w:val="18"/>
        </w:rPr>
        <w:t>of</w:t>
      </w:r>
      <w:proofErr w:type="gramEnd"/>
      <w:r w:rsidR="00C91E36" w:rsidRPr="00514FEF">
        <w:rPr>
          <w:rFonts w:ascii="Arial" w:hAnsi="Arial" w:cs="Arial"/>
          <w:sz w:val="18"/>
          <w:szCs w:val="18"/>
        </w:rPr>
        <w:t xml:space="preserve"> shares allotted in pursuance of clause (a) of sub-section (1) of section 62.</w:t>
      </w:r>
    </w:p>
    <w:p w:rsidR="00EE2874" w:rsidRPr="006003A4" w:rsidRDefault="00234B74" w:rsidP="00677479">
      <w:pPr>
        <w:ind w:right="27"/>
        <w:jc w:val="both"/>
        <w:rPr>
          <w:rFonts w:ascii="Arial" w:hAnsi="Arial" w:cs="Arial"/>
          <w:b/>
          <w:sz w:val="18"/>
          <w:szCs w:val="18"/>
        </w:rPr>
      </w:pPr>
      <w:r w:rsidRPr="006003A4">
        <w:rPr>
          <w:rFonts w:ascii="Arial" w:hAnsi="Arial" w:cs="Arial"/>
          <w:b/>
          <w:sz w:val="18"/>
          <w:szCs w:val="18"/>
        </w:rPr>
        <w:t>The intention of s</w:t>
      </w:r>
      <w:r w:rsidR="00EE2874" w:rsidRPr="006003A4">
        <w:rPr>
          <w:rFonts w:ascii="Arial" w:hAnsi="Arial" w:cs="Arial"/>
          <w:b/>
          <w:sz w:val="18"/>
          <w:szCs w:val="18"/>
        </w:rPr>
        <w:t xml:space="preserve">ection </w:t>
      </w:r>
      <w:r w:rsidRPr="006003A4">
        <w:rPr>
          <w:rFonts w:ascii="Arial" w:hAnsi="Arial" w:cs="Arial"/>
          <w:b/>
          <w:sz w:val="18"/>
          <w:szCs w:val="18"/>
        </w:rPr>
        <w:t xml:space="preserve">186(11) </w:t>
      </w:r>
      <w:r w:rsidR="00EE2874" w:rsidRPr="006003A4">
        <w:rPr>
          <w:rFonts w:ascii="Arial" w:hAnsi="Arial" w:cs="Arial"/>
          <w:b/>
          <w:sz w:val="18"/>
          <w:szCs w:val="18"/>
        </w:rPr>
        <w:t xml:space="preserve"> is clear that if the companies are involved in the area of banking, insurance, funding, facilitating of loan etc, In that case, this section cannot be applicable.</w:t>
      </w:r>
    </w:p>
    <w:p w:rsidR="00EE2874" w:rsidRPr="00A81D2E" w:rsidRDefault="00EE2874" w:rsidP="00677479">
      <w:pPr>
        <w:ind w:right="27"/>
        <w:jc w:val="both"/>
        <w:rPr>
          <w:rFonts w:ascii="Arial" w:hAnsi="Arial" w:cs="Arial"/>
          <w:b/>
          <w:sz w:val="18"/>
          <w:szCs w:val="18"/>
        </w:rPr>
      </w:pPr>
      <w:r w:rsidRPr="00A81D2E">
        <w:rPr>
          <w:rFonts w:ascii="Arial" w:hAnsi="Arial" w:cs="Arial"/>
          <w:b/>
          <w:sz w:val="18"/>
          <w:szCs w:val="18"/>
        </w:rPr>
        <w:t>Meaning of layers</w:t>
      </w:r>
      <w:r w:rsidR="00234B74" w:rsidRPr="00A81D2E">
        <w:rPr>
          <w:rFonts w:ascii="Arial" w:hAnsi="Arial" w:cs="Arial"/>
          <w:b/>
          <w:sz w:val="18"/>
          <w:szCs w:val="18"/>
        </w:rPr>
        <w:t>:-</w:t>
      </w:r>
    </w:p>
    <w:p w:rsidR="00234B74" w:rsidRPr="00514FEF" w:rsidRDefault="00EE2874" w:rsidP="00677479">
      <w:pPr>
        <w:ind w:right="27"/>
        <w:jc w:val="both"/>
        <w:rPr>
          <w:rFonts w:ascii="Arial" w:hAnsi="Arial" w:cs="Arial"/>
          <w:sz w:val="18"/>
          <w:szCs w:val="18"/>
        </w:rPr>
      </w:pPr>
      <w:r w:rsidRPr="00514FEF">
        <w:rPr>
          <w:rFonts w:ascii="Arial" w:hAnsi="Arial" w:cs="Arial"/>
          <w:sz w:val="18"/>
          <w:szCs w:val="18"/>
        </w:rPr>
        <w:t xml:space="preserve"> “</w:t>
      </w:r>
      <w:proofErr w:type="gramStart"/>
      <w:r w:rsidRPr="00A81D2E">
        <w:rPr>
          <w:rFonts w:ascii="Arial" w:hAnsi="Arial" w:cs="Arial"/>
          <w:b/>
          <w:sz w:val="18"/>
          <w:szCs w:val="18"/>
        </w:rPr>
        <w:t>laye</w:t>
      </w:r>
      <w:r w:rsidRPr="00514FEF">
        <w:rPr>
          <w:rFonts w:ascii="Arial" w:hAnsi="Arial" w:cs="Arial"/>
          <w:sz w:val="18"/>
          <w:szCs w:val="18"/>
        </w:rPr>
        <w:t>r</w:t>
      </w:r>
      <w:proofErr w:type="gramEnd"/>
      <w:r w:rsidRPr="00514FEF">
        <w:rPr>
          <w:rFonts w:ascii="Arial" w:hAnsi="Arial" w:cs="Arial"/>
          <w:sz w:val="18"/>
          <w:szCs w:val="18"/>
        </w:rPr>
        <w:t xml:space="preserve">” in relation to a holding company means its subsidiary or subsidiaries; </w:t>
      </w:r>
    </w:p>
    <w:p w:rsidR="00A57C0A" w:rsidRPr="00514FEF" w:rsidRDefault="00234B74" w:rsidP="00677479">
      <w:pPr>
        <w:ind w:right="27"/>
        <w:jc w:val="both"/>
        <w:rPr>
          <w:rFonts w:ascii="Arial" w:hAnsi="Arial" w:cs="Arial"/>
          <w:sz w:val="18"/>
          <w:szCs w:val="18"/>
        </w:rPr>
      </w:pPr>
      <w:r w:rsidRPr="00514FEF">
        <w:rPr>
          <w:rFonts w:ascii="Arial" w:hAnsi="Arial" w:cs="Arial"/>
          <w:sz w:val="18"/>
          <w:szCs w:val="18"/>
        </w:rPr>
        <w:t>“</w:t>
      </w:r>
      <w:proofErr w:type="spellStart"/>
      <w:r w:rsidRPr="00A81D2E">
        <w:rPr>
          <w:rFonts w:ascii="Arial" w:hAnsi="Arial" w:cs="Arial"/>
          <w:b/>
          <w:sz w:val="18"/>
          <w:szCs w:val="18"/>
        </w:rPr>
        <w:t>Investment</w:t>
      </w:r>
      <w:r w:rsidRPr="00514FEF">
        <w:rPr>
          <w:rFonts w:ascii="Arial" w:hAnsi="Arial" w:cs="Arial"/>
          <w:sz w:val="18"/>
          <w:szCs w:val="18"/>
        </w:rPr>
        <w:t>”</w:t>
      </w:r>
      <w:r w:rsidR="00EE2874" w:rsidRPr="00514FEF">
        <w:rPr>
          <w:rFonts w:ascii="Arial" w:hAnsi="Arial" w:cs="Arial"/>
          <w:sz w:val="18"/>
          <w:szCs w:val="18"/>
        </w:rPr>
        <w:t>It</w:t>
      </w:r>
      <w:proofErr w:type="spellEnd"/>
      <w:r w:rsidR="00EE2874" w:rsidRPr="00514FEF">
        <w:rPr>
          <w:rFonts w:ascii="Arial" w:hAnsi="Arial" w:cs="Arial"/>
          <w:sz w:val="18"/>
          <w:szCs w:val="18"/>
        </w:rPr>
        <w:t xml:space="preserve"> means a company may not make investment </w:t>
      </w:r>
      <w:r w:rsidR="00EE2874" w:rsidRPr="00514FEF">
        <w:rPr>
          <w:rFonts w:ascii="Arial" w:hAnsi="Arial" w:cs="Arial"/>
          <w:sz w:val="18"/>
          <w:szCs w:val="18"/>
          <w:bdr w:val="none" w:sz="0" w:space="0" w:color="auto" w:frame="1"/>
        </w:rPr>
        <w:t>its money</w:t>
      </w:r>
      <w:r w:rsidR="00EE2874" w:rsidRPr="00514FEF">
        <w:rPr>
          <w:rFonts w:ascii="Arial" w:hAnsi="Arial" w:cs="Arial"/>
          <w:sz w:val="18"/>
          <w:szCs w:val="18"/>
        </w:rPr>
        <w:t xml:space="preserve"> more than Two Layer. </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The limit has been fixed. It is showing a good sign for transparency.</w:t>
      </w:r>
    </w:p>
    <w:p w:rsidR="00EE2874" w:rsidRPr="00514FEF" w:rsidRDefault="00EE2874" w:rsidP="00677479">
      <w:pPr>
        <w:ind w:right="27"/>
        <w:jc w:val="both"/>
        <w:rPr>
          <w:rFonts w:ascii="Arial" w:hAnsi="Arial" w:cs="Arial"/>
          <w:sz w:val="18"/>
          <w:szCs w:val="18"/>
        </w:rPr>
      </w:pPr>
      <w:r w:rsidRPr="00A81D2E">
        <w:rPr>
          <w:rFonts w:ascii="Arial" w:hAnsi="Arial" w:cs="Arial"/>
          <w:b/>
          <w:sz w:val="18"/>
          <w:szCs w:val="18"/>
          <w:u w:val="single"/>
        </w:rPr>
        <w:t xml:space="preserve">The provisions of Section 186 (1) shall not </w:t>
      </w:r>
      <w:r w:rsidR="00A57C0A" w:rsidRPr="00A81D2E">
        <w:rPr>
          <w:rFonts w:ascii="Arial" w:hAnsi="Arial" w:cs="Arial"/>
          <w:b/>
          <w:sz w:val="18"/>
          <w:szCs w:val="18"/>
          <w:u w:val="single"/>
        </w:rPr>
        <w:t>Applicable in</w:t>
      </w:r>
      <w:r w:rsidRPr="00A81D2E">
        <w:rPr>
          <w:rFonts w:ascii="Arial" w:hAnsi="Arial" w:cs="Arial"/>
          <w:b/>
          <w:sz w:val="18"/>
          <w:szCs w:val="18"/>
          <w:u w:val="single"/>
        </w:rPr>
        <w:t xml:space="preserve"> following cases</w:t>
      </w:r>
      <w:r w:rsidRPr="00514FEF">
        <w:rPr>
          <w:rFonts w:ascii="Arial" w:hAnsi="Arial" w:cs="Arial"/>
          <w:sz w:val="18"/>
          <w:szCs w:val="18"/>
        </w:rPr>
        <w:t>:-</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 xml:space="preserve">1- A </w:t>
      </w:r>
      <w:r w:rsidRPr="00677479">
        <w:rPr>
          <w:rFonts w:ascii="Arial" w:hAnsi="Arial" w:cs="Arial"/>
          <w:b/>
          <w:sz w:val="18"/>
          <w:szCs w:val="18"/>
          <w:u w:val="single"/>
        </w:rPr>
        <w:t>company acquires any company which is incorporated outside India</w:t>
      </w:r>
      <w:r w:rsidRPr="00514FEF">
        <w:rPr>
          <w:rFonts w:ascii="Arial" w:hAnsi="Arial" w:cs="Arial"/>
          <w:sz w:val="18"/>
          <w:szCs w:val="18"/>
        </w:rPr>
        <w:t>. Such company has Investment Subsidiary beyond Two layers as per the law of host country.</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 xml:space="preserve">2- A subsidiary company from having any investment subsidiary for the purpose of </w:t>
      </w:r>
      <w:r w:rsidRPr="00677479">
        <w:rPr>
          <w:rFonts w:ascii="Arial" w:hAnsi="Arial" w:cs="Arial"/>
          <w:sz w:val="18"/>
          <w:szCs w:val="18"/>
          <w:u w:val="single"/>
        </w:rPr>
        <w:t>meeting of the requirement under any law framed under any law</w:t>
      </w:r>
      <w:r w:rsidRPr="00514FEF">
        <w:rPr>
          <w:rFonts w:ascii="Arial" w:hAnsi="Arial" w:cs="Arial"/>
          <w:sz w:val="18"/>
          <w:szCs w:val="18"/>
        </w:rPr>
        <w:t xml:space="preserve"> for the time being in force.</w:t>
      </w:r>
    </w:p>
    <w:p w:rsidR="00EE2874" w:rsidRPr="00A81D2E" w:rsidRDefault="00EE2874" w:rsidP="00677479">
      <w:pPr>
        <w:ind w:right="27"/>
        <w:jc w:val="both"/>
        <w:rPr>
          <w:rFonts w:ascii="Arial" w:hAnsi="Arial" w:cs="Arial"/>
          <w:b/>
          <w:u w:val="single"/>
        </w:rPr>
      </w:pPr>
      <w:r w:rsidRPr="00A81D2E">
        <w:rPr>
          <w:rFonts w:ascii="Arial" w:hAnsi="Arial" w:cs="Arial"/>
          <w:b/>
          <w:u w:val="single"/>
        </w:rPr>
        <w:t>Limits for Investment and Guarantee (u/s 186 (2</w:t>
      </w:r>
      <w:proofErr w:type="gramStart"/>
      <w:r w:rsidRPr="00A81D2E">
        <w:rPr>
          <w:rFonts w:ascii="Arial" w:hAnsi="Arial" w:cs="Arial"/>
          <w:b/>
          <w:u w:val="single"/>
        </w:rPr>
        <w:t>) )</w:t>
      </w:r>
      <w:proofErr w:type="gramEnd"/>
    </w:p>
    <w:p w:rsidR="00922EDE" w:rsidRPr="00514FEF" w:rsidRDefault="00922EDE" w:rsidP="00677479">
      <w:pPr>
        <w:ind w:right="27"/>
        <w:jc w:val="both"/>
        <w:rPr>
          <w:rFonts w:ascii="Arial" w:hAnsi="Arial" w:cs="Arial"/>
          <w:sz w:val="18"/>
          <w:szCs w:val="18"/>
        </w:rPr>
      </w:pPr>
      <w:r w:rsidRPr="00514FEF">
        <w:rPr>
          <w:rFonts w:ascii="Arial" w:hAnsi="Arial" w:cs="Arial"/>
          <w:sz w:val="18"/>
          <w:szCs w:val="18"/>
        </w:rPr>
        <w:t xml:space="preserve"> No company shall directly or indirectly —</w:t>
      </w:r>
    </w:p>
    <w:p w:rsidR="00922EDE" w:rsidRPr="00514FEF" w:rsidRDefault="00922EDE" w:rsidP="00677479">
      <w:pPr>
        <w:ind w:right="27"/>
        <w:jc w:val="both"/>
        <w:rPr>
          <w:rFonts w:ascii="Arial" w:hAnsi="Arial" w:cs="Arial"/>
          <w:sz w:val="18"/>
          <w:szCs w:val="18"/>
        </w:rPr>
      </w:pPr>
      <w:r w:rsidRPr="00514FEF">
        <w:rPr>
          <w:rFonts w:ascii="Arial" w:hAnsi="Arial" w:cs="Arial"/>
          <w:sz w:val="18"/>
          <w:szCs w:val="18"/>
        </w:rPr>
        <w:t xml:space="preserve">(a) </w:t>
      </w:r>
      <w:r w:rsidR="00A81D2E" w:rsidRPr="00514FEF">
        <w:rPr>
          <w:rFonts w:ascii="Arial" w:hAnsi="Arial" w:cs="Arial"/>
          <w:sz w:val="18"/>
          <w:szCs w:val="18"/>
        </w:rPr>
        <w:t>Give</w:t>
      </w:r>
      <w:r w:rsidRPr="00514FEF">
        <w:rPr>
          <w:rFonts w:ascii="Arial" w:hAnsi="Arial" w:cs="Arial"/>
          <w:sz w:val="18"/>
          <w:szCs w:val="18"/>
        </w:rPr>
        <w:t xml:space="preserve"> any loan to any person or other body corporate;</w:t>
      </w:r>
    </w:p>
    <w:p w:rsidR="00922EDE" w:rsidRPr="00514FEF" w:rsidRDefault="00922EDE" w:rsidP="00677479">
      <w:pPr>
        <w:ind w:right="27"/>
        <w:jc w:val="both"/>
        <w:rPr>
          <w:rFonts w:ascii="Arial" w:hAnsi="Arial" w:cs="Arial"/>
          <w:sz w:val="18"/>
          <w:szCs w:val="18"/>
        </w:rPr>
      </w:pPr>
      <w:r w:rsidRPr="00514FEF">
        <w:rPr>
          <w:rFonts w:ascii="Arial" w:hAnsi="Arial" w:cs="Arial"/>
          <w:sz w:val="18"/>
          <w:szCs w:val="18"/>
        </w:rPr>
        <w:t xml:space="preserve">(b) </w:t>
      </w:r>
      <w:r w:rsidR="00A81D2E" w:rsidRPr="00514FEF">
        <w:rPr>
          <w:rFonts w:ascii="Arial" w:hAnsi="Arial" w:cs="Arial"/>
          <w:sz w:val="18"/>
          <w:szCs w:val="18"/>
        </w:rPr>
        <w:t>Give</w:t>
      </w:r>
      <w:r w:rsidRPr="00514FEF">
        <w:rPr>
          <w:rFonts w:ascii="Arial" w:hAnsi="Arial" w:cs="Arial"/>
          <w:sz w:val="18"/>
          <w:szCs w:val="18"/>
        </w:rPr>
        <w:t xml:space="preserve"> any guarantee or provide security in connection with a loan to any other body corporate or person; and</w:t>
      </w:r>
    </w:p>
    <w:p w:rsidR="00922EDE" w:rsidRPr="00514FEF" w:rsidRDefault="00922EDE" w:rsidP="00677479">
      <w:pPr>
        <w:ind w:right="27"/>
        <w:jc w:val="both"/>
        <w:rPr>
          <w:rFonts w:ascii="Arial" w:hAnsi="Arial" w:cs="Arial"/>
          <w:sz w:val="18"/>
          <w:szCs w:val="18"/>
        </w:rPr>
      </w:pPr>
      <w:r w:rsidRPr="00514FEF">
        <w:rPr>
          <w:rFonts w:ascii="Arial" w:hAnsi="Arial" w:cs="Arial"/>
          <w:sz w:val="18"/>
          <w:szCs w:val="18"/>
        </w:rPr>
        <w:t>(</w:t>
      </w:r>
      <w:proofErr w:type="gramStart"/>
      <w:r w:rsidRPr="00514FEF">
        <w:rPr>
          <w:rFonts w:ascii="Arial" w:hAnsi="Arial" w:cs="Arial"/>
          <w:sz w:val="18"/>
          <w:szCs w:val="18"/>
        </w:rPr>
        <w:t>c</w:t>
      </w:r>
      <w:proofErr w:type="gramEnd"/>
      <w:r w:rsidRPr="00514FEF">
        <w:rPr>
          <w:rFonts w:ascii="Arial" w:hAnsi="Arial" w:cs="Arial"/>
          <w:sz w:val="18"/>
          <w:szCs w:val="18"/>
        </w:rPr>
        <w:t xml:space="preserve">) </w:t>
      </w:r>
      <w:r w:rsidR="00A81D2E" w:rsidRPr="00514FEF">
        <w:rPr>
          <w:rFonts w:ascii="Arial" w:hAnsi="Arial" w:cs="Arial"/>
          <w:sz w:val="18"/>
          <w:szCs w:val="18"/>
        </w:rPr>
        <w:t>Acquire</w:t>
      </w:r>
      <w:r w:rsidRPr="00514FEF">
        <w:rPr>
          <w:rFonts w:ascii="Arial" w:hAnsi="Arial" w:cs="Arial"/>
          <w:sz w:val="18"/>
          <w:szCs w:val="18"/>
        </w:rPr>
        <w:t xml:space="preserve"> by way of subscription, purchase or otherwise, the securities of any other body corporate,</w:t>
      </w:r>
    </w:p>
    <w:p w:rsidR="00A57C0A" w:rsidRPr="00514FEF" w:rsidRDefault="00922EDE" w:rsidP="00677479">
      <w:pPr>
        <w:ind w:right="27"/>
        <w:jc w:val="both"/>
        <w:rPr>
          <w:rFonts w:ascii="Arial" w:hAnsi="Arial" w:cs="Arial"/>
          <w:sz w:val="18"/>
          <w:szCs w:val="18"/>
        </w:rPr>
      </w:pPr>
      <w:r>
        <w:rPr>
          <w:rFonts w:ascii="Arial" w:hAnsi="Arial" w:cs="Arial"/>
          <w:sz w:val="18"/>
          <w:szCs w:val="18"/>
        </w:rPr>
        <w:t xml:space="preserve">Exceeding </w:t>
      </w:r>
      <w:r w:rsidR="00EE2874" w:rsidRPr="00514FEF">
        <w:rPr>
          <w:rFonts w:ascii="Arial" w:hAnsi="Arial" w:cs="Arial"/>
          <w:sz w:val="18"/>
          <w:szCs w:val="18"/>
        </w:rPr>
        <w:t xml:space="preserve">The Limit </w:t>
      </w:r>
    </w:p>
    <w:p w:rsidR="00A57C0A" w:rsidRPr="00514FEF" w:rsidRDefault="00EE2874" w:rsidP="00677479">
      <w:pPr>
        <w:ind w:right="27"/>
        <w:jc w:val="both"/>
        <w:rPr>
          <w:rFonts w:ascii="Arial" w:hAnsi="Arial" w:cs="Arial"/>
          <w:sz w:val="18"/>
          <w:szCs w:val="18"/>
        </w:rPr>
      </w:pPr>
      <w:r w:rsidRPr="00514FEF">
        <w:rPr>
          <w:rFonts w:ascii="Arial" w:hAnsi="Arial" w:cs="Arial"/>
          <w:sz w:val="18"/>
          <w:szCs w:val="18"/>
        </w:rPr>
        <w:t xml:space="preserve"> 60% of </w:t>
      </w:r>
      <w:r w:rsidRPr="00514FEF">
        <w:rPr>
          <w:rFonts w:ascii="Arial" w:hAnsi="Arial" w:cs="Arial"/>
          <w:sz w:val="18"/>
          <w:szCs w:val="18"/>
          <w:bdr w:val="none" w:sz="0" w:space="0" w:color="auto" w:frame="1"/>
        </w:rPr>
        <w:t>Paid up capital + Free Reserve + </w:t>
      </w:r>
      <w:r w:rsidR="00A57C0A" w:rsidRPr="00514FEF">
        <w:rPr>
          <w:rFonts w:ascii="Arial" w:hAnsi="Arial" w:cs="Arial"/>
          <w:sz w:val="18"/>
          <w:szCs w:val="18"/>
          <w:bdr w:val="none" w:sz="0" w:space="0" w:color="auto" w:frame="1"/>
        </w:rPr>
        <w:t>Security Premium</w:t>
      </w:r>
      <w:r w:rsidRPr="00514FEF">
        <w:rPr>
          <w:rFonts w:ascii="Arial" w:hAnsi="Arial" w:cs="Arial"/>
          <w:sz w:val="18"/>
          <w:szCs w:val="18"/>
        </w:rPr>
        <w:t> </w:t>
      </w:r>
    </w:p>
    <w:p w:rsidR="00A57C0A" w:rsidRPr="00514FEF" w:rsidRDefault="00EE2874" w:rsidP="00677479">
      <w:pPr>
        <w:ind w:right="27"/>
        <w:jc w:val="both"/>
        <w:rPr>
          <w:rFonts w:ascii="Arial" w:hAnsi="Arial" w:cs="Arial"/>
          <w:sz w:val="18"/>
          <w:szCs w:val="18"/>
        </w:rPr>
      </w:pPr>
      <w:proofErr w:type="gramStart"/>
      <w:r w:rsidRPr="00514FEF">
        <w:rPr>
          <w:rFonts w:ascii="Arial" w:hAnsi="Arial" w:cs="Arial"/>
          <w:sz w:val="18"/>
          <w:szCs w:val="18"/>
        </w:rPr>
        <w:t>or</w:t>
      </w:r>
      <w:proofErr w:type="gramEnd"/>
      <w:r w:rsidRPr="00514FEF">
        <w:rPr>
          <w:rFonts w:ascii="Arial" w:hAnsi="Arial" w:cs="Arial"/>
          <w:sz w:val="18"/>
          <w:szCs w:val="18"/>
        </w:rPr>
        <w:t> </w:t>
      </w:r>
    </w:p>
    <w:p w:rsidR="00A57C0A" w:rsidRPr="00514FEF" w:rsidRDefault="00EE2874" w:rsidP="00677479">
      <w:pPr>
        <w:ind w:right="27"/>
        <w:jc w:val="both"/>
        <w:rPr>
          <w:rFonts w:ascii="Arial" w:hAnsi="Arial" w:cs="Arial"/>
          <w:sz w:val="18"/>
          <w:szCs w:val="18"/>
          <w:bdr w:val="none" w:sz="0" w:space="0" w:color="auto" w:frame="1"/>
        </w:rPr>
      </w:pPr>
      <w:r w:rsidRPr="00514FEF">
        <w:rPr>
          <w:rFonts w:ascii="Arial" w:hAnsi="Arial" w:cs="Arial"/>
          <w:sz w:val="18"/>
          <w:szCs w:val="18"/>
          <w:bdr w:val="none" w:sz="0" w:space="0" w:color="auto" w:frame="1"/>
        </w:rPr>
        <w:lastRenderedPageBreak/>
        <w:t>100% of Free Reserve + Security Premium</w:t>
      </w:r>
    </w:p>
    <w:p w:rsidR="00A57C0A" w:rsidRPr="00514FEF" w:rsidRDefault="00EE2874" w:rsidP="00677479">
      <w:pPr>
        <w:ind w:right="27"/>
        <w:jc w:val="both"/>
        <w:rPr>
          <w:rFonts w:ascii="Arial" w:hAnsi="Arial" w:cs="Arial"/>
          <w:sz w:val="18"/>
          <w:szCs w:val="18"/>
        </w:rPr>
      </w:pPr>
      <w:r w:rsidRPr="00514FEF">
        <w:rPr>
          <w:rFonts w:ascii="Arial" w:hAnsi="Arial" w:cs="Arial"/>
          <w:sz w:val="18"/>
          <w:szCs w:val="18"/>
        </w:rPr>
        <w:t> (</w:t>
      </w:r>
      <w:r w:rsidR="00A81D2E" w:rsidRPr="00677479">
        <w:rPr>
          <w:rFonts w:ascii="Arial" w:hAnsi="Arial" w:cs="Arial"/>
          <w:b/>
          <w:sz w:val="18"/>
          <w:szCs w:val="18"/>
        </w:rPr>
        <w:t>Whichever</w:t>
      </w:r>
      <w:r w:rsidRPr="00677479">
        <w:rPr>
          <w:rFonts w:ascii="Arial" w:hAnsi="Arial" w:cs="Arial"/>
          <w:b/>
          <w:sz w:val="18"/>
          <w:szCs w:val="18"/>
        </w:rPr>
        <w:t xml:space="preserve"> is </w:t>
      </w:r>
      <w:r w:rsidR="00A81D2E" w:rsidRPr="00677479">
        <w:rPr>
          <w:rFonts w:ascii="Arial" w:hAnsi="Arial" w:cs="Arial"/>
          <w:b/>
          <w:sz w:val="18"/>
          <w:szCs w:val="18"/>
        </w:rPr>
        <w:t>more</w:t>
      </w:r>
      <w:r w:rsidRPr="00514FEF">
        <w:rPr>
          <w:rFonts w:ascii="Arial" w:hAnsi="Arial" w:cs="Arial"/>
          <w:sz w:val="18"/>
          <w:szCs w:val="18"/>
        </w:rPr>
        <w:t>)</w:t>
      </w:r>
      <w:proofErr w:type="gramStart"/>
      <w:r w:rsidRPr="00514FEF">
        <w:rPr>
          <w:rFonts w:ascii="Arial" w:hAnsi="Arial" w:cs="Arial"/>
          <w:sz w:val="18"/>
          <w:szCs w:val="18"/>
        </w:rPr>
        <w:t>.</w:t>
      </w:r>
      <w:proofErr w:type="gramEnd"/>
      <w:r w:rsidRPr="00514FEF">
        <w:rPr>
          <w:rFonts w:ascii="Arial" w:hAnsi="Arial" w:cs="Arial"/>
          <w:sz w:val="18"/>
          <w:szCs w:val="18"/>
        </w:rPr>
        <w:t xml:space="preserve"> </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In this Section, the company cannot give loan, guarantee or provide any security or acquisition as per fixed limit. This sub section restricts within limit.</w:t>
      </w:r>
    </w:p>
    <w:p w:rsidR="00EE2874" w:rsidRPr="00A81D2E" w:rsidRDefault="00EE2874" w:rsidP="00677479">
      <w:pPr>
        <w:ind w:right="27"/>
        <w:jc w:val="both"/>
        <w:rPr>
          <w:rFonts w:ascii="Arial" w:hAnsi="Arial" w:cs="Arial"/>
          <w:b/>
          <w:u w:val="single"/>
        </w:rPr>
      </w:pPr>
      <w:r w:rsidRPr="00A81D2E">
        <w:rPr>
          <w:rFonts w:ascii="Arial" w:hAnsi="Arial" w:cs="Arial"/>
          <w:b/>
          <w:u w:val="single"/>
        </w:rPr>
        <w:t xml:space="preserve">Approvals </w:t>
      </w:r>
      <w:r w:rsidR="00A81D2E" w:rsidRPr="00A81D2E">
        <w:rPr>
          <w:rFonts w:ascii="Arial" w:hAnsi="Arial" w:cs="Arial"/>
          <w:b/>
          <w:u w:val="single"/>
        </w:rPr>
        <w:t>[u</w:t>
      </w:r>
      <w:r w:rsidR="0094022E" w:rsidRPr="00A81D2E">
        <w:rPr>
          <w:rFonts w:ascii="Arial" w:hAnsi="Arial" w:cs="Arial"/>
          <w:b/>
          <w:u w:val="single"/>
        </w:rPr>
        <w:t>/s 186 (3)</w:t>
      </w:r>
      <w:r w:rsidR="00A81D2E" w:rsidRPr="00A81D2E">
        <w:rPr>
          <w:rFonts w:ascii="Arial" w:hAnsi="Arial" w:cs="Arial"/>
          <w:b/>
          <w:u w:val="single"/>
        </w:rPr>
        <w:t>, 186</w:t>
      </w:r>
      <w:r w:rsidR="0094022E" w:rsidRPr="00A81D2E">
        <w:rPr>
          <w:rFonts w:ascii="Arial" w:hAnsi="Arial" w:cs="Arial"/>
          <w:b/>
          <w:u w:val="single"/>
        </w:rPr>
        <w:t xml:space="preserve">(5) </w:t>
      </w:r>
      <w:r w:rsidR="00BB7196" w:rsidRPr="00A81D2E">
        <w:rPr>
          <w:rFonts w:ascii="Arial" w:hAnsi="Arial" w:cs="Arial"/>
          <w:b/>
          <w:u w:val="single"/>
        </w:rPr>
        <w:t>&amp;186(6)</w:t>
      </w:r>
      <w:r w:rsidR="0094022E" w:rsidRPr="00A81D2E">
        <w:rPr>
          <w:rFonts w:ascii="Arial" w:hAnsi="Arial" w:cs="Arial"/>
          <w:b/>
          <w:u w:val="single"/>
        </w:rPr>
        <w:t>]</w:t>
      </w:r>
    </w:p>
    <w:p w:rsidR="005C00C2" w:rsidRPr="00A81D2E" w:rsidRDefault="005C00C2" w:rsidP="00677479">
      <w:pPr>
        <w:pStyle w:val="ListParagraph"/>
        <w:numPr>
          <w:ilvl w:val="0"/>
          <w:numId w:val="1"/>
        </w:numPr>
        <w:ind w:left="0" w:right="27" w:firstLine="0"/>
        <w:jc w:val="both"/>
        <w:rPr>
          <w:rFonts w:ascii="Arial" w:hAnsi="Arial" w:cs="Arial"/>
          <w:b/>
          <w:sz w:val="18"/>
          <w:szCs w:val="18"/>
          <w:u w:val="single"/>
        </w:rPr>
      </w:pPr>
      <w:r w:rsidRPr="00A81D2E">
        <w:rPr>
          <w:rFonts w:ascii="Arial" w:hAnsi="Arial" w:cs="Arial"/>
          <w:b/>
          <w:sz w:val="18"/>
          <w:szCs w:val="18"/>
          <w:u w:val="single"/>
        </w:rPr>
        <w:t>Approval From General Meeting:-</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 xml:space="preserve">Section 186 </w:t>
      </w:r>
      <w:r w:rsidR="0094022E" w:rsidRPr="00514FEF">
        <w:rPr>
          <w:rFonts w:ascii="Arial" w:hAnsi="Arial" w:cs="Arial"/>
          <w:sz w:val="18"/>
          <w:szCs w:val="18"/>
        </w:rPr>
        <w:t>(2)</w:t>
      </w:r>
      <w:r w:rsidRPr="00514FEF">
        <w:rPr>
          <w:rFonts w:ascii="Arial" w:hAnsi="Arial" w:cs="Arial"/>
          <w:sz w:val="18"/>
          <w:szCs w:val="18"/>
        </w:rPr>
        <w:t>makes restriction, but Section 186(3), gives power to the company, that it may  give loan, guarantee or provide any security or acquisition beyond the limit but before taking prior approval from Shareholder in the General Meeting.</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It means once we need to take approval from Shareholder in the General Meeting, thereafter we may make investment beyond the limit.</w:t>
      </w:r>
    </w:p>
    <w:p w:rsidR="005C00C2" w:rsidRPr="00A81D2E" w:rsidRDefault="005C00C2" w:rsidP="00677479">
      <w:pPr>
        <w:pStyle w:val="ListParagraph"/>
        <w:numPr>
          <w:ilvl w:val="0"/>
          <w:numId w:val="1"/>
        </w:numPr>
        <w:ind w:left="0" w:right="27" w:firstLine="0"/>
        <w:jc w:val="both"/>
        <w:rPr>
          <w:rFonts w:ascii="Arial" w:hAnsi="Arial" w:cs="Arial"/>
          <w:b/>
          <w:sz w:val="18"/>
          <w:szCs w:val="18"/>
          <w:u w:val="single"/>
        </w:rPr>
      </w:pPr>
      <w:r w:rsidRPr="00A81D2E">
        <w:rPr>
          <w:rFonts w:ascii="Arial" w:hAnsi="Arial" w:cs="Arial"/>
          <w:b/>
          <w:sz w:val="18"/>
          <w:szCs w:val="18"/>
          <w:u w:val="single"/>
        </w:rPr>
        <w:t>Approval From Board &amp; PFI:-</w:t>
      </w:r>
    </w:p>
    <w:p w:rsidR="005C00C2" w:rsidRPr="00514FEF" w:rsidRDefault="005C00C2" w:rsidP="00677479">
      <w:pPr>
        <w:ind w:right="27"/>
        <w:jc w:val="both"/>
        <w:rPr>
          <w:rFonts w:ascii="Arial" w:hAnsi="Arial" w:cs="Arial"/>
          <w:sz w:val="18"/>
          <w:szCs w:val="18"/>
        </w:rPr>
      </w:pPr>
      <w:r w:rsidRPr="00514FEF">
        <w:rPr>
          <w:rFonts w:ascii="Arial" w:hAnsi="Arial" w:cs="Arial"/>
          <w:sz w:val="18"/>
          <w:szCs w:val="18"/>
        </w:rPr>
        <w:t xml:space="preserve">Section 186(5) </w:t>
      </w:r>
      <w:r w:rsidR="0094022E" w:rsidRPr="00514FEF">
        <w:rPr>
          <w:rFonts w:ascii="Arial" w:hAnsi="Arial" w:cs="Arial"/>
          <w:sz w:val="18"/>
          <w:szCs w:val="18"/>
        </w:rPr>
        <w:t xml:space="preserve">The </w:t>
      </w:r>
      <w:r w:rsidRPr="00514FEF">
        <w:rPr>
          <w:rFonts w:ascii="Arial" w:hAnsi="Arial" w:cs="Arial"/>
          <w:sz w:val="18"/>
          <w:szCs w:val="18"/>
        </w:rPr>
        <w:t>Company</w:t>
      </w:r>
      <w:r w:rsidR="0094022E" w:rsidRPr="00514FEF">
        <w:rPr>
          <w:rFonts w:ascii="Arial" w:hAnsi="Arial" w:cs="Arial"/>
          <w:sz w:val="18"/>
          <w:szCs w:val="18"/>
        </w:rPr>
        <w:t xml:space="preserve"> must take 100% consent from Board [Unanimous Board Resolution] to give loan and guarantee and provided security. </w:t>
      </w:r>
    </w:p>
    <w:p w:rsidR="0094022E" w:rsidRPr="00514FEF" w:rsidRDefault="0094022E" w:rsidP="00677479">
      <w:pPr>
        <w:ind w:right="27"/>
        <w:jc w:val="both"/>
        <w:rPr>
          <w:rFonts w:ascii="Arial" w:hAnsi="Arial" w:cs="Arial"/>
          <w:sz w:val="18"/>
          <w:szCs w:val="18"/>
        </w:rPr>
      </w:pPr>
      <w:r w:rsidRPr="00514FEF">
        <w:rPr>
          <w:rFonts w:ascii="Arial" w:hAnsi="Arial" w:cs="Arial"/>
          <w:sz w:val="18"/>
          <w:szCs w:val="18"/>
        </w:rPr>
        <w:t>In case of Company has already taken loan etc from any financial institutions, banks etc. Then, it is mandatory to take prior approval also from public Financial Institution, banks etc.</w:t>
      </w:r>
    </w:p>
    <w:p w:rsidR="0094022E" w:rsidRPr="00514FEF" w:rsidRDefault="0094022E" w:rsidP="00677479">
      <w:pPr>
        <w:ind w:right="27"/>
        <w:jc w:val="both"/>
        <w:rPr>
          <w:rFonts w:ascii="Arial" w:hAnsi="Arial" w:cs="Arial"/>
          <w:sz w:val="18"/>
          <w:szCs w:val="18"/>
        </w:rPr>
      </w:pPr>
      <w:r w:rsidRPr="00514FEF">
        <w:rPr>
          <w:rFonts w:ascii="Arial" w:hAnsi="Arial" w:cs="Arial"/>
          <w:sz w:val="18"/>
          <w:szCs w:val="18"/>
        </w:rPr>
        <w:t>The approval from Public Financial Institution shall not be required where the company has not been make default to pay interest and comply the limits and provisions of section (186 (2))</w:t>
      </w:r>
    </w:p>
    <w:p w:rsidR="005C00C2" w:rsidRPr="00514FEF" w:rsidRDefault="005C00C2" w:rsidP="00677479">
      <w:pPr>
        <w:ind w:right="27"/>
        <w:jc w:val="both"/>
        <w:rPr>
          <w:rFonts w:ascii="Arial" w:hAnsi="Arial" w:cs="Arial"/>
          <w:sz w:val="18"/>
          <w:szCs w:val="18"/>
        </w:rPr>
      </w:pPr>
      <w:r w:rsidRPr="00514FEF">
        <w:rPr>
          <w:rFonts w:ascii="Arial" w:hAnsi="Arial" w:cs="Arial"/>
          <w:sz w:val="18"/>
          <w:szCs w:val="18"/>
        </w:rPr>
        <w:t>Companies Re</w:t>
      </w:r>
      <w:r w:rsidR="00B12BF5" w:rsidRPr="00514FEF">
        <w:rPr>
          <w:rFonts w:ascii="Arial" w:hAnsi="Arial" w:cs="Arial"/>
          <w:sz w:val="18"/>
          <w:szCs w:val="18"/>
        </w:rPr>
        <w:t xml:space="preserve">gistered </w:t>
      </w:r>
      <w:r w:rsidR="00CB7599" w:rsidRPr="00514FEF">
        <w:rPr>
          <w:rFonts w:ascii="Arial" w:hAnsi="Arial" w:cs="Arial"/>
          <w:sz w:val="18"/>
          <w:szCs w:val="18"/>
        </w:rPr>
        <w:t>under section 12 SEBI</w:t>
      </w:r>
      <w:r w:rsidR="00B12BF5" w:rsidRPr="00514FEF">
        <w:rPr>
          <w:rFonts w:ascii="Arial" w:hAnsi="Arial" w:cs="Arial"/>
          <w:sz w:val="18"/>
          <w:szCs w:val="18"/>
        </w:rPr>
        <w:t xml:space="preserve"> u/s 186 (6) </w:t>
      </w:r>
      <w:r w:rsidRPr="00514FEF">
        <w:rPr>
          <w:rFonts w:ascii="Arial" w:hAnsi="Arial" w:cs="Arial"/>
          <w:sz w:val="18"/>
          <w:szCs w:val="18"/>
        </w:rPr>
        <w:t xml:space="preserve">can </w:t>
      </w:r>
      <w:r w:rsidR="00B12BF5" w:rsidRPr="00514FEF">
        <w:rPr>
          <w:rFonts w:ascii="Arial" w:hAnsi="Arial" w:cs="Arial"/>
          <w:sz w:val="18"/>
          <w:szCs w:val="18"/>
        </w:rPr>
        <w:t>make</w:t>
      </w:r>
      <w:r w:rsidRPr="00514FEF">
        <w:rPr>
          <w:rFonts w:ascii="Arial" w:hAnsi="Arial" w:cs="Arial"/>
          <w:sz w:val="18"/>
          <w:szCs w:val="18"/>
        </w:rPr>
        <w:t xml:space="preserve"> </w:t>
      </w:r>
      <w:proofErr w:type="spellStart"/>
      <w:r w:rsidRPr="00514FEF">
        <w:rPr>
          <w:rFonts w:ascii="Arial" w:hAnsi="Arial" w:cs="Arial"/>
          <w:sz w:val="18"/>
          <w:szCs w:val="18"/>
        </w:rPr>
        <w:t>inter</w:t>
      </w:r>
      <w:r w:rsidR="00CB7599">
        <w:rPr>
          <w:rFonts w:ascii="Arial" w:hAnsi="Arial" w:cs="Arial"/>
          <w:sz w:val="18"/>
          <w:szCs w:val="18"/>
        </w:rPr>
        <w:t>c</w:t>
      </w:r>
      <w:r w:rsidRPr="00514FEF">
        <w:rPr>
          <w:rFonts w:ascii="Arial" w:hAnsi="Arial" w:cs="Arial"/>
          <w:sz w:val="18"/>
          <w:szCs w:val="18"/>
        </w:rPr>
        <w:t>o</w:t>
      </w:r>
      <w:r w:rsidR="00CB7599">
        <w:rPr>
          <w:rFonts w:ascii="Arial" w:hAnsi="Arial" w:cs="Arial"/>
          <w:sz w:val="18"/>
          <w:szCs w:val="18"/>
        </w:rPr>
        <w:t>rpo</w:t>
      </w:r>
      <w:r w:rsidRPr="00514FEF">
        <w:rPr>
          <w:rFonts w:ascii="Arial" w:hAnsi="Arial" w:cs="Arial"/>
          <w:sz w:val="18"/>
          <w:szCs w:val="18"/>
        </w:rPr>
        <w:t>rate</w:t>
      </w:r>
      <w:proofErr w:type="spellEnd"/>
      <w:r w:rsidRPr="00514FEF">
        <w:rPr>
          <w:rFonts w:ascii="Arial" w:hAnsi="Arial" w:cs="Arial"/>
          <w:sz w:val="18"/>
          <w:szCs w:val="18"/>
        </w:rPr>
        <w:t xml:space="preserve"> loans or </w:t>
      </w:r>
      <w:r w:rsidR="00B12BF5" w:rsidRPr="00514FEF">
        <w:rPr>
          <w:rFonts w:ascii="Arial" w:hAnsi="Arial" w:cs="Arial"/>
          <w:sz w:val="18"/>
          <w:szCs w:val="18"/>
        </w:rPr>
        <w:t>Investment</w:t>
      </w:r>
      <w:r w:rsidRPr="00514FEF">
        <w:rPr>
          <w:rFonts w:ascii="Arial" w:hAnsi="Arial" w:cs="Arial"/>
          <w:sz w:val="18"/>
          <w:szCs w:val="18"/>
        </w:rPr>
        <w:t xml:space="preserve"> exceeding the prescribed limit.</w:t>
      </w:r>
    </w:p>
    <w:p w:rsidR="005C00C2" w:rsidRPr="00CB7599" w:rsidRDefault="005C00C2" w:rsidP="00677479">
      <w:pPr>
        <w:ind w:right="27"/>
        <w:jc w:val="both"/>
        <w:rPr>
          <w:rFonts w:ascii="Arial" w:hAnsi="Arial" w:cs="Arial"/>
          <w:b/>
          <w:sz w:val="18"/>
          <w:szCs w:val="18"/>
        </w:rPr>
      </w:pPr>
      <w:r w:rsidRPr="00514FEF">
        <w:rPr>
          <w:rFonts w:ascii="Arial" w:hAnsi="Arial" w:cs="Arial"/>
          <w:sz w:val="18"/>
          <w:szCs w:val="18"/>
        </w:rPr>
        <w:t xml:space="preserve">The intention of government is clear, </w:t>
      </w:r>
      <w:r w:rsidRPr="00A81D2E">
        <w:rPr>
          <w:rFonts w:ascii="Arial" w:hAnsi="Arial" w:cs="Arial"/>
          <w:b/>
          <w:sz w:val="18"/>
          <w:szCs w:val="18"/>
        </w:rPr>
        <w:t>if the company is registered under SEBI, this section is not applicable for the part of limit. But, simultaneously, it is prescrib</w:t>
      </w:r>
      <w:r w:rsidR="00B12BF5" w:rsidRPr="00A81D2E">
        <w:rPr>
          <w:rFonts w:ascii="Arial" w:hAnsi="Arial" w:cs="Arial"/>
          <w:b/>
          <w:sz w:val="18"/>
          <w:szCs w:val="18"/>
        </w:rPr>
        <w:t xml:space="preserve">ed a condition in Section i.e. </w:t>
      </w:r>
      <w:r w:rsidR="00B12BF5" w:rsidRPr="00A81D2E">
        <w:rPr>
          <w:rFonts w:ascii="Arial" w:hAnsi="Arial" w:cs="Arial"/>
          <w:b/>
          <w:i/>
          <w:iCs/>
          <w:sz w:val="18"/>
          <w:szCs w:val="18"/>
        </w:rPr>
        <w:t xml:space="preserve"> </w:t>
      </w:r>
      <w:r w:rsidR="00B12BF5" w:rsidRPr="00CB7599">
        <w:rPr>
          <w:rFonts w:ascii="Arial" w:hAnsi="Arial" w:cs="Arial"/>
          <w:b/>
          <w:iCs/>
          <w:sz w:val="18"/>
          <w:szCs w:val="18"/>
        </w:rPr>
        <w:t>At the end of the Financial Year, such companies shall furnish details of loans or deposit in its Financial Statement</w:t>
      </w:r>
    </w:p>
    <w:p w:rsidR="00EE2874" w:rsidRPr="00A81D2E" w:rsidRDefault="00EE2874" w:rsidP="00677479">
      <w:pPr>
        <w:ind w:right="27"/>
        <w:jc w:val="both"/>
        <w:rPr>
          <w:rFonts w:ascii="Arial" w:hAnsi="Arial" w:cs="Arial"/>
          <w:b/>
          <w:sz w:val="24"/>
          <w:szCs w:val="24"/>
          <w:u w:val="single"/>
        </w:rPr>
      </w:pPr>
      <w:r w:rsidRPr="00A81D2E">
        <w:rPr>
          <w:rFonts w:ascii="Arial" w:hAnsi="Arial" w:cs="Arial"/>
          <w:b/>
          <w:sz w:val="24"/>
          <w:szCs w:val="24"/>
          <w:u w:val="single"/>
        </w:rPr>
        <w:t>Disclosures (u/s 186 (4))</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It is duty of the Company to disclose in </w:t>
      </w:r>
      <w:r w:rsidRPr="00514FEF">
        <w:rPr>
          <w:rFonts w:ascii="Arial" w:hAnsi="Arial" w:cs="Arial"/>
          <w:sz w:val="18"/>
          <w:szCs w:val="18"/>
          <w:bdr w:val="none" w:sz="0" w:space="0" w:color="auto" w:frame="1"/>
        </w:rPr>
        <w:t>the Financial Statement</w:t>
      </w:r>
      <w:r w:rsidRPr="00514FEF">
        <w:rPr>
          <w:rFonts w:ascii="Arial" w:hAnsi="Arial" w:cs="Arial"/>
          <w:sz w:val="18"/>
          <w:szCs w:val="18"/>
        </w:rPr>
        <w:t> the full particulars</w:t>
      </w:r>
      <w:r w:rsidR="00B12BF5" w:rsidRPr="00514FEF">
        <w:rPr>
          <w:rFonts w:ascii="Arial" w:hAnsi="Arial" w:cs="Arial"/>
          <w:sz w:val="18"/>
          <w:szCs w:val="18"/>
        </w:rPr>
        <w:t xml:space="preserve"> of the loan </w:t>
      </w:r>
      <w:r w:rsidRPr="00514FEF">
        <w:rPr>
          <w:rFonts w:ascii="Arial" w:hAnsi="Arial" w:cs="Arial"/>
          <w:sz w:val="18"/>
          <w:szCs w:val="18"/>
        </w:rPr>
        <w:t>given,</w:t>
      </w:r>
      <w:r w:rsidR="00B12BF5" w:rsidRPr="00514FEF">
        <w:rPr>
          <w:rFonts w:ascii="Arial" w:hAnsi="Arial" w:cs="Arial"/>
          <w:sz w:val="18"/>
          <w:szCs w:val="18"/>
        </w:rPr>
        <w:t xml:space="preserve"> </w:t>
      </w:r>
      <w:r w:rsidRPr="00514FEF">
        <w:rPr>
          <w:rFonts w:ascii="Arial" w:hAnsi="Arial" w:cs="Arial"/>
          <w:sz w:val="18"/>
          <w:szCs w:val="18"/>
        </w:rPr>
        <w:t>security provided and guarantee given</w:t>
      </w:r>
      <w:r w:rsidR="00B12BF5" w:rsidRPr="00514FEF">
        <w:rPr>
          <w:rFonts w:ascii="Arial" w:hAnsi="Arial" w:cs="Arial"/>
          <w:sz w:val="18"/>
          <w:szCs w:val="18"/>
        </w:rPr>
        <w:t xml:space="preserve">. </w:t>
      </w:r>
      <w:r w:rsidRPr="00514FEF">
        <w:rPr>
          <w:rFonts w:ascii="Arial" w:hAnsi="Arial" w:cs="Arial"/>
          <w:sz w:val="18"/>
          <w:szCs w:val="18"/>
        </w:rPr>
        <w:t>The Company shall also disclose in its Report about its utilization.</w:t>
      </w:r>
    </w:p>
    <w:p w:rsidR="00EE2874" w:rsidRPr="00514FEF" w:rsidRDefault="00B12BF5" w:rsidP="00677479">
      <w:pPr>
        <w:ind w:right="27"/>
        <w:jc w:val="both"/>
        <w:rPr>
          <w:rFonts w:ascii="Arial" w:hAnsi="Arial" w:cs="Arial"/>
          <w:sz w:val="18"/>
          <w:szCs w:val="18"/>
        </w:rPr>
      </w:pPr>
      <w:r w:rsidRPr="00514FEF">
        <w:rPr>
          <w:rFonts w:ascii="Arial" w:hAnsi="Arial" w:cs="Arial"/>
          <w:iCs/>
          <w:sz w:val="18"/>
          <w:szCs w:val="18"/>
        </w:rPr>
        <w:t>In case of Listed Companies At</w:t>
      </w:r>
      <w:r w:rsidR="00EE2874" w:rsidRPr="00514FEF">
        <w:rPr>
          <w:rFonts w:ascii="Arial" w:hAnsi="Arial" w:cs="Arial"/>
          <w:iCs/>
          <w:sz w:val="18"/>
          <w:szCs w:val="18"/>
        </w:rPr>
        <w:t xml:space="preserve"> the end of the Financial Year, such companies shall furnish details of loans or deposit in its Financial Statement</w:t>
      </w:r>
      <w:r w:rsidR="00EE2874" w:rsidRPr="00514FEF">
        <w:rPr>
          <w:rFonts w:ascii="Arial" w:hAnsi="Arial" w:cs="Arial"/>
          <w:i/>
          <w:iCs/>
          <w:sz w:val="18"/>
          <w:szCs w:val="18"/>
        </w:rPr>
        <w:t>.</w:t>
      </w:r>
    </w:p>
    <w:p w:rsidR="00EE2874" w:rsidRDefault="00EE2874" w:rsidP="00677479">
      <w:pPr>
        <w:ind w:right="27"/>
        <w:jc w:val="both"/>
        <w:rPr>
          <w:rFonts w:ascii="Arial" w:hAnsi="Arial" w:cs="Arial"/>
          <w:sz w:val="18"/>
          <w:szCs w:val="18"/>
        </w:rPr>
      </w:pPr>
      <w:r w:rsidRPr="00514FEF">
        <w:rPr>
          <w:rFonts w:ascii="Arial" w:hAnsi="Arial" w:cs="Arial"/>
          <w:sz w:val="18"/>
          <w:szCs w:val="18"/>
        </w:rPr>
        <w:t>So, the company can utilize the benefit mentioning the information and details in the Financial Statement of the Company.</w:t>
      </w:r>
    </w:p>
    <w:p w:rsidR="00CB7599" w:rsidRDefault="00CB7599" w:rsidP="00677479">
      <w:pPr>
        <w:ind w:right="27"/>
        <w:jc w:val="both"/>
        <w:rPr>
          <w:rFonts w:ascii="Arial" w:hAnsi="Arial" w:cs="Arial"/>
          <w:b/>
          <w:sz w:val="24"/>
          <w:szCs w:val="24"/>
          <w:u w:val="single"/>
        </w:rPr>
      </w:pPr>
      <w:r w:rsidRPr="00CB7599">
        <w:rPr>
          <w:rFonts w:ascii="Arial" w:hAnsi="Arial" w:cs="Arial"/>
          <w:b/>
          <w:sz w:val="24"/>
          <w:szCs w:val="24"/>
          <w:u w:val="single"/>
        </w:rPr>
        <w:t>Rate of Interest (u/s 186 (7</w:t>
      </w:r>
      <w:proofErr w:type="gramStart"/>
      <w:r w:rsidRPr="00CB7599">
        <w:rPr>
          <w:rFonts w:ascii="Arial" w:hAnsi="Arial" w:cs="Arial"/>
          <w:b/>
          <w:sz w:val="24"/>
          <w:szCs w:val="24"/>
          <w:u w:val="single"/>
        </w:rPr>
        <w:t>) )</w:t>
      </w:r>
      <w:proofErr w:type="gramEnd"/>
    </w:p>
    <w:p w:rsidR="00CB7599" w:rsidRDefault="00CB7599" w:rsidP="00677479">
      <w:pPr>
        <w:ind w:right="27"/>
        <w:jc w:val="both"/>
        <w:rPr>
          <w:rFonts w:ascii="Arial" w:hAnsi="Arial" w:cs="Arial"/>
          <w:sz w:val="18"/>
          <w:szCs w:val="18"/>
        </w:rPr>
      </w:pPr>
      <w:r w:rsidRPr="00514FEF">
        <w:rPr>
          <w:rFonts w:ascii="Arial" w:hAnsi="Arial" w:cs="Arial"/>
          <w:sz w:val="18"/>
          <w:szCs w:val="18"/>
        </w:rPr>
        <w:t>No loan shall be given under this section at a </w:t>
      </w:r>
      <w:r w:rsidRPr="00514FEF">
        <w:rPr>
          <w:rFonts w:ascii="Arial" w:hAnsi="Arial" w:cs="Arial"/>
          <w:sz w:val="18"/>
          <w:szCs w:val="18"/>
          <w:bdr w:val="none" w:sz="0" w:space="0" w:color="auto" w:frame="1"/>
        </w:rPr>
        <w:t>rate of interest</w:t>
      </w:r>
      <w:r w:rsidRPr="00514FEF">
        <w:rPr>
          <w:rFonts w:ascii="Arial" w:hAnsi="Arial" w:cs="Arial"/>
          <w:sz w:val="18"/>
          <w:szCs w:val="18"/>
        </w:rPr>
        <w:t> lower than the</w:t>
      </w:r>
      <w:r>
        <w:rPr>
          <w:rFonts w:ascii="Arial" w:hAnsi="Arial" w:cs="Arial"/>
          <w:sz w:val="18"/>
          <w:szCs w:val="18"/>
        </w:rPr>
        <w:t xml:space="preserve"> prevailing Market Rate.</w:t>
      </w:r>
    </w:p>
    <w:p w:rsidR="006003A4" w:rsidRPr="006003A4" w:rsidRDefault="006003A4" w:rsidP="00677479">
      <w:pPr>
        <w:ind w:right="27"/>
        <w:jc w:val="both"/>
        <w:rPr>
          <w:rFonts w:ascii="Arial" w:hAnsi="Arial" w:cs="Arial"/>
          <w:b/>
          <w:sz w:val="24"/>
          <w:szCs w:val="24"/>
          <w:u w:val="single"/>
        </w:rPr>
      </w:pPr>
      <w:r w:rsidRPr="006003A4">
        <w:rPr>
          <w:rFonts w:ascii="Arial" w:hAnsi="Arial" w:cs="Arial"/>
          <w:b/>
          <w:sz w:val="24"/>
          <w:szCs w:val="24"/>
          <w:u w:val="single"/>
        </w:rPr>
        <w:t>Restrictions [u/s 186(8)]</w:t>
      </w:r>
      <w:r w:rsidRPr="00514FEF">
        <w:rPr>
          <w:rFonts w:ascii="Arial" w:hAnsi="Arial" w:cs="Arial"/>
          <w:sz w:val="18"/>
          <w:szCs w:val="18"/>
        </w:rPr>
        <w:t>.</w:t>
      </w:r>
    </w:p>
    <w:p w:rsidR="006003A4" w:rsidRDefault="006003A4" w:rsidP="00677479">
      <w:pPr>
        <w:ind w:right="27"/>
        <w:jc w:val="both"/>
        <w:rPr>
          <w:rFonts w:ascii="Arial" w:hAnsi="Arial" w:cs="Arial"/>
          <w:sz w:val="18"/>
          <w:szCs w:val="18"/>
        </w:rPr>
      </w:pPr>
      <w:r>
        <w:rPr>
          <w:rFonts w:ascii="Arial" w:hAnsi="Arial" w:cs="Arial"/>
          <w:sz w:val="18"/>
          <w:szCs w:val="18"/>
        </w:rPr>
        <w:t>If any Company Default in</w:t>
      </w:r>
    </w:p>
    <w:p w:rsidR="006003A4" w:rsidRDefault="006003A4" w:rsidP="00677479">
      <w:pPr>
        <w:ind w:right="27"/>
        <w:jc w:val="both"/>
        <w:rPr>
          <w:rFonts w:ascii="Arial" w:hAnsi="Arial" w:cs="Arial"/>
          <w:sz w:val="18"/>
          <w:szCs w:val="18"/>
        </w:rPr>
      </w:pPr>
      <w:proofErr w:type="spellStart"/>
      <w:r>
        <w:rPr>
          <w:rFonts w:ascii="Arial" w:hAnsi="Arial" w:cs="Arial"/>
          <w:sz w:val="18"/>
          <w:szCs w:val="18"/>
        </w:rPr>
        <w:t>i</w:t>
      </w:r>
      <w:proofErr w:type="spellEnd"/>
      <w:r>
        <w:rPr>
          <w:rFonts w:ascii="Arial" w:hAnsi="Arial" w:cs="Arial"/>
          <w:sz w:val="18"/>
          <w:szCs w:val="18"/>
        </w:rPr>
        <w:t xml:space="preserve">) </w:t>
      </w:r>
      <w:r w:rsidRPr="006003A4">
        <w:rPr>
          <w:rFonts w:ascii="Arial" w:hAnsi="Arial" w:cs="Arial"/>
          <w:b/>
          <w:sz w:val="18"/>
          <w:szCs w:val="18"/>
        </w:rPr>
        <w:t>Repayment of any Deposits</w:t>
      </w:r>
      <w:r>
        <w:rPr>
          <w:rFonts w:ascii="Arial" w:hAnsi="Arial" w:cs="Arial"/>
          <w:sz w:val="18"/>
          <w:szCs w:val="18"/>
        </w:rPr>
        <w:t xml:space="preserve"> </w:t>
      </w:r>
      <w:proofErr w:type="spellStart"/>
      <w:r>
        <w:rPr>
          <w:rFonts w:ascii="Arial" w:hAnsi="Arial" w:cs="Arial"/>
          <w:sz w:val="18"/>
          <w:szCs w:val="18"/>
        </w:rPr>
        <w:t>accepyed</w:t>
      </w:r>
      <w:proofErr w:type="spellEnd"/>
      <w:r>
        <w:rPr>
          <w:rFonts w:ascii="Arial" w:hAnsi="Arial" w:cs="Arial"/>
          <w:sz w:val="18"/>
          <w:szCs w:val="18"/>
        </w:rPr>
        <w:t xml:space="preserve"> before or after the commencement of this </w:t>
      </w:r>
      <w:proofErr w:type="spellStart"/>
      <w:r>
        <w:rPr>
          <w:rFonts w:ascii="Arial" w:hAnsi="Arial" w:cs="Arial"/>
          <w:sz w:val="18"/>
          <w:szCs w:val="18"/>
        </w:rPr>
        <w:t>act</w:t>
      </w:r>
      <w:proofErr w:type="gramStart"/>
      <w:r>
        <w:rPr>
          <w:rFonts w:ascii="Arial" w:hAnsi="Arial" w:cs="Arial"/>
          <w:sz w:val="18"/>
          <w:szCs w:val="18"/>
        </w:rPr>
        <w:t>,or</w:t>
      </w:r>
      <w:proofErr w:type="spellEnd"/>
      <w:proofErr w:type="gramEnd"/>
    </w:p>
    <w:p w:rsidR="006003A4" w:rsidRDefault="006003A4" w:rsidP="00677479">
      <w:pPr>
        <w:ind w:right="27"/>
        <w:jc w:val="both"/>
        <w:rPr>
          <w:rFonts w:ascii="Arial" w:hAnsi="Arial" w:cs="Arial"/>
          <w:sz w:val="18"/>
          <w:szCs w:val="18"/>
        </w:rPr>
      </w:pPr>
      <w:proofErr w:type="gramStart"/>
      <w:r>
        <w:rPr>
          <w:rFonts w:ascii="Arial" w:hAnsi="Arial" w:cs="Arial"/>
          <w:sz w:val="18"/>
          <w:szCs w:val="18"/>
        </w:rPr>
        <w:t>ii</w:t>
      </w:r>
      <w:proofErr w:type="gramEnd"/>
      <w:r>
        <w:rPr>
          <w:rFonts w:ascii="Arial" w:hAnsi="Arial" w:cs="Arial"/>
          <w:sz w:val="18"/>
          <w:szCs w:val="18"/>
        </w:rPr>
        <w:t xml:space="preserve">) </w:t>
      </w:r>
      <w:r w:rsidRPr="006003A4">
        <w:rPr>
          <w:rFonts w:ascii="Arial" w:hAnsi="Arial" w:cs="Arial"/>
          <w:b/>
          <w:sz w:val="18"/>
          <w:szCs w:val="18"/>
        </w:rPr>
        <w:t>Payment Interest</w:t>
      </w:r>
      <w:r>
        <w:rPr>
          <w:rFonts w:ascii="Arial" w:hAnsi="Arial" w:cs="Arial"/>
          <w:sz w:val="18"/>
          <w:szCs w:val="18"/>
        </w:rPr>
        <w:t xml:space="preserve"> thereon</w:t>
      </w:r>
    </w:p>
    <w:p w:rsidR="006003A4" w:rsidRPr="006003A4" w:rsidRDefault="006003A4" w:rsidP="00677479">
      <w:pPr>
        <w:ind w:right="27"/>
        <w:jc w:val="both"/>
        <w:rPr>
          <w:rFonts w:ascii="Arial" w:hAnsi="Arial" w:cs="Arial"/>
          <w:sz w:val="18"/>
          <w:szCs w:val="18"/>
        </w:rPr>
      </w:pPr>
      <w:proofErr w:type="gramStart"/>
      <w:r w:rsidRPr="00514FEF">
        <w:rPr>
          <w:rFonts w:ascii="Arial" w:hAnsi="Arial" w:cs="Arial"/>
          <w:sz w:val="18"/>
          <w:szCs w:val="18"/>
        </w:rPr>
        <w:t>shall</w:t>
      </w:r>
      <w:proofErr w:type="gramEnd"/>
      <w:r w:rsidRPr="00514FEF">
        <w:rPr>
          <w:rFonts w:ascii="Arial" w:hAnsi="Arial" w:cs="Arial"/>
          <w:sz w:val="18"/>
          <w:szCs w:val="18"/>
        </w:rPr>
        <w:t xml:space="preserve"> </w:t>
      </w:r>
      <w:r w:rsidRPr="006003A4">
        <w:rPr>
          <w:rFonts w:ascii="Arial" w:hAnsi="Arial" w:cs="Arial"/>
          <w:b/>
          <w:sz w:val="18"/>
          <w:szCs w:val="18"/>
        </w:rPr>
        <w:t>not</w:t>
      </w:r>
      <w:r>
        <w:rPr>
          <w:rFonts w:ascii="Arial" w:hAnsi="Arial" w:cs="Arial"/>
          <w:sz w:val="18"/>
          <w:szCs w:val="18"/>
        </w:rPr>
        <w:t xml:space="preserve"> </w:t>
      </w:r>
      <w:r w:rsidRPr="006003A4">
        <w:rPr>
          <w:rFonts w:ascii="Arial" w:hAnsi="Arial" w:cs="Arial"/>
          <w:sz w:val="18"/>
          <w:szCs w:val="18"/>
          <w:u w:val="single"/>
        </w:rPr>
        <w:t>give any loan</w:t>
      </w:r>
      <w:r w:rsidRPr="00514FEF">
        <w:rPr>
          <w:rFonts w:ascii="Arial" w:hAnsi="Arial" w:cs="Arial"/>
          <w:sz w:val="18"/>
          <w:szCs w:val="18"/>
        </w:rPr>
        <w:t xml:space="preserve"> or </w:t>
      </w:r>
      <w:r w:rsidRPr="006003A4">
        <w:rPr>
          <w:rFonts w:ascii="Arial" w:hAnsi="Arial" w:cs="Arial"/>
          <w:sz w:val="18"/>
          <w:szCs w:val="18"/>
          <w:u w:val="single"/>
        </w:rPr>
        <w:t>give any guarantee</w:t>
      </w:r>
      <w:r w:rsidRPr="00514FEF">
        <w:rPr>
          <w:rFonts w:ascii="Arial" w:hAnsi="Arial" w:cs="Arial"/>
          <w:sz w:val="18"/>
          <w:szCs w:val="18"/>
        </w:rPr>
        <w:t xml:space="preserve"> or </w:t>
      </w:r>
      <w:r w:rsidRPr="00FD13B7">
        <w:rPr>
          <w:rFonts w:ascii="Arial" w:hAnsi="Arial" w:cs="Arial"/>
          <w:sz w:val="18"/>
          <w:szCs w:val="18"/>
          <w:u w:val="single"/>
        </w:rPr>
        <w:t>provide any security</w:t>
      </w:r>
      <w:r w:rsidRPr="00514FEF">
        <w:rPr>
          <w:rFonts w:ascii="Arial" w:hAnsi="Arial" w:cs="Arial"/>
          <w:sz w:val="18"/>
          <w:szCs w:val="18"/>
        </w:rPr>
        <w:t xml:space="preserve"> or make an acquisition </w:t>
      </w:r>
      <w:r w:rsidRPr="00FD13B7">
        <w:rPr>
          <w:rFonts w:ascii="Arial" w:hAnsi="Arial" w:cs="Arial"/>
          <w:b/>
          <w:sz w:val="18"/>
          <w:szCs w:val="18"/>
          <w:u w:val="single"/>
        </w:rPr>
        <w:t>till such default is subsisting</w:t>
      </w:r>
    </w:p>
    <w:p w:rsidR="00EE2874" w:rsidRPr="00CB7599" w:rsidRDefault="00B12BF5" w:rsidP="00677479">
      <w:pPr>
        <w:ind w:right="27"/>
        <w:jc w:val="both"/>
        <w:rPr>
          <w:rFonts w:ascii="Arial" w:hAnsi="Arial" w:cs="Arial"/>
          <w:b/>
          <w:sz w:val="24"/>
          <w:szCs w:val="24"/>
          <w:u w:val="single"/>
        </w:rPr>
      </w:pPr>
      <w:r w:rsidRPr="00CB7599">
        <w:rPr>
          <w:rFonts w:ascii="Arial" w:hAnsi="Arial" w:cs="Arial"/>
          <w:b/>
          <w:sz w:val="24"/>
          <w:szCs w:val="24"/>
          <w:u w:val="single"/>
        </w:rPr>
        <w:lastRenderedPageBreak/>
        <w:t>Register u/s 186 (9 and 10)</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 xml:space="preserve">The Company shall must maintain a Register </w:t>
      </w:r>
      <w:r w:rsidR="00A96542">
        <w:rPr>
          <w:rFonts w:ascii="Arial" w:hAnsi="Arial" w:cs="Arial"/>
          <w:sz w:val="18"/>
          <w:szCs w:val="18"/>
        </w:rPr>
        <w:t xml:space="preserve">in </w:t>
      </w:r>
      <w:r w:rsidR="00A96542" w:rsidRPr="00A96542">
        <w:rPr>
          <w:rFonts w:ascii="Arial" w:hAnsi="Arial" w:cs="Arial"/>
          <w:b/>
          <w:sz w:val="18"/>
          <w:szCs w:val="18"/>
        </w:rPr>
        <w:t>Form no 12.2</w:t>
      </w:r>
      <w:r w:rsidR="00A96542">
        <w:rPr>
          <w:rFonts w:ascii="Arial" w:hAnsi="Arial" w:cs="Arial"/>
          <w:sz w:val="18"/>
          <w:szCs w:val="18"/>
        </w:rPr>
        <w:t xml:space="preserve"> </w:t>
      </w:r>
      <w:r w:rsidRPr="00514FEF">
        <w:rPr>
          <w:rFonts w:ascii="Arial" w:hAnsi="Arial" w:cs="Arial"/>
          <w:sz w:val="18"/>
          <w:szCs w:val="18"/>
        </w:rPr>
        <w:t xml:space="preserve">under this section and it shall be kept at the </w:t>
      </w:r>
      <w:proofErr w:type="gramStart"/>
      <w:r w:rsidRPr="00514FEF">
        <w:rPr>
          <w:rFonts w:ascii="Arial" w:hAnsi="Arial" w:cs="Arial"/>
          <w:sz w:val="18"/>
          <w:szCs w:val="18"/>
        </w:rPr>
        <w:t>Registered</w:t>
      </w:r>
      <w:proofErr w:type="gramEnd"/>
      <w:r w:rsidRPr="00514FEF">
        <w:rPr>
          <w:rFonts w:ascii="Arial" w:hAnsi="Arial" w:cs="Arial"/>
          <w:sz w:val="18"/>
          <w:szCs w:val="18"/>
        </w:rPr>
        <w:t xml:space="preserve"> office of the Company which shall be prescribed.</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This register shall be opened for inspection and in case of any member, if demand its extract, the company shall provide them as per prescribed fee.</w:t>
      </w:r>
    </w:p>
    <w:p w:rsidR="00EE2874" w:rsidRPr="00CB7599" w:rsidRDefault="00EE2874" w:rsidP="00677479">
      <w:pPr>
        <w:ind w:right="27"/>
        <w:jc w:val="both"/>
        <w:rPr>
          <w:rFonts w:ascii="Arial" w:hAnsi="Arial" w:cs="Arial"/>
          <w:b/>
          <w:sz w:val="24"/>
          <w:szCs w:val="24"/>
          <w:u w:val="single"/>
        </w:rPr>
      </w:pPr>
      <w:proofErr w:type="gramStart"/>
      <w:r w:rsidRPr="00CB7599">
        <w:rPr>
          <w:rFonts w:ascii="Arial" w:hAnsi="Arial" w:cs="Arial"/>
          <w:b/>
          <w:sz w:val="24"/>
          <w:szCs w:val="24"/>
          <w:u w:val="single"/>
        </w:rPr>
        <w:t>Penalty</w:t>
      </w:r>
      <w:r w:rsidR="006003A4">
        <w:rPr>
          <w:rFonts w:ascii="Arial" w:hAnsi="Arial" w:cs="Arial"/>
          <w:b/>
          <w:sz w:val="24"/>
          <w:szCs w:val="24"/>
          <w:u w:val="single"/>
        </w:rPr>
        <w:t>[</w:t>
      </w:r>
      <w:proofErr w:type="gramEnd"/>
      <w:r w:rsidR="006003A4">
        <w:rPr>
          <w:rFonts w:ascii="Arial" w:hAnsi="Arial" w:cs="Arial"/>
          <w:b/>
          <w:sz w:val="24"/>
          <w:szCs w:val="24"/>
          <w:u w:val="single"/>
        </w:rPr>
        <w:t>u/s 186(13)]</w:t>
      </w:r>
    </w:p>
    <w:p w:rsidR="00EE2874" w:rsidRPr="00CB7599" w:rsidRDefault="004C715D" w:rsidP="00677479">
      <w:pPr>
        <w:ind w:right="27"/>
        <w:jc w:val="both"/>
        <w:rPr>
          <w:rFonts w:ascii="Arial" w:hAnsi="Arial" w:cs="Arial"/>
          <w:b/>
          <w:sz w:val="20"/>
          <w:szCs w:val="20"/>
          <w:u w:val="single"/>
        </w:rPr>
      </w:pPr>
      <w:r w:rsidRPr="00CB7599">
        <w:rPr>
          <w:rFonts w:ascii="Arial" w:hAnsi="Arial" w:cs="Arial"/>
          <w:b/>
          <w:sz w:val="20"/>
          <w:szCs w:val="20"/>
          <w:u w:val="single"/>
        </w:rPr>
        <w:t>For Company</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 xml:space="preserve">If company contravenes this provision, the company shall be penalized with fine which shall not be less than Rs. 25000/- but which may extend to Rs. 5 </w:t>
      </w:r>
      <w:proofErr w:type="spellStart"/>
      <w:r w:rsidRPr="00514FEF">
        <w:rPr>
          <w:rFonts w:ascii="Arial" w:hAnsi="Arial" w:cs="Arial"/>
          <w:sz w:val="18"/>
          <w:szCs w:val="18"/>
        </w:rPr>
        <w:t>lacs</w:t>
      </w:r>
      <w:proofErr w:type="spellEnd"/>
      <w:r w:rsidRPr="00514FEF">
        <w:rPr>
          <w:rFonts w:ascii="Arial" w:hAnsi="Arial" w:cs="Arial"/>
          <w:sz w:val="18"/>
          <w:szCs w:val="18"/>
        </w:rPr>
        <w:t>.</w:t>
      </w:r>
    </w:p>
    <w:p w:rsidR="00EE2874" w:rsidRPr="00CB7599" w:rsidRDefault="004C715D" w:rsidP="00677479">
      <w:pPr>
        <w:ind w:right="27"/>
        <w:jc w:val="both"/>
        <w:rPr>
          <w:rFonts w:ascii="Arial" w:hAnsi="Arial" w:cs="Arial"/>
          <w:b/>
          <w:sz w:val="20"/>
          <w:szCs w:val="20"/>
          <w:u w:val="single"/>
        </w:rPr>
      </w:pPr>
      <w:r w:rsidRPr="00CB7599">
        <w:rPr>
          <w:rFonts w:ascii="Arial" w:hAnsi="Arial" w:cs="Arial"/>
          <w:b/>
          <w:sz w:val="20"/>
          <w:szCs w:val="20"/>
          <w:u w:val="single"/>
        </w:rPr>
        <w:t>For Officers</w:t>
      </w:r>
    </w:p>
    <w:p w:rsidR="00EE2874" w:rsidRPr="00514FEF" w:rsidRDefault="00EE2874" w:rsidP="00677479">
      <w:pPr>
        <w:ind w:right="27"/>
        <w:jc w:val="both"/>
        <w:rPr>
          <w:rFonts w:ascii="Arial" w:hAnsi="Arial" w:cs="Arial"/>
          <w:sz w:val="18"/>
          <w:szCs w:val="18"/>
        </w:rPr>
      </w:pPr>
      <w:r w:rsidRPr="00514FEF">
        <w:rPr>
          <w:rFonts w:ascii="Arial" w:hAnsi="Arial" w:cs="Arial"/>
          <w:sz w:val="18"/>
          <w:szCs w:val="18"/>
        </w:rPr>
        <w:t>Every officer of the Company who is default shall be punishable with imprisonment for a term which may extend to Two Years</w:t>
      </w:r>
      <w:r w:rsidR="004C715D" w:rsidRPr="00514FEF">
        <w:rPr>
          <w:rFonts w:ascii="Arial" w:hAnsi="Arial" w:cs="Arial"/>
          <w:sz w:val="18"/>
          <w:szCs w:val="18"/>
        </w:rPr>
        <w:t xml:space="preserve"> and fine </w:t>
      </w:r>
      <w:r w:rsidRPr="00514FEF">
        <w:rPr>
          <w:rFonts w:ascii="Arial" w:hAnsi="Arial" w:cs="Arial"/>
          <w:sz w:val="18"/>
          <w:szCs w:val="18"/>
        </w:rPr>
        <w:t xml:space="preserve">which shall not be less than Rs. 25000/- but which  may extend to Rs. 5 </w:t>
      </w:r>
      <w:proofErr w:type="spellStart"/>
      <w:r w:rsidRPr="00514FEF">
        <w:rPr>
          <w:rFonts w:ascii="Arial" w:hAnsi="Arial" w:cs="Arial"/>
          <w:sz w:val="18"/>
          <w:szCs w:val="18"/>
        </w:rPr>
        <w:t>lacs</w:t>
      </w:r>
      <w:proofErr w:type="spellEnd"/>
      <w:r w:rsidRPr="00514FEF">
        <w:rPr>
          <w:rFonts w:ascii="Arial" w:hAnsi="Arial" w:cs="Arial"/>
          <w:sz w:val="18"/>
          <w:szCs w:val="18"/>
        </w:rPr>
        <w:t>.</w:t>
      </w:r>
    </w:p>
    <w:p w:rsidR="00CB7599" w:rsidRDefault="00CB7599" w:rsidP="00677479">
      <w:pPr>
        <w:ind w:right="27"/>
        <w:jc w:val="both"/>
        <w:rPr>
          <w:rStyle w:val="Strong"/>
          <w:rFonts w:ascii="Arial" w:hAnsi="Arial" w:cs="Arial"/>
          <w:b w:val="0"/>
          <w:sz w:val="18"/>
          <w:szCs w:val="18"/>
          <w:bdr w:val="none" w:sz="0" w:space="0" w:color="auto" w:frame="1"/>
        </w:rPr>
      </w:pPr>
    </w:p>
    <w:p w:rsidR="00CB7599" w:rsidRDefault="00CB7599" w:rsidP="00677479">
      <w:pPr>
        <w:ind w:right="27"/>
        <w:jc w:val="both"/>
        <w:rPr>
          <w:rStyle w:val="Strong"/>
          <w:rFonts w:ascii="Arial" w:hAnsi="Arial" w:cs="Arial"/>
          <w:b w:val="0"/>
          <w:sz w:val="18"/>
          <w:szCs w:val="18"/>
          <w:bdr w:val="none" w:sz="0" w:space="0" w:color="auto" w:frame="1"/>
        </w:rPr>
      </w:pPr>
    </w:p>
    <w:p w:rsidR="00CB7599" w:rsidRDefault="00CB7599" w:rsidP="00677479">
      <w:pPr>
        <w:ind w:right="27"/>
        <w:jc w:val="both"/>
        <w:rPr>
          <w:rStyle w:val="Strong"/>
          <w:rFonts w:ascii="Arial" w:hAnsi="Arial" w:cs="Arial"/>
          <w:b w:val="0"/>
          <w:sz w:val="18"/>
          <w:szCs w:val="18"/>
          <w:bdr w:val="none" w:sz="0" w:space="0" w:color="auto" w:frame="1"/>
        </w:rPr>
      </w:pPr>
    </w:p>
    <w:p w:rsidR="00EE2874" w:rsidRPr="00514FEF" w:rsidRDefault="00EE2874" w:rsidP="00677479">
      <w:pPr>
        <w:ind w:right="27"/>
        <w:jc w:val="both"/>
        <w:rPr>
          <w:rFonts w:ascii="Arial" w:hAnsi="Arial" w:cs="Arial"/>
          <w:sz w:val="18"/>
          <w:szCs w:val="18"/>
        </w:rPr>
      </w:pPr>
    </w:p>
    <w:p w:rsidR="00556391" w:rsidRPr="00514FEF" w:rsidRDefault="00556391" w:rsidP="00677479">
      <w:pPr>
        <w:ind w:right="27"/>
        <w:jc w:val="both"/>
        <w:rPr>
          <w:rFonts w:ascii="Arial" w:hAnsi="Arial" w:cs="Arial"/>
          <w:sz w:val="18"/>
          <w:szCs w:val="18"/>
        </w:rPr>
      </w:pPr>
    </w:p>
    <w:sectPr w:rsidR="00556391" w:rsidRPr="00514FEF" w:rsidSect="001C14BB">
      <w:headerReference w:type="default" r:id="rId7"/>
      <w:pgSz w:w="11907" w:h="16839" w:code="9"/>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4BB" w:rsidRDefault="001C14BB" w:rsidP="001C14BB">
      <w:pPr>
        <w:spacing w:after="0" w:line="240" w:lineRule="auto"/>
      </w:pPr>
      <w:r>
        <w:separator/>
      </w:r>
    </w:p>
  </w:endnote>
  <w:endnote w:type="continuationSeparator" w:id="1">
    <w:p w:rsidR="001C14BB" w:rsidRDefault="001C14BB" w:rsidP="001C14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4BB" w:rsidRDefault="001C14BB" w:rsidP="001C14BB">
      <w:pPr>
        <w:spacing w:after="0" w:line="240" w:lineRule="auto"/>
      </w:pPr>
      <w:r>
        <w:separator/>
      </w:r>
    </w:p>
  </w:footnote>
  <w:footnote w:type="continuationSeparator" w:id="1">
    <w:p w:rsidR="001C14BB" w:rsidRDefault="001C14BB" w:rsidP="001C14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4BB" w:rsidRPr="001C14BB" w:rsidRDefault="001C14BB">
    <w:pPr>
      <w:pStyle w:val="Header"/>
      <w:rPr>
        <w:rFonts w:ascii="Bradley Hand ITC" w:hAnsi="Bradley Hand ITC"/>
        <w:b/>
        <w:sz w:val="32"/>
        <w:szCs w:val="32"/>
      </w:rPr>
    </w:pPr>
    <w:r w:rsidRPr="001C14BB">
      <w:rPr>
        <w:rFonts w:ascii="Bradley Hand ITC" w:hAnsi="Bradley Hand ITC"/>
        <w:b/>
        <w:sz w:val="32"/>
        <w:szCs w:val="32"/>
      </w:rPr>
      <w:t>CS KAUSHIK RAHA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4184F"/>
    <w:multiLevelType w:val="hybridMultilevel"/>
    <w:tmpl w:val="1E723AB4"/>
    <w:lvl w:ilvl="0" w:tplc="857EA0B8">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E2874"/>
    <w:rsid w:val="00014BFD"/>
    <w:rsid w:val="00117EC8"/>
    <w:rsid w:val="001C14BB"/>
    <w:rsid w:val="00234B74"/>
    <w:rsid w:val="004420BD"/>
    <w:rsid w:val="004C715D"/>
    <w:rsid w:val="00514FEF"/>
    <w:rsid w:val="00556391"/>
    <w:rsid w:val="005C00C2"/>
    <w:rsid w:val="006003A4"/>
    <w:rsid w:val="00623852"/>
    <w:rsid w:val="00677479"/>
    <w:rsid w:val="006D4D84"/>
    <w:rsid w:val="00751011"/>
    <w:rsid w:val="007D40D2"/>
    <w:rsid w:val="00922EDE"/>
    <w:rsid w:val="0094022E"/>
    <w:rsid w:val="009A4D5E"/>
    <w:rsid w:val="00A57C0A"/>
    <w:rsid w:val="00A81D2E"/>
    <w:rsid w:val="00A96542"/>
    <w:rsid w:val="00B12BF5"/>
    <w:rsid w:val="00BB7196"/>
    <w:rsid w:val="00C91E36"/>
    <w:rsid w:val="00C94BD5"/>
    <w:rsid w:val="00CB7599"/>
    <w:rsid w:val="00D5533E"/>
    <w:rsid w:val="00DA2ED9"/>
    <w:rsid w:val="00EE2874"/>
    <w:rsid w:val="00FB1BF5"/>
    <w:rsid w:val="00FD13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0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28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2874"/>
    <w:rPr>
      <w:b/>
      <w:bCs/>
    </w:rPr>
  </w:style>
  <w:style w:type="paragraph" w:styleId="ListParagraph">
    <w:name w:val="List Paragraph"/>
    <w:basedOn w:val="Normal"/>
    <w:uiPriority w:val="34"/>
    <w:qFormat/>
    <w:rsid w:val="005C00C2"/>
    <w:pPr>
      <w:ind w:left="720"/>
      <w:contextualSpacing/>
    </w:pPr>
  </w:style>
  <w:style w:type="paragraph" w:styleId="Header">
    <w:name w:val="header"/>
    <w:basedOn w:val="Normal"/>
    <w:link w:val="HeaderChar"/>
    <w:uiPriority w:val="99"/>
    <w:semiHidden/>
    <w:unhideWhenUsed/>
    <w:rsid w:val="001C14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4BB"/>
  </w:style>
  <w:style w:type="paragraph" w:styleId="Footer">
    <w:name w:val="footer"/>
    <w:basedOn w:val="Normal"/>
    <w:link w:val="FooterChar"/>
    <w:uiPriority w:val="99"/>
    <w:semiHidden/>
    <w:unhideWhenUsed/>
    <w:rsid w:val="001C14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14BB"/>
  </w:style>
</w:styles>
</file>

<file path=word/webSettings.xml><?xml version="1.0" encoding="utf-8"?>
<w:webSettings xmlns:r="http://schemas.openxmlformats.org/officeDocument/2006/relationships" xmlns:w="http://schemas.openxmlformats.org/wordprocessingml/2006/main">
  <w:divs>
    <w:div w:id="315571248">
      <w:bodyDiv w:val="1"/>
      <w:marLeft w:val="0"/>
      <w:marRight w:val="0"/>
      <w:marTop w:val="0"/>
      <w:marBottom w:val="0"/>
      <w:divBdr>
        <w:top w:val="none" w:sz="0" w:space="0" w:color="auto"/>
        <w:left w:val="none" w:sz="0" w:space="0" w:color="auto"/>
        <w:bottom w:val="none" w:sz="0" w:space="0" w:color="auto"/>
        <w:right w:val="none" w:sz="0" w:space="0" w:color="auto"/>
      </w:divBdr>
      <w:divsChild>
        <w:div w:id="1944418823">
          <w:blockQuote w:val="1"/>
          <w:marLeft w:val="250"/>
          <w:marRight w:val="0"/>
          <w:marTop w:val="0"/>
          <w:marBottom w:val="0"/>
          <w:divBdr>
            <w:top w:val="none" w:sz="0" w:space="0" w:color="auto"/>
            <w:left w:val="single" w:sz="48" w:space="0" w:color="666666"/>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3</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sspl</dc:creator>
  <cp:keywords/>
  <dc:description/>
  <cp:lastModifiedBy>sspl</cp:lastModifiedBy>
  <cp:revision>24</cp:revision>
  <cp:lastPrinted>2014-02-14T12:24:00Z</cp:lastPrinted>
  <dcterms:created xsi:type="dcterms:W3CDTF">2014-02-12T06:23:00Z</dcterms:created>
  <dcterms:modified xsi:type="dcterms:W3CDTF">2014-02-14T12:35:00Z</dcterms:modified>
</cp:coreProperties>
</file>