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66">
    <v:background id="_x0000_s1025" o:bwmode="white" fillcolor="#ff6" o:targetscreensize="800,600">
      <v:fill color2="fill lighten(176)" angle="-90" method="linear sigma" focus="100%" type="gradient"/>
    </v:background>
  </w:background>
  <w:body>
    <w:p w:rsidR="002B0322" w:rsidRDefault="002B0322" w:rsidP="002B0322">
      <w:pPr>
        <w:jc w:val="center"/>
        <w:rPr>
          <w:rFonts w:ascii="Comic Sans MS" w:hAnsi="Comic Sans MS"/>
          <w:b/>
          <w:sz w:val="72"/>
          <w:szCs w:val="72"/>
        </w:rPr>
      </w:pPr>
    </w:p>
    <w:p w:rsidR="002B0322" w:rsidRDefault="002B0322" w:rsidP="002B0322">
      <w:pPr>
        <w:jc w:val="center"/>
        <w:rPr>
          <w:rFonts w:ascii="Comic Sans MS" w:hAnsi="Comic Sans MS"/>
          <w:b/>
          <w:sz w:val="72"/>
          <w:szCs w:val="72"/>
        </w:rPr>
      </w:pPr>
    </w:p>
    <w:p w:rsidR="002B0322" w:rsidRDefault="002B0322" w:rsidP="002B0322">
      <w:pPr>
        <w:jc w:val="center"/>
        <w:rPr>
          <w:rFonts w:ascii="Comic Sans MS" w:hAnsi="Comic Sans MS"/>
          <w:b/>
          <w:sz w:val="72"/>
          <w:szCs w:val="72"/>
        </w:rPr>
      </w:pPr>
      <w:r w:rsidRPr="002B0322">
        <w:rPr>
          <w:rFonts w:ascii="Comic Sans MS" w:hAnsi="Comic Sans MS"/>
          <w:b/>
          <w:sz w:val="72"/>
          <w:szCs w:val="72"/>
        </w:rPr>
        <w:t>READY REC</w:t>
      </w:r>
      <w:r w:rsidR="009158D4">
        <w:rPr>
          <w:rFonts w:ascii="Comic Sans MS" w:hAnsi="Comic Sans MS"/>
          <w:b/>
          <w:sz w:val="72"/>
          <w:szCs w:val="72"/>
        </w:rPr>
        <w:t>K</w:t>
      </w:r>
      <w:r w:rsidR="00794E0C">
        <w:rPr>
          <w:rFonts w:ascii="Comic Sans MS" w:hAnsi="Comic Sans MS"/>
          <w:b/>
          <w:sz w:val="72"/>
          <w:szCs w:val="72"/>
        </w:rPr>
        <w:t>O</w:t>
      </w:r>
      <w:r w:rsidRPr="002B0322">
        <w:rPr>
          <w:rFonts w:ascii="Comic Sans MS" w:hAnsi="Comic Sans MS"/>
          <w:b/>
          <w:sz w:val="72"/>
          <w:szCs w:val="72"/>
        </w:rPr>
        <w:t>N</w:t>
      </w:r>
      <w:r w:rsidR="00794E0C">
        <w:rPr>
          <w:rFonts w:ascii="Comic Sans MS" w:hAnsi="Comic Sans MS"/>
          <w:b/>
          <w:sz w:val="72"/>
          <w:szCs w:val="72"/>
        </w:rPr>
        <w:t>E</w:t>
      </w:r>
      <w:r w:rsidRPr="002B0322">
        <w:rPr>
          <w:rFonts w:ascii="Comic Sans MS" w:hAnsi="Comic Sans MS"/>
          <w:b/>
          <w:sz w:val="72"/>
          <w:szCs w:val="72"/>
        </w:rPr>
        <w:t>R</w:t>
      </w:r>
    </w:p>
    <w:p w:rsidR="002B0322" w:rsidRDefault="002B0322" w:rsidP="002B0322">
      <w:pPr>
        <w:jc w:val="center"/>
        <w:rPr>
          <w:rFonts w:ascii="Comic Sans MS" w:hAnsi="Comic Sans MS"/>
          <w:b/>
          <w:sz w:val="72"/>
          <w:szCs w:val="72"/>
        </w:rPr>
      </w:pPr>
      <w:r w:rsidRPr="002B0322">
        <w:rPr>
          <w:rFonts w:ascii="Comic Sans MS" w:hAnsi="Comic Sans MS"/>
          <w:b/>
          <w:sz w:val="72"/>
          <w:szCs w:val="72"/>
        </w:rPr>
        <w:t>ON</w:t>
      </w:r>
    </w:p>
    <w:p w:rsidR="002B0322" w:rsidRPr="002B0322" w:rsidRDefault="002B0322" w:rsidP="002B0322">
      <w:pPr>
        <w:jc w:val="center"/>
        <w:rPr>
          <w:rFonts w:ascii="Comic Sans MS" w:hAnsi="Comic Sans MS"/>
          <w:b/>
          <w:sz w:val="72"/>
          <w:szCs w:val="72"/>
        </w:rPr>
      </w:pPr>
      <w:r w:rsidRPr="002B0322">
        <w:rPr>
          <w:rFonts w:ascii="Comic Sans MS" w:hAnsi="Comic Sans MS"/>
          <w:b/>
          <w:sz w:val="72"/>
          <w:szCs w:val="72"/>
        </w:rPr>
        <w:t>DIRECTORS</w:t>
      </w:r>
    </w:p>
    <w:p w:rsidR="002B0322" w:rsidRPr="002B0322" w:rsidRDefault="002B0322" w:rsidP="002B0322">
      <w:pPr>
        <w:jc w:val="center"/>
        <w:rPr>
          <w:b/>
          <w:sz w:val="40"/>
          <w:szCs w:val="40"/>
        </w:rPr>
      </w:pPr>
      <w:r w:rsidRPr="002B0322">
        <w:rPr>
          <w:b/>
          <w:sz w:val="40"/>
          <w:szCs w:val="40"/>
        </w:rPr>
        <w:t xml:space="preserve">(As per Companies </w:t>
      </w:r>
      <w:r w:rsidR="007515B0">
        <w:rPr>
          <w:b/>
          <w:sz w:val="40"/>
          <w:szCs w:val="40"/>
        </w:rPr>
        <w:t>Act</w:t>
      </w:r>
      <w:r w:rsidRPr="002B0322">
        <w:rPr>
          <w:b/>
          <w:sz w:val="40"/>
          <w:szCs w:val="40"/>
        </w:rPr>
        <w:t>, 201</w:t>
      </w:r>
      <w:r w:rsidR="007515B0">
        <w:rPr>
          <w:b/>
          <w:sz w:val="40"/>
          <w:szCs w:val="40"/>
        </w:rPr>
        <w:t>3</w:t>
      </w:r>
      <w:r w:rsidRPr="002B0322">
        <w:rPr>
          <w:b/>
          <w:sz w:val="40"/>
          <w:szCs w:val="40"/>
        </w:rPr>
        <w:t>)</w:t>
      </w:r>
    </w:p>
    <w:p w:rsidR="002B0322" w:rsidRDefault="002B0322" w:rsidP="00C5450A">
      <w:pPr>
        <w:jc w:val="both"/>
        <w:rPr>
          <w:b/>
        </w:rPr>
      </w:pPr>
    </w:p>
    <w:p w:rsidR="002B0322" w:rsidRDefault="002B0322" w:rsidP="00C5450A">
      <w:pPr>
        <w:jc w:val="both"/>
        <w:rPr>
          <w:b/>
        </w:rPr>
      </w:pPr>
    </w:p>
    <w:p w:rsidR="002B0322" w:rsidRDefault="002B0322" w:rsidP="00C5450A">
      <w:pPr>
        <w:jc w:val="both"/>
        <w:rPr>
          <w:b/>
        </w:rPr>
      </w:pPr>
    </w:p>
    <w:p w:rsidR="002B0322" w:rsidRDefault="002B0322" w:rsidP="00C5450A">
      <w:pPr>
        <w:jc w:val="both"/>
        <w:rPr>
          <w:b/>
        </w:rPr>
      </w:pPr>
    </w:p>
    <w:p w:rsidR="002B0322" w:rsidRDefault="002B0322" w:rsidP="00C5450A">
      <w:pPr>
        <w:jc w:val="both"/>
        <w:rPr>
          <w:b/>
        </w:rPr>
      </w:pPr>
    </w:p>
    <w:p w:rsidR="002B0322" w:rsidRDefault="002B0322" w:rsidP="00C5450A">
      <w:pPr>
        <w:jc w:val="both"/>
        <w:rPr>
          <w:b/>
        </w:rPr>
      </w:pPr>
    </w:p>
    <w:p w:rsidR="002B0322" w:rsidRDefault="002B0322" w:rsidP="00C5450A">
      <w:pPr>
        <w:jc w:val="both"/>
        <w:rPr>
          <w:b/>
          <w:i/>
          <w:sz w:val="24"/>
          <w:szCs w:val="24"/>
        </w:rPr>
      </w:pPr>
    </w:p>
    <w:p w:rsidR="00A1412D" w:rsidRDefault="00A1412D" w:rsidP="00C5450A">
      <w:pPr>
        <w:jc w:val="both"/>
        <w:rPr>
          <w:b/>
          <w:i/>
          <w:sz w:val="24"/>
          <w:szCs w:val="24"/>
        </w:rPr>
      </w:pPr>
    </w:p>
    <w:p w:rsidR="00A1412D" w:rsidRPr="00A43C65" w:rsidRDefault="00A1412D" w:rsidP="00C5450A">
      <w:pPr>
        <w:jc w:val="both"/>
        <w:rPr>
          <w:b/>
          <w:i/>
          <w:sz w:val="24"/>
          <w:szCs w:val="24"/>
        </w:rPr>
      </w:pPr>
    </w:p>
    <w:p w:rsidR="0027622A" w:rsidRDefault="0027622A" w:rsidP="00C5450A">
      <w:pPr>
        <w:jc w:val="both"/>
        <w:rPr>
          <w:b/>
        </w:rPr>
      </w:pPr>
    </w:p>
    <w:p w:rsidR="00E760D3" w:rsidRDefault="005D3E41" w:rsidP="00C5450A">
      <w:pPr>
        <w:jc w:val="both"/>
        <w:rPr>
          <w:b/>
        </w:rPr>
      </w:pPr>
      <w:r>
        <w:rPr>
          <w:b/>
        </w:rPr>
        <w:lastRenderedPageBreak/>
        <w:t>DIRECTORS- Types &amp; Definitions</w:t>
      </w:r>
    </w:p>
    <w:tbl>
      <w:tblPr>
        <w:tblStyle w:val="TableGrid"/>
        <w:tblW w:w="0" w:type="auto"/>
        <w:tblLook w:val="04A0"/>
      </w:tblPr>
      <w:tblGrid>
        <w:gridCol w:w="1304"/>
        <w:gridCol w:w="1304"/>
        <w:gridCol w:w="6968"/>
      </w:tblGrid>
      <w:tr w:rsidR="00C5450A" w:rsidTr="00736E85">
        <w:tc>
          <w:tcPr>
            <w:tcW w:w="1304" w:type="dxa"/>
          </w:tcPr>
          <w:p w:rsidR="00C5450A" w:rsidRPr="005D3E41" w:rsidRDefault="00736E85" w:rsidP="00C5450A">
            <w:pPr>
              <w:jc w:val="both"/>
              <w:rPr>
                <w:b/>
              </w:rPr>
            </w:pPr>
            <w:r>
              <w:rPr>
                <w:b/>
              </w:rPr>
              <w:t>Name</w:t>
            </w:r>
          </w:p>
        </w:tc>
        <w:tc>
          <w:tcPr>
            <w:tcW w:w="1304" w:type="dxa"/>
          </w:tcPr>
          <w:p w:rsidR="00C5450A" w:rsidRPr="005D3E41" w:rsidRDefault="00736E85" w:rsidP="00C5450A">
            <w:pPr>
              <w:jc w:val="both"/>
              <w:rPr>
                <w:b/>
              </w:rPr>
            </w:pPr>
            <w:r>
              <w:rPr>
                <w:b/>
              </w:rPr>
              <w:t>Section</w:t>
            </w:r>
          </w:p>
        </w:tc>
        <w:tc>
          <w:tcPr>
            <w:tcW w:w="6968" w:type="dxa"/>
          </w:tcPr>
          <w:p w:rsidR="00C5450A" w:rsidRPr="005D3E41" w:rsidRDefault="00736E85" w:rsidP="00C5450A">
            <w:pPr>
              <w:jc w:val="both"/>
              <w:rPr>
                <w:b/>
              </w:rPr>
            </w:pPr>
            <w:r>
              <w:rPr>
                <w:b/>
              </w:rPr>
              <w:t>Particulars</w:t>
            </w:r>
          </w:p>
        </w:tc>
      </w:tr>
      <w:tr w:rsidR="00736E85" w:rsidTr="00736E85">
        <w:tc>
          <w:tcPr>
            <w:tcW w:w="1304" w:type="dxa"/>
          </w:tcPr>
          <w:p w:rsidR="00736E85" w:rsidRPr="005D3E41" w:rsidRDefault="00736E85" w:rsidP="00942B93">
            <w:pPr>
              <w:jc w:val="both"/>
              <w:rPr>
                <w:rFonts w:ascii="Times New Roman" w:hAnsi="Times New Roman" w:cs="Times New Roman"/>
              </w:rPr>
            </w:pPr>
            <w:r w:rsidRPr="005D3E41">
              <w:rPr>
                <w:rFonts w:ascii="Times New Roman" w:hAnsi="Times New Roman" w:cs="Times New Roman"/>
              </w:rPr>
              <w:t>Director</w:t>
            </w:r>
          </w:p>
        </w:tc>
        <w:tc>
          <w:tcPr>
            <w:tcW w:w="1304" w:type="dxa"/>
          </w:tcPr>
          <w:p w:rsidR="00736E85" w:rsidRPr="005D3E41" w:rsidRDefault="00736E85" w:rsidP="00942B93">
            <w:pPr>
              <w:jc w:val="both"/>
              <w:rPr>
                <w:rFonts w:ascii="Times New Roman" w:hAnsi="Times New Roman" w:cs="Times New Roman"/>
              </w:rPr>
            </w:pPr>
            <w:r>
              <w:rPr>
                <w:rFonts w:ascii="Times New Roman" w:hAnsi="Times New Roman" w:cs="Times New Roman"/>
              </w:rPr>
              <w:t>2(34)</w:t>
            </w:r>
          </w:p>
        </w:tc>
        <w:tc>
          <w:tcPr>
            <w:tcW w:w="6968" w:type="dxa"/>
          </w:tcPr>
          <w:p w:rsidR="00736E85" w:rsidRDefault="00736E85" w:rsidP="00B94D01">
            <w:pPr>
              <w:jc w:val="both"/>
            </w:pPr>
            <w:r>
              <w:rPr>
                <w:rFonts w:ascii="Times-Roman" w:hAnsi="Times-Roman" w:cs="Times-Roman"/>
                <w:color w:val="231F20"/>
                <w:sz w:val="20"/>
                <w:szCs w:val="20"/>
              </w:rPr>
              <w:t>“director” means a director appointed to the Board of a company;</w:t>
            </w:r>
          </w:p>
        </w:tc>
      </w:tr>
      <w:tr w:rsidR="00736E85" w:rsidTr="00736E85">
        <w:tc>
          <w:tcPr>
            <w:tcW w:w="1304" w:type="dxa"/>
          </w:tcPr>
          <w:p w:rsidR="00736E85" w:rsidRPr="005D3E41" w:rsidRDefault="00736E85" w:rsidP="00942B93">
            <w:pPr>
              <w:jc w:val="both"/>
              <w:rPr>
                <w:rFonts w:ascii="Times New Roman" w:hAnsi="Times New Roman" w:cs="Times New Roman"/>
              </w:rPr>
            </w:pPr>
            <w:r>
              <w:rPr>
                <w:rFonts w:ascii="Times New Roman" w:hAnsi="Times New Roman" w:cs="Times New Roman"/>
              </w:rPr>
              <w:t>Independent Director</w:t>
            </w:r>
          </w:p>
        </w:tc>
        <w:tc>
          <w:tcPr>
            <w:tcW w:w="1304" w:type="dxa"/>
          </w:tcPr>
          <w:p w:rsidR="00736E85" w:rsidRPr="005D3E41" w:rsidRDefault="00736E85" w:rsidP="00942B93">
            <w:pPr>
              <w:jc w:val="both"/>
              <w:rPr>
                <w:rFonts w:ascii="Times New Roman" w:hAnsi="Times New Roman" w:cs="Times New Roman"/>
              </w:rPr>
            </w:pPr>
            <w:r>
              <w:rPr>
                <w:rFonts w:ascii="Times New Roman" w:hAnsi="Times New Roman" w:cs="Times New Roman"/>
              </w:rPr>
              <w:t>2(47)</w:t>
            </w:r>
          </w:p>
        </w:tc>
        <w:tc>
          <w:tcPr>
            <w:tcW w:w="6968" w:type="dxa"/>
          </w:tcPr>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“independent director” means an independent director referred to in</w:t>
            </w:r>
          </w:p>
          <w:p w:rsidR="00736E85" w:rsidRDefault="00736E85" w:rsidP="00B94D01">
            <w:pPr>
              <w:jc w:val="both"/>
              <w:rPr>
                <w:rFonts w:ascii="Times-Roman" w:hAnsi="Times-Roman" w:cs="Times-Roman"/>
                <w:color w:val="231F20"/>
                <w:sz w:val="20"/>
                <w:szCs w:val="20"/>
              </w:rPr>
            </w:pPr>
            <w:r>
              <w:rPr>
                <w:rFonts w:ascii="Times-Roman" w:hAnsi="Times-Roman" w:cs="Times-Roman"/>
                <w:color w:val="231F20"/>
                <w:sz w:val="20"/>
                <w:szCs w:val="20"/>
              </w:rPr>
              <w:t>sub-section (</w:t>
            </w:r>
            <w:r>
              <w:rPr>
                <w:rFonts w:ascii="Times-Italic" w:hAnsi="Times-Italic" w:cs="Times-Italic"/>
                <w:i/>
                <w:iCs/>
                <w:color w:val="231F20"/>
                <w:sz w:val="20"/>
                <w:szCs w:val="20"/>
              </w:rPr>
              <w:t>5</w:t>
            </w:r>
            <w:r>
              <w:rPr>
                <w:rFonts w:ascii="Times-Roman" w:hAnsi="Times-Roman" w:cs="Times-Roman"/>
                <w:color w:val="231F20"/>
                <w:sz w:val="20"/>
                <w:szCs w:val="20"/>
              </w:rPr>
              <w:t>) of section 149;</w:t>
            </w:r>
          </w:p>
        </w:tc>
      </w:tr>
      <w:tr w:rsidR="00736E85" w:rsidTr="00736E85">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Interested Director</w:t>
            </w:r>
          </w:p>
        </w:tc>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2(49)</w:t>
            </w:r>
          </w:p>
        </w:tc>
        <w:tc>
          <w:tcPr>
            <w:tcW w:w="6968" w:type="dxa"/>
          </w:tcPr>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“interested director” means a director who is in any way, whether by himself</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or through any of his relatives or firm, body corporate or other association of individuals</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in which he or any of his relatives is a partner, director or a member, interested in a</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contract or arrangement, or proposed contract or arrangement, entered into or to be</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entered into by or on behalf of a company;</w:t>
            </w:r>
          </w:p>
        </w:tc>
      </w:tr>
      <w:tr w:rsidR="00736E85" w:rsidTr="00736E85">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Managing Director</w:t>
            </w:r>
          </w:p>
        </w:tc>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2(54)</w:t>
            </w:r>
          </w:p>
        </w:tc>
        <w:tc>
          <w:tcPr>
            <w:tcW w:w="6968" w:type="dxa"/>
          </w:tcPr>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“managing director” means a director who, by virtue of the articles of a</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company or an agreement with the company or a resolution passed in its general</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meeting, or by its Board of Directors, is entrusted with substantial powers of</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management of the affairs of the company and includes a director occupying the</w:t>
            </w:r>
          </w:p>
          <w:p w:rsidR="00736E85" w:rsidRDefault="00736E85" w:rsidP="00B94D01">
            <w:pPr>
              <w:autoSpaceDE w:val="0"/>
              <w:autoSpaceDN w:val="0"/>
              <w:adjustRightInd w:val="0"/>
              <w:jc w:val="both"/>
              <w:rPr>
                <w:rFonts w:ascii="Times-Roman" w:hAnsi="Times-Roman" w:cs="Times-Roman"/>
                <w:color w:val="231F20"/>
                <w:sz w:val="20"/>
                <w:szCs w:val="20"/>
              </w:rPr>
            </w:pPr>
            <w:proofErr w:type="gramStart"/>
            <w:r>
              <w:rPr>
                <w:rFonts w:ascii="Times-Roman" w:hAnsi="Times-Roman" w:cs="Times-Roman"/>
                <w:color w:val="231F20"/>
                <w:sz w:val="20"/>
                <w:szCs w:val="20"/>
              </w:rPr>
              <w:t>position</w:t>
            </w:r>
            <w:proofErr w:type="gramEnd"/>
            <w:r>
              <w:rPr>
                <w:rFonts w:ascii="Times-Roman" w:hAnsi="Times-Roman" w:cs="Times-Roman"/>
                <w:color w:val="231F20"/>
                <w:sz w:val="20"/>
                <w:szCs w:val="20"/>
              </w:rPr>
              <w:t xml:space="preserve"> of managing director, by whatever name called.</w:t>
            </w:r>
          </w:p>
          <w:p w:rsidR="00736E85" w:rsidRDefault="00736E85" w:rsidP="00B94D01">
            <w:pPr>
              <w:autoSpaceDE w:val="0"/>
              <w:autoSpaceDN w:val="0"/>
              <w:adjustRightInd w:val="0"/>
              <w:jc w:val="both"/>
              <w:rPr>
                <w:rFonts w:ascii="Times-Roman" w:hAnsi="Times-Roman" w:cs="Times-Roman"/>
                <w:color w:val="231F20"/>
                <w:sz w:val="20"/>
                <w:szCs w:val="20"/>
              </w:rPr>
            </w:pPr>
          </w:p>
          <w:p w:rsidR="00736E85" w:rsidRDefault="00736E85" w:rsidP="00B94D01">
            <w:pPr>
              <w:autoSpaceDE w:val="0"/>
              <w:autoSpaceDN w:val="0"/>
              <w:adjustRightInd w:val="0"/>
              <w:jc w:val="both"/>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.—For the purposes of this clause, the power to do administrative</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acts of a routine nature when so authorised by the Board such as the power to affix the</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 xml:space="preserve">common seal of the company to any document or to draw and endorse any </w:t>
            </w:r>
            <w:proofErr w:type="spellStart"/>
            <w:r>
              <w:rPr>
                <w:rFonts w:ascii="Times-Roman" w:hAnsi="Times-Roman" w:cs="Times-Roman"/>
                <w:color w:val="231F20"/>
                <w:sz w:val="20"/>
                <w:szCs w:val="20"/>
              </w:rPr>
              <w:t>cheque</w:t>
            </w:r>
            <w:proofErr w:type="spellEnd"/>
            <w:r>
              <w:rPr>
                <w:rFonts w:ascii="Times-Roman" w:hAnsi="Times-Roman" w:cs="Times-Roman"/>
                <w:color w:val="231F20"/>
                <w:sz w:val="20"/>
                <w:szCs w:val="20"/>
              </w:rPr>
              <w:t xml:space="preserve"> on</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the account of the company in any bank or to draw and endorse any negotiable</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instrument or to sign any certificate of share or to direct registration of transfer of any</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share, shall not be deemed to be included within the substantial powers of management;</w:t>
            </w:r>
          </w:p>
        </w:tc>
      </w:tr>
      <w:tr w:rsidR="00736E85" w:rsidTr="00736E85">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Whole Time Director</w:t>
            </w:r>
          </w:p>
        </w:tc>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2(94)</w:t>
            </w:r>
          </w:p>
        </w:tc>
        <w:tc>
          <w:tcPr>
            <w:tcW w:w="6968" w:type="dxa"/>
          </w:tcPr>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“whole-time director” includes a director in the whole-time employment of</w:t>
            </w:r>
          </w:p>
          <w:p w:rsidR="00736E85" w:rsidRDefault="00736E85" w:rsidP="00064C1D">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the company;</w:t>
            </w:r>
            <w:r w:rsidR="00064C1D" w:rsidRPr="00105414">
              <w:rPr>
                <w:b/>
              </w:rPr>
              <w:t xml:space="preserve"> </w:t>
            </w:r>
          </w:p>
        </w:tc>
      </w:tr>
      <w:tr w:rsidR="00736E85" w:rsidTr="00736E85">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Board Of Directors</w:t>
            </w:r>
          </w:p>
        </w:tc>
        <w:tc>
          <w:tcPr>
            <w:tcW w:w="1304" w:type="dxa"/>
          </w:tcPr>
          <w:p w:rsidR="00736E85" w:rsidRDefault="00736E85" w:rsidP="00942B93">
            <w:pPr>
              <w:jc w:val="both"/>
              <w:rPr>
                <w:rFonts w:ascii="Times New Roman" w:hAnsi="Times New Roman" w:cs="Times New Roman"/>
              </w:rPr>
            </w:pPr>
            <w:r>
              <w:rPr>
                <w:rFonts w:ascii="Times New Roman" w:hAnsi="Times New Roman" w:cs="Times New Roman"/>
              </w:rPr>
              <w:t>2(10)</w:t>
            </w:r>
          </w:p>
        </w:tc>
        <w:tc>
          <w:tcPr>
            <w:tcW w:w="6968" w:type="dxa"/>
          </w:tcPr>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“Board of Directors” or “Board”, in relation to a company, means the</w:t>
            </w:r>
          </w:p>
          <w:p w:rsidR="00736E85" w:rsidRDefault="00736E85" w:rsidP="00B94D01">
            <w:pPr>
              <w:autoSpaceDE w:val="0"/>
              <w:autoSpaceDN w:val="0"/>
              <w:adjustRightInd w:val="0"/>
              <w:jc w:val="both"/>
              <w:rPr>
                <w:rFonts w:ascii="Times-Roman" w:hAnsi="Times-Roman" w:cs="Times-Roman"/>
                <w:color w:val="231F20"/>
                <w:sz w:val="20"/>
                <w:szCs w:val="20"/>
              </w:rPr>
            </w:pPr>
            <w:r>
              <w:rPr>
                <w:rFonts w:ascii="Times-Roman" w:hAnsi="Times-Roman" w:cs="Times-Roman"/>
                <w:color w:val="231F20"/>
                <w:sz w:val="20"/>
                <w:szCs w:val="20"/>
              </w:rPr>
              <w:t>collective body of the directors of the company;</w:t>
            </w:r>
          </w:p>
        </w:tc>
      </w:tr>
    </w:tbl>
    <w:p w:rsidR="00A43C65" w:rsidRDefault="00A43C65" w:rsidP="00C5450A">
      <w:pPr>
        <w:jc w:val="both"/>
        <w:rPr>
          <w:b/>
        </w:rPr>
      </w:pPr>
    </w:p>
    <w:p w:rsidR="00105414" w:rsidRDefault="00105414" w:rsidP="00C5450A">
      <w:pPr>
        <w:jc w:val="both"/>
        <w:rPr>
          <w:b/>
        </w:rPr>
      </w:pPr>
      <w:r w:rsidRPr="00105414">
        <w:rPr>
          <w:b/>
        </w:rPr>
        <w:t>APPOINTMENT &amp; QUALIFICATION</w:t>
      </w:r>
    </w:p>
    <w:tbl>
      <w:tblPr>
        <w:tblStyle w:val="TableGrid"/>
        <w:tblW w:w="0" w:type="auto"/>
        <w:tblLook w:val="04A0"/>
      </w:tblPr>
      <w:tblGrid>
        <w:gridCol w:w="1548"/>
        <w:gridCol w:w="1080"/>
        <w:gridCol w:w="6948"/>
      </w:tblGrid>
      <w:tr w:rsidR="00105414" w:rsidTr="00105414">
        <w:tc>
          <w:tcPr>
            <w:tcW w:w="1548" w:type="dxa"/>
          </w:tcPr>
          <w:p w:rsidR="00105414" w:rsidRPr="00105414" w:rsidRDefault="00105414" w:rsidP="00C5450A">
            <w:pPr>
              <w:jc w:val="both"/>
              <w:rPr>
                <w:b/>
              </w:rPr>
            </w:pPr>
            <w:r w:rsidRPr="00105414">
              <w:rPr>
                <w:b/>
              </w:rPr>
              <w:t>Name</w:t>
            </w:r>
          </w:p>
        </w:tc>
        <w:tc>
          <w:tcPr>
            <w:tcW w:w="1080" w:type="dxa"/>
          </w:tcPr>
          <w:p w:rsidR="00105414" w:rsidRPr="00105414" w:rsidRDefault="00736E85" w:rsidP="00C5450A">
            <w:pPr>
              <w:jc w:val="both"/>
              <w:rPr>
                <w:b/>
              </w:rPr>
            </w:pPr>
            <w:r>
              <w:rPr>
                <w:b/>
              </w:rPr>
              <w:t>Section</w:t>
            </w:r>
          </w:p>
        </w:tc>
        <w:tc>
          <w:tcPr>
            <w:tcW w:w="6948" w:type="dxa"/>
          </w:tcPr>
          <w:p w:rsidR="00105414" w:rsidRPr="00105414" w:rsidRDefault="00736E85" w:rsidP="00C5450A">
            <w:pPr>
              <w:jc w:val="both"/>
              <w:rPr>
                <w:b/>
              </w:rPr>
            </w:pPr>
            <w:r>
              <w:rPr>
                <w:b/>
              </w:rPr>
              <w:t>Particulars</w:t>
            </w:r>
          </w:p>
        </w:tc>
      </w:tr>
      <w:tr w:rsidR="00105414" w:rsidTr="00105414">
        <w:tc>
          <w:tcPr>
            <w:tcW w:w="1548" w:type="dxa"/>
          </w:tcPr>
          <w:p w:rsidR="00105414" w:rsidRPr="00BE78D6" w:rsidRDefault="00105414" w:rsidP="00C5450A">
            <w:pPr>
              <w:jc w:val="both"/>
              <w:rPr>
                <w:rFonts w:ascii="Times New Roman" w:hAnsi="Times New Roman" w:cs="Times New Roman"/>
                <w:b/>
                <w:sz w:val="20"/>
                <w:szCs w:val="20"/>
              </w:rPr>
            </w:pPr>
            <w:r w:rsidRPr="00BE78D6">
              <w:rPr>
                <w:rFonts w:ascii="Times New Roman" w:hAnsi="Times New Roman" w:cs="Times New Roman"/>
                <w:b/>
                <w:sz w:val="20"/>
                <w:szCs w:val="20"/>
              </w:rPr>
              <w:t>Company</w:t>
            </w:r>
            <w:r w:rsidR="00BE78D6">
              <w:rPr>
                <w:rFonts w:ascii="Times New Roman" w:hAnsi="Times New Roman" w:cs="Times New Roman"/>
                <w:b/>
                <w:sz w:val="20"/>
                <w:szCs w:val="20"/>
              </w:rPr>
              <w:t>’</w:t>
            </w:r>
            <w:r w:rsidR="00BE78D6" w:rsidRPr="00BE78D6">
              <w:rPr>
                <w:rFonts w:ascii="Times New Roman" w:hAnsi="Times New Roman" w:cs="Times New Roman"/>
                <w:b/>
                <w:sz w:val="20"/>
                <w:szCs w:val="20"/>
              </w:rPr>
              <w:t>s</w:t>
            </w:r>
            <w:r w:rsidRPr="00BE78D6">
              <w:rPr>
                <w:rFonts w:ascii="Times New Roman" w:hAnsi="Times New Roman" w:cs="Times New Roman"/>
                <w:b/>
                <w:sz w:val="20"/>
                <w:szCs w:val="20"/>
              </w:rPr>
              <w:t xml:space="preserve"> to have Board of Directors</w:t>
            </w:r>
          </w:p>
        </w:tc>
        <w:tc>
          <w:tcPr>
            <w:tcW w:w="1080" w:type="dxa"/>
          </w:tcPr>
          <w:p w:rsidR="00105414" w:rsidRPr="00B94D01" w:rsidRDefault="00105414" w:rsidP="00C5450A">
            <w:pPr>
              <w:jc w:val="both"/>
              <w:rPr>
                <w:rFonts w:ascii="Times New Roman" w:hAnsi="Times New Roman" w:cs="Times New Roman"/>
                <w:sz w:val="20"/>
                <w:szCs w:val="20"/>
              </w:rPr>
            </w:pPr>
            <w:r w:rsidRPr="00B94D01">
              <w:rPr>
                <w:rFonts w:ascii="Times New Roman" w:hAnsi="Times New Roman" w:cs="Times New Roman"/>
                <w:sz w:val="20"/>
                <w:szCs w:val="20"/>
              </w:rPr>
              <w:t>149</w:t>
            </w:r>
            <w:r w:rsidR="00B94D01" w:rsidRPr="00B94D01">
              <w:rPr>
                <w:rFonts w:ascii="Times New Roman" w:hAnsi="Times New Roman" w:cs="Times New Roman"/>
                <w:sz w:val="20"/>
                <w:szCs w:val="20"/>
              </w:rPr>
              <w:t>(1)</w:t>
            </w: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p>
          <w:p w:rsidR="00B94D01" w:rsidRPr="00B94D01" w:rsidRDefault="00B94D01" w:rsidP="00C5450A">
            <w:pPr>
              <w:jc w:val="both"/>
              <w:rPr>
                <w:rFonts w:ascii="Times New Roman" w:hAnsi="Times New Roman" w:cs="Times New Roman"/>
                <w:sz w:val="20"/>
                <w:szCs w:val="20"/>
              </w:rPr>
            </w:pPr>
            <w:r w:rsidRPr="00B94D01">
              <w:rPr>
                <w:rFonts w:ascii="Times New Roman" w:hAnsi="Times New Roman" w:cs="Times New Roman"/>
                <w:sz w:val="20"/>
                <w:szCs w:val="20"/>
              </w:rPr>
              <w:t>149(2)</w:t>
            </w:r>
          </w:p>
        </w:tc>
        <w:tc>
          <w:tcPr>
            <w:tcW w:w="6948" w:type="dxa"/>
          </w:tcPr>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Every company shall have a Board of Directors consisting of individuals as</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directors and shall have—</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a minimum number of </w:t>
            </w:r>
            <w:r w:rsidRPr="00B94D01">
              <w:rPr>
                <w:rFonts w:ascii="Times-Roman" w:hAnsi="Times-Roman" w:cs="Times-Roman"/>
                <w:b/>
                <w:color w:val="231F20"/>
                <w:sz w:val="20"/>
                <w:szCs w:val="20"/>
              </w:rPr>
              <w:t>three</w:t>
            </w:r>
            <w:r>
              <w:rPr>
                <w:rFonts w:ascii="Times-Roman" w:hAnsi="Times-Roman" w:cs="Times-Roman"/>
                <w:color w:val="231F20"/>
                <w:sz w:val="20"/>
                <w:szCs w:val="20"/>
              </w:rPr>
              <w:t xml:space="preserve"> directors in the case of a public company, </w:t>
            </w:r>
            <w:r w:rsidRPr="00B94D01">
              <w:rPr>
                <w:rFonts w:ascii="Times-Roman" w:hAnsi="Times-Roman" w:cs="Times-Roman"/>
                <w:b/>
                <w:color w:val="231F20"/>
                <w:sz w:val="20"/>
                <w:szCs w:val="20"/>
              </w:rPr>
              <w:t>two</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directors in the case of a private company, and one director in the case of a One Person</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Company; and</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a maximum of </w:t>
            </w:r>
            <w:r w:rsidRPr="00B94D01">
              <w:rPr>
                <w:rFonts w:ascii="Times-Roman" w:hAnsi="Times-Roman" w:cs="Times-Roman"/>
                <w:b/>
                <w:color w:val="231F20"/>
                <w:sz w:val="20"/>
                <w:szCs w:val="20"/>
              </w:rPr>
              <w:t>fifteen</w:t>
            </w:r>
            <w:r>
              <w:rPr>
                <w:rFonts w:ascii="Times-Roman" w:hAnsi="Times-Roman" w:cs="Times-Roman"/>
                <w:color w:val="231F20"/>
                <w:sz w:val="20"/>
                <w:szCs w:val="20"/>
              </w:rPr>
              <w:t xml:space="preserve"> directors:</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Provided that a company may appoint more than fifteen directors after passing a</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special resolution:</w:t>
            </w: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Provided further that such class or classes of companies as may be prescribed, shall</w:t>
            </w:r>
          </w:p>
          <w:p w:rsidR="00105414" w:rsidRDefault="00B94D01" w:rsidP="00B94D01">
            <w:pPr>
              <w:jc w:val="both"/>
              <w:rPr>
                <w:rFonts w:ascii="Times-Roman" w:hAnsi="Times-Roman" w:cs="Times-Roman"/>
                <w:b/>
                <w:color w:val="231F20"/>
                <w:sz w:val="20"/>
                <w:szCs w:val="20"/>
              </w:rPr>
            </w:pPr>
            <w:proofErr w:type="gramStart"/>
            <w:r>
              <w:rPr>
                <w:rFonts w:ascii="Times-Roman" w:hAnsi="Times-Roman" w:cs="Times-Roman"/>
                <w:color w:val="231F20"/>
                <w:sz w:val="20"/>
                <w:szCs w:val="20"/>
              </w:rPr>
              <w:t>have</w:t>
            </w:r>
            <w:proofErr w:type="gramEnd"/>
            <w:r>
              <w:rPr>
                <w:rFonts w:ascii="Times-Roman" w:hAnsi="Times-Roman" w:cs="Times-Roman"/>
                <w:color w:val="231F20"/>
                <w:sz w:val="20"/>
                <w:szCs w:val="20"/>
              </w:rPr>
              <w:t xml:space="preserve"> at least </w:t>
            </w:r>
            <w:r w:rsidRPr="00B94D01">
              <w:rPr>
                <w:rFonts w:ascii="Times-Roman" w:hAnsi="Times-Roman" w:cs="Times-Roman"/>
                <w:b/>
                <w:color w:val="231F20"/>
                <w:sz w:val="20"/>
                <w:szCs w:val="20"/>
              </w:rPr>
              <w:t>one woman director.</w:t>
            </w:r>
          </w:p>
          <w:p w:rsidR="00B94D01" w:rsidRDefault="00B94D01" w:rsidP="00B94D01">
            <w:pPr>
              <w:jc w:val="both"/>
              <w:rPr>
                <w:rFonts w:ascii="Times-Roman" w:hAnsi="Times-Roman" w:cs="Times-Roman"/>
                <w:b/>
                <w:color w:val="231F20"/>
                <w:sz w:val="20"/>
                <w:szCs w:val="20"/>
              </w:rPr>
            </w:pPr>
          </w:p>
          <w:p w:rsidR="00B94D01" w:rsidRDefault="00B94D01" w:rsidP="00B94D0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Every company existing on or before the date of commencement of this Act shall</w:t>
            </w:r>
          </w:p>
          <w:p w:rsidR="00B94D01" w:rsidRDefault="00B94D01" w:rsidP="00B94D01">
            <w:pPr>
              <w:autoSpaceDE w:val="0"/>
              <w:autoSpaceDN w:val="0"/>
              <w:adjustRightInd w:val="0"/>
              <w:rPr>
                <w:rFonts w:ascii="Times-Roman" w:hAnsi="Times-Roman" w:cs="Times-Roman"/>
                <w:color w:val="231F20"/>
                <w:sz w:val="20"/>
                <w:szCs w:val="20"/>
              </w:rPr>
            </w:pPr>
            <w:proofErr w:type="gramStart"/>
            <w:r w:rsidRPr="000E1B13">
              <w:rPr>
                <w:rFonts w:ascii="Times-Roman" w:hAnsi="Times-Roman" w:cs="Times-Roman"/>
                <w:b/>
                <w:color w:val="231F20"/>
                <w:sz w:val="20"/>
                <w:szCs w:val="20"/>
                <w:u w:val="single"/>
              </w:rPr>
              <w:t>within</w:t>
            </w:r>
            <w:proofErr w:type="gramEnd"/>
            <w:r w:rsidRPr="000E1B13">
              <w:rPr>
                <w:rFonts w:ascii="Times-Roman" w:hAnsi="Times-Roman" w:cs="Times-Roman"/>
                <w:b/>
                <w:color w:val="231F20"/>
                <w:sz w:val="20"/>
                <w:szCs w:val="20"/>
                <w:u w:val="single"/>
              </w:rPr>
              <w:t xml:space="preserve"> one year</w:t>
            </w:r>
            <w:r>
              <w:rPr>
                <w:rFonts w:ascii="Times-Roman" w:hAnsi="Times-Roman" w:cs="Times-Roman"/>
                <w:color w:val="231F20"/>
                <w:sz w:val="20"/>
                <w:szCs w:val="20"/>
              </w:rPr>
              <w:t xml:space="preserve"> from such commencement comply with the requirements of the provisions of sub-section (</w:t>
            </w:r>
            <w:r>
              <w:rPr>
                <w:rFonts w:ascii="Times-Italic" w:hAnsi="Times-Italic" w:cs="Times-Italic"/>
                <w:i/>
                <w:iCs/>
                <w:color w:val="231F20"/>
                <w:sz w:val="20"/>
                <w:szCs w:val="20"/>
              </w:rPr>
              <w:t>1</w:t>
            </w:r>
            <w:r>
              <w:rPr>
                <w:rFonts w:ascii="Times-Roman" w:hAnsi="Times-Roman" w:cs="Times-Roman"/>
                <w:color w:val="231F20"/>
                <w:sz w:val="20"/>
                <w:szCs w:val="20"/>
              </w:rPr>
              <w:t>).</w:t>
            </w:r>
          </w:p>
          <w:p w:rsidR="00B94D01" w:rsidRPr="00B94D01" w:rsidRDefault="00B94D01" w:rsidP="00B94D01">
            <w:pPr>
              <w:autoSpaceDE w:val="0"/>
              <w:autoSpaceDN w:val="0"/>
              <w:adjustRightInd w:val="0"/>
              <w:rPr>
                <w:rFonts w:ascii="Times-Roman" w:hAnsi="Times-Roman" w:cs="Times-Roman"/>
                <w:color w:val="231F20"/>
                <w:sz w:val="20"/>
                <w:szCs w:val="20"/>
              </w:rPr>
            </w:pPr>
          </w:p>
        </w:tc>
      </w:tr>
    </w:tbl>
    <w:tbl>
      <w:tblPr>
        <w:tblStyle w:val="TableGrid"/>
        <w:tblpPr w:leftFromText="180" w:rightFromText="180" w:vertAnchor="text" w:tblpY="166"/>
        <w:tblW w:w="0" w:type="auto"/>
        <w:tblLook w:val="04A0"/>
      </w:tblPr>
      <w:tblGrid>
        <w:gridCol w:w="1548"/>
        <w:gridCol w:w="1080"/>
        <w:gridCol w:w="6948"/>
      </w:tblGrid>
      <w:tr w:rsidR="00736E85" w:rsidRPr="00105414" w:rsidTr="00736E85">
        <w:tc>
          <w:tcPr>
            <w:tcW w:w="1548" w:type="dxa"/>
          </w:tcPr>
          <w:p w:rsidR="00736E85" w:rsidRPr="00105414" w:rsidRDefault="00736E85" w:rsidP="00736E85">
            <w:pPr>
              <w:jc w:val="both"/>
              <w:rPr>
                <w:b/>
              </w:rPr>
            </w:pPr>
            <w:r w:rsidRPr="00105414">
              <w:rPr>
                <w:b/>
              </w:rPr>
              <w:lastRenderedPageBreak/>
              <w:t>Name</w:t>
            </w:r>
          </w:p>
        </w:tc>
        <w:tc>
          <w:tcPr>
            <w:tcW w:w="1080" w:type="dxa"/>
          </w:tcPr>
          <w:p w:rsidR="00736E85" w:rsidRPr="00105414" w:rsidRDefault="00736E85" w:rsidP="00736E85">
            <w:pPr>
              <w:jc w:val="both"/>
              <w:rPr>
                <w:b/>
              </w:rPr>
            </w:pPr>
            <w:r>
              <w:rPr>
                <w:b/>
              </w:rPr>
              <w:t xml:space="preserve">Section </w:t>
            </w:r>
          </w:p>
        </w:tc>
        <w:tc>
          <w:tcPr>
            <w:tcW w:w="6948" w:type="dxa"/>
          </w:tcPr>
          <w:p w:rsidR="00736E85" w:rsidRPr="00105414" w:rsidRDefault="00736E85" w:rsidP="00736E85">
            <w:pPr>
              <w:jc w:val="both"/>
              <w:rPr>
                <w:b/>
              </w:rPr>
            </w:pPr>
            <w:r>
              <w:rPr>
                <w:b/>
              </w:rPr>
              <w:t>Particulars</w:t>
            </w:r>
          </w:p>
        </w:tc>
      </w:tr>
      <w:tr w:rsidR="00736E85" w:rsidRPr="00105414" w:rsidTr="00736E85">
        <w:tc>
          <w:tcPr>
            <w:tcW w:w="1548" w:type="dxa"/>
          </w:tcPr>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Pr="00BE78D6" w:rsidRDefault="00736E85" w:rsidP="00736E85">
            <w:pPr>
              <w:jc w:val="both"/>
              <w:rPr>
                <w:rFonts w:ascii="Times New Roman" w:hAnsi="Times New Roman" w:cs="Times New Roman"/>
                <w:b/>
                <w:sz w:val="20"/>
                <w:szCs w:val="20"/>
              </w:rPr>
            </w:pPr>
          </w:p>
        </w:tc>
        <w:tc>
          <w:tcPr>
            <w:tcW w:w="1080" w:type="dxa"/>
          </w:tcPr>
          <w:p w:rsidR="00736E85" w:rsidRPr="00B94D01" w:rsidRDefault="00736E85" w:rsidP="00736E85">
            <w:pPr>
              <w:jc w:val="both"/>
              <w:rPr>
                <w:rFonts w:ascii="Times New Roman" w:hAnsi="Times New Roman" w:cs="Times New Roman"/>
                <w:sz w:val="20"/>
                <w:szCs w:val="20"/>
              </w:rPr>
            </w:pPr>
            <w:r w:rsidRPr="00B94D01">
              <w:rPr>
                <w:rFonts w:ascii="Times New Roman" w:hAnsi="Times New Roman" w:cs="Times New Roman"/>
                <w:sz w:val="20"/>
                <w:szCs w:val="20"/>
              </w:rPr>
              <w:t>149(3)</w:t>
            </w:r>
          </w:p>
          <w:p w:rsidR="00736E85" w:rsidRPr="00B94D01" w:rsidRDefault="00736E85" w:rsidP="00736E85">
            <w:pPr>
              <w:jc w:val="both"/>
              <w:rPr>
                <w:rFonts w:ascii="Times New Roman" w:hAnsi="Times New Roman" w:cs="Times New Roman"/>
                <w:sz w:val="20"/>
                <w:szCs w:val="20"/>
              </w:rPr>
            </w:pPr>
          </w:p>
          <w:p w:rsidR="00736E85" w:rsidRPr="00B94D01" w:rsidRDefault="00736E85" w:rsidP="00736E85">
            <w:pPr>
              <w:jc w:val="both"/>
              <w:rPr>
                <w:rFonts w:ascii="Times New Roman" w:hAnsi="Times New Roman" w:cs="Times New Roman"/>
                <w:sz w:val="20"/>
                <w:szCs w:val="20"/>
              </w:rPr>
            </w:pPr>
          </w:p>
          <w:p w:rsidR="00736E85" w:rsidRPr="00B94D01"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r w:rsidRPr="00B94D01">
              <w:rPr>
                <w:rFonts w:ascii="Times New Roman" w:hAnsi="Times New Roman" w:cs="Times New Roman"/>
                <w:sz w:val="20"/>
                <w:szCs w:val="20"/>
              </w:rPr>
              <w:t>149(4)</w:t>
            </w: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Pr="00944897" w:rsidRDefault="00736E85" w:rsidP="00736E85">
            <w:pPr>
              <w:jc w:val="both"/>
              <w:rPr>
                <w:sz w:val="20"/>
                <w:szCs w:val="20"/>
              </w:rPr>
            </w:pPr>
          </w:p>
        </w:tc>
        <w:tc>
          <w:tcPr>
            <w:tcW w:w="6948" w:type="dxa"/>
          </w:tcPr>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Every company shall have at least one director who has stayed in India for a total</w:t>
            </w:r>
          </w:p>
          <w:p w:rsidR="00736E85" w:rsidRDefault="00736E85" w:rsidP="00736E85">
            <w:pPr>
              <w:jc w:val="both"/>
              <w:rPr>
                <w:rFonts w:ascii="Times-Roman" w:hAnsi="Times-Roman" w:cs="Times-Roman"/>
                <w:color w:val="231F20"/>
                <w:sz w:val="20"/>
                <w:szCs w:val="20"/>
              </w:rPr>
            </w:pPr>
            <w:proofErr w:type="gramStart"/>
            <w:r>
              <w:rPr>
                <w:rFonts w:ascii="Times-Roman" w:hAnsi="Times-Roman" w:cs="Times-Roman"/>
                <w:color w:val="231F20"/>
                <w:sz w:val="20"/>
                <w:szCs w:val="20"/>
              </w:rPr>
              <w:t>period</w:t>
            </w:r>
            <w:proofErr w:type="gramEnd"/>
            <w:r>
              <w:rPr>
                <w:rFonts w:ascii="Times-Roman" w:hAnsi="Times-Roman" w:cs="Times-Roman"/>
                <w:color w:val="231F20"/>
                <w:sz w:val="20"/>
                <w:szCs w:val="20"/>
              </w:rPr>
              <w:t xml:space="preserve"> of </w:t>
            </w:r>
            <w:r w:rsidRPr="000E1B13">
              <w:rPr>
                <w:rFonts w:ascii="Times-Roman" w:hAnsi="Times-Roman" w:cs="Times-Roman"/>
                <w:b/>
                <w:color w:val="231F20"/>
                <w:sz w:val="20"/>
                <w:szCs w:val="20"/>
                <w:u w:val="single"/>
              </w:rPr>
              <w:t>not less than one hundred and eighty-two days</w:t>
            </w:r>
            <w:r>
              <w:rPr>
                <w:rFonts w:ascii="Times-Roman" w:hAnsi="Times-Roman" w:cs="Times-Roman"/>
                <w:color w:val="231F20"/>
                <w:sz w:val="20"/>
                <w:szCs w:val="20"/>
              </w:rPr>
              <w:t xml:space="preserve"> in the previous calendar year.</w:t>
            </w:r>
          </w:p>
          <w:p w:rsidR="00736E85" w:rsidRDefault="00736E85" w:rsidP="00736E85">
            <w:pPr>
              <w:jc w:val="both"/>
            </w:pPr>
          </w:p>
          <w:p w:rsidR="00736E85" w:rsidRPr="000E1B13" w:rsidRDefault="00736E85" w:rsidP="00736E85">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Every listed public company shall have </w:t>
            </w:r>
            <w:r w:rsidRPr="000E1B13">
              <w:rPr>
                <w:rFonts w:ascii="Times-Roman" w:hAnsi="Times-Roman" w:cs="Times-Roman"/>
                <w:b/>
                <w:color w:val="231F20"/>
                <w:sz w:val="20"/>
                <w:szCs w:val="20"/>
                <w:u w:val="single"/>
              </w:rPr>
              <w:t>at least one-third of the total number of</w:t>
            </w:r>
          </w:p>
          <w:p w:rsidR="00736E85" w:rsidRDefault="00736E85" w:rsidP="00736E85">
            <w:pPr>
              <w:autoSpaceDE w:val="0"/>
              <w:autoSpaceDN w:val="0"/>
              <w:adjustRightInd w:val="0"/>
              <w:rPr>
                <w:rFonts w:ascii="Times-Roman" w:hAnsi="Times-Roman" w:cs="Times-Roman"/>
                <w:color w:val="231F20"/>
                <w:sz w:val="20"/>
                <w:szCs w:val="20"/>
              </w:rPr>
            </w:pPr>
            <w:proofErr w:type="gramStart"/>
            <w:r w:rsidRPr="000E1B13">
              <w:rPr>
                <w:rFonts w:ascii="Times-Roman" w:hAnsi="Times-Roman" w:cs="Times-Roman"/>
                <w:b/>
                <w:color w:val="231F20"/>
                <w:sz w:val="20"/>
                <w:szCs w:val="20"/>
                <w:u w:val="single"/>
              </w:rPr>
              <w:t>directors</w:t>
            </w:r>
            <w:proofErr w:type="gramEnd"/>
            <w:r w:rsidRPr="000E1B13">
              <w:rPr>
                <w:rFonts w:ascii="Times-Roman" w:hAnsi="Times-Roman" w:cs="Times-Roman"/>
                <w:b/>
                <w:color w:val="231F20"/>
                <w:sz w:val="20"/>
                <w:szCs w:val="20"/>
                <w:u w:val="single"/>
              </w:rPr>
              <w:t xml:space="preserve"> as independent directors</w:t>
            </w:r>
            <w:r>
              <w:rPr>
                <w:rFonts w:ascii="Times-Roman" w:hAnsi="Times-Roman" w:cs="Times-Roman"/>
                <w:color w:val="231F20"/>
                <w:sz w:val="20"/>
                <w:szCs w:val="20"/>
              </w:rPr>
              <w:t xml:space="preserve"> and the Central Government may prescribe the minimum number of independent directors in case of any class or classes of public companies.</w:t>
            </w:r>
          </w:p>
          <w:p w:rsidR="00736E85" w:rsidRDefault="00736E85" w:rsidP="00736E85">
            <w:pPr>
              <w:autoSpaceDE w:val="0"/>
              <w:autoSpaceDN w:val="0"/>
              <w:adjustRightInd w:val="0"/>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—For the purposes of this sub-section, any fraction contained in such</w:t>
            </w:r>
          </w:p>
          <w:p w:rsidR="00736E85" w:rsidRPr="00BE78D6" w:rsidRDefault="00736E85" w:rsidP="00736E85">
            <w:pPr>
              <w:jc w:val="both"/>
              <w:rPr>
                <w:rFonts w:ascii="Times-Roman" w:hAnsi="Times-Roman" w:cs="Times-Roman"/>
                <w:color w:val="231F20"/>
                <w:sz w:val="20"/>
                <w:szCs w:val="20"/>
              </w:rPr>
            </w:pPr>
            <w:proofErr w:type="gramStart"/>
            <w:r>
              <w:rPr>
                <w:rFonts w:ascii="Times-Roman" w:hAnsi="Times-Roman" w:cs="Times-Roman"/>
                <w:color w:val="231F20"/>
                <w:sz w:val="20"/>
                <w:szCs w:val="20"/>
              </w:rPr>
              <w:t>one-</w:t>
            </w:r>
            <w:proofErr w:type="gramEnd"/>
            <w:r>
              <w:rPr>
                <w:rFonts w:ascii="Times-Roman" w:hAnsi="Times-Roman" w:cs="Times-Roman"/>
                <w:color w:val="231F20"/>
                <w:sz w:val="20"/>
                <w:szCs w:val="20"/>
              </w:rPr>
              <w:t>third number shall be rounded off as one.</w:t>
            </w:r>
          </w:p>
        </w:tc>
      </w:tr>
    </w:tbl>
    <w:p w:rsidR="00D72C30" w:rsidRDefault="00D72C30" w:rsidP="00BE78D6">
      <w:pPr>
        <w:spacing w:after="0"/>
        <w:jc w:val="both"/>
        <w:rPr>
          <w:b/>
        </w:rPr>
      </w:pPr>
    </w:p>
    <w:p w:rsidR="00736E85" w:rsidRPr="00BE78D6" w:rsidRDefault="00BE78D6" w:rsidP="00BE78D6">
      <w:pPr>
        <w:spacing w:after="0"/>
        <w:jc w:val="both"/>
        <w:rPr>
          <w:b/>
        </w:rPr>
      </w:pPr>
      <w:r w:rsidRPr="00BE78D6">
        <w:rPr>
          <w:b/>
        </w:rPr>
        <w:t>INDEPENDENT DIRECTOR</w:t>
      </w:r>
    </w:p>
    <w:tbl>
      <w:tblPr>
        <w:tblStyle w:val="TableGrid"/>
        <w:tblW w:w="0" w:type="auto"/>
        <w:tblLook w:val="04A0"/>
      </w:tblPr>
      <w:tblGrid>
        <w:gridCol w:w="1548"/>
        <w:gridCol w:w="1080"/>
        <w:gridCol w:w="6948"/>
      </w:tblGrid>
      <w:tr w:rsidR="00BE78D6" w:rsidRPr="00105414" w:rsidTr="009E7C8C">
        <w:tc>
          <w:tcPr>
            <w:tcW w:w="1548" w:type="dxa"/>
          </w:tcPr>
          <w:p w:rsidR="00BE78D6" w:rsidRPr="00105414" w:rsidRDefault="00BE78D6" w:rsidP="009E7C8C">
            <w:pPr>
              <w:jc w:val="both"/>
              <w:rPr>
                <w:b/>
              </w:rPr>
            </w:pPr>
            <w:r w:rsidRPr="00105414">
              <w:rPr>
                <w:b/>
              </w:rPr>
              <w:t>Name</w:t>
            </w:r>
          </w:p>
        </w:tc>
        <w:tc>
          <w:tcPr>
            <w:tcW w:w="1080" w:type="dxa"/>
          </w:tcPr>
          <w:p w:rsidR="00BE78D6" w:rsidRPr="00105414" w:rsidRDefault="00736E85" w:rsidP="009E7C8C">
            <w:pPr>
              <w:jc w:val="both"/>
              <w:rPr>
                <w:b/>
              </w:rPr>
            </w:pPr>
            <w:r>
              <w:rPr>
                <w:b/>
              </w:rPr>
              <w:t>Section</w:t>
            </w:r>
          </w:p>
        </w:tc>
        <w:tc>
          <w:tcPr>
            <w:tcW w:w="6948" w:type="dxa"/>
          </w:tcPr>
          <w:p w:rsidR="00BE78D6" w:rsidRPr="00105414" w:rsidRDefault="00736E85" w:rsidP="009E7C8C">
            <w:pPr>
              <w:jc w:val="both"/>
              <w:rPr>
                <w:b/>
              </w:rPr>
            </w:pPr>
            <w:r>
              <w:rPr>
                <w:b/>
              </w:rPr>
              <w:t>Particulars</w:t>
            </w:r>
          </w:p>
        </w:tc>
      </w:tr>
      <w:tr w:rsidR="00BE78D6" w:rsidRPr="00105414" w:rsidTr="009E7C8C">
        <w:tc>
          <w:tcPr>
            <w:tcW w:w="1548" w:type="dxa"/>
          </w:tcPr>
          <w:p w:rsidR="00BE78D6" w:rsidRPr="00105414" w:rsidRDefault="00BE78D6" w:rsidP="009E7C8C">
            <w:pPr>
              <w:jc w:val="both"/>
              <w:rPr>
                <w:b/>
              </w:rPr>
            </w:pPr>
            <w:r w:rsidRPr="00BE78D6">
              <w:rPr>
                <w:rFonts w:ascii="Times New Roman" w:hAnsi="Times New Roman" w:cs="Times New Roman"/>
                <w:b/>
                <w:sz w:val="20"/>
                <w:szCs w:val="20"/>
              </w:rPr>
              <w:t>Independent Director</w:t>
            </w:r>
          </w:p>
        </w:tc>
        <w:tc>
          <w:tcPr>
            <w:tcW w:w="1080" w:type="dxa"/>
          </w:tcPr>
          <w:p w:rsidR="00BE78D6" w:rsidRPr="00105414" w:rsidRDefault="00BE78D6" w:rsidP="009E7C8C">
            <w:pPr>
              <w:jc w:val="both"/>
              <w:rPr>
                <w:b/>
              </w:rPr>
            </w:pPr>
            <w:r w:rsidRPr="00944897">
              <w:rPr>
                <w:sz w:val="20"/>
                <w:szCs w:val="20"/>
              </w:rPr>
              <w:t>149(6)</w:t>
            </w:r>
          </w:p>
        </w:tc>
        <w:tc>
          <w:tcPr>
            <w:tcW w:w="6948" w:type="dxa"/>
          </w:tcPr>
          <w:p w:rsidR="00BE78D6" w:rsidRPr="00805777" w:rsidRDefault="00BE78D6" w:rsidP="00BE78D6">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An independent director in relation to a company, means a director </w:t>
            </w:r>
            <w:r w:rsidRPr="00805777">
              <w:rPr>
                <w:rFonts w:ascii="Times-Roman" w:hAnsi="Times-Roman" w:cs="Times-Roman"/>
                <w:b/>
                <w:color w:val="231F20"/>
                <w:sz w:val="20"/>
                <w:szCs w:val="20"/>
                <w:u w:val="single"/>
              </w:rPr>
              <w:t>other than a</w:t>
            </w:r>
          </w:p>
          <w:p w:rsidR="00BE78D6" w:rsidRDefault="00BE78D6" w:rsidP="00BE78D6">
            <w:pPr>
              <w:autoSpaceDE w:val="0"/>
              <w:autoSpaceDN w:val="0"/>
              <w:adjustRightInd w:val="0"/>
              <w:rPr>
                <w:rFonts w:ascii="Times-Roman" w:hAnsi="Times-Roman" w:cs="Times-Roman"/>
                <w:color w:val="231F20"/>
                <w:sz w:val="20"/>
                <w:szCs w:val="20"/>
              </w:rPr>
            </w:pPr>
            <w:r w:rsidRPr="00805777">
              <w:rPr>
                <w:rFonts w:ascii="Times-Roman" w:hAnsi="Times-Roman" w:cs="Times-Roman"/>
                <w:b/>
                <w:color w:val="231F20"/>
                <w:sz w:val="20"/>
                <w:szCs w:val="20"/>
                <w:u w:val="single"/>
              </w:rPr>
              <w:t>managing director or a whole-time director or a nominee director</w:t>
            </w:r>
            <w:r>
              <w:rPr>
                <w:rFonts w:ascii="Times-Roman" w:hAnsi="Times-Roman" w:cs="Times-Roman"/>
                <w:color w:val="231F20"/>
                <w:sz w:val="20"/>
                <w:szCs w:val="20"/>
              </w:rPr>
              <w:t>,—</w:t>
            </w:r>
          </w:p>
          <w:p w:rsidR="00BE78D6" w:rsidRPr="00805777" w:rsidRDefault="00BE78D6" w:rsidP="00BE78D6">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who, in the opinion of the Board, is a person of </w:t>
            </w:r>
            <w:r w:rsidRPr="00805777">
              <w:rPr>
                <w:rFonts w:ascii="Times-Roman" w:hAnsi="Times-Roman" w:cs="Times-Roman"/>
                <w:b/>
                <w:color w:val="231F20"/>
                <w:sz w:val="20"/>
                <w:szCs w:val="20"/>
                <w:u w:val="single"/>
              </w:rPr>
              <w:t>integrity and possesses</w:t>
            </w:r>
          </w:p>
          <w:p w:rsidR="00BE78D6" w:rsidRDefault="00BE78D6" w:rsidP="00BE78D6">
            <w:pPr>
              <w:autoSpaceDE w:val="0"/>
              <w:autoSpaceDN w:val="0"/>
              <w:adjustRightInd w:val="0"/>
              <w:rPr>
                <w:rFonts w:ascii="Times-Roman" w:hAnsi="Times-Roman" w:cs="Times-Roman"/>
                <w:color w:val="231F20"/>
                <w:sz w:val="20"/>
                <w:szCs w:val="20"/>
              </w:rPr>
            </w:pPr>
            <w:r w:rsidRPr="00805777">
              <w:rPr>
                <w:rFonts w:ascii="Times-Roman" w:hAnsi="Times-Roman" w:cs="Times-Roman"/>
                <w:b/>
                <w:color w:val="231F20"/>
                <w:sz w:val="20"/>
                <w:szCs w:val="20"/>
                <w:u w:val="single"/>
              </w:rPr>
              <w:t>relevant expertise and experience</w:t>
            </w:r>
            <w:r>
              <w:rPr>
                <w:rFonts w:ascii="Times-Roman" w:hAnsi="Times-Roman" w:cs="Times-Roman"/>
                <w:color w:val="231F20"/>
                <w:sz w:val="20"/>
                <w:szCs w:val="20"/>
              </w:rPr>
              <w:t>;</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w:t>
            </w:r>
            <w:proofErr w:type="spellStart"/>
            <w:r>
              <w:rPr>
                <w:rFonts w:ascii="Times-Italic" w:hAnsi="Times-Italic" w:cs="Times-Italic"/>
                <w:i/>
                <w:iCs/>
                <w:color w:val="231F20"/>
                <w:sz w:val="20"/>
                <w:szCs w:val="20"/>
              </w:rPr>
              <w:t>i</w:t>
            </w:r>
            <w:proofErr w:type="spellEnd"/>
            <w:r>
              <w:rPr>
                <w:rFonts w:ascii="Times-Roman" w:hAnsi="Times-Roman" w:cs="Times-Roman"/>
                <w:color w:val="231F20"/>
                <w:sz w:val="20"/>
                <w:szCs w:val="20"/>
              </w:rPr>
              <w:t xml:space="preserve">) who is or was not a </w:t>
            </w:r>
            <w:r w:rsidRPr="00805777">
              <w:rPr>
                <w:rFonts w:ascii="Times-Roman" w:hAnsi="Times-Roman" w:cs="Times-Roman"/>
                <w:b/>
                <w:color w:val="231F20"/>
                <w:sz w:val="20"/>
                <w:szCs w:val="20"/>
                <w:u w:val="single"/>
              </w:rPr>
              <w:t>promoter</w:t>
            </w:r>
            <w:r>
              <w:rPr>
                <w:rFonts w:ascii="Times-Roman" w:hAnsi="Times-Roman" w:cs="Times-Roman"/>
                <w:color w:val="231F20"/>
                <w:sz w:val="20"/>
                <w:szCs w:val="20"/>
              </w:rPr>
              <w:t xml:space="preserve"> of the company or its holding, subsidiary or</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associate company;</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ii</w:t>
            </w:r>
            <w:r>
              <w:rPr>
                <w:rFonts w:ascii="Times-Roman" w:hAnsi="Times-Roman" w:cs="Times-Roman"/>
                <w:color w:val="231F20"/>
                <w:sz w:val="20"/>
                <w:szCs w:val="20"/>
              </w:rPr>
              <w:t xml:space="preserve">) who is </w:t>
            </w:r>
            <w:r w:rsidRPr="00805777">
              <w:rPr>
                <w:rFonts w:ascii="Times-Roman" w:hAnsi="Times-Roman" w:cs="Times-Roman"/>
                <w:b/>
                <w:color w:val="231F20"/>
                <w:sz w:val="20"/>
                <w:szCs w:val="20"/>
                <w:u w:val="single"/>
              </w:rPr>
              <w:t>not related</w:t>
            </w:r>
            <w:r>
              <w:rPr>
                <w:rFonts w:ascii="Times-Roman" w:hAnsi="Times-Roman" w:cs="Times-Roman"/>
                <w:color w:val="231F20"/>
                <w:sz w:val="20"/>
                <w:szCs w:val="20"/>
              </w:rPr>
              <w:t xml:space="preserve"> to promoters or directors in the company, its holding,</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subsidiary or associate company;</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c</w:t>
            </w:r>
            <w:r>
              <w:rPr>
                <w:rFonts w:ascii="Times-Roman" w:hAnsi="Times-Roman" w:cs="Times-Roman"/>
                <w:color w:val="231F20"/>
                <w:sz w:val="20"/>
                <w:szCs w:val="20"/>
              </w:rPr>
              <w:t xml:space="preserve">) who </w:t>
            </w:r>
            <w:r w:rsidRPr="00D72C30">
              <w:rPr>
                <w:rFonts w:ascii="Times-Roman" w:hAnsi="Times-Roman" w:cs="Times-Roman"/>
                <w:b/>
                <w:color w:val="231F20"/>
                <w:sz w:val="20"/>
                <w:szCs w:val="20"/>
                <w:u w:val="single"/>
              </w:rPr>
              <w:t>has or had no pecuniary relationship with the company</w:t>
            </w:r>
            <w:r>
              <w:rPr>
                <w:rFonts w:ascii="Times-Roman" w:hAnsi="Times-Roman" w:cs="Times-Roman"/>
                <w:color w:val="231F20"/>
                <w:sz w:val="20"/>
                <w:szCs w:val="20"/>
              </w:rPr>
              <w:t>, its holding,</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subsidiary or associate company, or their promoters, or directors, during the two</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immediately preceding financial years or during the current financial year;</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d</w:t>
            </w:r>
            <w:r>
              <w:rPr>
                <w:rFonts w:ascii="Times-Roman" w:hAnsi="Times-Roman" w:cs="Times-Roman"/>
                <w:color w:val="231F20"/>
                <w:sz w:val="20"/>
                <w:szCs w:val="20"/>
              </w:rPr>
              <w:t xml:space="preserve">) </w:t>
            </w:r>
            <w:r w:rsidRPr="00D72C30">
              <w:rPr>
                <w:rFonts w:ascii="Times-Roman" w:hAnsi="Times-Roman" w:cs="Times-Roman"/>
                <w:b/>
                <w:color w:val="231F20"/>
                <w:sz w:val="20"/>
                <w:szCs w:val="20"/>
                <w:u w:val="single"/>
              </w:rPr>
              <w:t>none of whose relatives has or had pecuniary relationship</w:t>
            </w:r>
            <w:r>
              <w:rPr>
                <w:rFonts w:ascii="Times-Roman" w:hAnsi="Times-Roman" w:cs="Times-Roman"/>
                <w:color w:val="231F20"/>
                <w:sz w:val="20"/>
                <w:szCs w:val="20"/>
              </w:rPr>
              <w:t xml:space="preserve"> or transaction</w:t>
            </w:r>
          </w:p>
          <w:p w:rsidR="00BE78D6" w:rsidRDefault="00BE78D6" w:rsidP="00BE78D6">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with</w:t>
            </w:r>
            <w:proofErr w:type="gramEnd"/>
            <w:r>
              <w:rPr>
                <w:rFonts w:ascii="Times-Roman" w:hAnsi="Times-Roman" w:cs="Times-Roman"/>
                <w:color w:val="231F20"/>
                <w:sz w:val="20"/>
                <w:szCs w:val="20"/>
              </w:rPr>
              <w:t xml:space="preserve"> the company, its holding, subsidiary or associate company, or their promoters, or</w:t>
            </w:r>
            <w:r w:rsidR="00D72C30">
              <w:rPr>
                <w:rFonts w:ascii="Times-Roman" w:hAnsi="Times-Roman" w:cs="Times-Roman"/>
                <w:color w:val="231F20"/>
                <w:sz w:val="20"/>
                <w:szCs w:val="20"/>
              </w:rPr>
              <w:t xml:space="preserve"> </w:t>
            </w:r>
            <w:r>
              <w:rPr>
                <w:rFonts w:ascii="Times-Roman" w:hAnsi="Times-Roman" w:cs="Times-Roman"/>
                <w:color w:val="231F20"/>
                <w:sz w:val="20"/>
                <w:szCs w:val="20"/>
              </w:rPr>
              <w:t>directors, amounting to two per cent. or more of its gross turnover or total income or</w:t>
            </w:r>
            <w:r w:rsidR="00D72C30">
              <w:rPr>
                <w:rFonts w:ascii="Times-Roman" w:hAnsi="Times-Roman" w:cs="Times-Roman"/>
                <w:color w:val="231F20"/>
                <w:sz w:val="20"/>
                <w:szCs w:val="20"/>
              </w:rPr>
              <w:t xml:space="preserve"> </w:t>
            </w:r>
            <w:r>
              <w:rPr>
                <w:rFonts w:ascii="Times-Roman" w:hAnsi="Times-Roman" w:cs="Times-Roman"/>
                <w:color w:val="231F20"/>
                <w:sz w:val="20"/>
                <w:szCs w:val="20"/>
              </w:rPr>
              <w:t xml:space="preserve">fifty </w:t>
            </w:r>
            <w:proofErr w:type="spellStart"/>
            <w:r>
              <w:rPr>
                <w:rFonts w:ascii="Times-Roman" w:hAnsi="Times-Roman" w:cs="Times-Roman"/>
                <w:color w:val="231F20"/>
                <w:sz w:val="20"/>
                <w:szCs w:val="20"/>
              </w:rPr>
              <w:t>lakh</w:t>
            </w:r>
            <w:proofErr w:type="spellEnd"/>
            <w:r>
              <w:rPr>
                <w:rFonts w:ascii="Times-Roman" w:hAnsi="Times-Roman" w:cs="Times-Roman"/>
                <w:color w:val="231F20"/>
                <w:sz w:val="20"/>
                <w:szCs w:val="20"/>
              </w:rPr>
              <w:t xml:space="preserve"> rupees or such higher amount as may be prescribed, whichever is lower,</w:t>
            </w:r>
            <w:r w:rsidR="00D72C30">
              <w:rPr>
                <w:rFonts w:ascii="Times-Roman" w:hAnsi="Times-Roman" w:cs="Times-Roman"/>
                <w:color w:val="231F20"/>
                <w:sz w:val="20"/>
                <w:szCs w:val="20"/>
              </w:rPr>
              <w:t xml:space="preserve"> </w:t>
            </w:r>
            <w:r>
              <w:rPr>
                <w:rFonts w:ascii="Times-Roman" w:hAnsi="Times-Roman" w:cs="Times-Roman"/>
                <w:color w:val="231F20"/>
                <w:sz w:val="20"/>
                <w:szCs w:val="20"/>
              </w:rPr>
              <w:t>during the two immediately preceding financial years or during the current financial</w:t>
            </w:r>
            <w:r w:rsidR="00D72C30">
              <w:rPr>
                <w:rFonts w:ascii="Times-Roman" w:hAnsi="Times-Roman" w:cs="Times-Roman"/>
                <w:color w:val="231F20"/>
                <w:sz w:val="20"/>
                <w:szCs w:val="20"/>
              </w:rPr>
              <w:t xml:space="preserve"> </w:t>
            </w:r>
            <w:r>
              <w:rPr>
                <w:rFonts w:ascii="Times-Roman" w:hAnsi="Times-Roman" w:cs="Times-Roman"/>
                <w:color w:val="231F20"/>
                <w:sz w:val="20"/>
                <w:szCs w:val="20"/>
              </w:rPr>
              <w:t>year;</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e</w:t>
            </w:r>
            <w:r>
              <w:rPr>
                <w:rFonts w:ascii="Times-Roman" w:hAnsi="Times-Roman" w:cs="Times-Roman"/>
                <w:color w:val="231F20"/>
                <w:sz w:val="20"/>
                <w:szCs w:val="20"/>
              </w:rPr>
              <w:t>) who, neither himself nor any of his relatives—</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proofErr w:type="spellStart"/>
            <w:r>
              <w:rPr>
                <w:rFonts w:ascii="Times-Italic" w:hAnsi="Times-Italic" w:cs="Times-Italic"/>
                <w:i/>
                <w:iCs/>
                <w:color w:val="231F20"/>
                <w:sz w:val="20"/>
                <w:szCs w:val="20"/>
              </w:rPr>
              <w:t>i</w:t>
            </w:r>
            <w:proofErr w:type="spellEnd"/>
            <w:r>
              <w:rPr>
                <w:rFonts w:ascii="Times-Roman" w:hAnsi="Times-Roman" w:cs="Times-Roman"/>
                <w:color w:val="231F20"/>
                <w:sz w:val="20"/>
                <w:szCs w:val="20"/>
              </w:rPr>
              <w:t>) holds or has held the position of a key managerial personnel or is or</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has been employee of the company or its holding, subsidiary or associate</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company in any of the three financial years immediately preceding the financial</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year in which he is proposed to be appointed;</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ii</w:t>
            </w:r>
            <w:r>
              <w:rPr>
                <w:rFonts w:ascii="Times-Roman" w:hAnsi="Times-Roman" w:cs="Times-Roman"/>
                <w:color w:val="231F20"/>
                <w:sz w:val="20"/>
                <w:szCs w:val="20"/>
              </w:rPr>
              <w:t>) is or has been an employee or proprietor or a partner, in any of the</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three financial years immediately preceding the financial year in which he is</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proposed to be appointed, of—</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a firm of auditors or company secretaries in practice or cost auditors</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of the company or its holding, subsidiary or associate company; or</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any legal or a consulting firm that has or had any transaction</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with the company, its holding, subsidiary or associate company amounting</w:t>
            </w:r>
          </w:p>
          <w:p w:rsidR="00BE78D6" w:rsidRDefault="00BE78D6" w:rsidP="00BE78D6">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to</w:t>
            </w:r>
            <w:proofErr w:type="gramEnd"/>
            <w:r>
              <w:rPr>
                <w:rFonts w:ascii="Times-Roman" w:hAnsi="Times-Roman" w:cs="Times-Roman"/>
                <w:color w:val="231F20"/>
                <w:sz w:val="20"/>
                <w:szCs w:val="20"/>
              </w:rPr>
              <w:t xml:space="preserve"> ten per cent. or more of the gross turnover of such firm;</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iii</w:t>
            </w:r>
            <w:r>
              <w:rPr>
                <w:rFonts w:ascii="Times-Roman" w:hAnsi="Times-Roman" w:cs="Times-Roman"/>
                <w:color w:val="231F20"/>
                <w:sz w:val="20"/>
                <w:szCs w:val="20"/>
              </w:rPr>
              <w:t xml:space="preserve">) </w:t>
            </w:r>
            <w:proofErr w:type="gramStart"/>
            <w:r>
              <w:rPr>
                <w:rFonts w:ascii="Times-Roman" w:hAnsi="Times-Roman" w:cs="Times-Roman"/>
                <w:color w:val="231F20"/>
                <w:sz w:val="20"/>
                <w:szCs w:val="20"/>
              </w:rPr>
              <w:t>holds</w:t>
            </w:r>
            <w:proofErr w:type="gramEnd"/>
            <w:r>
              <w:rPr>
                <w:rFonts w:ascii="Times-Roman" w:hAnsi="Times-Roman" w:cs="Times-Roman"/>
                <w:color w:val="231F20"/>
                <w:sz w:val="20"/>
                <w:szCs w:val="20"/>
              </w:rPr>
              <w:t xml:space="preserve"> together with his relatives two per cent. or more of the total</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voting power of the company; or</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iv</w:t>
            </w:r>
            <w:r>
              <w:rPr>
                <w:rFonts w:ascii="Times-Roman" w:hAnsi="Times-Roman" w:cs="Times-Roman"/>
                <w:color w:val="231F20"/>
                <w:sz w:val="20"/>
                <w:szCs w:val="20"/>
              </w:rPr>
              <w:t>) is a Chief Executive or director, by whatever name called, of any nonprofit</w:t>
            </w:r>
          </w:p>
          <w:p w:rsidR="00BE78D6" w:rsidRDefault="00BE78D6" w:rsidP="00BE78D6">
            <w:pPr>
              <w:autoSpaceDE w:val="0"/>
              <w:autoSpaceDN w:val="0"/>
              <w:adjustRightInd w:val="0"/>
              <w:rPr>
                <w:rFonts w:ascii="Times-Roman" w:hAnsi="Times-Roman" w:cs="Times-Roman"/>
                <w:color w:val="231F20"/>
                <w:sz w:val="20"/>
                <w:szCs w:val="20"/>
              </w:rPr>
            </w:pPr>
            <w:proofErr w:type="spellStart"/>
            <w:proofErr w:type="gramStart"/>
            <w:r>
              <w:rPr>
                <w:rFonts w:ascii="Times-Roman" w:hAnsi="Times-Roman" w:cs="Times-Roman"/>
                <w:color w:val="231F20"/>
                <w:sz w:val="20"/>
                <w:szCs w:val="20"/>
              </w:rPr>
              <w:t>organisation</w:t>
            </w:r>
            <w:proofErr w:type="spellEnd"/>
            <w:proofErr w:type="gramEnd"/>
            <w:r>
              <w:rPr>
                <w:rFonts w:ascii="Times-Roman" w:hAnsi="Times-Roman" w:cs="Times-Roman"/>
                <w:color w:val="231F20"/>
                <w:sz w:val="20"/>
                <w:szCs w:val="20"/>
              </w:rPr>
              <w:t xml:space="preserve"> that receives twenty-five per cent. or more of its receipts from</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the company, any of its promoters, directors or its holding, subsidiary or associate</w:t>
            </w:r>
          </w:p>
          <w:p w:rsidR="00BE78D6" w:rsidRDefault="00BE78D6" w:rsidP="00BE78D6">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company</w:t>
            </w:r>
            <w:proofErr w:type="gramEnd"/>
            <w:r>
              <w:rPr>
                <w:rFonts w:ascii="Times-Roman" w:hAnsi="Times-Roman" w:cs="Times-Roman"/>
                <w:color w:val="231F20"/>
                <w:sz w:val="20"/>
                <w:szCs w:val="20"/>
              </w:rPr>
              <w:t xml:space="preserve"> or that holds two per cent. or more of the total voting power of the</w:t>
            </w:r>
          </w:p>
          <w:p w:rsidR="00BE78D6" w:rsidRDefault="00BE78D6" w:rsidP="00BE78D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company; or</w:t>
            </w:r>
          </w:p>
          <w:p w:rsidR="00BE78D6" w:rsidRPr="00105414" w:rsidRDefault="00BE78D6" w:rsidP="00BE78D6">
            <w:pPr>
              <w:jc w:val="both"/>
              <w:rPr>
                <w:b/>
              </w:rPr>
            </w:pPr>
            <w:r>
              <w:rPr>
                <w:rFonts w:ascii="Times-Roman" w:hAnsi="Times-Roman" w:cs="Times-Roman"/>
                <w:color w:val="231F20"/>
                <w:sz w:val="20"/>
                <w:szCs w:val="20"/>
              </w:rPr>
              <w:t>(</w:t>
            </w:r>
            <w:r>
              <w:rPr>
                <w:rFonts w:ascii="Times-Italic" w:hAnsi="Times-Italic" w:cs="Times-Italic"/>
                <w:i/>
                <w:iCs/>
                <w:color w:val="231F20"/>
                <w:sz w:val="20"/>
                <w:szCs w:val="20"/>
              </w:rPr>
              <w:t>f</w:t>
            </w:r>
            <w:r>
              <w:rPr>
                <w:rFonts w:ascii="Times-Roman" w:hAnsi="Times-Roman" w:cs="Times-Roman"/>
                <w:color w:val="231F20"/>
                <w:sz w:val="20"/>
                <w:szCs w:val="20"/>
              </w:rPr>
              <w:t xml:space="preserve">) </w:t>
            </w:r>
            <w:proofErr w:type="gramStart"/>
            <w:r>
              <w:rPr>
                <w:rFonts w:ascii="Times-Roman" w:hAnsi="Times-Roman" w:cs="Times-Roman"/>
                <w:color w:val="231F20"/>
                <w:sz w:val="20"/>
                <w:szCs w:val="20"/>
              </w:rPr>
              <w:t>who</w:t>
            </w:r>
            <w:proofErr w:type="gramEnd"/>
            <w:r>
              <w:rPr>
                <w:rFonts w:ascii="Times-Roman" w:hAnsi="Times-Roman" w:cs="Times-Roman"/>
                <w:color w:val="231F20"/>
                <w:sz w:val="20"/>
                <w:szCs w:val="20"/>
              </w:rPr>
              <w:t xml:space="preserve"> possesses such other qualifications as may be prescribed.</w:t>
            </w:r>
          </w:p>
        </w:tc>
      </w:tr>
    </w:tbl>
    <w:tbl>
      <w:tblPr>
        <w:tblStyle w:val="TableGrid"/>
        <w:tblpPr w:leftFromText="180" w:rightFromText="180" w:vertAnchor="text" w:horzAnchor="margin" w:tblpY="-139"/>
        <w:tblW w:w="0" w:type="auto"/>
        <w:tblLook w:val="04A0"/>
      </w:tblPr>
      <w:tblGrid>
        <w:gridCol w:w="1548"/>
        <w:gridCol w:w="1080"/>
        <w:gridCol w:w="6948"/>
      </w:tblGrid>
      <w:tr w:rsidR="00736E85" w:rsidRPr="00105414" w:rsidTr="00736E85">
        <w:tc>
          <w:tcPr>
            <w:tcW w:w="1548" w:type="dxa"/>
          </w:tcPr>
          <w:p w:rsidR="00736E85" w:rsidRPr="00105414" w:rsidRDefault="00736E85" w:rsidP="00736E85">
            <w:pPr>
              <w:jc w:val="both"/>
              <w:rPr>
                <w:b/>
              </w:rPr>
            </w:pPr>
            <w:r w:rsidRPr="00105414">
              <w:rPr>
                <w:b/>
              </w:rPr>
              <w:lastRenderedPageBreak/>
              <w:t>Name</w:t>
            </w:r>
          </w:p>
        </w:tc>
        <w:tc>
          <w:tcPr>
            <w:tcW w:w="1080" w:type="dxa"/>
          </w:tcPr>
          <w:p w:rsidR="00736E85" w:rsidRPr="00105414" w:rsidRDefault="00736E85" w:rsidP="00736E85">
            <w:pPr>
              <w:jc w:val="both"/>
              <w:rPr>
                <w:b/>
              </w:rPr>
            </w:pPr>
            <w:r>
              <w:rPr>
                <w:b/>
              </w:rPr>
              <w:t xml:space="preserve">Section </w:t>
            </w:r>
          </w:p>
        </w:tc>
        <w:tc>
          <w:tcPr>
            <w:tcW w:w="6948" w:type="dxa"/>
          </w:tcPr>
          <w:p w:rsidR="00736E85" w:rsidRPr="00105414" w:rsidRDefault="00736E85" w:rsidP="00736E85">
            <w:pPr>
              <w:jc w:val="both"/>
              <w:rPr>
                <w:b/>
              </w:rPr>
            </w:pPr>
            <w:r>
              <w:rPr>
                <w:b/>
              </w:rPr>
              <w:t>Particulars</w:t>
            </w:r>
          </w:p>
        </w:tc>
      </w:tr>
      <w:tr w:rsidR="00736E85" w:rsidRPr="00105414" w:rsidTr="00736E85">
        <w:tc>
          <w:tcPr>
            <w:tcW w:w="1548" w:type="dxa"/>
          </w:tcPr>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Pr="00805777" w:rsidRDefault="00736E85" w:rsidP="00736E85">
            <w:pPr>
              <w:jc w:val="both"/>
              <w:rPr>
                <w:rFonts w:ascii="Times New Roman" w:hAnsi="Times New Roman" w:cs="Times New Roman"/>
                <w:b/>
                <w:sz w:val="20"/>
                <w:szCs w:val="20"/>
              </w:rPr>
            </w:pPr>
            <w:r w:rsidRPr="00805777">
              <w:rPr>
                <w:rFonts w:ascii="Times New Roman" w:hAnsi="Times New Roman" w:cs="Times New Roman"/>
                <w:b/>
                <w:sz w:val="20"/>
                <w:szCs w:val="20"/>
              </w:rPr>
              <w:t>Manner of selection of Independent Directors and maintenance of databank of Independent Directors</w:t>
            </w:r>
          </w:p>
        </w:tc>
        <w:tc>
          <w:tcPr>
            <w:tcW w:w="1080" w:type="dxa"/>
          </w:tcPr>
          <w:p w:rsidR="00736E85" w:rsidRPr="000545DF" w:rsidRDefault="00736E85" w:rsidP="00736E85">
            <w:pPr>
              <w:jc w:val="both"/>
              <w:rPr>
                <w:rFonts w:ascii="Times New Roman" w:hAnsi="Times New Roman" w:cs="Times New Roman"/>
                <w:sz w:val="20"/>
                <w:szCs w:val="20"/>
              </w:rPr>
            </w:pPr>
            <w:r w:rsidRPr="000545DF">
              <w:rPr>
                <w:rFonts w:ascii="Times New Roman" w:hAnsi="Times New Roman" w:cs="Times New Roman"/>
                <w:sz w:val="20"/>
                <w:szCs w:val="20"/>
              </w:rPr>
              <w:t>149(7)</w:t>
            </w: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rPr>
            </w:pPr>
          </w:p>
          <w:p w:rsidR="00736E85" w:rsidRDefault="00736E85" w:rsidP="00736E85">
            <w:pPr>
              <w:jc w:val="both"/>
              <w:rPr>
                <w:rFonts w:ascii="Times New Roman" w:hAnsi="Times New Roman" w:cs="Times New Roman"/>
                <w:sz w:val="20"/>
                <w:szCs w:val="20"/>
              </w:rPr>
            </w:pPr>
            <w:r w:rsidRPr="000545DF">
              <w:rPr>
                <w:rFonts w:ascii="Times New Roman" w:hAnsi="Times New Roman" w:cs="Times New Roman"/>
                <w:sz w:val="20"/>
                <w:szCs w:val="20"/>
              </w:rPr>
              <w:t>149(9)</w:t>
            </w: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r>
              <w:rPr>
                <w:rFonts w:ascii="Times New Roman" w:hAnsi="Times New Roman" w:cs="Times New Roman"/>
                <w:sz w:val="20"/>
                <w:szCs w:val="20"/>
              </w:rPr>
              <w:t>149(10)</w:t>
            </w: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r>
              <w:rPr>
                <w:rFonts w:ascii="Times New Roman" w:hAnsi="Times New Roman" w:cs="Times New Roman"/>
                <w:sz w:val="20"/>
                <w:szCs w:val="20"/>
              </w:rPr>
              <w:t>149(11)</w:t>
            </w: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r>
              <w:rPr>
                <w:rFonts w:ascii="Times New Roman" w:hAnsi="Times New Roman" w:cs="Times New Roman"/>
                <w:sz w:val="20"/>
                <w:szCs w:val="20"/>
              </w:rPr>
              <w:t>149(13)</w:t>
            </w: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r>
              <w:rPr>
                <w:rFonts w:ascii="Times New Roman" w:hAnsi="Times New Roman" w:cs="Times New Roman"/>
                <w:sz w:val="20"/>
                <w:szCs w:val="20"/>
              </w:rPr>
              <w:t>150(1)</w:t>
            </w: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27622A" w:rsidRDefault="0027622A" w:rsidP="00736E85">
            <w:pPr>
              <w:jc w:val="both"/>
              <w:rPr>
                <w:rFonts w:ascii="Times New Roman" w:hAnsi="Times New Roman" w:cs="Times New Roman"/>
                <w:sz w:val="20"/>
                <w:szCs w:val="20"/>
              </w:rPr>
            </w:pPr>
          </w:p>
          <w:p w:rsidR="00736E85" w:rsidRDefault="00736E85" w:rsidP="00736E85">
            <w:pPr>
              <w:jc w:val="both"/>
              <w:rPr>
                <w:rFonts w:ascii="Times New Roman" w:hAnsi="Times New Roman" w:cs="Times New Roman"/>
                <w:sz w:val="20"/>
                <w:szCs w:val="20"/>
              </w:rPr>
            </w:pPr>
          </w:p>
          <w:p w:rsidR="00736E85" w:rsidRPr="000545DF" w:rsidRDefault="00736E85" w:rsidP="00736E85">
            <w:pPr>
              <w:jc w:val="both"/>
              <w:rPr>
                <w:rFonts w:ascii="Times New Roman" w:hAnsi="Times New Roman" w:cs="Times New Roman"/>
                <w:sz w:val="20"/>
                <w:szCs w:val="20"/>
              </w:rPr>
            </w:pPr>
            <w:r>
              <w:rPr>
                <w:rFonts w:ascii="Times New Roman" w:hAnsi="Times New Roman" w:cs="Times New Roman"/>
                <w:sz w:val="20"/>
                <w:szCs w:val="20"/>
              </w:rPr>
              <w:t>150(2)</w:t>
            </w:r>
          </w:p>
        </w:tc>
        <w:tc>
          <w:tcPr>
            <w:tcW w:w="6948" w:type="dxa"/>
          </w:tcPr>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Every independent director shall at the </w:t>
            </w:r>
            <w:r w:rsidRPr="000E1B13">
              <w:rPr>
                <w:rFonts w:ascii="Times-Roman" w:hAnsi="Times-Roman" w:cs="Times-Roman"/>
                <w:b/>
                <w:color w:val="231F20"/>
                <w:sz w:val="20"/>
                <w:szCs w:val="20"/>
              </w:rPr>
              <w:t>first meeting</w:t>
            </w:r>
            <w:r>
              <w:rPr>
                <w:rFonts w:ascii="Times-Roman" w:hAnsi="Times-Roman" w:cs="Times-Roman"/>
                <w:color w:val="231F20"/>
                <w:sz w:val="20"/>
                <w:szCs w:val="20"/>
              </w:rPr>
              <w:t xml:space="preserve"> of the Board in which he participates as a director and thereafter at the first meeting of the Board in every financial year or whenever there is any change in the circumstances which may affect his status as an independent director, give </w:t>
            </w:r>
            <w:r w:rsidRPr="000E1B13">
              <w:rPr>
                <w:rFonts w:ascii="Times-Roman" w:hAnsi="Times-Roman" w:cs="Times-Roman"/>
                <w:b/>
                <w:color w:val="231F20"/>
                <w:sz w:val="20"/>
                <w:szCs w:val="20"/>
                <w:u w:val="single"/>
              </w:rPr>
              <w:t>a declaration</w:t>
            </w:r>
            <w:r>
              <w:rPr>
                <w:rFonts w:ascii="Times-Roman" w:hAnsi="Times-Roman" w:cs="Times-Roman"/>
                <w:color w:val="231F20"/>
                <w:sz w:val="20"/>
                <w:szCs w:val="20"/>
              </w:rPr>
              <w:t xml:space="preserve"> that he meets the criteria of independence as provided in sub-section (</w:t>
            </w:r>
            <w:r>
              <w:rPr>
                <w:rFonts w:ascii="Times-Italic" w:hAnsi="Times-Italic" w:cs="Times-Italic"/>
                <w:i/>
                <w:iCs/>
                <w:color w:val="231F20"/>
                <w:sz w:val="20"/>
                <w:szCs w:val="20"/>
              </w:rPr>
              <w:t>6</w:t>
            </w:r>
            <w:r>
              <w:rPr>
                <w:rFonts w:ascii="Times-Roman" w:hAnsi="Times-Roman" w:cs="Times-Roman"/>
                <w:color w:val="231F20"/>
                <w:sz w:val="20"/>
                <w:szCs w:val="20"/>
              </w:rPr>
              <w:t>).</w:t>
            </w:r>
          </w:p>
          <w:p w:rsidR="00736E85" w:rsidRDefault="00736E85" w:rsidP="00736E85">
            <w:pPr>
              <w:autoSpaceDE w:val="0"/>
              <w:autoSpaceDN w:val="0"/>
              <w:adjustRightInd w:val="0"/>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.—For the purposes of this section, “nominee director” means a director nominated by any financial institution in pursuance of the provisions of any law for the time being in force, or of any agreement, or appointed by any Government, or any other person to represent its interests.</w:t>
            </w:r>
          </w:p>
          <w:p w:rsidR="00736E85" w:rsidRDefault="00736E85" w:rsidP="00736E85">
            <w:pPr>
              <w:jc w:val="both"/>
              <w:rPr>
                <w:rFonts w:ascii="Times-Roman" w:hAnsi="Times-Roman" w:cs="Times-Roman"/>
                <w:color w:val="231F20"/>
                <w:sz w:val="20"/>
                <w:szCs w:val="20"/>
              </w:rPr>
            </w:pP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Notwithstanding anything contained in any other provision of this Act, but subject</w:t>
            </w:r>
          </w:p>
          <w:p w:rsidR="00736E85" w:rsidRDefault="00736E85" w:rsidP="00736E85">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to</w:t>
            </w:r>
            <w:proofErr w:type="gramEnd"/>
            <w:r>
              <w:rPr>
                <w:rFonts w:ascii="Times-Roman" w:hAnsi="Times-Roman" w:cs="Times-Roman"/>
                <w:color w:val="231F20"/>
                <w:sz w:val="20"/>
                <w:szCs w:val="20"/>
              </w:rPr>
              <w:t xml:space="preserve"> the provisions of sections 197 and 198, an independent director shall </w:t>
            </w:r>
            <w:r w:rsidRPr="000545DF">
              <w:rPr>
                <w:rFonts w:ascii="Times-Roman" w:hAnsi="Times-Roman" w:cs="Times-Roman"/>
                <w:b/>
                <w:color w:val="231F20"/>
                <w:sz w:val="20"/>
                <w:szCs w:val="20"/>
                <w:u w:val="single"/>
              </w:rPr>
              <w:t>not be entitled</w:t>
            </w:r>
            <w:r>
              <w:rPr>
                <w:rFonts w:ascii="Times-Roman" w:hAnsi="Times-Roman" w:cs="Times-Roman"/>
                <w:color w:val="231F20"/>
                <w:sz w:val="20"/>
                <w:szCs w:val="20"/>
              </w:rPr>
              <w:t xml:space="preserve"> to any </w:t>
            </w:r>
            <w:r w:rsidRPr="000545DF">
              <w:rPr>
                <w:rFonts w:ascii="Times-Roman" w:hAnsi="Times-Roman" w:cs="Times-Roman"/>
                <w:b/>
                <w:color w:val="231F20"/>
                <w:sz w:val="20"/>
                <w:szCs w:val="20"/>
                <w:u w:val="single"/>
              </w:rPr>
              <w:t>stock option</w:t>
            </w:r>
            <w:r>
              <w:rPr>
                <w:rFonts w:ascii="Times-Roman" w:hAnsi="Times-Roman" w:cs="Times-Roman"/>
                <w:color w:val="231F20"/>
                <w:sz w:val="20"/>
                <w:szCs w:val="20"/>
              </w:rPr>
              <w:t xml:space="preserve"> </w:t>
            </w:r>
            <w:r w:rsidRPr="000545DF">
              <w:rPr>
                <w:rFonts w:ascii="Times-Roman" w:hAnsi="Times-Roman" w:cs="Times-Roman"/>
                <w:b/>
                <w:color w:val="231F20"/>
                <w:sz w:val="20"/>
                <w:szCs w:val="20"/>
                <w:u w:val="single"/>
              </w:rPr>
              <w:t>and may receive remuneration</w:t>
            </w:r>
            <w:r>
              <w:rPr>
                <w:rFonts w:ascii="Times-Roman" w:hAnsi="Times-Roman" w:cs="Times-Roman"/>
                <w:color w:val="231F20"/>
                <w:sz w:val="20"/>
                <w:szCs w:val="20"/>
              </w:rPr>
              <w:t xml:space="preserve"> by way of fee provided under sub-section (</w:t>
            </w:r>
            <w:r>
              <w:rPr>
                <w:rFonts w:ascii="Times-Italic" w:hAnsi="Times-Italic" w:cs="Times-Italic"/>
                <w:i/>
                <w:iCs/>
                <w:color w:val="231F20"/>
                <w:sz w:val="20"/>
                <w:szCs w:val="20"/>
              </w:rPr>
              <w:t>5</w:t>
            </w:r>
            <w:r>
              <w:rPr>
                <w:rFonts w:ascii="Times-Roman" w:hAnsi="Times-Roman" w:cs="Times-Roman"/>
                <w:color w:val="231F20"/>
                <w:sz w:val="20"/>
                <w:szCs w:val="20"/>
              </w:rPr>
              <w:t>) of section 197, reimbursement of expenses for participation in the Board and other meetings and profit related commission as may be approved by the members.</w:t>
            </w:r>
          </w:p>
          <w:p w:rsidR="00736E85" w:rsidRDefault="00736E85" w:rsidP="00736E85">
            <w:pPr>
              <w:autoSpaceDE w:val="0"/>
              <w:autoSpaceDN w:val="0"/>
              <w:adjustRightInd w:val="0"/>
              <w:rPr>
                <w:rFonts w:ascii="Times-Roman" w:hAnsi="Times-Roman" w:cs="Times-Roman"/>
                <w:color w:val="231F20"/>
                <w:sz w:val="20"/>
                <w:szCs w:val="20"/>
              </w:rPr>
            </w:pP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Subject to the provisions of section 152, an independent director shall hold office</w:t>
            </w:r>
          </w:p>
          <w:p w:rsidR="00736E85" w:rsidRDefault="00736E85" w:rsidP="00736E85">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for</w:t>
            </w:r>
            <w:proofErr w:type="gramEnd"/>
            <w:r>
              <w:rPr>
                <w:rFonts w:ascii="Times-Roman" w:hAnsi="Times-Roman" w:cs="Times-Roman"/>
                <w:color w:val="231F20"/>
                <w:sz w:val="20"/>
                <w:szCs w:val="20"/>
              </w:rPr>
              <w:t xml:space="preserve"> a </w:t>
            </w:r>
            <w:r w:rsidRPr="000E1B13">
              <w:rPr>
                <w:rFonts w:ascii="Times-Roman" w:hAnsi="Times-Roman" w:cs="Times-Roman"/>
                <w:b/>
                <w:color w:val="231F20"/>
                <w:sz w:val="20"/>
                <w:szCs w:val="20"/>
                <w:u w:val="single"/>
              </w:rPr>
              <w:t>term up to five consecutive years</w:t>
            </w:r>
            <w:r>
              <w:rPr>
                <w:rFonts w:ascii="Times-Roman" w:hAnsi="Times-Roman" w:cs="Times-Roman"/>
                <w:color w:val="231F20"/>
                <w:sz w:val="20"/>
                <w:szCs w:val="20"/>
              </w:rPr>
              <w:t xml:space="preserve"> on the Board of a company, but shall be eligible for reappointment on passing of a special resolution by the company and disclosure of such appointment in the Board's report.</w:t>
            </w:r>
          </w:p>
          <w:p w:rsidR="00736E85" w:rsidRDefault="00736E85" w:rsidP="00736E85">
            <w:pPr>
              <w:autoSpaceDE w:val="0"/>
              <w:autoSpaceDN w:val="0"/>
              <w:adjustRightInd w:val="0"/>
              <w:rPr>
                <w:rFonts w:ascii="Times-Roman" w:hAnsi="Times-Roman" w:cs="Times-Roman"/>
                <w:color w:val="231F20"/>
                <w:sz w:val="20"/>
                <w:szCs w:val="20"/>
              </w:rPr>
            </w:pP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Notwithstanding anything contained in sub-section (</w:t>
            </w:r>
            <w:r>
              <w:rPr>
                <w:rFonts w:ascii="Times-Italic" w:hAnsi="Times-Italic" w:cs="Times-Italic"/>
                <w:i/>
                <w:iCs/>
                <w:color w:val="231F20"/>
                <w:sz w:val="20"/>
                <w:szCs w:val="20"/>
              </w:rPr>
              <w:t>10</w:t>
            </w:r>
            <w:r>
              <w:rPr>
                <w:rFonts w:ascii="Times-Roman" w:hAnsi="Times-Roman" w:cs="Times-Roman"/>
                <w:color w:val="231F20"/>
                <w:sz w:val="20"/>
                <w:szCs w:val="20"/>
              </w:rPr>
              <w:t xml:space="preserve">), </w:t>
            </w:r>
            <w:r w:rsidRPr="00113867">
              <w:rPr>
                <w:rFonts w:ascii="Times-Roman" w:hAnsi="Times-Roman" w:cs="Times-Roman"/>
                <w:b/>
                <w:color w:val="231F20"/>
                <w:sz w:val="20"/>
                <w:szCs w:val="20"/>
                <w:u w:val="single"/>
              </w:rPr>
              <w:t>no</w:t>
            </w:r>
            <w:r>
              <w:rPr>
                <w:rFonts w:ascii="Times-Roman" w:hAnsi="Times-Roman" w:cs="Times-Roman"/>
                <w:color w:val="231F20"/>
                <w:sz w:val="20"/>
                <w:szCs w:val="20"/>
              </w:rPr>
              <w:t xml:space="preserve"> independent director</w:t>
            </w: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shall hold office for </w:t>
            </w:r>
            <w:r w:rsidRPr="00113867">
              <w:rPr>
                <w:rFonts w:ascii="Times-Roman" w:hAnsi="Times-Roman" w:cs="Times-Roman"/>
                <w:b/>
                <w:color w:val="231F20"/>
                <w:sz w:val="20"/>
                <w:szCs w:val="20"/>
                <w:u w:val="single"/>
              </w:rPr>
              <w:t>more than two consecutive terms</w:t>
            </w:r>
            <w:r>
              <w:rPr>
                <w:rFonts w:ascii="Times-Roman" w:hAnsi="Times-Roman" w:cs="Times-Roman"/>
                <w:color w:val="231F20"/>
                <w:sz w:val="20"/>
                <w:szCs w:val="20"/>
              </w:rPr>
              <w:t xml:space="preserve">, but such independent director shall be </w:t>
            </w:r>
            <w:r w:rsidRPr="00113867">
              <w:rPr>
                <w:rFonts w:ascii="Times-Roman" w:hAnsi="Times-Roman" w:cs="Times-Roman"/>
                <w:b/>
                <w:color w:val="231F20"/>
                <w:sz w:val="20"/>
                <w:szCs w:val="20"/>
                <w:u w:val="single"/>
              </w:rPr>
              <w:t>eligible for appointment after the expiration of three years of ceasing to become an independent director</w:t>
            </w:r>
            <w:r>
              <w:rPr>
                <w:rFonts w:ascii="Times-Roman" w:hAnsi="Times-Roman" w:cs="Times-Roman"/>
                <w:color w:val="231F20"/>
                <w:sz w:val="20"/>
                <w:szCs w:val="20"/>
              </w:rPr>
              <w:t>:</w:t>
            </w: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Provided that an independent director </w:t>
            </w:r>
            <w:r w:rsidRPr="00113867">
              <w:rPr>
                <w:rFonts w:ascii="Times-Roman" w:hAnsi="Times-Roman" w:cs="Times-Roman"/>
                <w:b/>
                <w:color w:val="231F20"/>
                <w:sz w:val="20"/>
                <w:szCs w:val="20"/>
                <w:u w:val="single"/>
              </w:rPr>
              <w:t>shall not</w:t>
            </w:r>
            <w:r>
              <w:rPr>
                <w:rFonts w:ascii="Times-Roman" w:hAnsi="Times-Roman" w:cs="Times-Roman"/>
                <w:color w:val="231F20"/>
                <w:sz w:val="20"/>
                <w:szCs w:val="20"/>
              </w:rPr>
              <w:t xml:space="preserve">, during the said period of </w:t>
            </w:r>
            <w:r w:rsidRPr="00113867">
              <w:rPr>
                <w:rFonts w:ascii="Times-Roman" w:hAnsi="Times-Roman" w:cs="Times-Roman"/>
                <w:b/>
                <w:color w:val="231F20"/>
                <w:sz w:val="20"/>
                <w:szCs w:val="20"/>
                <w:u w:val="single"/>
              </w:rPr>
              <w:t>three years</w:t>
            </w:r>
            <w:r>
              <w:rPr>
                <w:rFonts w:ascii="Times-Roman" w:hAnsi="Times-Roman" w:cs="Times-Roman"/>
                <w:color w:val="231F20"/>
                <w:sz w:val="20"/>
                <w:szCs w:val="20"/>
              </w:rPr>
              <w:t xml:space="preserve">, be </w:t>
            </w:r>
            <w:r w:rsidRPr="00113867">
              <w:rPr>
                <w:rFonts w:ascii="Times-Roman" w:hAnsi="Times-Roman" w:cs="Times-Roman"/>
                <w:b/>
                <w:color w:val="231F20"/>
                <w:sz w:val="20"/>
                <w:szCs w:val="20"/>
                <w:u w:val="single"/>
              </w:rPr>
              <w:t>appointed</w:t>
            </w:r>
            <w:r>
              <w:rPr>
                <w:rFonts w:ascii="Times-Roman" w:hAnsi="Times-Roman" w:cs="Times-Roman"/>
                <w:color w:val="231F20"/>
                <w:sz w:val="20"/>
                <w:szCs w:val="20"/>
              </w:rPr>
              <w:t xml:space="preserve"> in or be </w:t>
            </w:r>
            <w:r w:rsidRPr="00113867">
              <w:rPr>
                <w:rFonts w:ascii="Times-Roman" w:hAnsi="Times-Roman" w:cs="Times-Roman"/>
                <w:b/>
                <w:color w:val="231F20"/>
                <w:sz w:val="20"/>
                <w:szCs w:val="20"/>
                <w:u w:val="single"/>
              </w:rPr>
              <w:t>associated with the company</w:t>
            </w:r>
            <w:r>
              <w:rPr>
                <w:rFonts w:ascii="Times-Roman" w:hAnsi="Times-Roman" w:cs="Times-Roman"/>
                <w:color w:val="231F20"/>
                <w:sz w:val="20"/>
                <w:szCs w:val="20"/>
              </w:rPr>
              <w:t xml:space="preserve"> in any other capacity, either directly or indirectly.</w:t>
            </w:r>
          </w:p>
          <w:p w:rsidR="00736E85" w:rsidRDefault="00736E85" w:rsidP="00736E85">
            <w:pPr>
              <w:autoSpaceDE w:val="0"/>
              <w:autoSpaceDN w:val="0"/>
              <w:adjustRightInd w:val="0"/>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For the purposes of sub-sections (</w:t>
            </w:r>
            <w:r>
              <w:rPr>
                <w:rFonts w:ascii="Times-Italic" w:hAnsi="Times-Italic" w:cs="Times-Italic"/>
                <w:i/>
                <w:iCs/>
                <w:color w:val="231F20"/>
                <w:sz w:val="20"/>
                <w:szCs w:val="20"/>
              </w:rPr>
              <w:t>10</w:t>
            </w:r>
            <w:r>
              <w:rPr>
                <w:rFonts w:ascii="Times-Roman" w:hAnsi="Times-Roman" w:cs="Times-Roman"/>
                <w:color w:val="231F20"/>
                <w:sz w:val="20"/>
                <w:szCs w:val="20"/>
              </w:rPr>
              <w:t>) and (</w:t>
            </w:r>
            <w:r>
              <w:rPr>
                <w:rFonts w:ascii="Times-Italic" w:hAnsi="Times-Italic" w:cs="Times-Italic"/>
                <w:i/>
                <w:iCs/>
                <w:color w:val="231F20"/>
                <w:sz w:val="20"/>
                <w:szCs w:val="20"/>
              </w:rPr>
              <w:t>11</w:t>
            </w:r>
            <w:r>
              <w:rPr>
                <w:rFonts w:ascii="Times-Roman" w:hAnsi="Times-Roman" w:cs="Times-Roman"/>
                <w:color w:val="231F20"/>
                <w:sz w:val="20"/>
                <w:szCs w:val="20"/>
              </w:rPr>
              <w:t>), any tenure of an</w:t>
            </w:r>
          </w:p>
          <w:p w:rsidR="00736E85" w:rsidRDefault="00736E85" w:rsidP="00736E85">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independent</w:t>
            </w:r>
            <w:proofErr w:type="gramEnd"/>
            <w:r>
              <w:rPr>
                <w:rFonts w:ascii="Times-Roman" w:hAnsi="Times-Roman" w:cs="Times-Roman"/>
                <w:color w:val="231F20"/>
                <w:sz w:val="20"/>
                <w:szCs w:val="20"/>
              </w:rPr>
              <w:t xml:space="preserve"> director on the date of commencement of this Act shall not be counted as a term under those sub-sections.</w:t>
            </w:r>
          </w:p>
          <w:p w:rsidR="00736E85" w:rsidRDefault="00736E85" w:rsidP="00736E85">
            <w:pPr>
              <w:autoSpaceDE w:val="0"/>
              <w:autoSpaceDN w:val="0"/>
              <w:adjustRightInd w:val="0"/>
              <w:rPr>
                <w:rFonts w:ascii="Times-Roman" w:hAnsi="Times-Roman" w:cs="Times-Roman"/>
                <w:color w:val="231F20"/>
                <w:sz w:val="20"/>
                <w:szCs w:val="20"/>
              </w:rPr>
            </w:pPr>
          </w:p>
          <w:p w:rsidR="00736E85" w:rsidRPr="00113867" w:rsidRDefault="00736E85" w:rsidP="00736E85">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The provisions of sub-sections (</w:t>
            </w:r>
            <w:r>
              <w:rPr>
                <w:rFonts w:ascii="Times-Italic" w:hAnsi="Times-Italic" w:cs="Times-Italic"/>
                <w:i/>
                <w:iCs/>
                <w:color w:val="231F20"/>
                <w:sz w:val="20"/>
                <w:szCs w:val="20"/>
              </w:rPr>
              <w:t>6</w:t>
            </w:r>
            <w:r>
              <w:rPr>
                <w:rFonts w:ascii="Times-Roman" w:hAnsi="Times-Roman" w:cs="Times-Roman"/>
                <w:color w:val="231F20"/>
                <w:sz w:val="20"/>
                <w:szCs w:val="20"/>
              </w:rPr>
              <w:t>) and (</w:t>
            </w:r>
            <w:r>
              <w:rPr>
                <w:rFonts w:ascii="Times-Italic" w:hAnsi="Times-Italic" w:cs="Times-Italic"/>
                <w:i/>
                <w:iCs/>
                <w:color w:val="231F20"/>
                <w:sz w:val="20"/>
                <w:szCs w:val="20"/>
              </w:rPr>
              <w:t>7</w:t>
            </w:r>
            <w:r>
              <w:rPr>
                <w:rFonts w:ascii="Times-Roman" w:hAnsi="Times-Roman" w:cs="Times-Roman"/>
                <w:color w:val="231F20"/>
                <w:sz w:val="20"/>
                <w:szCs w:val="20"/>
              </w:rPr>
              <w:t>) of section 152 in respect of</w:t>
            </w:r>
            <w:r w:rsidRPr="00113867">
              <w:rPr>
                <w:rFonts w:ascii="Times-Roman" w:hAnsi="Times-Roman" w:cs="Times-Roman"/>
                <w:b/>
                <w:color w:val="231F20"/>
                <w:sz w:val="20"/>
                <w:szCs w:val="20"/>
                <w:u w:val="single"/>
              </w:rPr>
              <w:t xml:space="preserve"> retirement</w:t>
            </w:r>
          </w:p>
          <w:p w:rsidR="00736E85" w:rsidRDefault="00736E85" w:rsidP="00736E85">
            <w:pPr>
              <w:autoSpaceDE w:val="0"/>
              <w:autoSpaceDN w:val="0"/>
              <w:adjustRightInd w:val="0"/>
              <w:rPr>
                <w:rFonts w:ascii="Times-Roman" w:hAnsi="Times-Roman" w:cs="Times-Roman"/>
                <w:color w:val="231F20"/>
                <w:sz w:val="20"/>
                <w:szCs w:val="20"/>
              </w:rPr>
            </w:pPr>
            <w:proofErr w:type="gramStart"/>
            <w:r w:rsidRPr="00113867">
              <w:rPr>
                <w:rFonts w:ascii="Times-Roman" w:hAnsi="Times-Roman" w:cs="Times-Roman"/>
                <w:b/>
                <w:color w:val="231F20"/>
                <w:sz w:val="20"/>
                <w:szCs w:val="20"/>
                <w:u w:val="single"/>
              </w:rPr>
              <w:t>of</w:t>
            </w:r>
            <w:proofErr w:type="gramEnd"/>
            <w:r w:rsidRPr="00113867">
              <w:rPr>
                <w:rFonts w:ascii="Times-Roman" w:hAnsi="Times-Roman" w:cs="Times-Roman"/>
                <w:b/>
                <w:color w:val="231F20"/>
                <w:sz w:val="20"/>
                <w:szCs w:val="20"/>
                <w:u w:val="single"/>
              </w:rPr>
              <w:t xml:space="preserve"> directors by rotation</w:t>
            </w:r>
            <w:r>
              <w:rPr>
                <w:rFonts w:ascii="Times-Roman" w:hAnsi="Times-Roman" w:cs="Times-Roman"/>
                <w:color w:val="231F20"/>
                <w:sz w:val="20"/>
                <w:szCs w:val="20"/>
              </w:rPr>
              <w:t xml:space="preserve"> shall </w:t>
            </w:r>
            <w:r w:rsidRPr="00113867">
              <w:rPr>
                <w:rFonts w:ascii="Times-Roman" w:hAnsi="Times-Roman" w:cs="Times-Roman"/>
                <w:b/>
                <w:color w:val="231F20"/>
                <w:sz w:val="20"/>
                <w:szCs w:val="20"/>
                <w:u w:val="single"/>
              </w:rPr>
              <w:t>not be applicable</w:t>
            </w:r>
            <w:r>
              <w:rPr>
                <w:rFonts w:ascii="Times-Roman" w:hAnsi="Times-Roman" w:cs="Times-Roman"/>
                <w:color w:val="231F20"/>
                <w:sz w:val="20"/>
                <w:szCs w:val="20"/>
              </w:rPr>
              <w:t xml:space="preserve"> to appointment of independent directors.</w:t>
            </w:r>
          </w:p>
          <w:p w:rsidR="00736E85" w:rsidRDefault="00736E85" w:rsidP="00736E85">
            <w:pPr>
              <w:autoSpaceDE w:val="0"/>
              <w:autoSpaceDN w:val="0"/>
              <w:adjustRightInd w:val="0"/>
              <w:rPr>
                <w:rFonts w:ascii="Times-Roman" w:hAnsi="Times-Roman" w:cs="Times-Roman"/>
                <w:color w:val="231F20"/>
                <w:sz w:val="20"/>
                <w:szCs w:val="20"/>
              </w:rPr>
            </w:pP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Subject to the provisions contained in sub-section (</w:t>
            </w:r>
            <w:r>
              <w:rPr>
                <w:rFonts w:ascii="Times-Italic" w:hAnsi="Times-Italic" w:cs="Times-Italic"/>
                <w:i/>
                <w:iCs/>
                <w:color w:val="231F20"/>
                <w:sz w:val="20"/>
                <w:szCs w:val="20"/>
              </w:rPr>
              <w:t>5</w:t>
            </w:r>
            <w:r>
              <w:rPr>
                <w:rFonts w:ascii="Times-Roman" w:hAnsi="Times-Roman" w:cs="Times-Roman"/>
                <w:color w:val="231F20"/>
                <w:sz w:val="20"/>
                <w:szCs w:val="20"/>
              </w:rPr>
              <w:t xml:space="preserve">) of section 149, an independent director may be </w:t>
            </w:r>
            <w:r w:rsidRPr="00347112">
              <w:rPr>
                <w:rFonts w:ascii="Times-Roman" w:hAnsi="Times-Roman" w:cs="Times-Roman"/>
                <w:b/>
                <w:color w:val="231F20"/>
                <w:sz w:val="20"/>
                <w:szCs w:val="20"/>
                <w:u w:val="single"/>
              </w:rPr>
              <w:t>selected from a data bank</w:t>
            </w:r>
            <w:r>
              <w:rPr>
                <w:rFonts w:ascii="Times-Roman" w:hAnsi="Times-Roman" w:cs="Times-Roman"/>
                <w:color w:val="231F20"/>
                <w:sz w:val="20"/>
                <w:szCs w:val="20"/>
              </w:rPr>
              <w:t xml:space="preserve"> containing </w:t>
            </w:r>
            <w:r w:rsidRPr="00347112">
              <w:rPr>
                <w:rFonts w:ascii="Times-Roman" w:hAnsi="Times-Roman" w:cs="Times-Roman"/>
                <w:b/>
                <w:color w:val="231F20"/>
                <w:sz w:val="20"/>
                <w:szCs w:val="20"/>
                <w:u w:val="single"/>
              </w:rPr>
              <w:t>names, addresses and qualifications</w:t>
            </w:r>
            <w:r>
              <w:rPr>
                <w:rFonts w:ascii="Times-Roman" w:hAnsi="Times-Roman" w:cs="Times-Roman"/>
                <w:color w:val="231F20"/>
                <w:sz w:val="20"/>
                <w:szCs w:val="20"/>
              </w:rPr>
              <w:t xml:space="preserve"> of persons who are eligible and willing to act as independent directors, </w:t>
            </w:r>
            <w:r w:rsidRPr="00347112">
              <w:rPr>
                <w:rFonts w:ascii="Times-Roman" w:hAnsi="Times-Roman" w:cs="Times-Roman"/>
                <w:b/>
                <w:color w:val="231F20"/>
                <w:sz w:val="20"/>
                <w:szCs w:val="20"/>
                <w:u w:val="single"/>
              </w:rPr>
              <w:t>maintained by anybody, institute or association</w:t>
            </w:r>
            <w:r>
              <w:rPr>
                <w:rFonts w:ascii="Times-Roman" w:hAnsi="Times-Roman" w:cs="Times-Roman"/>
                <w:color w:val="231F20"/>
                <w:sz w:val="20"/>
                <w:szCs w:val="20"/>
              </w:rPr>
              <w:t xml:space="preserve">, as may be notified by the Central Government, having </w:t>
            </w:r>
            <w:r w:rsidRPr="00347112">
              <w:rPr>
                <w:rFonts w:ascii="Times-Roman" w:hAnsi="Times-Roman" w:cs="Times-Roman"/>
                <w:b/>
                <w:color w:val="231F20"/>
                <w:sz w:val="20"/>
                <w:szCs w:val="20"/>
                <w:u w:val="single"/>
              </w:rPr>
              <w:t>expertise in creation and maintenance of such data bank</w:t>
            </w:r>
            <w:r>
              <w:rPr>
                <w:rFonts w:ascii="Times-Roman" w:hAnsi="Times-Roman" w:cs="Times-Roman"/>
                <w:color w:val="231F20"/>
                <w:sz w:val="20"/>
                <w:szCs w:val="20"/>
              </w:rPr>
              <w:t xml:space="preserve"> and put on their </w:t>
            </w:r>
            <w:r w:rsidRPr="00347112">
              <w:rPr>
                <w:rFonts w:ascii="Times-Roman" w:hAnsi="Times-Roman" w:cs="Times-Roman"/>
                <w:b/>
                <w:color w:val="231F20"/>
                <w:sz w:val="20"/>
                <w:szCs w:val="20"/>
                <w:u w:val="single"/>
              </w:rPr>
              <w:t>website</w:t>
            </w:r>
            <w:r>
              <w:rPr>
                <w:rFonts w:ascii="Times-Roman" w:hAnsi="Times-Roman" w:cs="Times-Roman"/>
                <w:color w:val="231F20"/>
                <w:sz w:val="20"/>
                <w:szCs w:val="20"/>
              </w:rPr>
              <w:t xml:space="preserve"> for the use by the company making the appointment of such directors:</w:t>
            </w:r>
          </w:p>
          <w:p w:rsidR="00736E85" w:rsidRDefault="00736E85" w:rsidP="00736E85">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     Provided that responsibility of </w:t>
            </w:r>
            <w:r w:rsidRPr="00730D3E">
              <w:rPr>
                <w:rFonts w:ascii="Times-Roman" w:hAnsi="Times-Roman" w:cs="Times-Roman"/>
                <w:b/>
                <w:color w:val="231F20"/>
                <w:sz w:val="20"/>
                <w:szCs w:val="20"/>
                <w:u w:val="single"/>
              </w:rPr>
              <w:t>exercising due diligence</w:t>
            </w:r>
            <w:r>
              <w:rPr>
                <w:rFonts w:ascii="Times-Roman" w:hAnsi="Times-Roman" w:cs="Times-Roman"/>
                <w:color w:val="231F20"/>
                <w:sz w:val="20"/>
                <w:szCs w:val="20"/>
              </w:rPr>
              <w:t xml:space="preserve"> before selecting a person from the data bank referred to above, as an independent director shall lie with the company making such appointment.</w:t>
            </w:r>
          </w:p>
          <w:p w:rsidR="00736E85" w:rsidRDefault="00736E85" w:rsidP="00736E85">
            <w:pPr>
              <w:autoSpaceDE w:val="0"/>
              <w:autoSpaceDN w:val="0"/>
              <w:adjustRightInd w:val="0"/>
              <w:rPr>
                <w:rFonts w:ascii="Times-Roman" w:hAnsi="Times-Roman" w:cs="Times-Roman"/>
                <w:color w:val="231F20"/>
                <w:sz w:val="20"/>
                <w:szCs w:val="20"/>
              </w:rPr>
            </w:pPr>
          </w:p>
          <w:p w:rsidR="00736E85" w:rsidRPr="00881656" w:rsidRDefault="00736E85" w:rsidP="00736E85">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The appointment of independent director shall be a</w:t>
            </w:r>
            <w:r w:rsidRPr="00881656">
              <w:rPr>
                <w:rFonts w:ascii="Times-Roman" w:hAnsi="Times-Roman" w:cs="Times-Roman"/>
                <w:b/>
                <w:color w:val="231F20"/>
                <w:sz w:val="20"/>
                <w:szCs w:val="20"/>
                <w:u w:val="single"/>
              </w:rPr>
              <w:t>pproved by the company in</w:t>
            </w:r>
          </w:p>
          <w:p w:rsidR="00736E85" w:rsidRPr="00070AAF" w:rsidRDefault="00736E85" w:rsidP="00736E85">
            <w:pPr>
              <w:autoSpaceDE w:val="0"/>
              <w:autoSpaceDN w:val="0"/>
              <w:adjustRightInd w:val="0"/>
              <w:rPr>
                <w:rFonts w:ascii="Times New Roman" w:hAnsi="Times New Roman" w:cs="Times New Roman"/>
              </w:rPr>
            </w:pPr>
            <w:proofErr w:type="gramStart"/>
            <w:r w:rsidRPr="00881656">
              <w:rPr>
                <w:rFonts w:ascii="Times-Roman" w:hAnsi="Times-Roman" w:cs="Times-Roman"/>
                <w:b/>
                <w:color w:val="231F20"/>
                <w:sz w:val="20"/>
                <w:szCs w:val="20"/>
                <w:u w:val="single"/>
              </w:rPr>
              <w:t>general</w:t>
            </w:r>
            <w:proofErr w:type="gramEnd"/>
            <w:r w:rsidRPr="00881656">
              <w:rPr>
                <w:rFonts w:ascii="Times-Roman" w:hAnsi="Times-Roman" w:cs="Times-Roman"/>
                <w:b/>
                <w:color w:val="231F20"/>
                <w:sz w:val="20"/>
                <w:szCs w:val="20"/>
                <w:u w:val="single"/>
              </w:rPr>
              <w:t xml:space="preserve"> meeting</w:t>
            </w:r>
            <w:r>
              <w:rPr>
                <w:rFonts w:ascii="Times-Roman" w:hAnsi="Times-Roman" w:cs="Times-Roman"/>
                <w:color w:val="231F20"/>
                <w:sz w:val="20"/>
                <w:szCs w:val="20"/>
              </w:rPr>
              <w:t xml:space="preserve"> as provided in sub-section (</w:t>
            </w:r>
            <w:r>
              <w:rPr>
                <w:rFonts w:ascii="Times-Italic" w:hAnsi="Times-Italic" w:cs="Times-Italic"/>
                <w:i/>
                <w:iCs/>
                <w:color w:val="231F20"/>
                <w:sz w:val="20"/>
                <w:szCs w:val="20"/>
              </w:rPr>
              <w:t>2</w:t>
            </w:r>
            <w:r>
              <w:rPr>
                <w:rFonts w:ascii="Times-Roman" w:hAnsi="Times-Roman" w:cs="Times-Roman"/>
                <w:color w:val="231F20"/>
                <w:sz w:val="20"/>
                <w:szCs w:val="20"/>
              </w:rPr>
              <w:t>) of section 152 and the explanatory statement annexed to the notice of the general meeting called to consider the said appointment shall indicate the justification for choosing the appointee for appointment as independent director.</w:t>
            </w:r>
          </w:p>
        </w:tc>
      </w:tr>
    </w:tbl>
    <w:p w:rsidR="00BE78D6" w:rsidRDefault="00BE78D6" w:rsidP="00C5450A">
      <w:pPr>
        <w:jc w:val="both"/>
      </w:pPr>
    </w:p>
    <w:p w:rsidR="00881656" w:rsidRDefault="00881656" w:rsidP="00881656">
      <w:pPr>
        <w:spacing w:after="0"/>
        <w:jc w:val="both"/>
        <w:rPr>
          <w:b/>
        </w:rPr>
      </w:pPr>
      <w:r w:rsidRPr="00881656">
        <w:rPr>
          <w:b/>
        </w:rPr>
        <w:lastRenderedPageBreak/>
        <w:t>APPOINTMENT OF DIRECTORS ELECTED BY SMALL SHAREHOLDERS</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881656" w:rsidRPr="00105414" w:rsidTr="009E7C8C">
        <w:tc>
          <w:tcPr>
            <w:tcW w:w="1548" w:type="dxa"/>
          </w:tcPr>
          <w:p w:rsidR="00881656" w:rsidRPr="00881656" w:rsidRDefault="00881656" w:rsidP="009E7C8C">
            <w:pPr>
              <w:jc w:val="both"/>
            </w:pPr>
          </w:p>
        </w:tc>
        <w:tc>
          <w:tcPr>
            <w:tcW w:w="1080" w:type="dxa"/>
          </w:tcPr>
          <w:p w:rsidR="00881656" w:rsidRPr="00881656" w:rsidRDefault="00881656" w:rsidP="009E7C8C">
            <w:pPr>
              <w:jc w:val="both"/>
              <w:rPr>
                <w:rFonts w:ascii="Times New Roman" w:hAnsi="Times New Roman" w:cs="Times New Roman"/>
                <w:sz w:val="20"/>
                <w:szCs w:val="20"/>
              </w:rPr>
            </w:pPr>
            <w:r w:rsidRPr="00881656">
              <w:rPr>
                <w:rFonts w:ascii="Times New Roman" w:hAnsi="Times New Roman" w:cs="Times New Roman"/>
                <w:sz w:val="20"/>
                <w:szCs w:val="20"/>
              </w:rPr>
              <w:t>151</w:t>
            </w:r>
          </w:p>
        </w:tc>
        <w:tc>
          <w:tcPr>
            <w:tcW w:w="6948" w:type="dxa"/>
          </w:tcPr>
          <w:p w:rsidR="00881656" w:rsidRDefault="00881656" w:rsidP="00881656">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listed company may </w:t>
            </w:r>
            <w:r w:rsidRPr="00881656">
              <w:rPr>
                <w:rFonts w:ascii="Times-Roman" w:hAnsi="Times-Roman" w:cs="Times-Roman"/>
                <w:b/>
                <w:color w:val="231F20"/>
                <w:sz w:val="20"/>
                <w:szCs w:val="20"/>
                <w:u w:val="single"/>
              </w:rPr>
              <w:t>have one director elected by such small shareholders</w:t>
            </w:r>
            <w:r>
              <w:rPr>
                <w:rFonts w:ascii="Times-Roman" w:hAnsi="Times-Roman" w:cs="Times-Roman"/>
                <w:color w:val="231F20"/>
                <w:sz w:val="20"/>
                <w:szCs w:val="20"/>
              </w:rPr>
              <w:t xml:space="preserve"> in</w:t>
            </w:r>
          </w:p>
          <w:p w:rsidR="00881656" w:rsidRDefault="00881656" w:rsidP="00881656">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such</w:t>
            </w:r>
            <w:proofErr w:type="gramEnd"/>
            <w:r>
              <w:rPr>
                <w:rFonts w:ascii="Times-Roman" w:hAnsi="Times-Roman" w:cs="Times-Roman"/>
                <w:color w:val="231F20"/>
                <w:sz w:val="20"/>
                <w:szCs w:val="20"/>
              </w:rPr>
              <w:t xml:space="preserve"> manner and with such terms and conditions as may be prescribed.</w:t>
            </w:r>
          </w:p>
          <w:p w:rsidR="00881656" w:rsidRDefault="00881656" w:rsidP="00881656">
            <w:pPr>
              <w:autoSpaceDE w:val="0"/>
              <w:autoSpaceDN w:val="0"/>
              <w:adjustRightInd w:val="0"/>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 xml:space="preserve">.—For the purposes of this section </w:t>
            </w:r>
            <w:r w:rsidRPr="00881656">
              <w:rPr>
                <w:rFonts w:ascii="Times-Roman" w:hAnsi="Times-Roman" w:cs="Times-Roman"/>
                <w:b/>
                <w:color w:val="231F20"/>
                <w:sz w:val="20"/>
                <w:szCs w:val="20"/>
                <w:u w:val="single"/>
              </w:rPr>
              <w:t>“small shareholders”</w:t>
            </w:r>
            <w:r>
              <w:rPr>
                <w:rFonts w:ascii="Times-Roman" w:hAnsi="Times-Roman" w:cs="Times-Roman"/>
                <w:color w:val="231F20"/>
                <w:sz w:val="20"/>
                <w:szCs w:val="20"/>
              </w:rPr>
              <w:t xml:space="preserve"> means a</w:t>
            </w:r>
          </w:p>
          <w:p w:rsidR="00881656" w:rsidRPr="00105414" w:rsidRDefault="00881656" w:rsidP="00881656">
            <w:pPr>
              <w:autoSpaceDE w:val="0"/>
              <w:autoSpaceDN w:val="0"/>
              <w:adjustRightInd w:val="0"/>
              <w:rPr>
                <w:b/>
              </w:rPr>
            </w:pPr>
            <w:proofErr w:type="gramStart"/>
            <w:r>
              <w:rPr>
                <w:rFonts w:ascii="Times-Roman" w:hAnsi="Times-Roman" w:cs="Times-Roman"/>
                <w:color w:val="231F20"/>
                <w:sz w:val="20"/>
                <w:szCs w:val="20"/>
              </w:rPr>
              <w:t>shareholder</w:t>
            </w:r>
            <w:proofErr w:type="gramEnd"/>
            <w:r>
              <w:rPr>
                <w:rFonts w:ascii="Times-Roman" w:hAnsi="Times-Roman" w:cs="Times-Roman"/>
                <w:color w:val="231F20"/>
                <w:sz w:val="20"/>
                <w:szCs w:val="20"/>
              </w:rPr>
              <w:t xml:space="preserve"> holding shares of nominal value of </w:t>
            </w:r>
            <w:r w:rsidRPr="00881656">
              <w:rPr>
                <w:rFonts w:ascii="Times-Roman" w:hAnsi="Times-Roman" w:cs="Times-Roman"/>
                <w:b/>
                <w:color w:val="231F20"/>
                <w:sz w:val="20"/>
                <w:szCs w:val="20"/>
                <w:u w:val="single"/>
              </w:rPr>
              <w:t xml:space="preserve">not more than twenty thousand rupees </w:t>
            </w:r>
            <w:r>
              <w:rPr>
                <w:rFonts w:ascii="Times-Roman" w:hAnsi="Times-Roman" w:cs="Times-Roman"/>
                <w:color w:val="231F20"/>
                <w:sz w:val="20"/>
                <w:szCs w:val="20"/>
              </w:rPr>
              <w:t>or such other sum as may be prescribed.</w:t>
            </w:r>
          </w:p>
        </w:tc>
      </w:tr>
    </w:tbl>
    <w:p w:rsidR="00736E85" w:rsidRDefault="00736E85" w:rsidP="00881656">
      <w:pPr>
        <w:spacing w:after="0"/>
        <w:jc w:val="both"/>
        <w:rPr>
          <w:b/>
        </w:rPr>
      </w:pPr>
    </w:p>
    <w:p w:rsidR="00942B93" w:rsidRDefault="00881656" w:rsidP="00881656">
      <w:pPr>
        <w:spacing w:after="0"/>
        <w:jc w:val="both"/>
        <w:rPr>
          <w:b/>
        </w:rPr>
      </w:pPr>
      <w:r>
        <w:rPr>
          <w:b/>
        </w:rPr>
        <w:t>APPOINTMENT OF DIRECTORS</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881656" w:rsidRPr="00105414" w:rsidTr="009E7C8C">
        <w:tc>
          <w:tcPr>
            <w:tcW w:w="1548" w:type="dxa"/>
          </w:tcPr>
          <w:p w:rsidR="00881656" w:rsidRDefault="000B373F" w:rsidP="009E7C8C">
            <w:pPr>
              <w:jc w:val="both"/>
              <w:rPr>
                <w:rFonts w:ascii="Times New Roman" w:hAnsi="Times New Roman" w:cs="Times New Roman"/>
                <w:b/>
                <w:sz w:val="20"/>
                <w:szCs w:val="20"/>
              </w:rPr>
            </w:pPr>
            <w:r w:rsidRPr="00C50C13">
              <w:rPr>
                <w:rFonts w:ascii="Times New Roman" w:hAnsi="Times New Roman" w:cs="Times New Roman"/>
                <w:b/>
                <w:sz w:val="20"/>
                <w:szCs w:val="20"/>
              </w:rPr>
              <w:t>Appointment of Directors</w:t>
            </w: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C50C13" w:rsidRDefault="00C50C13"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73132E" w:rsidP="009E7C8C">
            <w:pPr>
              <w:jc w:val="both"/>
              <w:rPr>
                <w:rFonts w:ascii="Times New Roman" w:hAnsi="Times New Roman" w:cs="Times New Roman"/>
                <w:b/>
                <w:sz w:val="20"/>
                <w:szCs w:val="20"/>
              </w:rPr>
            </w:pPr>
          </w:p>
          <w:p w:rsidR="0073132E" w:rsidRDefault="00C50C13" w:rsidP="009E7C8C">
            <w:pPr>
              <w:jc w:val="both"/>
              <w:rPr>
                <w:rFonts w:ascii="Times New Roman" w:hAnsi="Times New Roman" w:cs="Times New Roman"/>
                <w:b/>
                <w:sz w:val="20"/>
                <w:szCs w:val="20"/>
              </w:rPr>
            </w:pPr>
            <w:r>
              <w:rPr>
                <w:rFonts w:ascii="Times New Roman" w:hAnsi="Times New Roman" w:cs="Times New Roman"/>
                <w:b/>
                <w:sz w:val="20"/>
                <w:szCs w:val="20"/>
              </w:rPr>
              <w:t>Retirement of</w:t>
            </w:r>
          </w:p>
          <w:p w:rsidR="00C50C13" w:rsidRPr="00C50C13" w:rsidRDefault="00C50C13" w:rsidP="009E7C8C">
            <w:pPr>
              <w:jc w:val="both"/>
              <w:rPr>
                <w:rFonts w:ascii="Times New Roman" w:hAnsi="Times New Roman" w:cs="Times New Roman"/>
                <w:b/>
                <w:sz w:val="20"/>
                <w:szCs w:val="20"/>
              </w:rPr>
            </w:pPr>
            <w:r>
              <w:rPr>
                <w:rFonts w:ascii="Times New Roman" w:hAnsi="Times New Roman" w:cs="Times New Roman"/>
                <w:b/>
                <w:sz w:val="20"/>
                <w:szCs w:val="20"/>
              </w:rPr>
              <w:t xml:space="preserve"> Directors</w:t>
            </w:r>
          </w:p>
        </w:tc>
        <w:tc>
          <w:tcPr>
            <w:tcW w:w="1080" w:type="dxa"/>
          </w:tcPr>
          <w:p w:rsidR="00881656" w:rsidRDefault="000B373F" w:rsidP="009E7C8C">
            <w:pPr>
              <w:jc w:val="both"/>
              <w:rPr>
                <w:rFonts w:ascii="Times New Roman" w:hAnsi="Times New Roman" w:cs="Times New Roman"/>
                <w:sz w:val="20"/>
                <w:szCs w:val="20"/>
              </w:rPr>
            </w:pPr>
            <w:r>
              <w:rPr>
                <w:rFonts w:ascii="Times New Roman" w:hAnsi="Times New Roman" w:cs="Times New Roman"/>
                <w:sz w:val="20"/>
                <w:szCs w:val="20"/>
              </w:rPr>
              <w:t>152(1)</w:t>
            </w:r>
          </w:p>
          <w:p w:rsidR="000B373F" w:rsidRDefault="000B373F" w:rsidP="009E7C8C">
            <w:pPr>
              <w:jc w:val="both"/>
              <w:rPr>
                <w:rFonts w:ascii="Times New Roman" w:hAnsi="Times New Roman" w:cs="Times New Roman"/>
                <w:sz w:val="20"/>
                <w:szCs w:val="20"/>
              </w:rPr>
            </w:pPr>
          </w:p>
          <w:p w:rsidR="000B373F" w:rsidRDefault="000B373F" w:rsidP="009E7C8C">
            <w:pPr>
              <w:jc w:val="both"/>
              <w:rPr>
                <w:rFonts w:ascii="Times New Roman" w:hAnsi="Times New Roman" w:cs="Times New Roman"/>
                <w:sz w:val="20"/>
                <w:szCs w:val="20"/>
              </w:rPr>
            </w:pPr>
          </w:p>
          <w:p w:rsidR="000B373F" w:rsidRDefault="000B373F" w:rsidP="009E7C8C">
            <w:pPr>
              <w:jc w:val="both"/>
              <w:rPr>
                <w:rFonts w:ascii="Times New Roman" w:hAnsi="Times New Roman" w:cs="Times New Roman"/>
                <w:sz w:val="20"/>
                <w:szCs w:val="20"/>
              </w:rPr>
            </w:pPr>
          </w:p>
          <w:p w:rsidR="000B373F" w:rsidRDefault="000B373F" w:rsidP="009E7C8C">
            <w:pPr>
              <w:jc w:val="both"/>
              <w:rPr>
                <w:rFonts w:ascii="Times New Roman" w:hAnsi="Times New Roman" w:cs="Times New Roman"/>
                <w:sz w:val="20"/>
                <w:szCs w:val="20"/>
              </w:rPr>
            </w:pPr>
          </w:p>
          <w:p w:rsidR="000B373F" w:rsidRDefault="000B373F" w:rsidP="009E7C8C">
            <w:pPr>
              <w:jc w:val="both"/>
              <w:rPr>
                <w:rFonts w:ascii="Times New Roman" w:hAnsi="Times New Roman" w:cs="Times New Roman"/>
                <w:sz w:val="20"/>
                <w:szCs w:val="20"/>
              </w:rPr>
            </w:pPr>
          </w:p>
          <w:p w:rsidR="000B373F" w:rsidRDefault="000B373F" w:rsidP="009E7C8C">
            <w:pPr>
              <w:jc w:val="both"/>
              <w:rPr>
                <w:rFonts w:ascii="Times New Roman" w:hAnsi="Times New Roman" w:cs="Times New Roman"/>
                <w:sz w:val="20"/>
                <w:szCs w:val="20"/>
              </w:rPr>
            </w:pPr>
          </w:p>
          <w:p w:rsidR="000B373F" w:rsidRDefault="000B373F" w:rsidP="009E7C8C">
            <w:pPr>
              <w:jc w:val="both"/>
              <w:rPr>
                <w:rFonts w:ascii="Times New Roman" w:hAnsi="Times New Roman" w:cs="Times New Roman"/>
                <w:sz w:val="20"/>
                <w:szCs w:val="20"/>
              </w:rPr>
            </w:pPr>
            <w:r>
              <w:rPr>
                <w:rFonts w:ascii="Times New Roman" w:hAnsi="Times New Roman" w:cs="Times New Roman"/>
                <w:sz w:val="20"/>
                <w:szCs w:val="20"/>
              </w:rPr>
              <w:t>152(2)</w:t>
            </w:r>
          </w:p>
          <w:p w:rsidR="00C50C13" w:rsidRDefault="00C50C13" w:rsidP="009E7C8C">
            <w:pPr>
              <w:jc w:val="both"/>
              <w:rPr>
                <w:rFonts w:ascii="Times New Roman" w:hAnsi="Times New Roman" w:cs="Times New Roman"/>
                <w:sz w:val="20"/>
                <w:szCs w:val="20"/>
              </w:rPr>
            </w:pPr>
          </w:p>
          <w:p w:rsidR="00C50C13" w:rsidRDefault="00C50C13" w:rsidP="009E7C8C">
            <w:pPr>
              <w:jc w:val="both"/>
              <w:rPr>
                <w:rFonts w:ascii="Times New Roman" w:hAnsi="Times New Roman" w:cs="Times New Roman"/>
                <w:sz w:val="20"/>
                <w:szCs w:val="20"/>
              </w:rPr>
            </w:pPr>
          </w:p>
          <w:p w:rsidR="00C50C13" w:rsidRDefault="00C50C13" w:rsidP="009E7C8C">
            <w:pPr>
              <w:jc w:val="both"/>
              <w:rPr>
                <w:rFonts w:ascii="Times New Roman" w:hAnsi="Times New Roman" w:cs="Times New Roman"/>
                <w:sz w:val="20"/>
                <w:szCs w:val="20"/>
              </w:rPr>
            </w:pPr>
            <w:r>
              <w:rPr>
                <w:rFonts w:ascii="Times New Roman" w:hAnsi="Times New Roman" w:cs="Times New Roman"/>
                <w:sz w:val="20"/>
                <w:szCs w:val="20"/>
              </w:rPr>
              <w:t>152(3)</w:t>
            </w:r>
          </w:p>
          <w:p w:rsidR="00C50C13" w:rsidRDefault="00C50C13" w:rsidP="009E7C8C">
            <w:pPr>
              <w:jc w:val="both"/>
              <w:rPr>
                <w:rFonts w:ascii="Times New Roman" w:hAnsi="Times New Roman" w:cs="Times New Roman"/>
                <w:sz w:val="20"/>
                <w:szCs w:val="20"/>
              </w:rPr>
            </w:pPr>
          </w:p>
          <w:p w:rsidR="00C50C13" w:rsidRDefault="00C50C13"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r>
              <w:rPr>
                <w:rFonts w:ascii="Times New Roman" w:hAnsi="Times New Roman" w:cs="Times New Roman"/>
                <w:sz w:val="20"/>
                <w:szCs w:val="20"/>
              </w:rPr>
              <w:t>152(4)</w:t>
            </w:r>
          </w:p>
          <w:p w:rsidR="0073132E" w:rsidRDefault="0073132E"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r>
              <w:rPr>
                <w:rFonts w:ascii="Times New Roman" w:hAnsi="Times New Roman" w:cs="Times New Roman"/>
                <w:sz w:val="20"/>
                <w:szCs w:val="20"/>
              </w:rPr>
              <w:t>152(5)</w:t>
            </w:r>
          </w:p>
          <w:p w:rsidR="0073132E" w:rsidRDefault="0073132E"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p>
          <w:p w:rsidR="0073132E" w:rsidRDefault="0073132E" w:rsidP="009E7C8C">
            <w:pPr>
              <w:jc w:val="both"/>
              <w:rPr>
                <w:rFonts w:ascii="Times New Roman" w:hAnsi="Times New Roman" w:cs="Times New Roman"/>
                <w:sz w:val="20"/>
                <w:szCs w:val="20"/>
              </w:rPr>
            </w:pPr>
          </w:p>
          <w:p w:rsidR="00C50C13" w:rsidRPr="000B373F" w:rsidRDefault="00C50C13" w:rsidP="009E7C8C">
            <w:pPr>
              <w:jc w:val="both"/>
              <w:rPr>
                <w:rFonts w:ascii="Times New Roman" w:hAnsi="Times New Roman" w:cs="Times New Roman"/>
                <w:sz w:val="20"/>
                <w:szCs w:val="20"/>
              </w:rPr>
            </w:pPr>
            <w:r>
              <w:rPr>
                <w:rFonts w:ascii="Times New Roman" w:hAnsi="Times New Roman" w:cs="Times New Roman"/>
                <w:sz w:val="20"/>
                <w:szCs w:val="20"/>
              </w:rPr>
              <w:t>152(</w:t>
            </w:r>
            <w:r w:rsidR="002F08BA">
              <w:rPr>
                <w:rFonts w:ascii="Times New Roman" w:hAnsi="Times New Roman" w:cs="Times New Roman"/>
                <w:sz w:val="20"/>
                <w:szCs w:val="20"/>
              </w:rPr>
              <w:t>6)</w:t>
            </w:r>
          </w:p>
        </w:tc>
        <w:tc>
          <w:tcPr>
            <w:tcW w:w="6948" w:type="dxa"/>
          </w:tcPr>
          <w:p w:rsidR="000B373F" w:rsidRDefault="000B373F" w:rsidP="000B373F">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Where </w:t>
            </w:r>
            <w:r w:rsidRPr="000B373F">
              <w:rPr>
                <w:rFonts w:ascii="Times-Roman" w:hAnsi="Times-Roman" w:cs="Times-Roman"/>
                <w:b/>
                <w:color w:val="231F20"/>
                <w:sz w:val="20"/>
                <w:szCs w:val="20"/>
                <w:u w:val="single"/>
              </w:rPr>
              <w:t>no provision</w:t>
            </w:r>
            <w:r>
              <w:rPr>
                <w:rFonts w:ascii="Times-Roman" w:hAnsi="Times-Roman" w:cs="Times-Roman"/>
                <w:color w:val="231F20"/>
                <w:sz w:val="20"/>
                <w:szCs w:val="20"/>
              </w:rPr>
              <w:t xml:space="preserve"> is made in the </w:t>
            </w:r>
            <w:r w:rsidRPr="000B373F">
              <w:rPr>
                <w:rFonts w:ascii="Times-Roman" w:hAnsi="Times-Roman" w:cs="Times-Roman"/>
                <w:b/>
                <w:color w:val="231F20"/>
                <w:sz w:val="20"/>
                <w:szCs w:val="20"/>
                <w:u w:val="single"/>
              </w:rPr>
              <w:t>articles</w:t>
            </w:r>
            <w:r>
              <w:rPr>
                <w:rFonts w:ascii="Times-Roman" w:hAnsi="Times-Roman" w:cs="Times-Roman"/>
                <w:color w:val="231F20"/>
                <w:sz w:val="20"/>
                <w:szCs w:val="20"/>
              </w:rPr>
              <w:t xml:space="preserve"> of a company for the appointment</w:t>
            </w:r>
          </w:p>
          <w:p w:rsidR="00881656" w:rsidRDefault="000B373F" w:rsidP="000B373F">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of the </w:t>
            </w:r>
            <w:r w:rsidRPr="000B373F">
              <w:rPr>
                <w:rFonts w:ascii="Times-Roman" w:hAnsi="Times-Roman" w:cs="Times-Roman"/>
                <w:b/>
                <w:color w:val="231F20"/>
                <w:sz w:val="20"/>
                <w:szCs w:val="20"/>
                <w:u w:val="single"/>
              </w:rPr>
              <w:t>first director</w:t>
            </w:r>
            <w:r>
              <w:rPr>
                <w:rFonts w:ascii="Times-Roman" w:hAnsi="Times-Roman" w:cs="Times-Roman"/>
                <w:color w:val="231F20"/>
                <w:sz w:val="20"/>
                <w:szCs w:val="20"/>
              </w:rPr>
              <w:t>, the s</w:t>
            </w:r>
            <w:r w:rsidRPr="000B373F">
              <w:rPr>
                <w:rFonts w:ascii="Times-Roman" w:hAnsi="Times-Roman" w:cs="Times-Roman"/>
                <w:b/>
                <w:color w:val="231F20"/>
                <w:sz w:val="20"/>
                <w:szCs w:val="20"/>
                <w:u w:val="single"/>
              </w:rPr>
              <w:t>ubscribers to the memorandum who are individuals shall be deemed to be the first directors of the company</w:t>
            </w:r>
            <w:r>
              <w:rPr>
                <w:rFonts w:ascii="Times-Roman" w:hAnsi="Times-Roman" w:cs="Times-Roman"/>
                <w:color w:val="231F20"/>
                <w:sz w:val="20"/>
                <w:szCs w:val="20"/>
              </w:rPr>
              <w:t xml:space="preserve"> until the directors are duly appointed and in case of a </w:t>
            </w:r>
            <w:r w:rsidRPr="000B373F">
              <w:rPr>
                <w:rFonts w:ascii="Times-Roman" w:hAnsi="Times-Roman" w:cs="Times-Roman"/>
                <w:b/>
                <w:color w:val="231F20"/>
                <w:sz w:val="20"/>
                <w:szCs w:val="20"/>
                <w:u w:val="single"/>
              </w:rPr>
              <w:t>One Person Company an individual being member shall be deemed to be its first director</w:t>
            </w:r>
            <w:r>
              <w:rPr>
                <w:rFonts w:ascii="Times-Roman" w:hAnsi="Times-Roman" w:cs="Times-Roman"/>
                <w:color w:val="231F20"/>
                <w:sz w:val="20"/>
                <w:szCs w:val="20"/>
              </w:rPr>
              <w:t xml:space="preserve"> until the director or directors are duly appointed by the member in accordance with the provisions of this section.</w:t>
            </w:r>
          </w:p>
          <w:p w:rsidR="000B373F" w:rsidRDefault="000B373F" w:rsidP="000B373F">
            <w:pPr>
              <w:autoSpaceDE w:val="0"/>
              <w:autoSpaceDN w:val="0"/>
              <w:adjustRightInd w:val="0"/>
              <w:rPr>
                <w:rFonts w:ascii="Times-Roman" w:hAnsi="Times-Roman" w:cs="Times-Roman"/>
                <w:color w:val="231F20"/>
                <w:sz w:val="20"/>
                <w:szCs w:val="20"/>
              </w:rPr>
            </w:pPr>
          </w:p>
          <w:p w:rsidR="000B373F" w:rsidRDefault="000B373F" w:rsidP="00C50C13">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Save as otherwise </w:t>
            </w:r>
            <w:r w:rsidRPr="000B373F">
              <w:rPr>
                <w:rFonts w:ascii="Times-Roman" w:hAnsi="Times-Roman" w:cs="Times-Roman"/>
                <w:b/>
                <w:color w:val="231F20"/>
                <w:sz w:val="20"/>
                <w:szCs w:val="20"/>
                <w:u w:val="single"/>
              </w:rPr>
              <w:t>expressly provided</w:t>
            </w:r>
            <w:r>
              <w:rPr>
                <w:rFonts w:ascii="Times-Roman" w:hAnsi="Times-Roman" w:cs="Times-Roman"/>
                <w:color w:val="231F20"/>
                <w:sz w:val="20"/>
                <w:szCs w:val="20"/>
              </w:rPr>
              <w:t xml:space="preserve"> in this Act, every director </w:t>
            </w:r>
            <w:r w:rsidRPr="000B373F">
              <w:rPr>
                <w:rFonts w:ascii="Times-Roman" w:hAnsi="Times-Roman" w:cs="Times-Roman"/>
                <w:b/>
                <w:color w:val="231F20"/>
                <w:sz w:val="20"/>
                <w:szCs w:val="20"/>
                <w:u w:val="single"/>
              </w:rPr>
              <w:t>shall be appointed</w:t>
            </w:r>
            <w:r w:rsidR="00C50C13">
              <w:rPr>
                <w:rFonts w:ascii="Times-Roman" w:hAnsi="Times-Roman" w:cs="Times-Roman"/>
                <w:b/>
                <w:color w:val="231F20"/>
                <w:sz w:val="20"/>
                <w:szCs w:val="20"/>
                <w:u w:val="single"/>
              </w:rPr>
              <w:t xml:space="preserve"> </w:t>
            </w:r>
            <w:r w:rsidRPr="000B373F">
              <w:rPr>
                <w:rFonts w:ascii="Times-Roman" w:hAnsi="Times-Roman" w:cs="Times-Roman"/>
                <w:b/>
                <w:color w:val="231F20"/>
                <w:sz w:val="20"/>
                <w:szCs w:val="20"/>
                <w:u w:val="single"/>
              </w:rPr>
              <w:t>by the company in general meeting.</w:t>
            </w:r>
          </w:p>
          <w:p w:rsidR="00C50C13" w:rsidRDefault="00C50C13" w:rsidP="00C50C13">
            <w:pPr>
              <w:autoSpaceDE w:val="0"/>
              <w:autoSpaceDN w:val="0"/>
              <w:adjustRightInd w:val="0"/>
              <w:rPr>
                <w:rFonts w:ascii="Times-Roman" w:hAnsi="Times-Roman" w:cs="Times-Roman"/>
                <w:b/>
                <w:color w:val="231F20"/>
                <w:sz w:val="20"/>
                <w:szCs w:val="20"/>
                <w:u w:val="single"/>
              </w:rPr>
            </w:pPr>
          </w:p>
          <w:p w:rsidR="00C50C13" w:rsidRDefault="00C50C13" w:rsidP="00C50C13">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No person shall be appointed as a director of a company unless he has been</w:t>
            </w:r>
          </w:p>
          <w:p w:rsidR="00C50C13" w:rsidRDefault="00C50C13" w:rsidP="00C50C13">
            <w:pPr>
              <w:autoSpaceDE w:val="0"/>
              <w:autoSpaceDN w:val="0"/>
              <w:adjustRightInd w:val="0"/>
              <w:rPr>
                <w:rFonts w:ascii="Times-Roman" w:hAnsi="Times-Roman" w:cs="Times-Roman"/>
                <w:color w:val="231F20"/>
                <w:sz w:val="20"/>
                <w:szCs w:val="20"/>
              </w:rPr>
            </w:pPr>
            <w:proofErr w:type="gramStart"/>
            <w:r w:rsidRPr="00C50C13">
              <w:rPr>
                <w:rFonts w:ascii="Times-Roman" w:hAnsi="Times-Roman" w:cs="Times-Roman"/>
                <w:b/>
                <w:color w:val="231F20"/>
                <w:sz w:val="20"/>
                <w:szCs w:val="20"/>
                <w:u w:val="single"/>
              </w:rPr>
              <w:t>allotted</w:t>
            </w:r>
            <w:proofErr w:type="gramEnd"/>
            <w:r w:rsidRPr="00C50C13">
              <w:rPr>
                <w:rFonts w:ascii="Times-Roman" w:hAnsi="Times-Roman" w:cs="Times-Roman"/>
                <w:b/>
                <w:color w:val="231F20"/>
                <w:sz w:val="20"/>
                <w:szCs w:val="20"/>
                <w:u w:val="single"/>
              </w:rPr>
              <w:t xml:space="preserve"> the Director Identification Number</w:t>
            </w:r>
            <w:r>
              <w:rPr>
                <w:rFonts w:ascii="Times-Roman" w:hAnsi="Times-Roman" w:cs="Times-Roman"/>
                <w:color w:val="231F20"/>
                <w:sz w:val="20"/>
                <w:szCs w:val="20"/>
              </w:rPr>
              <w:t xml:space="preserve"> under section 154.</w:t>
            </w:r>
          </w:p>
          <w:p w:rsidR="0073132E" w:rsidRDefault="0073132E" w:rsidP="0073132E">
            <w:pPr>
              <w:autoSpaceDE w:val="0"/>
              <w:autoSpaceDN w:val="0"/>
              <w:adjustRightInd w:val="0"/>
              <w:rPr>
                <w:rFonts w:ascii="Times-Roman" w:hAnsi="Times-Roman" w:cs="Times-Roman"/>
                <w:sz w:val="20"/>
                <w:szCs w:val="20"/>
              </w:rPr>
            </w:pPr>
          </w:p>
          <w:p w:rsidR="0073132E" w:rsidRDefault="0073132E" w:rsidP="0073132E">
            <w:pPr>
              <w:autoSpaceDE w:val="0"/>
              <w:autoSpaceDN w:val="0"/>
              <w:adjustRightInd w:val="0"/>
              <w:rPr>
                <w:rFonts w:ascii="Times-Roman" w:hAnsi="Times-Roman" w:cs="Times-Roman"/>
                <w:sz w:val="20"/>
                <w:szCs w:val="20"/>
              </w:rPr>
            </w:pPr>
            <w:r>
              <w:rPr>
                <w:rFonts w:ascii="Times-Roman" w:hAnsi="Times-Roman" w:cs="Times-Roman"/>
                <w:sz w:val="20"/>
                <w:szCs w:val="20"/>
              </w:rPr>
              <w:t>Every person proposed to be appointed as a director by the company in general</w:t>
            </w:r>
          </w:p>
          <w:p w:rsidR="0073132E" w:rsidRDefault="0073132E" w:rsidP="0073132E">
            <w:pPr>
              <w:autoSpaceDE w:val="0"/>
              <w:autoSpaceDN w:val="0"/>
              <w:adjustRightInd w:val="0"/>
              <w:rPr>
                <w:rFonts w:ascii="Times-Roman" w:hAnsi="Times-Roman" w:cs="Times-Roman"/>
                <w:sz w:val="20"/>
                <w:szCs w:val="20"/>
              </w:rPr>
            </w:pPr>
            <w:proofErr w:type="gramStart"/>
            <w:r>
              <w:rPr>
                <w:rFonts w:ascii="Times-Roman" w:hAnsi="Times-Roman" w:cs="Times-Roman"/>
                <w:sz w:val="20"/>
                <w:szCs w:val="20"/>
              </w:rPr>
              <w:t>meeting</w:t>
            </w:r>
            <w:proofErr w:type="gramEnd"/>
            <w:r>
              <w:rPr>
                <w:rFonts w:ascii="Times-Roman" w:hAnsi="Times-Roman" w:cs="Times-Roman"/>
                <w:sz w:val="20"/>
                <w:szCs w:val="20"/>
              </w:rPr>
              <w:t xml:space="preserve"> or otherwise, shall furnish his Director Identification Number and a declaration that he is not disqualified to become a director under this Act.</w:t>
            </w:r>
          </w:p>
          <w:p w:rsidR="0073132E" w:rsidRDefault="0073132E" w:rsidP="0073132E">
            <w:pPr>
              <w:autoSpaceDE w:val="0"/>
              <w:autoSpaceDN w:val="0"/>
              <w:adjustRightInd w:val="0"/>
              <w:rPr>
                <w:rFonts w:ascii="Times-Roman" w:hAnsi="Times-Roman" w:cs="Times-Roman"/>
                <w:sz w:val="20"/>
                <w:szCs w:val="20"/>
              </w:rPr>
            </w:pPr>
          </w:p>
          <w:p w:rsidR="0073132E" w:rsidRDefault="0073132E" w:rsidP="0073132E">
            <w:pPr>
              <w:autoSpaceDE w:val="0"/>
              <w:autoSpaceDN w:val="0"/>
              <w:adjustRightInd w:val="0"/>
              <w:rPr>
                <w:rFonts w:ascii="Times-Roman" w:hAnsi="Times-Roman" w:cs="Times-Roman"/>
                <w:sz w:val="20"/>
                <w:szCs w:val="20"/>
              </w:rPr>
            </w:pPr>
            <w:r>
              <w:rPr>
                <w:rFonts w:ascii="Times-Roman" w:hAnsi="Times-Roman" w:cs="Times-Roman"/>
                <w:sz w:val="20"/>
                <w:szCs w:val="20"/>
              </w:rPr>
              <w:t>A person appointed as a director shall not act as a director unless he gives his</w:t>
            </w:r>
          </w:p>
          <w:p w:rsidR="0073132E" w:rsidRDefault="0073132E" w:rsidP="0073132E">
            <w:pPr>
              <w:autoSpaceDE w:val="0"/>
              <w:autoSpaceDN w:val="0"/>
              <w:adjustRightInd w:val="0"/>
              <w:rPr>
                <w:rFonts w:ascii="Times-Roman" w:hAnsi="Times-Roman" w:cs="Times-Roman"/>
                <w:sz w:val="20"/>
                <w:szCs w:val="20"/>
              </w:rPr>
            </w:pPr>
            <w:r>
              <w:rPr>
                <w:rFonts w:ascii="Times-Roman" w:hAnsi="Times-Roman" w:cs="Times-Roman"/>
                <w:sz w:val="20"/>
                <w:szCs w:val="20"/>
              </w:rPr>
              <w:t>consent to hold the office as director and such consent has been filed with the Registrar within thirty days of his appointment in such manner as may be prescribed:</w:t>
            </w:r>
          </w:p>
          <w:p w:rsidR="0073132E" w:rsidRPr="0073132E" w:rsidRDefault="0073132E" w:rsidP="0073132E">
            <w:pPr>
              <w:autoSpaceDE w:val="0"/>
              <w:autoSpaceDN w:val="0"/>
              <w:adjustRightInd w:val="0"/>
              <w:rPr>
                <w:rFonts w:ascii="Times-Roman" w:hAnsi="Times-Roman" w:cs="Times-Roman"/>
                <w:sz w:val="20"/>
                <w:szCs w:val="20"/>
              </w:rPr>
            </w:pP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Unless the articles provide for the retirement of all directors at every annual</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general meeting, </w:t>
            </w:r>
            <w:r w:rsidRPr="002F08BA">
              <w:rPr>
                <w:rFonts w:ascii="Times-Roman" w:hAnsi="Times-Roman" w:cs="Times-Roman"/>
                <w:b/>
                <w:color w:val="231F20"/>
                <w:sz w:val="20"/>
                <w:szCs w:val="20"/>
                <w:u w:val="single"/>
              </w:rPr>
              <w:t xml:space="preserve">not less than two-thirds of the total number of directors of a public company </w:t>
            </w:r>
            <w:r>
              <w:rPr>
                <w:rFonts w:ascii="Times-Roman" w:hAnsi="Times-Roman" w:cs="Times-Roman"/>
                <w:color w:val="231F20"/>
                <w:sz w:val="20"/>
                <w:szCs w:val="20"/>
              </w:rPr>
              <w:t>shall—</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proofErr w:type="spellStart"/>
            <w:r>
              <w:rPr>
                <w:rFonts w:ascii="Times-Italic" w:hAnsi="Times-Italic" w:cs="Times-Italic"/>
                <w:i/>
                <w:iCs/>
                <w:color w:val="231F20"/>
                <w:sz w:val="20"/>
                <w:szCs w:val="20"/>
              </w:rPr>
              <w:t>i</w:t>
            </w:r>
            <w:proofErr w:type="spellEnd"/>
            <w:r>
              <w:rPr>
                <w:rFonts w:ascii="Times-Roman" w:hAnsi="Times-Roman" w:cs="Times-Roman"/>
                <w:color w:val="231F20"/>
                <w:sz w:val="20"/>
                <w:szCs w:val="20"/>
              </w:rPr>
              <w:t xml:space="preserve">) be persons whose period of office is </w:t>
            </w:r>
            <w:r w:rsidRPr="002F08BA">
              <w:rPr>
                <w:rFonts w:ascii="Times-Roman" w:hAnsi="Times-Roman" w:cs="Times-Roman"/>
                <w:b/>
                <w:color w:val="231F20"/>
                <w:sz w:val="20"/>
                <w:szCs w:val="20"/>
                <w:u w:val="single"/>
              </w:rPr>
              <w:t>liable to determination by retirement</w:t>
            </w:r>
            <w:r>
              <w:rPr>
                <w:rFonts w:ascii="Times-Roman" w:hAnsi="Times-Roman" w:cs="Times-Roman"/>
                <w:color w:val="231F20"/>
                <w:sz w:val="20"/>
                <w:szCs w:val="20"/>
              </w:rPr>
              <w:t xml:space="preserve"> of</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directors by rotation; and</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ii</w:t>
            </w:r>
            <w:r>
              <w:rPr>
                <w:rFonts w:ascii="Times-Roman" w:hAnsi="Times-Roman" w:cs="Times-Roman"/>
                <w:color w:val="231F20"/>
                <w:sz w:val="20"/>
                <w:szCs w:val="20"/>
              </w:rPr>
              <w:t>) save as otherwise expressly provided in this Act, be appointed by the</w:t>
            </w:r>
          </w:p>
          <w:p w:rsidR="002F08BA" w:rsidRDefault="002F08BA" w:rsidP="002F08BA">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company</w:t>
            </w:r>
            <w:proofErr w:type="gramEnd"/>
            <w:r>
              <w:rPr>
                <w:rFonts w:ascii="Times-Roman" w:hAnsi="Times-Roman" w:cs="Times-Roman"/>
                <w:color w:val="231F20"/>
                <w:sz w:val="20"/>
                <w:szCs w:val="20"/>
              </w:rPr>
              <w:t xml:space="preserve"> in general meeting.</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The remaining directors in the case of any such company shall, </w:t>
            </w:r>
            <w:r w:rsidRPr="002F08BA">
              <w:rPr>
                <w:rFonts w:ascii="Times-Roman" w:hAnsi="Times-Roman" w:cs="Times-Roman"/>
                <w:b/>
                <w:color w:val="231F20"/>
                <w:sz w:val="20"/>
                <w:szCs w:val="20"/>
                <w:u w:val="single"/>
              </w:rPr>
              <w:t>in default of, and subject to any regulations in the articles of the company</w:t>
            </w:r>
            <w:r>
              <w:rPr>
                <w:rFonts w:ascii="Times-Roman" w:hAnsi="Times-Roman" w:cs="Times-Roman"/>
                <w:color w:val="231F20"/>
                <w:sz w:val="20"/>
                <w:szCs w:val="20"/>
              </w:rPr>
              <w:t>, also be appointed by the company in general meeting.</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c</w:t>
            </w:r>
            <w:r>
              <w:rPr>
                <w:rFonts w:ascii="Times-Roman" w:hAnsi="Times-Roman" w:cs="Times-Roman"/>
                <w:color w:val="231F20"/>
                <w:sz w:val="20"/>
                <w:szCs w:val="20"/>
              </w:rPr>
              <w:t>) At the first annual general meeting of a public company held next after the date of the general meeting at which the first directors are appointed in accordance with clauses (</w:t>
            </w:r>
            <w:r>
              <w:rPr>
                <w:rFonts w:ascii="Times-Italic" w:hAnsi="Times-Italic" w:cs="Times-Italic"/>
                <w:i/>
                <w:iCs/>
                <w:color w:val="231F20"/>
                <w:sz w:val="20"/>
                <w:szCs w:val="20"/>
              </w:rPr>
              <w:t>a</w:t>
            </w:r>
            <w:r>
              <w:rPr>
                <w:rFonts w:ascii="Times-Roman" w:hAnsi="Times-Roman" w:cs="Times-Roman"/>
                <w:color w:val="231F20"/>
                <w:sz w:val="20"/>
                <w:szCs w:val="20"/>
              </w:rPr>
              <w:t>) and (</w:t>
            </w:r>
            <w:r>
              <w:rPr>
                <w:rFonts w:ascii="Times-Italic" w:hAnsi="Times-Italic" w:cs="Times-Italic"/>
                <w:i/>
                <w:iCs/>
                <w:color w:val="231F20"/>
                <w:sz w:val="20"/>
                <w:szCs w:val="20"/>
              </w:rPr>
              <w:t>b</w:t>
            </w:r>
            <w:r>
              <w:rPr>
                <w:rFonts w:ascii="Times-Roman" w:hAnsi="Times-Roman" w:cs="Times-Roman"/>
                <w:color w:val="231F20"/>
                <w:sz w:val="20"/>
                <w:szCs w:val="20"/>
              </w:rPr>
              <w:t xml:space="preserve">) and at every subsequent annual general meeting, </w:t>
            </w:r>
            <w:r w:rsidRPr="002F08BA">
              <w:rPr>
                <w:rFonts w:ascii="Times-Roman" w:hAnsi="Times-Roman" w:cs="Times-Roman"/>
                <w:b/>
                <w:color w:val="231F20"/>
                <w:sz w:val="20"/>
                <w:szCs w:val="20"/>
                <w:u w:val="single"/>
              </w:rPr>
              <w:t>one-third of such of the directors for the time being as are liable to retire by rotation</w:t>
            </w:r>
            <w:r>
              <w:rPr>
                <w:rFonts w:ascii="Times-Roman" w:hAnsi="Times-Roman" w:cs="Times-Roman"/>
                <w:color w:val="231F20"/>
                <w:sz w:val="20"/>
                <w:szCs w:val="20"/>
              </w:rPr>
              <w:t xml:space="preserve">, or if their number is neither three nor a multiple of three, then, the number nearest to one-third, shall retire from office. </w:t>
            </w:r>
          </w:p>
          <w:p w:rsidR="002F08BA" w:rsidRP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d</w:t>
            </w:r>
            <w:r>
              <w:rPr>
                <w:rFonts w:ascii="Times-Roman" w:hAnsi="Times-Roman" w:cs="Times-Roman"/>
                <w:color w:val="231F20"/>
                <w:sz w:val="20"/>
                <w:szCs w:val="20"/>
              </w:rPr>
              <w:t xml:space="preserve">) The directors to </w:t>
            </w:r>
            <w:r w:rsidRPr="002F08BA">
              <w:rPr>
                <w:rFonts w:ascii="Times-Roman" w:hAnsi="Times-Roman" w:cs="Times-Roman"/>
                <w:b/>
                <w:color w:val="231F20"/>
                <w:sz w:val="20"/>
                <w:szCs w:val="20"/>
                <w:u w:val="single"/>
              </w:rPr>
              <w:t>retire by rotation at every annual general meeting</w:t>
            </w:r>
            <w:r>
              <w:rPr>
                <w:rFonts w:ascii="Times-Roman" w:hAnsi="Times-Roman" w:cs="Times-Roman"/>
                <w:color w:val="231F20"/>
                <w:sz w:val="20"/>
                <w:szCs w:val="20"/>
              </w:rPr>
              <w:t xml:space="preserve"> shall be those who </w:t>
            </w:r>
            <w:r w:rsidRPr="002F08BA">
              <w:rPr>
                <w:rFonts w:ascii="Times-Roman" w:hAnsi="Times-Roman" w:cs="Times-Roman"/>
                <w:b/>
                <w:color w:val="231F20"/>
                <w:sz w:val="20"/>
                <w:szCs w:val="20"/>
                <w:u w:val="single"/>
              </w:rPr>
              <w:t>have been longest in office since their last appointment</w:t>
            </w:r>
            <w:r>
              <w:rPr>
                <w:rFonts w:ascii="Times-Roman" w:hAnsi="Times-Roman" w:cs="Times-Roman"/>
                <w:color w:val="231F20"/>
                <w:sz w:val="20"/>
                <w:szCs w:val="20"/>
              </w:rPr>
              <w:t>, but as between persons who became directors on the same day, those who are to retire shall, in default of and subject to any agreement among themselves, be determined by lot.</w:t>
            </w:r>
          </w:p>
        </w:tc>
      </w:tr>
    </w:tbl>
    <w:p w:rsidR="00881656" w:rsidRDefault="00881656" w:rsidP="00C5450A">
      <w:pPr>
        <w:jc w:val="both"/>
        <w:rPr>
          <w:b/>
        </w:rPr>
      </w:pP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lastRenderedPageBreak/>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F08BA" w:rsidRPr="00105414" w:rsidTr="009E7C8C">
        <w:tc>
          <w:tcPr>
            <w:tcW w:w="1548" w:type="dxa"/>
          </w:tcPr>
          <w:p w:rsidR="002F08BA" w:rsidRPr="00105414" w:rsidRDefault="002F08BA" w:rsidP="009E7C8C">
            <w:pPr>
              <w:jc w:val="both"/>
              <w:rPr>
                <w:b/>
              </w:rPr>
            </w:pPr>
          </w:p>
        </w:tc>
        <w:tc>
          <w:tcPr>
            <w:tcW w:w="1080" w:type="dxa"/>
          </w:tcPr>
          <w:p w:rsidR="002F08BA" w:rsidRDefault="002F08BA" w:rsidP="009E7C8C">
            <w:pPr>
              <w:jc w:val="both"/>
              <w:rPr>
                <w:b/>
              </w:rPr>
            </w:pPr>
          </w:p>
          <w:p w:rsidR="002F08BA" w:rsidRDefault="002F08BA" w:rsidP="009E7C8C">
            <w:pPr>
              <w:jc w:val="both"/>
              <w:rPr>
                <w:b/>
              </w:rPr>
            </w:pPr>
          </w:p>
          <w:p w:rsidR="002F08BA" w:rsidRDefault="002F08BA" w:rsidP="009E7C8C">
            <w:pPr>
              <w:jc w:val="both"/>
              <w:rPr>
                <w:b/>
              </w:rPr>
            </w:pPr>
          </w:p>
          <w:p w:rsidR="002F08BA" w:rsidRDefault="002F08BA" w:rsidP="009E7C8C">
            <w:pPr>
              <w:jc w:val="both"/>
              <w:rPr>
                <w:b/>
              </w:rPr>
            </w:pPr>
          </w:p>
          <w:p w:rsidR="002F08BA" w:rsidRDefault="002F08BA" w:rsidP="009E7C8C">
            <w:pPr>
              <w:jc w:val="both"/>
              <w:rPr>
                <w:b/>
              </w:rPr>
            </w:pPr>
          </w:p>
          <w:p w:rsidR="002F08BA" w:rsidRDefault="002F08BA" w:rsidP="009E7C8C">
            <w:pPr>
              <w:jc w:val="both"/>
              <w:rPr>
                <w:b/>
              </w:rPr>
            </w:pPr>
          </w:p>
          <w:p w:rsidR="002F08BA" w:rsidRPr="002F08BA" w:rsidRDefault="002F08BA" w:rsidP="009E7C8C">
            <w:pPr>
              <w:jc w:val="both"/>
              <w:rPr>
                <w:rFonts w:ascii="Times New Roman" w:hAnsi="Times New Roman" w:cs="Times New Roman"/>
                <w:sz w:val="20"/>
                <w:szCs w:val="20"/>
              </w:rPr>
            </w:pPr>
            <w:r w:rsidRPr="002F08BA">
              <w:rPr>
                <w:rFonts w:ascii="Times New Roman" w:hAnsi="Times New Roman" w:cs="Times New Roman"/>
                <w:sz w:val="20"/>
                <w:szCs w:val="20"/>
              </w:rPr>
              <w:t>152(7)</w:t>
            </w:r>
          </w:p>
        </w:tc>
        <w:tc>
          <w:tcPr>
            <w:tcW w:w="6948" w:type="dxa"/>
          </w:tcPr>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e</w:t>
            </w:r>
            <w:r>
              <w:rPr>
                <w:rFonts w:ascii="Times-Roman" w:hAnsi="Times-Roman" w:cs="Times-Roman"/>
                <w:color w:val="231F20"/>
                <w:sz w:val="20"/>
                <w:szCs w:val="20"/>
              </w:rPr>
              <w:t xml:space="preserve">) At the annual general meeting at which a director retires as aforesaid, the company may </w:t>
            </w:r>
            <w:r w:rsidRPr="002F08BA">
              <w:rPr>
                <w:rFonts w:ascii="Times-Roman" w:hAnsi="Times-Roman" w:cs="Times-Roman"/>
                <w:b/>
                <w:color w:val="231F20"/>
                <w:sz w:val="20"/>
                <w:szCs w:val="20"/>
                <w:u w:val="single"/>
              </w:rPr>
              <w:t>fill up the vacancy</w:t>
            </w:r>
            <w:r>
              <w:rPr>
                <w:rFonts w:ascii="Times-Roman" w:hAnsi="Times-Roman" w:cs="Times-Roman"/>
                <w:color w:val="231F20"/>
                <w:sz w:val="20"/>
                <w:szCs w:val="20"/>
              </w:rPr>
              <w:t xml:space="preserve"> by </w:t>
            </w:r>
            <w:r w:rsidRPr="002F08BA">
              <w:rPr>
                <w:rFonts w:ascii="Times-Roman" w:hAnsi="Times-Roman" w:cs="Times-Roman"/>
                <w:b/>
                <w:color w:val="231F20"/>
                <w:sz w:val="20"/>
                <w:szCs w:val="20"/>
                <w:u w:val="single"/>
              </w:rPr>
              <w:t>appointing the retiring director or some other person thereto</w:t>
            </w:r>
            <w:r>
              <w:rPr>
                <w:rFonts w:ascii="Times-Roman" w:hAnsi="Times-Roman" w:cs="Times-Roman"/>
                <w:color w:val="231F20"/>
                <w:sz w:val="20"/>
                <w:szCs w:val="20"/>
              </w:rPr>
              <w:t>.</w:t>
            </w:r>
          </w:p>
          <w:p w:rsidR="002F08BA" w:rsidRDefault="002F08BA" w:rsidP="002F08BA">
            <w:pPr>
              <w:autoSpaceDE w:val="0"/>
              <w:autoSpaceDN w:val="0"/>
              <w:adjustRightInd w:val="0"/>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 xml:space="preserve">—For the purposes of this sub-section, </w:t>
            </w:r>
            <w:r w:rsidRPr="002F08BA">
              <w:rPr>
                <w:rFonts w:ascii="Times-Roman" w:hAnsi="Times-Roman" w:cs="Times-Roman"/>
                <w:b/>
                <w:color w:val="231F20"/>
                <w:sz w:val="20"/>
                <w:szCs w:val="20"/>
                <w:u w:val="single"/>
              </w:rPr>
              <w:t>“total number of directors” shall not include independent directors,</w:t>
            </w:r>
            <w:r>
              <w:rPr>
                <w:rFonts w:ascii="Times-Roman" w:hAnsi="Times-Roman" w:cs="Times-Roman"/>
                <w:color w:val="231F20"/>
                <w:sz w:val="20"/>
                <w:szCs w:val="20"/>
              </w:rPr>
              <w:t xml:space="preserve"> whether appointed under this Act or any other law for the time being in force, on the Board of a company.</w:t>
            </w:r>
          </w:p>
          <w:p w:rsidR="002F08BA" w:rsidRDefault="002F08BA" w:rsidP="002F08BA">
            <w:pPr>
              <w:autoSpaceDE w:val="0"/>
              <w:autoSpaceDN w:val="0"/>
              <w:adjustRightInd w:val="0"/>
              <w:rPr>
                <w:rFonts w:ascii="Times-Roman" w:hAnsi="Times-Roman" w:cs="Times-Roman"/>
                <w:color w:val="231F20"/>
                <w:sz w:val="20"/>
                <w:szCs w:val="20"/>
              </w:rPr>
            </w:pP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If the vacancy of the retiring director is </w:t>
            </w:r>
            <w:r w:rsidRPr="003360E6">
              <w:rPr>
                <w:rFonts w:ascii="Times-Roman" w:hAnsi="Times-Roman" w:cs="Times-Roman"/>
                <w:b/>
                <w:color w:val="231F20"/>
                <w:sz w:val="20"/>
                <w:szCs w:val="20"/>
                <w:u w:val="single"/>
              </w:rPr>
              <w:t>not so filled-up</w:t>
            </w:r>
            <w:r>
              <w:rPr>
                <w:rFonts w:ascii="Times-Roman" w:hAnsi="Times-Roman" w:cs="Times-Roman"/>
                <w:color w:val="231F20"/>
                <w:sz w:val="20"/>
                <w:szCs w:val="20"/>
              </w:rPr>
              <w:t xml:space="preserve"> and the meeting has not</w:t>
            </w:r>
          </w:p>
          <w:p w:rsidR="002F08BA" w:rsidRPr="003360E6" w:rsidRDefault="002F08BA" w:rsidP="002F08BA">
            <w:pPr>
              <w:autoSpaceDE w:val="0"/>
              <w:autoSpaceDN w:val="0"/>
              <w:adjustRightInd w:val="0"/>
              <w:rPr>
                <w:rFonts w:ascii="Times-Roman" w:hAnsi="Times-Roman" w:cs="Times-Roman"/>
                <w:b/>
                <w:color w:val="231F20"/>
                <w:sz w:val="20"/>
                <w:szCs w:val="20"/>
                <w:u w:val="single"/>
              </w:rPr>
            </w:pPr>
            <w:proofErr w:type="gramStart"/>
            <w:r>
              <w:rPr>
                <w:rFonts w:ascii="Times-Roman" w:hAnsi="Times-Roman" w:cs="Times-Roman"/>
                <w:color w:val="231F20"/>
                <w:sz w:val="20"/>
                <w:szCs w:val="20"/>
              </w:rPr>
              <w:t>expressly</w:t>
            </w:r>
            <w:proofErr w:type="gramEnd"/>
            <w:r>
              <w:rPr>
                <w:rFonts w:ascii="Times-Roman" w:hAnsi="Times-Roman" w:cs="Times-Roman"/>
                <w:color w:val="231F20"/>
                <w:sz w:val="20"/>
                <w:szCs w:val="20"/>
              </w:rPr>
              <w:t xml:space="preserve"> resolved not to fill the vacancy, </w:t>
            </w:r>
            <w:r w:rsidRPr="003360E6">
              <w:rPr>
                <w:rFonts w:ascii="Times-Roman" w:hAnsi="Times-Roman" w:cs="Times-Roman"/>
                <w:b/>
                <w:color w:val="231F20"/>
                <w:sz w:val="20"/>
                <w:szCs w:val="20"/>
                <w:u w:val="single"/>
              </w:rPr>
              <w:t>the meeting shall stand adjourned till the same day</w:t>
            </w:r>
            <w:r w:rsidR="003360E6" w:rsidRPr="003360E6">
              <w:rPr>
                <w:rFonts w:ascii="Times-Roman" w:hAnsi="Times-Roman" w:cs="Times-Roman"/>
                <w:b/>
                <w:color w:val="231F20"/>
                <w:sz w:val="20"/>
                <w:szCs w:val="20"/>
                <w:u w:val="single"/>
              </w:rPr>
              <w:t xml:space="preserve"> </w:t>
            </w:r>
            <w:r w:rsidRPr="003360E6">
              <w:rPr>
                <w:rFonts w:ascii="Times-Roman" w:hAnsi="Times-Roman" w:cs="Times-Roman"/>
                <w:b/>
                <w:color w:val="231F20"/>
                <w:sz w:val="20"/>
                <w:szCs w:val="20"/>
                <w:u w:val="single"/>
              </w:rPr>
              <w:t>in the next week, at the same time and place, or if that day is a national holiday, till the next</w:t>
            </w:r>
            <w:r w:rsidR="003360E6" w:rsidRPr="003360E6">
              <w:rPr>
                <w:rFonts w:ascii="Times-Roman" w:hAnsi="Times-Roman" w:cs="Times-Roman"/>
                <w:b/>
                <w:color w:val="231F20"/>
                <w:sz w:val="20"/>
                <w:szCs w:val="20"/>
                <w:u w:val="single"/>
              </w:rPr>
              <w:t xml:space="preserve"> </w:t>
            </w:r>
            <w:r w:rsidRPr="003360E6">
              <w:rPr>
                <w:rFonts w:ascii="Times-Roman" w:hAnsi="Times-Roman" w:cs="Times-Roman"/>
                <w:b/>
                <w:color w:val="231F20"/>
                <w:sz w:val="20"/>
                <w:szCs w:val="20"/>
                <w:u w:val="single"/>
              </w:rPr>
              <w:t>succeeding day which is not a holiday, at the same time and place.</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If at the adjourned meeting also, the </w:t>
            </w:r>
            <w:r w:rsidRPr="003360E6">
              <w:rPr>
                <w:rFonts w:ascii="Times-Roman" w:hAnsi="Times-Roman" w:cs="Times-Roman"/>
                <w:b/>
                <w:color w:val="231F20"/>
                <w:sz w:val="20"/>
                <w:szCs w:val="20"/>
                <w:u w:val="single"/>
              </w:rPr>
              <w:t>vacancy of the retiring director is not filled up</w:t>
            </w:r>
            <w:r w:rsidR="003360E6">
              <w:rPr>
                <w:rFonts w:ascii="Times-Roman" w:hAnsi="Times-Roman" w:cs="Times-Roman"/>
                <w:color w:val="231F20"/>
                <w:sz w:val="20"/>
                <w:szCs w:val="20"/>
              </w:rPr>
              <w:t xml:space="preserve"> </w:t>
            </w:r>
            <w:r>
              <w:rPr>
                <w:rFonts w:ascii="Times-Roman" w:hAnsi="Times-Roman" w:cs="Times-Roman"/>
                <w:color w:val="231F20"/>
                <w:sz w:val="20"/>
                <w:szCs w:val="20"/>
              </w:rPr>
              <w:t xml:space="preserve">and that meeting also has not expressly resolved not to fill the vacancy, </w:t>
            </w:r>
            <w:r w:rsidRPr="003360E6">
              <w:rPr>
                <w:rFonts w:ascii="Times-Roman" w:hAnsi="Times-Roman" w:cs="Times-Roman"/>
                <w:b/>
                <w:color w:val="231F20"/>
                <w:sz w:val="20"/>
                <w:szCs w:val="20"/>
                <w:u w:val="single"/>
              </w:rPr>
              <w:t>the retiring director</w:t>
            </w:r>
            <w:r w:rsidR="003360E6" w:rsidRPr="003360E6">
              <w:rPr>
                <w:rFonts w:ascii="Times-Roman" w:hAnsi="Times-Roman" w:cs="Times-Roman"/>
                <w:b/>
                <w:color w:val="231F20"/>
                <w:sz w:val="20"/>
                <w:szCs w:val="20"/>
                <w:u w:val="single"/>
              </w:rPr>
              <w:t xml:space="preserve"> </w:t>
            </w:r>
            <w:r w:rsidRPr="003360E6">
              <w:rPr>
                <w:rFonts w:ascii="Times-Roman" w:hAnsi="Times-Roman" w:cs="Times-Roman"/>
                <w:b/>
                <w:color w:val="231F20"/>
                <w:sz w:val="20"/>
                <w:szCs w:val="20"/>
                <w:u w:val="single"/>
              </w:rPr>
              <w:t>shall be deemed to have been re-appointed at the adjourned meeting</w:t>
            </w:r>
            <w:r>
              <w:rPr>
                <w:rFonts w:ascii="Times-Roman" w:hAnsi="Times-Roman" w:cs="Times-Roman"/>
                <w:color w:val="231F20"/>
                <w:sz w:val="20"/>
                <w:szCs w:val="20"/>
              </w:rPr>
              <w:t>, unless—</w:t>
            </w:r>
          </w:p>
          <w:p w:rsidR="002F08BA" w:rsidRPr="003360E6" w:rsidRDefault="002F08BA" w:rsidP="002F08BA">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w:t>
            </w:r>
            <w:proofErr w:type="spellStart"/>
            <w:r>
              <w:rPr>
                <w:rFonts w:ascii="Times-Italic" w:hAnsi="Times-Italic" w:cs="Times-Italic"/>
                <w:i/>
                <w:iCs/>
                <w:color w:val="231F20"/>
                <w:sz w:val="20"/>
                <w:szCs w:val="20"/>
              </w:rPr>
              <w:t>i</w:t>
            </w:r>
            <w:proofErr w:type="spellEnd"/>
            <w:r>
              <w:rPr>
                <w:rFonts w:ascii="Times-Roman" w:hAnsi="Times-Roman" w:cs="Times-Roman"/>
                <w:color w:val="231F20"/>
                <w:sz w:val="20"/>
                <w:szCs w:val="20"/>
              </w:rPr>
              <w:t xml:space="preserve">) at that meeting or at the previous meeting </w:t>
            </w:r>
            <w:r w:rsidRPr="003360E6">
              <w:rPr>
                <w:rFonts w:ascii="Times-Roman" w:hAnsi="Times-Roman" w:cs="Times-Roman"/>
                <w:b/>
                <w:color w:val="231F20"/>
                <w:sz w:val="20"/>
                <w:szCs w:val="20"/>
                <w:u w:val="single"/>
              </w:rPr>
              <w:t>a resolution for the re-appointment</w:t>
            </w:r>
          </w:p>
          <w:p w:rsidR="002F08BA" w:rsidRDefault="002F08BA" w:rsidP="002F08BA">
            <w:pPr>
              <w:autoSpaceDE w:val="0"/>
              <w:autoSpaceDN w:val="0"/>
              <w:adjustRightInd w:val="0"/>
              <w:rPr>
                <w:rFonts w:ascii="Times-Roman" w:hAnsi="Times-Roman" w:cs="Times-Roman"/>
                <w:color w:val="231F20"/>
                <w:sz w:val="20"/>
                <w:szCs w:val="20"/>
              </w:rPr>
            </w:pPr>
            <w:r w:rsidRPr="003360E6">
              <w:rPr>
                <w:rFonts w:ascii="Times-Roman" w:hAnsi="Times-Roman" w:cs="Times-Roman"/>
                <w:b/>
                <w:color w:val="231F20"/>
                <w:sz w:val="20"/>
                <w:szCs w:val="20"/>
                <w:u w:val="single"/>
              </w:rPr>
              <w:t>of such director has been put to the meeting and lost</w:t>
            </w:r>
            <w:r>
              <w:rPr>
                <w:rFonts w:ascii="Times-Roman" w:hAnsi="Times-Roman" w:cs="Times-Roman"/>
                <w:color w:val="231F20"/>
                <w:sz w:val="20"/>
                <w:szCs w:val="20"/>
              </w:rPr>
              <w:t>;</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ii</w:t>
            </w:r>
            <w:r>
              <w:rPr>
                <w:rFonts w:ascii="Times-Roman" w:hAnsi="Times-Roman" w:cs="Times-Roman"/>
                <w:color w:val="231F20"/>
                <w:sz w:val="20"/>
                <w:szCs w:val="20"/>
              </w:rPr>
              <w:t xml:space="preserve">) the retiring director has, by </w:t>
            </w:r>
            <w:r w:rsidRPr="003360E6">
              <w:rPr>
                <w:rFonts w:ascii="Times-Roman" w:hAnsi="Times-Roman" w:cs="Times-Roman"/>
                <w:b/>
                <w:color w:val="231F20"/>
                <w:sz w:val="20"/>
                <w:szCs w:val="20"/>
                <w:u w:val="single"/>
              </w:rPr>
              <w:t>a notice in writing addressed</w:t>
            </w:r>
            <w:r>
              <w:rPr>
                <w:rFonts w:ascii="Times-Roman" w:hAnsi="Times-Roman" w:cs="Times-Roman"/>
                <w:color w:val="231F20"/>
                <w:sz w:val="20"/>
                <w:szCs w:val="20"/>
              </w:rPr>
              <w:t xml:space="preserve"> to the company or</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its Board of directors, </w:t>
            </w:r>
            <w:r w:rsidRPr="003360E6">
              <w:rPr>
                <w:rFonts w:ascii="Times-Roman" w:hAnsi="Times-Roman" w:cs="Times-Roman"/>
                <w:b/>
                <w:color w:val="231F20"/>
                <w:sz w:val="20"/>
                <w:szCs w:val="20"/>
                <w:u w:val="single"/>
              </w:rPr>
              <w:t>expressed his unwillingness to be so re-appointed</w:t>
            </w:r>
            <w:r>
              <w:rPr>
                <w:rFonts w:ascii="Times-Roman" w:hAnsi="Times-Roman" w:cs="Times-Roman"/>
                <w:color w:val="231F20"/>
                <w:sz w:val="20"/>
                <w:szCs w:val="20"/>
              </w:rPr>
              <w:t>;</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iii</w:t>
            </w:r>
            <w:r>
              <w:rPr>
                <w:rFonts w:ascii="Times-Roman" w:hAnsi="Times-Roman" w:cs="Times-Roman"/>
                <w:color w:val="231F20"/>
                <w:sz w:val="20"/>
                <w:szCs w:val="20"/>
              </w:rPr>
              <w:t xml:space="preserve">) he is </w:t>
            </w:r>
            <w:r w:rsidRPr="003360E6">
              <w:rPr>
                <w:rFonts w:ascii="Times-Roman" w:hAnsi="Times-Roman" w:cs="Times-Roman"/>
                <w:b/>
                <w:color w:val="231F20"/>
                <w:sz w:val="20"/>
                <w:szCs w:val="20"/>
                <w:u w:val="single"/>
              </w:rPr>
              <w:t>not qualified or is disqualified for appointment</w:t>
            </w:r>
            <w:r>
              <w:rPr>
                <w:rFonts w:ascii="Times-Roman" w:hAnsi="Times-Roman" w:cs="Times-Roman"/>
                <w:color w:val="231F20"/>
                <w:sz w:val="20"/>
                <w:szCs w:val="20"/>
              </w:rPr>
              <w:t>;</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iv</w:t>
            </w:r>
            <w:r>
              <w:rPr>
                <w:rFonts w:ascii="Times-Roman" w:hAnsi="Times-Roman" w:cs="Times-Roman"/>
                <w:color w:val="231F20"/>
                <w:sz w:val="20"/>
                <w:szCs w:val="20"/>
              </w:rPr>
              <w:t xml:space="preserve">) </w:t>
            </w:r>
            <w:r w:rsidRPr="003360E6">
              <w:rPr>
                <w:rFonts w:ascii="Times-Roman" w:hAnsi="Times-Roman" w:cs="Times-Roman"/>
                <w:b/>
                <w:color w:val="231F20"/>
                <w:sz w:val="20"/>
                <w:szCs w:val="20"/>
                <w:u w:val="single"/>
              </w:rPr>
              <w:t>a resolution, whether special or ordinary, is required for his appointment</w:t>
            </w:r>
            <w:r>
              <w:rPr>
                <w:rFonts w:ascii="Times-Roman" w:hAnsi="Times-Roman" w:cs="Times-Roman"/>
                <w:color w:val="231F20"/>
                <w:sz w:val="20"/>
                <w:szCs w:val="20"/>
              </w:rPr>
              <w:t xml:space="preserve"> or</w:t>
            </w:r>
            <w:r w:rsidR="003360E6">
              <w:rPr>
                <w:rFonts w:ascii="Times-Roman" w:hAnsi="Times-Roman" w:cs="Times-Roman"/>
                <w:color w:val="231F20"/>
                <w:sz w:val="20"/>
                <w:szCs w:val="20"/>
              </w:rPr>
              <w:t xml:space="preserve"> </w:t>
            </w:r>
            <w:r>
              <w:rPr>
                <w:rFonts w:ascii="Times-Roman" w:hAnsi="Times-Roman" w:cs="Times-Roman"/>
                <w:color w:val="231F20"/>
                <w:sz w:val="20"/>
                <w:szCs w:val="20"/>
              </w:rPr>
              <w:t>re-appointment by virtue of any provisions of this Act; or</w:t>
            </w:r>
          </w:p>
          <w:p w:rsidR="002F08BA" w:rsidRDefault="002F08BA" w:rsidP="002F08B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v</w:t>
            </w:r>
            <w:r>
              <w:rPr>
                <w:rFonts w:ascii="Times-Roman" w:hAnsi="Times-Roman" w:cs="Times-Roman"/>
                <w:color w:val="231F20"/>
                <w:sz w:val="20"/>
                <w:szCs w:val="20"/>
              </w:rPr>
              <w:t xml:space="preserve">) </w:t>
            </w:r>
            <w:proofErr w:type="gramStart"/>
            <w:r w:rsidRPr="003360E6">
              <w:rPr>
                <w:rFonts w:ascii="Times-Roman" w:hAnsi="Times-Roman" w:cs="Times-Roman"/>
                <w:b/>
                <w:color w:val="231F20"/>
                <w:sz w:val="20"/>
                <w:szCs w:val="20"/>
                <w:u w:val="single"/>
              </w:rPr>
              <w:t>section</w:t>
            </w:r>
            <w:proofErr w:type="gramEnd"/>
            <w:r w:rsidRPr="003360E6">
              <w:rPr>
                <w:rFonts w:ascii="Times-Roman" w:hAnsi="Times-Roman" w:cs="Times-Roman"/>
                <w:b/>
                <w:color w:val="231F20"/>
                <w:sz w:val="20"/>
                <w:szCs w:val="20"/>
                <w:u w:val="single"/>
              </w:rPr>
              <w:t xml:space="preserve"> 162 </w:t>
            </w:r>
            <w:r>
              <w:rPr>
                <w:rFonts w:ascii="Times-Roman" w:hAnsi="Times-Roman" w:cs="Times-Roman"/>
                <w:color w:val="231F20"/>
                <w:sz w:val="20"/>
                <w:szCs w:val="20"/>
              </w:rPr>
              <w:t>is applicable to the case.</w:t>
            </w:r>
          </w:p>
          <w:p w:rsidR="002F08BA" w:rsidRPr="00105414" w:rsidRDefault="002F08BA" w:rsidP="003360E6">
            <w:pPr>
              <w:autoSpaceDE w:val="0"/>
              <w:autoSpaceDN w:val="0"/>
              <w:adjustRightInd w:val="0"/>
              <w:rPr>
                <w:b/>
              </w:rPr>
            </w:pPr>
            <w:r>
              <w:rPr>
                <w:rFonts w:ascii="Times-Italic" w:hAnsi="Times-Italic" w:cs="Times-Italic"/>
                <w:i/>
                <w:iCs/>
                <w:color w:val="231F20"/>
                <w:sz w:val="20"/>
                <w:szCs w:val="20"/>
              </w:rPr>
              <w:t>Explanation</w:t>
            </w:r>
            <w:r>
              <w:rPr>
                <w:rFonts w:ascii="Times-Roman" w:hAnsi="Times-Roman" w:cs="Times-Roman"/>
                <w:color w:val="231F20"/>
                <w:sz w:val="20"/>
                <w:szCs w:val="20"/>
              </w:rPr>
              <w:t>.—For the purposes of this section and section 160, the expression “</w:t>
            </w:r>
            <w:r w:rsidRPr="003360E6">
              <w:rPr>
                <w:rFonts w:ascii="Times-Roman" w:hAnsi="Times-Roman" w:cs="Times-Roman"/>
                <w:b/>
                <w:color w:val="231F20"/>
                <w:sz w:val="20"/>
                <w:szCs w:val="20"/>
                <w:u w:val="single"/>
              </w:rPr>
              <w:t>retiring</w:t>
            </w:r>
            <w:r w:rsidR="003360E6" w:rsidRPr="003360E6">
              <w:rPr>
                <w:rFonts w:ascii="Times-Roman" w:hAnsi="Times-Roman" w:cs="Times-Roman"/>
                <w:b/>
                <w:color w:val="231F20"/>
                <w:sz w:val="20"/>
                <w:szCs w:val="20"/>
                <w:u w:val="single"/>
              </w:rPr>
              <w:t xml:space="preserve"> </w:t>
            </w:r>
            <w:r w:rsidRPr="003360E6">
              <w:rPr>
                <w:rFonts w:ascii="Times-Roman" w:hAnsi="Times-Roman" w:cs="Times-Roman"/>
                <w:b/>
                <w:color w:val="231F20"/>
                <w:sz w:val="20"/>
                <w:szCs w:val="20"/>
                <w:u w:val="single"/>
              </w:rPr>
              <w:t>director” means a director retiring by rotation</w:t>
            </w:r>
            <w:r>
              <w:rPr>
                <w:rFonts w:ascii="Times-Roman" w:hAnsi="Times-Roman" w:cs="Times-Roman"/>
                <w:color w:val="231F20"/>
                <w:sz w:val="20"/>
                <w:szCs w:val="20"/>
              </w:rPr>
              <w:t>.</w:t>
            </w:r>
          </w:p>
        </w:tc>
      </w:tr>
    </w:tbl>
    <w:p w:rsidR="002F08BA" w:rsidRDefault="002F08BA" w:rsidP="00C5450A">
      <w:pPr>
        <w:jc w:val="both"/>
        <w:rPr>
          <w:b/>
        </w:rPr>
      </w:pPr>
    </w:p>
    <w:p w:rsidR="00942B93" w:rsidRDefault="003120BE" w:rsidP="003120BE">
      <w:pPr>
        <w:spacing w:after="0"/>
        <w:jc w:val="both"/>
        <w:rPr>
          <w:b/>
        </w:rPr>
      </w:pPr>
      <w:r>
        <w:rPr>
          <w:b/>
        </w:rPr>
        <w:t>ADDITIONAL DIRECTOR, ALTERNATE DIRECTOR AND NOMINEE DIRECTOR</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3120BE" w:rsidRPr="00105414" w:rsidTr="009E7C8C">
        <w:tc>
          <w:tcPr>
            <w:tcW w:w="1548" w:type="dxa"/>
          </w:tcPr>
          <w:p w:rsidR="003120BE" w:rsidRDefault="00C12040" w:rsidP="009E7C8C">
            <w:pPr>
              <w:jc w:val="both"/>
              <w:rPr>
                <w:b/>
              </w:rPr>
            </w:pPr>
            <w:r>
              <w:rPr>
                <w:b/>
              </w:rPr>
              <w:t>Additional Director</w:t>
            </w:r>
          </w:p>
          <w:p w:rsidR="00C12040" w:rsidRDefault="00C12040" w:rsidP="009E7C8C">
            <w:pPr>
              <w:jc w:val="both"/>
              <w:rPr>
                <w:b/>
              </w:rPr>
            </w:pPr>
          </w:p>
          <w:p w:rsidR="00C12040" w:rsidRDefault="00C12040" w:rsidP="009E7C8C">
            <w:pPr>
              <w:jc w:val="both"/>
              <w:rPr>
                <w:b/>
              </w:rPr>
            </w:pPr>
          </w:p>
          <w:p w:rsidR="00C12040" w:rsidRDefault="00C12040" w:rsidP="009E7C8C">
            <w:pPr>
              <w:jc w:val="both"/>
              <w:rPr>
                <w:b/>
              </w:rPr>
            </w:pPr>
          </w:p>
          <w:p w:rsidR="00C12040" w:rsidRPr="00105414" w:rsidRDefault="00C12040" w:rsidP="009E7C8C">
            <w:pPr>
              <w:jc w:val="both"/>
              <w:rPr>
                <w:b/>
              </w:rPr>
            </w:pPr>
            <w:r>
              <w:rPr>
                <w:b/>
              </w:rPr>
              <w:t>Alternate Director</w:t>
            </w:r>
          </w:p>
        </w:tc>
        <w:tc>
          <w:tcPr>
            <w:tcW w:w="1080" w:type="dxa"/>
          </w:tcPr>
          <w:p w:rsidR="003120BE" w:rsidRDefault="003120BE" w:rsidP="009E7C8C">
            <w:pPr>
              <w:jc w:val="both"/>
              <w:rPr>
                <w:rFonts w:ascii="Times New Roman" w:hAnsi="Times New Roman" w:cs="Times New Roman"/>
                <w:sz w:val="20"/>
                <w:szCs w:val="20"/>
              </w:rPr>
            </w:pPr>
            <w:r>
              <w:rPr>
                <w:rFonts w:ascii="Times New Roman" w:hAnsi="Times New Roman" w:cs="Times New Roman"/>
                <w:sz w:val="20"/>
                <w:szCs w:val="20"/>
              </w:rPr>
              <w:t>161(1)</w:t>
            </w: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r>
              <w:rPr>
                <w:rFonts w:ascii="Times New Roman" w:hAnsi="Times New Roman" w:cs="Times New Roman"/>
                <w:sz w:val="20"/>
                <w:szCs w:val="20"/>
              </w:rPr>
              <w:t>161(2)</w:t>
            </w: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Default="00C12040" w:rsidP="009E7C8C">
            <w:pPr>
              <w:jc w:val="both"/>
              <w:rPr>
                <w:rFonts w:ascii="Times New Roman" w:hAnsi="Times New Roman" w:cs="Times New Roman"/>
                <w:sz w:val="20"/>
                <w:szCs w:val="20"/>
              </w:rPr>
            </w:pPr>
          </w:p>
          <w:p w:rsidR="00C12040" w:rsidRPr="003120BE" w:rsidRDefault="00C12040" w:rsidP="009E7C8C">
            <w:pPr>
              <w:jc w:val="both"/>
              <w:rPr>
                <w:rFonts w:ascii="Times New Roman" w:hAnsi="Times New Roman" w:cs="Times New Roman"/>
                <w:sz w:val="20"/>
                <w:szCs w:val="20"/>
              </w:rPr>
            </w:pPr>
            <w:r>
              <w:rPr>
                <w:rFonts w:ascii="Times New Roman" w:hAnsi="Times New Roman" w:cs="Times New Roman"/>
                <w:sz w:val="20"/>
                <w:szCs w:val="20"/>
              </w:rPr>
              <w:t>161(3)</w:t>
            </w:r>
          </w:p>
        </w:tc>
        <w:tc>
          <w:tcPr>
            <w:tcW w:w="6948" w:type="dxa"/>
          </w:tcPr>
          <w:p w:rsidR="003120BE" w:rsidRPr="003120BE" w:rsidRDefault="003120BE" w:rsidP="003120BE">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The articles of a company </w:t>
            </w:r>
            <w:r w:rsidRPr="003120BE">
              <w:rPr>
                <w:rFonts w:ascii="Times-Roman" w:hAnsi="Times-Roman" w:cs="Times-Roman"/>
                <w:b/>
                <w:color w:val="231F20"/>
                <w:sz w:val="20"/>
                <w:szCs w:val="20"/>
                <w:u w:val="single"/>
              </w:rPr>
              <w:t>may confer</w:t>
            </w:r>
            <w:r>
              <w:rPr>
                <w:rFonts w:ascii="Times-Roman" w:hAnsi="Times-Roman" w:cs="Times-Roman"/>
                <w:color w:val="231F20"/>
                <w:sz w:val="20"/>
                <w:szCs w:val="20"/>
              </w:rPr>
              <w:t xml:space="preserve"> on its Board of Directors the </w:t>
            </w:r>
            <w:r w:rsidRPr="003120BE">
              <w:rPr>
                <w:rFonts w:ascii="Times-Roman" w:hAnsi="Times-Roman" w:cs="Times-Roman"/>
                <w:b/>
                <w:color w:val="231F20"/>
                <w:sz w:val="20"/>
                <w:szCs w:val="20"/>
                <w:u w:val="single"/>
              </w:rPr>
              <w:t>power to</w:t>
            </w:r>
          </w:p>
          <w:p w:rsidR="003120BE" w:rsidRDefault="003120BE" w:rsidP="003120BE">
            <w:pPr>
              <w:autoSpaceDE w:val="0"/>
              <w:autoSpaceDN w:val="0"/>
              <w:adjustRightInd w:val="0"/>
              <w:rPr>
                <w:rFonts w:ascii="Times-Roman" w:hAnsi="Times-Roman" w:cs="Times-Roman"/>
                <w:color w:val="231F20"/>
                <w:sz w:val="20"/>
                <w:szCs w:val="20"/>
              </w:rPr>
            </w:pPr>
            <w:proofErr w:type="gramStart"/>
            <w:r w:rsidRPr="003120BE">
              <w:rPr>
                <w:rFonts w:ascii="Times-Roman" w:hAnsi="Times-Roman" w:cs="Times-Roman"/>
                <w:b/>
                <w:color w:val="231F20"/>
                <w:sz w:val="20"/>
                <w:szCs w:val="20"/>
                <w:u w:val="single"/>
              </w:rPr>
              <w:t>appoint</w:t>
            </w:r>
            <w:proofErr w:type="gramEnd"/>
            <w:r>
              <w:rPr>
                <w:rFonts w:ascii="Times-Roman" w:hAnsi="Times-Roman" w:cs="Times-Roman"/>
                <w:color w:val="231F20"/>
                <w:sz w:val="20"/>
                <w:szCs w:val="20"/>
              </w:rPr>
              <w:t xml:space="preserve"> any person, other than a person who fails to get appointed as a director in a general meeting, as an additional director at any time who shall hold office up to the date of the next annual general meeting or the last date on which the annual general meeting should have been held, whichever is earlier.</w:t>
            </w:r>
          </w:p>
          <w:p w:rsidR="00C12040" w:rsidRDefault="00C12040" w:rsidP="003120BE">
            <w:pPr>
              <w:autoSpaceDE w:val="0"/>
              <w:autoSpaceDN w:val="0"/>
              <w:adjustRightInd w:val="0"/>
              <w:rPr>
                <w:rFonts w:ascii="Times-Roman" w:hAnsi="Times-Roman" w:cs="Times-Roman"/>
                <w:color w:val="231F20"/>
                <w:sz w:val="20"/>
                <w:szCs w:val="20"/>
              </w:rPr>
            </w:pPr>
          </w:p>
          <w:p w:rsidR="00C12040" w:rsidRDefault="00C12040" w:rsidP="00C1204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The Board of Directors of a company may, if so authorised by its articles or by a</w:t>
            </w:r>
          </w:p>
          <w:p w:rsidR="00C12040" w:rsidRDefault="00C12040" w:rsidP="00C12040">
            <w:pPr>
              <w:autoSpaceDE w:val="0"/>
              <w:autoSpaceDN w:val="0"/>
              <w:adjustRightInd w:val="0"/>
              <w:rPr>
                <w:rFonts w:ascii="Times-Roman" w:hAnsi="Times-Roman" w:cs="Times-Roman"/>
                <w:color w:val="231F20"/>
                <w:sz w:val="20"/>
                <w:szCs w:val="20"/>
              </w:rPr>
            </w:pPr>
            <w:r w:rsidRPr="00C12040">
              <w:rPr>
                <w:rFonts w:ascii="Times-Roman" w:hAnsi="Times-Roman" w:cs="Times-Roman"/>
                <w:b/>
                <w:color w:val="231F20"/>
                <w:sz w:val="20"/>
                <w:szCs w:val="20"/>
                <w:u w:val="single"/>
              </w:rPr>
              <w:t xml:space="preserve">resolution </w:t>
            </w:r>
            <w:r>
              <w:rPr>
                <w:rFonts w:ascii="Times-Roman" w:hAnsi="Times-Roman" w:cs="Times-Roman"/>
                <w:color w:val="231F20"/>
                <w:sz w:val="20"/>
                <w:szCs w:val="20"/>
              </w:rPr>
              <w:t xml:space="preserve">passed by the company in </w:t>
            </w:r>
            <w:r w:rsidRPr="00C12040">
              <w:rPr>
                <w:rFonts w:ascii="Times-Roman" w:hAnsi="Times-Roman" w:cs="Times-Roman"/>
                <w:b/>
                <w:color w:val="231F20"/>
                <w:sz w:val="20"/>
                <w:szCs w:val="20"/>
                <w:u w:val="single"/>
              </w:rPr>
              <w:t>general meeting</w:t>
            </w:r>
            <w:r>
              <w:rPr>
                <w:rFonts w:ascii="Times-Roman" w:hAnsi="Times-Roman" w:cs="Times-Roman"/>
                <w:color w:val="231F20"/>
                <w:sz w:val="20"/>
                <w:szCs w:val="20"/>
              </w:rPr>
              <w:t xml:space="preserve">, </w:t>
            </w:r>
            <w:r w:rsidRPr="00C12040">
              <w:rPr>
                <w:rFonts w:ascii="Times-Roman" w:hAnsi="Times-Roman" w:cs="Times-Roman"/>
                <w:b/>
                <w:color w:val="231F20"/>
                <w:sz w:val="20"/>
                <w:szCs w:val="20"/>
                <w:u w:val="single"/>
              </w:rPr>
              <w:t>appoint a person, not being a person holding any alternate directorship for any other director in the company</w:t>
            </w:r>
            <w:r>
              <w:rPr>
                <w:rFonts w:ascii="Times-Roman" w:hAnsi="Times-Roman" w:cs="Times-Roman"/>
                <w:color w:val="231F20"/>
                <w:sz w:val="20"/>
                <w:szCs w:val="20"/>
              </w:rPr>
              <w:t xml:space="preserve">, to act as an </w:t>
            </w:r>
            <w:r w:rsidRPr="00C12040">
              <w:rPr>
                <w:rFonts w:ascii="Times-Roman" w:hAnsi="Times-Roman" w:cs="Times-Roman"/>
                <w:b/>
                <w:color w:val="231F20"/>
                <w:sz w:val="20"/>
                <w:szCs w:val="20"/>
                <w:u w:val="single"/>
              </w:rPr>
              <w:t>alternate director</w:t>
            </w:r>
            <w:r>
              <w:rPr>
                <w:rFonts w:ascii="Times-Roman" w:hAnsi="Times-Roman" w:cs="Times-Roman"/>
                <w:color w:val="231F20"/>
                <w:sz w:val="20"/>
                <w:szCs w:val="20"/>
              </w:rPr>
              <w:t xml:space="preserve"> for a director during his absence for a period of </w:t>
            </w:r>
            <w:r w:rsidRPr="00C12040">
              <w:rPr>
                <w:rFonts w:ascii="Times-Roman" w:hAnsi="Times-Roman" w:cs="Times-Roman"/>
                <w:b/>
                <w:color w:val="231F20"/>
                <w:sz w:val="20"/>
                <w:szCs w:val="20"/>
                <w:u w:val="single"/>
              </w:rPr>
              <w:t>not less than three months</w:t>
            </w:r>
            <w:r>
              <w:rPr>
                <w:rFonts w:ascii="Times-Roman" w:hAnsi="Times-Roman" w:cs="Times-Roman"/>
                <w:color w:val="231F20"/>
                <w:sz w:val="20"/>
                <w:szCs w:val="20"/>
              </w:rPr>
              <w:t xml:space="preserve"> from India:</w:t>
            </w:r>
          </w:p>
          <w:p w:rsidR="00C12040" w:rsidRDefault="00C12040" w:rsidP="00C12040">
            <w:pPr>
              <w:autoSpaceDE w:val="0"/>
              <w:autoSpaceDN w:val="0"/>
              <w:adjustRightInd w:val="0"/>
              <w:rPr>
                <w:rFonts w:ascii="Times-Roman" w:hAnsi="Times-Roman" w:cs="Times-Roman"/>
                <w:color w:val="231F20"/>
                <w:sz w:val="20"/>
                <w:szCs w:val="20"/>
              </w:rPr>
            </w:pPr>
          </w:p>
          <w:p w:rsidR="00C12040" w:rsidRDefault="00C12040" w:rsidP="00C1204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Subject to the articles of a company, the </w:t>
            </w:r>
            <w:r w:rsidRPr="00C12040">
              <w:rPr>
                <w:rFonts w:ascii="Times-Roman" w:hAnsi="Times-Roman" w:cs="Times-Roman"/>
                <w:b/>
                <w:color w:val="231F20"/>
                <w:sz w:val="20"/>
                <w:szCs w:val="20"/>
                <w:u w:val="single"/>
              </w:rPr>
              <w:t>Board may appoint</w:t>
            </w:r>
            <w:r>
              <w:rPr>
                <w:rFonts w:ascii="Times-Roman" w:hAnsi="Times-Roman" w:cs="Times-Roman"/>
                <w:color w:val="231F20"/>
                <w:sz w:val="20"/>
                <w:szCs w:val="20"/>
              </w:rPr>
              <w:t xml:space="preserve"> any person as a</w:t>
            </w:r>
          </w:p>
          <w:p w:rsidR="00C12040" w:rsidRPr="00105414" w:rsidRDefault="00C12040" w:rsidP="00C12040">
            <w:pPr>
              <w:autoSpaceDE w:val="0"/>
              <w:autoSpaceDN w:val="0"/>
              <w:adjustRightInd w:val="0"/>
              <w:rPr>
                <w:b/>
              </w:rPr>
            </w:pPr>
            <w:r>
              <w:rPr>
                <w:rFonts w:ascii="Times-Roman" w:hAnsi="Times-Roman" w:cs="Times-Roman"/>
                <w:color w:val="231F20"/>
                <w:sz w:val="20"/>
                <w:szCs w:val="20"/>
              </w:rPr>
              <w:t xml:space="preserve">director </w:t>
            </w:r>
            <w:r w:rsidRPr="00C12040">
              <w:rPr>
                <w:rFonts w:ascii="Times-Roman" w:hAnsi="Times-Roman" w:cs="Times-Roman"/>
                <w:b/>
                <w:color w:val="231F20"/>
                <w:sz w:val="20"/>
                <w:szCs w:val="20"/>
                <w:u w:val="single"/>
              </w:rPr>
              <w:t>nominated by any institution</w:t>
            </w:r>
            <w:r>
              <w:rPr>
                <w:rFonts w:ascii="Times-Roman" w:hAnsi="Times-Roman" w:cs="Times-Roman"/>
                <w:color w:val="231F20"/>
                <w:sz w:val="20"/>
                <w:szCs w:val="20"/>
              </w:rPr>
              <w:t xml:space="preserve"> in pursuance of the provisions of any law for the time being in force or of </w:t>
            </w:r>
            <w:r w:rsidRPr="00C12040">
              <w:rPr>
                <w:rFonts w:ascii="Times-Roman" w:hAnsi="Times-Roman" w:cs="Times-Roman"/>
                <w:b/>
                <w:color w:val="231F20"/>
                <w:sz w:val="20"/>
                <w:szCs w:val="20"/>
                <w:u w:val="single"/>
              </w:rPr>
              <w:t>any agreement</w:t>
            </w:r>
            <w:r>
              <w:rPr>
                <w:rFonts w:ascii="Times-Roman" w:hAnsi="Times-Roman" w:cs="Times-Roman"/>
                <w:color w:val="231F20"/>
                <w:sz w:val="20"/>
                <w:szCs w:val="20"/>
              </w:rPr>
              <w:t xml:space="preserve"> or </w:t>
            </w:r>
            <w:r w:rsidRPr="00C12040">
              <w:rPr>
                <w:rFonts w:ascii="Times-Roman" w:hAnsi="Times-Roman" w:cs="Times-Roman"/>
                <w:b/>
                <w:color w:val="231F20"/>
                <w:sz w:val="20"/>
                <w:szCs w:val="20"/>
                <w:u w:val="single"/>
              </w:rPr>
              <w:t>by the Central Government or the State Government</w:t>
            </w:r>
            <w:r>
              <w:rPr>
                <w:rFonts w:ascii="Times-Roman" w:hAnsi="Times-Roman" w:cs="Times-Roman"/>
                <w:color w:val="231F20"/>
                <w:sz w:val="20"/>
                <w:szCs w:val="20"/>
              </w:rPr>
              <w:t xml:space="preserve"> by virtue of its shareholding in a Government company.</w:t>
            </w:r>
          </w:p>
        </w:tc>
      </w:tr>
    </w:tbl>
    <w:p w:rsidR="003120BE" w:rsidRDefault="003120BE" w:rsidP="00C5450A">
      <w:pPr>
        <w:jc w:val="both"/>
        <w:rPr>
          <w:b/>
        </w:rPr>
      </w:pPr>
    </w:p>
    <w:p w:rsidR="00B336F9" w:rsidRDefault="00B336F9" w:rsidP="00C5450A">
      <w:pPr>
        <w:jc w:val="both"/>
        <w:rPr>
          <w:b/>
        </w:rPr>
      </w:pPr>
    </w:p>
    <w:p w:rsidR="00B336F9" w:rsidRDefault="00B336F9" w:rsidP="00C5450A">
      <w:pPr>
        <w:jc w:val="both"/>
        <w:rPr>
          <w:b/>
        </w:rPr>
      </w:pPr>
    </w:p>
    <w:p w:rsidR="00B336F9" w:rsidRDefault="00B336F9" w:rsidP="00C5450A">
      <w:pPr>
        <w:jc w:val="both"/>
        <w:rPr>
          <w:b/>
        </w:rPr>
      </w:pPr>
    </w:p>
    <w:tbl>
      <w:tblPr>
        <w:tblStyle w:val="TableGrid"/>
        <w:tblW w:w="0" w:type="auto"/>
        <w:tblLook w:val="04A0"/>
      </w:tblPr>
      <w:tblGrid>
        <w:gridCol w:w="1650"/>
        <w:gridCol w:w="1076"/>
        <w:gridCol w:w="6850"/>
      </w:tblGrid>
      <w:tr w:rsidR="00942B93" w:rsidRPr="00105414" w:rsidTr="00942B93">
        <w:tc>
          <w:tcPr>
            <w:tcW w:w="1650" w:type="dxa"/>
          </w:tcPr>
          <w:p w:rsidR="00942B93" w:rsidRPr="00105414" w:rsidRDefault="00942B93" w:rsidP="00942B93">
            <w:pPr>
              <w:jc w:val="both"/>
              <w:rPr>
                <w:b/>
              </w:rPr>
            </w:pPr>
            <w:r w:rsidRPr="00105414">
              <w:rPr>
                <w:b/>
              </w:rPr>
              <w:lastRenderedPageBreak/>
              <w:t>Name</w:t>
            </w:r>
          </w:p>
        </w:tc>
        <w:tc>
          <w:tcPr>
            <w:tcW w:w="1075" w:type="dxa"/>
          </w:tcPr>
          <w:p w:rsidR="00942B93" w:rsidRPr="00105414" w:rsidRDefault="00942B93" w:rsidP="00942B93">
            <w:pPr>
              <w:jc w:val="both"/>
              <w:rPr>
                <w:b/>
              </w:rPr>
            </w:pPr>
            <w:r>
              <w:rPr>
                <w:b/>
              </w:rPr>
              <w:t xml:space="preserve">Section </w:t>
            </w:r>
          </w:p>
        </w:tc>
        <w:tc>
          <w:tcPr>
            <w:tcW w:w="6851" w:type="dxa"/>
          </w:tcPr>
          <w:p w:rsidR="00942B93" w:rsidRPr="00105414" w:rsidRDefault="00942B93" w:rsidP="00942B93">
            <w:pPr>
              <w:jc w:val="both"/>
              <w:rPr>
                <w:b/>
              </w:rPr>
            </w:pPr>
            <w:r>
              <w:rPr>
                <w:b/>
              </w:rPr>
              <w:t>Particulars</w:t>
            </w:r>
          </w:p>
        </w:tc>
      </w:tr>
      <w:tr w:rsidR="00B336F9" w:rsidRPr="00105414" w:rsidTr="00B336F9">
        <w:trPr>
          <w:trHeight w:val="1511"/>
        </w:trPr>
        <w:tc>
          <w:tcPr>
            <w:tcW w:w="1548" w:type="dxa"/>
          </w:tcPr>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Option to</w:t>
            </w:r>
          </w:p>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adopt</w:t>
            </w:r>
          </w:p>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principle of</w:t>
            </w:r>
          </w:p>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proportional</w:t>
            </w:r>
          </w:p>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representation</w:t>
            </w:r>
          </w:p>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for</w:t>
            </w:r>
          </w:p>
          <w:p w:rsidR="00B336F9" w:rsidRPr="005F0063" w:rsidRDefault="00B336F9" w:rsidP="0023207D">
            <w:pPr>
              <w:autoSpaceDE w:val="0"/>
              <w:autoSpaceDN w:val="0"/>
              <w:adjustRightInd w:val="0"/>
              <w:jc w:val="both"/>
              <w:rPr>
                <w:rFonts w:ascii="Times New Roman" w:hAnsi="Times New Roman" w:cs="Times New Roman"/>
                <w:b/>
                <w:color w:val="231F20"/>
                <w:sz w:val="20"/>
                <w:szCs w:val="20"/>
              </w:rPr>
            </w:pPr>
            <w:r w:rsidRPr="005F0063">
              <w:rPr>
                <w:rFonts w:ascii="Times New Roman" w:hAnsi="Times New Roman" w:cs="Times New Roman"/>
                <w:b/>
                <w:color w:val="231F20"/>
                <w:sz w:val="20"/>
                <w:szCs w:val="20"/>
              </w:rPr>
              <w:t>appointment</w:t>
            </w:r>
          </w:p>
          <w:p w:rsidR="00B336F9" w:rsidRPr="005F0063" w:rsidRDefault="00B336F9" w:rsidP="0023207D">
            <w:pPr>
              <w:jc w:val="both"/>
              <w:rPr>
                <w:rFonts w:ascii="Times New Roman" w:hAnsi="Times New Roman" w:cs="Times New Roman"/>
                <w:b/>
                <w:color w:val="231F20"/>
                <w:sz w:val="20"/>
                <w:szCs w:val="20"/>
              </w:rPr>
            </w:pPr>
            <w:proofErr w:type="gramStart"/>
            <w:r w:rsidRPr="005F0063">
              <w:rPr>
                <w:rFonts w:ascii="Times New Roman" w:hAnsi="Times New Roman" w:cs="Times New Roman"/>
                <w:b/>
                <w:color w:val="231F20"/>
                <w:sz w:val="20"/>
                <w:szCs w:val="20"/>
              </w:rPr>
              <w:t>of</w:t>
            </w:r>
            <w:proofErr w:type="gramEnd"/>
            <w:r w:rsidRPr="005F0063">
              <w:rPr>
                <w:rFonts w:ascii="Times New Roman" w:hAnsi="Times New Roman" w:cs="Times New Roman"/>
                <w:b/>
                <w:color w:val="231F20"/>
                <w:sz w:val="20"/>
                <w:szCs w:val="20"/>
              </w:rPr>
              <w:t xml:space="preserve"> directors.</w:t>
            </w:r>
          </w:p>
          <w:p w:rsidR="00B336F9" w:rsidRDefault="00B336F9" w:rsidP="00B336F9">
            <w:pPr>
              <w:jc w:val="both"/>
              <w:rPr>
                <w:rFonts w:ascii="Times New Roman" w:hAnsi="Times New Roman" w:cs="Times New Roman"/>
                <w:color w:val="231F20"/>
                <w:sz w:val="20"/>
                <w:szCs w:val="20"/>
              </w:rPr>
            </w:pPr>
          </w:p>
          <w:p w:rsidR="00B336F9" w:rsidRPr="005F0063" w:rsidRDefault="00B336F9" w:rsidP="00B336F9">
            <w:pPr>
              <w:autoSpaceDE w:val="0"/>
              <w:autoSpaceDN w:val="0"/>
              <w:adjustRightInd w:val="0"/>
              <w:rPr>
                <w:rFonts w:ascii="Times-Roman" w:hAnsi="Times-Roman" w:cs="Times-Roman"/>
                <w:b/>
                <w:color w:val="231F20"/>
                <w:sz w:val="20"/>
                <w:szCs w:val="20"/>
              </w:rPr>
            </w:pPr>
            <w:r w:rsidRPr="005F0063">
              <w:rPr>
                <w:rFonts w:ascii="Times-Roman" w:hAnsi="Times-Roman" w:cs="Times-Roman"/>
                <w:b/>
                <w:color w:val="231F20"/>
                <w:sz w:val="20"/>
                <w:szCs w:val="20"/>
              </w:rPr>
              <w:t>Disqualifications</w:t>
            </w:r>
          </w:p>
          <w:p w:rsidR="00B336F9" w:rsidRPr="005F0063" w:rsidRDefault="00B336F9" w:rsidP="00B336F9">
            <w:pPr>
              <w:autoSpaceDE w:val="0"/>
              <w:autoSpaceDN w:val="0"/>
              <w:adjustRightInd w:val="0"/>
              <w:rPr>
                <w:rFonts w:ascii="Times-Roman" w:hAnsi="Times-Roman" w:cs="Times-Roman"/>
                <w:b/>
                <w:color w:val="231F20"/>
                <w:sz w:val="20"/>
                <w:szCs w:val="20"/>
              </w:rPr>
            </w:pPr>
            <w:r w:rsidRPr="005F0063">
              <w:rPr>
                <w:rFonts w:ascii="Times-Roman" w:hAnsi="Times-Roman" w:cs="Times-Roman"/>
                <w:b/>
                <w:color w:val="231F20"/>
                <w:sz w:val="20"/>
                <w:szCs w:val="20"/>
              </w:rPr>
              <w:t>for</w:t>
            </w:r>
          </w:p>
          <w:p w:rsidR="00B336F9" w:rsidRPr="005F0063" w:rsidRDefault="00B336F9" w:rsidP="00B336F9">
            <w:pPr>
              <w:autoSpaceDE w:val="0"/>
              <w:autoSpaceDN w:val="0"/>
              <w:adjustRightInd w:val="0"/>
              <w:rPr>
                <w:rFonts w:ascii="Times-Roman" w:hAnsi="Times-Roman" w:cs="Times-Roman"/>
                <w:b/>
                <w:color w:val="231F20"/>
                <w:sz w:val="20"/>
                <w:szCs w:val="20"/>
              </w:rPr>
            </w:pPr>
            <w:r w:rsidRPr="005F0063">
              <w:rPr>
                <w:rFonts w:ascii="Times-Roman" w:hAnsi="Times-Roman" w:cs="Times-Roman"/>
                <w:b/>
                <w:color w:val="231F20"/>
                <w:sz w:val="20"/>
                <w:szCs w:val="20"/>
              </w:rPr>
              <w:t>appointment</w:t>
            </w:r>
          </w:p>
          <w:p w:rsidR="00B336F9" w:rsidRDefault="00B336F9" w:rsidP="00B336F9">
            <w:pPr>
              <w:jc w:val="both"/>
              <w:rPr>
                <w:rFonts w:ascii="Times-Roman" w:hAnsi="Times-Roman" w:cs="Times-Roman"/>
                <w:b/>
                <w:color w:val="231F20"/>
                <w:sz w:val="20"/>
                <w:szCs w:val="20"/>
              </w:rPr>
            </w:pPr>
            <w:proofErr w:type="gramStart"/>
            <w:r w:rsidRPr="005F0063">
              <w:rPr>
                <w:rFonts w:ascii="Times-Roman" w:hAnsi="Times-Roman" w:cs="Times-Roman"/>
                <w:b/>
                <w:color w:val="231F20"/>
                <w:sz w:val="20"/>
                <w:szCs w:val="20"/>
              </w:rPr>
              <w:t>of</w:t>
            </w:r>
            <w:proofErr w:type="gramEnd"/>
            <w:r w:rsidRPr="005F0063">
              <w:rPr>
                <w:rFonts w:ascii="Times-Roman" w:hAnsi="Times-Roman" w:cs="Times-Roman"/>
                <w:b/>
                <w:color w:val="231F20"/>
                <w:sz w:val="20"/>
                <w:szCs w:val="20"/>
              </w:rPr>
              <w:t xml:space="preserve"> director.</w:t>
            </w: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DE071E" w:rsidRDefault="00DE071E" w:rsidP="00B336F9">
            <w:pPr>
              <w:jc w:val="both"/>
              <w:rPr>
                <w:rFonts w:ascii="Times-Roman" w:hAnsi="Times-Roman" w:cs="Times-Roman"/>
                <w:b/>
                <w:color w:val="231F20"/>
                <w:sz w:val="20"/>
                <w:szCs w:val="20"/>
              </w:rPr>
            </w:pPr>
          </w:p>
          <w:p w:rsidR="00CD608A" w:rsidRDefault="00CD608A" w:rsidP="00B336F9">
            <w:pPr>
              <w:jc w:val="both"/>
              <w:rPr>
                <w:rFonts w:ascii="Times-Roman" w:hAnsi="Times-Roman" w:cs="Times-Roman"/>
                <w:b/>
                <w:color w:val="231F20"/>
                <w:sz w:val="20"/>
                <w:szCs w:val="20"/>
              </w:rPr>
            </w:pPr>
          </w:p>
          <w:p w:rsidR="00CD608A" w:rsidRPr="00105414" w:rsidRDefault="00CD608A" w:rsidP="00B336F9">
            <w:pPr>
              <w:jc w:val="both"/>
              <w:rPr>
                <w:b/>
              </w:rPr>
            </w:pPr>
            <w:r>
              <w:rPr>
                <w:rFonts w:ascii="Times-Roman" w:hAnsi="Times-Roman" w:cs="Times-Roman"/>
                <w:b/>
                <w:color w:val="231F20"/>
                <w:sz w:val="20"/>
                <w:szCs w:val="20"/>
              </w:rPr>
              <w:t>Number of Directorships</w:t>
            </w:r>
          </w:p>
        </w:tc>
        <w:tc>
          <w:tcPr>
            <w:tcW w:w="1080" w:type="dxa"/>
          </w:tcPr>
          <w:p w:rsidR="00B336F9" w:rsidRDefault="00B336F9" w:rsidP="009E7C8C">
            <w:pPr>
              <w:jc w:val="both"/>
              <w:rPr>
                <w:rFonts w:ascii="Times New Roman" w:hAnsi="Times New Roman" w:cs="Times New Roman"/>
                <w:sz w:val="20"/>
                <w:szCs w:val="20"/>
              </w:rPr>
            </w:pPr>
            <w:r>
              <w:rPr>
                <w:rFonts w:ascii="Times New Roman" w:hAnsi="Times New Roman" w:cs="Times New Roman"/>
                <w:sz w:val="20"/>
                <w:szCs w:val="20"/>
              </w:rPr>
              <w:t>163</w:t>
            </w: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p>
          <w:p w:rsidR="00B336F9" w:rsidRDefault="00B336F9" w:rsidP="009E7C8C">
            <w:pPr>
              <w:jc w:val="both"/>
              <w:rPr>
                <w:rFonts w:ascii="Times New Roman" w:hAnsi="Times New Roman" w:cs="Times New Roman"/>
                <w:sz w:val="20"/>
                <w:szCs w:val="20"/>
              </w:rPr>
            </w:pPr>
            <w:r>
              <w:rPr>
                <w:rFonts w:ascii="Times New Roman" w:hAnsi="Times New Roman" w:cs="Times New Roman"/>
                <w:sz w:val="20"/>
                <w:szCs w:val="20"/>
              </w:rPr>
              <w:t>164(1)</w:t>
            </w: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p>
          <w:p w:rsidR="00CD608A" w:rsidRDefault="00CD608A" w:rsidP="009E7C8C">
            <w:pPr>
              <w:jc w:val="both"/>
              <w:rPr>
                <w:rFonts w:ascii="Times New Roman" w:hAnsi="Times New Roman" w:cs="Times New Roman"/>
                <w:sz w:val="20"/>
                <w:szCs w:val="20"/>
              </w:rPr>
            </w:pPr>
            <w:r>
              <w:rPr>
                <w:rFonts w:ascii="Times New Roman" w:hAnsi="Times New Roman" w:cs="Times New Roman"/>
                <w:sz w:val="20"/>
                <w:szCs w:val="20"/>
              </w:rPr>
              <w:t>165(1)</w:t>
            </w: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r>
              <w:rPr>
                <w:rFonts w:ascii="Times New Roman" w:hAnsi="Times New Roman" w:cs="Times New Roman"/>
                <w:sz w:val="20"/>
                <w:szCs w:val="20"/>
              </w:rPr>
              <w:t>165(2)</w:t>
            </w: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p>
          <w:p w:rsidR="00F019B0" w:rsidRDefault="00F019B0" w:rsidP="009E7C8C">
            <w:pPr>
              <w:jc w:val="both"/>
              <w:rPr>
                <w:rFonts w:ascii="Times New Roman" w:hAnsi="Times New Roman" w:cs="Times New Roman"/>
                <w:sz w:val="20"/>
                <w:szCs w:val="20"/>
              </w:rPr>
            </w:pPr>
            <w:r>
              <w:rPr>
                <w:rFonts w:ascii="Times New Roman" w:hAnsi="Times New Roman" w:cs="Times New Roman"/>
                <w:sz w:val="20"/>
                <w:szCs w:val="20"/>
              </w:rPr>
              <w:t>165(3)</w:t>
            </w: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Default="007E4A5C" w:rsidP="009E7C8C">
            <w:pPr>
              <w:jc w:val="both"/>
              <w:rPr>
                <w:rFonts w:ascii="Times New Roman" w:hAnsi="Times New Roman" w:cs="Times New Roman"/>
                <w:sz w:val="20"/>
                <w:szCs w:val="20"/>
              </w:rPr>
            </w:pPr>
          </w:p>
          <w:p w:rsidR="007E4A5C" w:rsidRPr="00B336F9" w:rsidRDefault="007E4A5C" w:rsidP="009E7C8C">
            <w:pPr>
              <w:jc w:val="both"/>
              <w:rPr>
                <w:rFonts w:ascii="Times New Roman" w:hAnsi="Times New Roman" w:cs="Times New Roman"/>
                <w:sz w:val="20"/>
                <w:szCs w:val="20"/>
              </w:rPr>
            </w:pPr>
            <w:r>
              <w:rPr>
                <w:rFonts w:ascii="Times New Roman" w:hAnsi="Times New Roman" w:cs="Times New Roman"/>
                <w:sz w:val="20"/>
                <w:szCs w:val="20"/>
              </w:rPr>
              <w:t>165(6)</w:t>
            </w:r>
          </w:p>
        </w:tc>
        <w:tc>
          <w:tcPr>
            <w:tcW w:w="6948" w:type="dxa"/>
          </w:tcPr>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Notwithstanding anything contained in this Act, the articles of a company may</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provide for the appointment of </w:t>
            </w:r>
            <w:r w:rsidRPr="00B336F9">
              <w:rPr>
                <w:rFonts w:ascii="Times-Roman" w:hAnsi="Times-Roman" w:cs="Times-Roman"/>
                <w:b/>
                <w:color w:val="231F20"/>
                <w:sz w:val="20"/>
                <w:szCs w:val="20"/>
                <w:u w:val="single"/>
              </w:rPr>
              <w:t>not less than two-thirds</w:t>
            </w:r>
            <w:r>
              <w:rPr>
                <w:rFonts w:ascii="Times-Roman" w:hAnsi="Times-Roman" w:cs="Times-Roman"/>
                <w:color w:val="231F20"/>
                <w:sz w:val="20"/>
                <w:szCs w:val="20"/>
              </w:rPr>
              <w:t xml:space="preserve"> of the total number of the directors of a company in accordance with the </w:t>
            </w:r>
            <w:r w:rsidRPr="00B336F9">
              <w:rPr>
                <w:rFonts w:ascii="Times-Roman" w:hAnsi="Times-Roman" w:cs="Times-Roman"/>
                <w:b/>
                <w:color w:val="231F20"/>
                <w:sz w:val="20"/>
                <w:szCs w:val="20"/>
                <w:u w:val="single"/>
              </w:rPr>
              <w:t>principle of proportional representation</w:t>
            </w:r>
            <w:r>
              <w:rPr>
                <w:rFonts w:ascii="Times-Roman" w:hAnsi="Times-Roman" w:cs="Times-Roman"/>
                <w:color w:val="231F20"/>
                <w:sz w:val="20"/>
                <w:szCs w:val="20"/>
              </w:rPr>
              <w:t xml:space="preserve">, whether by the single transferable vote or by a system of cumulative voting or otherwise and such appointments may be made </w:t>
            </w:r>
            <w:r w:rsidRPr="00B336F9">
              <w:rPr>
                <w:rFonts w:ascii="Times-Roman" w:hAnsi="Times-Roman" w:cs="Times-Roman"/>
                <w:b/>
                <w:color w:val="231F20"/>
                <w:sz w:val="20"/>
                <w:szCs w:val="20"/>
                <w:u w:val="single"/>
              </w:rPr>
              <w:t>once in every three years</w:t>
            </w:r>
            <w:r>
              <w:rPr>
                <w:rFonts w:ascii="Times-Roman" w:hAnsi="Times-Roman" w:cs="Times-Roman"/>
                <w:color w:val="231F20"/>
                <w:sz w:val="20"/>
                <w:szCs w:val="20"/>
              </w:rPr>
              <w:t xml:space="preserve"> and casual vacancies of such directors shall be filled as provided in sub-section (</w:t>
            </w:r>
            <w:r>
              <w:rPr>
                <w:rFonts w:ascii="Times-Italic" w:hAnsi="Times-Italic" w:cs="Times-Italic"/>
                <w:i/>
                <w:iCs/>
                <w:color w:val="231F20"/>
                <w:sz w:val="20"/>
                <w:szCs w:val="20"/>
              </w:rPr>
              <w:t>4</w:t>
            </w:r>
            <w:r>
              <w:rPr>
                <w:rFonts w:ascii="Times-Roman" w:hAnsi="Times-Roman" w:cs="Times-Roman"/>
                <w:color w:val="231F20"/>
                <w:sz w:val="20"/>
                <w:szCs w:val="20"/>
              </w:rPr>
              <w:t>) of section 161.</w:t>
            </w:r>
          </w:p>
          <w:p w:rsidR="00B336F9" w:rsidRDefault="00B336F9" w:rsidP="00B336F9">
            <w:pPr>
              <w:autoSpaceDE w:val="0"/>
              <w:autoSpaceDN w:val="0"/>
              <w:adjustRightInd w:val="0"/>
              <w:rPr>
                <w:rFonts w:ascii="Times-Roman" w:hAnsi="Times-Roman" w:cs="Times-Roman"/>
                <w:color w:val="231F20"/>
                <w:sz w:val="20"/>
                <w:szCs w:val="20"/>
              </w:rPr>
            </w:pPr>
          </w:p>
          <w:p w:rsidR="00B336F9" w:rsidRDefault="00B336F9" w:rsidP="00B336F9">
            <w:pPr>
              <w:autoSpaceDE w:val="0"/>
              <w:autoSpaceDN w:val="0"/>
              <w:adjustRightInd w:val="0"/>
              <w:rPr>
                <w:rFonts w:ascii="Times-Roman" w:hAnsi="Times-Roman" w:cs="Times-Roman"/>
                <w:color w:val="231F20"/>
                <w:sz w:val="20"/>
                <w:szCs w:val="20"/>
              </w:rPr>
            </w:pP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person shall </w:t>
            </w:r>
            <w:r w:rsidRPr="00B336F9">
              <w:rPr>
                <w:rFonts w:ascii="Times-Roman" w:hAnsi="Times-Roman" w:cs="Times-Roman"/>
                <w:b/>
                <w:color w:val="231F20"/>
                <w:sz w:val="20"/>
                <w:szCs w:val="20"/>
                <w:u w:val="single"/>
              </w:rPr>
              <w:t>not be eligible</w:t>
            </w:r>
            <w:r>
              <w:rPr>
                <w:rFonts w:ascii="Times-Roman" w:hAnsi="Times-Roman" w:cs="Times-Roman"/>
                <w:color w:val="231F20"/>
                <w:sz w:val="20"/>
                <w:szCs w:val="20"/>
              </w:rPr>
              <w:t xml:space="preserve"> for appointment as a director of a company, if —</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he is of </w:t>
            </w:r>
            <w:r w:rsidRPr="00B336F9">
              <w:rPr>
                <w:rFonts w:ascii="Times-Roman" w:hAnsi="Times-Roman" w:cs="Times-Roman"/>
                <w:b/>
                <w:color w:val="231F20"/>
                <w:sz w:val="20"/>
                <w:szCs w:val="20"/>
                <w:u w:val="single"/>
              </w:rPr>
              <w:t>unsound mind</w:t>
            </w:r>
            <w:r>
              <w:rPr>
                <w:rFonts w:ascii="Times-Roman" w:hAnsi="Times-Roman" w:cs="Times-Roman"/>
                <w:color w:val="231F20"/>
                <w:sz w:val="20"/>
                <w:szCs w:val="20"/>
              </w:rPr>
              <w:t xml:space="preserve"> and stands so declared by a competent court;</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he is an </w:t>
            </w:r>
            <w:proofErr w:type="spellStart"/>
            <w:r w:rsidRPr="00B336F9">
              <w:rPr>
                <w:rFonts w:ascii="Times-Roman" w:hAnsi="Times-Roman" w:cs="Times-Roman"/>
                <w:b/>
                <w:color w:val="231F20"/>
                <w:sz w:val="20"/>
                <w:szCs w:val="20"/>
                <w:u w:val="single"/>
              </w:rPr>
              <w:t>undischarged</w:t>
            </w:r>
            <w:proofErr w:type="spellEnd"/>
            <w:r w:rsidRPr="00B336F9">
              <w:rPr>
                <w:rFonts w:ascii="Times-Roman" w:hAnsi="Times-Roman" w:cs="Times-Roman"/>
                <w:b/>
                <w:color w:val="231F20"/>
                <w:sz w:val="20"/>
                <w:szCs w:val="20"/>
                <w:u w:val="single"/>
              </w:rPr>
              <w:t xml:space="preserve"> insolvent</w:t>
            </w:r>
            <w:r>
              <w:rPr>
                <w:rFonts w:ascii="Times-Roman" w:hAnsi="Times-Roman" w:cs="Times-Roman"/>
                <w:color w:val="231F20"/>
                <w:sz w:val="20"/>
                <w:szCs w:val="20"/>
              </w:rPr>
              <w:t>;</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c</w:t>
            </w:r>
            <w:r>
              <w:rPr>
                <w:rFonts w:ascii="Times-Roman" w:hAnsi="Times-Roman" w:cs="Times-Roman"/>
                <w:color w:val="231F20"/>
                <w:sz w:val="20"/>
                <w:szCs w:val="20"/>
              </w:rPr>
              <w:t xml:space="preserve">) he has </w:t>
            </w:r>
            <w:r w:rsidRPr="00B336F9">
              <w:rPr>
                <w:rFonts w:ascii="Times-Roman" w:hAnsi="Times-Roman" w:cs="Times-Roman"/>
                <w:b/>
                <w:color w:val="231F20"/>
                <w:sz w:val="20"/>
                <w:szCs w:val="20"/>
                <w:u w:val="single"/>
              </w:rPr>
              <w:t>applied</w:t>
            </w:r>
            <w:r>
              <w:rPr>
                <w:rFonts w:ascii="Times-Roman" w:hAnsi="Times-Roman" w:cs="Times-Roman"/>
                <w:color w:val="231F20"/>
                <w:sz w:val="20"/>
                <w:szCs w:val="20"/>
              </w:rPr>
              <w:t xml:space="preserve"> to be adjudicated as an </w:t>
            </w:r>
            <w:r w:rsidRPr="00B336F9">
              <w:rPr>
                <w:rFonts w:ascii="Times-Roman" w:hAnsi="Times-Roman" w:cs="Times-Roman"/>
                <w:b/>
                <w:color w:val="231F20"/>
                <w:sz w:val="20"/>
                <w:szCs w:val="20"/>
                <w:u w:val="single"/>
              </w:rPr>
              <w:t>insolvent</w:t>
            </w:r>
            <w:r>
              <w:rPr>
                <w:rFonts w:ascii="Times-Roman" w:hAnsi="Times-Roman" w:cs="Times-Roman"/>
                <w:color w:val="231F20"/>
                <w:sz w:val="20"/>
                <w:szCs w:val="20"/>
              </w:rPr>
              <w:t xml:space="preserve"> and his application is pending;</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d</w:t>
            </w:r>
            <w:r>
              <w:rPr>
                <w:rFonts w:ascii="Times-Roman" w:hAnsi="Times-Roman" w:cs="Times-Roman"/>
                <w:color w:val="231F20"/>
                <w:sz w:val="20"/>
                <w:szCs w:val="20"/>
              </w:rPr>
              <w:t xml:space="preserve">) he has been </w:t>
            </w:r>
            <w:r w:rsidRPr="00B336F9">
              <w:rPr>
                <w:rFonts w:ascii="Times-Roman" w:hAnsi="Times-Roman" w:cs="Times-Roman"/>
                <w:b/>
                <w:color w:val="231F20"/>
                <w:sz w:val="20"/>
                <w:szCs w:val="20"/>
                <w:u w:val="single"/>
              </w:rPr>
              <w:t>convicted by a court</w:t>
            </w:r>
            <w:r>
              <w:rPr>
                <w:rFonts w:ascii="Times-Roman" w:hAnsi="Times-Roman" w:cs="Times-Roman"/>
                <w:color w:val="231F20"/>
                <w:sz w:val="20"/>
                <w:szCs w:val="20"/>
              </w:rPr>
              <w:t xml:space="preserve"> of any offence, whether involving moral</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turpitude or otherwise, and sentenced in respect thereof to imprisonment for not less than six months and a period of five years has not elapsed from the date of expiry of the sentence:</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e</w:t>
            </w:r>
            <w:r>
              <w:rPr>
                <w:rFonts w:ascii="Times-Roman" w:hAnsi="Times-Roman" w:cs="Times-Roman"/>
                <w:color w:val="231F20"/>
                <w:sz w:val="20"/>
                <w:szCs w:val="20"/>
              </w:rPr>
              <w:t xml:space="preserve">) an </w:t>
            </w:r>
            <w:r w:rsidRPr="00B336F9">
              <w:rPr>
                <w:rFonts w:ascii="Times-Roman" w:hAnsi="Times-Roman" w:cs="Times-Roman"/>
                <w:b/>
                <w:color w:val="231F20"/>
                <w:sz w:val="20"/>
                <w:szCs w:val="20"/>
                <w:u w:val="single"/>
              </w:rPr>
              <w:t>order disqualifying him</w:t>
            </w:r>
            <w:r>
              <w:rPr>
                <w:rFonts w:ascii="Times-Roman" w:hAnsi="Times-Roman" w:cs="Times-Roman"/>
                <w:color w:val="231F20"/>
                <w:sz w:val="20"/>
                <w:szCs w:val="20"/>
              </w:rPr>
              <w:t xml:space="preserve"> for appointment as a director has been passed by</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a court or Tribunal and the order is in force;</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f</w:t>
            </w:r>
            <w:r>
              <w:rPr>
                <w:rFonts w:ascii="Times-Roman" w:hAnsi="Times-Roman" w:cs="Times-Roman"/>
                <w:color w:val="231F20"/>
                <w:sz w:val="20"/>
                <w:szCs w:val="20"/>
              </w:rPr>
              <w:t xml:space="preserve">) he has </w:t>
            </w:r>
            <w:r w:rsidRPr="00B336F9">
              <w:rPr>
                <w:rFonts w:ascii="Times-Roman" w:hAnsi="Times-Roman" w:cs="Times-Roman"/>
                <w:b/>
                <w:color w:val="231F20"/>
                <w:sz w:val="20"/>
                <w:szCs w:val="20"/>
                <w:u w:val="single"/>
              </w:rPr>
              <w:t>not paid any calls</w:t>
            </w:r>
            <w:r>
              <w:rPr>
                <w:rFonts w:ascii="Times-Roman" w:hAnsi="Times-Roman" w:cs="Times-Roman"/>
                <w:color w:val="231F20"/>
                <w:sz w:val="20"/>
                <w:szCs w:val="20"/>
              </w:rPr>
              <w:t xml:space="preserve"> in respect of any shares of the company held by him,</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whether alone or jointly with others, and six months have elapsed from the last day</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fixed for the payment of the call;</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g</w:t>
            </w:r>
            <w:r>
              <w:rPr>
                <w:rFonts w:ascii="Times-Roman" w:hAnsi="Times-Roman" w:cs="Times-Roman"/>
                <w:color w:val="231F20"/>
                <w:sz w:val="20"/>
                <w:szCs w:val="20"/>
              </w:rPr>
              <w:t xml:space="preserve">) he has been </w:t>
            </w:r>
            <w:r w:rsidRPr="00B336F9">
              <w:rPr>
                <w:rFonts w:ascii="Times-Roman" w:hAnsi="Times-Roman" w:cs="Times-Roman"/>
                <w:b/>
                <w:color w:val="231F20"/>
                <w:sz w:val="20"/>
                <w:szCs w:val="20"/>
                <w:u w:val="single"/>
              </w:rPr>
              <w:t>convicted of the offence</w:t>
            </w:r>
            <w:r>
              <w:rPr>
                <w:rFonts w:ascii="Times-Roman" w:hAnsi="Times-Roman" w:cs="Times-Roman"/>
                <w:color w:val="231F20"/>
                <w:sz w:val="20"/>
                <w:szCs w:val="20"/>
              </w:rPr>
              <w:t xml:space="preserve"> dealing with </w:t>
            </w:r>
            <w:r w:rsidRPr="00B336F9">
              <w:rPr>
                <w:rFonts w:ascii="Times-Roman" w:hAnsi="Times-Roman" w:cs="Times-Roman"/>
                <w:b/>
                <w:color w:val="231F20"/>
                <w:sz w:val="20"/>
                <w:szCs w:val="20"/>
                <w:u w:val="single"/>
              </w:rPr>
              <w:t>related party transactions</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under section 188 at any time during the last preceding five years; or</w:t>
            </w:r>
          </w:p>
          <w:p w:rsidR="00B336F9" w:rsidRDefault="00B336F9" w:rsidP="00B336F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h</w:t>
            </w:r>
            <w:r>
              <w:rPr>
                <w:rFonts w:ascii="Times-Roman" w:hAnsi="Times-Roman" w:cs="Times-Roman"/>
                <w:color w:val="231F20"/>
                <w:sz w:val="20"/>
                <w:szCs w:val="20"/>
              </w:rPr>
              <w:t xml:space="preserve">) </w:t>
            </w:r>
            <w:proofErr w:type="gramStart"/>
            <w:r>
              <w:rPr>
                <w:rFonts w:ascii="Times-Roman" w:hAnsi="Times-Roman" w:cs="Times-Roman"/>
                <w:color w:val="231F20"/>
                <w:sz w:val="20"/>
                <w:szCs w:val="20"/>
              </w:rPr>
              <w:t>he</w:t>
            </w:r>
            <w:proofErr w:type="gramEnd"/>
            <w:r>
              <w:rPr>
                <w:rFonts w:ascii="Times-Roman" w:hAnsi="Times-Roman" w:cs="Times-Roman"/>
                <w:color w:val="231F20"/>
                <w:sz w:val="20"/>
                <w:szCs w:val="20"/>
              </w:rPr>
              <w:t xml:space="preserve"> has </w:t>
            </w:r>
            <w:r w:rsidRPr="00B336F9">
              <w:rPr>
                <w:rFonts w:ascii="Times-Roman" w:hAnsi="Times-Roman" w:cs="Times-Roman"/>
                <w:b/>
                <w:color w:val="231F20"/>
                <w:sz w:val="20"/>
                <w:szCs w:val="20"/>
                <w:u w:val="single"/>
              </w:rPr>
              <w:t>not complied with sub-section (</w:t>
            </w:r>
            <w:r w:rsidRPr="00B336F9">
              <w:rPr>
                <w:rFonts w:ascii="Times-Italic" w:hAnsi="Times-Italic" w:cs="Times-Italic"/>
                <w:b/>
                <w:i/>
                <w:iCs/>
                <w:color w:val="231F20"/>
                <w:sz w:val="20"/>
                <w:szCs w:val="20"/>
                <w:u w:val="single"/>
              </w:rPr>
              <w:t>3</w:t>
            </w:r>
            <w:r w:rsidRPr="00B336F9">
              <w:rPr>
                <w:rFonts w:ascii="Times-Roman" w:hAnsi="Times-Roman" w:cs="Times-Roman"/>
                <w:b/>
                <w:color w:val="231F20"/>
                <w:sz w:val="20"/>
                <w:szCs w:val="20"/>
                <w:u w:val="single"/>
              </w:rPr>
              <w:t>) of section 152</w:t>
            </w:r>
            <w:r>
              <w:rPr>
                <w:rFonts w:ascii="Times-Roman" w:hAnsi="Times-Roman" w:cs="Times-Roman"/>
                <w:color w:val="231F20"/>
                <w:sz w:val="20"/>
                <w:szCs w:val="20"/>
              </w:rPr>
              <w:t>.</w:t>
            </w:r>
          </w:p>
          <w:p w:rsidR="00CD608A" w:rsidRDefault="00CD608A" w:rsidP="00B336F9">
            <w:pPr>
              <w:autoSpaceDE w:val="0"/>
              <w:autoSpaceDN w:val="0"/>
              <w:adjustRightInd w:val="0"/>
              <w:rPr>
                <w:rFonts w:ascii="Times-Roman" w:hAnsi="Times-Roman" w:cs="Times-Roman"/>
                <w:color w:val="231F20"/>
                <w:sz w:val="20"/>
                <w:szCs w:val="20"/>
              </w:rPr>
            </w:pPr>
          </w:p>
          <w:p w:rsidR="00CD608A" w:rsidRDefault="00CD608A" w:rsidP="00CD608A">
            <w:pPr>
              <w:autoSpaceDE w:val="0"/>
              <w:autoSpaceDN w:val="0"/>
              <w:adjustRightInd w:val="0"/>
              <w:rPr>
                <w:rFonts w:ascii="Times-Roman" w:hAnsi="Times-Roman" w:cs="Times-Roman"/>
                <w:color w:val="231F20"/>
                <w:sz w:val="20"/>
                <w:szCs w:val="20"/>
              </w:rPr>
            </w:pPr>
            <w:r w:rsidRPr="00F019B0">
              <w:rPr>
                <w:rFonts w:ascii="Times-Roman" w:hAnsi="Times-Roman" w:cs="Times-Roman"/>
                <w:b/>
                <w:color w:val="231F20"/>
                <w:sz w:val="20"/>
                <w:szCs w:val="20"/>
                <w:u w:val="single"/>
              </w:rPr>
              <w:t>No person</w:t>
            </w:r>
            <w:r>
              <w:rPr>
                <w:rFonts w:ascii="Times-Roman" w:hAnsi="Times-Roman" w:cs="Times-Roman"/>
                <w:color w:val="231F20"/>
                <w:sz w:val="20"/>
                <w:szCs w:val="20"/>
              </w:rPr>
              <w:t>, after the commencement of this Act, shall hold office as a director,</w:t>
            </w:r>
          </w:p>
          <w:p w:rsidR="00CD608A" w:rsidRDefault="00CD608A" w:rsidP="00CD608A">
            <w:pPr>
              <w:autoSpaceDE w:val="0"/>
              <w:autoSpaceDN w:val="0"/>
              <w:adjustRightInd w:val="0"/>
              <w:rPr>
                <w:rFonts w:ascii="Times-Bold" w:hAnsi="Times-Bold" w:cs="Times-Bold"/>
                <w:b/>
                <w:bCs/>
                <w:color w:val="231F20"/>
                <w:sz w:val="20"/>
                <w:szCs w:val="20"/>
              </w:rPr>
            </w:pPr>
            <w:r>
              <w:rPr>
                <w:rFonts w:ascii="Times-Roman" w:hAnsi="Times-Roman" w:cs="Times-Roman"/>
                <w:color w:val="231F20"/>
                <w:sz w:val="20"/>
                <w:szCs w:val="20"/>
              </w:rPr>
              <w:t xml:space="preserve">including any alternate directorship, in </w:t>
            </w:r>
            <w:r w:rsidRPr="00F019B0">
              <w:rPr>
                <w:rFonts w:ascii="Times-Roman" w:hAnsi="Times-Roman" w:cs="Times-Roman"/>
                <w:b/>
                <w:color w:val="231F20"/>
                <w:sz w:val="20"/>
                <w:szCs w:val="20"/>
                <w:u w:val="single"/>
              </w:rPr>
              <w:t>more than twenty companies</w:t>
            </w:r>
            <w:r>
              <w:rPr>
                <w:rFonts w:ascii="Times-Roman" w:hAnsi="Times-Roman" w:cs="Times-Roman"/>
                <w:color w:val="231F20"/>
                <w:sz w:val="20"/>
                <w:szCs w:val="20"/>
              </w:rPr>
              <w:t xml:space="preserve"> at the same time</w:t>
            </w:r>
            <w:r>
              <w:rPr>
                <w:rFonts w:ascii="Times-Bold" w:hAnsi="Times-Bold" w:cs="Times-Bold"/>
                <w:b/>
                <w:bCs/>
                <w:color w:val="231F20"/>
                <w:sz w:val="20"/>
                <w:szCs w:val="20"/>
              </w:rPr>
              <w:t>:</w:t>
            </w:r>
          </w:p>
          <w:p w:rsidR="00CD608A" w:rsidRDefault="00CD608A" w:rsidP="00CD608A">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Provided that the maximum number of </w:t>
            </w:r>
            <w:r w:rsidRPr="00F019B0">
              <w:rPr>
                <w:rFonts w:ascii="Times-Roman" w:hAnsi="Times-Roman" w:cs="Times-Roman"/>
                <w:b/>
                <w:color w:val="231F20"/>
                <w:sz w:val="20"/>
                <w:szCs w:val="20"/>
                <w:u w:val="single"/>
              </w:rPr>
              <w:t>public companies</w:t>
            </w:r>
            <w:r>
              <w:rPr>
                <w:rFonts w:ascii="Times-Roman" w:hAnsi="Times-Roman" w:cs="Times-Roman"/>
                <w:color w:val="231F20"/>
                <w:sz w:val="20"/>
                <w:szCs w:val="20"/>
              </w:rPr>
              <w:t xml:space="preserve"> in which a person can be</w:t>
            </w:r>
            <w:r w:rsidR="00F019B0">
              <w:rPr>
                <w:rFonts w:ascii="Times-Roman" w:hAnsi="Times-Roman" w:cs="Times-Roman"/>
                <w:color w:val="231F20"/>
                <w:sz w:val="20"/>
                <w:szCs w:val="20"/>
              </w:rPr>
              <w:t xml:space="preserve"> </w:t>
            </w:r>
            <w:r>
              <w:rPr>
                <w:rFonts w:ascii="Times-Roman" w:hAnsi="Times-Roman" w:cs="Times-Roman"/>
                <w:color w:val="231F20"/>
                <w:sz w:val="20"/>
                <w:szCs w:val="20"/>
              </w:rPr>
              <w:t xml:space="preserve">appointed as a director shall </w:t>
            </w:r>
            <w:r w:rsidRPr="00F019B0">
              <w:rPr>
                <w:rFonts w:ascii="Times-Roman" w:hAnsi="Times-Roman" w:cs="Times-Roman"/>
                <w:b/>
                <w:color w:val="231F20"/>
                <w:sz w:val="20"/>
                <w:szCs w:val="20"/>
                <w:u w:val="single"/>
              </w:rPr>
              <w:t>not exceed ten</w:t>
            </w:r>
            <w:r>
              <w:rPr>
                <w:rFonts w:ascii="Times-Roman" w:hAnsi="Times-Roman" w:cs="Times-Roman"/>
                <w:color w:val="231F20"/>
                <w:sz w:val="20"/>
                <w:szCs w:val="20"/>
              </w:rPr>
              <w:t>.</w:t>
            </w:r>
          </w:p>
          <w:p w:rsidR="00CD608A" w:rsidRDefault="00CD608A" w:rsidP="00F019B0">
            <w:pPr>
              <w:autoSpaceDE w:val="0"/>
              <w:autoSpaceDN w:val="0"/>
              <w:adjustRightInd w:val="0"/>
              <w:rPr>
                <w:rFonts w:ascii="Times-Roman" w:hAnsi="Times-Roman" w:cs="Times-Roman"/>
                <w:color w:val="231F20"/>
                <w:sz w:val="20"/>
                <w:szCs w:val="20"/>
              </w:rPr>
            </w:pPr>
            <w:r>
              <w:rPr>
                <w:rFonts w:ascii="Times-Italic" w:hAnsi="Times-Italic" w:cs="Times-Italic"/>
                <w:i/>
                <w:iCs/>
                <w:color w:val="231F20"/>
                <w:sz w:val="20"/>
                <w:szCs w:val="20"/>
              </w:rPr>
              <w:t>Explanation</w:t>
            </w:r>
            <w:r>
              <w:rPr>
                <w:rFonts w:ascii="Times-Roman" w:hAnsi="Times-Roman" w:cs="Times-Roman"/>
                <w:color w:val="231F20"/>
                <w:sz w:val="20"/>
                <w:szCs w:val="20"/>
              </w:rPr>
              <w:t>.— For reckoning the limit of public companies in which a person can be</w:t>
            </w:r>
            <w:r w:rsidR="00F019B0">
              <w:rPr>
                <w:rFonts w:ascii="Times-Roman" w:hAnsi="Times-Roman" w:cs="Times-Roman"/>
                <w:color w:val="231F20"/>
                <w:sz w:val="20"/>
                <w:szCs w:val="20"/>
              </w:rPr>
              <w:t xml:space="preserve"> </w:t>
            </w:r>
            <w:r>
              <w:rPr>
                <w:rFonts w:ascii="Times-Roman" w:hAnsi="Times-Roman" w:cs="Times-Roman"/>
                <w:color w:val="231F20"/>
                <w:sz w:val="20"/>
                <w:szCs w:val="20"/>
              </w:rPr>
              <w:t>appointed as director, directorship in private companies that are either holding or subsidiary</w:t>
            </w:r>
            <w:r w:rsidR="00F019B0">
              <w:rPr>
                <w:rFonts w:ascii="Times-Roman" w:hAnsi="Times-Roman" w:cs="Times-Roman"/>
                <w:color w:val="231F20"/>
                <w:sz w:val="20"/>
                <w:szCs w:val="20"/>
              </w:rPr>
              <w:t xml:space="preserve"> </w:t>
            </w:r>
            <w:r>
              <w:rPr>
                <w:rFonts w:ascii="Times-Roman" w:hAnsi="Times-Roman" w:cs="Times-Roman"/>
                <w:color w:val="231F20"/>
                <w:sz w:val="20"/>
                <w:szCs w:val="20"/>
              </w:rPr>
              <w:t>company of a public company shall be included.</w:t>
            </w:r>
          </w:p>
          <w:p w:rsidR="00F019B0" w:rsidRDefault="00F019B0" w:rsidP="00F019B0">
            <w:pPr>
              <w:autoSpaceDE w:val="0"/>
              <w:autoSpaceDN w:val="0"/>
              <w:adjustRightInd w:val="0"/>
              <w:rPr>
                <w:rFonts w:ascii="Times-Roman" w:hAnsi="Times-Roman" w:cs="Times-Roman"/>
                <w:color w:val="231F20"/>
                <w:sz w:val="20"/>
                <w:szCs w:val="20"/>
              </w:rPr>
            </w:pPr>
          </w:p>
          <w:p w:rsidR="00F019B0" w:rsidRDefault="00F019B0" w:rsidP="00F019B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Subject to the provisions of sub-section (</w:t>
            </w:r>
            <w:r>
              <w:rPr>
                <w:rFonts w:ascii="Times-Italic" w:hAnsi="Times-Italic" w:cs="Times-Italic"/>
                <w:i/>
                <w:iCs/>
                <w:color w:val="231F20"/>
                <w:sz w:val="20"/>
                <w:szCs w:val="20"/>
              </w:rPr>
              <w:t>1</w:t>
            </w:r>
            <w:r>
              <w:rPr>
                <w:rFonts w:ascii="Times-Roman" w:hAnsi="Times-Roman" w:cs="Times-Roman"/>
                <w:color w:val="231F20"/>
                <w:sz w:val="20"/>
                <w:szCs w:val="20"/>
              </w:rPr>
              <w:t>), the members of a company may, by</w:t>
            </w:r>
          </w:p>
          <w:p w:rsidR="00F019B0" w:rsidRDefault="00F019B0" w:rsidP="00F019B0">
            <w:pPr>
              <w:autoSpaceDE w:val="0"/>
              <w:autoSpaceDN w:val="0"/>
              <w:adjustRightInd w:val="0"/>
              <w:rPr>
                <w:rFonts w:ascii="Times-Roman" w:hAnsi="Times-Roman" w:cs="Times-Roman"/>
                <w:color w:val="231F20"/>
                <w:sz w:val="20"/>
                <w:szCs w:val="20"/>
              </w:rPr>
            </w:pPr>
            <w:proofErr w:type="gramStart"/>
            <w:r w:rsidRPr="00F019B0">
              <w:rPr>
                <w:rFonts w:ascii="Times-Roman" w:hAnsi="Times-Roman" w:cs="Times-Roman"/>
                <w:b/>
                <w:color w:val="231F20"/>
                <w:sz w:val="20"/>
                <w:szCs w:val="20"/>
                <w:u w:val="single"/>
              </w:rPr>
              <w:t>special</w:t>
            </w:r>
            <w:proofErr w:type="gramEnd"/>
            <w:r w:rsidRPr="00F019B0">
              <w:rPr>
                <w:rFonts w:ascii="Times-Roman" w:hAnsi="Times-Roman" w:cs="Times-Roman"/>
                <w:b/>
                <w:color w:val="231F20"/>
                <w:sz w:val="20"/>
                <w:szCs w:val="20"/>
                <w:u w:val="single"/>
              </w:rPr>
              <w:t xml:space="preserve"> resolution</w:t>
            </w:r>
            <w:r>
              <w:rPr>
                <w:rFonts w:ascii="Times-Roman" w:hAnsi="Times-Roman" w:cs="Times-Roman"/>
                <w:color w:val="231F20"/>
                <w:sz w:val="20"/>
                <w:szCs w:val="20"/>
              </w:rPr>
              <w:t xml:space="preserve">, specify any </w:t>
            </w:r>
            <w:r w:rsidRPr="00F019B0">
              <w:rPr>
                <w:rFonts w:ascii="Times-Roman" w:hAnsi="Times-Roman" w:cs="Times-Roman"/>
                <w:b/>
                <w:color w:val="231F20"/>
                <w:sz w:val="20"/>
                <w:szCs w:val="20"/>
                <w:u w:val="single"/>
              </w:rPr>
              <w:t>lesser number</w:t>
            </w:r>
            <w:r>
              <w:rPr>
                <w:rFonts w:ascii="Times-Roman" w:hAnsi="Times-Roman" w:cs="Times-Roman"/>
                <w:color w:val="231F20"/>
                <w:sz w:val="20"/>
                <w:szCs w:val="20"/>
              </w:rPr>
              <w:t xml:space="preserve"> of companies in which a director of the company may act as directors.</w:t>
            </w:r>
          </w:p>
          <w:p w:rsidR="00F019B0" w:rsidRDefault="00F019B0" w:rsidP="00F019B0">
            <w:pPr>
              <w:autoSpaceDE w:val="0"/>
              <w:autoSpaceDN w:val="0"/>
              <w:adjustRightInd w:val="0"/>
              <w:rPr>
                <w:rFonts w:ascii="Times-Roman" w:hAnsi="Times-Roman" w:cs="Times-Roman"/>
                <w:color w:val="231F20"/>
                <w:sz w:val="20"/>
                <w:szCs w:val="20"/>
              </w:rPr>
            </w:pPr>
          </w:p>
          <w:p w:rsidR="00F019B0" w:rsidRDefault="00F019B0" w:rsidP="00F019B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Any person holding office as director in companies more than the limits as specified in sub-section (</w:t>
            </w:r>
            <w:r>
              <w:rPr>
                <w:rFonts w:ascii="Times-Italic" w:hAnsi="Times-Italic" w:cs="Times-Italic"/>
                <w:i/>
                <w:iCs/>
                <w:color w:val="231F20"/>
                <w:sz w:val="20"/>
                <w:szCs w:val="20"/>
              </w:rPr>
              <w:t>1</w:t>
            </w:r>
            <w:r>
              <w:rPr>
                <w:rFonts w:ascii="Times-Roman" w:hAnsi="Times-Roman" w:cs="Times-Roman"/>
                <w:color w:val="231F20"/>
                <w:sz w:val="20"/>
                <w:szCs w:val="20"/>
              </w:rPr>
              <w:t xml:space="preserve">), immediately before the commencement of this Act shall, within a period of </w:t>
            </w:r>
            <w:r w:rsidRPr="00F019B0">
              <w:rPr>
                <w:rFonts w:ascii="Times-Roman" w:hAnsi="Times-Roman" w:cs="Times-Roman"/>
                <w:b/>
                <w:color w:val="231F20"/>
                <w:sz w:val="20"/>
                <w:szCs w:val="20"/>
                <w:u w:val="single"/>
              </w:rPr>
              <w:t>one year from such commencement</w:t>
            </w:r>
            <w:r>
              <w:rPr>
                <w:rFonts w:ascii="Times-Roman" w:hAnsi="Times-Roman" w:cs="Times-Roman"/>
                <w:color w:val="231F20"/>
                <w:sz w:val="20"/>
                <w:szCs w:val="20"/>
              </w:rPr>
              <w:t>,—</w:t>
            </w:r>
          </w:p>
          <w:p w:rsidR="00F019B0" w:rsidRDefault="00F019B0" w:rsidP="00F019B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w:t>
            </w:r>
            <w:r w:rsidRPr="00F019B0">
              <w:rPr>
                <w:rFonts w:ascii="Times-Roman" w:hAnsi="Times-Roman" w:cs="Times-Roman"/>
                <w:b/>
                <w:color w:val="231F20"/>
                <w:sz w:val="20"/>
                <w:szCs w:val="20"/>
                <w:u w:val="single"/>
              </w:rPr>
              <w:t>choose not more than the specified limit of those companies</w:t>
            </w:r>
            <w:r>
              <w:rPr>
                <w:rFonts w:ascii="Times-Roman" w:hAnsi="Times-Roman" w:cs="Times-Roman"/>
                <w:color w:val="231F20"/>
                <w:sz w:val="20"/>
                <w:szCs w:val="20"/>
              </w:rPr>
              <w:t>, as companies in which he wishes to continue to hold the office of director;</w:t>
            </w:r>
          </w:p>
          <w:p w:rsidR="00F019B0" w:rsidRDefault="00F019B0" w:rsidP="00F019B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w:t>
            </w:r>
            <w:r w:rsidRPr="00F019B0">
              <w:rPr>
                <w:rFonts w:ascii="Times-Roman" w:hAnsi="Times-Roman" w:cs="Times-Roman"/>
                <w:b/>
                <w:color w:val="231F20"/>
                <w:sz w:val="20"/>
                <w:szCs w:val="20"/>
                <w:u w:val="single"/>
              </w:rPr>
              <w:t xml:space="preserve">resign </w:t>
            </w:r>
            <w:r>
              <w:rPr>
                <w:rFonts w:ascii="Times-Roman" w:hAnsi="Times-Roman" w:cs="Times-Roman"/>
                <w:color w:val="231F20"/>
                <w:sz w:val="20"/>
                <w:szCs w:val="20"/>
              </w:rPr>
              <w:t xml:space="preserve">his office as director in the </w:t>
            </w:r>
            <w:r w:rsidRPr="00F019B0">
              <w:rPr>
                <w:rFonts w:ascii="Times-Roman" w:hAnsi="Times-Roman" w:cs="Times-Roman"/>
                <w:b/>
                <w:color w:val="231F20"/>
                <w:sz w:val="20"/>
                <w:szCs w:val="20"/>
                <w:u w:val="single"/>
              </w:rPr>
              <w:t>other remaining companies</w:t>
            </w:r>
            <w:r>
              <w:rPr>
                <w:rFonts w:ascii="Times-Roman" w:hAnsi="Times-Roman" w:cs="Times-Roman"/>
                <w:color w:val="231F20"/>
                <w:sz w:val="20"/>
                <w:szCs w:val="20"/>
              </w:rPr>
              <w:t>; and</w:t>
            </w:r>
          </w:p>
          <w:p w:rsidR="00942B93" w:rsidRDefault="00F019B0" w:rsidP="00F019B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c</w:t>
            </w:r>
            <w:r>
              <w:rPr>
                <w:rFonts w:ascii="Times-Roman" w:hAnsi="Times-Roman" w:cs="Times-Roman"/>
                <w:color w:val="231F20"/>
                <w:sz w:val="20"/>
                <w:szCs w:val="20"/>
              </w:rPr>
              <w:t xml:space="preserve">) </w:t>
            </w:r>
            <w:proofErr w:type="gramStart"/>
            <w:r w:rsidRPr="00F019B0">
              <w:rPr>
                <w:rFonts w:ascii="Times-Roman" w:hAnsi="Times-Roman" w:cs="Times-Roman"/>
                <w:b/>
                <w:color w:val="231F20"/>
                <w:sz w:val="20"/>
                <w:szCs w:val="20"/>
                <w:u w:val="single"/>
              </w:rPr>
              <w:t>intimate</w:t>
            </w:r>
            <w:proofErr w:type="gramEnd"/>
            <w:r>
              <w:rPr>
                <w:rFonts w:ascii="Times-Roman" w:hAnsi="Times-Roman" w:cs="Times-Roman"/>
                <w:color w:val="231F20"/>
                <w:sz w:val="20"/>
                <w:szCs w:val="20"/>
              </w:rPr>
              <w:t xml:space="preserve"> the choice made by him under clause (</w:t>
            </w:r>
            <w:r>
              <w:rPr>
                <w:rFonts w:ascii="Times-Italic" w:hAnsi="Times-Italic" w:cs="Times-Italic"/>
                <w:i/>
                <w:iCs/>
                <w:color w:val="231F20"/>
                <w:sz w:val="20"/>
                <w:szCs w:val="20"/>
              </w:rPr>
              <w:t>a</w:t>
            </w:r>
            <w:r>
              <w:rPr>
                <w:rFonts w:ascii="Times-Roman" w:hAnsi="Times-Roman" w:cs="Times-Roman"/>
                <w:color w:val="231F20"/>
                <w:sz w:val="20"/>
                <w:szCs w:val="20"/>
              </w:rPr>
              <w:t xml:space="preserve">), </w:t>
            </w:r>
            <w:r w:rsidRPr="00F019B0">
              <w:rPr>
                <w:rFonts w:ascii="Times-Roman" w:hAnsi="Times-Roman" w:cs="Times-Roman"/>
                <w:b/>
                <w:color w:val="231F20"/>
                <w:sz w:val="20"/>
                <w:szCs w:val="20"/>
                <w:u w:val="single"/>
              </w:rPr>
              <w:t>to each of the companies</w:t>
            </w:r>
            <w:r>
              <w:rPr>
                <w:rFonts w:ascii="Times-Roman" w:hAnsi="Times-Roman" w:cs="Times-Roman"/>
                <w:color w:val="231F20"/>
                <w:sz w:val="20"/>
                <w:szCs w:val="20"/>
              </w:rPr>
              <w:t xml:space="preserve"> in which he was holding the office of director before such commencement and to the Registrar having jurisdiction in respect of each such company.</w:t>
            </w:r>
          </w:p>
          <w:p w:rsidR="007E4A5C" w:rsidRDefault="007E4A5C" w:rsidP="00F019B0">
            <w:pPr>
              <w:autoSpaceDE w:val="0"/>
              <w:autoSpaceDN w:val="0"/>
              <w:adjustRightInd w:val="0"/>
              <w:rPr>
                <w:rFonts w:ascii="Times-Roman" w:hAnsi="Times-Roman" w:cs="Times-Roman"/>
                <w:color w:val="231F20"/>
                <w:sz w:val="20"/>
                <w:szCs w:val="20"/>
              </w:rPr>
            </w:pPr>
          </w:p>
          <w:p w:rsidR="007E4A5C" w:rsidRDefault="007E4A5C" w:rsidP="007E4A5C">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If a person </w:t>
            </w:r>
            <w:r w:rsidRPr="00F019B0">
              <w:rPr>
                <w:rFonts w:ascii="Times-Roman" w:hAnsi="Times-Roman" w:cs="Times-Roman"/>
                <w:b/>
                <w:color w:val="231F20"/>
                <w:sz w:val="20"/>
                <w:szCs w:val="20"/>
                <w:u w:val="single"/>
              </w:rPr>
              <w:t>accepts</w:t>
            </w:r>
            <w:r>
              <w:rPr>
                <w:rFonts w:ascii="Times-Roman" w:hAnsi="Times-Roman" w:cs="Times-Roman"/>
                <w:color w:val="231F20"/>
                <w:sz w:val="20"/>
                <w:szCs w:val="20"/>
              </w:rPr>
              <w:t xml:space="preserve"> an appointment as a director in contravention of</w:t>
            </w:r>
          </w:p>
          <w:p w:rsidR="007E4A5C" w:rsidRPr="00F019B0" w:rsidRDefault="007E4A5C" w:rsidP="007E4A5C">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sub-section (</w:t>
            </w:r>
            <w:r>
              <w:rPr>
                <w:rFonts w:ascii="Times-Italic" w:hAnsi="Times-Italic" w:cs="Times-Italic"/>
                <w:i/>
                <w:iCs/>
                <w:color w:val="231F20"/>
                <w:sz w:val="20"/>
                <w:szCs w:val="20"/>
              </w:rPr>
              <w:t>1</w:t>
            </w:r>
            <w:r>
              <w:rPr>
                <w:rFonts w:ascii="Times-Roman" w:hAnsi="Times-Roman" w:cs="Times-Roman"/>
                <w:color w:val="231F20"/>
                <w:sz w:val="20"/>
                <w:szCs w:val="20"/>
              </w:rPr>
              <w:t xml:space="preserve">), he shall be </w:t>
            </w:r>
            <w:r w:rsidRPr="00F019B0">
              <w:rPr>
                <w:rFonts w:ascii="Times-Roman" w:hAnsi="Times-Roman" w:cs="Times-Roman"/>
                <w:b/>
                <w:color w:val="231F20"/>
                <w:sz w:val="20"/>
                <w:szCs w:val="20"/>
                <w:u w:val="single"/>
              </w:rPr>
              <w:t xml:space="preserve">punishable </w:t>
            </w:r>
            <w:r>
              <w:rPr>
                <w:rFonts w:ascii="Times-Roman" w:hAnsi="Times-Roman" w:cs="Times-Roman"/>
                <w:color w:val="231F20"/>
                <w:sz w:val="20"/>
                <w:szCs w:val="20"/>
              </w:rPr>
              <w:t xml:space="preserve">with fine which shall </w:t>
            </w:r>
            <w:r w:rsidRPr="00F019B0">
              <w:rPr>
                <w:rFonts w:ascii="Times-Roman" w:hAnsi="Times-Roman" w:cs="Times-Roman"/>
                <w:b/>
                <w:color w:val="231F20"/>
                <w:sz w:val="20"/>
                <w:szCs w:val="20"/>
                <w:u w:val="single"/>
              </w:rPr>
              <w:t>not be less than five thousand rupees</w:t>
            </w:r>
            <w:r>
              <w:rPr>
                <w:rFonts w:ascii="Times-Roman" w:hAnsi="Times-Roman" w:cs="Times-Roman"/>
                <w:color w:val="231F20"/>
                <w:sz w:val="20"/>
                <w:szCs w:val="20"/>
              </w:rPr>
              <w:t xml:space="preserve"> but which may </w:t>
            </w:r>
            <w:r w:rsidRPr="00F019B0">
              <w:rPr>
                <w:rFonts w:ascii="Times-Roman" w:hAnsi="Times-Roman" w:cs="Times-Roman"/>
                <w:b/>
                <w:color w:val="231F20"/>
                <w:sz w:val="20"/>
                <w:szCs w:val="20"/>
                <w:u w:val="single"/>
              </w:rPr>
              <w:t>extend to twenty-five thousand rupees for every day</w:t>
            </w:r>
            <w:r>
              <w:rPr>
                <w:rFonts w:ascii="Times-Roman" w:hAnsi="Times-Roman" w:cs="Times-Roman"/>
                <w:color w:val="231F20"/>
                <w:sz w:val="20"/>
                <w:szCs w:val="20"/>
              </w:rPr>
              <w:t xml:space="preserve"> after the first during which the contravention continues.</w:t>
            </w:r>
          </w:p>
        </w:tc>
      </w:tr>
    </w:tbl>
    <w:p w:rsidR="0027622A" w:rsidRDefault="0027622A" w:rsidP="00C5450A">
      <w:pPr>
        <w:jc w:val="both"/>
        <w:rPr>
          <w:b/>
        </w:rPr>
      </w:pPr>
    </w:p>
    <w:p w:rsidR="00F019B0" w:rsidRPr="00881656" w:rsidRDefault="00F019B0" w:rsidP="00F019B0">
      <w:pPr>
        <w:spacing w:after="0"/>
        <w:jc w:val="both"/>
        <w:rPr>
          <w:b/>
        </w:rPr>
      </w:pPr>
      <w:r>
        <w:rPr>
          <w:b/>
        </w:rPr>
        <w:t>DUTIES OF DIRECTORS</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F019B0" w:rsidRPr="00105414" w:rsidTr="009E7C8C">
        <w:tc>
          <w:tcPr>
            <w:tcW w:w="1548" w:type="dxa"/>
          </w:tcPr>
          <w:p w:rsidR="0074668D" w:rsidRPr="0074668D" w:rsidRDefault="0074668D" w:rsidP="0074668D">
            <w:pPr>
              <w:autoSpaceDE w:val="0"/>
              <w:autoSpaceDN w:val="0"/>
              <w:adjustRightInd w:val="0"/>
              <w:rPr>
                <w:rFonts w:ascii="Times New Roman" w:hAnsi="Times New Roman" w:cs="Times New Roman"/>
                <w:b/>
                <w:color w:val="231F20"/>
                <w:sz w:val="20"/>
                <w:szCs w:val="20"/>
              </w:rPr>
            </w:pPr>
            <w:r w:rsidRPr="0074668D">
              <w:rPr>
                <w:rFonts w:ascii="Times New Roman" w:hAnsi="Times New Roman" w:cs="Times New Roman"/>
                <w:b/>
                <w:color w:val="231F20"/>
                <w:sz w:val="20"/>
                <w:szCs w:val="20"/>
              </w:rPr>
              <w:t>Duties of</w:t>
            </w:r>
          </w:p>
          <w:p w:rsidR="00F019B0" w:rsidRPr="00105414" w:rsidRDefault="0074668D" w:rsidP="0074668D">
            <w:pPr>
              <w:jc w:val="both"/>
              <w:rPr>
                <w:b/>
              </w:rPr>
            </w:pPr>
            <w:proofErr w:type="gramStart"/>
            <w:r w:rsidRPr="0074668D">
              <w:rPr>
                <w:rFonts w:ascii="Times New Roman" w:hAnsi="Times New Roman" w:cs="Times New Roman"/>
                <w:b/>
                <w:color w:val="231F20"/>
                <w:sz w:val="20"/>
                <w:szCs w:val="20"/>
              </w:rPr>
              <w:t>directors</w:t>
            </w:r>
            <w:proofErr w:type="gramEnd"/>
            <w:r w:rsidRPr="0074668D">
              <w:rPr>
                <w:rFonts w:ascii="Times New Roman" w:hAnsi="Times New Roman" w:cs="Times New Roman"/>
                <w:b/>
                <w:color w:val="231F20"/>
                <w:sz w:val="20"/>
                <w:szCs w:val="20"/>
              </w:rPr>
              <w:t>.</w:t>
            </w:r>
          </w:p>
        </w:tc>
        <w:tc>
          <w:tcPr>
            <w:tcW w:w="1080" w:type="dxa"/>
          </w:tcPr>
          <w:p w:rsidR="00F019B0" w:rsidRDefault="00F019B0" w:rsidP="009E7C8C">
            <w:pPr>
              <w:jc w:val="both"/>
              <w:rPr>
                <w:rFonts w:ascii="Times New Roman" w:hAnsi="Times New Roman" w:cs="Times New Roman"/>
                <w:sz w:val="20"/>
                <w:szCs w:val="20"/>
              </w:rPr>
            </w:pPr>
            <w:r>
              <w:rPr>
                <w:rFonts w:ascii="Times New Roman" w:hAnsi="Times New Roman" w:cs="Times New Roman"/>
                <w:sz w:val="20"/>
                <w:szCs w:val="20"/>
              </w:rPr>
              <w:t>166(1)</w:t>
            </w: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r>
              <w:rPr>
                <w:rFonts w:ascii="Times New Roman" w:hAnsi="Times New Roman" w:cs="Times New Roman"/>
                <w:sz w:val="20"/>
                <w:szCs w:val="20"/>
              </w:rPr>
              <w:t>166(2)</w:t>
            </w: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r>
              <w:rPr>
                <w:rFonts w:ascii="Times New Roman" w:hAnsi="Times New Roman" w:cs="Times New Roman"/>
                <w:sz w:val="20"/>
                <w:szCs w:val="20"/>
              </w:rPr>
              <w:t>166(3)</w:t>
            </w: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r>
              <w:rPr>
                <w:rFonts w:ascii="Times New Roman" w:hAnsi="Times New Roman" w:cs="Times New Roman"/>
                <w:sz w:val="20"/>
                <w:szCs w:val="20"/>
              </w:rPr>
              <w:t>166(4)</w:t>
            </w: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r>
              <w:rPr>
                <w:rFonts w:ascii="Times New Roman" w:hAnsi="Times New Roman" w:cs="Times New Roman"/>
                <w:sz w:val="20"/>
                <w:szCs w:val="20"/>
              </w:rPr>
              <w:t>166(5)</w:t>
            </w: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r>
              <w:rPr>
                <w:rFonts w:ascii="Times New Roman" w:hAnsi="Times New Roman" w:cs="Times New Roman"/>
                <w:sz w:val="20"/>
                <w:szCs w:val="20"/>
              </w:rPr>
              <w:t>166(6)</w:t>
            </w:r>
          </w:p>
          <w:p w:rsidR="0074668D" w:rsidRDefault="0074668D" w:rsidP="009E7C8C">
            <w:pPr>
              <w:jc w:val="both"/>
              <w:rPr>
                <w:rFonts w:ascii="Times New Roman" w:hAnsi="Times New Roman" w:cs="Times New Roman"/>
                <w:sz w:val="20"/>
                <w:szCs w:val="20"/>
              </w:rPr>
            </w:pPr>
          </w:p>
          <w:p w:rsidR="0074668D" w:rsidRDefault="0074668D" w:rsidP="009E7C8C">
            <w:pPr>
              <w:jc w:val="both"/>
              <w:rPr>
                <w:rFonts w:ascii="Times New Roman" w:hAnsi="Times New Roman" w:cs="Times New Roman"/>
                <w:sz w:val="20"/>
                <w:szCs w:val="20"/>
              </w:rPr>
            </w:pPr>
          </w:p>
          <w:p w:rsidR="0074668D" w:rsidRPr="00F019B0" w:rsidRDefault="0074668D" w:rsidP="009E7C8C">
            <w:pPr>
              <w:jc w:val="both"/>
              <w:rPr>
                <w:rFonts w:ascii="Times New Roman" w:hAnsi="Times New Roman" w:cs="Times New Roman"/>
                <w:sz w:val="20"/>
                <w:szCs w:val="20"/>
              </w:rPr>
            </w:pPr>
            <w:r>
              <w:rPr>
                <w:rFonts w:ascii="Times New Roman" w:hAnsi="Times New Roman" w:cs="Times New Roman"/>
                <w:sz w:val="20"/>
                <w:szCs w:val="20"/>
              </w:rPr>
              <w:t>166(7)</w:t>
            </w:r>
          </w:p>
        </w:tc>
        <w:tc>
          <w:tcPr>
            <w:tcW w:w="6948" w:type="dxa"/>
          </w:tcPr>
          <w:p w:rsidR="00F019B0" w:rsidRDefault="00F019B0" w:rsidP="00F019B0">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Subject to the provisions of this Act, a director of a company shall act in</w:t>
            </w:r>
          </w:p>
          <w:p w:rsidR="00F019B0" w:rsidRDefault="00F019B0" w:rsidP="00F019B0">
            <w:pPr>
              <w:jc w:val="both"/>
              <w:rPr>
                <w:rFonts w:ascii="Times-Roman" w:hAnsi="Times-Roman" w:cs="Times-Roman"/>
                <w:color w:val="231F20"/>
                <w:sz w:val="20"/>
                <w:szCs w:val="20"/>
              </w:rPr>
            </w:pPr>
            <w:proofErr w:type="gramStart"/>
            <w:r w:rsidRPr="0074668D">
              <w:rPr>
                <w:rFonts w:ascii="Times-Roman" w:hAnsi="Times-Roman" w:cs="Times-Roman"/>
                <w:b/>
                <w:color w:val="231F20"/>
                <w:sz w:val="20"/>
                <w:szCs w:val="20"/>
                <w:u w:val="single"/>
              </w:rPr>
              <w:t>accordance</w:t>
            </w:r>
            <w:proofErr w:type="gramEnd"/>
            <w:r w:rsidRPr="0074668D">
              <w:rPr>
                <w:rFonts w:ascii="Times-Roman" w:hAnsi="Times-Roman" w:cs="Times-Roman"/>
                <w:b/>
                <w:color w:val="231F20"/>
                <w:sz w:val="20"/>
                <w:szCs w:val="20"/>
                <w:u w:val="single"/>
              </w:rPr>
              <w:t xml:space="preserve"> with the articles</w:t>
            </w:r>
            <w:r>
              <w:rPr>
                <w:rFonts w:ascii="Times-Roman" w:hAnsi="Times-Roman" w:cs="Times-Roman"/>
                <w:color w:val="231F20"/>
                <w:sz w:val="20"/>
                <w:szCs w:val="20"/>
              </w:rPr>
              <w:t xml:space="preserve"> of the company.</w:t>
            </w:r>
          </w:p>
          <w:p w:rsidR="0074668D" w:rsidRDefault="0074668D" w:rsidP="00F019B0">
            <w:pPr>
              <w:jc w:val="both"/>
              <w:rPr>
                <w:rFonts w:ascii="Times-Roman" w:hAnsi="Times-Roman" w:cs="Times-Roman"/>
                <w:color w:val="231F20"/>
                <w:sz w:val="20"/>
                <w:szCs w:val="20"/>
              </w:rPr>
            </w:pPr>
          </w:p>
          <w:p w:rsidR="0074668D" w:rsidRDefault="0074668D" w:rsidP="0074668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director of a company shall </w:t>
            </w:r>
            <w:r w:rsidRPr="0074668D">
              <w:rPr>
                <w:rFonts w:ascii="Times-Roman" w:hAnsi="Times-Roman" w:cs="Times-Roman"/>
                <w:b/>
                <w:color w:val="231F20"/>
                <w:sz w:val="20"/>
                <w:szCs w:val="20"/>
                <w:u w:val="single"/>
              </w:rPr>
              <w:t>act in good faith</w:t>
            </w:r>
            <w:r>
              <w:rPr>
                <w:rFonts w:ascii="Times-Roman" w:hAnsi="Times-Roman" w:cs="Times-Roman"/>
                <w:color w:val="231F20"/>
                <w:sz w:val="20"/>
                <w:szCs w:val="20"/>
              </w:rPr>
              <w:t xml:space="preserve"> in order to promote the objects of the company for the </w:t>
            </w:r>
            <w:r w:rsidRPr="0074668D">
              <w:rPr>
                <w:rFonts w:ascii="Times-Roman" w:hAnsi="Times-Roman" w:cs="Times-Roman"/>
                <w:b/>
                <w:color w:val="231F20"/>
                <w:sz w:val="20"/>
                <w:szCs w:val="20"/>
                <w:u w:val="single"/>
              </w:rPr>
              <w:t>benefit of its members</w:t>
            </w:r>
            <w:r>
              <w:rPr>
                <w:rFonts w:ascii="Times-Roman" w:hAnsi="Times-Roman" w:cs="Times-Roman"/>
                <w:color w:val="231F20"/>
                <w:sz w:val="20"/>
                <w:szCs w:val="20"/>
              </w:rPr>
              <w:t xml:space="preserve"> as a whole, and in the </w:t>
            </w:r>
            <w:r w:rsidRPr="0074668D">
              <w:rPr>
                <w:rFonts w:ascii="Times-Roman" w:hAnsi="Times-Roman" w:cs="Times-Roman"/>
                <w:b/>
                <w:color w:val="231F20"/>
                <w:sz w:val="20"/>
                <w:szCs w:val="20"/>
                <w:u w:val="single"/>
              </w:rPr>
              <w:t>best interests of the company, its employees, the shareholders,</w:t>
            </w:r>
            <w:r>
              <w:rPr>
                <w:rFonts w:ascii="Times-Roman" w:hAnsi="Times-Roman" w:cs="Times-Roman"/>
                <w:color w:val="231F20"/>
                <w:sz w:val="20"/>
                <w:szCs w:val="20"/>
              </w:rPr>
              <w:t xml:space="preserve"> </w:t>
            </w:r>
            <w:proofErr w:type="gramStart"/>
            <w:r>
              <w:rPr>
                <w:rFonts w:ascii="Times-Roman" w:hAnsi="Times-Roman" w:cs="Times-Roman"/>
                <w:color w:val="231F20"/>
                <w:sz w:val="20"/>
                <w:szCs w:val="20"/>
              </w:rPr>
              <w:t>the</w:t>
            </w:r>
            <w:proofErr w:type="gramEnd"/>
            <w:r>
              <w:rPr>
                <w:rFonts w:ascii="Times-Roman" w:hAnsi="Times-Roman" w:cs="Times-Roman"/>
                <w:color w:val="231F20"/>
                <w:sz w:val="20"/>
                <w:szCs w:val="20"/>
              </w:rPr>
              <w:t xml:space="preserve"> community and for the protection of environment.</w:t>
            </w:r>
          </w:p>
          <w:p w:rsidR="0074668D" w:rsidRDefault="0074668D" w:rsidP="0074668D">
            <w:pPr>
              <w:autoSpaceDE w:val="0"/>
              <w:autoSpaceDN w:val="0"/>
              <w:adjustRightInd w:val="0"/>
              <w:rPr>
                <w:rFonts w:ascii="Times-Roman" w:hAnsi="Times-Roman" w:cs="Times-Roman"/>
                <w:color w:val="231F20"/>
                <w:sz w:val="20"/>
                <w:szCs w:val="20"/>
              </w:rPr>
            </w:pPr>
          </w:p>
          <w:p w:rsidR="0074668D" w:rsidRDefault="0074668D" w:rsidP="0074668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director of a company shall exercise his duties </w:t>
            </w:r>
            <w:r w:rsidRPr="0074668D">
              <w:rPr>
                <w:rFonts w:ascii="Times-Roman" w:hAnsi="Times-Roman" w:cs="Times-Roman"/>
                <w:b/>
                <w:color w:val="231F20"/>
                <w:sz w:val="20"/>
                <w:szCs w:val="20"/>
                <w:u w:val="single"/>
              </w:rPr>
              <w:t>with due and reasonable care</w:t>
            </w:r>
            <w:r>
              <w:rPr>
                <w:rFonts w:ascii="Times-Roman" w:hAnsi="Times-Roman" w:cs="Times-Roman"/>
                <w:color w:val="231F20"/>
                <w:sz w:val="20"/>
                <w:szCs w:val="20"/>
              </w:rPr>
              <w:t>, skill and diligence and shall exercise independent judgment.</w:t>
            </w:r>
          </w:p>
          <w:p w:rsidR="0074668D" w:rsidRDefault="0074668D" w:rsidP="0074668D">
            <w:pPr>
              <w:autoSpaceDE w:val="0"/>
              <w:autoSpaceDN w:val="0"/>
              <w:adjustRightInd w:val="0"/>
              <w:rPr>
                <w:rFonts w:ascii="Times-Roman" w:hAnsi="Times-Roman" w:cs="Times-Roman"/>
                <w:color w:val="231F20"/>
                <w:sz w:val="20"/>
                <w:szCs w:val="20"/>
              </w:rPr>
            </w:pPr>
          </w:p>
          <w:p w:rsidR="0074668D" w:rsidRDefault="0074668D" w:rsidP="0074668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director of a company </w:t>
            </w:r>
            <w:r w:rsidRPr="0074668D">
              <w:rPr>
                <w:rFonts w:ascii="Times-Roman" w:hAnsi="Times-Roman" w:cs="Times-Roman"/>
                <w:b/>
                <w:color w:val="231F20"/>
                <w:sz w:val="20"/>
                <w:szCs w:val="20"/>
                <w:u w:val="single"/>
              </w:rPr>
              <w:t>shall not involve</w:t>
            </w:r>
            <w:r>
              <w:rPr>
                <w:rFonts w:ascii="Times-Roman" w:hAnsi="Times-Roman" w:cs="Times-Roman"/>
                <w:color w:val="231F20"/>
                <w:sz w:val="20"/>
                <w:szCs w:val="20"/>
              </w:rPr>
              <w:t xml:space="preserve"> in a situation in which he may have a</w:t>
            </w:r>
          </w:p>
          <w:p w:rsidR="0074668D" w:rsidRDefault="0074668D" w:rsidP="0074668D">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direct</w:t>
            </w:r>
            <w:proofErr w:type="gramEnd"/>
            <w:r>
              <w:rPr>
                <w:rFonts w:ascii="Times-Roman" w:hAnsi="Times-Roman" w:cs="Times-Roman"/>
                <w:color w:val="231F20"/>
                <w:sz w:val="20"/>
                <w:szCs w:val="20"/>
              </w:rPr>
              <w:t xml:space="preserve"> or indirect interest that </w:t>
            </w:r>
            <w:r w:rsidRPr="0074668D">
              <w:rPr>
                <w:rFonts w:ascii="Times-Roman" w:hAnsi="Times-Roman" w:cs="Times-Roman"/>
                <w:b/>
                <w:color w:val="231F20"/>
                <w:sz w:val="20"/>
                <w:szCs w:val="20"/>
                <w:u w:val="single"/>
              </w:rPr>
              <w:t>conflicts, or possibly may conflict,</w:t>
            </w:r>
            <w:r>
              <w:rPr>
                <w:rFonts w:ascii="Times-Roman" w:hAnsi="Times-Roman" w:cs="Times-Roman"/>
                <w:color w:val="231F20"/>
                <w:sz w:val="20"/>
                <w:szCs w:val="20"/>
              </w:rPr>
              <w:t xml:space="preserve"> with the interest of the company.</w:t>
            </w:r>
          </w:p>
          <w:p w:rsidR="0074668D" w:rsidRDefault="0074668D" w:rsidP="0074668D">
            <w:pPr>
              <w:autoSpaceDE w:val="0"/>
              <w:autoSpaceDN w:val="0"/>
              <w:adjustRightInd w:val="0"/>
              <w:rPr>
                <w:rFonts w:ascii="Times-Roman" w:hAnsi="Times-Roman" w:cs="Times-Roman"/>
                <w:color w:val="231F20"/>
                <w:sz w:val="20"/>
                <w:szCs w:val="20"/>
              </w:rPr>
            </w:pPr>
          </w:p>
          <w:p w:rsidR="0074668D" w:rsidRDefault="0074668D" w:rsidP="0074668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director of a company </w:t>
            </w:r>
            <w:r w:rsidRPr="0074668D">
              <w:rPr>
                <w:rFonts w:ascii="Times-Roman" w:hAnsi="Times-Roman" w:cs="Times-Roman"/>
                <w:b/>
                <w:color w:val="231F20"/>
                <w:sz w:val="20"/>
                <w:szCs w:val="20"/>
                <w:u w:val="single"/>
              </w:rPr>
              <w:t>shall not achieve or attempt to achieve any undue gain or</w:t>
            </w:r>
            <w:r>
              <w:rPr>
                <w:rFonts w:ascii="Times-Roman" w:hAnsi="Times-Roman" w:cs="Times-Roman"/>
                <w:b/>
                <w:color w:val="231F20"/>
                <w:sz w:val="20"/>
                <w:szCs w:val="20"/>
                <w:u w:val="single"/>
              </w:rPr>
              <w:t xml:space="preserve"> </w:t>
            </w:r>
            <w:r w:rsidRPr="0074668D">
              <w:rPr>
                <w:rFonts w:ascii="Times-Roman" w:hAnsi="Times-Roman" w:cs="Times-Roman"/>
                <w:b/>
                <w:color w:val="231F20"/>
                <w:sz w:val="20"/>
                <w:szCs w:val="20"/>
                <w:u w:val="single"/>
              </w:rPr>
              <w:t>advantage</w:t>
            </w:r>
            <w:r>
              <w:rPr>
                <w:rFonts w:ascii="Times-Roman" w:hAnsi="Times-Roman" w:cs="Times-Roman"/>
                <w:color w:val="231F20"/>
                <w:sz w:val="20"/>
                <w:szCs w:val="20"/>
              </w:rPr>
              <w:t xml:space="preserve"> either to </w:t>
            </w:r>
            <w:r w:rsidRPr="0074668D">
              <w:rPr>
                <w:rFonts w:ascii="Times-Roman" w:hAnsi="Times-Roman" w:cs="Times-Roman"/>
                <w:b/>
                <w:color w:val="231F20"/>
                <w:sz w:val="20"/>
                <w:szCs w:val="20"/>
                <w:u w:val="single"/>
              </w:rPr>
              <w:t>himself or to his relatives, partners, or associates</w:t>
            </w:r>
            <w:r>
              <w:rPr>
                <w:rFonts w:ascii="Times-Roman" w:hAnsi="Times-Roman" w:cs="Times-Roman"/>
                <w:color w:val="231F20"/>
                <w:sz w:val="20"/>
                <w:szCs w:val="20"/>
              </w:rPr>
              <w:t xml:space="preserve"> and if such director is </w:t>
            </w:r>
            <w:r w:rsidRPr="0074668D">
              <w:rPr>
                <w:rFonts w:ascii="Times-Roman" w:hAnsi="Times-Roman" w:cs="Times-Roman"/>
                <w:b/>
                <w:color w:val="231F20"/>
                <w:sz w:val="20"/>
                <w:szCs w:val="20"/>
                <w:u w:val="single"/>
              </w:rPr>
              <w:t>found guilty</w:t>
            </w:r>
            <w:r>
              <w:rPr>
                <w:rFonts w:ascii="Times-Roman" w:hAnsi="Times-Roman" w:cs="Times-Roman"/>
                <w:color w:val="231F20"/>
                <w:sz w:val="20"/>
                <w:szCs w:val="20"/>
              </w:rPr>
              <w:t xml:space="preserve"> of making any undue gain, he shall be </w:t>
            </w:r>
            <w:r w:rsidRPr="0074668D">
              <w:rPr>
                <w:rFonts w:ascii="Times-Roman" w:hAnsi="Times-Roman" w:cs="Times-Roman"/>
                <w:b/>
                <w:color w:val="231F20"/>
                <w:sz w:val="20"/>
                <w:szCs w:val="20"/>
                <w:u w:val="single"/>
              </w:rPr>
              <w:t>liable to pay an amount</w:t>
            </w:r>
            <w:r>
              <w:rPr>
                <w:rFonts w:ascii="Times-Roman" w:hAnsi="Times-Roman" w:cs="Times-Roman"/>
                <w:color w:val="231F20"/>
                <w:sz w:val="20"/>
                <w:szCs w:val="20"/>
              </w:rPr>
              <w:t xml:space="preserve"> equal to that gain to the company.</w:t>
            </w:r>
          </w:p>
          <w:p w:rsidR="0074668D" w:rsidRDefault="0074668D" w:rsidP="0074668D">
            <w:pPr>
              <w:autoSpaceDE w:val="0"/>
              <w:autoSpaceDN w:val="0"/>
              <w:adjustRightInd w:val="0"/>
              <w:rPr>
                <w:rFonts w:ascii="Times-Roman" w:hAnsi="Times-Roman" w:cs="Times-Roman"/>
                <w:color w:val="231F20"/>
                <w:sz w:val="20"/>
                <w:szCs w:val="20"/>
              </w:rPr>
            </w:pPr>
          </w:p>
          <w:p w:rsidR="0074668D" w:rsidRDefault="0074668D" w:rsidP="0074668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director of a company </w:t>
            </w:r>
            <w:r w:rsidRPr="0074668D">
              <w:rPr>
                <w:rFonts w:ascii="Times-Roman" w:hAnsi="Times-Roman" w:cs="Times-Roman"/>
                <w:b/>
                <w:color w:val="231F20"/>
                <w:sz w:val="20"/>
                <w:szCs w:val="20"/>
                <w:u w:val="single"/>
              </w:rPr>
              <w:t>shall not assign his office</w:t>
            </w:r>
            <w:r>
              <w:rPr>
                <w:rFonts w:ascii="Times-Roman" w:hAnsi="Times-Roman" w:cs="Times-Roman"/>
                <w:color w:val="231F20"/>
                <w:sz w:val="20"/>
                <w:szCs w:val="20"/>
              </w:rPr>
              <w:t xml:space="preserve"> and any assignment so made</w:t>
            </w:r>
          </w:p>
          <w:p w:rsidR="0074668D" w:rsidRDefault="0074668D" w:rsidP="0074668D">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shall</w:t>
            </w:r>
            <w:proofErr w:type="gramEnd"/>
            <w:r>
              <w:rPr>
                <w:rFonts w:ascii="Times-Roman" w:hAnsi="Times-Roman" w:cs="Times-Roman"/>
                <w:color w:val="231F20"/>
                <w:sz w:val="20"/>
                <w:szCs w:val="20"/>
              </w:rPr>
              <w:t xml:space="preserve"> be void.</w:t>
            </w:r>
          </w:p>
          <w:p w:rsidR="0074668D" w:rsidRDefault="0074668D" w:rsidP="0074668D">
            <w:pPr>
              <w:autoSpaceDE w:val="0"/>
              <w:autoSpaceDN w:val="0"/>
              <w:adjustRightInd w:val="0"/>
              <w:rPr>
                <w:rFonts w:ascii="Times-Roman" w:hAnsi="Times-Roman" w:cs="Times-Roman"/>
                <w:color w:val="231F20"/>
                <w:sz w:val="20"/>
                <w:szCs w:val="20"/>
              </w:rPr>
            </w:pPr>
          </w:p>
          <w:p w:rsidR="0074668D" w:rsidRDefault="0074668D" w:rsidP="0074668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If a director of the company </w:t>
            </w:r>
            <w:r w:rsidRPr="0074668D">
              <w:rPr>
                <w:rFonts w:ascii="Times-Roman" w:hAnsi="Times-Roman" w:cs="Times-Roman"/>
                <w:b/>
                <w:color w:val="231F20"/>
                <w:sz w:val="20"/>
                <w:szCs w:val="20"/>
                <w:u w:val="single"/>
              </w:rPr>
              <w:t>contravenes the provisions of this section</w:t>
            </w:r>
            <w:r>
              <w:rPr>
                <w:rFonts w:ascii="Times-Roman" w:hAnsi="Times-Roman" w:cs="Times-Roman"/>
                <w:color w:val="231F20"/>
                <w:sz w:val="20"/>
                <w:szCs w:val="20"/>
              </w:rPr>
              <w:t xml:space="preserve"> such</w:t>
            </w:r>
          </w:p>
          <w:p w:rsidR="0074668D" w:rsidRPr="00105414" w:rsidRDefault="0074668D" w:rsidP="0074668D">
            <w:pPr>
              <w:autoSpaceDE w:val="0"/>
              <w:autoSpaceDN w:val="0"/>
              <w:adjustRightInd w:val="0"/>
              <w:rPr>
                <w:b/>
              </w:rPr>
            </w:pPr>
            <w:proofErr w:type="gramStart"/>
            <w:r>
              <w:rPr>
                <w:rFonts w:ascii="Times-Roman" w:hAnsi="Times-Roman" w:cs="Times-Roman"/>
                <w:color w:val="231F20"/>
                <w:sz w:val="20"/>
                <w:szCs w:val="20"/>
              </w:rPr>
              <w:t>director</w:t>
            </w:r>
            <w:proofErr w:type="gramEnd"/>
            <w:r>
              <w:rPr>
                <w:rFonts w:ascii="Times-Roman" w:hAnsi="Times-Roman" w:cs="Times-Roman"/>
                <w:color w:val="231F20"/>
                <w:sz w:val="20"/>
                <w:szCs w:val="20"/>
              </w:rPr>
              <w:t xml:space="preserve"> shall be </w:t>
            </w:r>
            <w:r w:rsidRPr="0074668D">
              <w:rPr>
                <w:rFonts w:ascii="Times-Roman" w:hAnsi="Times-Roman" w:cs="Times-Roman"/>
                <w:b/>
                <w:color w:val="231F20"/>
                <w:sz w:val="20"/>
                <w:szCs w:val="20"/>
                <w:u w:val="single"/>
              </w:rPr>
              <w:t>punishable with fine</w:t>
            </w:r>
            <w:r>
              <w:rPr>
                <w:rFonts w:ascii="Times-Roman" w:hAnsi="Times-Roman" w:cs="Times-Roman"/>
                <w:color w:val="231F20"/>
                <w:sz w:val="20"/>
                <w:szCs w:val="20"/>
              </w:rPr>
              <w:t xml:space="preserve"> which shall not be less than </w:t>
            </w:r>
            <w:r w:rsidRPr="0074668D">
              <w:rPr>
                <w:rFonts w:ascii="Times-Roman" w:hAnsi="Times-Roman" w:cs="Times-Roman"/>
                <w:b/>
                <w:color w:val="231F20"/>
                <w:sz w:val="20"/>
                <w:szCs w:val="20"/>
                <w:u w:val="single"/>
              </w:rPr>
              <w:t xml:space="preserve">one </w:t>
            </w:r>
            <w:proofErr w:type="spellStart"/>
            <w:r w:rsidRPr="0074668D">
              <w:rPr>
                <w:rFonts w:ascii="Times-Roman" w:hAnsi="Times-Roman" w:cs="Times-Roman"/>
                <w:b/>
                <w:color w:val="231F20"/>
                <w:sz w:val="20"/>
                <w:szCs w:val="20"/>
                <w:u w:val="single"/>
              </w:rPr>
              <w:t>lakh</w:t>
            </w:r>
            <w:proofErr w:type="spellEnd"/>
            <w:r w:rsidRPr="0074668D">
              <w:rPr>
                <w:rFonts w:ascii="Times-Roman" w:hAnsi="Times-Roman" w:cs="Times-Roman"/>
                <w:b/>
                <w:color w:val="231F20"/>
                <w:sz w:val="20"/>
                <w:szCs w:val="20"/>
                <w:u w:val="single"/>
              </w:rPr>
              <w:t xml:space="preserve"> rupees but which may extend to five </w:t>
            </w:r>
            <w:proofErr w:type="spellStart"/>
            <w:r w:rsidRPr="0074668D">
              <w:rPr>
                <w:rFonts w:ascii="Times-Roman" w:hAnsi="Times-Roman" w:cs="Times-Roman"/>
                <w:b/>
                <w:color w:val="231F20"/>
                <w:sz w:val="20"/>
                <w:szCs w:val="20"/>
                <w:u w:val="single"/>
              </w:rPr>
              <w:t>lakh</w:t>
            </w:r>
            <w:proofErr w:type="spellEnd"/>
            <w:r w:rsidRPr="0074668D">
              <w:rPr>
                <w:rFonts w:ascii="Times-Roman" w:hAnsi="Times-Roman" w:cs="Times-Roman"/>
                <w:b/>
                <w:color w:val="231F20"/>
                <w:sz w:val="20"/>
                <w:szCs w:val="20"/>
                <w:u w:val="single"/>
              </w:rPr>
              <w:t xml:space="preserve"> rupees.</w:t>
            </w:r>
          </w:p>
        </w:tc>
      </w:tr>
    </w:tbl>
    <w:p w:rsidR="0023207D" w:rsidRDefault="0023207D" w:rsidP="0023207D">
      <w:pPr>
        <w:spacing w:after="0"/>
        <w:jc w:val="both"/>
        <w:rPr>
          <w:b/>
        </w:rPr>
      </w:pPr>
    </w:p>
    <w:p w:rsidR="0023207D" w:rsidRPr="00881656" w:rsidRDefault="0023207D" w:rsidP="0023207D">
      <w:pPr>
        <w:spacing w:after="0"/>
        <w:jc w:val="both"/>
        <w:rPr>
          <w:b/>
        </w:rPr>
      </w:pPr>
      <w:r>
        <w:rPr>
          <w:b/>
        </w:rPr>
        <w:t>VACATION OF</w:t>
      </w:r>
      <w:r w:rsidR="00C12DE5">
        <w:rPr>
          <w:b/>
        </w:rPr>
        <w:t xml:space="preserve"> OFFICE OF DIRECTOR</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3207D" w:rsidRPr="00105414" w:rsidTr="009E7C8C">
        <w:tc>
          <w:tcPr>
            <w:tcW w:w="1548" w:type="dxa"/>
          </w:tcPr>
          <w:p w:rsidR="0023207D" w:rsidRPr="0023207D" w:rsidRDefault="0023207D" w:rsidP="0023207D">
            <w:pPr>
              <w:autoSpaceDE w:val="0"/>
              <w:autoSpaceDN w:val="0"/>
              <w:adjustRightInd w:val="0"/>
              <w:rPr>
                <w:rFonts w:ascii="Times New Roman" w:hAnsi="Times New Roman" w:cs="Times New Roman"/>
                <w:b/>
                <w:color w:val="231F20"/>
                <w:sz w:val="20"/>
                <w:szCs w:val="20"/>
              </w:rPr>
            </w:pPr>
            <w:r w:rsidRPr="0023207D">
              <w:rPr>
                <w:rFonts w:ascii="Times New Roman" w:hAnsi="Times New Roman" w:cs="Times New Roman"/>
                <w:b/>
                <w:color w:val="231F20"/>
                <w:sz w:val="20"/>
                <w:szCs w:val="20"/>
              </w:rPr>
              <w:t>Vacation of</w:t>
            </w:r>
          </w:p>
          <w:p w:rsidR="0023207D" w:rsidRPr="0023207D" w:rsidRDefault="0023207D" w:rsidP="0023207D">
            <w:pPr>
              <w:autoSpaceDE w:val="0"/>
              <w:autoSpaceDN w:val="0"/>
              <w:adjustRightInd w:val="0"/>
              <w:rPr>
                <w:rFonts w:ascii="Times New Roman" w:hAnsi="Times New Roman" w:cs="Times New Roman"/>
                <w:b/>
                <w:color w:val="231F20"/>
                <w:sz w:val="20"/>
                <w:szCs w:val="20"/>
              </w:rPr>
            </w:pPr>
            <w:r w:rsidRPr="0023207D">
              <w:rPr>
                <w:rFonts w:ascii="Times New Roman" w:hAnsi="Times New Roman" w:cs="Times New Roman"/>
                <w:b/>
                <w:color w:val="231F20"/>
                <w:sz w:val="20"/>
                <w:szCs w:val="20"/>
              </w:rPr>
              <w:t>office of</w:t>
            </w:r>
          </w:p>
          <w:p w:rsidR="0023207D" w:rsidRPr="00105414" w:rsidRDefault="0023207D" w:rsidP="0023207D">
            <w:pPr>
              <w:jc w:val="both"/>
              <w:rPr>
                <w:b/>
              </w:rPr>
            </w:pPr>
            <w:proofErr w:type="gramStart"/>
            <w:r w:rsidRPr="0023207D">
              <w:rPr>
                <w:rFonts w:ascii="Times New Roman" w:hAnsi="Times New Roman" w:cs="Times New Roman"/>
                <w:b/>
                <w:color w:val="231F20"/>
                <w:sz w:val="20"/>
                <w:szCs w:val="20"/>
              </w:rPr>
              <w:t>director</w:t>
            </w:r>
            <w:proofErr w:type="gramEnd"/>
            <w:r w:rsidRPr="0023207D">
              <w:rPr>
                <w:rFonts w:ascii="Times New Roman" w:hAnsi="Times New Roman" w:cs="Times New Roman"/>
                <w:b/>
                <w:color w:val="231F20"/>
                <w:sz w:val="20"/>
                <w:szCs w:val="20"/>
              </w:rPr>
              <w:t>.</w:t>
            </w:r>
          </w:p>
        </w:tc>
        <w:tc>
          <w:tcPr>
            <w:tcW w:w="1080" w:type="dxa"/>
          </w:tcPr>
          <w:p w:rsidR="0023207D" w:rsidRDefault="0023207D" w:rsidP="009E7C8C">
            <w:pPr>
              <w:jc w:val="both"/>
              <w:rPr>
                <w:rFonts w:ascii="Times New Roman" w:hAnsi="Times New Roman" w:cs="Times New Roman"/>
                <w:sz w:val="20"/>
                <w:szCs w:val="20"/>
              </w:rPr>
            </w:pPr>
            <w:r>
              <w:rPr>
                <w:rFonts w:ascii="Times New Roman" w:hAnsi="Times New Roman" w:cs="Times New Roman"/>
                <w:sz w:val="20"/>
                <w:szCs w:val="20"/>
              </w:rPr>
              <w:t>167(1)</w:t>
            </w: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r>
              <w:rPr>
                <w:rFonts w:ascii="Times New Roman" w:hAnsi="Times New Roman" w:cs="Times New Roman"/>
                <w:sz w:val="20"/>
                <w:szCs w:val="20"/>
              </w:rPr>
              <w:t>167(2)</w:t>
            </w: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p>
          <w:p w:rsidR="0023207D" w:rsidRDefault="0023207D" w:rsidP="009E7C8C">
            <w:pPr>
              <w:jc w:val="both"/>
              <w:rPr>
                <w:rFonts w:ascii="Times New Roman" w:hAnsi="Times New Roman" w:cs="Times New Roman"/>
                <w:sz w:val="20"/>
                <w:szCs w:val="20"/>
              </w:rPr>
            </w:pPr>
            <w:r>
              <w:rPr>
                <w:rFonts w:ascii="Times New Roman" w:hAnsi="Times New Roman" w:cs="Times New Roman"/>
                <w:sz w:val="20"/>
                <w:szCs w:val="20"/>
              </w:rPr>
              <w:t>167(3)</w:t>
            </w:r>
          </w:p>
          <w:p w:rsidR="00C12DE5" w:rsidRDefault="00C12DE5" w:rsidP="009E7C8C">
            <w:pPr>
              <w:jc w:val="both"/>
              <w:rPr>
                <w:rFonts w:ascii="Times New Roman" w:hAnsi="Times New Roman" w:cs="Times New Roman"/>
                <w:sz w:val="20"/>
                <w:szCs w:val="20"/>
              </w:rPr>
            </w:pPr>
          </w:p>
          <w:p w:rsidR="00C12DE5" w:rsidRDefault="00C12DE5" w:rsidP="009E7C8C">
            <w:pPr>
              <w:jc w:val="both"/>
              <w:rPr>
                <w:rFonts w:ascii="Times New Roman" w:hAnsi="Times New Roman" w:cs="Times New Roman"/>
                <w:sz w:val="20"/>
                <w:szCs w:val="20"/>
              </w:rPr>
            </w:pPr>
          </w:p>
          <w:p w:rsidR="00C12DE5" w:rsidRDefault="00C12DE5" w:rsidP="009E7C8C">
            <w:pPr>
              <w:jc w:val="both"/>
              <w:rPr>
                <w:rFonts w:ascii="Times New Roman" w:hAnsi="Times New Roman" w:cs="Times New Roman"/>
                <w:sz w:val="20"/>
                <w:szCs w:val="20"/>
              </w:rPr>
            </w:pPr>
          </w:p>
          <w:p w:rsidR="00C12DE5" w:rsidRDefault="00C12DE5" w:rsidP="009E7C8C">
            <w:pPr>
              <w:jc w:val="both"/>
              <w:rPr>
                <w:rFonts w:ascii="Times New Roman" w:hAnsi="Times New Roman" w:cs="Times New Roman"/>
                <w:sz w:val="20"/>
                <w:szCs w:val="20"/>
              </w:rPr>
            </w:pPr>
          </w:p>
          <w:p w:rsidR="00C12DE5" w:rsidRPr="0023207D" w:rsidRDefault="00C12DE5" w:rsidP="009E7C8C">
            <w:pPr>
              <w:jc w:val="both"/>
              <w:rPr>
                <w:rFonts w:ascii="Times New Roman" w:hAnsi="Times New Roman" w:cs="Times New Roman"/>
                <w:sz w:val="20"/>
                <w:szCs w:val="20"/>
              </w:rPr>
            </w:pPr>
            <w:r>
              <w:rPr>
                <w:rFonts w:ascii="Times New Roman" w:hAnsi="Times New Roman" w:cs="Times New Roman"/>
                <w:sz w:val="20"/>
                <w:szCs w:val="20"/>
              </w:rPr>
              <w:t>167(4)</w:t>
            </w:r>
          </w:p>
        </w:tc>
        <w:tc>
          <w:tcPr>
            <w:tcW w:w="6948" w:type="dxa"/>
          </w:tcPr>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lastRenderedPageBreak/>
              <w:t>The office of a director shall become vacant in case—</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he incurs any of the </w:t>
            </w:r>
            <w:r w:rsidRPr="0023207D">
              <w:rPr>
                <w:rFonts w:ascii="Times-Roman" w:hAnsi="Times-Roman" w:cs="Times-Roman"/>
                <w:b/>
                <w:color w:val="231F20"/>
                <w:sz w:val="20"/>
                <w:szCs w:val="20"/>
                <w:u w:val="single"/>
              </w:rPr>
              <w:t>disqualifications</w:t>
            </w:r>
            <w:r>
              <w:rPr>
                <w:rFonts w:ascii="Times-Roman" w:hAnsi="Times-Roman" w:cs="Times-Roman"/>
                <w:color w:val="231F20"/>
                <w:sz w:val="20"/>
                <w:szCs w:val="20"/>
              </w:rPr>
              <w:t xml:space="preserve"> specified in section 164;</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he </w:t>
            </w:r>
            <w:r w:rsidRPr="0023207D">
              <w:rPr>
                <w:rFonts w:ascii="Times-Roman" w:hAnsi="Times-Roman" w:cs="Times-Roman"/>
                <w:b/>
                <w:color w:val="231F20"/>
                <w:sz w:val="20"/>
                <w:szCs w:val="20"/>
                <w:u w:val="single"/>
              </w:rPr>
              <w:t>absents himself from all the meetings of the Board of Director</w:t>
            </w:r>
            <w:r>
              <w:rPr>
                <w:rFonts w:ascii="Times-Roman" w:hAnsi="Times-Roman" w:cs="Times-Roman"/>
                <w:color w:val="231F20"/>
                <w:sz w:val="20"/>
                <w:szCs w:val="20"/>
              </w:rPr>
              <w:t>s held</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during a period of twelve months with or without seeking leave of absence of the</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Board;</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c</w:t>
            </w:r>
            <w:r>
              <w:rPr>
                <w:rFonts w:ascii="Times-Roman" w:hAnsi="Times-Roman" w:cs="Times-Roman"/>
                <w:color w:val="231F20"/>
                <w:sz w:val="20"/>
                <w:szCs w:val="20"/>
              </w:rPr>
              <w:t xml:space="preserve">) he </w:t>
            </w:r>
            <w:r w:rsidRPr="0023207D">
              <w:rPr>
                <w:rFonts w:ascii="Times-Roman" w:hAnsi="Times-Roman" w:cs="Times-Roman"/>
                <w:b/>
                <w:color w:val="231F20"/>
                <w:sz w:val="20"/>
                <w:szCs w:val="20"/>
                <w:u w:val="single"/>
              </w:rPr>
              <w:t>acts in contravention</w:t>
            </w:r>
            <w:r>
              <w:rPr>
                <w:rFonts w:ascii="Times-Roman" w:hAnsi="Times-Roman" w:cs="Times-Roman"/>
                <w:color w:val="231F20"/>
                <w:sz w:val="20"/>
                <w:szCs w:val="20"/>
              </w:rPr>
              <w:t xml:space="preserve"> of the provisions of section 184 relating to entering</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into contracts or arrangements in which he is directly or indirectly interested;</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d</w:t>
            </w:r>
            <w:r>
              <w:rPr>
                <w:rFonts w:ascii="Times-Roman" w:hAnsi="Times-Roman" w:cs="Times-Roman"/>
                <w:color w:val="231F20"/>
                <w:sz w:val="20"/>
                <w:szCs w:val="20"/>
              </w:rPr>
              <w:t xml:space="preserve">) he </w:t>
            </w:r>
            <w:r w:rsidRPr="0023207D">
              <w:rPr>
                <w:rFonts w:ascii="Times-Roman" w:hAnsi="Times-Roman" w:cs="Times-Roman"/>
                <w:b/>
                <w:color w:val="231F20"/>
                <w:sz w:val="20"/>
                <w:szCs w:val="20"/>
                <w:u w:val="single"/>
              </w:rPr>
              <w:t>fails to disclose his interest</w:t>
            </w:r>
            <w:r>
              <w:rPr>
                <w:rFonts w:ascii="Times-Roman" w:hAnsi="Times-Roman" w:cs="Times-Roman"/>
                <w:color w:val="231F20"/>
                <w:sz w:val="20"/>
                <w:szCs w:val="20"/>
              </w:rPr>
              <w:t xml:space="preserve"> in any contract or arrangement in which he is</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directly or indirectly interested, in contravention of the provisions of section 184;</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e</w:t>
            </w:r>
            <w:r>
              <w:rPr>
                <w:rFonts w:ascii="Times-Roman" w:hAnsi="Times-Roman" w:cs="Times-Roman"/>
                <w:color w:val="231F20"/>
                <w:sz w:val="20"/>
                <w:szCs w:val="20"/>
              </w:rPr>
              <w:t xml:space="preserve">) he </w:t>
            </w:r>
            <w:r w:rsidRPr="0023207D">
              <w:rPr>
                <w:rFonts w:ascii="Times-Roman" w:hAnsi="Times-Roman" w:cs="Times-Roman"/>
                <w:b/>
                <w:color w:val="231F20"/>
                <w:sz w:val="20"/>
                <w:szCs w:val="20"/>
                <w:u w:val="single"/>
              </w:rPr>
              <w:t>becomes disqualified</w:t>
            </w:r>
            <w:r>
              <w:rPr>
                <w:rFonts w:ascii="Times-Roman" w:hAnsi="Times-Roman" w:cs="Times-Roman"/>
                <w:color w:val="231F20"/>
                <w:sz w:val="20"/>
                <w:szCs w:val="20"/>
              </w:rPr>
              <w:t xml:space="preserve"> by an order of a court or the Tribunal;</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f</w:t>
            </w:r>
            <w:r>
              <w:rPr>
                <w:rFonts w:ascii="Times-Roman" w:hAnsi="Times-Roman" w:cs="Times-Roman"/>
                <w:color w:val="231F20"/>
                <w:sz w:val="20"/>
                <w:szCs w:val="20"/>
              </w:rPr>
              <w:t xml:space="preserve">) he is </w:t>
            </w:r>
            <w:r w:rsidRPr="0023207D">
              <w:rPr>
                <w:rFonts w:ascii="Times-Roman" w:hAnsi="Times-Roman" w:cs="Times-Roman"/>
                <w:b/>
                <w:color w:val="231F20"/>
                <w:sz w:val="20"/>
                <w:szCs w:val="20"/>
                <w:u w:val="single"/>
              </w:rPr>
              <w:t>convicted by a court</w:t>
            </w:r>
            <w:r>
              <w:rPr>
                <w:rFonts w:ascii="Times-Roman" w:hAnsi="Times-Roman" w:cs="Times-Roman"/>
                <w:color w:val="231F20"/>
                <w:sz w:val="20"/>
                <w:szCs w:val="20"/>
              </w:rPr>
              <w:t xml:space="preserve"> of any offence, whether involving moral turpitude</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or otherwise and sentenced in respect thereof to imprisonment for not less than six</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months:</w:t>
            </w:r>
          </w:p>
          <w:p w:rsidR="0023207D" w:rsidRPr="0023207D" w:rsidRDefault="0023207D" w:rsidP="0023207D">
            <w:pPr>
              <w:autoSpaceDE w:val="0"/>
              <w:autoSpaceDN w:val="0"/>
              <w:adjustRightInd w:val="0"/>
              <w:rPr>
                <w:rFonts w:ascii="Times-Roman" w:hAnsi="Times-Roman" w:cs="Times-Roman"/>
                <w:b/>
                <w:color w:val="231F20"/>
                <w:sz w:val="20"/>
                <w:szCs w:val="20"/>
                <w:u w:val="single"/>
              </w:rPr>
            </w:pPr>
            <w:r w:rsidRPr="0023207D">
              <w:rPr>
                <w:rFonts w:ascii="Times-Roman" w:hAnsi="Times-Roman" w:cs="Times-Roman"/>
                <w:b/>
                <w:color w:val="231F20"/>
                <w:sz w:val="20"/>
                <w:szCs w:val="20"/>
                <w:u w:val="single"/>
              </w:rPr>
              <w:t>Provided that the office shall be vacated by the director even if he has filed an</w:t>
            </w:r>
          </w:p>
          <w:p w:rsidR="0023207D" w:rsidRDefault="0023207D" w:rsidP="0023207D">
            <w:pPr>
              <w:autoSpaceDE w:val="0"/>
              <w:autoSpaceDN w:val="0"/>
              <w:adjustRightInd w:val="0"/>
              <w:rPr>
                <w:rFonts w:ascii="Times-Roman" w:hAnsi="Times-Roman" w:cs="Times-Roman"/>
                <w:color w:val="231F20"/>
                <w:sz w:val="20"/>
                <w:szCs w:val="20"/>
              </w:rPr>
            </w:pPr>
            <w:r w:rsidRPr="0023207D">
              <w:rPr>
                <w:rFonts w:ascii="Times-Roman" w:hAnsi="Times-Roman" w:cs="Times-Roman"/>
                <w:b/>
                <w:color w:val="231F20"/>
                <w:sz w:val="20"/>
                <w:szCs w:val="20"/>
                <w:u w:val="single"/>
              </w:rPr>
              <w:t>appeal against the order of such court</w:t>
            </w:r>
            <w:r>
              <w:rPr>
                <w:rFonts w:ascii="Times-Roman" w:hAnsi="Times-Roman" w:cs="Times-Roman"/>
                <w:color w:val="231F20"/>
                <w:sz w:val="20"/>
                <w:szCs w:val="20"/>
              </w:rPr>
              <w:t>;</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g</w:t>
            </w:r>
            <w:r>
              <w:rPr>
                <w:rFonts w:ascii="Times-Roman" w:hAnsi="Times-Roman" w:cs="Times-Roman"/>
                <w:color w:val="231F20"/>
                <w:sz w:val="20"/>
                <w:szCs w:val="20"/>
              </w:rPr>
              <w:t xml:space="preserve">) he is removed in pursuance of the </w:t>
            </w:r>
            <w:r w:rsidRPr="0023207D">
              <w:rPr>
                <w:rFonts w:ascii="Times-Roman" w:hAnsi="Times-Roman" w:cs="Times-Roman"/>
                <w:b/>
                <w:color w:val="231F20"/>
                <w:sz w:val="20"/>
                <w:szCs w:val="20"/>
                <w:u w:val="single"/>
              </w:rPr>
              <w:t>provisions of this Act;</w:t>
            </w:r>
          </w:p>
          <w:p w:rsidR="0023207D" w:rsidRPr="0023207D" w:rsidRDefault="0023207D" w:rsidP="0023207D">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w:t>
            </w:r>
            <w:r>
              <w:rPr>
                <w:rFonts w:ascii="Times-Italic" w:hAnsi="Times-Italic" w:cs="Times-Italic"/>
                <w:i/>
                <w:iCs/>
                <w:color w:val="231F20"/>
                <w:sz w:val="20"/>
                <w:szCs w:val="20"/>
              </w:rPr>
              <w:t>h</w:t>
            </w:r>
            <w:r w:rsidRPr="0023207D">
              <w:rPr>
                <w:rFonts w:ascii="Times-Roman" w:hAnsi="Times-Roman" w:cs="Times-Roman"/>
                <w:b/>
                <w:color w:val="231F20"/>
                <w:sz w:val="20"/>
                <w:szCs w:val="20"/>
                <w:u w:val="single"/>
              </w:rPr>
              <w:t>) he, having been appointed a director by virtue of his holding any office or</w:t>
            </w:r>
          </w:p>
          <w:p w:rsidR="0023207D" w:rsidRDefault="0023207D" w:rsidP="0023207D">
            <w:pPr>
              <w:autoSpaceDE w:val="0"/>
              <w:autoSpaceDN w:val="0"/>
              <w:adjustRightInd w:val="0"/>
              <w:rPr>
                <w:rFonts w:ascii="Times-Roman" w:hAnsi="Times-Roman" w:cs="Times-Roman"/>
                <w:b/>
                <w:color w:val="231F20"/>
                <w:sz w:val="20"/>
                <w:szCs w:val="20"/>
                <w:u w:val="single"/>
              </w:rPr>
            </w:pPr>
            <w:proofErr w:type="gramStart"/>
            <w:r w:rsidRPr="0023207D">
              <w:rPr>
                <w:rFonts w:ascii="Times-Roman" w:hAnsi="Times-Roman" w:cs="Times-Roman"/>
                <w:b/>
                <w:color w:val="231F20"/>
                <w:sz w:val="20"/>
                <w:szCs w:val="20"/>
                <w:u w:val="single"/>
              </w:rPr>
              <w:t>other</w:t>
            </w:r>
            <w:proofErr w:type="gramEnd"/>
            <w:r w:rsidRPr="0023207D">
              <w:rPr>
                <w:rFonts w:ascii="Times-Roman" w:hAnsi="Times-Roman" w:cs="Times-Roman"/>
                <w:b/>
                <w:color w:val="231F20"/>
                <w:sz w:val="20"/>
                <w:szCs w:val="20"/>
                <w:u w:val="single"/>
              </w:rPr>
              <w:t xml:space="preserve"> employment in the holding, subsidiary or associate company, ceases to hold</w:t>
            </w:r>
            <w:r>
              <w:rPr>
                <w:rFonts w:ascii="Times-Roman" w:hAnsi="Times-Roman" w:cs="Times-Roman"/>
                <w:b/>
                <w:color w:val="231F20"/>
                <w:sz w:val="20"/>
                <w:szCs w:val="20"/>
                <w:u w:val="single"/>
              </w:rPr>
              <w:t xml:space="preserve"> </w:t>
            </w:r>
            <w:r w:rsidRPr="0023207D">
              <w:rPr>
                <w:rFonts w:ascii="Times-Roman" w:hAnsi="Times-Roman" w:cs="Times-Roman"/>
                <w:b/>
                <w:color w:val="231F20"/>
                <w:sz w:val="20"/>
                <w:szCs w:val="20"/>
                <w:u w:val="single"/>
              </w:rPr>
              <w:t>such office or other employment in that company.</w:t>
            </w:r>
          </w:p>
          <w:p w:rsidR="0023207D" w:rsidRDefault="0023207D" w:rsidP="0023207D">
            <w:pPr>
              <w:autoSpaceDE w:val="0"/>
              <w:autoSpaceDN w:val="0"/>
              <w:adjustRightInd w:val="0"/>
              <w:rPr>
                <w:rFonts w:ascii="Times-Roman" w:hAnsi="Times-Roman" w:cs="Times-Roman"/>
                <w:b/>
                <w:color w:val="231F20"/>
                <w:sz w:val="20"/>
                <w:szCs w:val="20"/>
                <w:u w:val="single"/>
              </w:rPr>
            </w:pP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If a person, </w:t>
            </w:r>
            <w:r w:rsidRPr="0023207D">
              <w:rPr>
                <w:rFonts w:ascii="Times-Roman" w:hAnsi="Times-Roman" w:cs="Times-Roman"/>
                <w:b/>
                <w:color w:val="231F20"/>
                <w:sz w:val="20"/>
                <w:szCs w:val="20"/>
                <w:u w:val="single"/>
              </w:rPr>
              <w:t>functions as a director</w:t>
            </w:r>
            <w:r>
              <w:rPr>
                <w:rFonts w:ascii="Times-Roman" w:hAnsi="Times-Roman" w:cs="Times-Roman"/>
                <w:color w:val="231F20"/>
                <w:sz w:val="20"/>
                <w:szCs w:val="20"/>
              </w:rPr>
              <w:t xml:space="preserve"> even when </w:t>
            </w:r>
            <w:r w:rsidRPr="0023207D">
              <w:rPr>
                <w:rFonts w:ascii="Times-Roman" w:hAnsi="Times-Roman" w:cs="Times-Roman"/>
                <w:b/>
                <w:color w:val="231F20"/>
                <w:sz w:val="20"/>
                <w:szCs w:val="20"/>
                <w:u w:val="single"/>
              </w:rPr>
              <w:t>he knows</w:t>
            </w:r>
            <w:r>
              <w:rPr>
                <w:rFonts w:ascii="Times-Roman" w:hAnsi="Times-Roman" w:cs="Times-Roman"/>
                <w:color w:val="231F20"/>
                <w:sz w:val="20"/>
                <w:szCs w:val="20"/>
              </w:rPr>
              <w:t xml:space="preserve"> that the </w:t>
            </w:r>
            <w:r w:rsidRPr="0023207D">
              <w:rPr>
                <w:rFonts w:ascii="Times-Roman" w:hAnsi="Times-Roman" w:cs="Times-Roman"/>
                <w:b/>
                <w:color w:val="231F20"/>
                <w:sz w:val="20"/>
                <w:szCs w:val="20"/>
                <w:u w:val="single"/>
              </w:rPr>
              <w:t>office of director</w:t>
            </w: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lastRenderedPageBreak/>
              <w:t xml:space="preserve">held by him has </w:t>
            </w:r>
            <w:r w:rsidRPr="0023207D">
              <w:rPr>
                <w:rFonts w:ascii="Times-Roman" w:hAnsi="Times-Roman" w:cs="Times-Roman"/>
                <w:b/>
                <w:color w:val="231F20"/>
                <w:sz w:val="20"/>
                <w:szCs w:val="20"/>
                <w:u w:val="single"/>
              </w:rPr>
              <w:t>become vacant</w:t>
            </w:r>
            <w:r>
              <w:rPr>
                <w:rFonts w:ascii="Times-Roman" w:hAnsi="Times-Roman" w:cs="Times-Roman"/>
                <w:color w:val="231F20"/>
                <w:sz w:val="20"/>
                <w:szCs w:val="20"/>
              </w:rPr>
              <w:t xml:space="preserve"> on account of any of the disqualifications specified in subsection (</w:t>
            </w:r>
            <w:r>
              <w:rPr>
                <w:rFonts w:ascii="Times-Italic" w:hAnsi="Times-Italic" w:cs="Times-Italic"/>
                <w:i/>
                <w:iCs/>
                <w:color w:val="231F20"/>
                <w:sz w:val="20"/>
                <w:szCs w:val="20"/>
              </w:rPr>
              <w:t>1</w:t>
            </w:r>
            <w:r>
              <w:rPr>
                <w:rFonts w:ascii="Times-Roman" w:hAnsi="Times-Roman" w:cs="Times-Roman"/>
                <w:color w:val="231F20"/>
                <w:sz w:val="20"/>
                <w:szCs w:val="20"/>
              </w:rPr>
              <w:t xml:space="preserve">), he shall be punishable with </w:t>
            </w:r>
            <w:r w:rsidRPr="0023207D">
              <w:rPr>
                <w:rFonts w:ascii="Times-Roman" w:hAnsi="Times-Roman" w:cs="Times-Roman"/>
                <w:b/>
                <w:color w:val="231F20"/>
                <w:sz w:val="20"/>
                <w:szCs w:val="20"/>
                <w:u w:val="single"/>
              </w:rPr>
              <w:t>imprisonment</w:t>
            </w:r>
            <w:r>
              <w:rPr>
                <w:rFonts w:ascii="Times-Roman" w:hAnsi="Times-Roman" w:cs="Times-Roman"/>
                <w:color w:val="231F20"/>
                <w:sz w:val="20"/>
                <w:szCs w:val="20"/>
              </w:rPr>
              <w:t xml:space="preserve"> for a term which may extend to </w:t>
            </w:r>
            <w:r w:rsidRPr="0023207D">
              <w:rPr>
                <w:rFonts w:ascii="Times-Roman" w:hAnsi="Times-Roman" w:cs="Times-Roman"/>
                <w:b/>
                <w:color w:val="231F20"/>
                <w:sz w:val="20"/>
                <w:szCs w:val="20"/>
                <w:u w:val="single"/>
              </w:rPr>
              <w:t>one year</w:t>
            </w:r>
            <w:r>
              <w:rPr>
                <w:rFonts w:ascii="Times-Roman" w:hAnsi="Times-Roman" w:cs="Times-Roman"/>
                <w:color w:val="231F20"/>
                <w:sz w:val="20"/>
                <w:szCs w:val="20"/>
              </w:rPr>
              <w:t xml:space="preserve"> or with </w:t>
            </w:r>
            <w:r w:rsidRPr="0023207D">
              <w:rPr>
                <w:rFonts w:ascii="Times-Roman" w:hAnsi="Times-Roman" w:cs="Times-Roman"/>
                <w:b/>
                <w:color w:val="231F20"/>
                <w:sz w:val="20"/>
                <w:szCs w:val="20"/>
                <w:u w:val="single"/>
              </w:rPr>
              <w:t>fine</w:t>
            </w:r>
            <w:r>
              <w:rPr>
                <w:rFonts w:ascii="Times-Roman" w:hAnsi="Times-Roman" w:cs="Times-Roman"/>
                <w:color w:val="231F20"/>
                <w:sz w:val="20"/>
                <w:szCs w:val="20"/>
              </w:rPr>
              <w:t xml:space="preserve"> which shall not be less than </w:t>
            </w:r>
            <w:r w:rsidRPr="0023207D">
              <w:rPr>
                <w:rFonts w:ascii="Times-Roman" w:hAnsi="Times-Roman" w:cs="Times-Roman"/>
                <w:b/>
                <w:color w:val="231F20"/>
                <w:sz w:val="20"/>
                <w:szCs w:val="20"/>
                <w:u w:val="single"/>
              </w:rPr>
              <w:t xml:space="preserve">one </w:t>
            </w:r>
            <w:proofErr w:type="spellStart"/>
            <w:r w:rsidRPr="0023207D">
              <w:rPr>
                <w:rFonts w:ascii="Times-Roman" w:hAnsi="Times-Roman" w:cs="Times-Roman"/>
                <w:b/>
                <w:color w:val="231F20"/>
                <w:sz w:val="20"/>
                <w:szCs w:val="20"/>
                <w:u w:val="single"/>
              </w:rPr>
              <w:t>lakh</w:t>
            </w:r>
            <w:proofErr w:type="spellEnd"/>
            <w:r>
              <w:rPr>
                <w:rFonts w:ascii="Times-Roman" w:hAnsi="Times-Roman" w:cs="Times-Roman"/>
                <w:color w:val="231F20"/>
                <w:sz w:val="20"/>
                <w:szCs w:val="20"/>
              </w:rPr>
              <w:t xml:space="preserve"> rupees but which may </w:t>
            </w:r>
            <w:r w:rsidRPr="0023207D">
              <w:rPr>
                <w:rFonts w:ascii="Times-Roman" w:hAnsi="Times-Roman" w:cs="Times-Roman"/>
                <w:b/>
                <w:color w:val="231F20"/>
                <w:sz w:val="20"/>
                <w:szCs w:val="20"/>
                <w:u w:val="single"/>
              </w:rPr>
              <w:t xml:space="preserve">extend to five </w:t>
            </w:r>
            <w:proofErr w:type="spellStart"/>
            <w:r w:rsidRPr="0023207D">
              <w:rPr>
                <w:rFonts w:ascii="Times-Roman" w:hAnsi="Times-Roman" w:cs="Times-Roman"/>
                <w:b/>
                <w:color w:val="231F20"/>
                <w:sz w:val="20"/>
                <w:szCs w:val="20"/>
                <w:u w:val="single"/>
              </w:rPr>
              <w:t>lakh</w:t>
            </w:r>
            <w:proofErr w:type="spellEnd"/>
            <w:r w:rsidRPr="0023207D">
              <w:rPr>
                <w:rFonts w:ascii="Times-Roman" w:hAnsi="Times-Roman" w:cs="Times-Roman"/>
                <w:b/>
                <w:color w:val="231F20"/>
                <w:sz w:val="20"/>
                <w:szCs w:val="20"/>
                <w:u w:val="single"/>
              </w:rPr>
              <w:t xml:space="preserve"> rupees</w:t>
            </w:r>
            <w:r>
              <w:rPr>
                <w:rFonts w:ascii="Times-Roman" w:hAnsi="Times-Roman" w:cs="Times-Roman"/>
                <w:color w:val="231F20"/>
                <w:sz w:val="20"/>
                <w:szCs w:val="20"/>
              </w:rPr>
              <w:t>, or with both.</w:t>
            </w:r>
          </w:p>
          <w:p w:rsidR="0023207D" w:rsidRDefault="0023207D" w:rsidP="0023207D">
            <w:pPr>
              <w:autoSpaceDE w:val="0"/>
              <w:autoSpaceDN w:val="0"/>
              <w:adjustRightInd w:val="0"/>
              <w:rPr>
                <w:rFonts w:ascii="Times-Roman" w:hAnsi="Times-Roman" w:cs="Times-Roman"/>
                <w:color w:val="231F20"/>
                <w:sz w:val="20"/>
                <w:szCs w:val="20"/>
              </w:rPr>
            </w:pPr>
          </w:p>
          <w:p w:rsidR="0023207D" w:rsidRDefault="0023207D" w:rsidP="0023207D">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Where </w:t>
            </w:r>
            <w:r w:rsidRPr="00C12DE5">
              <w:rPr>
                <w:rFonts w:ascii="Times-Roman" w:hAnsi="Times-Roman" w:cs="Times-Roman"/>
                <w:b/>
                <w:color w:val="231F20"/>
                <w:sz w:val="20"/>
                <w:szCs w:val="20"/>
                <w:u w:val="single"/>
              </w:rPr>
              <w:t>all the directors of a company vacate</w:t>
            </w:r>
            <w:r>
              <w:rPr>
                <w:rFonts w:ascii="Times-Roman" w:hAnsi="Times-Roman" w:cs="Times-Roman"/>
                <w:color w:val="231F20"/>
                <w:sz w:val="20"/>
                <w:szCs w:val="20"/>
              </w:rPr>
              <w:t xml:space="preserve"> their offices under any of the</w:t>
            </w:r>
          </w:p>
          <w:p w:rsidR="0023207D" w:rsidRDefault="0023207D" w:rsidP="0023207D">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disqualifications</w:t>
            </w:r>
            <w:proofErr w:type="gramEnd"/>
            <w:r>
              <w:rPr>
                <w:rFonts w:ascii="Times-Roman" w:hAnsi="Times-Roman" w:cs="Times-Roman"/>
                <w:color w:val="231F20"/>
                <w:sz w:val="20"/>
                <w:szCs w:val="20"/>
              </w:rPr>
              <w:t xml:space="preserve"> specified in sub-section (</w:t>
            </w:r>
            <w:r>
              <w:rPr>
                <w:rFonts w:ascii="Times-Italic" w:hAnsi="Times-Italic" w:cs="Times-Italic"/>
                <w:i/>
                <w:iCs/>
                <w:color w:val="231F20"/>
                <w:sz w:val="20"/>
                <w:szCs w:val="20"/>
              </w:rPr>
              <w:t>1</w:t>
            </w:r>
            <w:r>
              <w:rPr>
                <w:rFonts w:ascii="Times-Roman" w:hAnsi="Times-Roman" w:cs="Times-Roman"/>
                <w:color w:val="231F20"/>
                <w:sz w:val="20"/>
                <w:szCs w:val="20"/>
              </w:rPr>
              <w:t xml:space="preserve">), </w:t>
            </w:r>
            <w:r w:rsidRPr="00C12DE5">
              <w:rPr>
                <w:rFonts w:ascii="Times-Roman" w:hAnsi="Times-Roman" w:cs="Times-Roman"/>
                <w:b/>
                <w:color w:val="231F20"/>
                <w:sz w:val="20"/>
                <w:szCs w:val="20"/>
                <w:u w:val="single"/>
              </w:rPr>
              <w:t>the promoter or, in his absence, the Central Government shall appoint</w:t>
            </w:r>
            <w:r>
              <w:rPr>
                <w:rFonts w:ascii="Times-Roman" w:hAnsi="Times-Roman" w:cs="Times-Roman"/>
                <w:color w:val="231F20"/>
                <w:sz w:val="20"/>
                <w:szCs w:val="20"/>
              </w:rPr>
              <w:t xml:space="preserve"> the required number of directors who shall hold office till the directors are appointed by the company in the general meeting.</w:t>
            </w:r>
          </w:p>
          <w:p w:rsidR="00C12DE5" w:rsidRDefault="00C12DE5" w:rsidP="0023207D">
            <w:pPr>
              <w:autoSpaceDE w:val="0"/>
              <w:autoSpaceDN w:val="0"/>
              <w:adjustRightInd w:val="0"/>
              <w:rPr>
                <w:rFonts w:ascii="Times-Roman" w:hAnsi="Times-Roman" w:cs="Times-Roman"/>
                <w:color w:val="231F20"/>
                <w:sz w:val="20"/>
                <w:szCs w:val="20"/>
              </w:rPr>
            </w:pPr>
          </w:p>
          <w:p w:rsidR="00C12DE5" w:rsidRDefault="00C12DE5" w:rsidP="00C12DE5">
            <w:pPr>
              <w:autoSpaceDE w:val="0"/>
              <w:autoSpaceDN w:val="0"/>
              <w:adjustRightInd w:val="0"/>
              <w:rPr>
                <w:rFonts w:ascii="Times-Roman" w:hAnsi="Times-Roman" w:cs="Times-Roman"/>
                <w:color w:val="231F20"/>
                <w:sz w:val="20"/>
                <w:szCs w:val="20"/>
              </w:rPr>
            </w:pPr>
            <w:r w:rsidRPr="00C12DE5">
              <w:rPr>
                <w:rFonts w:ascii="Times-Roman" w:hAnsi="Times-Roman" w:cs="Times-Roman"/>
                <w:b/>
                <w:color w:val="231F20"/>
                <w:sz w:val="20"/>
                <w:szCs w:val="20"/>
                <w:u w:val="single"/>
              </w:rPr>
              <w:t>Private company</w:t>
            </w:r>
            <w:r>
              <w:rPr>
                <w:rFonts w:ascii="Times-Roman" w:hAnsi="Times-Roman" w:cs="Times-Roman"/>
                <w:color w:val="231F20"/>
                <w:sz w:val="20"/>
                <w:szCs w:val="20"/>
              </w:rPr>
              <w:t xml:space="preserve"> may, </w:t>
            </w:r>
            <w:r w:rsidRPr="00C12DE5">
              <w:rPr>
                <w:rFonts w:ascii="Times-Roman" w:hAnsi="Times-Roman" w:cs="Times-Roman"/>
                <w:b/>
                <w:color w:val="231F20"/>
                <w:sz w:val="20"/>
                <w:szCs w:val="20"/>
                <w:u w:val="single"/>
              </w:rPr>
              <w:t>by its articles</w:t>
            </w:r>
            <w:r>
              <w:rPr>
                <w:rFonts w:ascii="Times-Roman" w:hAnsi="Times-Roman" w:cs="Times-Roman"/>
                <w:color w:val="231F20"/>
                <w:sz w:val="20"/>
                <w:szCs w:val="20"/>
              </w:rPr>
              <w:t xml:space="preserve">, provide </w:t>
            </w:r>
            <w:r w:rsidRPr="00C12DE5">
              <w:rPr>
                <w:rFonts w:ascii="Times-Roman" w:hAnsi="Times-Roman" w:cs="Times-Roman"/>
                <w:b/>
                <w:color w:val="231F20"/>
                <w:sz w:val="20"/>
                <w:szCs w:val="20"/>
                <w:u w:val="single"/>
              </w:rPr>
              <w:t>any other ground for the vacation</w:t>
            </w:r>
          </w:p>
          <w:p w:rsidR="00C12DE5" w:rsidRPr="0023207D" w:rsidRDefault="00C12DE5" w:rsidP="00C12DE5">
            <w:pPr>
              <w:autoSpaceDE w:val="0"/>
              <w:autoSpaceDN w:val="0"/>
              <w:adjustRightInd w:val="0"/>
              <w:rPr>
                <w:rFonts w:ascii="Times New Roman" w:hAnsi="Times New Roman" w:cs="Times New Roman"/>
                <w:sz w:val="20"/>
                <w:szCs w:val="20"/>
              </w:rPr>
            </w:pPr>
            <w:proofErr w:type="gramStart"/>
            <w:r>
              <w:rPr>
                <w:rFonts w:ascii="Times-Roman" w:hAnsi="Times-Roman" w:cs="Times-Roman"/>
                <w:color w:val="231F20"/>
                <w:sz w:val="20"/>
                <w:szCs w:val="20"/>
              </w:rPr>
              <w:t>of</w:t>
            </w:r>
            <w:proofErr w:type="gramEnd"/>
            <w:r>
              <w:rPr>
                <w:rFonts w:ascii="Times-Roman" w:hAnsi="Times-Roman" w:cs="Times-Roman"/>
                <w:color w:val="231F20"/>
                <w:sz w:val="20"/>
                <w:szCs w:val="20"/>
              </w:rPr>
              <w:t xml:space="preserve"> the office of a director in addition to those specified in sub-section (</w:t>
            </w:r>
            <w:r>
              <w:rPr>
                <w:rFonts w:ascii="Times-Italic" w:hAnsi="Times-Italic" w:cs="Times-Italic"/>
                <w:i/>
                <w:iCs/>
                <w:color w:val="231F20"/>
                <w:sz w:val="20"/>
                <w:szCs w:val="20"/>
              </w:rPr>
              <w:t>1</w:t>
            </w:r>
            <w:r>
              <w:rPr>
                <w:rFonts w:ascii="Times-Roman" w:hAnsi="Times-Roman" w:cs="Times-Roman"/>
                <w:color w:val="231F20"/>
                <w:sz w:val="20"/>
                <w:szCs w:val="20"/>
              </w:rPr>
              <w:t>).</w:t>
            </w:r>
          </w:p>
        </w:tc>
      </w:tr>
    </w:tbl>
    <w:p w:rsidR="00942B93" w:rsidRDefault="00942B93" w:rsidP="0025026F">
      <w:pPr>
        <w:spacing w:after="0"/>
        <w:jc w:val="both"/>
        <w:rPr>
          <w:b/>
        </w:rPr>
      </w:pPr>
    </w:p>
    <w:p w:rsidR="0025026F" w:rsidRPr="00881656" w:rsidRDefault="00C12DE5" w:rsidP="0025026F">
      <w:pPr>
        <w:spacing w:after="0"/>
        <w:jc w:val="both"/>
        <w:rPr>
          <w:b/>
        </w:rPr>
      </w:pPr>
      <w:r>
        <w:rPr>
          <w:b/>
        </w:rPr>
        <w:t>RESIGNATION OF DIRECTOR</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5026F" w:rsidRPr="00105414" w:rsidTr="009E7C8C">
        <w:tc>
          <w:tcPr>
            <w:tcW w:w="1548" w:type="dxa"/>
          </w:tcPr>
          <w:p w:rsidR="0025026F" w:rsidRPr="0025026F" w:rsidRDefault="0025026F" w:rsidP="0025026F">
            <w:pPr>
              <w:autoSpaceDE w:val="0"/>
              <w:autoSpaceDN w:val="0"/>
              <w:adjustRightInd w:val="0"/>
              <w:rPr>
                <w:rFonts w:ascii="Times New Roman" w:hAnsi="Times New Roman" w:cs="Times New Roman"/>
                <w:b/>
                <w:color w:val="231F20"/>
                <w:sz w:val="20"/>
                <w:szCs w:val="20"/>
              </w:rPr>
            </w:pPr>
            <w:r w:rsidRPr="0025026F">
              <w:rPr>
                <w:rFonts w:ascii="Times New Roman" w:hAnsi="Times New Roman" w:cs="Times New Roman"/>
                <w:b/>
                <w:color w:val="231F20"/>
                <w:sz w:val="20"/>
                <w:szCs w:val="20"/>
              </w:rPr>
              <w:t>Resignation</w:t>
            </w:r>
          </w:p>
          <w:p w:rsidR="0025026F" w:rsidRPr="0025026F" w:rsidRDefault="0025026F" w:rsidP="0025026F">
            <w:pPr>
              <w:autoSpaceDE w:val="0"/>
              <w:autoSpaceDN w:val="0"/>
              <w:adjustRightInd w:val="0"/>
              <w:rPr>
                <w:rFonts w:ascii="Times New Roman" w:hAnsi="Times New Roman" w:cs="Times New Roman"/>
                <w:b/>
                <w:color w:val="231F20"/>
                <w:sz w:val="20"/>
                <w:szCs w:val="20"/>
              </w:rPr>
            </w:pPr>
            <w:r w:rsidRPr="0025026F">
              <w:rPr>
                <w:rFonts w:ascii="Times New Roman" w:hAnsi="Times New Roman" w:cs="Times New Roman"/>
                <w:b/>
                <w:color w:val="231F20"/>
                <w:sz w:val="20"/>
                <w:szCs w:val="20"/>
              </w:rPr>
              <w:t>of</w:t>
            </w:r>
          </w:p>
          <w:p w:rsidR="0025026F" w:rsidRPr="00105414" w:rsidRDefault="0025026F" w:rsidP="0025026F">
            <w:pPr>
              <w:jc w:val="both"/>
              <w:rPr>
                <w:b/>
              </w:rPr>
            </w:pPr>
            <w:proofErr w:type="gramStart"/>
            <w:r w:rsidRPr="0025026F">
              <w:rPr>
                <w:rFonts w:ascii="Times New Roman" w:hAnsi="Times New Roman" w:cs="Times New Roman"/>
                <w:b/>
                <w:color w:val="231F20"/>
                <w:sz w:val="20"/>
                <w:szCs w:val="20"/>
              </w:rPr>
              <w:t>director</w:t>
            </w:r>
            <w:proofErr w:type="gramEnd"/>
            <w:r w:rsidRPr="0025026F">
              <w:rPr>
                <w:rFonts w:ascii="Times New Roman" w:hAnsi="Times New Roman" w:cs="Times New Roman"/>
                <w:b/>
                <w:color w:val="231F20"/>
                <w:sz w:val="20"/>
                <w:szCs w:val="20"/>
              </w:rPr>
              <w:t>.</w:t>
            </w:r>
          </w:p>
        </w:tc>
        <w:tc>
          <w:tcPr>
            <w:tcW w:w="1080" w:type="dxa"/>
          </w:tcPr>
          <w:p w:rsidR="0025026F" w:rsidRDefault="0025026F" w:rsidP="009E7C8C">
            <w:pPr>
              <w:jc w:val="both"/>
              <w:rPr>
                <w:rFonts w:ascii="Times New Roman" w:hAnsi="Times New Roman" w:cs="Times New Roman"/>
                <w:sz w:val="20"/>
                <w:szCs w:val="20"/>
              </w:rPr>
            </w:pPr>
            <w:r>
              <w:rPr>
                <w:rFonts w:ascii="Times New Roman" w:hAnsi="Times New Roman" w:cs="Times New Roman"/>
                <w:sz w:val="20"/>
                <w:szCs w:val="20"/>
              </w:rPr>
              <w:t>168(1)</w:t>
            </w: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Pr="0025026F" w:rsidRDefault="0025026F" w:rsidP="009E7C8C">
            <w:pPr>
              <w:jc w:val="both"/>
              <w:rPr>
                <w:rFonts w:ascii="Times New Roman" w:hAnsi="Times New Roman" w:cs="Times New Roman"/>
                <w:sz w:val="20"/>
                <w:szCs w:val="20"/>
              </w:rPr>
            </w:pPr>
            <w:r>
              <w:rPr>
                <w:rFonts w:ascii="Times New Roman" w:hAnsi="Times New Roman" w:cs="Times New Roman"/>
                <w:sz w:val="20"/>
                <w:szCs w:val="20"/>
              </w:rPr>
              <w:t>168(2)</w:t>
            </w:r>
          </w:p>
        </w:tc>
        <w:tc>
          <w:tcPr>
            <w:tcW w:w="6948" w:type="dxa"/>
          </w:tcPr>
          <w:p w:rsidR="0025026F" w:rsidRPr="0025026F" w:rsidRDefault="0025026F" w:rsidP="0025026F">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A director may resign from his office by </w:t>
            </w:r>
            <w:r w:rsidRPr="0025026F">
              <w:rPr>
                <w:rFonts w:ascii="Times-Roman" w:hAnsi="Times-Roman" w:cs="Times-Roman"/>
                <w:b/>
                <w:color w:val="231F20"/>
                <w:sz w:val="20"/>
                <w:szCs w:val="20"/>
                <w:u w:val="single"/>
              </w:rPr>
              <w:t>giving a notice in writing to the</w:t>
            </w:r>
          </w:p>
          <w:p w:rsidR="0025026F" w:rsidRDefault="0025026F" w:rsidP="0025026F">
            <w:pPr>
              <w:autoSpaceDE w:val="0"/>
              <w:autoSpaceDN w:val="0"/>
              <w:adjustRightInd w:val="0"/>
              <w:rPr>
                <w:rFonts w:ascii="Times-Roman" w:hAnsi="Times-Roman" w:cs="Times-Roman"/>
                <w:color w:val="231F20"/>
                <w:sz w:val="20"/>
                <w:szCs w:val="20"/>
              </w:rPr>
            </w:pPr>
            <w:r w:rsidRPr="0025026F">
              <w:rPr>
                <w:rFonts w:ascii="Times-Roman" w:hAnsi="Times-Roman" w:cs="Times-Roman"/>
                <w:b/>
                <w:color w:val="231F20"/>
                <w:sz w:val="20"/>
                <w:szCs w:val="20"/>
                <w:u w:val="single"/>
              </w:rPr>
              <w:t>company</w:t>
            </w:r>
            <w:r>
              <w:rPr>
                <w:rFonts w:ascii="Times-Roman" w:hAnsi="Times-Roman" w:cs="Times-Roman"/>
                <w:color w:val="231F20"/>
                <w:sz w:val="20"/>
                <w:szCs w:val="20"/>
              </w:rPr>
              <w:t xml:space="preserve"> and the </w:t>
            </w:r>
            <w:r w:rsidRPr="0025026F">
              <w:rPr>
                <w:rFonts w:ascii="Times-Roman" w:hAnsi="Times-Roman" w:cs="Times-Roman"/>
                <w:b/>
                <w:color w:val="231F20"/>
                <w:sz w:val="20"/>
                <w:szCs w:val="20"/>
                <w:u w:val="single"/>
              </w:rPr>
              <w:t>Board shall on receipt of such notice take note</w:t>
            </w:r>
            <w:r>
              <w:rPr>
                <w:rFonts w:ascii="Times-Roman" w:hAnsi="Times-Roman" w:cs="Times-Roman"/>
                <w:color w:val="231F20"/>
                <w:sz w:val="20"/>
                <w:szCs w:val="20"/>
              </w:rPr>
              <w:t xml:space="preserve"> of the same and the </w:t>
            </w:r>
            <w:r w:rsidRPr="0025026F">
              <w:rPr>
                <w:rFonts w:ascii="Times-Roman" w:hAnsi="Times-Roman" w:cs="Times-Roman"/>
                <w:b/>
                <w:color w:val="231F20"/>
                <w:sz w:val="20"/>
                <w:szCs w:val="20"/>
                <w:u w:val="single"/>
              </w:rPr>
              <w:t>company shall intimate the Registrar</w:t>
            </w:r>
            <w:r>
              <w:rPr>
                <w:rFonts w:ascii="Times-Roman" w:hAnsi="Times-Roman" w:cs="Times-Roman"/>
                <w:color w:val="231F20"/>
                <w:sz w:val="20"/>
                <w:szCs w:val="20"/>
              </w:rPr>
              <w:t xml:space="preserve"> in such manner, within such time and in such form as may be prescribed and </w:t>
            </w:r>
            <w:r w:rsidRPr="0025026F">
              <w:rPr>
                <w:rFonts w:ascii="Times-Roman" w:hAnsi="Times-Roman" w:cs="Times-Roman"/>
                <w:b/>
                <w:color w:val="231F20"/>
                <w:sz w:val="20"/>
                <w:szCs w:val="20"/>
                <w:u w:val="single"/>
              </w:rPr>
              <w:t>shall also place the fact of such resignation</w:t>
            </w:r>
            <w:r>
              <w:rPr>
                <w:rFonts w:ascii="Times-Roman" w:hAnsi="Times-Roman" w:cs="Times-Roman"/>
                <w:color w:val="231F20"/>
                <w:sz w:val="20"/>
                <w:szCs w:val="20"/>
              </w:rPr>
              <w:t xml:space="preserve"> in the </w:t>
            </w:r>
            <w:r w:rsidRPr="0025026F">
              <w:rPr>
                <w:rFonts w:ascii="Times-Roman" w:hAnsi="Times-Roman" w:cs="Times-Roman"/>
                <w:b/>
                <w:color w:val="231F20"/>
                <w:sz w:val="20"/>
                <w:szCs w:val="20"/>
                <w:u w:val="single"/>
              </w:rPr>
              <w:t>report of directors</w:t>
            </w:r>
            <w:r>
              <w:rPr>
                <w:rFonts w:ascii="Times-Roman" w:hAnsi="Times-Roman" w:cs="Times-Roman"/>
                <w:color w:val="231F20"/>
                <w:sz w:val="20"/>
                <w:szCs w:val="20"/>
              </w:rPr>
              <w:t xml:space="preserve"> laid in the immediately following general meeting by the company:</w:t>
            </w:r>
          </w:p>
          <w:p w:rsidR="0025026F" w:rsidRPr="0025026F" w:rsidRDefault="0025026F" w:rsidP="0025026F">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Provided that a </w:t>
            </w:r>
            <w:r w:rsidRPr="0025026F">
              <w:rPr>
                <w:rFonts w:ascii="Times-Roman" w:hAnsi="Times-Roman" w:cs="Times-Roman"/>
                <w:b/>
                <w:color w:val="231F20"/>
                <w:sz w:val="20"/>
                <w:szCs w:val="20"/>
                <w:u w:val="single"/>
              </w:rPr>
              <w:t>director shall also forward a copy of his resignation along with</w:t>
            </w:r>
          </w:p>
          <w:p w:rsidR="0025026F" w:rsidRDefault="0025026F" w:rsidP="0025026F">
            <w:pPr>
              <w:autoSpaceDE w:val="0"/>
              <w:autoSpaceDN w:val="0"/>
              <w:adjustRightInd w:val="0"/>
              <w:rPr>
                <w:rFonts w:ascii="Times-Roman" w:hAnsi="Times-Roman" w:cs="Times-Roman"/>
                <w:color w:val="231F20"/>
                <w:sz w:val="20"/>
                <w:szCs w:val="20"/>
              </w:rPr>
            </w:pPr>
            <w:r w:rsidRPr="0025026F">
              <w:rPr>
                <w:rFonts w:ascii="Times-Roman" w:hAnsi="Times-Roman" w:cs="Times-Roman"/>
                <w:b/>
                <w:color w:val="231F20"/>
                <w:sz w:val="20"/>
                <w:szCs w:val="20"/>
                <w:u w:val="single"/>
              </w:rPr>
              <w:t xml:space="preserve">detailed reasons for the resignation to the Registrar within thirty days of resignation </w:t>
            </w:r>
            <w:r>
              <w:rPr>
                <w:rFonts w:ascii="Times-Roman" w:hAnsi="Times-Roman" w:cs="Times-Roman"/>
                <w:color w:val="231F20"/>
                <w:sz w:val="20"/>
                <w:szCs w:val="20"/>
              </w:rPr>
              <w:t>in such manner as may be prescribed</w:t>
            </w:r>
          </w:p>
          <w:p w:rsidR="0025026F" w:rsidRDefault="0025026F" w:rsidP="0025026F">
            <w:pPr>
              <w:autoSpaceDE w:val="0"/>
              <w:autoSpaceDN w:val="0"/>
              <w:adjustRightInd w:val="0"/>
              <w:rPr>
                <w:rFonts w:ascii="Times-Roman" w:hAnsi="Times-Roman" w:cs="Times-Roman"/>
                <w:color w:val="231F20"/>
                <w:sz w:val="20"/>
                <w:szCs w:val="20"/>
              </w:rPr>
            </w:pPr>
          </w:p>
          <w:p w:rsidR="0025026F" w:rsidRPr="0025026F" w:rsidRDefault="0025026F" w:rsidP="0025026F">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The resignation of a director shall take effect from the </w:t>
            </w:r>
            <w:r w:rsidRPr="0025026F">
              <w:rPr>
                <w:rFonts w:ascii="Times-Roman" w:hAnsi="Times-Roman" w:cs="Times-Roman"/>
                <w:b/>
                <w:color w:val="231F20"/>
                <w:sz w:val="20"/>
                <w:szCs w:val="20"/>
                <w:u w:val="single"/>
              </w:rPr>
              <w:t>date on which the notice is</w:t>
            </w:r>
          </w:p>
          <w:p w:rsidR="0025026F" w:rsidRPr="00105414" w:rsidRDefault="0025026F" w:rsidP="0025026F">
            <w:pPr>
              <w:autoSpaceDE w:val="0"/>
              <w:autoSpaceDN w:val="0"/>
              <w:adjustRightInd w:val="0"/>
              <w:rPr>
                <w:b/>
              </w:rPr>
            </w:pPr>
            <w:r w:rsidRPr="0025026F">
              <w:rPr>
                <w:rFonts w:ascii="Times-Roman" w:hAnsi="Times-Roman" w:cs="Times-Roman"/>
                <w:b/>
                <w:color w:val="231F20"/>
                <w:sz w:val="20"/>
                <w:szCs w:val="20"/>
                <w:u w:val="single"/>
              </w:rPr>
              <w:t>received by the company or the date, if any, specified by the director in the notice</w:t>
            </w:r>
            <w:r>
              <w:rPr>
                <w:rFonts w:ascii="Times-Roman" w:hAnsi="Times-Roman" w:cs="Times-Roman"/>
                <w:color w:val="231F20"/>
                <w:sz w:val="20"/>
                <w:szCs w:val="20"/>
              </w:rPr>
              <w:t xml:space="preserve">, whichever is </w:t>
            </w:r>
            <w:r w:rsidRPr="0025026F">
              <w:rPr>
                <w:rFonts w:ascii="Times-Roman" w:hAnsi="Times-Roman" w:cs="Times-Roman"/>
                <w:b/>
                <w:color w:val="231F20"/>
                <w:sz w:val="20"/>
                <w:szCs w:val="20"/>
                <w:u w:val="single"/>
              </w:rPr>
              <w:t>later</w:t>
            </w:r>
            <w:r>
              <w:rPr>
                <w:rFonts w:ascii="Times-Roman" w:hAnsi="Times-Roman" w:cs="Times-Roman"/>
                <w:color w:val="231F20"/>
                <w:sz w:val="20"/>
                <w:szCs w:val="20"/>
              </w:rPr>
              <w:t>:</w:t>
            </w:r>
          </w:p>
        </w:tc>
      </w:tr>
    </w:tbl>
    <w:p w:rsidR="00942B93" w:rsidRDefault="00942B93" w:rsidP="0025026F">
      <w:pPr>
        <w:spacing w:after="0"/>
        <w:jc w:val="both"/>
        <w:rPr>
          <w:b/>
        </w:rPr>
      </w:pPr>
    </w:p>
    <w:p w:rsidR="00942B93" w:rsidRPr="00881656" w:rsidRDefault="0025026F" w:rsidP="0025026F">
      <w:pPr>
        <w:spacing w:after="0"/>
        <w:jc w:val="both"/>
        <w:rPr>
          <w:b/>
        </w:rPr>
      </w:pPr>
      <w:r>
        <w:rPr>
          <w:b/>
        </w:rPr>
        <w:t>REMOVAL OF DIRECTOR</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5026F" w:rsidRPr="00105414" w:rsidTr="0027622A">
        <w:trPr>
          <w:trHeight w:val="5282"/>
        </w:trPr>
        <w:tc>
          <w:tcPr>
            <w:tcW w:w="1548" w:type="dxa"/>
          </w:tcPr>
          <w:p w:rsidR="0027622A" w:rsidRDefault="0027622A" w:rsidP="0025026F">
            <w:pPr>
              <w:autoSpaceDE w:val="0"/>
              <w:autoSpaceDN w:val="0"/>
              <w:adjustRightInd w:val="0"/>
              <w:rPr>
                <w:rFonts w:ascii="Times New Roman" w:hAnsi="Times New Roman" w:cs="Times New Roman"/>
                <w:b/>
                <w:color w:val="231F20"/>
                <w:sz w:val="20"/>
                <w:szCs w:val="20"/>
              </w:rPr>
            </w:pPr>
          </w:p>
          <w:p w:rsidR="0025026F" w:rsidRPr="0025026F" w:rsidRDefault="0025026F" w:rsidP="0025026F">
            <w:pPr>
              <w:autoSpaceDE w:val="0"/>
              <w:autoSpaceDN w:val="0"/>
              <w:adjustRightInd w:val="0"/>
              <w:rPr>
                <w:rFonts w:ascii="Times New Roman" w:hAnsi="Times New Roman" w:cs="Times New Roman"/>
                <w:b/>
                <w:color w:val="231F20"/>
                <w:sz w:val="20"/>
                <w:szCs w:val="20"/>
              </w:rPr>
            </w:pPr>
            <w:r w:rsidRPr="0025026F">
              <w:rPr>
                <w:rFonts w:ascii="Times New Roman" w:hAnsi="Times New Roman" w:cs="Times New Roman"/>
                <w:b/>
                <w:color w:val="231F20"/>
                <w:sz w:val="20"/>
                <w:szCs w:val="20"/>
              </w:rPr>
              <w:t>Removal of</w:t>
            </w:r>
          </w:p>
          <w:p w:rsidR="0025026F" w:rsidRPr="00105414" w:rsidRDefault="0025026F" w:rsidP="0025026F">
            <w:pPr>
              <w:jc w:val="both"/>
              <w:rPr>
                <w:b/>
              </w:rPr>
            </w:pPr>
            <w:proofErr w:type="gramStart"/>
            <w:r w:rsidRPr="0025026F">
              <w:rPr>
                <w:rFonts w:ascii="Times New Roman" w:hAnsi="Times New Roman" w:cs="Times New Roman"/>
                <w:b/>
                <w:color w:val="231F20"/>
                <w:sz w:val="20"/>
                <w:szCs w:val="20"/>
              </w:rPr>
              <w:t>directors</w:t>
            </w:r>
            <w:proofErr w:type="gramEnd"/>
            <w:r w:rsidRPr="0025026F">
              <w:rPr>
                <w:rFonts w:ascii="Times New Roman" w:hAnsi="Times New Roman" w:cs="Times New Roman"/>
                <w:b/>
                <w:color w:val="231F20"/>
                <w:sz w:val="20"/>
                <w:szCs w:val="20"/>
              </w:rPr>
              <w:t>.</w:t>
            </w:r>
          </w:p>
        </w:tc>
        <w:tc>
          <w:tcPr>
            <w:tcW w:w="1080" w:type="dxa"/>
          </w:tcPr>
          <w:p w:rsidR="0027622A" w:rsidRDefault="0027622A"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r>
              <w:rPr>
                <w:rFonts w:ascii="Times New Roman" w:hAnsi="Times New Roman" w:cs="Times New Roman"/>
                <w:sz w:val="20"/>
                <w:szCs w:val="20"/>
              </w:rPr>
              <w:t>169(1)</w:t>
            </w: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7622A" w:rsidRDefault="0027622A" w:rsidP="009E7C8C">
            <w:pPr>
              <w:jc w:val="both"/>
              <w:rPr>
                <w:rFonts w:ascii="Times New Roman" w:hAnsi="Times New Roman" w:cs="Times New Roman"/>
                <w:sz w:val="20"/>
                <w:szCs w:val="20"/>
              </w:rPr>
            </w:pPr>
          </w:p>
          <w:p w:rsidR="0027622A" w:rsidRDefault="0027622A"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p>
          <w:p w:rsidR="0025026F" w:rsidRDefault="0025026F" w:rsidP="009E7C8C">
            <w:pPr>
              <w:jc w:val="both"/>
              <w:rPr>
                <w:rFonts w:ascii="Times New Roman" w:hAnsi="Times New Roman" w:cs="Times New Roman"/>
                <w:sz w:val="20"/>
                <w:szCs w:val="20"/>
              </w:rPr>
            </w:pPr>
            <w:r>
              <w:rPr>
                <w:rFonts w:ascii="Times New Roman" w:hAnsi="Times New Roman" w:cs="Times New Roman"/>
                <w:sz w:val="20"/>
                <w:szCs w:val="20"/>
              </w:rPr>
              <w:t>169(2)</w:t>
            </w: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Pr="0025026F" w:rsidRDefault="00825521" w:rsidP="009E7C8C">
            <w:pPr>
              <w:jc w:val="both"/>
              <w:rPr>
                <w:rFonts w:ascii="Times New Roman" w:hAnsi="Times New Roman" w:cs="Times New Roman"/>
                <w:sz w:val="20"/>
                <w:szCs w:val="20"/>
              </w:rPr>
            </w:pPr>
            <w:r>
              <w:rPr>
                <w:rFonts w:ascii="Times New Roman" w:hAnsi="Times New Roman" w:cs="Times New Roman"/>
                <w:sz w:val="20"/>
                <w:szCs w:val="20"/>
              </w:rPr>
              <w:t>169(3)</w:t>
            </w:r>
          </w:p>
        </w:tc>
        <w:tc>
          <w:tcPr>
            <w:tcW w:w="6948" w:type="dxa"/>
          </w:tcPr>
          <w:p w:rsidR="0027622A" w:rsidRDefault="0027622A" w:rsidP="0025026F">
            <w:pPr>
              <w:autoSpaceDE w:val="0"/>
              <w:autoSpaceDN w:val="0"/>
              <w:adjustRightInd w:val="0"/>
              <w:rPr>
                <w:rFonts w:ascii="Times-Roman" w:hAnsi="Times-Roman" w:cs="Times-Roman"/>
                <w:color w:val="231F20"/>
                <w:sz w:val="20"/>
                <w:szCs w:val="20"/>
              </w:rPr>
            </w:pPr>
          </w:p>
          <w:p w:rsidR="0025026F" w:rsidRPr="0025026F" w:rsidRDefault="0025026F" w:rsidP="0025026F">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A company may, </w:t>
            </w:r>
            <w:r w:rsidRPr="0025026F">
              <w:rPr>
                <w:rFonts w:ascii="Times-Roman" w:hAnsi="Times-Roman" w:cs="Times-Roman"/>
                <w:b/>
                <w:color w:val="231F20"/>
                <w:sz w:val="20"/>
                <w:szCs w:val="20"/>
                <w:u w:val="single"/>
              </w:rPr>
              <w:t>by ordinary resolution</w:t>
            </w:r>
            <w:r>
              <w:rPr>
                <w:rFonts w:ascii="Times-Roman" w:hAnsi="Times-Roman" w:cs="Times-Roman"/>
                <w:color w:val="231F20"/>
                <w:sz w:val="20"/>
                <w:szCs w:val="20"/>
              </w:rPr>
              <w:t xml:space="preserve">, remove a director, </w:t>
            </w:r>
            <w:r w:rsidRPr="0025026F">
              <w:rPr>
                <w:rFonts w:ascii="Times-Roman" w:hAnsi="Times-Roman" w:cs="Times-Roman"/>
                <w:b/>
                <w:color w:val="231F20"/>
                <w:sz w:val="20"/>
                <w:szCs w:val="20"/>
                <w:u w:val="single"/>
              </w:rPr>
              <w:t>not being a director</w:t>
            </w:r>
          </w:p>
          <w:p w:rsidR="0025026F" w:rsidRDefault="0025026F" w:rsidP="0025026F">
            <w:pPr>
              <w:autoSpaceDE w:val="0"/>
              <w:autoSpaceDN w:val="0"/>
              <w:adjustRightInd w:val="0"/>
              <w:rPr>
                <w:rFonts w:ascii="Times-Roman" w:hAnsi="Times-Roman" w:cs="Times-Roman"/>
                <w:color w:val="231F20"/>
                <w:sz w:val="20"/>
                <w:szCs w:val="20"/>
              </w:rPr>
            </w:pPr>
            <w:r w:rsidRPr="0025026F">
              <w:rPr>
                <w:rFonts w:ascii="Times-Roman" w:hAnsi="Times-Roman" w:cs="Times-Roman"/>
                <w:b/>
                <w:color w:val="231F20"/>
                <w:sz w:val="20"/>
                <w:szCs w:val="20"/>
                <w:u w:val="single"/>
              </w:rPr>
              <w:t>appointed by the Tribunal under section 242</w:t>
            </w:r>
            <w:r>
              <w:rPr>
                <w:rFonts w:ascii="Times-Roman" w:hAnsi="Times-Roman" w:cs="Times-Roman"/>
                <w:color w:val="231F20"/>
                <w:sz w:val="20"/>
                <w:szCs w:val="20"/>
              </w:rPr>
              <w:t xml:space="preserve">, before the expiry of the period of his office </w:t>
            </w:r>
            <w:r w:rsidRPr="0025026F">
              <w:rPr>
                <w:rFonts w:ascii="Times-Roman" w:hAnsi="Times-Roman" w:cs="Times-Roman"/>
                <w:b/>
                <w:color w:val="231F20"/>
                <w:sz w:val="20"/>
                <w:szCs w:val="20"/>
                <w:u w:val="single"/>
              </w:rPr>
              <w:t>after giving him a reasonable opportunity of being heard</w:t>
            </w:r>
            <w:r>
              <w:rPr>
                <w:rFonts w:ascii="Times-Roman" w:hAnsi="Times-Roman" w:cs="Times-Roman"/>
                <w:color w:val="231F20"/>
                <w:sz w:val="20"/>
                <w:szCs w:val="20"/>
              </w:rPr>
              <w:t>:</w:t>
            </w:r>
          </w:p>
          <w:p w:rsidR="0025026F" w:rsidRDefault="0025026F" w:rsidP="0025026F">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Provided that nothing contained in this sub-section shall apply where the company</w:t>
            </w:r>
          </w:p>
          <w:p w:rsidR="0025026F" w:rsidRDefault="0025026F" w:rsidP="0025026F">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has availed itself of the option given to it under section 163 to appoint not less than two thirds of the total number of directors according to the principle of proportional</w:t>
            </w:r>
          </w:p>
          <w:p w:rsidR="0025026F" w:rsidRDefault="0025026F" w:rsidP="0025026F">
            <w:pPr>
              <w:autoSpaceDE w:val="0"/>
              <w:autoSpaceDN w:val="0"/>
              <w:adjustRightInd w:val="0"/>
              <w:rPr>
                <w:rFonts w:ascii="Times-Roman" w:hAnsi="Times-Roman" w:cs="Times-Roman"/>
                <w:color w:val="231F20"/>
                <w:sz w:val="20"/>
                <w:szCs w:val="20"/>
              </w:rPr>
            </w:pPr>
            <w:proofErr w:type="gramStart"/>
            <w:r>
              <w:rPr>
                <w:rFonts w:ascii="Times-Roman" w:hAnsi="Times-Roman" w:cs="Times-Roman"/>
                <w:color w:val="231F20"/>
                <w:sz w:val="20"/>
                <w:szCs w:val="20"/>
              </w:rPr>
              <w:t>representation</w:t>
            </w:r>
            <w:proofErr w:type="gramEnd"/>
            <w:r>
              <w:rPr>
                <w:rFonts w:ascii="Times-Roman" w:hAnsi="Times-Roman" w:cs="Times-Roman"/>
                <w:color w:val="231F20"/>
                <w:sz w:val="20"/>
                <w:szCs w:val="20"/>
              </w:rPr>
              <w:t>.</w:t>
            </w:r>
          </w:p>
          <w:p w:rsidR="0025026F" w:rsidRDefault="0025026F" w:rsidP="0025026F">
            <w:pPr>
              <w:autoSpaceDE w:val="0"/>
              <w:autoSpaceDN w:val="0"/>
              <w:adjustRightInd w:val="0"/>
              <w:rPr>
                <w:rFonts w:ascii="Times-Roman" w:hAnsi="Times-Roman" w:cs="Times-Roman"/>
                <w:color w:val="231F20"/>
                <w:sz w:val="20"/>
                <w:szCs w:val="20"/>
              </w:rPr>
            </w:pPr>
          </w:p>
          <w:p w:rsidR="0027622A" w:rsidRDefault="0027622A" w:rsidP="0025026F">
            <w:pPr>
              <w:autoSpaceDE w:val="0"/>
              <w:autoSpaceDN w:val="0"/>
              <w:adjustRightInd w:val="0"/>
              <w:rPr>
                <w:rFonts w:ascii="Times-Roman" w:hAnsi="Times-Roman" w:cs="Times-Roman"/>
                <w:color w:val="231F20"/>
                <w:sz w:val="20"/>
                <w:szCs w:val="20"/>
              </w:rPr>
            </w:pPr>
          </w:p>
          <w:p w:rsidR="0027622A" w:rsidRDefault="0027622A" w:rsidP="0025026F">
            <w:pPr>
              <w:autoSpaceDE w:val="0"/>
              <w:autoSpaceDN w:val="0"/>
              <w:adjustRightInd w:val="0"/>
              <w:rPr>
                <w:rFonts w:ascii="Times-Roman" w:hAnsi="Times-Roman" w:cs="Times-Roman"/>
                <w:color w:val="231F20"/>
                <w:sz w:val="20"/>
                <w:szCs w:val="20"/>
              </w:rPr>
            </w:pPr>
          </w:p>
          <w:p w:rsidR="0025026F" w:rsidRDefault="0025026F" w:rsidP="0025026F">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w:t>
            </w:r>
            <w:r w:rsidRPr="0025026F">
              <w:rPr>
                <w:rFonts w:ascii="Times-Roman" w:hAnsi="Times-Roman" w:cs="Times-Roman"/>
                <w:b/>
                <w:color w:val="231F20"/>
                <w:sz w:val="20"/>
                <w:szCs w:val="20"/>
                <w:u w:val="single"/>
              </w:rPr>
              <w:t>special notice shall be required</w:t>
            </w:r>
            <w:r>
              <w:rPr>
                <w:rFonts w:ascii="Times-Roman" w:hAnsi="Times-Roman" w:cs="Times-Roman"/>
                <w:color w:val="231F20"/>
                <w:sz w:val="20"/>
                <w:szCs w:val="20"/>
              </w:rPr>
              <w:t xml:space="preserve"> of any resolution, </w:t>
            </w:r>
            <w:r w:rsidRPr="0025026F">
              <w:rPr>
                <w:rFonts w:ascii="Times-Roman" w:hAnsi="Times-Roman" w:cs="Times-Roman"/>
                <w:b/>
                <w:color w:val="231F20"/>
                <w:sz w:val="20"/>
                <w:szCs w:val="20"/>
                <w:u w:val="single"/>
              </w:rPr>
              <w:t>to remove a director</w:t>
            </w:r>
            <w:r>
              <w:rPr>
                <w:rFonts w:ascii="Times-Roman" w:hAnsi="Times-Roman" w:cs="Times-Roman"/>
                <w:color w:val="231F20"/>
                <w:sz w:val="20"/>
                <w:szCs w:val="20"/>
              </w:rPr>
              <w:t xml:space="preserve"> under this section, or </w:t>
            </w:r>
            <w:r w:rsidRPr="00825521">
              <w:rPr>
                <w:rFonts w:ascii="Times-Roman" w:hAnsi="Times-Roman" w:cs="Times-Roman"/>
                <w:b/>
                <w:color w:val="231F20"/>
                <w:sz w:val="20"/>
                <w:szCs w:val="20"/>
                <w:u w:val="single"/>
              </w:rPr>
              <w:t>to appoint somebody in place of a director so removed</w:t>
            </w:r>
            <w:r>
              <w:rPr>
                <w:rFonts w:ascii="Times-Roman" w:hAnsi="Times-Roman" w:cs="Times-Roman"/>
                <w:color w:val="231F20"/>
                <w:sz w:val="20"/>
                <w:szCs w:val="20"/>
              </w:rPr>
              <w:t>, at the meeting at which he is removed.</w:t>
            </w:r>
          </w:p>
          <w:p w:rsidR="00825521" w:rsidRDefault="00825521" w:rsidP="0025026F">
            <w:pPr>
              <w:autoSpaceDE w:val="0"/>
              <w:autoSpaceDN w:val="0"/>
              <w:adjustRightInd w:val="0"/>
              <w:rPr>
                <w:rFonts w:ascii="Times-Roman" w:hAnsi="Times-Roman" w:cs="Times-Roman"/>
                <w:color w:val="231F20"/>
                <w:sz w:val="20"/>
                <w:szCs w:val="20"/>
              </w:rPr>
            </w:pPr>
          </w:p>
          <w:p w:rsidR="00825521" w:rsidRDefault="00825521" w:rsidP="00825521">
            <w:pPr>
              <w:autoSpaceDE w:val="0"/>
              <w:autoSpaceDN w:val="0"/>
              <w:adjustRightInd w:val="0"/>
              <w:rPr>
                <w:rFonts w:ascii="Times-Roman" w:hAnsi="Times-Roman" w:cs="Times-Roman"/>
                <w:color w:val="231F20"/>
                <w:sz w:val="20"/>
                <w:szCs w:val="20"/>
              </w:rPr>
            </w:pPr>
            <w:r w:rsidRPr="00825521">
              <w:rPr>
                <w:rFonts w:ascii="Times-Roman" w:hAnsi="Times-Roman" w:cs="Times-Roman"/>
                <w:b/>
                <w:color w:val="231F20"/>
                <w:sz w:val="20"/>
                <w:szCs w:val="20"/>
                <w:u w:val="single"/>
              </w:rPr>
              <w:t>On receipt of notice of a resolution to remove a director</w:t>
            </w:r>
            <w:r>
              <w:rPr>
                <w:rFonts w:ascii="Times-Roman" w:hAnsi="Times-Roman" w:cs="Times-Roman"/>
                <w:color w:val="231F20"/>
                <w:sz w:val="20"/>
                <w:szCs w:val="20"/>
              </w:rPr>
              <w:t xml:space="preserve"> under this section, the</w:t>
            </w:r>
          </w:p>
          <w:p w:rsidR="00825521" w:rsidRPr="00105414" w:rsidRDefault="00825521" w:rsidP="00825521">
            <w:pPr>
              <w:autoSpaceDE w:val="0"/>
              <w:autoSpaceDN w:val="0"/>
              <w:adjustRightInd w:val="0"/>
              <w:rPr>
                <w:b/>
              </w:rPr>
            </w:pPr>
            <w:proofErr w:type="gramStart"/>
            <w:r w:rsidRPr="00825521">
              <w:rPr>
                <w:rFonts w:ascii="Times-Roman" w:hAnsi="Times-Roman" w:cs="Times-Roman"/>
                <w:b/>
                <w:color w:val="231F20"/>
                <w:sz w:val="20"/>
                <w:szCs w:val="20"/>
                <w:u w:val="single"/>
              </w:rPr>
              <w:t>company</w:t>
            </w:r>
            <w:proofErr w:type="gramEnd"/>
            <w:r w:rsidRPr="00825521">
              <w:rPr>
                <w:rFonts w:ascii="Times-Roman" w:hAnsi="Times-Roman" w:cs="Times-Roman"/>
                <w:b/>
                <w:color w:val="231F20"/>
                <w:sz w:val="20"/>
                <w:szCs w:val="20"/>
                <w:u w:val="single"/>
              </w:rPr>
              <w:t xml:space="preserve"> shall forthwith send a copy thereof to the director concerned</w:t>
            </w:r>
            <w:r>
              <w:rPr>
                <w:rFonts w:ascii="Times-Roman" w:hAnsi="Times-Roman" w:cs="Times-Roman"/>
                <w:color w:val="231F20"/>
                <w:sz w:val="20"/>
                <w:szCs w:val="20"/>
              </w:rPr>
              <w:t xml:space="preserve">, and the director, whether or not he is a member of the company, </w:t>
            </w:r>
            <w:r w:rsidRPr="00825521">
              <w:rPr>
                <w:rFonts w:ascii="Times-Roman" w:hAnsi="Times-Roman" w:cs="Times-Roman"/>
                <w:b/>
                <w:color w:val="231F20"/>
                <w:sz w:val="20"/>
                <w:szCs w:val="20"/>
                <w:u w:val="single"/>
              </w:rPr>
              <w:t>shall be entitled to be heard on the resolution at the meeting</w:t>
            </w:r>
            <w:r>
              <w:rPr>
                <w:rFonts w:ascii="Times-Roman" w:hAnsi="Times-Roman" w:cs="Times-Roman"/>
                <w:color w:val="231F20"/>
                <w:sz w:val="20"/>
                <w:szCs w:val="20"/>
              </w:rPr>
              <w:t>.</w:t>
            </w:r>
          </w:p>
        </w:tc>
      </w:tr>
      <w:tr w:rsidR="00825521" w:rsidRPr="00105414" w:rsidTr="00825521">
        <w:tc>
          <w:tcPr>
            <w:tcW w:w="1548" w:type="dxa"/>
          </w:tcPr>
          <w:p w:rsidR="00825521" w:rsidRPr="00105414" w:rsidRDefault="00825521" w:rsidP="009E7C8C">
            <w:pPr>
              <w:jc w:val="both"/>
              <w:rPr>
                <w:b/>
              </w:rPr>
            </w:pPr>
          </w:p>
        </w:tc>
        <w:tc>
          <w:tcPr>
            <w:tcW w:w="1080" w:type="dxa"/>
          </w:tcPr>
          <w:p w:rsidR="00825521" w:rsidRDefault="00825521" w:rsidP="009E7C8C">
            <w:pPr>
              <w:jc w:val="both"/>
              <w:rPr>
                <w:rFonts w:ascii="Times New Roman" w:hAnsi="Times New Roman" w:cs="Times New Roman"/>
                <w:sz w:val="20"/>
                <w:szCs w:val="20"/>
              </w:rPr>
            </w:pPr>
            <w:r>
              <w:rPr>
                <w:rFonts w:ascii="Times New Roman" w:hAnsi="Times New Roman" w:cs="Times New Roman"/>
                <w:sz w:val="20"/>
                <w:szCs w:val="20"/>
              </w:rPr>
              <w:t>169(4)</w:t>
            </w: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r>
              <w:rPr>
                <w:rFonts w:ascii="Times New Roman" w:hAnsi="Times New Roman" w:cs="Times New Roman"/>
                <w:sz w:val="20"/>
                <w:szCs w:val="20"/>
              </w:rPr>
              <w:t>169(5)</w:t>
            </w: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r>
              <w:rPr>
                <w:rFonts w:ascii="Times New Roman" w:hAnsi="Times New Roman" w:cs="Times New Roman"/>
                <w:sz w:val="20"/>
                <w:szCs w:val="20"/>
              </w:rPr>
              <w:t>169(6)</w:t>
            </w:r>
          </w:p>
          <w:p w:rsidR="00825521" w:rsidRDefault="00825521" w:rsidP="009E7C8C">
            <w:pPr>
              <w:jc w:val="both"/>
              <w:rPr>
                <w:rFonts w:ascii="Times New Roman" w:hAnsi="Times New Roman" w:cs="Times New Roman"/>
                <w:sz w:val="20"/>
                <w:szCs w:val="20"/>
              </w:rPr>
            </w:pPr>
          </w:p>
          <w:p w:rsidR="00825521" w:rsidRDefault="00825521" w:rsidP="009E7C8C">
            <w:pPr>
              <w:jc w:val="both"/>
              <w:rPr>
                <w:rFonts w:ascii="Times New Roman" w:hAnsi="Times New Roman" w:cs="Times New Roman"/>
                <w:sz w:val="20"/>
                <w:szCs w:val="20"/>
              </w:rPr>
            </w:pPr>
          </w:p>
          <w:p w:rsidR="00825521" w:rsidRPr="00825521" w:rsidRDefault="00825521" w:rsidP="009E7C8C">
            <w:pPr>
              <w:jc w:val="both"/>
              <w:rPr>
                <w:rFonts w:ascii="Times New Roman" w:hAnsi="Times New Roman" w:cs="Times New Roman"/>
                <w:sz w:val="20"/>
                <w:szCs w:val="20"/>
              </w:rPr>
            </w:pPr>
            <w:r>
              <w:rPr>
                <w:rFonts w:ascii="Times New Roman" w:hAnsi="Times New Roman" w:cs="Times New Roman"/>
                <w:sz w:val="20"/>
                <w:szCs w:val="20"/>
              </w:rPr>
              <w:t>169(7)</w:t>
            </w:r>
          </w:p>
        </w:tc>
        <w:tc>
          <w:tcPr>
            <w:tcW w:w="6948" w:type="dxa"/>
          </w:tcPr>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Where </w:t>
            </w:r>
            <w:r w:rsidRPr="00825521">
              <w:rPr>
                <w:rFonts w:ascii="Times-Roman" w:hAnsi="Times-Roman" w:cs="Times-Roman"/>
                <w:b/>
                <w:color w:val="231F20"/>
                <w:sz w:val="20"/>
                <w:szCs w:val="20"/>
                <w:u w:val="single"/>
              </w:rPr>
              <w:t>notice has been given of a resolution to remove a director</w:t>
            </w:r>
            <w:r>
              <w:rPr>
                <w:rFonts w:ascii="Times-Roman" w:hAnsi="Times-Roman" w:cs="Times-Roman"/>
                <w:color w:val="231F20"/>
                <w:sz w:val="20"/>
                <w:szCs w:val="20"/>
              </w:rPr>
              <w:t xml:space="preserve"> under this section and the </w:t>
            </w:r>
            <w:r w:rsidRPr="00825521">
              <w:rPr>
                <w:rFonts w:ascii="Times-Roman" w:hAnsi="Times-Roman" w:cs="Times-Roman"/>
                <w:b/>
                <w:color w:val="231F20"/>
                <w:sz w:val="20"/>
                <w:szCs w:val="20"/>
                <w:u w:val="single"/>
              </w:rPr>
              <w:t>director concerned makes</w:t>
            </w:r>
            <w:r>
              <w:rPr>
                <w:rFonts w:ascii="Times-Roman" w:hAnsi="Times-Roman" w:cs="Times-Roman"/>
                <w:color w:val="231F20"/>
                <w:sz w:val="20"/>
                <w:szCs w:val="20"/>
              </w:rPr>
              <w:t xml:space="preserve"> with respect thereto </w:t>
            </w:r>
            <w:r w:rsidRPr="00825521">
              <w:rPr>
                <w:rFonts w:ascii="Times-Roman" w:hAnsi="Times-Roman" w:cs="Times-Roman"/>
                <w:b/>
                <w:color w:val="231F20"/>
                <w:sz w:val="20"/>
                <w:szCs w:val="20"/>
                <w:u w:val="single"/>
              </w:rPr>
              <w:t>representation in writing to the company and requests its notification to members of the company</w:t>
            </w:r>
            <w:r>
              <w:rPr>
                <w:rFonts w:ascii="Times-Roman" w:hAnsi="Times-Roman" w:cs="Times-Roman"/>
                <w:color w:val="231F20"/>
                <w:sz w:val="20"/>
                <w:szCs w:val="20"/>
              </w:rPr>
              <w:t>, the company shall, if the time permits it to do so,—</w:t>
            </w:r>
          </w:p>
          <w:p w:rsidR="00825521" w:rsidRPr="00825521" w:rsidRDefault="00825521" w:rsidP="00825521">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in any notice of the resolution given to members of the company, </w:t>
            </w:r>
            <w:r w:rsidRPr="00825521">
              <w:rPr>
                <w:rFonts w:ascii="Times-Roman" w:hAnsi="Times-Roman" w:cs="Times-Roman"/>
                <w:b/>
                <w:color w:val="231F20"/>
                <w:sz w:val="20"/>
                <w:szCs w:val="20"/>
                <w:u w:val="single"/>
              </w:rPr>
              <w:t>state the</w:t>
            </w:r>
          </w:p>
          <w:p w:rsidR="00825521" w:rsidRDefault="00825521" w:rsidP="00825521">
            <w:pPr>
              <w:autoSpaceDE w:val="0"/>
              <w:autoSpaceDN w:val="0"/>
              <w:adjustRightInd w:val="0"/>
              <w:rPr>
                <w:rFonts w:ascii="Times-Roman" w:hAnsi="Times-Roman" w:cs="Times-Roman"/>
                <w:color w:val="231F20"/>
                <w:sz w:val="20"/>
                <w:szCs w:val="20"/>
              </w:rPr>
            </w:pPr>
            <w:r w:rsidRPr="00825521">
              <w:rPr>
                <w:rFonts w:ascii="Times-Roman" w:hAnsi="Times-Roman" w:cs="Times-Roman"/>
                <w:b/>
                <w:color w:val="231F20"/>
                <w:sz w:val="20"/>
                <w:szCs w:val="20"/>
                <w:u w:val="single"/>
              </w:rPr>
              <w:t>fact of the representation</w:t>
            </w:r>
            <w:r>
              <w:rPr>
                <w:rFonts w:ascii="Times-Roman" w:hAnsi="Times-Roman" w:cs="Times-Roman"/>
                <w:color w:val="231F20"/>
                <w:sz w:val="20"/>
                <w:szCs w:val="20"/>
              </w:rPr>
              <w:t xml:space="preserve"> having been made; and</w:t>
            </w:r>
          </w:p>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w:t>
            </w:r>
            <w:r w:rsidRPr="00825521">
              <w:rPr>
                <w:rFonts w:ascii="Times-Roman" w:hAnsi="Times-Roman" w:cs="Times-Roman"/>
                <w:b/>
                <w:color w:val="231F20"/>
                <w:sz w:val="20"/>
                <w:szCs w:val="20"/>
                <w:u w:val="single"/>
              </w:rPr>
              <w:t>send a copy of the representation to every member of the company</w:t>
            </w:r>
            <w:r>
              <w:rPr>
                <w:rFonts w:ascii="Times-Roman" w:hAnsi="Times-Roman" w:cs="Times-Roman"/>
                <w:color w:val="231F20"/>
                <w:sz w:val="20"/>
                <w:szCs w:val="20"/>
              </w:rPr>
              <w:t xml:space="preserve"> to whom</w:t>
            </w:r>
          </w:p>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notice of the meeting is sent (whether before or after receipt of the representation by the company),</w:t>
            </w:r>
          </w:p>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and if a </w:t>
            </w:r>
            <w:r w:rsidRPr="00825521">
              <w:rPr>
                <w:rFonts w:ascii="Times-Roman" w:hAnsi="Times-Roman" w:cs="Times-Roman"/>
                <w:b/>
                <w:color w:val="231F20"/>
                <w:sz w:val="20"/>
                <w:szCs w:val="20"/>
                <w:u w:val="single"/>
              </w:rPr>
              <w:t>copy of the representation is not sent</w:t>
            </w:r>
            <w:r>
              <w:rPr>
                <w:rFonts w:ascii="Times-Roman" w:hAnsi="Times-Roman" w:cs="Times-Roman"/>
                <w:color w:val="231F20"/>
                <w:sz w:val="20"/>
                <w:szCs w:val="20"/>
              </w:rPr>
              <w:t xml:space="preserve"> as aforesaid due to insufficient time or for the company’s default, the director may without prejudice to his right to be heard orally require that the </w:t>
            </w:r>
            <w:r w:rsidRPr="00825521">
              <w:rPr>
                <w:rFonts w:ascii="Times-Roman" w:hAnsi="Times-Roman" w:cs="Times-Roman"/>
                <w:b/>
                <w:color w:val="231F20"/>
                <w:sz w:val="20"/>
                <w:szCs w:val="20"/>
                <w:u w:val="single"/>
              </w:rPr>
              <w:t>representation shall be read out at the meeting</w:t>
            </w:r>
            <w:r>
              <w:rPr>
                <w:rFonts w:ascii="Times-Roman" w:hAnsi="Times-Roman" w:cs="Times-Roman"/>
                <w:color w:val="231F20"/>
                <w:sz w:val="20"/>
                <w:szCs w:val="20"/>
              </w:rPr>
              <w:t>:</w:t>
            </w:r>
          </w:p>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        Provided that </w:t>
            </w:r>
            <w:r w:rsidRPr="00825521">
              <w:rPr>
                <w:rFonts w:ascii="Times-Roman" w:hAnsi="Times-Roman" w:cs="Times-Roman"/>
                <w:b/>
                <w:color w:val="231F20"/>
                <w:sz w:val="20"/>
                <w:szCs w:val="20"/>
                <w:u w:val="single"/>
              </w:rPr>
              <w:t>copy of the representation need not be sent</w:t>
            </w:r>
            <w:r>
              <w:rPr>
                <w:rFonts w:ascii="Times-Roman" w:hAnsi="Times-Roman" w:cs="Times-Roman"/>
                <w:color w:val="231F20"/>
                <w:sz w:val="20"/>
                <w:szCs w:val="20"/>
              </w:rPr>
              <w:t xml:space="preserve"> out and the representation need not be read out at the meeting if, on the application either of the company or of any other person who claims to be aggrieved, </w:t>
            </w:r>
            <w:r w:rsidRPr="00825521">
              <w:rPr>
                <w:rFonts w:ascii="Times-Roman" w:hAnsi="Times-Roman" w:cs="Times-Roman"/>
                <w:b/>
                <w:color w:val="231F20"/>
                <w:sz w:val="20"/>
                <w:szCs w:val="20"/>
                <w:u w:val="single"/>
              </w:rPr>
              <w:t>the Tribunal is satisfied that the rights conferred by this sub-section are being abused to secure needless publicity for defamatory matter</w:t>
            </w:r>
            <w:r>
              <w:rPr>
                <w:rFonts w:ascii="Times-Roman" w:hAnsi="Times-Roman" w:cs="Times-Roman"/>
                <w:color w:val="231F20"/>
                <w:sz w:val="20"/>
                <w:szCs w:val="20"/>
              </w:rPr>
              <w:t>; and the Tribunal may order the company’s costs on the application to be paid in whole or in part by the director notwithstanding that he is not a party to it.</w:t>
            </w:r>
          </w:p>
          <w:p w:rsidR="00825521" w:rsidRDefault="00825521" w:rsidP="00825521">
            <w:pPr>
              <w:autoSpaceDE w:val="0"/>
              <w:autoSpaceDN w:val="0"/>
              <w:adjustRightInd w:val="0"/>
              <w:rPr>
                <w:rFonts w:ascii="Times-Roman" w:hAnsi="Times-Roman" w:cs="Times-Roman"/>
                <w:color w:val="231F20"/>
                <w:sz w:val="20"/>
                <w:szCs w:val="20"/>
              </w:rPr>
            </w:pPr>
          </w:p>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A vacancy </w:t>
            </w:r>
            <w:r w:rsidRPr="00825521">
              <w:rPr>
                <w:rFonts w:ascii="Times-Roman" w:hAnsi="Times-Roman" w:cs="Times-Roman"/>
                <w:b/>
                <w:color w:val="231F20"/>
                <w:sz w:val="20"/>
                <w:szCs w:val="20"/>
                <w:u w:val="single"/>
              </w:rPr>
              <w:t>created by the removal of a director</w:t>
            </w:r>
            <w:r>
              <w:rPr>
                <w:rFonts w:ascii="Times-Roman" w:hAnsi="Times-Roman" w:cs="Times-Roman"/>
                <w:color w:val="231F20"/>
                <w:sz w:val="20"/>
                <w:szCs w:val="20"/>
              </w:rPr>
              <w:t xml:space="preserve"> under this section may, if he had</w:t>
            </w:r>
          </w:p>
          <w:p w:rsidR="00825521" w:rsidRDefault="00825521" w:rsidP="00825521">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been </w:t>
            </w:r>
            <w:r w:rsidRPr="00825521">
              <w:rPr>
                <w:rFonts w:ascii="Times-Roman" w:hAnsi="Times-Roman" w:cs="Times-Roman"/>
                <w:b/>
                <w:color w:val="231F20"/>
                <w:sz w:val="20"/>
                <w:szCs w:val="20"/>
                <w:u w:val="single"/>
              </w:rPr>
              <w:t>appointed by the company in general meeting or by the Board</w:t>
            </w:r>
            <w:r>
              <w:rPr>
                <w:rFonts w:ascii="Times-Roman" w:hAnsi="Times-Roman" w:cs="Times-Roman"/>
                <w:color w:val="231F20"/>
                <w:sz w:val="20"/>
                <w:szCs w:val="20"/>
              </w:rPr>
              <w:t xml:space="preserve">, be </w:t>
            </w:r>
            <w:r w:rsidRPr="00825521">
              <w:rPr>
                <w:rFonts w:ascii="Times-Roman" w:hAnsi="Times-Roman" w:cs="Times-Roman"/>
                <w:b/>
                <w:color w:val="231F20"/>
                <w:sz w:val="20"/>
                <w:szCs w:val="20"/>
                <w:u w:val="single"/>
              </w:rPr>
              <w:t>filled by the appointment of another director in his place</w:t>
            </w:r>
            <w:r>
              <w:rPr>
                <w:rFonts w:ascii="Times-Roman" w:hAnsi="Times-Roman" w:cs="Times-Roman"/>
                <w:color w:val="231F20"/>
                <w:sz w:val="20"/>
                <w:szCs w:val="20"/>
              </w:rPr>
              <w:t xml:space="preserve"> at the meeting at which he is removed, provided </w:t>
            </w:r>
            <w:r w:rsidRPr="00825521">
              <w:rPr>
                <w:rFonts w:ascii="Times-Roman" w:hAnsi="Times-Roman" w:cs="Times-Roman"/>
                <w:b/>
                <w:color w:val="231F20"/>
                <w:sz w:val="20"/>
                <w:szCs w:val="20"/>
                <w:u w:val="single"/>
              </w:rPr>
              <w:t>special notice of the intended appointment</w:t>
            </w:r>
            <w:r>
              <w:rPr>
                <w:rFonts w:ascii="Times-Roman" w:hAnsi="Times-Roman" w:cs="Times-Roman"/>
                <w:color w:val="231F20"/>
                <w:sz w:val="20"/>
                <w:szCs w:val="20"/>
              </w:rPr>
              <w:t xml:space="preserve"> has been given under sub-section (</w:t>
            </w:r>
            <w:r>
              <w:rPr>
                <w:rFonts w:ascii="Times-Italic" w:hAnsi="Times-Italic" w:cs="Times-Italic"/>
                <w:i/>
                <w:iCs/>
                <w:color w:val="231F20"/>
                <w:sz w:val="20"/>
                <w:szCs w:val="20"/>
              </w:rPr>
              <w:t>2</w:t>
            </w:r>
            <w:r>
              <w:rPr>
                <w:rFonts w:ascii="Times-Roman" w:hAnsi="Times-Roman" w:cs="Times-Roman"/>
                <w:color w:val="231F20"/>
                <w:sz w:val="20"/>
                <w:szCs w:val="20"/>
              </w:rPr>
              <w:t>).</w:t>
            </w:r>
          </w:p>
          <w:p w:rsidR="00825521" w:rsidRDefault="00825521" w:rsidP="00825521">
            <w:pPr>
              <w:autoSpaceDE w:val="0"/>
              <w:autoSpaceDN w:val="0"/>
              <w:adjustRightInd w:val="0"/>
              <w:rPr>
                <w:rFonts w:ascii="Times-Roman" w:hAnsi="Times-Roman" w:cs="Times-Roman"/>
                <w:color w:val="231F20"/>
                <w:sz w:val="20"/>
                <w:szCs w:val="20"/>
              </w:rPr>
            </w:pPr>
          </w:p>
          <w:p w:rsidR="00825521" w:rsidRPr="00825521" w:rsidRDefault="00825521" w:rsidP="00825521">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A director so appointed </w:t>
            </w:r>
            <w:r w:rsidRPr="00825521">
              <w:rPr>
                <w:rFonts w:ascii="Times-Roman" w:hAnsi="Times-Roman" w:cs="Times-Roman"/>
                <w:b/>
                <w:color w:val="231F20"/>
                <w:sz w:val="20"/>
                <w:szCs w:val="20"/>
                <w:u w:val="single"/>
              </w:rPr>
              <w:t>shall hold office till the date up to which his predecessor</w:t>
            </w:r>
          </w:p>
          <w:p w:rsidR="00825521" w:rsidRDefault="00825521" w:rsidP="00825521">
            <w:pPr>
              <w:autoSpaceDE w:val="0"/>
              <w:autoSpaceDN w:val="0"/>
              <w:adjustRightInd w:val="0"/>
              <w:rPr>
                <w:rFonts w:ascii="Times-Roman" w:hAnsi="Times-Roman" w:cs="Times-Roman"/>
                <w:color w:val="231F20"/>
                <w:sz w:val="20"/>
                <w:szCs w:val="20"/>
              </w:rPr>
            </w:pPr>
            <w:proofErr w:type="gramStart"/>
            <w:r w:rsidRPr="00825521">
              <w:rPr>
                <w:rFonts w:ascii="Times-Roman" w:hAnsi="Times-Roman" w:cs="Times-Roman"/>
                <w:b/>
                <w:color w:val="231F20"/>
                <w:sz w:val="20"/>
                <w:szCs w:val="20"/>
                <w:u w:val="single"/>
              </w:rPr>
              <w:t>would</w:t>
            </w:r>
            <w:proofErr w:type="gramEnd"/>
            <w:r w:rsidRPr="00825521">
              <w:rPr>
                <w:rFonts w:ascii="Times-Roman" w:hAnsi="Times-Roman" w:cs="Times-Roman"/>
                <w:b/>
                <w:color w:val="231F20"/>
                <w:sz w:val="20"/>
                <w:szCs w:val="20"/>
                <w:u w:val="single"/>
              </w:rPr>
              <w:t xml:space="preserve"> have held office </w:t>
            </w:r>
            <w:r>
              <w:rPr>
                <w:rFonts w:ascii="Times-Roman" w:hAnsi="Times-Roman" w:cs="Times-Roman"/>
                <w:color w:val="231F20"/>
                <w:sz w:val="20"/>
                <w:szCs w:val="20"/>
              </w:rPr>
              <w:t>if he had not been removed.</w:t>
            </w:r>
          </w:p>
          <w:p w:rsidR="00825521" w:rsidRDefault="00825521" w:rsidP="00825521">
            <w:pPr>
              <w:autoSpaceDE w:val="0"/>
              <w:autoSpaceDN w:val="0"/>
              <w:adjustRightInd w:val="0"/>
              <w:rPr>
                <w:rFonts w:ascii="Times-Roman" w:hAnsi="Times-Roman" w:cs="Times-Roman"/>
                <w:color w:val="231F20"/>
                <w:sz w:val="20"/>
                <w:szCs w:val="20"/>
              </w:rPr>
            </w:pPr>
          </w:p>
          <w:p w:rsidR="00825521" w:rsidRPr="00825521" w:rsidRDefault="00825521" w:rsidP="00825521">
            <w:pPr>
              <w:autoSpaceDE w:val="0"/>
              <w:autoSpaceDN w:val="0"/>
              <w:adjustRightInd w:val="0"/>
              <w:rPr>
                <w:rFonts w:ascii="Times-Roman" w:hAnsi="Times-Roman" w:cs="Times-Roman"/>
                <w:b/>
                <w:color w:val="231F20"/>
                <w:sz w:val="20"/>
                <w:szCs w:val="20"/>
                <w:u w:val="single"/>
              </w:rPr>
            </w:pPr>
            <w:r w:rsidRPr="00825521">
              <w:rPr>
                <w:rFonts w:ascii="Times-Roman" w:hAnsi="Times-Roman" w:cs="Times-Roman"/>
                <w:b/>
                <w:color w:val="231F20"/>
                <w:sz w:val="20"/>
                <w:szCs w:val="20"/>
                <w:u w:val="single"/>
              </w:rPr>
              <w:t>If the vacancy is not filled</w:t>
            </w:r>
            <w:r>
              <w:rPr>
                <w:rFonts w:ascii="Times-Roman" w:hAnsi="Times-Roman" w:cs="Times-Roman"/>
                <w:color w:val="231F20"/>
                <w:sz w:val="20"/>
                <w:szCs w:val="20"/>
              </w:rPr>
              <w:t xml:space="preserve"> under sub-section (</w:t>
            </w:r>
            <w:r>
              <w:rPr>
                <w:rFonts w:ascii="Times-Italic" w:hAnsi="Times-Italic" w:cs="Times-Italic"/>
                <w:i/>
                <w:iCs/>
                <w:color w:val="231F20"/>
                <w:sz w:val="20"/>
                <w:szCs w:val="20"/>
              </w:rPr>
              <w:t>5</w:t>
            </w:r>
            <w:r>
              <w:rPr>
                <w:rFonts w:ascii="Times-Roman" w:hAnsi="Times-Roman" w:cs="Times-Roman"/>
                <w:color w:val="231F20"/>
                <w:sz w:val="20"/>
                <w:szCs w:val="20"/>
              </w:rPr>
              <w:t xml:space="preserve">), it may </w:t>
            </w:r>
            <w:r w:rsidRPr="00825521">
              <w:rPr>
                <w:rFonts w:ascii="Times-Roman" w:hAnsi="Times-Roman" w:cs="Times-Roman"/>
                <w:b/>
                <w:color w:val="231F20"/>
                <w:sz w:val="20"/>
                <w:szCs w:val="20"/>
                <w:u w:val="single"/>
              </w:rPr>
              <w:t>be filled as a casual</w:t>
            </w:r>
          </w:p>
          <w:p w:rsidR="00825521" w:rsidRDefault="00825521" w:rsidP="00825521">
            <w:pPr>
              <w:autoSpaceDE w:val="0"/>
              <w:autoSpaceDN w:val="0"/>
              <w:adjustRightInd w:val="0"/>
              <w:rPr>
                <w:rFonts w:ascii="Times-Roman" w:hAnsi="Times-Roman" w:cs="Times-Roman"/>
                <w:color w:val="231F20"/>
                <w:sz w:val="20"/>
                <w:szCs w:val="20"/>
              </w:rPr>
            </w:pPr>
            <w:r w:rsidRPr="00825521">
              <w:rPr>
                <w:rFonts w:ascii="Times-Roman" w:hAnsi="Times-Roman" w:cs="Times-Roman"/>
                <w:b/>
                <w:color w:val="231F20"/>
                <w:sz w:val="20"/>
                <w:szCs w:val="20"/>
                <w:u w:val="single"/>
              </w:rPr>
              <w:t>vacancy</w:t>
            </w:r>
            <w:r>
              <w:rPr>
                <w:rFonts w:ascii="Times-Roman" w:hAnsi="Times-Roman" w:cs="Times-Roman"/>
                <w:color w:val="231F20"/>
                <w:sz w:val="20"/>
                <w:szCs w:val="20"/>
              </w:rPr>
              <w:t xml:space="preserve"> in accordance with the provisions of this Act:</w:t>
            </w:r>
          </w:p>
          <w:p w:rsidR="00825521" w:rsidRPr="00105414" w:rsidRDefault="00825521" w:rsidP="00825521">
            <w:pPr>
              <w:autoSpaceDE w:val="0"/>
              <w:autoSpaceDN w:val="0"/>
              <w:adjustRightInd w:val="0"/>
              <w:rPr>
                <w:b/>
              </w:rPr>
            </w:pPr>
            <w:r>
              <w:rPr>
                <w:rFonts w:ascii="Times-Roman" w:hAnsi="Times-Roman" w:cs="Times-Roman"/>
                <w:color w:val="231F20"/>
                <w:sz w:val="20"/>
                <w:szCs w:val="20"/>
              </w:rPr>
              <w:t xml:space="preserve">      Provided that the director who was removed from office </w:t>
            </w:r>
            <w:r w:rsidRPr="00825521">
              <w:rPr>
                <w:rFonts w:ascii="Times-Roman" w:hAnsi="Times-Roman" w:cs="Times-Roman"/>
                <w:b/>
                <w:color w:val="231F20"/>
                <w:sz w:val="20"/>
                <w:szCs w:val="20"/>
                <w:u w:val="single"/>
              </w:rPr>
              <w:t xml:space="preserve">shall not </w:t>
            </w:r>
            <w:proofErr w:type="gramStart"/>
            <w:r w:rsidRPr="00825521">
              <w:rPr>
                <w:rFonts w:ascii="Times-Roman" w:hAnsi="Times-Roman" w:cs="Times-Roman"/>
                <w:b/>
                <w:color w:val="231F20"/>
                <w:sz w:val="20"/>
                <w:szCs w:val="20"/>
                <w:u w:val="single"/>
              </w:rPr>
              <w:t>be</w:t>
            </w:r>
            <w:proofErr w:type="gramEnd"/>
            <w:r w:rsidRPr="00825521">
              <w:rPr>
                <w:rFonts w:ascii="Times-Roman" w:hAnsi="Times-Roman" w:cs="Times-Roman"/>
                <w:b/>
                <w:color w:val="231F20"/>
                <w:sz w:val="20"/>
                <w:szCs w:val="20"/>
                <w:u w:val="single"/>
              </w:rPr>
              <w:t xml:space="preserve"> re- appointed as a director </w:t>
            </w:r>
            <w:r>
              <w:rPr>
                <w:rFonts w:ascii="Times-Roman" w:hAnsi="Times-Roman" w:cs="Times-Roman"/>
                <w:color w:val="231F20"/>
                <w:sz w:val="20"/>
                <w:szCs w:val="20"/>
              </w:rPr>
              <w:t>by the Board of Directors.</w:t>
            </w:r>
          </w:p>
        </w:tc>
      </w:tr>
    </w:tbl>
    <w:p w:rsidR="0025026F" w:rsidRDefault="0025026F" w:rsidP="00C5450A">
      <w:pPr>
        <w:jc w:val="both"/>
        <w:rPr>
          <w:b/>
        </w:rPr>
      </w:pPr>
    </w:p>
    <w:p w:rsidR="00942B93" w:rsidRPr="00881656" w:rsidRDefault="00825521" w:rsidP="002B6299">
      <w:pPr>
        <w:spacing w:after="0"/>
        <w:jc w:val="both"/>
        <w:rPr>
          <w:b/>
        </w:rPr>
      </w:pPr>
      <w:r>
        <w:rPr>
          <w:b/>
        </w:rPr>
        <w:t>REGISTER OF DIRECTORS AND KEY MANEGERIAL PERSONNEL</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B6299" w:rsidRPr="00105414" w:rsidTr="009E7C8C">
        <w:tc>
          <w:tcPr>
            <w:tcW w:w="1548" w:type="dxa"/>
          </w:tcPr>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Register of</w:t>
            </w:r>
          </w:p>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directors and</w:t>
            </w:r>
          </w:p>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key</w:t>
            </w:r>
          </w:p>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managerial</w:t>
            </w:r>
          </w:p>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personnel and</w:t>
            </w:r>
          </w:p>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their</w:t>
            </w:r>
          </w:p>
          <w:p w:rsidR="002B6299" w:rsidRPr="00105414" w:rsidRDefault="002B6299" w:rsidP="002B6299">
            <w:pPr>
              <w:jc w:val="both"/>
              <w:rPr>
                <w:b/>
              </w:rPr>
            </w:pPr>
            <w:proofErr w:type="gramStart"/>
            <w:r w:rsidRPr="002B6299">
              <w:rPr>
                <w:rFonts w:ascii="Times New Roman" w:hAnsi="Times New Roman" w:cs="Times New Roman"/>
                <w:b/>
                <w:color w:val="231F20"/>
                <w:sz w:val="20"/>
                <w:szCs w:val="20"/>
              </w:rPr>
              <w:t>shareholding</w:t>
            </w:r>
            <w:proofErr w:type="gramEnd"/>
            <w:r w:rsidRPr="002B6299">
              <w:rPr>
                <w:rFonts w:ascii="Times New Roman" w:hAnsi="Times New Roman" w:cs="Times New Roman"/>
                <w:b/>
                <w:color w:val="231F20"/>
                <w:sz w:val="20"/>
                <w:szCs w:val="20"/>
              </w:rPr>
              <w:t>.</w:t>
            </w:r>
          </w:p>
        </w:tc>
        <w:tc>
          <w:tcPr>
            <w:tcW w:w="1080" w:type="dxa"/>
          </w:tcPr>
          <w:p w:rsidR="002B6299" w:rsidRDefault="002B6299" w:rsidP="009E7C8C">
            <w:pPr>
              <w:jc w:val="both"/>
              <w:rPr>
                <w:rFonts w:ascii="Times New Roman" w:hAnsi="Times New Roman" w:cs="Times New Roman"/>
                <w:sz w:val="20"/>
                <w:szCs w:val="20"/>
              </w:rPr>
            </w:pPr>
            <w:r>
              <w:rPr>
                <w:rFonts w:ascii="Times New Roman" w:hAnsi="Times New Roman" w:cs="Times New Roman"/>
                <w:sz w:val="20"/>
                <w:szCs w:val="20"/>
              </w:rPr>
              <w:t>170(1)</w:t>
            </w: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Pr="002B6299" w:rsidRDefault="002B6299" w:rsidP="009E7C8C">
            <w:pPr>
              <w:jc w:val="both"/>
              <w:rPr>
                <w:rFonts w:ascii="Times New Roman" w:hAnsi="Times New Roman" w:cs="Times New Roman"/>
                <w:sz w:val="20"/>
                <w:szCs w:val="20"/>
              </w:rPr>
            </w:pPr>
            <w:r>
              <w:rPr>
                <w:rFonts w:ascii="Times New Roman" w:hAnsi="Times New Roman" w:cs="Times New Roman"/>
                <w:sz w:val="20"/>
                <w:szCs w:val="20"/>
              </w:rPr>
              <w:t>170(2)</w:t>
            </w:r>
          </w:p>
        </w:tc>
        <w:tc>
          <w:tcPr>
            <w:tcW w:w="6948" w:type="dxa"/>
          </w:tcPr>
          <w:p w:rsidR="002B6299" w:rsidRPr="002B6299" w:rsidRDefault="002B6299" w:rsidP="002B6299">
            <w:pPr>
              <w:autoSpaceDE w:val="0"/>
              <w:autoSpaceDN w:val="0"/>
              <w:adjustRightInd w:val="0"/>
              <w:rPr>
                <w:rFonts w:ascii="Times-Roman" w:hAnsi="Times-Roman" w:cs="Times-Roman"/>
                <w:b/>
                <w:color w:val="231F20"/>
                <w:sz w:val="20"/>
                <w:szCs w:val="20"/>
                <w:u w:val="single"/>
              </w:rPr>
            </w:pPr>
            <w:r>
              <w:rPr>
                <w:rFonts w:ascii="Times-Roman" w:hAnsi="Times-Roman" w:cs="Times-Roman"/>
                <w:color w:val="231F20"/>
                <w:sz w:val="20"/>
                <w:szCs w:val="20"/>
              </w:rPr>
              <w:t xml:space="preserve">Every company </w:t>
            </w:r>
            <w:r w:rsidRPr="002B6299">
              <w:rPr>
                <w:rFonts w:ascii="Times-Roman" w:hAnsi="Times-Roman" w:cs="Times-Roman"/>
                <w:b/>
                <w:color w:val="231F20"/>
                <w:sz w:val="20"/>
                <w:szCs w:val="20"/>
                <w:u w:val="single"/>
              </w:rPr>
              <w:t>shall keep at its registered office a register containing such</w:t>
            </w:r>
          </w:p>
          <w:p w:rsidR="002B6299" w:rsidRDefault="002B6299" w:rsidP="002B6299">
            <w:pPr>
              <w:autoSpaceDE w:val="0"/>
              <w:autoSpaceDN w:val="0"/>
              <w:adjustRightInd w:val="0"/>
              <w:rPr>
                <w:rFonts w:ascii="Times-Roman" w:hAnsi="Times-Roman" w:cs="Times-Roman"/>
                <w:color w:val="231F20"/>
                <w:sz w:val="20"/>
                <w:szCs w:val="20"/>
              </w:rPr>
            </w:pPr>
            <w:proofErr w:type="gramStart"/>
            <w:r w:rsidRPr="002B6299">
              <w:rPr>
                <w:rFonts w:ascii="Times-Roman" w:hAnsi="Times-Roman" w:cs="Times-Roman"/>
                <w:b/>
                <w:color w:val="231F20"/>
                <w:sz w:val="20"/>
                <w:szCs w:val="20"/>
                <w:u w:val="single"/>
              </w:rPr>
              <w:t>particulars</w:t>
            </w:r>
            <w:proofErr w:type="gramEnd"/>
            <w:r w:rsidRPr="002B6299">
              <w:rPr>
                <w:rFonts w:ascii="Times-Roman" w:hAnsi="Times-Roman" w:cs="Times-Roman"/>
                <w:b/>
                <w:color w:val="231F20"/>
                <w:sz w:val="20"/>
                <w:szCs w:val="20"/>
                <w:u w:val="single"/>
              </w:rPr>
              <w:t xml:space="preserve"> of its directors and key managerial personnel</w:t>
            </w:r>
            <w:r>
              <w:rPr>
                <w:rFonts w:ascii="Times-Roman" w:hAnsi="Times-Roman" w:cs="Times-Roman"/>
                <w:color w:val="231F20"/>
                <w:sz w:val="20"/>
                <w:szCs w:val="20"/>
              </w:rPr>
              <w:t xml:space="preserve"> as may be prescribed, which shall include the details of securities held by each of them in the company or its holding, subsidiary, subsidiary of company’s holding company or associate companies.</w:t>
            </w:r>
          </w:p>
          <w:p w:rsidR="002B6299" w:rsidRDefault="002B6299" w:rsidP="002B6299">
            <w:pPr>
              <w:autoSpaceDE w:val="0"/>
              <w:autoSpaceDN w:val="0"/>
              <w:adjustRightInd w:val="0"/>
              <w:rPr>
                <w:rFonts w:ascii="Times-Roman" w:hAnsi="Times-Roman" w:cs="Times-Roman"/>
                <w:color w:val="231F20"/>
                <w:sz w:val="20"/>
                <w:szCs w:val="20"/>
              </w:rPr>
            </w:pPr>
          </w:p>
          <w:p w:rsidR="002B6299" w:rsidRPr="00105414" w:rsidRDefault="002B6299" w:rsidP="002B6299">
            <w:pPr>
              <w:autoSpaceDE w:val="0"/>
              <w:autoSpaceDN w:val="0"/>
              <w:adjustRightInd w:val="0"/>
              <w:rPr>
                <w:b/>
              </w:rPr>
            </w:pPr>
            <w:r w:rsidRPr="002B6299">
              <w:rPr>
                <w:rFonts w:ascii="Times-Roman" w:hAnsi="Times-Roman" w:cs="Times-Roman"/>
                <w:b/>
                <w:color w:val="231F20"/>
                <w:sz w:val="20"/>
                <w:szCs w:val="20"/>
                <w:u w:val="single"/>
              </w:rPr>
              <w:t>A return containing such particulars and documents</w:t>
            </w:r>
            <w:r>
              <w:rPr>
                <w:rFonts w:ascii="Times-Roman" w:hAnsi="Times-Roman" w:cs="Times-Roman"/>
                <w:color w:val="231F20"/>
                <w:sz w:val="20"/>
                <w:szCs w:val="20"/>
              </w:rPr>
              <w:t xml:space="preserve"> as may be prescribed, of the </w:t>
            </w:r>
            <w:r w:rsidRPr="002B6299">
              <w:rPr>
                <w:rFonts w:ascii="Times-Roman" w:hAnsi="Times-Roman" w:cs="Times-Roman"/>
                <w:b/>
                <w:color w:val="231F20"/>
                <w:sz w:val="20"/>
                <w:szCs w:val="20"/>
                <w:u w:val="single"/>
              </w:rPr>
              <w:t>directors and the key managerial personnel shall be filed with the Registrar</w:t>
            </w:r>
            <w:r>
              <w:rPr>
                <w:rFonts w:ascii="Times-Roman" w:hAnsi="Times-Roman" w:cs="Times-Roman"/>
                <w:color w:val="231F20"/>
                <w:sz w:val="20"/>
                <w:szCs w:val="20"/>
              </w:rPr>
              <w:t xml:space="preserve"> </w:t>
            </w:r>
            <w:r w:rsidRPr="002B6299">
              <w:rPr>
                <w:rFonts w:ascii="Times-Roman" w:hAnsi="Times-Roman" w:cs="Times-Roman"/>
                <w:b/>
                <w:color w:val="231F20"/>
                <w:sz w:val="20"/>
                <w:szCs w:val="20"/>
                <w:u w:val="single"/>
              </w:rPr>
              <w:t>within thirty days from the appointment of every director and key managerial personnel</w:t>
            </w:r>
            <w:r>
              <w:rPr>
                <w:rFonts w:ascii="Times-Roman" w:hAnsi="Times-Roman" w:cs="Times-Roman"/>
                <w:color w:val="231F20"/>
                <w:sz w:val="20"/>
                <w:szCs w:val="20"/>
              </w:rPr>
              <w:t>, as the case may be, and within thirty days of any change taking place.</w:t>
            </w:r>
          </w:p>
        </w:tc>
      </w:tr>
    </w:tbl>
    <w:p w:rsidR="002B6299" w:rsidRDefault="002B6299" w:rsidP="00C5450A">
      <w:pPr>
        <w:jc w:val="both"/>
        <w:rPr>
          <w:b/>
        </w:rPr>
      </w:pPr>
    </w:p>
    <w:p w:rsidR="00942B93" w:rsidRDefault="00942B93" w:rsidP="002B6299">
      <w:pPr>
        <w:spacing w:after="0"/>
        <w:jc w:val="both"/>
        <w:rPr>
          <w:b/>
        </w:rPr>
      </w:pPr>
    </w:p>
    <w:p w:rsidR="00942B93" w:rsidRDefault="00942B93" w:rsidP="002B6299">
      <w:pPr>
        <w:spacing w:after="0"/>
        <w:jc w:val="both"/>
        <w:rPr>
          <w:b/>
        </w:rPr>
      </w:pPr>
    </w:p>
    <w:p w:rsidR="00942B93" w:rsidRDefault="00942B93" w:rsidP="002B6299">
      <w:pPr>
        <w:spacing w:after="0"/>
        <w:jc w:val="both"/>
        <w:rPr>
          <w:b/>
        </w:rPr>
      </w:pPr>
    </w:p>
    <w:p w:rsidR="0027622A" w:rsidRDefault="0027622A" w:rsidP="002B6299">
      <w:pPr>
        <w:spacing w:after="0"/>
        <w:jc w:val="both"/>
        <w:rPr>
          <w:b/>
        </w:rPr>
      </w:pPr>
    </w:p>
    <w:p w:rsidR="00942B93" w:rsidRPr="00881656" w:rsidRDefault="002B6299" w:rsidP="002B6299">
      <w:pPr>
        <w:spacing w:after="0"/>
        <w:jc w:val="both"/>
        <w:rPr>
          <w:b/>
        </w:rPr>
      </w:pPr>
      <w:r>
        <w:rPr>
          <w:b/>
        </w:rPr>
        <w:lastRenderedPageBreak/>
        <w:t xml:space="preserve">MEMBERS RIGHT TO INSPECT </w:t>
      </w:r>
      <w:r w:rsidR="003E0FFA">
        <w:rPr>
          <w:b/>
        </w:rPr>
        <w:t>REGISTER OF DIRECTORS</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B6299" w:rsidRPr="00105414" w:rsidTr="009E7C8C">
        <w:tc>
          <w:tcPr>
            <w:tcW w:w="1548" w:type="dxa"/>
          </w:tcPr>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Members’</w:t>
            </w:r>
          </w:p>
          <w:p w:rsidR="002B6299" w:rsidRPr="002B6299" w:rsidRDefault="002B6299" w:rsidP="002B6299">
            <w:pPr>
              <w:autoSpaceDE w:val="0"/>
              <w:autoSpaceDN w:val="0"/>
              <w:adjustRightInd w:val="0"/>
              <w:rPr>
                <w:rFonts w:ascii="Times New Roman" w:hAnsi="Times New Roman" w:cs="Times New Roman"/>
                <w:b/>
                <w:color w:val="231F20"/>
                <w:sz w:val="20"/>
                <w:szCs w:val="20"/>
              </w:rPr>
            </w:pPr>
            <w:r w:rsidRPr="002B6299">
              <w:rPr>
                <w:rFonts w:ascii="Times New Roman" w:hAnsi="Times New Roman" w:cs="Times New Roman"/>
                <w:b/>
                <w:color w:val="231F20"/>
                <w:sz w:val="20"/>
                <w:szCs w:val="20"/>
              </w:rPr>
              <w:t>right</w:t>
            </w:r>
          </w:p>
          <w:p w:rsidR="002B6299" w:rsidRPr="00105414" w:rsidRDefault="002B6299" w:rsidP="002B6299">
            <w:pPr>
              <w:jc w:val="both"/>
              <w:rPr>
                <w:b/>
              </w:rPr>
            </w:pPr>
            <w:proofErr w:type="gramStart"/>
            <w:r w:rsidRPr="002B6299">
              <w:rPr>
                <w:rFonts w:ascii="Times New Roman" w:hAnsi="Times New Roman" w:cs="Times New Roman"/>
                <w:b/>
                <w:color w:val="231F20"/>
                <w:sz w:val="20"/>
                <w:szCs w:val="20"/>
              </w:rPr>
              <w:t>to</w:t>
            </w:r>
            <w:proofErr w:type="gramEnd"/>
            <w:r w:rsidRPr="002B6299">
              <w:rPr>
                <w:rFonts w:ascii="Times New Roman" w:hAnsi="Times New Roman" w:cs="Times New Roman"/>
                <w:b/>
                <w:color w:val="231F20"/>
                <w:sz w:val="20"/>
                <w:szCs w:val="20"/>
              </w:rPr>
              <w:t xml:space="preserve"> inspect.</w:t>
            </w:r>
          </w:p>
        </w:tc>
        <w:tc>
          <w:tcPr>
            <w:tcW w:w="1080" w:type="dxa"/>
          </w:tcPr>
          <w:p w:rsidR="002B6299" w:rsidRDefault="002B6299" w:rsidP="009E7C8C">
            <w:pPr>
              <w:jc w:val="both"/>
              <w:rPr>
                <w:rFonts w:ascii="Times New Roman" w:hAnsi="Times New Roman" w:cs="Times New Roman"/>
                <w:sz w:val="20"/>
                <w:szCs w:val="20"/>
              </w:rPr>
            </w:pPr>
            <w:r>
              <w:rPr>
                <w:rFonts w:ascii="Times New Roman" w:hAnsi="Times New Roman" w:cs="Times New Roman"/>
                <w:sz w:val="20"/>
                <w:szCs w:val="20"/>
              </w:rPr>
              <w:t>171(1)</w:t>
            </w: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Default="002B6299" w:rsidP="009E7C8C">
            <w:pPr>
              <w:jc w:val="both"/>
              <w:rPr>
                <w:rFonts w:ascii="Times New Roman" w:hAnsi="Times New Roman" w:cs="Times New Roman"/>
                <w:sz w:val="20"/>
                <w:szCs w:val="20"/>
              </w:rPr>
            </w:pPr>
          </w:p>
          <w:p w:rsidR="002B6299" w:rsidRPr="002B6299" w:rsidRDefault="002B6299" w:rsidP="009E7C8C">
            <w:pPr>
              <w:jc w:val="both"/>
              <w:rPr>
                <w:rFonts w:ascii="Times New Roman" w:hAnsi="Times New Roman" w:cs="Times New Roman"/>
                <w:sz w:val="20"/>
                <w:szCs w:val="20"/>
              </w:rPr>
            </w:pPr>
            <w:r>
              <w:rPr>
                <w:rFonts w:ascii="Times New Roman" w:hAnsi="Times New Roman" w:cs="Times New Roman"/>
                <w:sz w:val="20"/>
                <w:szCs w:val="20"/>
              </w:rPr>
              <w:t>171(2)</w:t>
            </w:r>
          </w:p>
        </w:tc>
        <w:tc>
          <w:tcPr>
            <w:tcW w:w="6948" w:type="dxa"/>
          </w:tcPr>
          <w:p w:rsidR="002B6299" w:rsidRDefault="002B6299" w:rsidP="002B629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The register kept under sub-section (</w:t>
            </w:r>
            <w:r>
              <w:rPr>
                <w:rFonts w:ascii="Times-Italic" w:hAnsi="Times-Italic" w:cs="Times-Italic"/>
                <w:i/>
                <w:iCs/>
                <w:color w:val="231F20"/>
                <w:sz w:val="20"/>
                <w:szCs w:val="20"/>
              </w:rPr>
              <w:t>1</w:t>
            </w:r>
            <w:r>
              <w:rPr>
                <w:rFonts w:ascii="Times-Roman" w:hAnsi="Times-Roman" w:cs="Times-Roman"/>
                <w:color w:val="231F20"/>
                <w:sz w:val="20"/>
                <w:szCs w:val="20"/>
              </w:rPr>
              <w:t>) of section 170—</w:t>
            </w:r>
          </w:p>
          <w:p w:rsidR="002B6299" w:rsidRDefault="002B6299" w:rsidP="002B629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a</w:t>
            </w:r>
            <w:r>
              <w:rPr>
                <w:rFonts w:ascii="Times-Roman" w:hAnsi="Times-Roman" w:cs="Times-Roman"/>
                <w:color w:val="231F20"/>
                <w:sz w:val="20"/>
                <w:szCs w:val="20"/>
              </w:rPr>
              <w:t xml:space="preserve">) </w:t>
            </w:r>
            <w:r w:rsidRPr="002B6299">
              <w:rPr>
                <w:rFonts w:ascii="Times-Roman" w:hAnsi="Times-Roman" w:cs="Times-Roman"/>
                <w:b/>
                <w:color w:val="231F20"/>
                <w:sz w:val="20"/>
                <w:szCs w:val="20"/>
                <w:u w:val="single"/>
              </w:rPr>
              <w:t>shall be open for inspection during business hours</w:t>
            </w:r>
            <w:r>
              <w:rPr>
                <w:rFonts w:ascii="Times-Roman" w:hAnsi="Times-Roman" w:cs="Times-Roman"/>
                <w:color w:val="231F20"/>
                <w:sz w:val="20"/>
                <w:szCs w:val="20"/>
              </w:rPr>
              <w:t xml:space="preserve"> and the </w:t>
            </w:r>
            <w:r w:rsidRPr="002B6299">
              <w:rPr>
                <w:rFonts w:ascii="Times-Roman" w:hAnsi="Times-Roman" w:cs="Times-Roman"/>
                <w:b/>
                <w:color w:val="231F20"/>
                <w:sz w:val="20"/>
                <w:szCs w:val="20"/>
                <w:u w:val="single"/>
              </w:rPr>
              <w:t>members</w:t>
            </w:r>
            <w:r>
              <w:rPr>
                <w:rFonts w:ascii="Times-Roman" w:hAnsi="Times-Roman" w:cs="Times-Roman"/>
                <w:color w:val="231F20"/>
                <w:sz w:val="20"/>
                <w:szCs w:val="20"/>
              </w:rPr>
              <w:t xml:space="preserve"> shall</w:t>
            </w:r>
          </w:p>
          <w:p w:rsidR="002B6299" w:rsidRDefault="002B6299" w:rsidP="002B629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have a </w:t>
            </w:r>
            <w:r w:rsidRPr="002B6299">
              <w:rPr>
                <w:rFonts w:ascii="Times-Roman" w:hAnsi="Times-Roman" w:cs="Times-Roman"/>
                <w:b/>
                <w:color w:val="231F20"/>
                <w:sz w:val="20"/>
                <w:szCs w:val="20"/>
                <w:u w:val="single"/>
              </w:rPr>
              <w:t xml:space="preserve">right to take extracts </w:t>
            </w:r>
            <w:proofErr w:type="spellStart"/>
            <w:r w:rsidRPr="002B6299">
              <w:rPr>
                <w:rFonts w:ascii="Times-Roman" w:hAnsi="Times-Roman" w:cs="Times-Roman"/>
                <w:b/>
                <w:color w:val="231F20"/>
                <w:sz w:val="20"/>
                <w:szCs w:val="20"/>
                <w:u w:val="single"/>
              </w:rPr>
              <w:t>therefrom</w:t>
            </w:r>
            <w:proofErr w:type="spellEnd"/>
            <w:r w:rsidRPr="002B6299">
              <w:rPr>
                <w:rFonts w:ascii="Times-Roman" w:hAnsi="Times-Roman" w:cs="Times-Roman"/>
                <w:b/>
                <w:color w:val="231F20"/>
                <w:sz w:val="20"/>
                <w:szCs w:val="20"/>
                <w:u w:val="single"/>
              </w:rPr>
              <w:t xml:space="preserve"> and copies thereof</w:t>
            </w:r>
            <w:r>
              <w:rPr>
                <w:rFonts w:ascii="Times-Roman" w:hAnsi="Times-Roman" w:cs="Times-Roman"/>
                <w:color w:val="231F20"/>
                <w:sz w:val="20"/>
                <w:szCs w:val="20"/>
              </w:rPr>
              <w:t>, on a request by the members, be provided to them free of cost within thirty days; and</w:t>
            </w:r>
          </w:p>
          <w:p w:rsidR="002B6299" w:rsidRDefault="002B6299" w:rsidP="002B629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w:t>
            </w:r>
            <w:r>
              <w:rPr>
                <w:rFonts w:ascii="Times-Italic" w:hAnsi="Times-Italic" w:cs="Times-Italic"/>
                <w:i/>
                <w:iCs/>
                <w:color w:val="231F20"/>
                <w:sz w:val="20"/>
                <w:szCs w:val="20"/>
              </w:rPr>
              <w:t>b</w:t>
            </w:r>
            <w:r>
              <w:rPr>
                <w:rFonts w:ascii="Times-Roman" w:hAnsi="Times-Roman" w:cs="Times-Roman"/>
                <w:color w:val="231F20"/>
                <w:sz w:val="20"/>
                <w:szCs w:val="20"/>
              </w:rPr>
              <w:t xml:space="preserve">) </w:t>
            </w:r>
            <w:r w:rsidRPr="002B6299">
              <w:rPr>
                <w:rFonts w:ascii="Times-Roman" w:hAnsi="Times-Roman" w:cs="Times-Roman"/>
                <w:b/>
                <w:color w:val="231F20"/>
                <w:sz w:val="20"/>
                <w:szCs w:val="20"/>
                <w:u w:val="single"/>
              </w:rPr>
              <w:t>shall also be kept open for inspection at every annual general meeting</w:t>
            </w:r>
            <w:r>
              <w:rPr>
                <w:rFonts w:ascii="Times-Roman" w:hAnsi="Times-Roman" w:cs="Times-Roman"/>
                <w:color w:val="231F20"/>
                <w:sz w:val="20"/>
                <w:szCs w:val="20"/>
              </w:rPr>
              <w:t xml:space="preserve"> of the</w:t>
            </w:r>
          </w:p>
          <w:p w:rsidR="002B6299" w:rsidRDefault="002B6299" w:rsidP="002B6299">
            <w:pPr>
              <w:jc w:val="both"/>
              <w:rPr>
                <w:rFonts w:ascii="Times-Roman" w:hAnsi="Times-Roman" w:cs="Times-Roman"/>
                <w:color w:val="231F20"/>
                <w:sz w:val="20"/>
                <w:szCs w:val="20"/>
              </w:rPr>
            </w:pPr>
            <w:proofErr w:type="gramStart"/>
            <w:r>
              <w:rPr>
                <w:rFonts w:ascii="Times-Roman" w:hAnsi="Times-Roman" w:cs="Times-Roman"/>
                <w:color w:val="231F20"/>
                <w:sz w:val="20"/>
                <w:szCs w:val="20"/>
              </w:rPr>
              <w:t>company</w:t>
            </w:r>
            <w:proofErr w:type="gramEnd"/>
            <w:r>
              <w:rPr>
                <w:rFonts w:ascii="Times-Roman" w:hAnsi="Times-Roman" w:cs="Times-Roman"/>
                <w:color w:val="231F20"/>
                <w:sz w:val="20"/>
                <w:szCs w:val="20"/>
              </w:rPr>
              <w:t xml:space="preserve"> and shall be made accessible to any person attending the meeting.</w:t>
            </w:r>
          </w:p>
          <w:p w:rsidR="002B6299" w:rsidRDefault="002B6299" w:rsidP="002B6299">
            <w:pPr>
              <w:jc w:val="both"/>
              <w:rPr>
                <w:rFonts w:ascii="Times-Roman" w:hAnsi="Times-Roman" w:cs="Times-Roman"/>
                <w:color w:val="231F20"/>
                <w:sz w:val="20"/>
                <w:szCs w:val="20"/>
              </w:rPr>
            </w:pPr>
          </w:p>
          <w:p w:rsidR="002B6299" w:rsidRDefault="002B6299" w:rsidP="002B6299">
            <w:pPr>
              <w:autoSpaceDE w:val="0"/>
              <w:autoSpaceDN w:val="0"/>
              <w:adjustRightInd w:val="0"/>
              <w:rPr>
                <w:rFonts w:ascii="Times-Roman" w:hAnsi="Times-Roman" w:cs="Times-Roman"/>
                <w:color w:val="231F20"/>
                <w:sz w:val="20"/>
                <w:szCs w:val="20"/>
              </w:rPr>
            </w:pPr>
            <w:r>
              <w:rPr>
                <w:rFonts w:ascii="Times-Roman" w:hAnsi="Times-Roman" w:cs="Times-Roman"/>
                <w:color w:val="231F20"/>
                <w:sz w:val="20"/>
                <w:szCs w:val="20"/>
              </w:rPr>
              <w:t xml:space="preserve">If any </w:t>
            </w:r>
            <w:r w:rsidRPr="002B6299">
              <w:rPr>
                <w:rFonts w:ascii="Times-Roman" w:hAnsi="Times-Roman" w:cs="Times-Roman"/>
                <w:b/>
                <w:color w:val="231F20"/>
                <w:sz w:val="20"/>
                <w:szCs w:val="20"/>
                <w:u w:val="single"/>
              </w:rPr>
              <w:t>inspection</w:t>
            </w:r>
            <w:r>
              <w:rPr>
                <w:rFonts w:ascii="Times-Roman" w:hAnsi="Times-Roman" w:cs="Times-Roman"/>
                <w:color w:val="231F20"/>
                <w:sz w:val="20"/>
                <w:szCs w:val="20"/>
              </w:rPr>
              <w:t xml:space="preserve"> as provided in clause (</w:t>
            </w:r>
            <w:r>
              <w:rPr>
                <w:rFonts w:ascii="Times-Italic" w:hAnsi="Times-Italic" w:cs="Times-Italic"/>
                <w:i/>
                <w:iCs/>
                <w:color w:val="231F20"/>
                <w:sz w:val="20"/>
                <w:szCs w:val="20"/>
              </w:rPr>
              <w:t>a</w:t>
            </w:r>
            <w:r>
              <w:rPr>
                <w:rFonts w:ascii="Times-Roman" w:hAnsi="Times-Roman" w:cs="Times-Roman"/>
                <w:color w:val="231F20"/>
                <w:sz w:val="20"/>
                <w:szCs w:val="20"/>
              </w:rPr>
              <w:t>) of sub-section (</w:t>
            </w:r>
            <w:r>
              <w:rPr>
                <w:rFonts w:ascii="Times-Italic" w:hAnsi="Times-Italic" w:cs="Times-Italic"/>
                <w:i/>
                <w:iCs/>
                <w:color w:val="231F20"/>
                <w:sz w:val="20"/>
                <w:szCs w:val="20"/>
              </w:rPr>
              <w:t>1</w:t>
            </w:r>
            <w:r>
              <w:rPr>
                <w:rFonts w:ascii="Times-Roman" w:hAnsi="Times-Roman" w:cs="Times-Roman"/>
                <w:color w:val="231F20"/>
                <w:sz w:val="20"/>
                <w:szCs w:val="20"/>
              </w:rPr>
              <w:t xml:space="preserve">) </w:t>
            </w:r>
            <w:r w:rsidRPr="002B6299">
              <w:rPr>
                <w:rFonts w:ascii="Times-Roman" w:hAnsi="Times-Roman" w:cs="Times-Roman"/>
                <w:b/>
                <w:color w:val="231F20"/>
                <w:sz w:val="20"/>
                <w:szCs w:val="20"/>
                <w:u w:val="single"/>
              </w:rPr>
              <w:t>is refused</w:t>
            </w:r>
            <w:r>
              <w:rPr>
                <w:rFonts w:ascii="Times-Roman" w:hAnsi="Times-Roman" w:cs="Times-Roman"/>
                <w:color w:val="231F20"/>
                <w:sz w:val="20"/>
                <w:szCs w:val="20"/>
              </w:rPr>
              <w:t>, or if any</w:t>
            </w:r>
          </w:p>
          <w:p w:rsidR="002B6299" w:rsidRPr="00105414" w:rsidRDefault="002B6299" w:rsidP="002B6299">
            <w:pPr>
              <w:autoSpaceDE w:val="0"/>
              <w:autoSpaceDN w:val="0"/>
              <w:adjustRightInd w:val="0"/>
              <w:rPr>
                <w:b/>
              </w:rPr>
            </w:pPr>
            <w:proofErr w:type="gramStart"/>
            <w:r w:rsidRPr="002B6299">
              <w:rPr>
                <w:rFonts w:ascii="Times-Roman" w:hAnsi="Times-Roman" w:cs="Times-Roman"/>
                <w:b/>
                <w:color w:val="231F20"/>
                <w:sz w:val="20"/>
                <w:szCs w:val="20"/>
                <w:u w:val="single"/>
              </w:rPr>
              <w:t>copy</w:t>
            </w:r>
            <w:proofErr w:type="gramEnd"/>
            <w:r w:rsidRPr="002B6299">
              <w:rPr>
                <w:rFonts w:ascii="Times-Roman" w:hAnsi="Times-Roman" w:cs="Times-Roman"/>
                <w:b/>
                <w:color w:val="231F20"/>
                <w:sz w:val="20"/>
                <w:szCs w:val="20"/>
                <w:u w:val="single"/>
              </w:rPr>
              <w:t xml:space="preserve"> required</w:t>
            </w:r>
            <w:r>
              <w:rPr>
                <w:rFonts w:ascii="Times-Roman" w:hAnsi="Times-Roman" w:cs="Times-Roman"/>
                <w:color w:val="231F20"/>
                <w:sz w:val="20"/>
                <w:szCs w:val="20"/>
              </w:rPr>
              <w:t xml:space="preserve"> under that clause </w:t>
            </w:r>
            <w:r w:rsidRPr="002B6299">
              <w:rPr>
                <w:rFonts w:ascii="Times-Roman" w:hAnsi="Times-Roman" w:cs="Times-Roman"/>
                <w:b/>
                <w:color w:val="231F20"/>
                <w:sz w:val="20"/>
                <w:szCs w:val="20"/>
                <w:u w:val="single"/>
              </w:rPr>
              <w:t>is not sent within thirty days</w:t>
            </w:r>
            <w:r>
              <w:rPr>
                <w:rFonts w:ascii="Times-Roman" w:hAnsi="Times-Roman" w:cs="Times-Roman"/>
                <w:color w:val="231F20"/>
                <w:sz w:val="20"/>
                <w:szCs w:val="20"/>
              </w:rPr>
              <w:t xml:space="preserve"> from the date of receipt of such request, </w:t>
            </w:r>
            <w:r w:rsidRPr="002B6299">
              <w:rPr>
                <w:rFonts w:ascii="Times-Roman" w:hAnsi="Times-Roman" w:cs="Times-Roman"/>
                <w:b/>
                <w:color w:val="231F20"/>
                <w:sz w:val="20"/>
                <w:szCs w:val="20"/>
                <w:u w:val="single"/>
              </w:rPr>
              <w:t>the Registrar shall on an application</w:t>
            </w:r>
            <w:r>
              <w:rPr>
                <w:rFonts w:ascii="Times-Roman" w:hAnsi="Times-Roman" w:cs="Times-Roman"/>
                <w:color w:val="231F20"/>
                <w:sz w:val="20"/>
                <w:szCs w:val="20"/>
              </w:rPr>
              <w:t xml:space="preserve"> made to him </w:t>
            </w:r>
            <w:r w:rsidRPr="002B6299">
              <w:rPr>
                <w:rFonts w:ascii="Times-Roman" w:hAnsi="Times-Roman" w:cs="Times-Roman"/>
                <w:b/>
                <w:color w:val="231F20"/>
                <w:sz w:val="20"/>
                <w:szCs w:val="20"/>
                <w:u w:val="single"/>
              </w:rPr>
              <w:t xml:space="preserve">order immediate inspection and supply of copies required </w:t>
            </w:r>
            <w:proofErr w:type="spellStart"/>
            <w:r w:rsidRPr="002B6299">
              <w:rPr>
                <w:rFonts w:ascii="Times-Roman" w:hAnsi="Times-Roman" w:cs="Times-Roman"/>
                <w:b/>
                <w:color w:val="231F20"/>
                <w:sz w:val="20"/>
                <w:szCs w:val="20"/>
                <w:u w:val="single"/>
              </w:rPr>
              <w:t>thereunder</w:t>
            </w:r>
            <w:proofErr w:type="spellEnd"/>
            <w:r>
              <w:rPr>
                <w:rFonts w:ascii="Times-Roman" w:hAnsi="Times-Roman" w:cs="Times-Roman"/>
                <w:color w:val="231F20"/>
                <w:sz w:val="20"/>
                <w:szCs w:val="20"/>
              </w:rPr>
              <w:t>.</w:t>
            </w:r>
          </w:p>
        </w:tc>
      </w:tr>
    </w:tbl>
    <w:p w:rsidR="002B6299" w:rsidRDefault="002B6299" w:rsidP="00C5450A">
      <w:pPr>
        <w:jc w:val="both"/>
        <w:rPr>
          <w:b/>
        </w:rPr>
      </w:pPr>
    </w:p>
    <w:p w:rsidR="002B6299" w:rsidRPr="00881656" w:rsidRDefault="002B6299" w:rsidP="002B6299">
      <w:pPr>
        <w:spacing w:after="0"/>
        <w:jc w:val="both"/>
        <w:rPr>
          <w:b/>
        </w:rPr>
      </w:pPr>
      <w:r>
        <w:rPr>
          <w:b/>
        </w:rPr>
        <w:t>PUNISHMENT</w:t>
      </w:r>
    </w:p>
    <w:tbl>
      <w:tblPr>
        <w:tblStyle w:val="TableGrid"/>
        <w:tblW w:w="0" w:type="auto"/>
        <w:tblLook w:val="04A0"/>
      </w:tblPr>
      <w:tblGrid>
        <w:gridCol w:w="1548"/>
        <w:gridCol w:w="1080"/>
        <w:gridCol w:w="6948"/>
      </w:tblGrid>
      <w:tr w:rsidR="00942B93" w:rsidRPr="00105414" w:rsidTr="009E7C8C">
        <w:tc>
          <w:tcPr>
            <w:tcW w:w="1548" w:type="dxa"/>
          </w:tcPr>
          <w:p w:rsidR="00942B93" w:rsidRPr="00105414" w:rsidRDefault="00942B93" w:rsidP="00942B93">
            <w:pPr>
              <w:jc w:val="both"/>
              <w:rPr>
                <w:b/>
              </w:rPr>
            </w:pPr>
            <w:r w:rsidRPr="00105414">
              <w:rPr>
                <w:b/>
              </w:rPr>
              <w:t>Name</w:t>
            </w:r>
          </w:p>
        </w:tc>
        <w:tc>
          <w:tcPr>
            <w:tcW w:w="1080" w:type="dxa"/>
          </w:tcPr>
          <w:p w:rsidR="00942B93" w:rsidRPr="00105414" w:rsidRDefault="00942B93" w:rsidP="00942B93">
            <w:pPr>
              <w:jc w:val="both"/>
              <w:rPr>
                <w:b/>
              </w:rPr>
            </w:pPr>
            <w:r>
              <w:rPr>
                <w:b/>
              </w:rPr>
              <w:t xml:space="preserve">Section </w:t>
            </w:r>
          </w:p>
        </w:tc>
        <w:tc>
          <w:tcPr>
            <w:tcW w:w="6948" w:type="dxa"/>
          </w:tcPr>
          <w:p w:rsidR="00942B93" w:rsidRPr="00105414" w:rsidRDefault="00942B93" w:rsidP="00942B93">
            <w:pPr>
              <w:jc w:val="both"/>
              <w:rPr>
                <w:b/>
              </w:rPr>
            </w:pPr>
            <w:r>
              <w:rPr>
                <w:b/>
              </w:rPr>
              <w:t>Particulars</w:t>
            </w:r>
          </w:p>
        </w:tc>
      </w:tr>
      <w:tr w:rsidR="002B6299" w:rsidRPr="00105414" w:rsidTr="009E7C8C">
        <w:tc>
          <w:tcPr>
            <w:tcW w:w="1548" w:type="dxa"/>
          </w:tcPr>
          <w:p w:rsidR="002B6299" w:rsidRPr="002B6299" w:rsidRDefault="002B6299" w:rsidP="009E7C8C">
            <w:pPr>
              <w:jc w:val="both"/>
              <w:rPr>
                <w:rFonts w:ascii="Times New Roman" w:hAnsi="Times New Roman" w:cs="Times New Roman"/>
                <w:b/>
                <w:sz w:val="20"/>
                <w:szCs w:val="20"/>
              </w:rPr>
            </w:pPr>
            <w:r>
              <w:rPr>
                <w:rFonts w:ascii="Times New Roman" w:hAnsi="Times New Roman" w:cs="Times New Roman"/>
                <w:b/>
                <w:sz w:val="20"/>
                <w:szCs w:val="20"/>
              </w:rPr>
              <w:t>Punishment</w:t>
            </w:r>
          </w:p>
        </w:tc>
        <w:tc>
          <w:tcPr>
            <w:tcW w:w="1080" w:type="dxa"/>
          </w:tcPr>
          <w:p w:rsidR="002B6299" w:rsidRPr="002B6299" w:rsidRDefault="002B6299" w:rsidP="009E7C8C">
            <w:pPr>
              <w:jc w:val="both"/>
              <w:rPr>
                <w:rFonts w:ascii="Times New Roman" w:hAnsi="Times New Roman" w:cs="Times New Roman"/>
                <w:sz w:val="20"/>
                <w:szCs w:val="20"/>
              </w:rPr>
            </w:pPr>
            <w:r>
              <w:rPr>
                <w:rFonts w:ascii="Times New Roman" w:hAnsi="Times New Roman" w:cs="Times New Roman"/>
                <w:sz w:val="20"/>
                <w:szCs w:val="20"/>
              </w:rPr>
              <w:t>172</w:t>
            </w:r>
          </w:p>
        </w:tc>
        <w:tc>
          <w:tcPr>
            <w:tcW w:w="6948" w:type="dxa"/>
          </w:tcPr>
          <w:p w:rsidR="002B6299" w:rsidRPr="00105414" w:rsidRDefault="002B6299" w:rsidP="002B6299">
            <w:pPr>
              <w:autoSpaceDE w:val="0"/>
              <w:autoSpaceDN w:val="0"/>
              <w:adjustRightInd w:val="0"/>
              <w:rPr>
                <w:b/>
              </w:rPr>
            </w:pPr>
            <w:r>
              <w:rPr>
                <w:rFonts w:ascii="Times-Roman" w:hAnsi="Times-Roman" w:cs="Times-Roman"/>
                <w:color w:val="231F20"/>
                <w:sz w:val="20"/>
                <w:szCs w:val="20"/>
              </w:rPr>
              <w:t xml:space="preserve">If a company </w:t>
            </w:r>
            <w:r w:rsidRPr="002B6299">
              <w:rPr>
                <w:rFonts w:ascii="Times-Roman" w:hAnsi="Times-Roman" w:cs="Times-Roman"/>
                <w:b/>
                <w:color w:val="231F20"/>
                <w:sz w:val="20"/>
                <w:szCs w:val="20"/>
                <w:u w:val="single"/>
              </w:rPr>
              <w:t>contravenes any of the provisions of this Chapter and for which no</w:t>
            </w:r>
            <w:r>
              <w:rPr>
                <w:rFonts w:ascii="Times-Roman" w:hAnsi="Times-Roman" w:cs="Times-Roman"/>
                <w:b/>
                <w:color w:val="231F20"/>
                <w:sz w:val="20"/>
                <w:szCs w:val="20"/>
                <w:u w:val="single"/>
              </w:rPr>
              <w:t xml:space="preserve"> </w:t>
            </w:r>
            <w:r w:rsidRPr="002B6299">
              <w:rPr>
                <w:rFonts w:ascii="Times-Roman" w:hAnsi="Times-Roman" w:cs="Times-Roman"/>
                <w:b/>
                <w:color w:val="231F20"/>
                <w:sz w:val="20"/>
                <w:szCs w:val="20"/>
                <w:u w:val="single"/>
              </w:rPr>
              <w:t xml:space="preserve">specific punishment is provided therein, the company and every officer of the company who is in default shall be punishable with fine which shall not be less than fifty thousand rupees but which may extend to five </w:t>
            </w:r>
            <w:proofErr w:type="spellStart"/>
            <w:r w:rsidRPr="002B6299">
              <w:rPr>
                <w:rFonts w:ascii="Times-Roman" w:hAnsi="Times-Roman" w:cs="Times-Roman"/>
                <w:b/>
                <w:color w:val="231F20"/>
                <w:sz w:val="20"/>
                <w:szCs w:val="20"/>
                <w:u w:val="single"/>
              </w:rPr>
              <w:t>lakh</w:t>
            </w:r>
            <w:proofErr w:type="spellEnd"/>
            <w:r w:rsidRPr="002B6299">
              <w:rPr>
                <w:rFonts w:ascii="Times-Roman" w:hAnsi="Times-Roman" w:cs="Times-Roman"/>
                <w:b/>
                <w:color w:val="231F20"/>
                <w:sz w:val="20"/>
                <w:szCs w:val="20"/>
                <w:u w:val="single"/>
              </w:rPr>
              <w:t xml:space="preserve"> rupees.</w:t>
            </w:r>
          </w:p>
        </w:tc>
      </w:tr>
    </w:tbl>
    <w:p w:rsidR="0027622A" w:rsidRDefault="0027622A" w:rsidP="0027622A">
      <w:pPr>
        <w:jc w:val="both"/>
        <w:rPr>
          <w:b/>
        </w:rPr>
      </w:pPr>
    </w:p>
    <w:p w:rsidR="0027622A" w:rsidRPr="00881656" w:rsidRDefault="0027622A" w:rsidP="0027622A">
      <w:pPr>
        <w:spacing w:after="0"/>
        <w:jc w:val="both"/>
        <w:rPr>
          <w:b/>
        </w:rPr>
      </w:pPr>
      <w:r>
        <w:rPr>
          <w:b/>
        </w:rPr>
        <w:t>POWER OF BOARD</w:t>
      </w:r>
    </w:p>
    <w:tbl>
      <w:tblPr>
        <w:tblStyle w:val="TableGrid"/>
        <w:tblW w:w="0" w:type="auto"/>
        <w:tblLook w:val="04A0"/>
      </w:tblPr>
      <w:tblGrid>
        <w:gridCol w:w="1548"/>
        <w:gridCol w:w="1080"/>
        <w:gridCol w:w="6948"/>
      </w:tblGrid>
      <w:tr w:rsidR="0027622A" w:rsidRPr="00105414" w:rsidTr="0018677A">
        <w:tc>
          <w:tcPr>
            <w:tcW w:w="1548" w:type="dxa"/>
          </w:tcPr>
          <w:p w:rsidR="0027622A" w:rsidRPr="00A43C65" w:rsidRDefault="0027622A" w:rsidP="0018677A">
            <w:pPr>
              <w:jc w:val="both"/>
              <w:rPr>
                <w:b/>
              </w:rPr>
            </w:pPr>
            <w:r w:rsidRPr="00A43C65">
              <w:rPr>
                <w:b/>
              </w:rPr>
              <w:t>Name</w:t>
            </w:r>
          </w:p>
        </w:tc>
        <w:tc>
          <w:tcPr>
            <w:tcW w:w="1080" w:type="dxa"/>
          </w:tcPr>
          <w:p w:rsidR="0027622A" w:rsidRPr="000D00D5" w:rsidRDefault="0027622A" w:rsidP="0018677A">
            <w:pPr>
              <w:jc w:val="both"/>
              <w:rPr>
                <w:b/>
                <w:sz w:val="20"/>
                <w:szCs w:val="20"/>
              </w:rPr>
            </w:pPr>
            <w:r w:rsidRPr="000D00D5">
              <w:rPr>
                <w:b/>
                <w:sz w:val="20"/>
                <w:szCs w:val="20"/>
              </w:rPr>
              <w:t xml:space="preserve">Section </w:t>
            </w:r>
          </w:p>
        </w:tc>
        <w:tc>
          <w:tcPr>
            <w:tcW w:w="6948" w:type="dxa"/>
          </w:tcPr>
          <w:p w:rsidR="0027622A" w:rsidRPr="00105414" w:rsidRDefault="0027622A" w:rsidP="0018677A">
            <w:pPr>
              <w:jc w:val="both"/>
              <w:rPr>
                <w:b/>
              </w:rPr>
            </w:pPr>
            <w:r>
              <w:rPr>
                <w:b/>
              </w:rPr>
              <w:t>Particulars</w:t>
            </w:r>
          </w:p>
        </w:tc>
      </w:tr>
      <w:tr w:rsidR="0027622A" w:rsidRPr="00A43C65" w:rsidTr="0018677A">
        <w:tc>
          <w:tcPr>
            <w:tcW w:w="1548" w:type="dxa"/>
          </w:tcPr>
          <w:p w:rsidR="0027622A" w:rsidRPr="00A43C65" w:rsidRDefault="0027622A" w:rsidP="0018677A">
            <w:pPr>
              <w:jc w:val="both"/>
              <w:rPr>
                <w:b/>
              </w:rPr>
            </w:pPr>
            <w:r w:rsidRPr="00A43C65">
              <w:rPr>
                <w:b/>
              </w:rPr>
              <w:t>Power of Board</w:t>
            </w:r>
          </w:p>
        </w:tc>
        <w:tc>
          <w:tcPr>
            <w:tcW w:w="1080" w:type="dxa"/>
          </w:tcPr>
          <w:p w:rsidR="0027622A" w:rsidRPr="000D00D5" w:rsidRDefault="0027622A" w:rsidP="0018677A">
            <w:pPr>
              <w:jc w:val="both"/>
              <w:rPr>
                <w:sz w:val="20"/>
                <w:szCs w:val="20"/>
              </w:rPr>
            </w:pPr>
            <w:r w:rsidRPr="000D00D5">
              <w:rPr>
                <w:sz w:val="20"/>
                <w:szCs w:val="20"/>
              </w:rPr>
              <w:t>179(1)</w:t>
            </w:r>
          </w:p>
          <w:p w:rsidR="0027622A" w:rsidRPr="000D00D5" w:rsidRDefault="0027622A" w:rsidP="0018677A">
            <w:pPr>
              <w:jc w:val="both"/>
              <w:rPr>
                <w:sz w:val="20"/>
                <w:szCs w:val="20"/>
              </w:rPr>
            </w:pPr>
          </w:p>
          <w:p w:rsidR="000D00D5" w:rsidRDefault="000D00D5" w:rsidP="0018677A">
            <w:pPr>
              <w:jc w:val="both"/>
              <w:rPr>
                <w:sz w:val="20"/>
                <w:szCs w:val="20"/>
              </w:rPr>
            </w:pPr>
          </w:p>
          <w:p w:rsidR="0027622A" w:rsidRPr="000D00D5" w:rsidRDefault="0027622A" w:rsidP="0018677A">
            <w:pPr>
              <w:jc w:val="both"/>
              <w:rPr>
                <w:sz w:val="20"/>
                <w:szCs w:val="20"/>
              </w:rPr>
            </w:pPr>
            <w:r w:rsidRPr="000D00D5">
              <w:rPr>
                <w:sz w:val="20"/>
                <w:szCs w:val="20"/>
              </w:rPr>
              <w:t>179(2)</w:t>
            </w:r>
          </w:p>
          <w:p w:rsidR="0027622A" w:rsidRDefault="0027622A" w:rsidP="0018677A">
            <w:pPr>
              <w:jc w:val="both"/>
              <w:rPr>
                <w:sz w:val="20"/>
                <w:szCs w:val="20"/>
              </w:rPr>
            </w:pPr>
          </w:p>
          <w:p w:rsidR="000D00D5" w:rsidRPr="000D00D5" w:rsidRDefault="000D00D5" w:rsidP="0018677A">
            <w:pPr>
              <w:jc w:val="both"/>
              <w:rPr>
                <w:sz w:val="20"/>
                <w:szCs w:val="20"/>
              </w:rPr>
            </w:pPr>
          </w:p>
          <w:p w:rsidR="0027622A" w:rsidRPr="000D00D5" w:rsidRDefault="000D00D5" w:rsidP="0018677A">
            <w:pPr>
              <w:jc w:val="both"/>
              <w:rPr>
                <w:sz w:val="20"/>
                <w:szCs w:val="20"/>
              </w:rPr>
            </w:pPr>
            <w:r>
              <w:rPr>
                <w:sz w:val="20"/>
                <w:szCs w:val="20"/>
              </w:rPr>
              <w:t>179(3)</w:t>
            </w: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Pr="000D00D5" w:rsidRDefault="0027622A" w:rsidP="0018677A">
            <w:pPr>
              <w:jc w:val="both"/>
              <w:rPr>
                <w:sz w:val="20"/>
                <w:szCs w:val="20"/>
              </w:rPr>
            </w:pPr>
          </w:p>
          <w:p w:rsidR="0027622A" w:rsidRDefault="0027622A" w:rsidP="0018677A">
            <w:pPr>
              <w:jc w:val="both"/>
              <w:rPr>
                <w:sz w:val="20"/>
                <w:szCs w:val="20"/>
              </w:rPr>
            </w:pPr>
          </w:p>
          <w:p w:rsidR="000D00D5" w:rsidRDefault="000D00D5" w:rsidP="0018677A">
            <w:pPr>
              <w:jc w:val="both"/>
              <w:rPr>
                <w:sz w:val="20"/>
                <w:szCs w:val="20"/>
              </w:rPr>
            </w:pPr>
          </w:p>
          <w:p w:rsidR="000D00D5" w:rsidRPr="000D00D5" w:rsidRDefault="000D00D5" w:rsidP="0018677A">
            <w:pPr>
              <w:jc w:val="both"/>
              <w:rPr>
                <w:sz w:val="20"/>
                <w:szCs w:val="20"/>
              </w:rPr>
            </w:pPr>
          </w:p>
          <w:p w:rsidR="0027622A" w:rsidRPr="000D00D5" w:rsidRDefault="0027622A" w:rsidP="000D00D5">
            <w:pPr>
              <w:jc w:val="both"/>
              <w:rPr>
                <w:sz w:val="20"/>
                <w:szCs w:val="20"/>
              </w:rPr>
            </w:pPr>
          </w:p>
        </w:tc>
        <w:tc>
          <w:tcPr>
            <w:tcW w:w="6948" w:type="dxa"/>
          </w:tcPr>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The Board of Directors of a company shall be entitled to exercise all such powers, and to do all such acts and things, as the company is authorised to exercise and do:</w:t>
            </w:r>
          </w:p>
          <w:p w:rsidR="0027622A" w:rsidRPr="00A43C65" w:rsidRDefault="0027622A" w:rsidP="0027622A">
            <w:pPr>
              <w:autoSpaceDE w:val="0"/>
              <w:autoSpaceDN w:val="0"/>
              <w:adjustRightInd w:val="0"/>
              <w:rPr>
                <w:rFonts w:ascii="Times-Roman" w:hAnsi="Times-Roman" w:cs="Times-Roman"/>
                <w:sz w:val="20"/>
                <w:szCs w:val="20"/>
              </w:rPr>
            </w:pP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No regulation made by the company in general meeting shall invalidate any prior act of the Board which would have been valid if that regulation had not been made.</w:t>
            </w:r>
          </w:p>
          <w:p w:rsidR="0027622A" w:rsidRPr="00A43C65" w:rsidRDefault="0027622A" w:rsidP="0027622A">
            <w:pPr>
              <w:autoSpaceDE w:val="0"/>
              <w:autoSpaceDN w:val="0"/>
              <w:adjustRightInd w:val="0"/>
              <w:rPr>
                <w:rFonts w:ascii="Times-Roman" w:hAnsi="Times-Roman" w:cs="Times-Roman"/>
                <w:sz w:val="20"/>
                <w:szCs w:val="20"/>
              </w:rPr>
            </w:pP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 xml:space="preserve"> The Board of Directors of a company shall exercise the following powers on behalf</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of the company by means of resolutions passed at meetings of the Board, namely:—</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a</w:t>
            </w:r>
            <w:r w:rsidRPr="00A43C65">
              <w:rPr>
                <w:rFonts w:ascii="Times-Roman" w:hAnsi="Times-Roman" w:cs="Times-Roman"/>
                <w:sz w:val="20"/>
                <w:szCs w:val="20"/>
              </w:rPr>
              <w:t>) to make calls on shareholders in respect of money unpaid on their shares;</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b</w:t>
            </w:r>
            <w:r w:rsidRPr="00A43C65">
              <w:rPr>
                <w:rFonts w:ascii="Times-Roman" w:hAnsi="Times-Roman" w:cs="Times-Roman"/>
                <w:sz w:val="20"/>
                <w:szCs w:val="20"/>
              </w:rPr>
              <w:t xml:space="preserve">) to </w:t>
            </w:r>
            <w:proofErr w:type="spellStart"/>
            <w:r w:rsidRPr="00A43C65">
              <w:rPr>
                <w:rFonts w:ascii="Times-Roman" w:hAnsi="Times-Roman" w:cs="Times-Roman"/>
                <w:sz w:val="20"/>
                <w:szCs w:val="20"/>
              </w:rPr>
              <w:t>authorise</w:t>
            </w:r>
            <w:proofErr w:type="spellEnd"/>
            <w:r w:rsidRPr="00A43C65">
              <w:rPr>
                <w:rFonts w:ascii="Times-Roman" w:hAnsi="Times-Roman" w:cs="Times-Roman"/>
                <w:sz w:val="20"/>
                <w:szCs w:val="20"/>
              </w:rPr>
              <w:t xml:space="preserve"> buy-back of securities under section 68;</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c</w:t>
            </w:r>
            <w:r w:rsidRPr="00A43C65">
              <w:rPr>
                <w:rFonts w:ascii="Times-Roman" w:hAnsi="Times-Roman" w:cs="Times-Roman"/>
                <w:sz w:val="20"/>
                <w:szCs w:val="20"/>
              </w:rPr>
              <w:t>) to issue securities, including debentures, whether in or outside India;</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d</w:t>
            </w:r>
            <w:r w:rsidRPr="00A43C65">
              <w:rPr>
                <w:rFonts w:ascii="Times-Roman" w:hAnsi="Times-Roman" w:cs="Times-Roman"/>
                <w:sz w:val="20"/>
                <w:szCs w:val="20"/>
              </w:rPr>
              <w:t>) to borrow monies;</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e</w:t>
            </w:r>
            <w:r w:rsidRPr="00A43C65">
              <w:rPr>
                <w:rFonts w:ascii="Times-Roman" w:hAnsi="Times-Roman" w:cs="Times-Roman"/>
                <w:sz w:val="20"/>
                <w:szCs w:val="20"/>
              </w:rPr>
              <w:t>) to invest the funds of the company;</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f</w:t>
            </w:r>
            <w:r w:rsidRPr="00A43C65">
              <w:rPr>
                <w:rFonts w:ascii="Times-Roman" w:hAnsi="Times-Roman" w:cs="Times-Roman"/>
                <w:sz w:val="20"/>
                <w:szCs w:val="20"/>
              </w:rPr>
              <w:t>) to grant loans or give guarantee or provide security in respect of loans;</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g</w:t>
            </w:r>
            <w:r w:rsidRPr="00A43C65">
              <w:rPr>
                <w:rFonts w:ascii="Times-Roman" w:hAnsi="Times-Roman" w:cs="Times-Roman"/>
                <w:sz w:val="20"/>
                <w:szCs w:val="20"/>
              </w:rPr>
              <w:t>) to approve financial statement and the Board’s report;</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h</w:t>
            </w:r>
            <w:r w:rsidRPr="00A43C65">
              <w:rPr>
                <w:rFonts w:ascii="Times-Roman" w:hAnsi="Times-Roman" w:cs="Times-Roman"/>
                <w:sz w:val="20"/>
                <w:szCs w:val="20"/>
              </w:rPr>
              <w:t>) to diversify the business of the company;</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proofErr w:type="spellStart"/>
            <w:r w:rsidRPr="00A43C65">
              <w:rPr>
                <w:rFonts w:ascii="Times-Italic" w:hAnsi="Times-Italic" w:cs="Times-Italic"/>
                <w:i/>
                <w:iCs/>
                <w:sz w:val="20"/>
                <w:szCs w:val="20"/>
              </w:rPr>
              <w:t>i</w:t>
            </w:r>
            <w:proofErr w:type="spellEnd"/>
            <w:r w:rsidRPr="00A43C65">
              <w:rPr>
                <w:rFonts w:ascii="Times-Roman" w:hAnsi="Times-Roman" w:cs="Times-Roman"/>
                <w:sz w:val="20"/>
                <w:szCs w:val="20"/>
              </w:rPr>
              <w:t>) to approve amalgamation, merger or reconstruction;</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j</w:t>
            </w:r>
            <w:r w:rsidRPr="00A43C65">
              <w:rPr>
                <w:rFonts w:ascii="Times-Roman" w:hAnsi="Times-Roman" w:cs="Times-Roman"/>
                <w:sz w:val="20"/>
                <w:szCs w:val="20"/>
              </w:rPr>
              <w:t>) to take over a company or acquire a controlling or substantial stake in another</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company;</w:t>
            </w:r>
          </w:p>
          <w:p w:rsidR="0027622A" w:rsidRPr="00A43C65" w:rsidRDefault="0027622A" w:rsidP="0027622A">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k</w:t>
            </w:r>
            <w:r w:rsidRPr="00A43C65">
              <w:rPr>
                <w:rFonts w:ascii="Times-Roman" w:hAnsi="Times-Roman" w:cs="Times-Roman"/>
                <w:sz w:val="20"/>
                <w:szCs w:val="20"/>
              </w:rPr>
              <w:t>) any other matter which may be prescribed:</w:t>
            </w:r>
          </w:p>
          <w:p w:rsidR="0027622A" w:rsidRPr="00A43C65" w:rsidRDefault="0027622A" w:rsidP="0027622A">
            <w:pPr>
              <w:autoSpaceDE w:val="0"/>
              <w:autoSpaceDN w:val="0"/>
              <w:adjustRightInd w:val="0"/>
              <w:rPr>
                <w:rFonts w:ascii="Times-Roman" w:hAnsi="Times-Roman" w:cs="Times-Roman"/>
                <w:sz w:val="20"/>
                <w:szCs w:val="20"/>
              </w:rPr>
            </w:pPr>
          </w:p>
          <w:p w:rsidR="0027622A" w:rsidRPr="00A43C65" w:rsidRDefault="0027622A" w:rsidP="0027622A">
            <w:pPr>
              <w:jc w:val="both"/>
            </w:pPr>
          </w:p>
        </w:tc>
      </w:tr>
    </w:tbl>
    <w:p w:rsidR="0027622A" w:rsidRDefault="0027622A" w:rsidP="0027622A">
      <w:pPr>
        <w:jc w:val="both"/>
      </w:pPr>
    </w:p>
    <w:p w:rsidR="000D00D5" w:rsidRDefault="000D00D5" w:rsidP="0027622A">
      <w:pPr>
        <w:jc w:val="both"/>
      </w:pPr>
    </w:p>
    <w:p w:rsidR="000D00D5" w:rsidRPr="00A43C65" w:rsidRDefault="000D00D5" w:rsidP="0027622A">
      <w:pPr>
        <w:jc w:val="both"/>
      </w:pPr>
    </w:p>
    <w:p w:rsidR="002F486F" w:rsidRPr="00A43C65" w:rsidRDefault="002F486F" w:rsidP="002F486F">
      <w:pPr>
        <w:spacing w:after="0"/>
        <w:jc w:val="both"/>
        <w:rPr>
          <w:b/>
        </w:rPr>
      </w:pPr>
      <w:r w:rsidRPr="00A43C65">
        <w:rPr>
          <w:b/>
        </w:rPr>
        <w:lastRenderedPageBreak/>
        <w:t>RESTRICTIONS ON POWERS OF BOARD</w:t>
      </w:r>
    </w:p>
    <w:tbl>
      <w:tblPr>
        <w:tblStyle w:val="TableGrid"/>
        <w:tblW w:w="0" w:type="auto"/>
        <w:tblLook w:val="04A0"/>
      </w:tblPr>
      <w:tblGrid>
        <w:gridCol w:w="1548"/>
        <w:gridCol w:w="1080"/>
        <w:gridCol w:w="6948"/>
      </w:tblGrid>
      <w:tr w:rsidR="002F486F" w:rsidRPr="00A43C65" w:rsidTr="0018677A">
        <w:tc>
          <w:tcPr>
            <w:tcW w:w="1548" w:type="dxa"/>
          </w:tcPr>
          <w:p w:rsidR="002F486F" w:rsidRPr="00A43C65" w:rsidRDefault="002F486F" w:rsidP="0018677A">
            <w:pPr>
              <w:jc w:val="both"/>
              <w:rPr>
                <w:b/>
              </w:rPr>
            </w:pPr>
            <w:r w:rsidRPr="00A43C65">
              <w:rPr>
                <w:b/>
              </w:rPr>
              <w:t>Name</w:t>
            </w:r>
          </w:p>
        </w:tc>
        <w:tc>
          <w:tcPr>
            <w:tcW w:w="1080" w:type="dxa"/>
          </w:tcPr>
          <w:p w:rsidR="002F486F" w:rsidRPr="000D00D5" w:rsidRDefault="002F486F" w:rsidP="0018677A">
            <w:pPr>
              <w:jc w:val="both"/>
              <w:rPr>
                <w:b/>
                <w:sz w:val="20"/>
                <w:szCs w:val="20"/>
              </w:rPr>
            </w:pPr>
            <w:r w:rsidRPr="000D00D5">
              <w:rPr>
                <w:b/>
                <w:sz w:val="20"/>
                <w:szCs w:val="20"/>
              </w:rPr>
              <w:t xml:space="preserve">Section </w:t>
            </w:r>
          </w:p>
        </w:tc>
        <w:tc>
          <w:tcPr>
            <w:tcW w:w="6948" w:type="dxa"/>
          </w:tcPr>
          <w:p w:rsidR="002F486F" w:rsidRPr="00A43C65" w:rsidRDefault="002F486F" w:rsidP="0018677A">
            <w:pPr>
              <w:jc w:val="both"/>
              <w:rPr>
                <w:b/>
              </w:rPr>
            </w:pPr>
            <w:r w:rsidRPr="00A43C65">
              <w:rPr>
                <w:b/>
              </w:rPr>
              <w:t>Particulars</w:t>
            </w:r>
          </w:p>
        </w:tc>
      </w:tr>
      <w:tr w:rsidR="002F486F" w:rsidRPr="00A43C65" w:rsidTr="0018677A">
        <w:tc>
          <w:tcPr>
            <w:tcW w:w="1548" w:type="dxa"/>
          </w:tcPr>
          <w:p w:rsidR="002F486F" w:rsidRPr="00A43C65" w:rsidRDefault="00C35DF6" w:rsidP="0018677A">
            <w:pPr>
              <w:jc w:val="both"/>
              <w:rPr>
                <w:b/>
              </w:rPr>
            </w:pPr>
            <w:r w:rsidRPr="00A43C65">
              <w:rPr>
                <w:b/>
              </w:rPr>
              <w:t>Restrictions on Powers of Board</w:t>
            </w:r>
          </w:p>
        </w:tc>
        <w:tc>
          <w:tcPr>
            <w:tcW w:w="1080" w:type="dxa"/>
          </w:tcPr>
          <w:p w:rsidR="002F486F" w:rsidRPr="000D00D5" w:rsidRDefault="00C35DF6" w:rsidP="0018677A">
            <w:pPr>
              <w:jc w:val="both"/>
              <w:rPr>
                <w:sz w:val="20"/>
                <w:szCs w:val="20"/>
              </w:rPr>
            </w:pPr>
            <w:r w:rsidRPr="000D00D5">
              <w:rPr>
                <w:sz w:val="20"/>
                <w:szCs w:val="20"/>
              </w:rPr>
              <w:t>180(1)</w:t>
            </w: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Default="00C35DF6" w:rsidP="0018677A">
            <w:pPr>
              <w:jc w:val="both"/>
              <w:rPr>
                <w:sz w:val="20"/>
                <w:szCs w:val="20"/>
              </w:rPr>
            </w:pPr>
          </w:p>
          <w:p w:rsidR="000D00D5" w:rsidRPr="000D00D5" w:rsidRDefault="000D00D5" w:rsidP="0018677A">
            <w:pPr>
              <w:jc w:val="both"/>
              <w:rPr>
                <w:sz w:val="20"/>
                <w:szCs w:val="20"/>
              </w:rPr>
            </w:pPr>
          </w:p>
          <w:p w:rsidR="00C35DF6" w:rsidRPr="000D00D5" w:rsidRDefault="00C35DF6" w:rsidP="0018677A">
            <w:pPr>
              <w:jc w:val="both"/>
              <w:rPr>
                <w:sz w:val="20"/>
                <w:szCs w:val="20"/>
              </w:rPr>
            </w:pPr>
            <w:r w:rsidRPr="000D00D5">
              <w:rPr>
                <w:sz w:val="20"/>
                <w:szCs w:val="20"/>
              </w:rPr>
              <w:t>180(2)</w:t>
            </w: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r w:rsidRPr="000D00D5">
              <w:rPr>
                <w:sz w:val="20"/>
                <w:szCs w:val="20"/>
              </w:rPr>
              <w:t>180(3)</w:t>
            </w: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C35DF6" w:rsidRPr="000D00D5" w:rsidRDefault="00C35DF6" w:rsidP="0018677A">
            <w:pPr>
              <w:jc w:val="both"/>
              <w:rPr>
                <w:sz w:val="20"/>
                <w:szCs w:val="20"/>
              </w:rPr>
            </w:pPr>
          </w:p>
          <w:p w:rsidR="00A43C65" w:rsidRDefault="00A43C65" w:rsidP="0018677A">
            <w:pPr>
              <w:jc w:val="both"/>
              <w:rPr>
                <w:sz w:val="20"/>
                <w:szCs w:val="20"/>
              </w:rPr>
            </w:pPr>
          </w:p>
          <w:p w:rsidR="000D00D5" w:rsidRPr="000D00D5" w:rsidRDefault="000D00D5" w:rsidP="0018677A">
            <w:pPr>
              <w:jc w:val="both"/>
              <w:rPr>
                <w:sz w:val="20"/>
                <w:szCs w:val="20"/>
              </w:rPr>
            </w:pPr>
          </w:p>
          <w:p w:rsidR="00C35DF6" w:rsidRPr="000D00D5" w:rsidRDefault="00C35DF6" w:rsidP="0018677A">
            <w:pPr>
              <w:jc w:val="both"/>
              <w:rPr>
                <w:sz w:val="20"/>
                <w:szCs w:val="20"/>
              </w:rPr>
            </w:pPr>
            <w:r w:rsidRPr="000D00D5">
              <w:rPr>
                <w:sz w:val="20"/>
                <w:szCs w:val="20"/>
              </w:rPr>
              <w:t>180(4)</w:t>
            </w:r>
          </w:p>
          <w:p w:rsidR="00C35DF6" w:rsidRPr="000D00D5" w:rsidRDefault="00C35DF6" w:rsidP="0018677A">
            <w:pPr>
              <w:jc w:val="both"/>
              <w:rPr>
                <w:sz w:val="20"/>
                <w:szCs w:val="20"/>
              </w:rPr>
            </w:pPr>
          </w:p>
          <w:p w:rsidR="00C35DF6" w:rsidRDefault="00C35DF6" w:rsidP="0018677A">
            <w:pPr>
              <w:jc w:val="both"/>
              <w:rPr>
                <w:sz w:val="20"/>
                <w:szCs w:val="20"/>
              </w:rPr>
            </w:pPr>
          </w:p>
          <w:p w:rsidR="000D00D5" w:rsidRPr="000D00D5" w:rsidRDefault="000D00D5" w:rsidP="0018677A">
            <w:pPr>
              <w:jc w:val="both"/>
              <w:rPr>
                <w:sz w:val="20"/>
                <w:szCs w:val="20"/>
              </w:rPr>
            </w:pPr>
          </w:p>
          <w:p w:rsidR="00C35DF6" w:rsidRPr="000D00D5" w:rsidRDefault="00C35DF6" w:rsidP="0018677A">
            <w:pPr>
              <w:jc w:val="both"/>
              <w:rPr>
                <w:sz w:val="20"/>
                <w:szCs w:val="20"/>
              </w:rPr>
            </w:pPr>
            <w:r w:rsidRPr="000D00D5">
              <w:rPr>
                <w:sz w:val="20"/>
                <w:szCs w:val="20"/>
              </w:rPr>
              <w:t>180(5)</w:t>
            </w:r>
          </w:p>
        </w:tc>
        <w:tc>
          <w:tcPr>
            <w:tcW w:w="6948" w:type="dxa"/>
          </w:tcPr>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 xml:space="preserve"> The Board of Directors of a company shall exercise the following powers only</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with the consent of the company by a special resolution, namely:—</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a</w:t>
            </w:r>
            <w:r w:rsidRPr="00A43C65">
              <w:rPr>
                <w:rFonts w:ascii="Times-Roman" w:hAnsi="Times-Roman" w:cs="Times-Roman"/>
                <w:sz w:val="20"/>
                <w:szCs w:val="20"/>
              </w:rPr>
              <w:t>) to sell, lease or otherwise dispose of the whole or substantially the whole of</w:t>
            </w:r>
          </w:p>
          <w:p w:rsidR="002F486F" w:rsidRPr="00A43C65" w:rsidRDefault="002F486F" w:rsidP="002F486F">
            <w:pPr>
              <w:autoSpaceDE w:val="0"/>
              <w:autoSpaceDN w:val="0"/>
              <w:adjustRightInd w:val="0"/>
              <w:rPr>
                <w:rFonts w:ascii="Times-Roman" w:hAnsi="Times-Roman" w:cs="Times-Roman"/>
                <w:sz w:val="20"/>
                <w:szCs w:val="20"/>
              </w:rPr>
            </w:pPr>
            <w:proofErr w:type="gramStart"/>
            <w:r w:rsidRPr="00A43C65">
              <w:rPr>
                <w:rFonts w:ascii="Times-Roman" w:hAnsi="Times-Roman" w:cs="Times-Roman"/>
                <w:sz w:val="20"/>
                <w:szCs w:val="20"/>
              </w:rPr>
              <w:t>the</w:t>
            </w:r>
            <w:proofErr w:type="gramEnd"/>
            <w:r w:rsidRPr="00A43C65">
              <w:rPr>
                <w:rFonts w:ascii="Times-Roman" w:hAnsi="Times-Roman" w:cs="Times-Roman"/>
                <w:sz w:val="20"/>
                <w:szCs w:val="20"/>
              </w:rPr>
              <w:t xml:space="preserve"> undertaking of the company or where the company </w:t>
            </w:r>
            <w:r w:rsidR="00C35DF6" w:rsidRPr="00A43C65">
              <w:rPr>
                <w:rFonts w:ascii="Times-Roman" w:hAnsi="Times-Roman" w:cs="Times-Roman"/>
                <w:sz w:val="20"/>
                <w:szCs w:val="20"/>
              </w:rPr>
              <w:t xml:space="preserve">owns more than one undertaking, </w:t>
            </w:r>
            <w:r w:rsidRPr="00A43C65">
              <w:rPr>
                <w:rFonts w:ascii="Times-Roman" w:hAnsi="Times-Roman" w:cs="Times-Roman"/>
                <w:sz w:val="20"/>
                <w:szCs w:val="20"/>
              </w:rPr>
              <w:t>of the whole or substantially the whole of any of such undertakings.</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b</w:t>
            </w:r>
            <w:r w:rsidRPr="00A43C65">
              <w:rPr>
                <w:rFonts w:ascii="Times-Roman" w:hAnsi="Times-Roman" w:cs="Times-Roman"/>
                <w:sz w:val="20"/>
                <w:szCs w:val="20"/>
              </w:rPr>
              <w:t>) to invest otherwise in trust securities the amount of compensation received</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by it as a result of any merger or amalgamation;</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c</w:t>
            </w:r>
            <w:r w:rsidRPr="00A43C65">
              <w:rPr>
                <w:rFonts w:ascii="Times-Roman" w:hAnsi="Times-Roman" w:cs="Times-Roman"/>
                <w:sz w:val="20"/>
                <w:szCs w:val="20"/>
              </w:rPr>
              <w:t>) to borrow money, where the money to be borrowed, together with the money</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already borrowed by the company will exceed aggregate of its paid-up share capital</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and free reserves, apart from temporary loans obtained from the company’</w:t>
            </w:r>
            <w:r w:rsidR="00C35DF6" w:rsidRPr="00A43C65">
              <w:rPr>
                <w:rFonts w:ascii="Times-Roman" w:hAnsi="Times-Roman" w:cs="Times-Roman"/>
                <w:sz w:val="20"/>
                <w:szCs w:val="20"/>
              </w:rPr>
              <w:t xml:space="preserve">s bankers in </w:t>
            </w:r>
            <w:r w:rsidRPr="00A43C65">
              <w:rPr>
                <w:rFonts w:ascii="Times-Roman" w:hAnsi="Times-Roman" w:cs="Times-Roman"/>
                <w:sz w:val="20"/>
                <w:szCs w:val="20"/>
              </w:rPr>
              <w:t>the ordinary course of business:</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d</w:t>
            </w:r>
            <w:r w:rsidRPr="00A43C65">
              <w:rPr>
                <w:rFonts w:ascii="Times-Roman" w:hAnsi="Times-Roman" w:cs="Times-Roman"/>
                <w:sz w:val="20"/>
                <w:szCs w:val="20"/>
              </w:rPr>
              <w:t xml:space="preserve">) </w:t>
            </w:r>
            <w:proofErr w:type="gramStart"/>
            <w:r w:rsidRPr="00A43C65">
              <w:rPr>
                <w:rFonts w:ascii="Times-Roman" w:hAnsi="Times-Roman" w:cs="Times-Roman"/>
                <w:sz w:val="20"/>
                <w:szCs w:val="20"/>
              </w:rPr>
              <w:t>to</w:t>
            </w:r>
            <w:proofErr w:type="gramEnd"/>
            <w:r w:rsidRPr="00A43C65">
              <w:rPr>
                <w:rFonts w:ascii="Times-Roman" w:hAnsi="Times-Roman" w:cs="Times-Roman"/>
                <w:sz w:val="20"/>
                <w:szCs w:val="20"/>
              </w:rPr>
              <w:t xml:space="preserve"> remit, or give time for the repayment of, any debt due from a director.</w:t>
            </w:r>
          </w:p>
          <w:p w:rsidR="00C35DF6" w:rsidRPr="00A43C65" w:rsidRDefault="00C35DF6" w:rsidP="002F486F">
            <w:pPr>
              <w:autoSpaceDE w:val="0"/>
              <w:autoSpaceDN w:val="0"/>
              <w:adjustRightInd w:val="0"/>
              <w:rPr>
                <w:rFonts w:ascii="Times-Roman" w:hAnsi="Times-Roman" w:cs="Times-Roman"/>
                <w:sz w:val="20"/>
                <w:szCs w:val="20"/>
              </w:rPr>
            </w:pP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 xml:space="preserve"> Every special resolution passed by the company in general meeting in relation to</w:t>
            </w:r>
          </w:p>
          <w:p w:rsidR="002F486F" w:rsidRPr="00A43C65" w:rsidRDefault="002F486F" w:rsidP="002F486F">
            <w:pPr>
              <w:autoSpaceDE w:val="0"/>
              <w:autoSpaceDN w:val="0"/>
              <w:adjustRightInd w:val="0"/>
              <w:rPr>
                <w:rFonts w:ascii="Times-Roman" w:hAnsi="Times-Roman" w:cs="Times-Roman"/>
                <w:sz w:val="20"/>
                <w:szCs w:val="20"/>
              </w:rPr>
            </w:pPr>
            <w:proofErr w:type="gramStart"/>
            <w:r w:rsidRPr="00A43C65">
              <w:rPr>
                <w:rFonts w:ascii="Times-Roman" w:hAnsi="Times-Roman" w:cs="Times-Roman"/>
                <w:sz w:val="20"/>
                <w:szCs w:val="20"/>
              </w:rPr>
              <w:t>the</w:t>
            </w:r>
            <w:proofErr w:type="gramEnd"/>
            <w:r w:rsidRPr="00A43C65">
              <w:rPr>
                <w:rFonts w:ascii="Times-Roman" w:hAnsi="Times-Roman" w:cs="Times-Roman"/>
                <w:sz w:val="20"/>
                <w:szCs w:val="20"/>
              </w:rPr>
              <w:t xml:space="preserve"> exercise of the powers referred to in clause (</w:t>
            </w:r>
            <w:r w:rsidRPr="00A43C65">
              <w:rPr>
                <w:rFonts w:ascii="Times-Italic" w:hAnsi="Times-Italic" w:cs="Times-Italic"/>
                <w:i/>
                <w:iCs/>
                <w:sz w:val="20"/>
                <w:szCs w:val="20"/>
              </w:rPr>
              <w:t>c</w:t>
            </w:r>
            <w:r w:rsidRPr="00A43C65">
              <w:rPr>
                <w:rFonts w:ascii="Times-Roman" w:hAnsi="Times-Roman" w:cs="Times-Roman"/>
                <w:sz w:val="20"/>
                <w:szCs w:val="20"/>
              </w:rPr>
              <w:t>) of sub-section (</w:t>
            </w:r>
            <w:r w:rsidRPr="00A43C65">
              <w:rPr>
                <w:rFonts w:ascii="Times-Italic" w:hAnsi="Times-Italic" w:cs="Times-Italic"/>
                <w:i/>
                <w:iCs/>
                <w:sz w:val="20"/>
                <w:szCs w:val="20"/>
              </w:rPr>
              <w:t>1</w:t>
            </w:r>
            <w:r w:rsidR="00C35DF6" w:rsidRPr="00A43C65">
              <w:rPr>
                <w:rFonts w:ascii="Times-Roman" w:hAnsi="Times-Roman" w:cs="Times-Roman"/>
                <w:sz w:val="20"/>
                <w:szCs w:val="20"/>
              </w:rPr>
              <w:t xml:space="preserve">) shall specify the total </w:t>
            </w:r>
            <w:r w:rsidRPr="00A43C65">
              <w:rPr>
                <w:rFonts w:ascii="Times-Roman" w:hAnsi="Times-Roman" w:cs="Times-Roman"/>
                <w:sz w:val="20"/>
                <w:szCs w:val="20"/>
              </w:rPr>
              <w:t>amount up to which monies may be borrowed by the Board of Directors.</w:t>
            </w:r>
          </w:p>
          <w:p w:rsidR="00C35DF6" w:rsidRPr="00A43C65" w:rsidRDefault="00C35DF6" w:rsidP="002F486F">
            <w:pPr>
              <w:autoSpaceDE w:val="0"/>
              <w:autoSpaceDN w:val="0"/>
              <w:adjustRightInd w:val="0"/>
              <w:rPr>
                <w:rFonts w:ascii="Times-Roman" w:hAnsi="Times-Roman" w:cs="Times-Roman"/>
                <w:sz w:val="20"/>
                <w:szCs w:val="20"/>
              </w:rPr>
            </w:pP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 xml:space="preserve"> Nothing contained in clause (</w:t>
            </w:r>
            <w:r w:rsidRPr="00A43C65">
              <w:rPr>
                <w:rFonts w:ascii="Times-Italic" w:hAnsi="Times-Italic" w:cs="Times-Italic"/>
                <w:i/>
                <w:iCs/>
                <w:sz w:val="20"/>
                <w:szCs w:val="20"/>
              </w:rPr>
              <w:t>a</w:t>
            </w:r>
            <w:r w:rsidRPr="00A43C65">
              <w:rPr>
                <w:rFonts w:ascii="Times-Roman" w:hAnsi="Times-Roman" w:cs="Times-Roman"/>
                <w:sz w:val="20"/>
                <w:szCs w:val="20"/>
              </w:rPr>
              <w:t>) of sub-section (</w:t>
            </w:r>
            <w:r w:rsidRPr="00A43C65">
              <w:rPr>
                <w:rFonts w:ascii="Times-Italic" w:hAnsi="Times-Italic" w:cs="Times-Italic"/>
                <w:i/>
                <w:iCs/>
                <w:sz w:val="20"/>
                <w:szCs w:val="20"/>
              </w:rPr>
              <w:t>1</w:t>
            </w:r>
            <w:r w:rsidRPr="00A43C65">
              <w:rPr>
                <w:rFonts w:ascii="Times-Roman" w:hAnsi="Times-Roman" w:cs="Times-Roman"/>
                <w:sz w:val="20"/>
                <w:szCs w:val="20"/>
              </w:rPr>
              <w:t>) shall affect—</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a</w:t>
            </w:r>
            <w:r w:rsidRPr="00A43C65">
              <w:rPr>
                <w:rFonts w:ascii="Times-Roman" w:hAnsi="Times-Roman" w:cs="Times-Roman"/>
                <w:sz w:val="20"/>
                <w:szCs w:val="20"/>
              </w:rPr>
              <w:t>) the title of a buyer or other person who buys or takes on lease any property,</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investment or undertaking as is referred to in that clause, in good faith; or</w:t>
            </w: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w:t>
            </w:r>
            <w:r w:rsidRPr="00A43C65">
              <w:rPr>
                <w:rFonts w:ascii="Times-Italic" w:hAnsi="Times-Italic" w:cs="Times-Italic"/>
                <w:i/>
                <w:iCs/>
                <w:sz w:val="20"/>
                <w:szCs w:val="20"/>
              </w:rPr>
              <w:t>b</w:t>
            </w:r>
            <w:r w:rsidRPr="00A43C65">
              <w:rPr>
                <w:rFonts w:ascii="Times-Roman" w:hAnsi="Times-Roman" w:cs="Times-Roman"/>
                <w:sz w:val="20"/>
                <w:szCs w:val="20"/>
              </w:rPr>
              <w:t>) the sale or lease of any property of the company where the ordinary business</w:t>
            </w:r>
          </w:p>
          <w:p w:rsidR="002F486F" w:rsidRPr="00A43C65" w:rsidRDefault="002F486F" w:rsidP="002F486F">
            <w:pPr>
              <w:autoSpaceDE w:val="0"/>
              <w:autoSpaceDN w:val="0"/>
              <w:adjustRightInd w:val="0"/>
              <w:rPr>
                <w:rFonts w:ascii="Times-Roman" w:hAnsi="Times-Roman" w:cs="Times-Roman"/>
                <w:sz w:val="20"/>
                <w:szCs w:val="20"/>
              </w:rPr>
            </w:pPr>
            <w:proofErr w:type="gramStart"/>
            <w:r w:rsidRPr="00A43C65">
              <w:rPr>
                <w:rFonts w:ascii="Times-Roman" w:hAnsi="Times-Roman" w:cs="Times-Roman"/>
                <w:sz w:val="20"/>
                <w:szCs w:val="20"/>
              </w:rPr>
              <w:t>of</w:t>
            </w:r>
            <w:proofErr w:type="gramEnd"/>
            <w:r w:rsidRPr="00A43C65">
              <w:rPr>
                <w:rFonts w:ascii="Times-Roman" w:hAnsi="Times-Roman" w:cs="Times-Roman"/>
                <w:sz w:val="20"/>
                <w:szCs w:val="20"/>
              </w:rPr>
              <w:t xml:space="preserve"> the company consists of, or comprises, such selling or leasing.</w:t>
            </w:r>
          </w:p>
          <w:p w:rsidR="00C35DF6" w:rsidRPr="00A43C65" w:rsidRDefault="00C35DF6" w:rsidP="002F486F">
            <w:pPr>
              <w:autoSpaceDE w:val="0"/>
              <w:autoSpaceDN w:val="0"/>
              <w:adjustRightInd w:val="0"/>
              <w:rPr>
                <w:rFonts w:ascii="Times-Roman" w:hAnsi="Times-Roman" w:cs="Times-Roman"/>
                <w:sz w:val="20"/>
                <w:szCs w:val="20"/>
              </w:rPr>
            </w:pP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 xml:space="preserve"> Any special resolution passed by the company consenting to the transaction as is</w:t>
            </w:r>
            <w:r w:rsidR="00C35DF6" w:rsidRPr="00A43C65">
              <w:rPr>
                <w:rFonts w:ascii="Times-Roman" w:hAnsi="Times-Roman" w:cs="Times-Roman"/>
                <w:sz w:val="20"/>
                <w:szCs w:val="20"/>
              </w:rPr>
              <w:t xml:space="preserve"> </w:t>
            </w:r>
            <w:r w:rsidRPr="00A43C65">
              <w:rPr>
                <w:rFonts w:ascii="Times-Roman" w:hAnsi="Times-Roman" w:cs="Times-Roman"/>
                <w:sz w:val="20"/>
                <w:szCs w:val="20"/>
              </w:rPr>
              <w:t>referred to in clause (</w:t>
            </w:r>
            <w:r w:rsidRPr="00A43C65">
              <w:rPr>
                <w:rFonts w:ascii="Times-Italic" w:hAnsi="Times-Italic" w:cs="Times-Italic"/>
                <w:i/>
                <w:iCs/>
                <w:sz w:val="20"/>
                <w:szCs w:val="20"/>
              </w:rPr>
              <w:t>a</w:t>
            </w:r>
            <w:r w:rsidRPr="00A43C65">
              <w:rPr>
                <w:rFonts w:ascii="Times-Roman" w:hAnsi="Times-Roman" w:cs="Times-Roman"/>
                <w:sz w:val="20"/>
                <w:szCs w:val="20"/>
              </w:rPr>
              <w:t>) of sub-section (</w:t>
            </w:r>
            <w:r w:rsidRPr="00A43C65">
              <w:rPr>
                <w:rFonts w:ascii="Times-Italic" w:hAnsi="Times-Italic" w:cs="Times-Italic"/>
                <w:i/>
                <w:iCs/>
                <w:sz w:val="20"/>
                <w:szCs w:val="20"/>
              </w:rPr>
              <w:t>1</w:t>
            </w:r>
            <w:r w:rsidRPr="00A43C65">
              <w:rPr>
                <w:rFonts w:ascii="Times-Roman" w:hAnsi="Times-Roman" w:cs="Times-Roman"/>
                <w:sz w:val="20"/>
                <w:szCs w:val="20"/>
              </w:rPr>
              <w:t>) may stipulate such</w:t>
            </w:r>
            <w:r w:rsidR="00C35DF6" w:rsidRPr="00A43C65">
              <w:rPr>
                <w:rFonts w:ascii="Times-Roman" w:hAnsi="Times-Roman" w:cs="Times-Roman"/>
                <w:sz w:val="20"/>
                <w:szCs w:val="20"/>
              </w:rPr>
              <w:t xml:space="preserve"> conditions as may be specified </w:t>
            </w:r>
            <w:r w:rsidRPr="00A43C65">
              <w:rPr>
                <w:rFonts w:ascii="Times-Roman" w:hAnsi="Times-Roman" w:cs="Times-Roman"/>
                <w:sz w:val="20"/>
                <w:szCs w:val="20"/>
              </w:rPr>
              <w:t>in such resolution, including conditions regarding the use, disposal or investment of the sale</w:t>
            </w:r>
            <w:r w:rsidR="00C35DF6" w:rsidRPr="00A43C65">
              <w:rPr>
                <w:rFonts w:ascii="Times-Roman" w:hAnsi="Times-Roman" w:cs="Times-Roman"/>
                <w:sz w:val="20"/>
                <w:szCs w:val="20"/>
              </w:rPr>
              <w:t xml:space="preserve"> </w:t>
            </w:r>
            <w:r w:rsidRPr="00A43C65">
              <w:rPr>
                <w:rFonts w:ascii="Times-Roman" w:hAnsi="Times-Roman" w:cs="Times-Roman"/>
                <w:sz w:val="20"/>
                <w:szCs w:val="20"/>
              </w:rPr>
              <w:t>proceeds which may result from the transactions:</w:t>
            </w:r>
          </w:p>
          <w:p w:rsidR="002F486F" w:rsidRPr="00A43C65" w:rsidRDefault="002F486F" w:rsidP="002F486F">
            <w:pPr>
              <w:autoSpaceDE w:val="0"/>
              <w:autoSpaceDN w:val="0"/>
              <w:adjustRightInd w:val="0"/>
              <w:rPr>
                <w:rFonts w:ascii="Times-Roman" w:hAnsi="Times-Roman" w:cs="Times-Roman"/>
                <w:sz w:val="20"/>
                <w:szCs w:val="20"/>
              </w:rPr>
            </w:pPr>
          </w:p>
          <w:p w:rsidR="002F486F" w:rsidRPr="00A43C65" w:rsidRDefault="002F486F" w:rsidP="002F486F">
            <w:pPr>
              <w:autoSpaceDE w:val="0"/>
              <w:autoSpaceDN w:val="0"/>
              <w:adjustRightInd w:val="0"/>
              <w:rPr>
                <w:rFonts w:ascii="Times-Roman" w:hAnsi="Times-Roman" w:cs="Times-Roman"/>
                <w:sz w:val="20"/>
                <w:szCs w:val="20"/>
              </w:rPr>
            </w:pPr>
            <w:r w:rsidRPr="00A43C65">
              <w:rPr>
                <w:rFonts w:ascii="Times-Roman" w:hAnsi="Times-Roman" w:cs="Times-Roman"/>
                <w:sz w:val="20"/>
                <w:szCs w:val="20"/>
              </w:rPr>
              <w:t>No debt incurred by the company in excess of the limit imposed by clause (</w:t>
            </w:r>
            <w:r w:rsidRPr="00A43C65">
              <w:rPr>
                <w:rFonts w:ascii="Times-Italic" w:hAnsi="Times-Italic" w:cs="Times-Italic"/>
                <w:i/>
                <w:iCs/>
                <w:sz w:val="20"/>
                <w:szCs w:val="20"/>
              </w:rPr>
              <w:t>c</w:t>
            </w:r>
            <w:r w:rsidRPr="00A43C65">
              <w:rPr>
                <w:rFonts w:ascii="Times-Roman" w:hAnsi="Times-Roman" w:cs="Times-Roman"/>
                <w:sz w:val="20"/>
                <w:szCs w:val="20"/>
              </w:rPr>
              <w:t>) of</w:t>
            </w:r>
          </w:p>
          <w:p w:rsidR="002F486F" w:rsidRPr="00A43C65" w:rsidRDefault="002F486F" w:rsidP="00C35DF6">
            <w:pPr>
              <w:autoSpaceDE w:val="0"/>
              <w:autoSpaceDN w:val="0"/>
              <w:adjustRightInd w:val="0"/>
              <w:rPr>
                <w:rFonts w:ascii="Times-Roman" w:hAnsi="Times-Roman" w:cs="Times-Roman"/>
                <w:sz w:val="20"/>
                <w:szCs w:val="20"/>
              </w:rPr>
            </w:pPr>
            <w:proofErr w:type="gramStart"/>
            <w:r w:rsidRPr="00A43C65">
              <w:rPr>
                <w:rFonts w:ascii="Times-Roman" w:hAnsi="Times-Roman" w:cs="Times-Roman"/>
                <w:sz w:val="20"/>
                <w:szCs w:val="20"/>
              </w:rPr>
              <w:t>sub-section</w:t>
            </w:r>
            <w:proofErr w:type="gramEnd"/>
            <w:r w:rsidRPr="00A43C65">
              <w:rPr>
                <w:rFonts w:ascii="Times-Roman" w:hAnsi="Times-Roman" w:cs="Times-Roman"/>
                <w:sz w:val="20"/>
                <w:szCs w:val="20"/>
              </w:rPr>
              <w:t xml:space="preserve"> (</w:t>
            </w:r>
            <w:r w:rsidRPr="00A43C65">
              <w:rPr>
                <w:rFonts w:ascii="Times-Italic" w:hAnsi="Times-Italic" w:cs="Times-Italic"/>
                <w:i/>
                <w:iCs/>
                <w:sz w:val="20"/>
                <w:szCs w:val="20"/>
              </w:rPr>
              <w:t>1</w:t>
            </w:r>
            <w:r w:rsidRPr="00A43C65">
              <w:rPr>
                <w:rFonts w:ascii="Times-Roman" w:hAnsi="Times-Roman" w:cs="Times-Roman"/>
                <w:sz w:val="20"/>
                <w:szCs w:val="20"/>
              </w:rPr>
              <w:t>) shall be valid or effectual, unless the lender p</w:t>
            </w:r>
            <w:r w:rsidR="00C35DF6" w:rsidRPr="00A43C65">
              <w:rPr>
                <w:rFonts w:ascii="Times-Roman" w:hAnsi="Times-Roman" w:cs="Times-Roman"/>
                <w:sz w:val="20"/>
                <w:szCs w:val="20"/>
              </w:rPr>
              <w:t xml:space="preserve">roves that he advanced the loan </w:t>
            </w:r>
            <w:r w:rsidRPr="00A43C65">
              <w:rPr>
                <w:rFonts w:ascii="Times-Roman" w:hAnsi="Times-Roman" w:cs="Times-Roman"/>
                <w:sz w:val="20"/>
                <w:szCs w:val="20"/>
              </w:rPr>
              <w:t>in good faith and without knowledge that the limit imposed by that clause had been exceeded.</w:t>
            </w:r>
          </w:p>
        </w:tc>
      </w:tr>
    </w:tbl>
    <w:p w:rsidR="00A43C65" w:rsidRDefault="00A43C65" w:rsidP="0027622A">
      <w:pPr>
        <w:jc w:val="both"/>
      </w:pPr>
    </w:p>
    <w:p w:rsidR="00A43C65" w:rsidRPr="00A43C65" w:rsidRDefault="00A43C65" w:rsidP="00A43C65">
      <w:pPr>
        <w:spacing w:after="0"/>
        <w:jc w:val="both"/>
        <w:rPr>
          <w:b/>
        </w:rPr>
      </w:pPr>
      <w:r>
        <w:rPr>
          <w:b/>
        </w:rPr>
        <w:t>DISCLOSURE OF INTEREST BY DIRECTOR</w:t>
      </w:r>
    </w:p>
    <w:tbl>
      <w:tblPr>
        <w:tblStyle w:val="TableGrid"/>
        <w:tblW w:w="0" w:type="auto"/>
        <w:tblLook w:val="04A0"/>
      </w:tblPr>
      <w:tblGrid>
        <w:gridCol w:w="1548"/>
        <w:gridCol w:w="1080"/>
        <w:gridCol w:w="6948"/>
      </w:tblGrid>
      <w:tr w:rsidR="00A43C65" w:rsidRPr="00A43C65" w:rsidTr="0018677A">
        <w:tc>
          <w:tcPr>
            <w:tcW w:w="1548" w:type="dxa"/>
          </w:tcPr>
          <w:p w:rsidR="00A43C65" w:rsidRPr="00A43C65" w:rsidRDefault="00A43C65" w:rsidP="0018677A">
            <w:pPr>
              <w:jc w:val="both"/>
              <w:rPr>
                <w:b/>
              </w:rPr>
            </w:pPr>
            <w:r w:rsidRPr="00A43C65">
              <w:rPr>
                <w:b/>
              </w:rPr>
              <w:t>Name</w:t>
            </w:r>
          </w:p>
        </w:tc>
        <w:tc>
          <w:tcPr>
            <w:tcW w:w="1080" w:type="dxa"/>
          </w:tcPr>
          <w:p w:rsidR="00A43C65" w:rsidRPr="000D00D5" w:rsidRDefault="00A43C65" w:rsidP="0018677A">
            <w:pPr>
              <w:jc w:val="both"/>
              <w:rPr>
                <w:b/>
                <w:sz w:val="20"/>
                <w:szCs w:val="20"/>
              </w:rPr>
            </w:pPr>
            <w:r w:rsidRPr="000D00D5">
              <w:rPr>
                <w:b/>
                <w:sz w:val="20"/>
                <w:szCs w:val="20"/>
              </w:rPr>
              <w:t xml:space="preserve">Section </w:t>
            </w:r>
          </w:p>
        </w:tc>
        <w:tc>
          <w:tcPr>
            <w:tcW w:w="6948" w:type="dxa"/>
          </w:tcPr>
          <w:p w:rsidR="00A43C65" w:rsidRPr="00A43C65" w:rsidRDefault="00A43C65" w:rsidP="0018677A">
            <w:pPr>
              <w:jc w:val="both"/>
              <w:rPr>
                <w:b/>
              </w:rPr>
            </w:pPr>
            <w:r w:rsidRPr="00A43C65">
              <w:rPr>
                <w:b/>
              </w:rPr>
              <w:t>Particulars</w:t>
            </w:r>
          </w:p>
        </w:tc>
      </w:tr>
      <w:tr w:rsidR="00A43C65" w:rsidRPr="00AD0D10" w:rsidTr="0018677A">
        <w:tc>
          <w:tcPr>
            <w:tcW w:w="1548" w:type="dxa"/>
          </w:tcPr>
          <w:p w:rsidR="00A43C65" w:rsidRPr="00AD0D10" w:rsidRDefault="00A43C65" w:rsidP="0018677A">
            <w:pPr>
              <w:jc w:val="both"/>
              <w:rPr>
                <w:b/>
                <w:sz w:val="20"/>
                <w:szCs w:val="20"/>
              </w:rPr>
            </w:pPr>
            <w:r w:rsidRPr="00AD0D10">
              <w:rPr>
                <w:b/>
                <w:sz w:val="20"/>
                <w:szCs w:val="20"/>
              </w:rPr>
              <w:t>Disclosure of interest by Director</w:t>
            </w:r>
          </w:p>
        </w:tc>
        <w:tc>
          <w:tcPr>
            <w:tcW w:w="1080" w:type="dxa"/>
          </w:tcPr>
          <w:p w:rsidR="00A43C65" w:rsidRPr="000D00D5" w:rsidRDefault="00A43C65" w:rsidP="0018677A">
            <w:pPr>
              <w:jc w:val="both"/>
              <w:rPr>
                <w:sz w:val="20"/>
                <w:szCs w:val="20"/>
              </w:rPr>
            </w:pPr>
            <w:r w:rsidRPr="000D00D5">
              <w:rPr>
                <w:sz w:val="20"/>
                <w:szCs w:val="20"/>
              </w:rPr>
              <w:t>184(1)</w:t>
            </w: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Default="00AD0D10" w:rsidP="0018677A">
            <w:pPr>
              <w:jc w:val="both"/>
              <w:rPr>
                <w:sz w:val="20"/>
                <w:szCs w:val="20"/>
              </w:rPr>
            </w:pPr>
          </w:p>
          <w:p w:rsidR="000D00D5" w:rsidRPr="000D00D5" w:rsidRDefault="000D00D5" w:rsidP="0018677A">
            <w:pPr>
              <w:jc w:val="both"/>
              <w:rPr>
                <w:sz w:val="20"/>
                <w:szCs w:val="20"/>
              </w:rPr>
            </w:pPr>
          </w:p>
          <w:p w:rsidR="00AD0D10" w:rsidRPr="000D00D5" w:rsidRDefault="00AD0D10" w:rsidP="0018677A">
            <w:pPr>
              <w:jc w:val="both"/>
              <w:rPr>
                <w:sz w:val="20"/>
                <w:szCs w:val="20"/>
              </w:rPr>
            </w:pPr>
            <w:r w:rsidRPr="000D00D5">
              <w:rPr>
                <w:sz w:val="20"/>
                <w:szCs w:val="20"/>
              </w:rPr>
              <w:t>184(2)</w:t>
            </w: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1C29FD" w:rsidRPr="000D00D5" w:rsidRDefault="001C29FD" w:rsidP="0018677A">
            <w:pPr>
              <w:jc w:val="both"/>
              <w:rPr>
                <w:sz w:val="20"/>
                <w:szCs w:val="20"/>
              </w:rPr>
            </w:pPr>
          </w:p>
          <w:p w:rsidR="00AD0D10" w:rsidRPr="000D00D5" w:rsidRDefault="00AD0D10" w:rsidP="0018677A">
            <w:pPr>
              <w:jc w:val="both"/>
              <w:rPr>
                <w:sz w:val="20"/>
                <w:szCs w:val="20"/>
              </w:rPr>
            </w:pPr>
            <w:r w:rsidRPr="000D00D5">
              <w:rPr>
                <w:sz w:val="20"/>
                <w:szCs w:val="20"/>
              </w:rPr>
              <w:t>184(3)</w:t>
            </w: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p>
          <w:p w:rsidR="00AD0D10" w:rsidRPr="000D00D5" w:rsidRDefault="00AD0D10" w:rsidP="0018677A">
            <w:pPr>
              <w:jc w:val="both"/>
              <w:rPr>
                <w:sz w:val="20"/>
                <w:szCs w:val="20"/>
              </w:rPr>
            </w:pPr>
            <w:r w:rsidRPr="000D00D5">
              <w:rPr>
                <w:sz w:val="20"/>
                <w:szCs w:val="20"/>
              </w:rPr>
              <w:t>184(4)</w:t>
            </w:r>
          </w:p>
          <w:p w:rsidR="00AD0D10" w:rsidRPr="000D00D5" w:rsidRDefault="00AD0D10" w:rsidP="0018677A">
            <w:pPr>
              <w:jc w:val="both"/>
              <w:rPr>
                <w:sz w:val="20"/>
                <w:szCs w:val="20"/>
              </w:rPr>
            </w:pPr>
          </w:p>
          <w:p w:rsidR="00AD0D10" w:rsidRPr="000D00D5" w:rsidRDefault="00AD0D10" w:rsidP="0018677A">
            <w:pPr>
              <w:jc w:val="both"/>
              <w:rPr>
                <w:sz w:val="20"/>
                <w:szCs w:val="20"/>
              </w:rPr>
            </w:pPr>
          </w:p>
        </w:tc>
        <w:tc>
          <w:tcPr>
            <w:tcW w:w="6948" w:type="dxa"/>
          </w:tcPr>
          <w:p w:rsidR="00A43C65" w:rsidRPr="00AD0D10" w:rsidRDefault="00A43C65" w:rsidP="00A43C65">
            <w:pPr>
              <w:autoSpaceDE w:val="0"/>
              <w:autoSpaceDN w:val="0"/>
              <w:adjustRightInd w:val="0"/>
              <w:jc w:val="both"/>
              <w:rPr>
                <w:rFonts w:ascii="Times-Roman" w:hAnsi="Times-Roman" w:cs="Times-Roman"/>
                <w:sz w:val="20"/>
                <w:szCs w:val="20"/>
              </w:rPr>
            </w:pPr>
            <w:r w:rsidRPr="00AD0D10">
              <w:rPr>
                <w:rFonts w:ascii="Times-Roman" w:hAnsi="Times-Roman" w:cs="Times-Roman"/>
                <w:sz w:val="20"/>
                <w:szCs w:val="20"/>
              </w:rPr>
              <w:lastRenderedPageBreak/>
              <w:t xml:space="preserve"> Every director shall at the first meeting of the Board in which he participates as</w:t>
            </w:r>
          </w:p>
          <w:p w:rsidR="00A43C65" w:rsidRPr="00AD0D10" w:rsidRDefault="00A43C65" w:rsidP="00A43C65">
            <w:pPr>
              <w:autoSpaceDE w:val="0"/>
              <w:autoSpaceDN w:val="0"/>
              <w:adjustRightInd w:val="0"/>
              <w:jc w:val="both"/>
              <w:rPr>
                <w:rFonts w:ascii="Times-Roman" w:hAnsi="Times-Roman" w:cs="Times-Roman"/>
                <w:sz w:val="20"/>
                <w:szCs w:val="20"/>
              </w:rPr>
            </w:pPr>
            <w:r w:rsidRPr="00AD0D10">
              <w:rPr>
                <w:rFonts w:ascii="Times-Roman" w:hAnsi="Times-Roman" w:cs="Times-Roman"/>
                <w:sz w:val="20"/>
                <w:szCs w:val="20"/>
              </w:rPr>
              <w:t>a director and thereafter at the first meeting of the Board in every financial year or whenever there is any change in the disclosures already made, then at the first Board meeting held after such change, disclose his concern or interest in any company or companies or bodies corporate, firms, or other association of individuals which shall include the shareholding, in such manner as may be prescribed.</w:t>
            </w:r>
          </w:p>
          <w:p w:rsidR="00A43C65" w:rsidRPr="00AD0D10" w:rsidRDefault="00A43C65" w:rsidP="00A43C65">
            <w:pPr>
              <w:autoSpaceDE w:val="0"/>
              <w:autoSpaceDN w:val="0"/>
              <w:adjustRightInd w:val="0"/>
              <w:jc w:val="both"/>
              <w:rPr>
                <w:rFonts w:ascii="Times-Roman" w:hAnsi="Times-Roman" w:cs="Times-Roman"/>
                <w:sz w:val="20"/>
                <w:szCs w:val="20"/>
              </w:rPr>
            </w:pPr>
          </w:p>
          <w:p w:rsidR="00A43C65" w:rsidRPr="00AD0D10" w:rsidRDefault="00A43C65" w:rsidP="00A43C65">
            <w:pPr>
              <w:autoSpaceDE w:val="0"/>
              <w:autoSpaceDN w:val="0"/>
              <w:adjustRightInd w:val="0"/>
              <w:jc w:val="both"/>
              <w:rPr>
                <w:rFonts w:ascii="Times-Roman" w:hAnsi="Times-Roman" w:cs="Times-Roman"/>
                <w:sz w:val="20"/>
                <w:szCs w:val="20"/>
              </w:rPr>
            </w:pPr>
            <w:r w:rsidRPr="00AD0D10">
              <w:rPr>
                <w:rFonts w:ascii="Times-Roman" w:hAnsi="Times-Roman" w:cs="Times-Roman"/>
                <w:sz w:val="20"/>
                <w:szCs w:val="20"/>
              </w:rPr>
              <w:t>Every director of a company who is in any way, whether directly or indirectly,</w:t>
            </w:r>
          </w:p>
          <w:p w:rsidR="00A43C65" w:rsidRPr="00AD0D10" w:rsidRDefault="00A43C65" w:rsidP="00A43C65">
            <w:pPr>
              <w:autoSpaceDE w:val="0"/>
              <w:autoSpaceDN w:val="0"/>
              <w:adjustRightInd w:val="0"/>
              <w:jc w:val="both"/>
              <w:rPr>
                <w:rFonts w:ascii="Times-Roman" w:hAnsi="Times-Roman" w:cs="Times-Roman"/>
                <w:sz w:val="20"/>
                <w:szCs w:val="20"/>
              </w:rPr>
            </w:pPr>
            <w:r w:rsidRPr="00AD0D10">
              <w:rPr>
                <w:rFonts w:ascii="Times-Roman" w:hAnsi="Times-Roman" w:cs="Times-Roman"/>
                <w:sz w:val="20"/>
                <w:szCs w:val="20"/>
              </w:rPr>
              <w:t>concerned or interested in a contract or arrangement or proposed contract or arrangement entered into or to be entered into—</w:t>
            </w:r>
          </w:p>
          <w:p w:rsidR="00A43C65" w:rsidRPr="00AD0D10" w:rsidRDefault="00A43C65" w:rsidP="00A43C65">
            <w:pPr>
              <w:autoSpaceDE w:val="0"/>
              <w:autoSpaceDN w:val="0"/>
              <w:adjustRightInd w:val="0"/>
              <w:rPr>
                <w:rFonts w:ascii="Times-Roman" w:hAnsi="Times-Roman" w:cs="Times-Roman"/>
                <w:sz w:val="20"/>
                <w:szCs w:val="20"/>
              </w:rPr>
            </w:pPr>
            <w:r w:rsidRPr="00AD0D10">
              <w:rPr>
                <w:rFonts w:ascii="Times-Roman" w:hAnsi="Times-Roman" w:cs="Times-Roman"/>
                <w:sz w:val="20"/>
                <w:szCs w:val="20"/>
              </w:rPr>
              <w:t>(</w:t>
            </w:r>
            <w:r w:rsidRPr="00AD0D10">
              <w:rPr>
                <w:rFonts w:ascii="Times-Italic" w:hAnsi="Times-Italic" w:cs="Times-Italic"/>
                <w:i/>
                <w:iCs/>
                <w:sz w:val="20"/>
                <w:szCs w:val="20"/>
              </w:rPr>
              <w:t>a</w:t>
            </w:r>
            <w:r w:rsidRPr="00AD0D10">
              <w:rPr>
                <w:rFonts w:ascii="Times-Roman" w:hAnsi="Times-Roman" w:cs="Times-Roman"/>
                <w:sz w:val="20"/>
                <w:szCs w:val="20"/>
              </w:rPr>
              <w:t>) with a body corporate in which such director or such director in association</w:t>
            </w:r>
          </w:p>
          <w:p w:rsidR="00A43C65" w:rsidRPr="00AD0D10" w:rsidRDefault="00A43C65" w:rsidP="00A43C65">
            <w:pPr>
              <w:autoSpaceDE w:val="0"/>
              <w:autoSpaceDN w:val="0"/>
              <w:adjustRightInd w:val="0"/>
              <w:rPr>
                <w:rFonts w:ascii="Times-Roman" w:hAnsi="Times-Roman" w:cs="Times-Roman"/>
                <w:sz w:val="20"/>
                <w:szCs w:val="20"/>
              </w:rPr>
            </w:pPr>
            <w:proofErr w:type="gramStart"/>
            <w:r w:rsidRPr="00AD0D10">
              <w:rPr>
                <w:rFonts w:ascii="Times-Roman" w:hAnsi="Times-Roman" w:cs="Times-Roman"/>
                <w:sz w:val="20"/>
                <w:szCs w:val="20"/>
              </w:rPr>
              <w:t>with</w:t>
            </w:r>
            <w:proofErr w:type="gramEnd"/>
            <w:r w:rsidRPr="00AD0D10">
              <w:rPr>
                <w:rFonts w:ascii="Times-Roman" w:hAnsi="Times-Roman" w:cs="Times-Roman"/>
                <w:sz w:val="20"/>
                <w:szCs w:val="20"/>
              </w:rPr>
              <w:t xml:space="preserve"> any other director, holds more than two per cent. shareholding of that body</w:t>
            </w:r>
          </w:p>
          <w:p w:rsidR="00A43C65" w:rsidRPr="00AD0D10" w:rsidRDefault="00A43C65" w:rsidP="00A43C65">
            <w:pPr>
              <w:rPr>
                <w:rFonts w:ascii="Times-Roman" w:hAnsi="Times-Roman" w:cs="Times-Roman"/>
                <w:sz w:val="20"/>
                <w:szCs w:val="20"/>
              </w:rPr>
            </w:pPr>
            <w:r w:rsidRPr="00AD0D10">
              <w:rPr>
                <w:rFonts w:ascii="Times-Roman" w:hAnsi="Times-Roman" w:cs="Times-Roman"/>
                <w:sz w:val="20"/>
                <w:szCs w:val="20"/>
              </w:rPr>
              <w:t>corporate, or is a promoter, manager, Chief Executive Officer of that body corporate; or</w:t>
            </w:r>
          </w:p>
          <w:p w:rsidR="00A43C65" w:rsidRPr="00AD0D10" w:rsidRDefault="00A43C65" w:rsidP="00A43C65">
            <w:pPr>
              <w:autoSpaceDE w:val="0"/>
              <w:autoSpaceDN w:val="0"/>
              <w:adjustRightInd w:val="0"/>
              <w:rPr>
                <w:rFonts w:ascii="Times-Roman" w:hAnsi="Times-Roman" w:cs="Times-Roman"/>
                <w:sz w:val="20"/>
                <w:szCs w:val="20"/>
              </w:rPr>
            </w:pPr>
          </w:p>
          <w:p w:rsidR="00A43C65" w:rsidRPr="00AD0D10" w:rsidRDefault="00A43C65" w:rsidP="00A43C65">
            <w:pPr>
              <w:autoSpaceDE w:val="0"/>
              <w:autoSpaceDN w:val="0"/>
              <w:adjustRightInd w:val="0"/>
              <w:rPr>
                <w:rFonts w:ascii="Times-Roman" w:hAnsi="Times-Roman" w:cs="Times-Roman"/>
                <w:sz w:val="20"/>
                <w:szCs w:val="20"/>
              </w:rPr>
            </w:pPr>
            <w:r w:rsidRPr="00AD0D10">
              <w:rPr>
                <w:rFonts w:ascii="Times-Roman" w:hAnsi="Times-Roman" w:cs="Times-Roman"/>
                <w:sz w:val="20"/>
                <w:szCs w:val="20"/>
              </w:rPr>
              <w:lastRenderedPageBreak/>
              <w:t>(</w:t>
            </w:r>
            <w:r w:rsidRPr="00AD0D10">
              <w:rPr>
                <w:rFonts w:ascii="Times-Italic" w:hAnsi="Times-Italic" w:cs="Times-Italic"/>
                <w:i/>
                <w:iCs/>
                <w:sz w:val="20"/>
                <w:szCs w:val="20"/>
              </w:rPr>
              <w:t>b</w:t>
            </w:r>
            <w:r w:rsidRPr="00AD0D10">
              <w:rPr>
                <w:rFonts w:ascii="Times-Roman" w:hAnsi="Times-Roman" w:cs="Times-Roman"/>
                <w:sz w:val="20"/>
                <w:szCs w:val="20"/>
              </w:rPr>
              <w:t>) with a firm or other entity in which, such director is a partner, owner or</w:t>
            </w:r>
          </w:p>
          <w:p w:rsidR="00A43C65" w:rsidRPr="00AD0D10" w:rsidRDefault="00A43C65" w:rsidP="00A43C65">
            <w:pPr>
              <w:autoSpaceDE w:val="0"/>
              <w:autoSpaceDN w:val="0"/>
              <w:adjustRightInd w:val="0"/>
              <w:rPr>
                <w:rFonts w:ascii="Times-Roman" w:hAnsi="Times-Roman" w:cs="Times-Roman"/>
                <w:sz w:val="20"/>
                <w:szCs w:val="20"/>
              </w:rPr>
            </w:pPr>
            <w:r w:rsidRPr="00AD0D10">
              <w:rPr>
                <w:rFonts w:ascii="Times-Roman" w:hAnsi="Times-Roman" w:cs="Times-Roman"/>
                <w:sz w:val="20"/>
                <w:szCs w:val="20"/>
              </w:rPr>
              <w:t>member, as the case may be, shall disclose the nature of his concern or interest at the meeting of the Board in which the contract or arrangement is discussed and shall not participate in such meeting:</w:t>
            </w:r>
          </w:p>
          <w:p w:rsidR="00A43C65" w:rsidRPr="00AD0D10" w:rsidRDefault="00A43C65" w:rsidP="00A43C65">
            <w:pPr>
              <w:autoSpaceDE w:val="0"/>
              <w:autoSpaceDN w:val="0"/>
              <w:adjustRightInd w:val="0"/>
              <w:rPr>
                <w:rFonts w:ascii="Times-Roman" w:hAnsi="Times-Roman" w:cs="Times-Roman"/>
                <w:sz w:val="20"/>
                <w:szCs w:val="20"/>
              </w:rPr>
            </w:pPr>
            <w:r w:rsidRPr="00AD0D10">
              <w:rPr>
                <w:rFonts w:ascii="Times-Roman" w:hAnsi="Times-Roman" w:cs="Times-Roman"/>
                <w:sz w:val="20"/>
                <w:szCs w:val="20"/>
              </w:rPr>
              <w:t xml:space="preserve"> </w:t>
            </w:r>
          </w:p>
          <w:p w:rsidR="00A43C65" w:rsidRPr="00AD0D10" w:rsidRDefault="00A43C65" w:rsidP="00A43C65">
            <w:pPr>
              <w:autoSpaceDE w:val="0"/>
              <w:autoSpaceDN w:val="0"/>
              <w:adjustRightInd w:val="0"/>
              <w:rPr>
                <w:rFonts w:ascii="Times-Roman" w:hAnsi="Times-Roman" w:cs="Times-Roman"/>
                <w:sz w:val="20"/>
                <w:szCs w:val="20"/>
              </w:rPr>
            </w:pPr>
            <w:r w:rsidRPr="00AD0D10">
              <w:rPr>
                <w:rFonts w:ascii="Times-Roman" w:hAnsi="Times-Roman" w:cs="Times-Roman"/>
                <w:sz w:val="20"/>
                <w:szCs w:val="20"/>
              </w:rPr>
              <w:t xml:space="preserve"> A contract or arrangement entered into by the company without disclosure under</w:t>
            </w:r>
          </w:p>
          <w:p w:rsidR="00A43C65" w:rsidRPr="00AD0D10" w:rsidRDefault="00A43C65" w:rsidP="00A43C65">
            <w:pPr>
              <w:autoSpaceDE w:val="0"/>
              <w:autoSpaceDN w:val="0"/>
              <w:adjustRightInd w:val="0"/>
              <w:rPr>
                <w:rFonts w:ascii="Times-Roman" w:hAnsi="Times-Roman" w:cs="Times-Roman"/>
                <w:sz w:val="20"/>
                <w:szCs w:val="20"/>
              </w:rPr>
            </w:pPr>
            <w:proofErr w:type="gramStart"/>
            <w:r w:rsidRPr="00AD0D10">
              <w:rPr>
                <w:rFonts w:ascii="Times-Roman" w:hAnsi="Times-Roman" w:cs="Times-Roman"/>
                <w:sz w:val="20"/>
                <w:szCs w:val="20"/>
              </w:rPr>
              <w:t>sub-section</w:t>
            </w:r>
            <w:proofErr w:type="gramEnd"/>
            <w:r w:rsidRPr="00AD0D10">
              <w:rPr>
                <w:rFonts w:ascii="Times-Roman" w:hAnsi="Times-Roman" w:cs="Times-Roman"/>
                <w:sz w:val="20"/>
                <w:szCs w:val="20"/>
              </w:rPr>
              <w:t xml:space="preserve"> (</w:t>
            </w:r>
            <w:r w:rsidRPr="00AD0D10">
              <w:rPr>
                <w:rFonts w:ascii="Times-Italic" w:hAnsi="Times-Italic" w:cs="Times-Italic"/>
                <w:i/>
                <w:iCs/>
                <w:sz w:val="20"/>
                <w:szCs w:val="20"/>
              </w:rPr>
              <w:t>2</w:t>
            </w:r>
            <w:r w:rsidRPr="00AD0D10">
              <w:rPr>
                <w:rFonts w:ascii="Times-Roman" w:hAnsi="Times-Roman" w:cs="Times-Roman"/>
                <w:sz w:val="20"/>
                <w:szCs w:val="20"/>
              </w:rPr>
              <w:t>) or with participation by a director who is concerned or interested in any way, directly or indirectly, in the contract or arrangement, shall be voidable at the option of the company.</w:t>
            </w:r>
          </w:p>
          <w:p w:rsidR="00A43C65" w:rsidRPr="00AD0D10" w:rsidRDefault="00A43C65" w:rsidP="00A43C65">
            <w:pPr>
              <w:autoSpaceDE w:val="0"/>
              <w:autoSpaceDN w:val="0"/>
              <w:adjustRightInd w:val="0"/>
              <w:rPr>
                <w:rFonts w:ascii="Times-Roman" w:hAnsi="Times-Roman" w:cs="Times-Roman"/>
                <w:sz w:val="20"/>
                <w:szCs w:val="20"/>
              </w:rPr>
            </w:pPr>
          </w:p>
          <w:p w:rsidR="00A43C65" w:rsidRPr="00AD0D10" w:rsidRDefault="00A43C65" w:rsidP="00AD0D10">
            <w:pPr>
              <w:autoSpaceDE w:val="0"/>
              <w:autoSpaceDN w:val="0"/>
              <w:adjustRightInd w:val="0"/>
              <w:rPr>
                <w:rFonts w:ascii="Times-Roman" w:hAnsi="Times-Roman" w:cs="Times-Roman"/>
                <w:sz w:val="20"/>
                <w:szCs w:val="20"/>
              </w:rPr>
            </w:pPr>
            <w:r w:rsidRPr="00AD0D10">
              <w:rPr>
                <w:rFonts w:ascii="Times-Roman" w:hAnsi="Times-Roman" w:cs="Times-Roman"/>
                <w:sz w:val="20"/>
                <w:szCs w:val="20"/>
              </w:rPr>
              <w:t xml:space="preserve"> If a director of the company contravenes the provisions of sub-section (</w:t>
            </w:r>
            <w:r w:rsidRPr="00AD0D10">
              <w:rPr>
                <w:rFonts w:ascii="Times-Italic" w:hAnsi="Times-Italic" w:cs="Times-Italic"/>
                <w:i/>
                <w:iCs/>
                <w:sz w:val="20"/>
                <w:szCs w:val="20"/>
              </w:rPr>
              <w:t>1</w:t>
            </w:r>
            <w:r w:rsidRPr="00AD0D10">
              <w:rPr>
                <w:rFonts w:ascii="Times-Roman" w:hAnsi="Times-Roman" w:cs="Times-Roman"/>
                <w:sz w:val="20"/>
                <w:szCs w:val="20"/>
              </w:rPr>
              <w:t>) or subsection (</w:t>
            </w:r>
            <w:r w:rsidRPr="00AD0D10">
              <w:rPr>
                <w:rFonts w:ascii="Times-Italic" w:hAnsi="Times-Italic" w:cs="Times-Italic"/>
                <w:i/>
                <w:iCs/>
                <w:sz w:val="20"/>
                <w:szCs w:val="20"/>
              </w:rPr>
              <w:t>2</w:t>
            </w:r>
            <w:r w:rsidRPr="00AD0D10">
              <w:rPr>
                <w:rFonts w:ascii="Times-Roman" w:hAnsi="Times-Roman" w:cs="Times-Roman"/>
                <w:sz w:val="20"/>
                <w:szCs w:val="20"/>
              </w:rPr>
              <w:t xml:space="preserve">), such director shall be punishable with imprisonment for a term which may extend to one year or with fine which shall not be less than fifty thousand rupees but which may extend to one </w:t>
            </w:r>
            <w:proofErr w:type="spellStart"/>
            <w:r w:rsidRPr="00AD0D10">
              <w:rPr>
                <w:rFonts w:ascii="Times-Roman" w:hAnsi="Times-Roman" w:cs="Times-Roman"/>
                <w:sz w:val="20"/>
                <w:szCs w:val="20"/>
              </w:rPr>
              <w:t>lakh</w:t>
            </w:r>
            <w:proofErr w:type="spellEnd"/>
            <w:r w:rsidRPr="00AD0D10">
              <w:rPr>
                <w:rFonts w:ascii="Times-Roman" w:hAnsi="Times-Roman" w:cs="Times-Roman"/>
                <w:sz w:val="20"/>
                <w:szCs w:val="20"/>
              </w:rPr>
              <w:t xml:space="preserve"> rupees, or with both.</w:t>
            </w:r>
          </w:p>
        </w:tc>
      </w:tr>
    </w:tbl>
    <w:p w:rsidR="00A43C65" w:rsidRPr="00AD0D10" w:rsidRDefault="00A43C65" w:rsidP="0027622A">
      <w:pPr>
        <w:jc w:val="both"/>
        <w:rPr>
          <w:sz w:val="20"/>
          <w:szCs w:val="20"/>
        </w:rPr>
      </w:pPr>
    </w:p>
    <w:sectPr w:rsidR="00A43C65" w:rsidRPr="00AD0D10" w:rsidSect="0036296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isplayBackgroundShape/>
  <w:proofState w:spelling="clean" w:grammar="clean"/>
  <w:defaultTabStop w:val="720"/>
  <w:characterSpacingControl w:val="doNotCompress"/>
  <w:compat>
    <w:useFELayout/>
  </w:compat>
  <w:rsids>
    <w:rsidRoot w:val="00C5450A"/>
    <w:rsid w:val="00032039"/>
    <w:rsid w:val="00046DE9"/>
    <w:rsid w:val="000545DF"/>
    <w:rsid w:val="00064C1D"/>
    <w:rsid w:val="00070AAF"/>
    <w:rsid w:val="00084496"/>
    <w:rsid w:val="000B373F"/>
    <w:rsid w:val="000D00D5"/>
    <w:rsid w:val="000E1B13"/>
    <w:rsid w:val="000F17CC"/>
    <w:rsid w:val="00105414"/>
    <w:rsid w:val="00113867"/>
    <w:rsid w:val="001A224C"/>
    <w:rsid w:val="001B18FE"/>
    <w:rsid w:val="001C29FD"/>
    <w:rsid w:val="0023207D"/>
    <w:rsid w:val="002329E4"/>
    <w:rsid w:val="0025026F"/>
    <w:rsid w:val="0027622A"/>
    <w:rsid w:val="002B0322"/>
    <w:rsid w:val="002B24CC"/>
    <w:rsid w:val="002B6299"/>
    <w:rsid w:val="002F08BA"/>
    <w:rsid w:val="002F486F"/>
    <w:rsid w:val="003120BE"/>
    <w:rsid w:val="003360E6"/>
    <w:rsid w:val="00347112"/>
    <w:rsid w:val="003578D1"/>
    <w:rsid w:val="00362960"/>
    <w:rsid w:val="003E0FFA"/>
    <w:rsid w:val="0052190A"/>
    <w:rsid w:val="005370B9"/>
    <w:rsid w:val="00575FF6"/>
    <w:rsid w:val="005D3E41"/>
    <w:rsid w:val="005F0063"/>
    <w:rsid w:val="0066754D"/>
    <w:rsid w:val="006E11BA"/>
    <w:rsid w:val="006E3C6E"/>
    <w:rsid w:val="00730D3E"/>
    <w:rsid w:val="0073132E"/>
    <w:rsid w:val="00732177"/>
    <w:rsid w:val="00736E85"/>
    <w:rsid w:val="00744ADF"/>
    <w:rsid w:val="0074668D"/>
    <w:rsid w:val="007515B0"/>
    <w:rsid w:val="00794E0C"/>
    <w:rsid w:val="007E4A5C"/>
    <w:rsid w:val="00805777"/>
    <w:rsid w:val="00825521"/>
    <w:rsid w:val="00857D6C"/>
    <w:rsid w:val="00877D33"/>
    <w:rsid w:val="00881656"/>
    <w:rsid w:val="009158D4"/>
    <w:rsid w:val="00942B93"/>
    <w:rsid w:val="00944897"/>
    <w:rsid w:val="009E7C8C"/>
    <w:rsid w:val="00A1412D"/>
    <w:rsid w:val="00A43C65"/>
    <w:rsid w:val="00AC5FCF"/>
    <w:rsid w:val="00AD0D10"/>
    <w:rsid w:val="00B336F9"/>
    <w:rsid w:val="00B92DB2"/>
    <w:rsid w:val="00B94D01"/>
    <w:rsid w:val="00BE78D6"/>
    <w:rsid w:val="00C12040"/>
    <w:rsid w:val="00C12DE5"/>
    <w:rsid w:val="00C218C4"/>
    <w:rsid w:val="00C35DF6"/>
    <w:rsid w:val="00C50C13"/>
    <w:rsid w:val="00C51145"/>
    <w:rsid w:val="00C5450A"/>
    <w:rsid w:val="00CA10D1"/>
    <w:rsid w:val="00CD608A"/>
    <w:rsid w:val="00D72C30"/>
    <w:rsid w:val="00DE071E"/>
    <w:rsid w:val="00E760D3"/>
    <w:rsid w:val="00F019B0"/>
    <w:rsid w:val="00F077F6"/>
    <w:rsid w:val="00F5012C"/>
    <w:rsid w:val="00FE49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ff6"/>
      <o:colormenu v:ext="edit" fillcolor="#ff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0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45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5155</Words>
  <Characters>29388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sudhirkumar.p</cp:lastModifiedBy>
  <cp:revision>2</cp:revision>
  <dcterms:created xsi:type="dcterms:W3CDTF">2014-01-04T04:18:00Z</dcterms:created>
  <dcterms:modified xsi:type="dcterms:W3CDTF">2014-01-04T04:18:00Z</dcterms:modified>
</cp:coreProperties>
</file>