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F74" w:rsidRPr="00D53F74" w:rsidRDefault="00404B00" w:rsidP="00D53F74">
      <w:pPr>
        <w:autoSpaceDE w:val="0"/>
        <w:autoSpaceDN w:val="0"/>
        <w:adjustRightInd w:val="0"/>
        <w:spacing w:after="0" w:line="240" w:lineRule="auto"/>
        <w:jc w:val="center"/>
        <w:rPr>
          <w:rFonts w:ascii="Verdana" w:hAnsi="Verdana" w:cs="Times-Bold"/>
          <w:b/>
          <w:bCs/>
          <w:sz w:val="16"/>
          <w:szCs w:val="16"/>
          <w:u w:val="single"/>
        </w:rPr>
      </w:pPr>
      <w:r>
        <w:rPr>
          <w:rFonts w:ascii="Verdana" w:hAnsi="Verdana" w:cs="Times-Bold"/>
          <w:b/>
          <w:bCs/>
          <w:sz w:val="16"/>
          <w:szCs w:val="16"/>
          <w:u w:val="single"/>
        </w:rPr>
        <w:t>“</w:t>
      </w:r>
      <w:r w:rsidR="00D53F74" w:rsidRPr="00D53F74">
        <w:rPr>
          <w:rFonts w:ascii="Verdana" w:hAnsi="Verdana" w:cs="Times-Bold"/>
          <w:b/>
          <w:bCs/>
          <w:sz w:val="16"/>
          <w:szCs w:val="16"/>
          <w:u w:val="single"/>
        </w:rPr>
        <w:t>DORMANT COMPANY</w:t>
      </w:r>
      <w:r>
        <w:rPr>
          <w:rFonts w:ascii="Verdana" w:hAnsi="Verdana" w:cs="Times-Bold"/>
          <w:b/>
          <w:bCs/>
          <w:sz w:val="16"/>
          <w:szCs w:val="16"/>
          <w:u w:val="single"/>
        </w:rPr>
        <w:t>”</w:t>
      </w:r>
    </w:p>
    <w:p w:rsidR="00D53F74" w:rsidRDefault="00D53F74" w:rsidP="00E2219C">
      <w:pPr>
        <w:autoSpaceDE w:val="0"/>
        <w:autoSpaceDN w:val="0"/>
        <w:adjustRightInd w:val="0"/>
        <w:spacing w:after="0" w:line="240" w:lineRule="auto"/>
        <w:jc w:val="both"/>
        <w:rPr>
          <w:rFonts w:ascii="Verdana" w:hAnsi="Verdana" w:cs="Times-Bold"/>
          <w:bCs/>
          <w:sz w:val="16"/>
          <w:szCs w:val="16"/>
        </w:rPr>
      </w:pPr>
    </w:p>
    <w:p w:rsidR="00D53F74" w:rsidRDefault="00E11059" w:rsidP="00E2219C">
      <w:pPr>
        <w:autoSpaceDE w:val="0"/>
        <w:autoSpaceDN w:val="0"/>
        <w:adjustRightInd w:val="0"/>
        <w:spacing w:after="0" w:line="240" w:lineRule="auto"/>
        <w:jc w:val="both"/>
        <w:rPr>
          <w:rFonts w:ascii="Verdana" w:hAnsi="Verdana" w:cs="Times-Bold"/>
          <w:bCs/>
          <w:sz w:val="16"/>
          <w:szCs w:val="16"/>
        </w:rPr>
      </w:pPr>
      <w:r w:rsidRPr="00487401">
        <w:rPr>
          <w:rFonts w:ascii="Verdana" w:hAnsi="Verdana" w:cs="Times-Bold"/>
          <w:bCs/>
          <w:sz w:val="16"/>
          <w:szCs w:val="16"/>
        </w:rPr>
        <w:t xml:space="preserve">Dormant Company is a very important concept under the New Companies Act of 2013. There are number of Companies in India that are </w:t>
      </w:r>
      <w:r w:rsidR="00D53F74">
        <w:rPr>
          <w:rFonts w:ascii="Verdana" w:hAnsi="Verdana" w:cs="Times-Bold"/>
          <w:bCs/>
          <w:sz w:val="16"/>
          <w:szCs w:val="16"/>
        </w:rPr>
        <w:t xml:space="preserve">either incorporated for future project or hold only assets or IPRs and are yet to carry out the operations or are </w:t>
      </w:r>
      <w:r w:rsidRPr="00487401">
        <w:rPr>
          <w:rFonts w:ascii="Verdana" w:hAnsi="Verdana" w:cs="Times-Bold"/>
          <w:bCs/>
          <w:sz w:val="16"/>
          <w:szCs w:val="16"/>
        </w:rPr>
        <w:t>in</w:t>
      </w:r>
      <w:r w:rsidR="00FF2C38" w:rsidRPr="00487401">
        <w:rPr>
          <w:rFonts w:ascii="Verdana" w:hAnsi="Verdana" w:cs="Times-Bold"/>
          <w:bCs/>
          <w:sz w:val="16"/>
          <w:szCs w:val="16"/>
        </w:rPr>
        <w:t>-</w:t>
      </w:r>
      <w:r w:rsidRPr="00487401">
        <w:rPr>
          <w:rFonts w:ascii="Verdana" w:hAnsi="Verdana" w:cs="Times-Bold"/>
          <w:bCs/>
          <w:sz w:val="16"/>
          <w:szCs w:val="16"/>
        </w:rPr>
        <w:t xml:space="preserve">operational for substantial period. </w:t>
      </w:r>
      <w:r w:rsidR="00D53F74" w:rsidRPr="00D53F74">
        <w:rPr>
          <w:rFonts w:ascii="Verdana" w:hAnsi="Verdana" w:cs="Times-Bold"/>
          <w:bCs/>
          <w:sz w:val="16"/>
          <w:szCs w:val="16"/>
        </w:rPr>
        <w:t>In many case, the dormant status did not mean that these Companies were defunct. Due to the nature of business of these types of Companies, they were not in operation for the time being</w:t>
      </w:r>
      <w:r w:rsidR="00D53F74">
        <w:rPr>
          <w:rFonts w:ascii="Verdana" w:hAnsi="Verdana" w:cs="Times-Bold"/>
          <w:bCs/>
          <w:sz w:val="16"/>
          <w:szCs w:val="16"/>
        </w:rPr>
        <w:t>.</w:t>
      </w:r>
    </w:p>
    <w:p w:rsidR="00D53F74" w:rsidRDefault="00D53F74" w:rsidP="00E2219C">
      <w:pPr>
        <w:autoSpaceDE w:val="0"/>
        <w:autoSpaceDN w:val="0"/>
        <w:adjustRightInd w:val="0"/>
        <w:spacing w:after="0" w:line="240" w:lineRule="auto"/>
        <w:jc w:val="both"/>
        <w:rPr>
          <w:rFonts w:ascii="Verdana" w:hAnsi="Verdana" w:cs="Times-Bold"/>
          <w:bCs/>
          <w:sz w:val="16"/>
          <w:szCs w:val="16"/>
        </w:rPr>
      </w:pPr>
    </w:p>
    <w:p w:rsidR="00E11059" w:rsidRPr="00487401" w:rsidRDefault="00E11059" w:rsidP="00E2219C">
      <w:pPr>
        <w:autoSpaceDE w:val="0"/>
        <w:autoSpaceDN w:val="0"/>
        <w:adjustRightInd w:val="0"/>
        <w:spacing w:after="0" w:line="240" w:lineRule="auto"/>
        <w:jc w:val="both"/>
        <w:rPr>
          <w:rFonts w:ascii="Verdana" w:hAnsi="Verdana" w:cs="Times-Bold"/>
          <w:bCs/>
          <w:sz w:val="16"/>
          <w:szCs w:val="16"/>
        </w:rPr>
      </w:pPr>
      <w:r w:rsidRPr="00487401">
        <w:rPr>
          <w:rFonts w:ascii="Verdana" w:hAnsi="Verdana" w:cs="Times-Bold"/>
          <w:bCs/>
          <w:sz w:val="16"/>
          <w:szCs w:val="16"/>
        </w:rPr>
        <w:t xml:space="preserve">Earlier, there was no relaxation under the law to treat them at a different footing than the active Companies of the same class. They were required to file forms as usual, hold board meetings at prescribed intervals and so on so forth. </w:t>
      </w:r>
    </w:p>
    <w:p w:rsidR="00D53F74" w:rsidRDefault="00D53F74" w:rsidP="00E2219C">
      <w:pPr>
        <w:autoSpaceDE w:val="0"/>
        <w:autoSpaceDN w:val="0"/>
        <w:adjustRightInd w:val="0"/>
        <w:spacing w:after="0" w:line="240" w:lineRule="auto"/>
        <w:jc w:val="both"/>
        <w:rPr>
          <w:rFonts w:ascii="Verdana" w:hAnsi="Verdana" w:cs="Times-Bold"/>
          <w:b/>
          <w:bCs/>
          <w:sz w:val="16"/>
          <w:szCs w:val="16"/>
        </w:rPr>
      </w:pPr>
    </w:p>
    <w:p w:rsidR="00631AEC" w:rsidRPr="00487401" w:rsidRDefault="00631AEC" w:rsidP="00631AEC">
      <w:pPr>
        <w:autoSpaceDE w:val="0"/>
        <w:autoSpaceDN w:val="0"/>
        <w:adjustRightInd w:val="0"/>
        <w:spacing w:after="0" w:line="240" w:lineRule="auto"/>
        <w:jc w:val="both"/>
        <w:rPr>
          <w:rFonts w:ascii="Verdana" w:hAnsi="Verdana" w:cs="Times-Bold"/>
          <w:b/>
          <w:bCs/>
          <w:sz w:val="16"/>
          <w:szCs w:val="16"/>
        </w:rPr>
      </w:pPr>
      <w:r w:rsidRPr="00487401">
        <w:rPr>
          <w:rFonts w:ascii="Verdana" w:hAnsi="Verdana" w:cs="Times-Bold"/>
          <w:b/>
          <w:bCs/>
          <w:sz w:val="16"/>
          <w:szCs w:val="16"/>
        </w:rPr>
        <w:t xml:space="preserve">Maximum Period to continue with status of Dormant </w:t>
      </w:r>
      <w:proofErr w:type="gramStart"/>
      <w:r w:rsidRPr="00487401">
        <w:rPr>
          <w:rFonts w:ascii="Verdana" w:hAnsi="Verdana" w:cs="Times-Bold"/>
          <w:b/>
          <w:bCs/>
          <w:sz w:val="16"/>
          <w:szCs w:val="16"/>
        </w:rPr>
        <w:t>Company :</w:t>
      </w:r>
      <w:proofErr w:type="gramEnd"/>
      <w:r w:rsidRPr="00487401">
        <w:rPr>
          <w:rFonts w:ascii="Verdana" w:hAnsi="Verdana" w:cs="Times-Bold"/>
          <w:b/>
          <w:bCs/>
          <w:sz w:val="16"/>
          <w:szCs w:val="16"/>
        </w:rPr>
        <w:t xml:space="preserve"> </w:t>
      </w:r>
      <w:r w:rsidRPr="00487401">
        <w:rPr>
          <w:rFonts w:ascii="Verdana" w:hAnsi="Verdana" w:cs="Times-Bold"/>
          <w:bCs/>
          <w:sz w:val="16"/>
          <w:szCs w:val="16"/>
        </w:rPr>
        <w:t>Maximum 5 consecutive years</w:t>
      </w:r>
    </w:p>
    <w:p w:rsidR="00FF2C38" w:rsidRPr="00487401" w:rsidRDefault="00FF2C38" w:rsidP="00E2219C">
      <w:pPr>
        <w:autoSpaceDE w:val="0"/>
        <w:autoSpaceDN w:val="0"/>
        <w:adjustRightInd w:val="0"/>
        <w:spacing w:after="0" w:line="240" w:lineRule="auto"/>
        <w:jc w:val="both"/>
        <w:rPr>
          <w:rFonts w:ascii="Verdana" w:hAnsi="Verdana" w:cs="Times-Bold"/>
          <w:b/>
          <w:bCs/>
          <w:sz w:val="16"/>
          <w:szCs w:val="16"/>
        </w:rPr>
      </w:pPr>
    </w:p>
    <w:p w:rsidR="00474CB0" w:rsidRPr="00487401" w:rsidRDefault="00474CB0" w:rsidP="00E2219C">
      <w:pPr>
        <w:autoSpaceDE w:val="0"/>
        <w:autoSpaceDN w:val="0"/>
        <w:adjustRightInd w:val="0"/>
        <w:spacing w:after="0" w:line="240" w:lineRule="auto"/>
        <w:jc w:val="both"/>
        <w:rPr>
          <w:rFonts w:ascii="Verdana" w:hAnsi="Verdana" w:cs="Times-Bold"/>
          <w:b/>
          <w:bCs/>
          <w:sz w:val="16"/>
          <w:szCs w:val="16"/>
        </w:rPr>
      </w:pPr>
      <w:r w:rsidRPr="00487401">
        <w:rPr>
          <w:rFonts w:ascii="Verdana" w:hAnsi="Verdana" w:cs="Times-Bold"/>
          <w:b/>
          <w:bCs/>
          <w:sz w:val="16"/>
          <w:szCs w:val="16"/>
        </w:rPr>
        <w:t>Dormant status does not come automatically. An application for the same has to be made as stated herein below for obtaining the status of Dormant Company.</w:t>
      </w:r>
    </w:p>
    <w:p w:rsidR="00D53F74" w:rsidRDefault="00D53F74" w:rsidP="00ED4419">
      <w:pPr>
        <w:autoSpaceDE w:val="0"/>
        <w:autoSpaceDN w:val="0"/>
        <w:adjustRightInd w:val="0"/>
        <w:spacing w:after="0" w:line="240" w:lineRule="auto"/>
        <w:jc w:val="both"/>
        <w:rPr>
          <w:rFonts w:ascii="Verdana" w:hAnsi="Verdana" w:cs="Times-Bold"/>
          <w:b/>
          <w:bCs/>
          <w:sz w:val="16"/>
          <w:szCs w:val="16"/>
        </w:rPr>
      </w:pPr>
    </w:p>
    <w:p w:rsidR="00ED4419" w:rsidRPr="00487401" w:rsidRDefault="00474CB0" w:rsidP="00ED4419">
      <w:pPr>
        <w:autoSpaceDE w:val="0"/>
        <w:autoSpaceDN w:val="0"/>
        <w:adjustRightInd w:val="0"/>
        <w:spacing w:after="0" w:line="240" w:lineRule="auto"/>
        <w:jc w:val="both"/>
        <w:rPr>
          <w:rFonts w:ascii="Verdana" w:hAnsi="Verdana" w:cs="Times-Bold"/>
          <w:b/>
          <w:bCs/>
          <w:sz w:val="16"/>
          <w:szCs w:val="16"/>
        </w:rPr>
      </w:pPr>
      <w:r w:rsidRPr="00487401">
        <w:rPr>
          <w:rFonts w:ascii="Verdana" w:hAnsi="Verdana" w:cs="Times-Bold"/>
          <w:b/>
          <w:bCs/>
          <w:sz w:val="16"/>
          <w:szCs w:val="16"/>
        </w:rPr>
        <w:t xml:space="preserve">Criteria </w:t>
      </w:r>
      <w:r w:rsidR="00D53F74">
        <w:rPr>
          <w:rFonts w:ascii="Verdana" w:hAnsi="Verdana" w:cs="Times-Bold"/>
          <w:b/>
          <w:bCs/>
          <w:sz w:val="16"/>
          <w:szCs w:val="16"/>
        </w:rPr>
        <w:t xml:space="preserve">to be fulfilled </w:t>
      </w:r>
      <w:r w:rsidR="00ED4419" w:rsidRPr="00487401">
        <w:rPr>
          <w:rFonts w:ascii="Verdana" w:hAnsi="Verdana" w:cs="Times-Bold"/>
          <w:b/>
          <w:bCs/>
          <w:sz w:val="16"/>
          <w:szCs w:val="16"/>
        </w:rPr>
        <w:t xml:space="preserve">for </w:t>
      </w:r>
      <w:r w:rsidR="00D53F74">
        <w:rPr>
          <w:rFonts w:ascii="Verdana" w:hAnsi="Verdana" w:cs="Times-Bold"/>
          <w:b/>
          <w:bCs/>
          <w:sz w:val="16"/>
          <w:szCs w:val="16"/>
        </w:rPr>
        <w:t xml:space="preserve">getting </w:t>
      </w:r>
      <w:r w:rsidR="00ED4419" w:rsidRPr="00487401">
        <w:rPr>
          <w:rFonts w:ascii="Verdana" w:hAnsi="Verdana" w:cs="Times-Bold"/>
          <w:b/>
          <w:bCs/>
          <w:sz w:val="16"/>
          <w:szCs w:val="16"/>
        </w:rPr>
        <w:t xml:space="preserve">the status of Dormant </w:t>
      </w:r>
      <w:proofErr w:type="gramStart"/>
      <w:r w:rsidR="00ED4419" w:rsidRPr="00487401">
        <w:rPr>
          <w:rFonts w:ascii="Verdana" w:hAnsi="Verdana" w:cs="Times-Bold"/>
          <w:b/>
          <w:bCs/>
          <w:sz w:val="16"/>
          <w:szCs w:val="16"/>
        </w:rPr>
        <w:t>Company :</w:t>
      </w:r>
      <w:proofErr w:type="gramEnd"/>
      <w:r w:rsidR="00ED4419" w:rsidRPr="00487401">
        <w:rPr>
          <w:rFonts w:ascii="Verdana" w:hAnsi="Verdana" w:cs="Times-Bold"/>
          <w:b/>
          <w:bCs/>
          <w:sz w:val="16"/>
          <w:szCs w:val="16"/>
        </w:rPr>
        <w:t xml:space="preserve"> </w:t>
      </w:r>
    </w:p>
    <w:p w:rsidR="00474CB0" w:rsidRPr="00487401" w:rsidRDefault="00474CB0" w:rsidP="00ED4419">
      <w:pPr>
        <w:autoSpaceDE w:val="0"/>
        <w:autoSpaceDN w:val="0"/>
        <w:adjustRightInd w:val="0"/>
        <w:spacing w:after="0" w:line="240" w:lineRule="auto"/>
        <w:jc w:val="both"/>
        <w:rPr>
          <w:rFonts w:ascii="Verdana" w:hAnsi="Verdana" w:cs="Times-Bold"/>
          <w:b/>
          <w:bCs/>
          <w:sz w:val="16"/>
          <w:szCs w:val="16"/>
        </w:rPr>
      </w:pPr>
    </w:p>
    <w:p w:rsidR="00474CB0" w:rsidRPr="00487401" w:rsidRDefault="00474CB0" w:rsidP="00474CB0">
      <w:pPr>
        <w:pStyle w:val="ListParagraph"/>
        <w:numPr>
          <w:ilvl w:val="0"/>
          <w:numId w:val="2"/>
        </w:numPr>
        <w:autoSpaceDE w:val="0"/>
        <w:autoSpaceDN w:val="0"/>
        <w:adjustRightInd w:val="0"/>
        <w:spacing w:after="0" w:line="240" w:lineRule="auto"/>
        <w:jc w:val="both"/>
        <w:rPr>
          <w:rFonts w:ascii="Verdana" w:hAnsi="Verdana" w:cs="Times-Bold"/>
          <w:b/>
          <w:bCs/>
          <w:sz w:val="16"/>
          <w:szCs w:val="16"/>
        </w:rPr>
      </w:pPr>
      <w:r w:rsidRPr="00487401">
        <w:rPr>
          <w:rFonts w:ascii="Verdana" w:hAnsi="Verdana" w:cs="Times-Roman"/>
          <w:sz w:val="16"/>
          <w:szCs w:val="16"/>
        </w:rPr>
        <w:t>Application by a company formed and registered under this Act , and</w:t>
      </w:r>
    </w:p>
    <w:p w:rsidR="00474CB0" w:rsidRPr="00D53F74" w:rsidRDefault="00474CB0" w:rsidP="00474CB0">
      <w:pPr>
        <w:pStyle w:val="ListParagraph"/>
        <w:numPr>
          <w:ilvl w:val="0"/>
          <w:numId w:val="2"/>
        </w:numPr>
        <w:autoSpaceDE w:val="0"/>
        <w:autoSpaceDN w:val="0"/>
        <w:adjustRightInd w:val="0"/>
        <w:spacing w:after="0" w:line="240" w:lineRule="auto"/>
        <w:jc w:val="both"/>
        <w:rPr>
          <w:rFonts w:ascii="Verdana" w:hAnsi="Verdana" w:cs="Times-Bold"/>
          <w:b/>
          <w:bCs/>
          <w:sz w:val="16"/>
          <w:szCs w:val="16"/>
        </w:rPr>
      </w:pPr>
      <w:r w:rsidRPr="00487401">
        <w:rPr>
          <w:rFonts w:ascii="Verdana" w:hAnsi="Verdana" w:cs="Times-Roman"/>
          <w:sz w:val="16"/>
          <w:szCs w:val="16"/>
        </w:rPr>
        <w:t>has no significant accounting transaction,</w:t>
      </w:r>
    </w:p>
    <w:p w:rsidR="00D53F74" w:rsidRPr="00487401" w:rsidRDefault="00D53F74" w:rsidP="00D53F74">
      <w:pPr>
        <w:pStyle w:val="ListParagraph"/>
        <w:autoSpaceDE w:val="0"/>
        <w:autoSpaceDN w:val="0"/>
        <w:adjustRightInd w:val="0"/>
        <w:spacing w:after="0" w:line="240" w:lineRule="auto"/>
        <w:jc w:val="both"/>
        <w:rPr>
          <w:rFonts w:ascii="Verdana" w:hAnsi="Verdana" w:cs="Times-Bold"/>
          <w:b/>
          <w:bCs/>
          <w:sz w:val="16"/>
          <w:szCs w:val="16"/>
        </w:rPr>
      </w:pPr>
    </w:p>
    <w:p w:rsidR="00BD64DD" w:rsidRPr="00487401" w:rsidRDefault="00BD64DD" w:rsidP="00BD64DD">
      <w:pPr>
        <w:autoSpaceDE w:val="0"/>
        <w:autoSpaceDN w:val="0"/>
        <w:adjustRightInd w:val="0"/>
        <w:spacing w:after="0" w:line="240" w:lineRule="auto"/>
        <w:jc w:val="both"/>
        <w:rPr>
          <w:rFonts w:ascii="Verdana" w:hAnsi="Verdana" w:cs="Times-Roman"/>
          <w:sz w:val="16"/>
          <w:szCs w:val="16"/>
        </w:rPr>
      </w:pPr>
    </w:p>
    <w:p w:rsidR="00BD64DD" w:rsidRPr="00487401" w:rsidRDefault="00BD64DD" w:rsidP="00BD64DD">
      <w:pPr>
        <w:autoSpaceDE w:val="0"/>
        <w:autoSpaceDN w:val="0"/>
        <w:adjustRightInd w:val="0"/>
        <w:spacing w:after="0" w:line="240" w:lineRule="auto"/>
        <w:jc w:val="both"/>
        <w:rPr>
          <w:rFonts w:ascii="Verdana" w:hAnsi="Verdana" w:cs="Times-Roman"/>
          <w:sz w:val="16"/>
          <w:szCs w:val="16"/>
        </w:rPr>
      </w:pPr>
      <w:r w:rsidRPr="00487401">
        <w:rPr>
          <w:rFonts w:ascii="Verdana" w:hAnsi="Verdana" w:cs="Times-Roman"/>
          <w:sz w:val="16"/>
          <w:szCs w:val="16"/>
        </w:rPr>
        <w:t>(</w:t>
      </w:r>
      <w:r w:rsidRPr="00487401">
        <w:rPr>
          <w:rFonts w:ascii="Verdana" w:hAnsi="Verdana" w:cs="Times-Italic"/>
          <w:i/>
          <w:iCs/>
          <w:sz w:val="16"/>
          <w:szCs w:val="16"/>
        </w:rPr>
        <w:t>ii</w:t>
      </w:r>
      <w:r w:rsidRPr="00487401">
        <w:rPr>
          <w:rFonts w:ascii="Verdana" w:hAnsi="Verdana" w:cs="Times-Roman"/>
          <w:sz w:val="16"/>
          <w:szCs w:val="16"/>
        </w:rPr>
        <w:t>) “</w:t>
      </w:r>
      <w:proofErr w:type="gramStart"/>
      <w:r w:rsidRPr="00487401">
        <w:rPr>
          <w:rFonts w:ascii="Verdana" w:hAnsi="Verdana" w:cs="Times-Roman"/>
          <w:sz w:val="16"/>
          <w:szCs w:val="16"/>
        </w:rPr>
        <w:t>significant</w:t>
      </w:r>
      <w:proofErr w:type="gramEnd"/>
      <w:r w:rsidRPr="00487401">
        <w:rPr>
          <w:rFonts w:ascii="Verdana" w:hAnsi="Verdana" w:cs="Times-Roman"/>
          <w:sz w:val="16"/>
          <w:szCs w:val="16"/>
        </w:rPr>
        <w:t xml:space="preserve"> accounting transaction” means any transaction other than—</w:t>
      </w:r>
    </w:p>
    <w:p w:rsidR="00BD64DD" w:rsidRPr="00487401" w:rsidRDefault="00BD64DD" w:rsidP="00BD64DD">
      <w:pPr>
        <w:pStyle w:val="ListParagraph"/>
        <w:autoSpaceDE w:val="0"/>
        <w:autoSpaceDN w:val="0"/>
        <w:adjustRightInd w:val="0"/>
        <w:spacing w:after="0" w:line="240" w:lineRule="auto"/>
        <w:jc w:val="both"/>
        <w:rPr>
          <w:rFonts w:ascii="Verdana" w:hAnsi="Verdana" w:cs="Times-Roman"/>
          <w:sz w:val="16"/>
          <w:szCs w:val="16"/>
        </w:rPr>
      </w:pPr>
      <w:r w:rsidRPr="00487401">
        <w:rPr>
          <w:rFonts w:ascii="Verdana" w:hAnsi="Verdana" w:cs="Times-Roman"/>
          <w:sz w:val="16"/>
          <w:szCs w:val="16"/>
        </w:rPr>
        <w:t>(</w:t>
      </w:r>
      <w:r w:rsidRPr="00487401">
        <w:rPr>
          <w:rFonts w:ascii="Verdana" w:hAnsi="Verdana" w:cs="Times-Italic"/>
          <w:i/>
          <w:iCs/>
          <w:sz w:val="16"/>
          <w:szCs w:val="16"/>
        </w:rPr>
        <w:t>a</w:t>
      </w:r>
      <w:r w:rsidRPr="00487401">
        <w:rPr>
          <w:rFonts w:ascii="Verdana" w:hAnsi="Verdana" w:cs="Times-Roman"/>
          <w:sz w:val="16"/>
          <w:szCs w:val="16"/>
        </w:rPr>
        <w:t xml:space="preserve">) </w:t>
      </w:r>
      <w:proofErr w:type="gramStart"/>
      <w:r w:rsidRPr="00487401">
        <w:rPr>
          <w:rFonts w:ascii="Verdana" w:hAnsi="Verdana" w:cs="Times-Roman"/>
          <w:sz w:val="16"/>
          <w:szCs w:val="16"/>
        </w:rPr>
        <w:t>payment</w:t>
      </w:r>
      <w:proofErr w:type="gramEnd"/>
      <w:r w:rsidRPr="00487401">
        <w:rPr>
          <w:rFonts w:ascii="Verdana" w:hAnsi="Verdana" w:cs="Times-Roman"/>
          <w:sz w:val="16"/>
          <w:szCs w:val="16"/>
        </w:rPr>
        <w:t xml:space="preserve"> of fees by a company to the Registrar;</w:t>
      </w:r>
    </w:p>
    <w:p w:rsidR="00BD64DD" w:rsidRPr="00487401" w:rsidRDefault="00BD64DD" w:rsidP="00BD64DD">
      <w:pPr>
        <w:pStyle w:val="ListParagraph"/>
        <w:autoSpaceDE w:val="0"/>
        <w:autoSpaceDN w:val="0"/>
        <w:adjustRightInd w:val="0"/>
        <w:spacing w:after="0" w:line="240" w:lineRule="auto"/>
        <w:jc w:val="both"/>
        <w:rPr>
          <w:rFonts w:ascii="Verdana" w:hAnsi="Verdana" w:cs="Times-Roman"/>
          <w:sz w:val="16"/>
          <w:szCs w:val="16"/>
        </w:rPr>
      </w:pPr>
      <w:r w:rsidRPr="00487401">
        <w:rPr>
          <w:rFonts w:ascii="Verdana" w:hAnsi="Verdana" w:cs="Times-Roman"/>
          <w:sz w:val="16"/>
          <w:szCs w:val="16"/>
        </w:rPr>
        <w:t>(</w:t>
      </w:r>
      <w:r w:rsidRPr="00487401">
        <w:rPr>
          <w:rFonts w:ascii="Verdana" w:hAnsi="Verdana" w:cs="Times-Italic"/>
          <w:i/>
          <w:iCs/>
          <w:sz w:val="16"/>
          <w:szCs w:val="16"/>
        </w:rPr>
        <w:t>b</w:t>
      </w:r>
      <w:r w:rsidRPr="00487401">
        <w:rPr>
          <w:rFonts w:ascii="Verdana" w:hAnsi="Verdana" w:cs="Times-Roman"/>
          <w:sz w:val="16"/>
          <w:szCs w:val="16"/>
        </w:rPr>
        <w:t xml:space="preserve">) </w:t>
      </w:r>
      <w:proofErr w:type="gramStart"/>
      <w:r w:rsidRPr="00487401">
        <w:rPr>
          <w:rFonts w:ascii="Verdana" w:hAnsi="Verdana" w:cs="Times-Roman"/>
          <w:sz w:val="16"/>
          <w:szCs w:val="16"/>
        </w:rPr>
        <w:t>payments</w:t>
      </w:r>
      <w:proofErr w:type="gramEnd"/>
      <w:r w:rsidRPr="00487401">
        <w:rPr>
          <w:rFonts w:ascii="Verdana" w:hAnsi="Verdana" w:cs="Times-Roman"/>
          <w:sz w:val="16"/>
          <w:szCs w:val="16"/>
        </w:rPr>
        <w:t xml:space="preserve"> made by it to </w:t>
      </w:r>
      <w:proofErr w:type="spellStart"/>
      <w:r w:rsidRPr="00487401">
        <w:rPr>
          <w:rFonts w:ascii="Verdana" w:hAnsi="Verdana" w:cs="Times-Roman"/>
          <w:sz w:val="16"/>
          <w:szCs w:val="16"/>
        </w:rPr>
        <w:t>fulfil</w:t>
      </w:r>
      <w:proofErr w:type="spellEnd"/>
      <w:r w:rsidRPr="00487401">
        <w:rPr>
          <w:rFonts w:ascii="Verdana" w:hAnsi="Verdana" w:cs="Times-Roman"/>
          <w:sz w:val="16"/>
          <w:szCs w:val="16"/>
        </w:rPr>
        <w:t xml:space="preserve"> the requirements of this Act or any other law;</w:t>
      </w:r>
    </w:p>
    <w:p w:rsidR="00BD64DD" w:rsidRPr="00487401" w:rsidRDefault="00BD64DD" w:rsidP="00BD64DD">
      <w:pPr>
        <w:pStyle w:val="ListParagraph"/>
        <w:autoSpaceDE w:val="0"/>
        <w:autoSpaceDN w:val="0"/>
        <w:adjustRightInd w:val="0"/>
        <w:spacing w:after="0" w:line="240" w:lineRule="auto"/>
        <w:jc w:val="both"/>
        <w:rPr>
          <w:rFonts w:ascii="Verdana" w:hAnsi="Verdana" w:cs="Times-Roman"/>
          <w:sz w:val="16"/>
          <w:szCs w:val="16"/>
        </w:rPr>
      </w:pPr>
      <w:r w:rsidRPr="00487401">
        <w:rPr>
          <w:rFonts w:ascii="Verdana" w:hAnsi="Verdana" w:cs="Times-Roman"/>
          <w:sz w:val="16"/>
          <w:szCs w:val="16"/>
        </w:rPr>
        <w:t>(</w:t>
      </w:r>
      <w:r w:rsidRPr="00487401">
        <w:rPr>
          <w:rFonts w:ascii="Verdana" w:hAnsi="Verdana" w:cs="Times-Italic"/>
          <w:i/>
          <w:iCs/>
          <w:sz w:val="16"/>
          <w:szCs w:val="16"/>
        </w:rPr>
        <w:t>c</w:t>
      </w:r>
      <w:r w:rsidRPr="00487401">
        <w:rPr>
          <w:rFonts w:ascii="Verdana" w:hAnsi="Verdana" w:cs="Times-Roman"/>
          <w:sz w:val="16"/>
          <w:szCs w:val="16"/>
        </w:rPr>
        <w:t xml:space="preserve">) </w:t>
      </w:r>
      <w:proofErr w:type="gramStart"/>
      <w:r w:rsidRPr="00487401">
        <w:rPr>
          <w:rFonts w:ascii="Verdana" w:hAnsi="Verdana" w:cs="Times-Roman"/>
          <w:sz w:val="16"/>
          <w:szCs w:val="16"/>
        </w:rPr>
        <w:t>allotment</w:t>
      </w:r>
      <w:proofErr w:type="gramEnd"/>
      <w:r w:rsidRPr="00487401">
        <w:rPr>
          <w:rFonts w:ascii="Verdana" w:hAnsi="Verdana" w:cs="Times-Roman"/>
          <w:sz w:val="16"/>
          <w:szCs w:val="16"/>
        </w:rPr>
        <w:t xml:space="preserve"> of shares to </w:t>
      </w:r>
      <w:proofErr w:type="spellStart"/>
      <w:r w:rsidRPr="00487401">
        <w:rPr>
          <w:rFonts w:ascii="Verdana" w:hAnsi="Verdana" w:cs="Times-Roman"/>
          <w:sz w:val="16"/>
          <w:szCs w:val="16"/>
        </w:rPr>
        <w:t>fulfil</w:t>
      </w:r>
      <w:proofErr w:type="spellEnd"/>
      <w:r w:rsidRPr="00487401">
        <w:rPr>
          <w:rFonts w:ascii="Verdana" w:hAnsi="Verdana" w:cs="Times-Roman"/>
          <w:sz w:val="16"/>
          <w:szCs w:val="16"/>
        </w:rPr>
        <w:t xml:space="preserve"> the requirements of this Act; and</w:t>
      </w:r>
    </w:p>
    <w:p w:rsidR="00BD64DD" w:rsidRPr="00487401" w:rsidRDefault="00BD64DD" w:rsidP="00BD64DD">
      <w:pPr>
        <w:pStyle w:val="ListParagraph"/>
        <w:autoSpaceDE w:val="0"/>
        <w:autoSpaceDN w:val="0"/>
        <w:adjustRightInd w:val="0"/>
        <w:spacing w:after="0" w:line="240" w:lineRule="auto"/>
        <w:jc w:val="both"/>
        <w:rPr>
          <w:rFonts w:ascii="Verdana" w:hAnsi="Verdana" w:cs="Times-Roman"/>
          <w:sz w:val="16"/>
          <w:szCs w:val="16"/>
        </w:rPr>
      </w:pPr>
      <w:r w:rsidRPr="00487401">
        <w:rPr>
          <w:rFonts w:ascii="Verdana" w:hAnsi="Verdana" w:cs="Times-Roman"/>
          <w:sz w:val="16"/>
          <w:szCs w:val="16"/>
        </w:rPr>
        <w:t>(</w:t>
      </w:r>
      <w:r w:rsidRPr="00487401">
        <w:rPr>
          <w:rFonts w:ascii="Verdana" w:hAnsi="Verdana" w:cs="Times-Italic"/>
          <w:i/>
          <w:iCs/>
          <w:sz w:val="16"/>
          <w:szCs w:val="16"/>
        </w:rPr>
        <w:t>d</w:t>
      </w:r>
      <w:r w:rsidRPr="00487401">
        <w:rPr>
          <w:rFonts w:ascii="Verdana" w:hAnsi="Verdana" w:cs="Times-Roman"/>
          <w:sz w:val="16"/>
          <w:szCs w:val="16"/>
        </w:rPr>
        <w:t xml:space="preserve">) </w:t>
      </w:r>
      <w:proofErr w:type="gramStart"/>
      <w:r w:rsidRPr="00487401">
        <w:rPr>
          <w:rFonts w:ascii="Verdana" w:hAnsi="Verdana" w:cs="Times-Roman"/>
          <w:sz w:val="16"/>
          <w:szCs w:val="16"/>
        </w:rPr>
        <w:t>payments</w:t>
      </w:r>
      <w:proofErr w:type="gramEnd"/>
      <w:r w:rsidRPr="00487401">
        <w:rPr>
          <w:rFonts w:ascii="Verdana" w:hAnsi="Verdana" w:cs="Times-Roman"/>
          <w:sz w:val="16"/>
          <w:szCs w:val="16"/>
        </w:rPr>
        <w:t xml:space="preserve"> for maintenance of its office and records.</w:t>
      </w:r>
    </w:p>
    <w:p w:rsidR="00ED4419" w:rsidRPr="00487401" w:rsidRDefault="00ED4419" w:rsidP="00ED4419">
      <w:pPr>
        <w:autoSpaceDE w:val="0"/>
        <w:autoSpaceDN w:val="0"/>
        <w:adjustRightInd w:val="0"/>
        <w:spacing w:after="0" w:line="240" w:lineRule="auto"/>
        <w:jc w:val="both"/>
        <w:rPr>
          <w:rFonts w:ascii="Verdana" w:hAnsi="Verdana" w:cs="Times-Bold"/>
          <w:b/>
          <w:bCs/>
          <w:sz w:val="16"/>
          <w:szCs w:val="16"/>
        </w:rPr>
      </w:pPr>
    </w:p>
    <w:p w:rsidR="00474CB0" w:rsidRPr="00487401" w:rsidRDefault="00474CB0" w:rsidP="00ED4419">
      <w:pPr>
        <w:autoSpaceDE w:val="0"/>
        <w:autoSpaceDN w:val="0"/>
        <w:adjustRightInd w:val="0"/>
        <w:spacing w:after="0" w:line="240" w:lineRule="auto"/>
        <w:jc w:val="both"/>
        <w:rPr>
          <w:rFonts w:ascii="Verdana" w:hAnsi="Verdana" w:cs="Times-Bold"/>
          <w:b/>
          <w:bCs/>
          <w:sz w:val="16"/>
          <w:szCs w:val="16"/>
        </w:rPr>
      </w:pPr>
      <w:r w:rsidRPr="00487401">
        <w:rPr>
          <w:rFonts w:ascii="Verdana" w:hAnsi="Verdana" w:cs="Times-Bold"/>
          <w:b/>
          <w:bCs/>
          <w:sz w:val="16"/>
          <w:szCs w:val="16"/>
        </w:rPr>
        <w:t>Companies that may apply</w:t>
      </w:r>
      <w:r w:rsidR="00D53F74">
        <w:rPr>
          <w:rFonts w:ascii="Verdana" w:hAnsi="Verdana" w:cs="Times-Bold"/>
          <w:b/>
          <w:bCs/>
          <w:sz w:val="16"/>
          <w:szCs w:val="16"/>
        </w:rPr>
        <w:t xml:space="preserve"> for the Status</w:t>
      </w:r>
      <w:r w:rsidRPr="00487401">
        <w:rPr>
          <w:rFonts w:ascii="Verdana" w:hAnsi="Verdana" w:cs="Times-Bold"/>
          <w:b/>
          <w:bCs/>
          <w:sz w:val="16"/>
          <w:szCs w:val="16"/>
        </w:rPr>
        <w:t>:</w:t>
      </w:r>
    </w:p>
    <w:p w:rsidR="00474CB0" w:rsidRPr="00487401" w:rsidRDefault="00474CB0" w:rsidP="00ED4419">
      <w:pPr>
        <w:autoSpaceDE w:val="0"/>
        <w:autoSpaceDN w:val="0"/>
        <w:adjustRightInd w:val="0"/>
        <w:spacing w:after="0" w:line="240" w:lineRule="auto"/>
        <w:jc w:val="both"/>
        <w:rPr>
          <w:rFonts w:ascii="Verdana" w:hAnsi="Verdana" w:cs="Times-Bold"/>
          <w:b/>
          <w:bCs/>
          <w:sz w:val="16"/>
          <w:szCs w:val="16"/>
        </w:rPr>
      </w:pPr>
    </w:p>
    <w:p w:rsidR="00474CB0" w:rsidRPr="00487401" w:rsidRDefault="00474CB0" w:rsidP="00474CB0">
      <w:pPr>
        <w:pStyle w:val="ListParagraph"/>
        <w:numPr>
          <w:ilvl w:val="0"/>
          <w:numId w:val="3"/>
        </w:numPr>
        <w:autoSpaceDE w:val="0"/>
        <w:autoSpaceDN w:val="0"/>
        <w:adjustRightInd w:val="0"/>
        <w:spacing w:after="0" w:line="240" w:lineRule="auto"/>
        <w:jc w:val="both"/>
        <w:rPr>
          <w:rFonts w:ascii="Verdana" w:hAnsi="Verdana" w:cs="Times-Bold"/>
          <w:b/>
          <w:bCs/>
          <w:sz w:val="16"/>
          <w:szCs w:val="16"/>
        </w:rPr>
      </w:pPr>
      <w:r w:rsidRPr="00487401">
        <w:rPr>
          <w:rFonts w:ascii="Verdana" w:hAnsi="Verdana" w:cs="Times-Roman"/>
          <w:sz w:val="16"/>
          <w:szCs w:val="16"/>
        </w:rPr>
        <w:t>Companies incorporated for a future project</w:t>
      </w:r>
    </w:p>
    <w:p w:rsidR="00474CB0" w:rsidRPr="00487401" w:rsidRDefault="00474CB0" w:rsidP="00474CB0">
      <w:pPr>
        <w:pStyle w:val="ListParagraph"/>
        <w:numPr>
          <w:ilvl w:val="0"/>
          <w:numId w:val="3"/>
        </w:numPr>
        <w:autoSpaceDE w:val="0"/>
        <w:autoSpaceDN w:val="0"/>
        <w:adjustRightInd w:val="0"/>
        <w:spacing w:after="0" w:line="240" w:lineRule="auto"/>
        <w:jc w:val="both"/>
        <w:rPr>
          <w:rFonts w:ascii="Verdana" w:hAnsi="Verdana" w:cs="Times-Bold"/>
          <w:b/>
          <w:bCs/>
          <w:sz w:val="16"/>
          <w:szCs w:val="16"/>
        </w:rPr>
      </w:pPr>
      <w:r w:rsidRPr="00487401">
        <w:rPr>
          <w:rFonts w:ascii="Verdana" w:hAnsi="Verdana" w:cs="Times-Roman"/>
          <w:sz w:val="16"/>
          <w:szCs w:val="16"/>
        </w:rPr>
        <w:t>Companies incorporated to hold an asset or intellectual property</w:t>
      </w:r>
    </w:p>
    <w:p w:rsidR="00585E6F" w:rsidRPr="00D53F74" w:rsidRDefault="00D53F74" w:rsidP="00585E6F">
      <w:pPr>
        <w:pStyle w:val="ListParagraph"/>
        <w:numPr>
          <w:ilvl w:val="0"/>
          <w:numId w:val="3"/>
        </w:numPr>
        <w:autoSpaceDE w:val="0"/>
        <w:autoSpaceDN w:val="0"/>
        <w:adjustRightInd w:val="0"/>
        <w:spacing w:after="0" w:line="240" w:lineRule="auto"/>
        <w:jc w:val="both"/>
        <w:rPr>
          <w:rFonts w:ascii="Verdana" w:hAnsi="Verdana" w:cs="Times-Bold"/>
          <w:b/>
          <w:bCs/>
          <w:sz w:val="16"/>
          <w:szCs w:val="16"/>
        </w:rPr>
      </w:pPr>
      <w:r>
        <w:rPr>
          <w:rFonts w:ascii="Verdana" w:hAnsi="Verdana" w:cs="Times-Roman"/>
          <w:sz w:val="16"/>
          <w:szCs w:val="16"/>
        </w:rPr>
        <w:t>C</w:t>
      </w:r>
      <w:r w:rsidR="00585E6F" w:rsidRPr="00487401">
        <w:rPr>
          <w:rFonts w:ascii="Verdana" w:hAnsi="Verdana" w:cs="Times-Roman"/>
          <w:sz w:val="16"/>
          <w:szCs w:val="16"/>
        </w:rPr>
        <w:t xml:space="preserve">ompany has not filed financial statement and annual </w:t>
      </w:r>
      <w:r w:rsidR="00585E6F" w:rsidRPr="00487401">
        <w:rPr>
          <w:rFonts w:ascii="Verdana" w:hAnsi="Verdana" w:cs="Verdana"/>
          <w:sz w:val="16"/>
          <w:szCs w:val="16"/>
        </w:rPr>
        <w:t>returns during the last two financial years</w:t>
      </w:r>
    </w:p>
    <w:p w:rsidR="00D53F74" w:rsidRPr="00487401" w:rsidRDefault="00D53F74" w:rsidP="00585E6F">
      <w:pPr>
        <w:pStyle w:val="ListParagraph"/>
        <w:numPr>
          <w:ilvl w:val="0"/>
          <w:numId w:val="3"/>
        </w:numPr>
        <w:autoSpaceDE w:val="0"/>
        <w:autoSpaceDN w:val="0"/>
        <w:adjustRightInd w:val="0"/>
        <w:spacing w:after="0" w:line="240" w:lineRule="auto"/>
        <w:jc w:val="both"/>
        <w:rPr>
          <w:rFonts w:ascii="Verdana" w:hAnsi="Verdana" w:cs="Times-Bold"/>
          <w:b/>
          <w:bCs/>
          <w:sz w:val="16"/>
          <w:szCs w:val="16"/>
        </w:rPr>
      </w:pPr>
      <w:r w:rsidRPr="00487401">
        <w:rPr>
          <w:rFonts w:ascii="Verdana" w:hAnsi="Verdana" w:cs="Verdana"/>
          <w:sz w:val="16"/>
          <w:szCs w:val="16"/>
        </w:rPr>
        <w:t>Company has not been carrying on any business or operation</w:t>
      </w:r>
      <w:r>
        <w:rPr>
          <w:rFonts w:ascii="Verdana" w:hAnsi="Verdana" w:cs="Verdana"/>
          <w:sz w:val="16"/>
          <w:szCs w:val="16"/>
        </w:rPr>
        <w:t xml:space="preserve"> i.e. an inactive Company</w:t>
      </w:r>
    </w:p>
    <w:p w:rsidR="00585E6F" w:rsidRPr="00487401" w:rsidRDefault="00585E6F" w:rsidP="00BD64DD">
      <w:pPr>
        <w:autoSpaceDE w:val="0"/>
        <w:autoSpaceDN w:val="0"/>
        <w:adjustRightInd w:val="0"/>
        <w:spacing w:after="0" w:line="240" w:lineRule="auto"/>
        <w:jc w:val="both"/>
        <w:rPr>
          <w:rFonts w:ascii="Verdana" w:hAnsi="Verdana" w:cs="Times-Roman"/>
          <w:sz w:val="16"/>
          <w:szCs w:val="16"/>
        </w:rPr>
      </w:pPr>
    </w:p>
    <w:p w:rsidR="00BD64DD" w:rsidRPr="00487401" w:rsidRDefault="00BD64DD" w:rsidP="00BD64DD">
      <w:pPr>
        <w:autoSpaceDE w:val="0"/>
        <w:autoSpaceDN w:val="0"/>
        <w:adjustRightInd w:val="0"/>
        <w:spacing w:after="0" w:line="240" w:lineRule="auto"/>
        <w:jc w:val="both"/>
        <w:rPr>
          <w:rFonts w:ascii="Verdana" w:hAnsi="Verdana" w:cs="Times-Roman"/>
          <w:sz w:val="16"/>
          <w:szCs w:val="16"/>
        </w:rPr>
      </w:pPr>
      <w:r w:rsidRPr="00487401">
        <w:rPr>
          <w:rFonts w:ascii="Verdana" w:hAnsi="Verdana" w:cs="Times-Roman"/>
          <w:sz w:val="16"/>
          <w:szCs w:val="16"/>
        </w:rPr>
        <w:t xml:space="preserve"> “inactive company” means a company which has not been carrying on any business or operation, or has not made any significant accounting transaction during the last two financial years, or has not filed financial statements and annual returns during the last two financial years;</w:t>
      </w:r>
    </w:p>
    <w:p w:rsidR="00ED4419" w:rsidRPr="00487401" w:rsidRDefault="00ED4419" w:rsidP="00E2219C">
      <w:pPr>
        <w:autoSpaceDE w:val="0"/>
        <w:autoSpaceDN w:val="0"/>
        <w:adjustRightInd w:val="0"/>
        <w:spacing w:after="0" w:line="240" w:lineRule="auto"/>
        <w:jc w:val="both"/>
        <w:rPr>
          <w:rFonts w:ascii="Verdana" w:hAnsi="Verdana" w:cs="Times-Bold"/>
          <w:b/>
          <w:bCs/>
          <w:sz w:val="16"/>
          <w:szCs w:val="16"/>
        </w:rPr>
      </w:pPr>
    </w:p>
    <w:p w:rsidR="00631AEC" w:rsidRPr="00487401" w:rsidRDefault="00163AC1" w:rsidP="00E2219C">
      <w:pPr>
        <w:autoSpaceDE w:val="0"/>
        <w:autoSpaceDN w:val="0"/>
        <w:adjustRightInd w:val="0"/>
        <w:spacing w:after="0" w:line="240" w:lineRule="auto"/>
        <w:jc w:val="both"/>
        <w:rPr>
          <w:rFonts w:ascii="Verdana" w:hAnsi="Verdana" w:cs="Times-Bold"/>
          <w:b/>
          <w:bCs/>
          <w:sz w:val="16"/>
          <w:szCs w:val="16"/>
        </w:rPr>
      </w:pPr>
      <w:r w:rsidRPr="00487401">
        <w:rPr>
          <w:rFonts w:ascii="Verdana" w:hAnsi="Verdana" w:cs="Times-Bold"/>
          <w:b/>
          <w:bCs/>
          <w:sz w:val="16"/>
          <w:szCs w:val="16"/>
        </w:rPr>
        <w:t>Conditions to be satisfied for getting the status of Dormant Company:</w:t>
      </w:r>
    </w:p>
    <w:p w:rsidR="009E25FC" w:rsidRDefault="009E25FC" w:rsidP="00163AC1">
      <w:pPr>
        <w:autoSpaceDE w:val="0"/>
        <w:autoSpaceDN w:val="0"/>
        <w:adjustRightInd w:val="0"/>
        <w:spacing w:after="0" w:line="240" w:lineRule="auto"/>
        <w:jc w:val="both"/>
        <w:rPr>
          <w:rFonts w:ascii="Verdana" w:hAnsi="Verdana" w:cs="Times-Roman"/>
          <w:sz w:val="16"/>
          <w:szCs w:val="16"/>
        </w:rPr>
      </w:pPr>
    </w:p>
    <w:p w:rsidR="00E53CD9" w:rsidRPr="00487401" w:rsidRDefault="00E53CD9" w:rsidP="00163AC1">
      <w:pPr>
        <w:autoSpaceDE w:val="0"/>
        <w:autoSpaceDN w:val="0"/>
        <w:adjustRightInd w:val="0"/>
        <w:spacing w:after="0" w:line="240" w:lineRule="auto"/>
        <w:jc w:val="both"/>
        <w:rPr>
          <w:rFonts w:ascii="Verdana" w:hAnsi="Verdana" w:cs="Times-Roman"/>
          <w:sz w:val="16"/>
          <w:szCs w:val="16"/>
        </w:rPr>
      </w:pPr>
      <w:proofErr w:type="spellStart"/>
      <w:r w:rsidRPr="00487401">
        <w:rPr>
          <w:rFonts w:ascii="Verdana" w:hAnsi="Verdana" w:cs="Times-Roman"/>
          <w:sz w:val="16"/>
          <w:szCs w:val="16"/>
        </w:rPr>
        <w:t>i</w:t>
      </w:r>
      <w:proofErr w:type="spellEnd"/>
      <w:r w:rsidRPr="00487401">
        <w:rPr>
          <w:rFonts w:ascii="Verdana" w:hAnsi="Verdana" w:cs="Times-Roman"/>
          <w:sz w:val="16"/>
          <w:szCs w:val="16"/>
        </w:rPr>
        <w:t xml:space="preserve">) </w:t>
      </w:r>
      <w:proofErr w:type="gramStart"/>
      <w:r w:rsidRPr="00487401">
        <w:rPr>
          <w:rFonts w:ascii="Verdana" w:hAnsi="Verdana" w:cs="Times-Roman"/>
          <w:sz w:val="16"/>
          <w:szCs w:val="16"/>
        </w:rPr>
        <w:t>no</w:t>
      </w:r>
      <w:proofErr w:type="gramEnd"/>
      <w:r w:rsidRPr="00487401">
        <w:rPr>
          <w:rFonts w:ascii="Verdana" w:hAnsi="Verdana" w:cs="Times-Roman"/>
          <w:sz w:val="16"/>
          <w:szCs w:val="16"/>
        </w:rPr>
        <w:t xml:space="preserve"> inspection, inquiry or investigation has been ordered or taken up or carried out against the company;</w:t>
      </w:r>
    </w:p>
    <w:p w:rsidR="00E53CD9" w:rsidRPr="00487401" w:rsidRDefault="00E53CD9" w:rsidP="00163AC1">
      <w:pPr>
        <w:autoSpaceDE w:val="0"/>
        <w:autoSpaceDN w:val="0"/>
        <w:adjustRightInd w:val="0"/>
        <w:spacing w:after="0" w:line="240" w:lineRule="auto"/>
        <w:jc w:val="both"/>
        <w:rPr>
          <w:rFonts w:ascii="Verdana" w:hAnsi="Verdana" w:cs="Times-Roman"/>
          <w:sz w:val="16"/>
          <w:szCs w:val="16"/>
        </w:rPr>
      </w:pPr>
      <w:r w:rsidRPr="00487401">
        <w:rPr>
          <w:rFonts w:ascii="Verdana" w:hAnsi="Verdana" w:cs="Times-Roman"/>
          <w:sz w:val="16"/>
          <w:szCs w:val="16"/>
        </w:rPr>
        <w:t xml:space="preserve">ii) </w:t>
      </w:r>
      <w:proofErr w:type="gramStart"/>
      <w:r w:rsidRPr="00487401">
        <w:rPr>
          <w:rFonts w:ascii="Verdana" w:hAnsi="Verdana" w:cs="Times-Roman"/>
          <w:sz w:val="16"/>
          <w:szCs w:val="16"/>
        </w:rPr>
        <w:t>no</w:t>
      </w:r>
      <w:proofErr w:type="gramEnd"/>
      <w:r w:rsidRPr="00487401">
        <w:rPr>
          <w:rFonts w:ascii="Verdana" w:hAnsi="Verdana" w:cs="Times-Roman"/>
          <w:sz w:val="16"/>
          <w:szCs w:val="16"/>
        </w:rPr>
        <w:t xml:space="preserve"> prosecution has been initiated or pending against the company under any law;</w:t>
      </w:r>
    </w:p>
    <w:p w:rsidR="00E53CD9" w:rsidRPr="00487401" w:rsidRDefault="00E53CD9" w:rsidP="00163AC1">
      <w:pPr>
        <w:autoSpaceDE w:val="0"/>
        <w:autoSpaceDN w:val="0"/>
        <w:adjustRightInd w:val="0"/>
        <w:spacing w:after="0" w:line="240" w:lineRule="auto"/>
        <w:jc w:val="both"/>
        <w:rPr>
          <w:rFonts w:ascii="Verdana" w:hAnsi="Verdana" w:cs="Times-Roman"/>
          <w:sz w:val="16"/>
          <w:szCs w:val="16"/>
        </w:rPr>
      </w:pPr>
      <w:r w:rsidRPr="00487401">
        <w:rPr>
          <w:rFonts w:ascii="Verdana" w:hAnsi="Verdana" w:cs="Times-Roman"/>
          <w:sz w:val="16"/>
          <w:szCs w:val="16"/>
        </w:rPr>
        <w:t xml:space="preserve">iii) </w:t>
      </w:r>
      <w:proofErr w:type="gramStart"/>
      <w:r w:rsidRPr="00487401">
        <w:rPr>
          <w:rFonts w:ascii="Verdana" w:hAnsi="Verdana" w:cs="Times-Roman"/>
          <w:sz w:val="16"/>
          <w:szCs w:val="16"/>
        </w:rPr>
        <w:t>the</w:t>
      </w:r>
      <w:proofErr w:type="gramEnd"/>
      <w:r w:rsidRPr="00487401">
        <w:rPr>
          <w:rFonts w:ascii="Verdana" w:hAnsi="Verdana" w:cs="Times-Roman"/>
          <w:sz w:val="16"/>
          <w:szCs w:val="16"/>
        </w:rPr>
        <w:t xml:space="preserve"> company is neither having any public deposits which are outstanding nor the company is in default in payment thereof or interest thereon;</w:t>
      </w:r>
    </w:p>
    <w:p w:rsidR="00E53CD9" w:rsidRPr="00487401" w:rsidRDefault="00E53CD9" w:rsidP="00163AC1">
      <w:pPr>
        <w:autoSpaceDE w:val="0"/>
        <w:autoSpaceDN w:val="0"/>
        <w:adjustRightInd w:val="0"/>
        <w:spacing w:after="0" w:line="240" w:lineRule="auto"/>
        <w:jc w:val="both"/>
        <w:rPr>
          <w:rFonts w:ascii="Verdana" w:hAnsi="Verdana" w:cs="Times-Roman"/>
          <w:sz w:val="16"/>
          <w:szCs w:val="16"/>
        </w:rPr>
      </w:pPr>
      <w:r w:rsidRPr="00487401">
        <w:rPr>
          <w:rFonts w:ascii="Verdana" w:hAnsi="Verdana" w:cs="Times-Roman"/>
          <w:sz w:val="16"/>
          <w:szCs w:val="16"/>
        </w:rPr>
        <w:t xml:space="preserve">iv) </w:t>
      </w:r>
      <w:proofErr w:type="gramStart"/>
      <w:r w:rsidRPr="00487401">
        <w:rPr>
          <w:rFonts w:ascii="Verdana" w:hAnsi="Verdana" w:cs="Times-Roman"/>
          <w:sz w:val="16"/>
          <w:szCs w:val="16"/>
        </w:rPr>
        <w:t>the</w:t>
      </w:r>
      <w:proofErr w:type="gramEnd"/>
      <w:r w:rsidRPr="00487401">
        <w:rPr>
          <w:rFonts w:ascii="Verdana" w:hAnsi="Verdana" w:cs="Times-Roman"/>
          <w:sz w:val="16"/>
          <w:szCs w:val="16"/>
        </w:rPr>
        <w:t xml:space="preserve"> company is not having any outstanding loan or if there is any, the concurrence of the lender has been obtained and is enclosed with th</w:t>
      </w:r>
      <w:r w:rsidR="00163AC1" w:rsidRPr="00487401">
        <w:rPr>
          <w:rFonts w:ascii="Verdana" w:hAnsi="Verdana" w:cs="Times-Roman"/>
          <w:sz w:val="16"/>
          <w:szCs w:val="16"/>
        </w:rPr>
        <w:t>e</w:t>
      </w:r>
      <w:r w:rsidRPr="00487401">
        <w:rPr>
          <w:rFonts w:ascii="Verdana" w:hAnsi="Verdana" w:cs="Times-Roman"/>
          <w:sz w:val="16"/>
          <w:szCs w:val="16"/>
        </w:rPr>
        <w:t xml:space="preserve"> application;</w:t>
      </w:r>
    </w:p>
    <w:p w:rsidR="00E53CD9" w:rsidRPr="00487401" w:rsidRDefault="00E53CD9" w:rsidP="00163AC1">
      <w:pPr>
        <w:autoSpaceDE w:val="0"/>
        <w:autoSpaceDN w:val="0"/>
        <w:adjustRightInd w:val="0"/>
        <w:spacing w:after="0" w:line="240" w:lineRule="auto"/>
        <w:jc w:val="both"/>
        <w:rPr>
          <w:rFonts w:ascii="Verdana" w:hAnsi="Verdana" w:cs="Times-Roman"/>
          <w:sz w:val="16"/>
          <w:szCs w:val="16"/>
        </w:rPr>
      </w:pPr>
      <w:r w:rsidRPr="00487401">
        <w:rPr>
          <w:rFonts w:ascii="Verdana" w:hAnsi="Verdana" w:cs="Times-Roman"/>
          <w:sz w:val="16"/>
          <w:szCs w:val="16"/>
        </w:rPr>
        <w:t xml:space="preserve">v) </w:t>
      </w:r>
      <w:proofErr w:type="gramStart"/>
      <w:r w:rsidRPr="00487401">
        <w:rPr>
          <w:rFonts w:ascii="Verdana" w:hAnsi="Verdana" w:cs="Times-Roman"/>
          <w:sz w:val="16"/>
          <w:szCs w:val="16"/>
        </w:rPr>
        <w:t>there</w:t>
      </w:r>
      <w:proofErr w:type="gramEnd"/>
      <w:r w:rsidRPr="00487401">
        <w:rPr>
          <w:rFonts w:ascii="Verdana" w:hAnsi="Verdana" w:cs="Times-Roman"/>
          <w:sz w:val="16"/>
          <w:szCs w:val="16"/>
        </w:rPr>
        <w:t xml:space="preserve"> is no dispute in the management or ownership of the company;</w:t>
      </w:r>
    </w:p>
    <w:p w:rsidR="00E53CD9" w:rsidRPr="00487401" w:rsidRDefault="00E53CD9" w:rsidP="00163AC1">
      <w:pPr>
        <w:autoSpaceDE w:val="0"/>
        <w:autoSpaceDN w:val="0"/>
        <w:adjustRightInd w:val="0"/>
        <w:spacing w:after="0" w:line="240" w:lineRule="auto"/>
        <w:jc w:val="both"/>
        <w:rPr>
          <w:rFonts w:ascii="Verdana" w:hAnsi="Verdana" w:cs="Times-Roman"/>
          <w:sz w:val="16"/>
          <w:szCs w:val="16"/>
        </w:rPr>
      </w:pPr>
      <w:r w:rsidRPr="00487401">
        <w:rPr>
          <w:rFonts w:ascii="Verdana" w:hAnsi="Verdana" w:cs="Times-Roman"/>
          <w:sz w:val="16"/>
          <w:szCs w:val="16"/>
        </w:rPr>
        <w:t xml:space="preserve">vi) </w:t>
      </w:r>
      <w:proofErr w:type="gramStart"/>
      <w:r w:rsidRPr="00487401">
        <w:rPr>
          <w:rFonts w:ascii="Verdana" w:hAnsi="Verdana" w:cs="Times-Roman"/>
          <w:sz w:val="16"/>
          <w:szCs w:val="16"/>
        </w:rPr>
        <w:t>the</w:t>
      </w:r>
      <w:proofErr w:type="gramEnd"/>
      <w:r w:rsidRPr="00487401">
        <w:rPr>
          <w:rFonts w:ascii="Verdana" w:hAnsi="Verdana" w:cs="Times-Roman"/>
          <w:sz w:val="16"/>
          <w:szCs w:val="16"/>
        </w:rPr>
        <w:t xml:space="preserve"> company does not have any outstanding statutory taxes, dues, duties etc.  </w:t>
      </w:r>
      <w:proofErr w:type="gramStart"/>
      <w:r w:rsidR="00163AC1" w:rsidRPr="00487401">
        <w:rPr>
          <w:rFonts w:ascii="Verdana" w:hAnsi="Verdana" w:cs="Times-Roman"/>
          <w:sz w:val="16"/>
          <w:szCs w:val="16"/>
        </w:rPr>
        <w:t>p</w:t>
      </w:r>
      <w:r w:rsidRPr="00487401">
        <w:rPr>
          <w:rFonts w:ascii="Verdana" w:hAnsi="Verdana" w:cs="Times-Roman"/>
          <w:sz w:val="16"/>
          <w:szCs w:val="16"/>
        </w:rPr>
        <w:t>ayable</w:t>
      </w:r>
      <w:proofErr w:type="gramEnd"/>
      <w:r w:rsidRPr="00487401">
        <w:rPr>
          <w:rFonts w:ascii="Verdana" w:hAnsi="Verdana" w:cs="Times-Roman"/>
          <w:sz w:val="16"/>
          <w:szCs w:val="16"/>
        </w:rPr>
        <w:t xml:space="preserve"> to the Central Government or any State</w:t>
      </w:r>
      <w:r w:rsidR="00163AC1" w:rsidRPr="00487401">
        <w:rPr>
          <w:rFonts w:ascii="Verdana" w:hAnsi="Verdana" w:cs="Times-Roman"/>
          <w:sz w:val="16"/>
          <w:szCs w:val="16"/>
        </w:rPr>
        <w:t xml:space="preserve"> </w:t>
      </w:r>
      <w:r w:rsidRPr="00487401">
        <w:rPr>
          <w:rFonts w:ascii="Verdana" w:hAnsi="Verdana" w:cs="Times-Roman"/>
          <w:sz w:val="16"/>
          <w:szCs w:val="16"/>
        </w:rPr>
        <w:t>Government or local authorities etc.;</w:t>
      </w:r>
    </w:p>
    <w:p w:rsidR="00E53CD9" w:rsidRPr="00487401" w:rsidRDefault="00E53CD9" w:rsidP="00163AC1">
      <w:pPr>
        <w:autoSpaceDE w:val="0"/>
        <w:autoSpaceDN w:val="0"/>
        <w:adjustRightInd w:val="0"/>
        <w:spacing w:after="0" w:line="240" w:lineRule="auto"/>
        <w:jc w:val="both"/>
        <w:rPr>
          <w:rFonts w:ascii="Verdana" w:hAnsi="Verdana" w:cs="Times-Roman"/>
          <w:sz w:val="16"/>
          <w:szCs w:val="16"/>
        </w:rPr>
      </w:pPr>
      <w:r w:rsidRPr="00487401">
        <w:rPr>
          <w:rFonts w:ascii="Verdana" w:hAnsi="Verdana" w:cs="Times-Roman"/>
          <w:sz w:val="16"/>
          <w:szCs w:val="16"/>
        </w:rPr>
        <w:t xml:space="preserve">vii) </w:t>
      </w:r>
      <w:proofErr w:type="gramStart"/>
      <w:r w:rsidRPr="00487401">
        <w:rPr>
          <w:rFonts w:ascii="Verdana" w:hAnsi="Verdana" w:cs="Times-Roman"/>
          <w:sz w:val="16"/>
          <w:szCs w:val="16"/>
        </w:rPr>
        <w:t>the</w:t>
      </w:r>
      <w:proofErr w:type="gramEnd"/>
      <w:r w:rsidRPr="00487401">
        <w:rPr>
          <w:rFonts w:ascii="Verdana" w:hAnsi="Verdana" w:cs="Times-Roman"/>
          <w:sz w:val="16"/>
          <w:szCs w:val="16"/>
        </w:rPr>
        <w:t xml:space="preserve"> company has not defaulted in the payment of workmen’s dues;</w:t>
      </w:r>
    </w:p>
    <w:p w:rsidR="00E53CD9" w:rsidRPr="00487401" w:rsidRDefault="00E53CD9" w:rsidP="00163AC1">
      <w:pPr>
        <w:autoSpaceDE w:val="0"/>
        <w:autoSpaceDN w:val="0"/>
        <w:adjustRightInd w:val="0"/>
        <w:spacing w:after="0" w:line="240" w:lineRule="auto"/>
        <w:jc w:val="both"/>
        <w:rPr>
          <w:rFonts w:ascii="Verdana" w:hAnsi="Verdana" w:cs="Times-Roman"/>
          <w:sz w:val="16"/>
          <w:szCs w:val="16"/>
        </w:rPr>
      </w:pPr>
      <w:r w:rsidRPr="00487401">
        <w:rPr>
          <w:rFonts w:ascii="Verdana" w:hAnsi="Verdana" w:cs="Times-Roman"/>
          <w:sz w:val="16"/>
          <w:szCs w:val="16"/>
        </w:rPr>
        <w:t xml:space="preserve">viii) </w:t>
      </w:r>
      <w:proofErr w:type="gramStart"/>
      <w:r w:rsidRPr="00487401">
        <w:rPr>
          <w:rFonts w:ascii="Verdana" w:hAnsi="Verdana" w:cs="Times-Roman"/>
          <w:sz w:val="16"/>
          <w:szCs w:val="16"/>
        </w:rPr>
        <w:t>the</w:t>
      </w:r>
      <w:proofErr w:type="gramEnd"/>
      <w:r w:rsidRPr="00487401">
        <w:rPr>
          <w:rFonts w:ascii="Verdana" w:hAnsi="Verdana" w:cs="Times-Roman"/>
          <w:sz w:val="16"/>
          <w:szCs w:val="16"/>
        </w:rPr>
        <w:t xml:space="preserve"> securities of the company are not listed on any stock exchange</w:t>
      </w:r>
      <w:r w:rsidR="00163AC1" w:rsidRPr="00487401">
        <w:rPr>
          <w:rFonts w:ascii="Verdana" w:hAnsi="Verdana" w:cs="Times-Roman"/>
          <w:sz w:val="16"/>
          <w:szCs w:val="16"/>
        </w:rPr>
        <w:t xml:space="preserve"> </w:t>
      </w:r>
      <w:r w:rsidRPr="00487401">
        <w:rPr>
          <w:rFonts w:ascii="Verdana" w:hAnsi="Verdana" w:cs="Times-Roman"/>
          <w:sz w:val="16"/>
          <w:szCs w:val="16"/>
        </w:rPr>
        <w:t>within or outside India;</w:t>
      </w:r>
    </w:p>
    <w:p w:rsidR="00E53CD9" w:rsidRPr="00487401" w:rsidRDefault="00E53CD9" w:rsidP="00163AC1">
      <w:pPr>
        <w:autoSpaceDE w:val="0"/>
        <w:autoSpaceDN w:val="0"/>
        <w:adjustRightInd w:val="0"/>
        <w:spacing w:after="0" w:line="240" w:lineRule="auto"/>
        <w:jc w:val="both"/>
        <w:rPr>
          <w:rFonts w:ascii="Verdana" w:hAnsi="Verdana" w:cs="Times-Roman"/>
          <w:sz w:val="16"/>
          <w:szCs w:val="16"/>
        </w:rPr>
      </w:pPr>
      <w:r w:rsidRPr="00487401">
        <w:rPr>
          <w:rFonts w:ascii="Verdana" w:hAnsi="Verdana" w:cs="Times-Roman"/>
          <w:sz w:val="16"/>
          <w:szCs w:val="16"/>
        </w:rPr>
        <w:t xml:space="preserve">ix) </w:t>
      </w:r>
      <w:proofErr w:type="gramStart"/>
      <w:r w:rsidRPr="00487401">
        <w:rPr>
          <w:rFonts w:ascii="Verdana" w:hAnsi="Verdana" w:cs="Times-Roman"/>
          <w:sz w:val="16"/>
          <w:szCs w:val="16"/>
        </w:rPr>
        <w:t>th</w:t>
      </w:r>
      <w:r w:rsidR="00163AC1" w:rsidRPr="00487401">
        <w:rPr>
          <w:rFonts w:ascii="Verdana" w:hAnsi="Verdana" w:cs="Times-Roman"/>
          <w:sz w:val="16"/>
          <w:szCs w:val="16"/>
        </w:rPr>
        <w:t>e</w:t>
      </w:r>
      <w:proofErr w:type="gramEnd"/>
      <w:r w:rsidRPr="00487401">
        <w:rPr>
          <w:rFonts w:ascii="Verdana" w:hAnsi="Verdana" w:cs="Times-Roman"/>
          <w:sz w:val="16"/>
          <w:szCs w:val="16"/>
        </w:rPr>
        <w:t xml:space="preserve"> application has not been made with an objective to deceive the</w:t>
      </w:r>
      <w:r w:rsidR="00163AC1" w:rsidRPr="00487401">
        <w:rPr>
          <w:rFonts w:ascii="Verdana" w:hAnsi="Verdana" w:cs="Times-Roman"/>
          <w:sz w:val="16"/>
          <w:szCs w:val="16"/>
        </w:rPr>
        <w:t xml:space="preserve"> </w:t>
      </w:r>
      <w:r w:rsidRPr="00487401">
        <w:rPr>
          <w:rFonts w:ascii="Verdana" w:hAnsi="Verdana" w:cs="Times-Roman"/>
          <w:sz w:val="16"/>
          <w:szCs w:val="16"/>
        </w:rPr>
        <w:t>creditors or to defraud any other person.</w:t>
      </w:r>
    </w:p>
    <w:p w:rsidR="005A33F5" w:rsidRPr="00487401" w:rsidRDefault="005A33F5" w:rsidP="00E2219C">
      <w:pPr>
        <w:autoSpaceDE w:val="0"/>
        <w:autoSpaceDN w:val="0"/>
        <w:adjustRightInd w:val="0"/>
        <w:spacing w:after="0" w:line="240" w:lineRule="auto"/>
        <w:jc w:val="both"/>
        <w:rPr>
          <w:rFonts w:ascii="Verdana" w:hAnsi="Verdana" w:cs="Times-Bold"/>
          <w:b/>
          <w:bCs/>
          <w:sz w:val="16"/>
          <w:szCs w:val="16"/>
        </w:rPr>
      </w:pPr>
    </w:p>
    <w:p w:rsidR="005A33F5" w:rsidRPr="00487401" w:rsidRDefault="005A33F5" w:rsidP="00E2219C">
      <w:pPr>
        <w:autoSpaceDE w:val="0"/>
        <w:autoSpaceDN w:val="0"/>
        <w:adjustRightInd w:val="0"/>
        <w:spacing w:after="0" w:line="240" w:lineRule="auto"/>
        <w:jc w:val="both"/>
        <w:rPr>
          <w:rFonts w:ascii="Verdana" w:hAnsi="Verdana" w:cs="Times-Bold"/>
          <w:b/>
          <w:bCs/>
          <w:sz w:val="16"/>
          <w:szCs w:val="16"/>
        </w:rPr>
      </w:pPr>
    </w:p>
    <w:p w:rsidR="00FF2C38" w:rsidRPr="00487401" w:rsidRDefault="00E2219C" w:rsidP="00E2219C">
      <w:pPr>
        <w:autoSpaceDE w:val="0"/>
        <w:autoSpaceDN w:val="0"/>
        <w:adjustRightInd w:val="0"/>
        <w:spacing w:after="0" w:line="240" w:lineRule="auto"/>
        <w:jc w:val="both"/>
        <w:rPr>
          <w:rFonts w:ascii="Verdana" w:hAnsi="Verdana" w:cs="Times-Bold"/>
          <w:b/>
          <w:bCs/>
          <w:sz w:val="16"/>
          <w:szCs w:val="16"/>
        </w:rPr>
      </w:pPr>
      <w:r w:rsidRPr="00487401">
        <w:rPr>
          <w:rFonts w:ascii="Verdana" w:hAnsi="Verdana" w:cs="Times-Bold"/>
          <w:b/>
          <w:bCs/>
          <w:sz w:val="16"/>
          <w:szCs w:val="16"/>
        </w:rPr>
        <w:t xml:space="preserve">Relaxations/ Exemptions/ Privileges of a </w:t>
      </w:r>
      <w:r w:rsidR="00BD64DD" w:rsidRPr="00487401">
        <w:rPr>
          <w:rFonts w:ascii="Verdana" w:hAnsi="Verdana" w:cs="Times-Bold"/>
          <w:b/>
          <w:bCs/>
          <w:sz w:val="16"/>
          <w:szCs w:val="16"/>
        </w:rPr>
        <w:t>Dormant</w:t>
      </w:r>
      <w:r w:rsidRPr="00487401">
        <w:rPr>
          <w:rFonts w:ascii="Verdana" w:hAnsi="Verdana" w:cs="Times-Bold"/>
          <w:b/>
          <w:bCs/>
          <w:sz w:val="16"/>
          <w:szCs w:val="16"/>
        </w:rPr>
        <w:t xml:space="preserve"> Company</w:t>
      </w:r>
    </w:p>
    <w:p w:rsidR="00E2219C" w:rsidRPr="00487401" w:rsidRDefault="00E2219C" w:rsidP="00E2219C">
      <w:pPr>
        <w:autoSpaceDE w:val="0"/>
        <w:autoSpaceDN w:val="0"/>
        <w:adjustRightInd w:val="0"/>
        <w:spacing w:after="0" w:line="240" w:lineRule="auto"/>
        <w:jc w:val="both"/>
        <w:rPr>
          <w:rFonts w:ascii="Verdana" w:hAnsi="Verdana" w:cs="Times-Bold"/>
          <w:b/>
          <w:bCs/>
          <w:sz w:val="16"/>
          <w:szCs w:val="16"/>
        </w:rPr>
      </w:pPr>
    </w:p>
    <w:tbl>
      <w:tblPr>
        <w:tblStyle w:val="TableGrid"/>
        <w:tblW w:w="0" w:type="auto"/>
        <w:tblLook w:val="04A0"/>
      </w:tblPr>
      <w:tblGrid>
        <w:gridCol w:w="2394"/>
        <w:gridCol w:w="2214"/>
        <w:gridCol w:w="4950"/>
      </w:tblGrid>
      <w:tr w:rsidR="00C97B06" w:rsidRPr="00487401" w:rsidTr="00C97B06">
        <w:tc>
          <w:tcPr>
            <w:tcW w:w="2394" w:type="dxa"/>
          </w:tcPr>
          <w:p w:rsidR="00C97B06" w:rsidRPr="00487401" w:rsidRDefault="00C97B06" w:rsidP="00E2219C">
            <w:pPr>
              <w:jc w:val="both"/>
              <w:rPr>
                <w:rFonts w:ascii="Verdana" w:hAnsi="Verdana"/>
                <w:sz w:val="16"/>
                <w:szCs w:val="16"/>
              </w:rPr>
            </w:pPr>
            <w:r w:rsidRPr="00487401">
              <w:rPr>
                <w:rFonts w:ascii="Verdana" w:hAnsi="Verdana"/>
                <w:sz w:val="16"/>
                <w:szCs w:val="16"/>
              </w:rPr>
              <w:t>Section/Rule</w:t>
            </w:r>
          </w:p>
        </w:tc>
        <w:tc>
          <w:tcPr>
            <w:tcW w:w="2214" w:type="dxa"/>
          </w:tcPr>
          <w:p w:rsidR="00C97B06" w:rsidRPr="00487401" w:rsidRDefault="00C97B06" w:rsidP="00E2219C">
            <w:pPr>
              <w:jc w:val="both"/>
              <w:rPr>
                <w:rFonts w:ascii="Verdana" w:hAnsi="Verdana"/>
                <w:sz w:val="16"/>
                <w:szCs w:val="16"/>
              </w:rPr>
            </w:pPr>
            <w:r w:rsidRPr="00487401">
              <w:rPr>
                <w:rFonts w:ascii="Verdana" w:hAnsi="Verdana"/>
                <w:sz w:val="16"/>
                <w:szCs w:val="16"/>
              </w:rPr>
              <w:t>Particulars</w:t>
            </w:r>
          </w:p>
        </w:tc>
        <w:tc>
          <w:tcPr>
            <w:tcW w:w="4950" w:type="dxa"/>
          </w:tcPr>
          <w:p w:rsidR="00C97B06" w:rsidRPr="00487401" w:rsidRDefault="00C97B06" w:rsidP="00E2219C">
            <w:pPr>
              <w:jc w:val="both"/>
              <w:rPr>
                <w:rFonts w:ascii="Verdana" w:hAnsi="Verdana"/>
                <w:sz w:val="16"/>
                <w:szCs w:val="16"/>
              </w:rPr>
            </w:pPr>
            <w:r w:rsidRPr="00487401">
              <w:rPr>
                <w:rFonts w:ascii="Verdana" w:hAnsi="Verdana"/>
                <w:sz w:val="16"/>
                <w:szCs w:val="16"/>
              </w:rPr>
              <w:t>Description</w:t>
            </w:r>
          </w:p>
        </w:tc>
      </w:tr>
      <w:tr w:rsidR="00C97B06" w:rsidRPr="00487401" w:rsidTr="00C97B06">
        <w:tc>
          <w:tcPr>
            <w:tcW w:w="2394" w:type="dxa"/>
          </w:tcPr>
          <w:p w:rsidR="00C97B06" w:rsidRPr="00487401" w:rsidRDefault="00C97B06" w:rsidP="00E2219C">
            <w:pPr>
              <w:jc w:val="both"/>
              <w:rPr>
                <w:rFonts w:ascii="Verdana" w:hAnsi="Verdana"/>
                <w:sz w:val="16"/>
                <w:szCs w:val="16"/>
              </w:rPr>
            </w:pPr>
            <w:r w:rsidRPr="00487401">
              <w:rPr>
                <w:rFonts w:ascii="Verdana" w:hAnsi="Verdana"/>
                <w:sz w:val="16"/>
                <w:szCs w:val="16"/>
              </w:rPr>
              <w:t xml:space="preserve">Section 2 </w:t>
            </w:r>
            <w:r w:rsidRPr="00487401">
              <w:rPr>
                <w:rFonts w:ascii="Verdana" w:hAnsi="Verdana" w:cs="Times-Roman"/>
                <w:sz w:val="16"/>
                <w:szCs w:val="16"/>
              </w:rPr>
              <w:t>(</w:t>
            </w:r>
            <w:r w:rsidRPr="00487401">
              <w:rPr>
                <w:rFonts w:ascii="Verdana" w:hAnsi="Verdana" w:cs="Times-Italic"/>
                <w:i/>
                <w:iCs/>
                <w:sz w:val="16"/>
                <w:szCs w:val="16"/>
              </w:rPr>
              <w:t>40</w:t>
            </w:r>
            <w:r w:rsidRPr="00487401">
              <w:rPr>
                <w:rFonts w:ascii="Verdana" w:hAnsi="Verdana" w:cs="Times-Roman"/>
                <w:sz w:val="16"/>
                <w:szCs w:val="16"/>
              </w:rPr>
              <w:t>)</w:t>
            </w:r>
          </w:p>
        </w:tc>
        <w:tc>
          <w:tcPr>
            <w:tcW w:w="2214" w:type="dxa"/>
          </w:tcPr>
          <w:p w:rsidR="00C97B06" w:rsidRPr="00487401" w:rsidRDefault="00C97B06" w:rsidP="00E2219C">
            <w:pPr>
              <w:jc w:val="both"/>
              <w:rPr>
                <w:rFonts w:ascii="Verdana" w:hAnsi="Verdana"/>
                <w:sz w:val="16"/>
                <w:szCs w:val="16"/>
              </w:rPr>
            </w:pPr>
            <w:r w:rsidRPr="00487401">
              <w:rPr>
                <w:rFonts w:ascii="Verdana" w:hAnsi="Verdana" w:cs="Times-Roman"/>
                <w:sz w:val="16"/>
                <w:szCs w:val="16"/>
              </w:rPr>
              <w:t>financial statement – Cash Flow Statement not required</w:t>
            </w:r>
          </w:p>
        </w:tc>
        <w:tc>
          <w:tcPr>
            <w:tcW w:w="4950" w:type="dxa"/>
          </w:tcPr>
          <w:p w:rsidR="00C97B06" w:rsidRPr="00487401" w:rsidRDefault="00C97B06" w:rsidP="00E2219C">
            <w:pPr>
              <w:jc w:val="both"/>
              <w:rPr>
                <w:rFonts w:ascii="Verdana" w:hAnsi="Verdana"/>
                <w:sz w:val="16"/>
                <w:szCs w:val="16"/>
              </w:rPr>
            </w:pPr>
            <w:r w:rsidRPr="00487401">
              <w:rPr>
                <w:rFonts w:ascii="Verdana" w:hAnsi="Verdana" w:cs="Times-Roman"/>
                <w:sz w:val="16"/>
                <w:szCs w:val="16"/>
              </w:rPr>
              <w:t>the financial statement, with respect to One Person Company, small company and dormant company, may not include the cash flow statement</w:t>
            </w:r>
          </w:p>
        </w:tc>
      </w:tr>
      <w:tr w:rsidR="00C97B06" w:rsidRPr="00487401" w:rsidTr="00C97B06">
        <w:tc>
          <w:tcPr>
            <w:tcW w:w="2394" w:type="dxa"/>
          </w:tcPr>
          <w:p w:rsidR="00C97B06" w:rsidRPr="00487401" w:rsidRDefault="00C97B06" w:rsidP="00E2219C">
            <w:pPr>
              <w:jc w:val="both"/>
              <w:rPr>
                <w:rFonts w:ascii="Verdana" w:hAnsi="Verdana"/>
                <w:sz w:val="16"/>
                <w:szCs w:val="16"/>
              </w:rPr>
            </w:pPr>
            <w:r w:rsidRPr="00487401">
              <w:rPr>
                <w:rFonts w:ascii="Verdana" w:hAnsi="Verdana" w:cs="Times-Italic"/>
                <w:i/>
                <w:iCs/>
                <w:sz w:val="16"/>
                <w:szCs w:val="16"/>
              </w:rPr>
              <w:t>Sec 173 (5)</w:t>
            </w:r>
          </w:p>
        </w:tc>
        <w:tc>
          <w:tcPr>
            <w:tcW w:w="2214" w:type="dxa"/>
          </w:tcPr>
          <w:p w:rsidR="00C97B06" w:rsidRPr="00487401" w:rsidRDefault="00C97B06" w:rsidP="00E2219C">
            <w:pPr>
              <w:jc w:val="both"/>
              <w:rPr>
                <w:rFonts w:ascii="Verdana" w:hAnsi="Verdana" w:cs="Times-Roman"/>
                <w:sz w:val="16"/>
                <w:szCs w:val="16"/>
              </w:rPr>
            </w:pPr>
            <w:r w:rsidRPr="00487401">
              <w:rPr>
                <w:rFonts w:ascii="Verdana" w:hAnsi="Verdana" w:cs="Times-Roman"/>
                <w:sz w:val="16"/>
                <w:szCs w:val="16"/>
              </w:rPr>
              <w:t>Frequency of Board Meeting in a calendar year</w:t>
            </w:r>
          </w:p>
        </w:tc>
        <w:tc>
          <w:tcPr>
            <w:tcW w:w="4950" w:type="dxa"/>
          </w:tcPr>
          <w:p w:rsidR="00C97B06" w:rsidRPr="00487401" w:rsidRDefault="00C97B06" w:rsidP="000603DE">
            <w:pPr>
              <w:autoSpaceDE w:val="0"/>
              <w:autoSpaceDN w:val="0"/>
              <w:adjustRightInd w:val="0"/>
              <w:jc w:val="both"/>
              <w:rPr>
                <w:rFonts w:ascii="Verdana" w:hAnsi="Verdana"/>
                <w:sz w:val="16"/>
                <w:szCs w:val="16"/>
              </w:rPr>
            </w:pPr>
            <w:r w:rsidRPr="00487401">
              <w:rPr>
                <w:rFonts w:ascii="Verdana" w:hAnsi="Verdana" w:cs="Times-Roman"/>
                <w:sz w:val="16"/>
                <w:szCs w:val="16"/>
              </w:rPr>
              <w:t xml:space="preserve">A One Person Company, small company and dormant company shall be deemed to have complied with the provisions of this section if at least one meeting of the Board of Directors has been conducted in each half of a </w:t>
            </w:r>
            <w:r w:rsidRPr="00487401">
              <w:rPr>
                <w:rFonts w:ascii="Verdana" w:hAnsi="Verdana" w:cs="Times-Roman"/>
                <w:sz w:val="16"/>
                <w:szCs w:val="16"/>
              </w:rPr>
              <w:lastRenderedPageBreak/>
              <w:t>calendar year and the gap between the two meetings is not less than ninety days:</w:t>
            </w:r>
          </w:p>
          <w:p w:rsidR="00C97B06" w:rsidRPr="00487401" w:rsidRDefault="00C97B06" w:rsidP="00E2219C">
            <w:pPr>
              <w:jc w:val="both"/>
              <w:rPr>
                <w:rFonts w:ascii="Verdana" w:hAnsi="Verdana" w:cs="Times-Roman"/>
                <w:sz w:val="16"/>
                <w:szCs w:val="16"/>
              </w:rPr>
            </w:pPr>
          </w:p>
        </w:tc>
      </w:tr>
      <w:tr w:rsidR="00C97B06" w:rsidRPr="00487401" w:rsidTr="00C97B06">
        <w:tc>
          <w:tcPr>
            <w:tcW w:w="2394" w:type="dxa"/>
          </w:tcPr>
          <w:p w:rsidR="00C97B06" w:rsidRPr="00487401" w:rsidRDefault="00C97B06" w:rsidP="0092100F">
            <w:pPr>
              <w:widowControl w:val="0"/>
              <w:autoSpaceDE w:val="0"/>
              <w:autoSpaceDN w:val="0"/>
              <w:adjustRightInd w:val="0"/>
              <w:spacing w:before="203"/>
              <w:ind w:right="-42"/>
              <w:jc w:val="both"/>
              <w:rPr>
                <w:rFonts w:ascii="Verdana" w:eastAsia="Times New Roman" w:hAnsi="Verdana" w:cs="Times-Roman"/>
                <w:sz w:val="16"/>
                <w:szCs w:val="16"/>
              </w:rPr>
            </w:pPr>
            <w:r w:rsidRPr="00487401">
              <w:rPr>
                <w:rFonts w:ascii="Verdana" w:hAnsi="Verdana" w:cs="Times-Roman"/>
                <w:sz w:val="16"/>
                <w:szCs w:val="16"/>
              </w:rPr>
              <w:lastRenderedPageBreak/>
              <w:t xml:space="preserve">Rule </w:t>
            </w:r>
            <w:r w:rsidRPr="00487401">
              <w:rPr>
                <w:rFonts w:ascii="Verdana" w:eastAsia="Times New Roman" w:hAnsi="Verdana" w:cs="Times-Roman"/>
                <w:sz w:val="16"/>
                <w:szCs w:val="16"/>
              </w:rPr>
              <w:t xml:space="preserve">29.8  </w:t>
            </w:r>
          </w:p>
        </w:tc>
        <w:tc>
          <w:tcPr>
            <w:tcW w:w="2214" w:type="dxa"/>
          </w:tcPr>
          <w:p w:rsidR="00C97B06" w:rsidRPr="00487401" w:rsidRDefault="00C97B06" w:rsidP="0092100F">
            <w:pPr>
              <w:widowControl w:val="0"/>
              <w:autoSpaceDE w:val="0"/>
              <w:autoSpaceDN w:val="0"/>
              <w:adjustRightInd w:val="0"/>
              <w:spacing w:before="203"/>
              <w:ind w:right="-42"/>
              <w:jc w:val="both"/>
              <w:rPr>
                <w:rFonts w:ascii="Verdana" w:hAnsi="Verdana" w:cs="Times-Roman"/>
                <w:sz w:val="16"/>
                <w:szCs w:val="16"/>
              </w:rPr>
            </w:pPr>
            <w:r w:rsidRPr="00487401">
              <w:rPr>
                <w:rFonts w:ascii="Verdana" w:eastAsia="Times New Roman" w:hAnsi="Verdana" w:cs="Times-Roman"/>
                <w:sz w:val="16"/>
                <w:szCs w:val="16"/>
              </w:rPr>
              <w:t>Minimum number of directors for dormant company</w:t>
            </w:r>
          </w:p>
        </w:tc>
        <w:tc>
          <w:tcPr>
            <w:tcW w:w="4950" w:type="dxa"/>
          </w:tcPr>
          <w:p w:rsidR="00C97B06" w:rsidRPr="00487401" w:rsidRDefault="00C97B06" w:rsidP="0092100F">
            <w:pPr>
              <w:widowControl w:val="0"/>
              <w:autoSpaceDE w:val="0"/>
              <w:autoSpaceDN w:val="0"/>
              <w:adjustRightInd w:val="0"/>
              <w:spacing w:before="203"/>
              <w:ind w:right="-42"/>
              <w:jc w:val="both"/>
              <w:rPr>
                <w:rFonts w:ascii="Verdana" w:hAnsi="Verdana" w:cs="Times-Roman"/>
                <w:sz w:val="16"/>
                <w:szCs w:val="16"/>
              </w:rPr>
            </w:pPr>
            <w:r w:rsidRPr="00487401">
              <w:rPr>
                <w:rFonts w:ascii="Verdana" w:eastAsia="Times New Roman" w:hAnsi="Verdana" w:cs="Times-Roman"/>
                <w:sz w:val="16"/>
                <w:szCs w:val="16"/>
              </w:rPr>
              <w:t xml:space="preserve">a dormant company shall have a minimum number of </w:t>
            </w:r>
            <w:r w:rsidRPr="00487401">
              <w:rPr>
                <w:rFonts w:ascii="Verdana" w:eastAsia="Times New Roman" w:hAnsi="Verdana" w:cs="Times-Roman"/>
                <w:b/>
                <w:sz w:val="16"/>
                <w:szCs w:val="16"/>
                <w:u w:val="single"/>
              </w:rPr>
              <w:t>three directors</w:t>
            </w:r>
            <w:r w:rsidRPr="00487401">
              <w:rPr>
                <w:rFonts w:ascii="Verdana" w:eastAsia="Times New Roman" w:hAnsi="Verdana" w:cs="Times-Roman"/>
                <w:sz w:val="16"/>
                <w:szCs w:val="16"/>
              </w:rPr>
              <w:t xml:space="preserve"> in case of a public  company, two directors in case of a private company and one director in case of a One Person Company</w:t>
            </w:r>
            <w:r w:rsidRPr="00487401">
              <w:rPr>
                <w:rFonts w:ascii="Verdana" w:hAnsi="Verdana" w:cs="Times-Roman"/>
                <w:sz w:val="16"/>
                <w:szCs w:val="16"/>
              </w:rPr>
              <w:t xml:space="preserve"> </w:t>
            </w:r>
            <w:r w:rsidRPr="00487401">
              <w:rPr>
                <w:rFonts w:ascii="Verdana" w:eastAsia="Times New Roman" w:hAnsi="Verdana" w:cs="Times-Roman"/>
                <w:sz w:val="16"/>
                <w:szCs w:val="16"/>
              </w:rPr>
              <w:t>a dormant company shall have a minimum number of three directors in case of a public  company, two directors in case of a private company and one director in case of a One Person Company</w:t>
            </w:r>
          </w:p>
        </w:tc>
      </w:tr>
      <w:tr w:rsidR="00C97B06" w:rsidRPr="00487401" w:rsidTr="00C97B06">
        <w:tc>
          <w:tcPr>
            <w:tcW w:w="2394" w:type="dxa"/>
          </w:tcPr>
          <w:p w:rsidR="00C97B06" w:rsidRPr="00487401" w:rsidRDefault="00C97B06" w:rsidP="0092100F">
            <w:pPr>
              <w:widowControl w:val="0"/>
              <w:autoSpaceDE w:val="0"/>
              <w:autoSpaceDN w:val="0"/>
              <w:adjustRightInd w:val="0"/>
              <w:spacing w:before="203"/>
              <w:ind w:right="-42"/>
              <w:jc w:val="both"/>
              <w:rPr>
                <w:rFonts w:ascii="Verdana" w:hAnsi="Verdana" w:cs="Times-Roman"/>
                <w:sz w:val="16"/>
                <w:szCs w:val="16"/>
              </w:rPr>
            </w:pPr>
            <w:r w:rsidRPr="00487401">
              <w:rPr>
                <w:rFonts w:ascii="Verdana" w:hAnsi="Verdana" w:cs="Times-Roman"/>
                <w:sz w:val="16"/>
                <w:szCs w:val="16"/>
              </w:rPr>
              <w:t xml:space="preserve">Rule </w:t>
            </w:r>
            <w:r w:rsidRPr="00487401">
              <w:rPr>
                <w:rFonts w:ascii="Verdana" w:eastAsia="Times New Roman" w:hAnsi="Verdana" w:cs="Times-Roman"/>
                <w:sz w:val="16"/>
                <w:szCs w:val="16"/>
              </w:rPr>
              <w:t xml:space="preserve">29.8(Proviso)  </w:t>
            </w:r>
          </w:p>
        </w:tc>
        <w:tc>
          <w:tcPr>
            <w:tcW w:w="2214" w:type="dxa"/>
          </w:tcPr>
          <w:p w:rsidR="00C97B06" w:rsidRPr="00487401" w:rsidRDefault="00C97B06" w:rsidP="0092100F">
            <w:pPr>
              <w:widowControl w:val="0"/>
              <w:autoSpaceDE w:val="0"/>
              <w:autoSpaceDN w:val="0"/>
              <w:adjustRightInd w:val="0"/>
              <w:spacing w:before="203"/>
              <w:ind w:right="-42"/>
              <w:jc w:val="both"/>
              <w:rPr>
                <w:rFonts w:ascii="Verdana" w:hAnsi="Verdana" w:cs="Times-Roman"/>
                <w:sz w:val="16"/>
                <w:szCs w:val="16"/>
              </w:rPr>
            </w:pPr>
            <w:r w:rsidRPr="00487401">
              <w:rPr>
                <w:rFonts w:ascii="Verdana" w:hAnsi="Verdana" w:cs="Times-Roman"/>
                <w:sz w:val="16"/>
                <w:szCs w:val="16"/>
              </w:rPr>
              <w:t>Retirement of Directors by rotation</w:t>
            </w:r>
          </w:p>
        </w:tc>
        <w:tc>
          <w:tcPr>
            <w:tcW w:w="4950" w:type="dxa"/>
          </w:tcPr>
          <w:p w:rsidR="00C97B06" w:rsidRPr="00487401" w:rsidRDefault="00C97B06" w:rsidP="0092100F">
            <w:pPr>
              <w:widowControl w:val="0"/>
              <w:autoSpaceDE w:val="0"/>
              <w:autoSpaceDN w:val="0"/>
              <w:adjustRightInd w:val="0"/>
              <w:spacing w:before="203"/>
              <w:ind w:right="-42"/>
              <w:jc w:val="both"/>
              <w:rPr>
                <w:rFonts w:ascii="Verdana" w:hAnsi="Verdana" w:cs="Times-Roman"/>
                <w:sz w:val="16"/>
                <w:szCs w:val="16"/>
              </w:rPr>
            </w:pPr>
            <w:r w:rsidRPr="00487401">
              <w:rPr>
                <w:rFonts w:ascii="Verdana" w:eastAsia="Times New Roman" w:hAnsi="Verdana" w:cs="Times-Roman"/>
                <w:sz w:val="16"/>
                <w:szCs w:val="16"/>
              </w:rPr>
              <w:t>the provisions of the Act in relation to the rotation of directors shall not apply on dormant companies</w:t>
            </w:r>
          </w:p>
        </w:tc>
      </w:tr>
      <w:tr w:rsidR="00C97B06" w:rsidRPr="00487401" w:rsidTr="00C97B06">
        <w:tc>
          <w:tcPr>
            <w:tcW w:w="2394" w:type="dxa"/>
          </w:tcPr>
          <w:p w:rsidR="00C97B06" w:rsidRPr="00487401" w:rsidRDefault="00C97B06" w:rsidP="0092100F">
            <w:pPr>
              <w:widowControl w:val="0"/>
              <w:autoSpaceDE w:val="0"/>
              <w:autoSpaceDN w:val="0"/>
              <w:adjustRightInd w:val="0"/>
              <w:spacing w:before="203"/>
              <w:ind w:right="-42"/>
              <w:jc w:val="both"/>
              <w:rPr>
                <w:rFonts w:ascii="Verdana" w:eastAsia="Times New Roman" w:hAnsi="Verdana" w:cs="Times-Roman"/>
                <w:sz w:val="16"/>
                <w:szCs w:val="16"/>
              </w:rPr>
            </w:pPr>
            <w:r w:rsidRPr="00487401">
              <w:rPr>
                <w:rFonts w:ascii="Verdana" w:hAnsi="Verdana" w:cs="Times-Roman"/>
                <w:sz w:val="16"/>
                <w:szCs w:val="16"/>
              </w:rPr>
              <w:t xml:space="preserve">Rule </w:t>
            </w:r>
            <w:r w:rsidRPr="00487401">
              <w:rPr>
                <w:rFonts w:ascii="Verdana" w:eastAsia="Times New Roman" w:hAnsi="Verdana" w:cs="Times-Roman"/>
                <w:sz w:val="16"/>
                <w:szCs w:val="16"/>
              </w:rPr>
              <w:t xml:space="preserve">29.9  </w:t>
            </w:r>
          </w:p>
        </w:tc>
        <w:tc>
          <w:tcPr>
            <w:tcW w:w="2214" w:type="dxa"/>
          </w:tcPr>
          <w:p w:rsidR="00C97B06" w:rsidRPr="00487401" w:rsidRDefault="00C97B06" w:rsidP="0092100F">
            <w:pPr>
              <w:widowControl w:val="0"/>
              <w:autoSpaceDE w:val="0"/>
              <w:autoSpaceDN w:val="0"/>
              <w:adjustRightInd w:val="0"/>
              <w:spacing w:before="203"/>
              <w:ind w:right="-42"/>
              <w:jc w:val="both"/>
              <w:rPr>
                <w:rFonts w:ascii="Verdana" w:hAnsi="Verdana" w:cs="Times-Roman"/>
                <w:sz w:val="16"/>
                <w:szCs w:val="16"/>
              </w:rPr>
            </w:pPr>
            <w:r w:rsidRPr="00487401">
              <w:rPr>
                <w:rFonts w:ascii="Verdana" w:eastAsia="Times New Roman" w:hAnsi="Verdana" w:cs="Times-Roman"/>
                <w:sz w:val="16"/>
                <w:szCs w:val="16"/>
              </w:rPr>
              <w:t>Return of dormant companies</w:t>
            </w:r>
          </w:p>
        </w:tc>
        <w:tc>
          <w:tcPr>
            <w:tcW w:w="4950" w:type="dxa"/>
          </w:tcPr>
          <w:p w:rsidR="00C97B06" w:rsidRPr="00487401" w:rsidRDefault="00C97B06" w:rsidP="0092100F">
            <w:pPr>
              <w:widowControl w:val="0"/>
              <w:autoSpaceDE w:val="0"/>
              <w:autoSpaceDN w:val="0"/>
              <w:adjustRightInd w:val="0"/>
              <w:spacing w:before="203"/>
              <w:ind w:right="-42"/>
              <w:jc w:val="both"/>
              <w:rPr>
                <w:rFonts w:ascii="Verdana" w:hAnsi="Verdana" w:cs="Times-Roman"/>
                <w:sz w:val="16"/>
                <w:szCs w:val="16"/>
              </w:rPr>
            </w:pPr>
            <w:r w:rsidRPr="00487401">
              <w:rPr>
                <w:rFonts w:ascii="Verdana" w:eastAsia="Times New Roman" w:hAnsi="Verdana" w:cs="Verdana"/>
                <w:color w:val="000000"/>
                <w:w w:val="105"/>
                <w:sz w:val="16"/>
                <w:szCs w:val="16"/>
              </w:rPr>
              <w:t xml:space="preserve">a dormant </w:t>
            </w:r>
            <w:r w:rsidRPr="00487401">
              <w:rPr>
                <w:rFonts w:ascii="Verdana" w:eastAsia="Times New Roman" w:hAnsi="Verdana" w:cs="Verdana"/>
                <w:color w:val="000000"/>
                <w:spacing w:val="-2"/>
                <w:sz w:val="16"/>
                <w:szCs w:val="16"/>
              </w:rPr>
              <w:t xml:space="preserve">company shall file a declaration annually in </w:t>
            </w:r>
            <w:r w:rsidRPr="00487401">
              <w:rPr>
                <w:rFonts w:ascii="Verdana" w:eastAsia="Times New Roman" w:hAnsi="Verdana" w:cs="Verdana"/>
                <w:b/>
                <w:color w:val="000000"/>
                <w:spacing w:val="-2"/>
                <w:sz w:val="16"/>
                <w:szCs w:val="16"/>
                <w:u w:val="single"/>
              </w:rPr>
              <w:t>Form No. 29.4</w:t>
            </w:r>
            <w:r w:rsidRPr="00487401">
              <w:rPr>
                <w:rFonts w:ascii="Verdana" w:eastAsia="Times New Roman" w:hAnsi="Verdana" w:cs="Verdana"/>
                <w:color w:val="000000"/>
                <w:spacing w:val="-2"/>
                <w:sz w:val="16"/>
                <w:szCs w:val="16"/>
              </w:rPr>
              <w:t xml:space="preserve"> along with such </w:t>
            </w:r>
            <w:r w:rsidRPr="00487401">
              <w:rPr>
                <w:rFonts w:ascii="Verdana" w:eastAsia="Times New Roman" w:hAnsi="Verdana" w:cs="Verdana"/>
                <w:b/>
                <w:color w:val="000000"/>
                <w:sz w:val="16"/>
                <w:szCs w:val="16"/>
                <w:u w:val="single"/>
              </w:rPr>
              <w:t>annual fee</w:t>
            </w:r>
            <w:r w:rsidRPr="00487401">
              <w:rPr>
                <w:rFonts w:ascii="Verdana" w:eastAsia="Times New Roman" w:hAnsi="Verdana" w:cs="Verdana"/>
                <w:color w:val="000000"/>
                <w:sz w:val="16"/>
                <w:szCs w:val="16"/>
              </w:rPr>
              <w:t xml:space="preserve"> as provided within thirty days from the end of </w:t>
            </w:r>
            <w:r w:rsidRPr="00487401">
              <w:rPr>
                <w:rFonts w:ascii="Verdana" w:eastAsia="Times New Roman" w:hAnsi="Verdana" w:cs="Verdana"/>
                <w:color w:val="000000"/>
                <w:spacing w:val="-3"/>
                <w:sz w:val="16"/>
                <w:szCs w:val="16"/>
              </w:rPr>
              <w:t>each financial year</w:t>
            </w:r>
          </w:p>
        </w:tc>
      </w:tr>
      <w:tr w:rsidR="00C97B06" w:rsidRPr="00487401" w:rsidTr="00C97B06">
        <w:tc>
          <w:tcPr>
            <w:tcW w:w="2394" w:type="dxa"/>
          </w:tcPr>
          <w:p w:rsidR="00C97B06" w:rsidRPr="00487401" w:rsidRDefault="00C97B06" w:rsidP="0092100F">
            <w:pPr>
              <w:widowControl w:val="0"/>
              <w:autoSpaceDE w:val="0"/>
              <w:autoSpaceDN w:val="0"/>
              <w:adjustRightInd w:val="0"/>
              <w:spacing w:before="203"/>
              <w:ind w:right="-42"/>
              <w:jc w:val="both"/>
              <w:rPr>
                <w:rFonts w:ascii="Verdana" w:eastAsia="Times New Roman" w:hAnsi="Verdana" w:cs="Times-Roman"/>
                <w:sz w:val="16"/>
                <w:szCs w:val="16"/>
              </w:rPr>
            </w:pPr>
            <w:r w:rsidRPr="00487401">
              <w:rPr>
                <w:rFonts w:ascii="Verdana" w:hAnsi="Verdana" w:cs="Times-Roman"/>
                <w:sz w:val="16"/>
                <w:szCs w:val="16"/>
              </w:rPr>
              <w:t xml:space="preserve">Proviso to Rule </w:t>
            </w:r>
            <w:r w:rsidRPr="00487401">
              <w:rPr>
                <w:rFonts w:ascii="Verdana" w:eastAsia="Times New Roman" w:hAnsi="Verdana" w:cs="Times-Roman"/>
                <w:sz w:val="16"/>
                <w:szCs w:val="16"/>
              </w:rPr>
              <w:t xml:space="preserve">29.9  </w:t>
            </w:r>
          </w:p>
        </w:tc>
        <w:tc>
          <w:tcPr>
            <w:tcW w:w="2214" w:type="dxa"/>
          </w:tcPr>
          <w:p w:rsidR="00C97B06" w:rsidRPr="00487401" w:rsidRDefault="00C97B06" w:rsidP="0092100F">
            <w:pPr>
              <w:widowControl w:val="0"/>
              <w:autoSpaceDE w:val="0"/>
              <w:autoSpaceDN w:val="0"/>
              <w:adjustRightInd w:val="0"/>
              <w:spacing w:before="203"/>
              <w:ind w:right="-42"/>
              <w:jc w:val="both"/>
              <w:rPr>
                <w:rFonts w:ascii="Verdana" w:hAnsi="Verdana" w:cs="Verdana Bold"/>
                <w:color w:val="000000"/>
                <w:spacing w:val="-3"/>
                <w:sz w:val="16"/>
                <w:szCs w:val="16"/>
              </w:rPr>
            </w:pPr>
            <w:r w:rsidRPr="00487401">
              <w:rPr>
                <w:rFonts w:ascii="Verdana" w:eastAsia="Times New Roman" w:hAnsi="Verdana" w:cs="Times-Roman"/>
                <w:sz w:val="16"/>
                <w:szCs w:val="16"/>
              </w:rPr>
              <w:t>No relaxation in filing Return of Allotment</w:t>
            </w:r>
          </w:p>
        </w:tc>
        <w:tc>
          <w:tcPr>
            <w:tcW w:w="4950" w:type="dxa"/>
          </w:tcPr>
          <w:p w:rsidR="00C97B06" w:rsidRPr="00487401" w:rsidRDefault="00C97B06" w:rsidP="0092100F">
            <w:pPr>
              <w:widowControl w:val="0"/>
              <w:autoSpaceDE w:val="0"/>
              <w:autoSpaceDN w:val="0"/>
              <w:adjustRightInd w:val="0"/>
              <w:spacing w:before="203"/>
              <w:ind w:right="-42"/>
              <w:jc w:val="both"/>
              <w:rPr>
                <w:rFonts w:ascii="Verdana" w:hAnsi="Verdana" w:cs="Times-Roman"/>
                <w:sz w:val="16"/>
                <w:szCs w:val="16"/>
              </w:rPr>
            </w:pPr>
            <w:proofErr w:type="gramStart"/>
            <w:r w:rsidRPr="00487401">
              <w:rPr>
                <w:rFonts w:ascii="Verdana" w:eastAsia="Times New Roman" w:hAnsi="Verdana" w:cs="Verdana"/>
                <w:color w:val="000000"/>
                <w:spacing w:val="-1"/>
                <w:sz w:val="16"/>
                <w:szCs w:val="16"/>
              </w:rPr>
              <w:t>the</w:t>
            </w:r>
            <w:proofErr w:type="gramEnd"/>
            <w:r w:rsidRPr="00487401">
              <w:rPr>
                <w:rFonts w:ascii="Verdana" w:eastAsia="Times New Roman" w:hAnsi="Verdana" w:cs="Verdana"/>
                <w:color w:val="000000"/>
                <w:spacing w:val="-1"/>
                <w:sz w:val="16"/>
                <w:szCs w:val="16"/>
              </w:rPr>
              <w:t xml:space="preserve"> dormant company  shall  continue  to  file  the  return(s)  of </w:t>
            </w:r>
            <w:r w:rsidRPr="00487401">
              <w:rPr>
                <w:rFonts w:ascii="Verdana" w:eastAsia="Times New Roman" w:hAnsi="Verdana" w:cs="Verdana"/>
                <w:color w:val="000000"/>
                <w:spacing w:val="-2"/>
                <w:sz w:val="16"/>
                <w:szCs w:val="16"/>
              </w:rPr>
              <w:t xml:space="preserve">allotment in the manner and within the time specified in the Act whenever </w:t>
            </w:r>
            <w:r w:rsidRPr="00487401">
              <w:rPr>
                <w:rFonts w:ascii="Verdana" w:eastAsia="Times New Roman" w:hAnsi="Verdana" w:cs="Verdana"/>
                <w:color w:val="000000"/>
                <w:spacing w:val="-3"/>
                <w:sz w:val="16"/>
                <w:szCs w:val="16"/>
              </w:rPr>
              <w:t>the company allots any security to any person.</w:t>
            </w:r>
          </w:p>
        </w:tc>
      </w:tr>
    </w:tbl>
    <w:p w:rsidR="00FE2EBC" w:rsidRPr="00487401" w:rsidRDefault="00FE2EBC" w:rsidP="00E2219C">
      <w:pPr>
        <w:spacing w:line="240" w:lineRule="auto"/>
        <w:jc w:val="both"/>
        <w:rPr>
          <w:rFonts w:ascii="Verdana" w:hAnsi="Verdana"/>
          <w:sz w:val="16"/>
          <w:szCs w:val="16"/>
        </w:rPr>
      </w:pPr>
    </w:p>
    <w:p w:rsidR="00925546" w:rsidRPr="00487401" w:rsidRDefault="00631AEC" w:rsidP="00E2219C">
      <w:pPr>
        <w:spacing w:line="240" w:lineRule="auto"/>
        <w:jc w:val="both"/>
        <w:rPr>
          <w:rFonts w:ascii="Verdana" w:hAnsi="Verdana"/>
          <w:b/>
          <w:sz w:val="16"/>
          <w:szCs w:val="16"/>
          <w:u w:val="single"/>
        </w:rPr>
      </w:pPr>
      <w:r w:rsidRPr="00487401">
        <w:rPr>
          <w:rFonts w:ascii="Verdana" w:hAnsi="Verdana"/>
          <w:b/>
          <w:sz w:val="16"/>
          <w:szCs w:val="16"/>
          <w:u w:val="single"/>
        </w:rPr>
        <w:t xml:space="preserve">Procedural Aspect </w:t>
      </w:r>
    </w:p>
    <w:p w:rsidR="007A44E6" w:rsidRPr="00487401" w:rsidRDefault="007A44E6" w:rsidP="00E2219C">
      <w:pPr>
        <w:autoSpaceDE w:val="0"/>
        <w:autoSpaceDN w:val="0"/>
        <w:adjustRightInd w:val="0"/>
        <w:spacing w:after="0" w:line="240" w:lineRule="auto"/>
        <w:jc w:val="both"/>
        <w:rPr>
          <w:rFonts w:ascii="Verdana" w:hAnsi="Verdana" w:cs="Times-Roman"/>
          <w:sz w:val="16"/>
          <w:szCs w:val="16"/>
        </w:rPr>
      </w:pPr>
    </w:p>
    <w:tbl>
      <w:tblPr>
        <w:tblStyle w:val="TableGrid"/>
        <w:tblW w:w="0" w:type="auto"/>
        <w:tblLook w:val="04A0"/>
      </w:tblPr>
      <w:tblGrid>
        <w:gridCol w:w="1368"/>
        <w:gridCol w:w="2250"/>
        <w:gridCol w:w="5940"/>
      </w:tblGrid>
      <w:tr w:rsidR="005B2FC7" w:rsidRPr="00487401" w:rsidTr="005B2FC7">
        <w:tc>
          <w:tcPr>
            <w:tcW w:w="1368" w:type="dxa"/>
          </w:tcPr>
          <w:p w:rsidR="005B2FC7" w:rsidRPr="00487401" w:rsidRDefault="005B2FC7" w:rsidP="00E2219C">
            <w:pPr>
              <w:widowControl w:val="0"/>
              <w:autoSpaceDE w:val="0"/>
              <w:autoSpaceDN w:val="0"/>
              <w:adjustRightInd w:val="0"/>
              <w:spacing w:before="115"/>
              <w:jc w:val="both"/>
              <w:rPr>
                <w:rFonts w:ascii="Verdana" w:eastAsia="Times New Roman" w:hAnsi="Verdana" w:cs="Times-Roman"/>
                <w:sz w:val="16"/>
                <w:szCs w:val="16"/>
              </w:rPr>
            </w:pPr>
            <w:r w:rsidRPr="00487401">
              <w:rPr>
                <w:rFonts w:ascii="Verdana" w:hAnsi="Verdana" w:cs="Times-Roman"/>
                <w:sz w:val="16"/>
                <w:szCs w:val="16"/>
              </w:rPr>
              <w:t xml:space="preserve">Rule </w:t>
            </w:r>
            <w:r w:rsidRPr="00487401">
              <w:rPr>
                <w:rFonts w:ascii="Verdana" w:eastAsia="Times New Roman" w:hAnsi="Verdana" w:cs="Times-Roman"/>
                <w:sz w:val="16"/>
                <w:szCs w:val="16"/>
              </w:rPr>
              <w:t xml:space="preserve">29.5.     </w:t>
            </w:r>
          </w:p>
        </w:tc>
        <w:tc>
          <w:tcPr>
            <w:tcW w:w="2250" w:type="dxa"/>
          </w:tcPr>
          <w:p w:rsidR="005B2FC7" w:rsidRPr="00487401" w:rsidRDefault="005B2FC7" w:rsidP="00E2219C">
            <w:pPr>
              <w:widowControl w:val="0"/>
              <w:autoSpaceDE w:val="0"/>
              <w:autoSpaceDN w:val="0"/>
              <w:adjustRightInd w:val="0"/>
              <w:spacing w:before="115"/>
              <w:jc w:val="both"/>
              <w:rPr>
                <w:rFonts w:ascii="Verdana" w:eastAsia="Times New Roman" w:hAnsi="Verdana" w:cs="Times-Roman"/>
                <w:sz w:val="16"/>
                <w:szCs w:val="16"/>
              </w:rPr>
            </w:pPr>
            <w:r w:rsidRPr="00487401">
              <w:rPr>
                <w:rFonts w:ascii="Verdana" w:eastAsia="Times New Roman" w:hAnsi="Verdana" w:cs="Times-Roman"/>
                <w:sz w:val="16"/>
                <w:szCs w:val="16"/>
              </w:rPr>
              <w:t xml:space="preserve">Application for obtaining status of dormant company. </w:t>
            </w:r>
          </w:p>
          <w:p w:rsidR="005B2FC7" w:rsidRPr="00487401" w:rsidRDefault="005B2FC7" w:rsidP="00E2219C">
            <w:pPr>
              <w:widowControl w:val="0"/>
              <w:autoSpaceDE w:val="0"/>
              <w:autoSpaceDN w:val="0"/>
              <w:adjustRightInd w:val="0"/>
              <w:spacing w:before="115"/>
              <w:jc w:val="both"/>
              <w:rPr>
                <w:rFonts w:ascii="Verdana" w:hAnsi="Verdana" w:cs="Times-Roman"/>
                <w:sz w:val="16"/>
                <w:szCs w:val="16"/>
              </w:rPr>
            </w:pPr>
          </w:p>
        </w:tc>
        <w:tc>
          <w:tcPr>
            <w:tcW w:w="5940" w:type="dxa"/>
          </w:tcPr>
          <w:p w:rsidR="005B2FC7" w:rsidRPr="00487401" w:rsidRDefault="005B2FC7" w:rsidP="00E2219C">
            <w:pPr>
              <w:widowControl w:val="0"/>
              <w:autoSpaceDE w:val="0"/>
              <w:autoSpaceDN w:val="0"/>
              <w:adjustRightInd w:val="0"/>
              <w:spacing w:before="203"/>
              <w:ind w:right="-42"/>
              <w:jc w:val="both"/>
              <w:rPr>
                <w:rFonts w:ascii="Verdana" w:eastAsia="Times New Roman" w:hAnsi="Verdana" w:cs="Times-Roman"/>
                <w:sz w:val="16"/>
                <w:szCs w:val="16"/>
              </w:rPr>
            </w:pPr>
            <w:r w:rsidRPr="00487401">
              <w:rPr>
                <w:rFonts w:ascii="Verdana" w:eastAsia="Times New Roman" w:hAnsi="Verdana" w:cs="Times-Roman"/>
                <w:sz w:val="16"/>
                <w:szCs w:val="16"/>
              </w:rPr>
              <w:t xml:space="preserve">For the purposes of sub-section (1) of section 455, a company may make an application in Form No.  29.2 along with such fee </w:t>
            </w:r>
            <w:proofErr w:type="spellStart"/>
            <w:r w:rsidRPr="00487401">
              <w:rPr>
                <w:rFonts w:ascii="Verdana" w:eastAsia="Times New Roman" w:hAnsi="Verdana" w:cs="Times-Roman"/>
                <w:sz w:val="16"/>
                <w:szCs w:val="16"/>
              </w:rPr>
              <w:t>asprovided</w:t>
            </w:r>
            <w:proofErr w:type="spellEnd"/>
            <w:r w:rsidRPr="00487401">
              <w:rPr>
                <w:rFonts w:ascii="Verdana" w:eastAsia="Times New Roman" w:hAnsi="Verdana" w:cs="Times-Roman"/>
                <w:sz w:val="16"/>
                <w:szCs w:val="16"/>
              </w:rPr>
              <w:t xml:space="preserve"> in Annexure ‘B’ to the Registrar for obtaining the status of </w:t>
            </w:r>
            <w:proofErr w:type="spellStart"/>
            <w:r w:rsidRPr="00487401">
              <w:rPr>
                <w:rFonts w:ascii="Verdana" w:eastAsia="Times New Roman" w:hAnsi="Verdana" w:cs="Times-Roman"/>
                <w:sz w:val="16"/>
                <w:szCs w:val="16"/>
              </w:rPr>
              <w:t>aDormant</w:t>
            </w:r>
            <w:proofErr w:type="spellEnd"/>
            <w:r w:rsidRPr="00487401">
              <w:rPr>
                <w:rFonts w:ascii="Verdana" w:eastAsia="Times New Roman" w:hAnsi="Verdana" w:cs="Times-Roman"/>
                <w:sz w:val="16"/>
                <w:szCs w:val="16"/>
              </w:rPr>
              <w:t xml:space="preserve"> Company in accordance with the provisions of section 455 after passing a </w:t>
            </w:r>
            <w:r w:rsidRPr="00487401">
              <w:rPr>
                <w:rFonts w:ascii="Verdana" w:eastAsia="Times New Roman" w:hAnsi="Verdana" w:cs="Times-Roman"/>
                <w:b/>
                <w:sz w:val="16"/>
                <w:szCs w:val="16"/>
                <w:u w:val="single"/>
              </w:rPr>
              <w:t>special resolution to this effect in the general meeting</w:t>
            </w:r>
            <w:r w:rsidRPr="00487401">
              <w:rPr>
                <w:rFonts w:ascii="Verdana" w:eastAsia="Times New Roman" w:hAnsi="Verdana" w:cs="Times-Roman"/>
                <w:sz w:val="16"/>
                <w:szCs w:val="16"/>
              </w:rPr>
              <w:t xml:space="preserve"> of the company. </w:t>
            </w:r>
          </w:p>
          <w:p w:rsidR="005B2FC7" w:rsidRPr="00487401" w:rsidRDefault="005B2FC7" w:rsidP="00E2219C">
            <w:pPr>
              <w:widowControl w:val="0"/>
              <w:autoSpaceDE w:val="0"/>
              <w:autoSpaceDN w:val="0"/>
              <w:adjustRightInd w:val="0"/>
              <w:spacing w:before="115"/>
              <w:ind w:right="-42"/>
              <w:jc w:val="both"/>
              <w:rPr>
                <w:rFonts w:ascii="Verdana" w:hAnsi="Verdana" w:cs="Times-Roman"/>
                <w:sz w:val="16"/>
                <w:szCs w:val="16"/>
              </w:rPr>
            </w:pPr>
          </w:p>
        </w:tc>
      </w:tr>
      <w:tr w:rsidR="005B2FC7" w:rsidRPr="00487401" w:rsidTr="005B2FC7">
        <w:tc>
          <w:tcPr>
            <w:tcW w:w="1368" w:type="dxa"/>
          </w:tcPr>
          <w:p w:rsidR="005B2FC7" w:rsidRPr="00487401" w:rsidRDefault="005B2FC7" w:rsidP="00E2219C">
            <w:pPr>
              <w:widowControl w:val="0"/>
              <w:autoSpaceDE w:val="0"/>
              <w:autoSpaceDN w:val="0"/>
              <w:adjustRightInd w:val="0"/>
              <w:spacing w:before="203"/>
              <w:ind w:right="-42"/>
              <w:jc w:val="both"/>
              <w:rPr>
                <w:rFonts w:ascii="Verdana" w:eastAsia="Times New Roman" w:hAnsi="Verdana" w:cs="Times-Roman"/>
                <w:sz w:val="16"/>
                <w:szCs w:val="16"/>
              </w:rPr>
            </w:pPr>
            <w:r w:rsidRPr="00487401">
              <w:rPr>
                <w:rFonts w:ascii="Verdana" w:hAnsi="Verdana" w:cs="Times-Roman"/>
                <w:sz w:val="16"/>
                <w:szCs w:val="16"/>
              </w:rPr>
              <w:t xml:space="preserve">Rule </w:t>
            </w:r>
            <w:r w:rsidRPr="00487401">
              <w:rPr>
                <w:rFonts w:ascii="Verdana" w:eastAsia="Times New Roman" w:hAnsi="Verdana" w:cs="Times-Roman"/>
                <w:sz w:val="16"/>
                <w:szCs w:val="16"/>
              </w:rPr>
              <w:t xml:space="preserve">29.6  </w:t>
            </w:r>
          </w:p>
        </w:tc>
        <w:tc>
          <w:tcPr>
            <w:tcW w:w="2250" w:type="dxa"/>
          </w:tcPr>
          <w:p w:rsidR="005B2FC7" w:rsidRPr="00487401" w:rsidRDefault="005B2FC7" w:rsidP="00E2219C">
            <w:pPr>
              <w:widowControl w:val="0"/>
              <w:autoSpaceDE w:val="0"/>
              <w:autoSpaceDN w:val="0"/>
              <w:adjustRightInd w:val="0"/>
              <w:spacing w:before="203"/>
              <w:ind w:right="-42"/>
              <w:jc w:val="both"/>
              <w:rPr>
                <w:rFonts w:ascii="Verdana" w:hAnsi="Verdana" w:cs="Times-Roman"/>
                <w:sz w:val="16"/>
                <w:szCs w:val="16"/>
              </w:rPr>
            </w:pPr>
            <w:r w:rsidRPr="00487401">
              <w:rPr>
                <w:rFonts w:ascii="Verdana" w:eastAsia="Times New Roman" w:hAnsi="Verdana" w:cs="Times-Roman"/>
                <w:sz w:val="16"/>
                <w:szCs w:val="16"/>
              </w:rPr>
              <w:t>Certificate of status of dormant company</w:t>
            </w:r>
          </w:p>
        </w:tc>
        <w:tc>
          <w:tcPr>
            <w:tcW w:w="5940" w:type="dxa"/>
          </w:tcPr>
          <w:p w:rsidR="005B2FC7" w:rsidRPr="00487401" w:rsidRDefault="005B2FC7" w:rsidP="00C431E4">
            <w:pPr>
              <w:widowControl w:val="0"/>
              <w:autoSpaceDE w:val="0"/>
              <w:autoSpaceDN w:val="0"/>
              <w:adjustRightInd w:val="0"/>
              <w:spacing w:before="203"/>
              <w:ind w:right="-42"/>
              <w:jc w:val="both"/>
              <w:rPr>
                <w:rFonts w:ascii="Verdana" w:hAnsi="Verdana" w:cs="Times-Roman"/>
                <w:sz w:val="16"/>
                <w:szCs w:val="16"/>
              </w:rPr>
            </w:pPr>
            <w:r w:rsidRPr="00487401">
              <w:rPr>
                <w:rFonts w:ascii="Verdana" w:eastAsia="Times New Roman" w:hAnsi="Verdana" w:cs="Times-Roman"/>
                <w:sz w:val="16"/>
                <w:szCs w:val="16"/>
              </w:rPr>
              <w:t xml:space="preserve">For the purposes of sub section (2) of section 455, the Registrar shall,  after  considering the application filed in </w:t>
            </w:r>
            <w:r w:rsidRPr="00487401">
              <w:rPr>
                <w:rFonts w:ascii="Verdana" w:eastAsia="Times New Roman" w:hAnsi="Verdana" w:cs="Times-Roman"/>
                <w:b/>
                <w:sz w:val="16"/>
                <w:szCs w:val="16"/>
                <w:u w:val="single"/>
              </w:rPr>
              <w:t>Form No. 29.2,</w:t>
            </w:r>
            <w:r w:rsidRPr="00487401">
              <w:rPr>
                <w:rFonts w:ascii="Verdana" w:eastAsia="Times New Roman" w:hAnsi="Verdana" w:cs="Times-Roman"/>
                <w:sz w:val="16"/>
                <w:szCs w:val="16"/>
              </w:rPr>
              <w:t xml:space="preserve"> issue a certificate in </w:t>
            </w:r>
            <w:r w:rsidRPr="00487401">
              <w:rPr>
                <w:rFonts w:ascii="Verdana" w:eastAsia="Times New Roman" w:hAnsi="Verdana" w:cs="Times-Roman"/>
                <w:b/>
                <w:sz w:val="16"/>
                <w:szCs w:val="16"/>
                <w:u w:val="single"/>
              </w:rPr>
              <w:t>Form No. 29.3</w:t>
            </w:r>
            <w:r w:rsidRPr="00487401">
              <w:rPr>
                <w:rFonts w:ascii="Verdana" w:eastAsia="Times New Roman" w:hAnsi="Verdana" w:cs="Times-Roman"/>
                <w:sz w:val="16"/>
                <w:szCs w:val="16"/>
              </w:rPr>
              <w:t xml:space="preserve"> allowing the status of a Dormant Company to the applicant</w:t>
            </w:r>
          </w:p>
        </w:tc>
      </w:tr>
      <w:tr w:rsidR="005B2FC7" w:rsidRPr="00487401" w:rsidTr="005B2FC7">
        <w:tc>
          <w:tcPr>
            <w:tcW w:w="1368" w:type="dxa"/>
          </w:tcPr>
          <w:p w:rsidR="005B2FC7" w:rsidRPr="00487401" w:rsidRDefault="005B2FC7" w:rsidP="00E2219C">
            <w:pPr>
              <w:widowControl w:val="0"/>
              <w:autoSpaceDE w:val="0"/>
              <w:autoSpaceDN w:val="0"/>
              <w:adjustRightInd w:val="0"/>
              <w:spacing w:before="203"/>
              <w:ind w:right="-42"/>
              <w:jc w:val="both"/>
              <w:rPr>
                <w:rFonts w:ascii="Verdana" w:eastAsia="Times New Roman" w:hAnsi="Verdana" w:cs="Times-Roman"/>
                <w:sz w:val="16"/>
                <w:szCs w:val="16"/>
              </w:rPr>
            </w:pPr>
            <w:r w:rsidRPr="00487401">
              <w:rPr>
                <w:rFonts w:ascii="Verdana" w:hAnsi="Verdana" w:cs="Times-Roman"/>
                <w:sz w:val="16"/>
                <w:szCs w:val="16"/>
              </w:rPr>
              <w:t xml:space="preserve">29.10.(1)   </w:t>
            </w:r>
          </w:p>
        </w:tc>
        <w:tc>
          <w:tcPr>
            <w:tcW w:w="2250" w:type="dxa"/>
          </w:tcPr>
          <w:p w:rsidR="005B2FC7" w:rsidRPr="00487401" w:rsidRDefault="00631AEC" w:rsidP="00E2219C">
            <w:pPr>
              <w:widowControl w:val="0"/>
              <w:autoSpaceDE w:val="0"/>
              <w:autoSpaceDN w:val="0"/>
              <w:adjustRightInd w:val="0"/>
              <w:spacing w:before="203"/>
              <w:ind w:right="-42"/>
              <w:jc w:val="both"/>
              <w:rPr>
                <w:rFonts w:ascii="Verdana" w:eastAsia="Times New Roman" w:hAnsi="Verdana" w:cs="Times-Roman"/>
                <w:sz w:val="16"/>
                <w:szCs w:val="16"/>
              </w:rPr>
            </w:pPr>
            <w:r w:rsidRPr="00487401">
              <w:rPr>
                <w:rFonts w:ascii="Verdana" w:eastAsia="Times New Roman" w:hAnsi="Verdana" w:cs="Times-Roman"/>
                <w:sz w:val="16"/>
                <w:szCs w:val="16"/>
              </w:rPr>
              <w:t>Application for obtaining status of Active Company</w:t>
            </w:r>
          </w:p>
        </w:tc>
        <w:tc>
          <w:tcPr>
            <w:tcW w:w="5940" w:type="dxa"/>
          </w:tcPr>
          <w:p w:rsidR="005B2FC7" w:rsidRPr="00487401" w:rsidRDefault="005B2FC7" w:rsidP="00585E6F">
            <w:pPr>
              <w:widowControl w:val="0"/>
              <w:autoSpaceDE w:val="0"/>
              <w:autoSpaceDN w:val="0"/>
              <w:adjustRightInd w:val="0"/>
              <w:spacing w:before="203"/>
              <w:ind w:right="-42"/>
              <w:jc w:val="both"/>
              <w:rPr>
                <w:rFonts w:ascii="Verdana" w:hAnsi="Verdana" w:cs="Times-Roman"/>
                <w:sz w:val="16"/>
                <w:szCs w:val="16"/>
              </w:rPr>
            </w:pPr>
            <w:r w:rsidRPr="00487401">
              <w:rPr>
                <w:rFonts w:ascii="Verdana" w:hAnsi="Verdana" w:cs="Times-Roman"/>
                <w:sz w:val="16"/>
                <w:szCs w:val="16"/>
              </w:rPr>
              <w:t xml:space="preserve">Application under sub-section (5) of section 455 for obtaining </w:t>
            </w:r>
            <w:r w:rsidRPr="00487401">
              <w:rPr>
                <w:rFonts w:ascii="Verdana" w:hAnsi="Verdana" w:cs="Times-Roman"/>
                <w:sz w:val="16"/>
                <w:szCs w:val="16"/>
              </w:rPr>
              <w:br/>
              <w:t xml:space="preserve">the status of an active company shall be made in Form No. 29.5 along </w:t>
            </w:r>
            <w:r w:rsidRPr="00487401">
              <w:rPr>
                <w:rFonts w:ascii="Verdana" w:hAnsi="Verdana" w:cs="Times-Roman"/>
                <w:sz w:val="16"/>
                <w:szCs w:val="16"/>
              </w:rPr>
              <w:br/>
              <w:t xml:space="preserve">with  such  fee  as  may  be  provided  in  Annexure ‘B’  and  shall  be </w:t>
            </w:r>
            <w:r w:rsidRPr="00487401">
              <w:rPr>
                <w:rFonts w:ascii="Verdana" w:hAnsi="Verdana" w:cs="Times-Roman"/>
                <w:sz w:val="16"/>
                <w:szCs w:val="16"/>
              </w:rPr>
              <w:br/>
              <w:t>accompanied by a return in Form No. 29.4 in respect of the financial year in which the application for obtaining the status of an active company</w:t>
            </w:r>
            <w:r w:rsidR="00FA0783" w:rsidRPr="00487401">
              <w:rPr>
                <w:rFonts w:ascii="Verdana" w:hAnsi="Verdana" w:cs="Times-Roman"/>
                <w:sz w:val="16"/>
                <w:szCs w:val="16"/>
              </w:rPr>
              <w:t xml:space="preserve"> </w:t>
            </w:r>
            <w:r w:rsidRPr="00487401">
              <w:rPr>
                <w:rFonts w:ascii="Verdana" w:hAnsi="Verdana" w:cs="Times-Roman"/>
                <w:sz w:val="16"/>
                <w:szCs w:val="16"/>
              </w:rPr>
              <w:t>is</w:t>
            </w:r>
            <w:r w:rsidR="00FA0783" w:rsidRPr="00487401">
              <w:rPr>
                <w:rFonts w:ascii="Verdana" w:hAnsi="Verdana" w:cs="Times-Roman"/>
                <w:sz w:val="16"/>
                <w:szCs w:val="16"/>
              </w:rPr>
              <w:t xml:space="preserve"> </w:t>
            </w:r>
            <w:r w:rsidRPr="00487401">
              <w:rPr>
                <w:rFonts w:ascii="Verdana" w:hAnsi="Verdana" w:cs="Times-Roman"/>
                <w:sz w:val="16"/>
                <w:szCs w:val="16"/>
              </w:rPr>
              <w:t xml:space="preserve">being filed. </w:t>
            </w:r>
          </w:p>
          <w:p w:rsidR="005B2FC7" w:rsidRPr="00487401" w:rsidRDefault="005B2FC7" w:rsidP="00585E6F">
            <w:pPr>
              <w:widowControl w:val="0"/>
              <w:autoSpaceDE w:val="0"/>
              <w:autoSpaceDN w:val="0"/>
              <w:adjustRightInd w:val="0"/>
              <w:spacing w:before="203"/>
              <w:ind w:right="-42"/>
              <w:jc w:val="both"/>
              <w:rPr>
                <w:rFonts w:ascii="Verdana" w:hAnsi="Verdana" w:cs="Times-Roman"/>
                <w:sz w:val="16"/>
                <w:szCs w:val="16"/>
              </w:rPr>
            </w:pPr>
          </w:p>
        </w:tc>
      </w:tr>
      <w:tr w:rsidR="005B2FC7" w:rsidRPr="00487401" w:rsidTr="005B2FC7">
        <w:tc>
          <w:tcPr>
            <w:tcW w:w="1368" w:type="dxa"/>
          </w:tcPr>
          <w:p w:rsidR="005B2FC7" w:rsidRPr="00487401" w:rsidRDefault="005B2FC7" w:rsidP="00E2219C">
            <w:pPr>
              <w:widowControl w:val="0"/>
              <w:autoSpaceDE w:val="0"/>
              <w:autoSpaceDN w:val="0"/>
              <w:adjustRightInd w:val="0"/>
              <w:spacing w:before="203"/>
              <w:ind w:right="-42"/>
              <w:jc w:val="both"/>
              <w:rPr>
                <w:rFonts w:ascii="Verdana" w:eastAsia="Times New Roman" w:hAnsi="Verdana" w:cs="Times-Roman"/>
                <w:sz w:val="16"/>
                <w:szCs w:val="16"/>
              </w:rPr>
            </w:pPr>
            <w:r w:rsidRPr="00487401">
              <w:rPr>
                <w:rFonts w:ascii="Verdana" w:hAnsi="Verdana" w:cs="Verdana"/>
                <w:color w:val="000000"/>
                <w:sz w:val="16"/>
                <w:szCs w:val="16"/>
              </w:rPr>
              <w:t>Proviso to Rule 29.10.(1)</w:t>
            </w:r>
          </w:p>
        </w:tc>
        <w:tc>
          <w:tcPr>
            <w:tcW w:w="2250" w:type="dxa"/>
          </w:tcPr>
          <w:p w:rsidR="005B2FC7" w:rsidRPr="00487401" w:rsidRDefault="005B2FC7" w:rsidP="00E2219C">
            <w:pPr>
              <w:widowControl w:val="0"/>
              <w:autoSpaceDE w:val="0"/>
              <w:autoSpaceDN w:val="0"/>
              <w:adjustRightInd w:val="0"/>
              <w:spacing w:before="203"/>
              <w:ind w:right="-42"/>
              <w:jc w:val="both"/>
              <w:rPr>
                <w:rFonts w:ascii="Verdana" w:hAnsi="Verdana" w:cs="Verdana Bold"/>
                <w:color w:val="000000"/>
                <w:spacing w:val="-3"/>
                <w:sz w:val="16"/>
                <w:szCs w:val="16"/>
              </w:rPr>
            </w:pPr>
            <w:r w:rsidRPr="00487401">
              <w:rPr>
                <w:rFonts w:ascii="Verdana" w:eastAsia="Times New Roman" w:hAnsi="Verdana" w:cs="Times-Roman"/>
                <w:sz w:val="16"/>
                <w:szCs w:val="16"/>
              </w:rPr>
              <w:t>Maximum period, a dormant Company can remain so.</w:t>
            </w:r>
          </w:p>
        </w:tc>
        <w:tc>
          <w:tcPr>
            <w:tcW w:w="5940" w:type="dxa"/>
          </w:tcPr>
          <w:p w:rsidR="005B2FC7" w:rsidRPr="00487401" w:rsidRDefault="005B2FC7" w:rsidP="00C431E4">
            <w:pPr>
              <w:widowControl w:val="0"/>
              <w:autoSpaceDE w:val="0"/>
              <w:autoSpaceDN w:val="0"/>
              <w:adjustRightInd w:val="0"/>
              <w:spacing w:before="259"/>
              <w:ind w:right="-44"/>
              <w:jc w:val="both"/>
              <w:rPr>
                <w:rFonts w:ascii="Verdana" w:eastAsia="Times New Roman" w:hAnsi="Verdana" w:cs="Verdana"/>
                <w:color w:val="000000"/>
                <w:spacing w:val="-3"/>
                <w:sz w:val="16"/>
                <w:szCs w:val="16"/>
              </w:rPr>
            </w:pPr>
            <w:r w:rsidRPr="00487401">
              <w:rPr>
                <w:rFonts w:ascii="Verdana" w:hAnsi="Verdana" w:cs="Verdana"/>
                <w:color w:val="000000"/>
                <w:sz w:val="16"/>
                <w:szCs w:val="16"/>
              </w:rPr>
              <w:t xml:space="preserve">   </w:t>
            </w:r>
            <w:r w:rsidRPr="00487401">
              <w:rPr>
                <w:rFonts w:ascii="Verdana" w:eastAsia="Times New Roman" w:hAnsi="Verdana" w:cs="Verdana"/>
                <w:color w:val="000000"/>
                <w:spacing w:val="-2"/>
                <w:sz w:val="16"/>
                <w:szCs w:val="16"/>
              </w:rPr>
              <w:t xml:space="preserve">Registrar shall initiate the process of striking off of </w:t>
            </w:r>
            <w:r w:rsidRPr="00487401">
              <w:rPr>
                <w:rFonts w:ascii="Verdana" w:eastAsia="Times New Roman" w:hAnsi="Verdana" w:cs="Verdana"/>
                <w:color w:val="000000"/>
                <w:sz w:val="16"/>
                <w:szCs w:val="16"/>
              </w:rPr>
              <w:t xml:space="preserve">the name of the company if the company remains as a dormant company </w:t>
            </w:r>
            <w:r w:rsidRPr="00487401">
              <w:rPr>
                <w:rFonts w:ascii="Verdana" w:eastAsia="Times New Roman" w:hAnsi="Verdana" w:cs="Verdana"/>
                <w:color w:val="000000"/>
                <w:spacing w:val="-3"/>
                <w:sz w:val="16"/>
                <w:szCs w:val="16"/>
              </w:rPr>
              <w:t xml:space="preserve">for a period of consecutive five years. </w:t>
            </w:r>
          </w:p>
          <w:p w:rsidR="005B2FC7" w:rsidRPr="00487401" w:rsidRDefault="005B2FC7" w:rsidP="00E2219C">
            <w:pPr>
              <w:widowControl w:val="0"/>
              <w:autoSpaceDE w:val="0"/>
              <w:autoSpaceDN w:val="0"/>
              <w:adjustRightInd w:val="0"/>
              <w:spacing w:before="203"/>
              <w:ind w:right="-42"/>
              <w:jc w:val="both"/>
              <w:rPr>
                <w:rFonts w:ascii="Verdana" w:hAnsi="Verdana" w:cs="Verdana"/>
                <w:color w:val="000000"/>
                <w:spacing w:val="-1"/>
                <w:sz w:val="16"/>
                <w:szCs w:val="16"/>
              </w:rPr>
            </w:pPr>
          </w:p>
        </w:tc>
      </w:tr>
      <w:tr w:rsidR="005B2FC7" w:rsidRPr="00487401" w:rsidTr="005B2FC7">
        <w:tc>
          <w:tcPr>
            <w:tcW w:w="1368" w:type="dxa"/>
          </w:tcPr>
          <w:p w:rsidR="005B2FC7" w:rsidRPr="00487401" w:rsidRDefault="005B2FC7" w:rsidP="00E2219C">
            <w:pPr>
              <w:widowControl w:val="0"/>
              <w:autoSpaceDE w:val="0"/>
              <w:autoSpaceDN w:val="0"/>
              <w:adjustRightInd w:val="0"/>
              <w:spacing w:before="203"/>
              <w:ind w:right="-42"/>
              <w:jc w:val="both"/>
              <w:rPr>
                <w:rFonts w:ascii="Verdana" w:eastAsia="Times New Roman" w:hAnsi="Verdana" w:cs="Verdana"/>
                <w:color w:val="000000"/>
                <w:spacing w:val="-3"/>
                <w:sz w:val="16"/>
                <w:szCs w:val="16"/>
              </w:rPr>
            </w:pPr>
            <w:r w:rsidRPr="00487401">
              <w:rPr>
                <w:rFonts w:ascii="Verdana" w:hAnsi="Verdana" w:cs="Verdana"/>
                <w:color w:val="000000"/>
                <w:sz w:val="16"/>
                <w:szCs w:val="16"/>
              </w:rPr>
              <w:t xml:space="preserve">Rule 29.10.(2)   </w:t>
            </w:r>
          </w:p>
        </w:tc>
        <w:tc>
          <w:tcPr>
            <w:tcW w:w="2250" w:type="dxa"/>
          </w:tcPr>
          <w:p w:rsidR="005B2FC7" w:rsidRPr="00487401" w:rsidRDefault="005B2FC7" w:rsidP="00E2219C">
            <w:pPr>
              <w:widowControl w:val="0"/>
              <w:autoSpaceDE w:val="0"/>
              <w:autoSpaceDN w:val="0"/>
              <w:adjustRightInd w:val="0"/>
              <w:spacing w:before="203"/>
              <w:ind w:right="-42"/>
              <w:jc w:val="both"/>
              <w:rPr>
                <w:rFonts w:ascii="Verdana" w:hAnsi="Verdana" w:cs="Verdana Bold"/>
                <w:color w:val="000000"/>
                <w:spacing w:val="-3"/>
                <w:sz w:val="16"/>
                <w:szCs w:val="16"/>
              </w:rPr>
            </w:pPr>
            <w:r w:rsidRPr="00487401">
              <w:rPr>
                <w:rFonts w:ascii="Verdana" w:eastAsia="Times New Roman" w:hAnsi="Verdana" w:cs="Verdana"/>
                <w:color w:val="000000"/>
                <w:spacing w:val="-3"/>
                <w:sz w:val="16"/>
                <w:szCs w:val="16"/>
              </w:rPr>
              <w:t>Obligation for  obtaining  the  status  of  an  active company</w:t>
            </w:r>
          </w:p>
        </w:tc>
        <w:tc>
          <w:tcPr>
            <w:tcW w:w="5940" w:type="dxa"/>
          </w:tcPr>
          <w:p w:rsidR="005B2FC7" w:rsidRPr="00487401" w:rsidRDefault="005B2FC7" w:rsidP="00E2219C">
            <w:pPr>
              <w:widowControl w:val="0"/>
              <w:tabs>
                <w:tab w:val="left" w:pos="2976"/>
              </w:tabs>
              <w:autoSpaceDE w:val="0"/>
              <w:autoSpaceDN w:val="0"/>
              <w:adjustRightInd w:val="0"/>
              <w:spacing w:before="206"/>
              <w:ind w:left="35" w:right="-132" w:hanging="35"/>
              <w:jc w:val="both"/>
              <w:rPr>
                <w:rFonts w:ascii="Verdana" w:eastAsia="Times New Roman" w:hAnsi="Verdana" w:cs="Verdana"/>
                <w:color w:val="000000"/>
                <w:spacing w:val="-3"/>
                <w:sz w:val="16"/>
                <w:szCs w:val="16"/>
              </w:rPr>
            </w:pPr>
            <w:r w:rsidRPr="00487401">
              <w:rPr>
                <w:rFonts w:ascii="Verdana" w:eastAsia="Times New Roman" w:hAnsi="Verdana" w:cs="Verdana"/>
                <w:color w:val="000000"/>
                <w:sz w:val="16"/>
                <w:szCs w:val="16"/>
              </w:rPr>
              <w:t xml:space="preserve">Where a dormant company does or omits to do any act mentioned in </w:t>
            </w:r>
            <w:r w:rsidRPr="00487401">
              <w:rPr>
                <w:rFonts w:ascii="Verdana" w:eastAsia="Times New Roman" w:hAnsi="Verdana" w:cs="Verdana"/>
                <w:color w:val="000000"/>
                <w:spacing w:val="-1"/>
                <w:sz w:val="16"/>
                <w:szCs w:val="16"/>
              </w:rPr>
              <w:t xml:space="preserve">the Grounds of application in Form no. 29.2 submitted to ROC for obtaining </w:t>
            </w:r>
            <w:r w:rsidRPr="00487401">
              <w:rPr>
                <w:rFonts w:ascii="Verdana" w:eastAsia="Times New Roman" w:hAnsi="Verdana" w:cs="Verdana"/>
                <w:color w:val="000000"/>
                <w:sz w:val="16"/>
                <w:szCs w:val="16"/>
              </w:rPr>
              <w:t xml:space="preserve">the status of dormant company, affecting its status of dormant </w:t>
            </w:r>
            <w:proofErr w:type="spellStart"/>
            <w:r w:rsidRPr="00487401">
              <w:rPr>
                <w:rFonts w:ascii="Verdana" w:eastAsia="Times New Roman" w:hAnsi="Verdana" w:cs="Verdana"/>
                <w:color w:val="000000"/>
                <w:sz w:val="16"/>
                <w:szCs w:val="16"/>
              </w:rPr>
              <w:t>company,</w:t>
            </w:r>
            <w:r w:rsidRPr="00487401">
              <w:rPr>
                <w:rFonts w:ascii="Verdana" w:eastAsia="Times New Roman" w:hAnsi="Verdana" w:cs="Verdana"/>
                <w:color w:val="000000"/>
                <w:w w:val="102"/>
                <w:sz w:val="16"/>
                <w:szCs w:val="16"/>
              </w:rPr>
              <w:t>the</w:t>
            </w:r>
            <w:proofErr w:type="spellEnd"/>
            <w:r w:rsidRPr="00487401">
              <w:rPr>
                <w:rFonts w:ascii="Verdana" w:eastAsia="Times New Roman" w:hAnsi="Verdana" w:cs="Verdana"/>
                <w:color w:val="000000"/>
                <w:w w:val="102"/>
                <w:sz w:val="16"/>
                <w:szCs w:val="16"/>
              </w:rPr>
              <w:t xml:space="preserve"> directors shall within seven days from such event, file an </w:t>
            </w:r>
            <w:proofErr w:type="spellStart"/>
            <w:r w:rsidRPr="00487401">
              <w:rPr>
                <w:rFonts w:ascii="Verdana" w:eastAsia="Times New Roman" w:hAnsi="Verdana" w:cs="Verdana"/>
                <w:color w:val="000000"/>
                <w:w w:val="102"/>
                <w:sz w:val="16"/>
                <w:szCs w:val="16"/>
              </w:rPr>
              <w:t>application,</w:t>
            </w:r>
            <w:r w:rsidRPr="00487401">
              <w:rPr>
                <w:rFonts w:ascii="Verdana" w:eastAsia="Times New Roman" w:hAnsi="Verdana" w:cs="Verdana"/>
                <w:color w:val="000000"/>
                <w:w w:val="107"/>
                <w:sz w:val="16"/>
                <w:szCs w:val="16"/>
              </w:rPr>
              <w:t>under</w:t>
            </w:r>
            <w:proofErr w:type="spellEnd"/>
            <w:r w:rsidRPr="00487401">
              <w:rPr>
                <w:rFonts w:ascii="Verdana" w:eastAsia="Times New Roman" w:hAnsi="Verdana" w:cs="Verdana"/>
                <w:color w:val="000000"/>
                <w:w w:val="107"/>
                <w:sz w:val="16"/>
                <w:szCs w:val="16"/>
              </w:rPr>
              <w:t xml:space="preserve"> sub rule </w:t>
            </w:r>
            <w:r w:rsidRPr="00487401">
              <w:rPr>
                <w:rFonts w:ascii="Verdana" w:eastAsia="Times New Roman" w:hAnsi="Verdana" w:cs="Verdana"/>
                <w:color w:val="000000"/>
                <w:spacing w:val="-3"/>
                <w:sz w:val="16"/>
                <w:szCs w:val="16"/>
              </w:rPr>
              <w:t xml:space="preserve">(1)  of  this  rule,  for  obtaining  the  status  of  an  active company. </w:t>
            </w:r>
          </w:p>
          <w:p w:rsidR="005B2FC7" w:rsidRPr="00487401" w:rsidRDefault="005B2FC7" w:rsidP="00E2219C">
            <w:pPr>
              <w:widowControl w:val="0"/>
              <w:autoSpaceDE w:val="0"/>
              <w:autoSpaceDN w:val="0"/>
              <w:adjustRightInd w:val="0"/>
              <w:spacing w:before="259"/>
              <w:ind w:right="-44" w:firstLine="48"/>
              <w:jc w:val="both"/>
              <w:rPr>
                <w:rFonts w:ascii="Verdana" w:hAnsi="Verdana" w:cs="Verdana"/>
                <w:color w:val="000000"/>
                <w:spacing w:val="-2"/>
                <w:sz w:val="16"/>
                <w:szCs w:val="16"/>
              </w:rPr>
            </w:pPr>
          </w:p>
        </w:tc>
      </w:tr>
    </w:tbl>
    <w:p w:rsidR="007A44E6" w:rsidRPr="00487401" w:rsidRDefault="007A44E6" w:rsidP="00E2219C">
      <w:pPr>
        <w:widowControl w:val="0"/>
        <w:autoSpaceDE w:val="0"/>
        <w:autoSpaceDN w:val="0"/>
        <w:adjustRightInd w:val="0"/>
        <w:spacing w:before="115" w:after="0" w:line="240" w:lineRule="auto"/>
        <w:jc w:val="both"/>
        <w:rPr>
          <w:rFonts w:ascii="Verdana" w:hAnsi="Verdana" w:cs="Times-Roman"/>
          <w:sz w:val="16"/>
          <w:szCs w:val="16"/>
        </w:rPr>
      </w:pPr>
    </w:p>
    <w:p w:rsidR="007A44E6" w:rsidRPr="00487401" w:rsidRDefault="007A44E6" w:rsidP="00E2219C">
      <w:pPr>
        <w:widowControl w:val="0"/>
        <w:autoSpaceDE w:val="0"/>
        <w:autoSpaceDN w:val="0"/>
        <w:adjustRightInd w:val="0"/>
        <w:spacing w:after="0" w:line="240" w:lineRule="auto"/>
        <w:jc w:val="both"/>
        <w:rPr>
          <w:rFonts w:ascii="Verdana" w:eastAsia="Times New Roman" w:hAnsi="Verdana" w:cs="Times-Roman"/>
          <w:sz w:val="16"/>
          <w:szCs w:val="16"/>
        </w:rPr>
      </w:pPr>
    </w:p>
    <w:p w:rsidR="005717E2" w:rsidRPr="00487401" w:rsidRDefault="005717E2" w:rsidP="005717E2">
      <w:pPr>
        <w:spacing w:line="240" w:lineRule="auto"/>
        <w:jc w:val="both"/>
        <w:rPr>
          <w:rFonts w:ascii="Verdana" w:hAnsi="Verdana"/>
          <w:b/>
          <w:sz w:val="16"/>
          <w:szCs w:val="16"/>
          <w:u w:val="single"/>
        </w:rPr>
      </w:pPr>
      <w:r w:rsidRPr="00487401">
        <w:rPr>
          <w:rFonts w:ascii="Verdana" w:hAnsi="Verdana"/>
          <w:b/>
          <w:sz w:val="16"/>
          <w:szCs w:val="16"/>
          <w:u w:val="single"/>
        </w:rPr>
        <w:t xml:space="preserve">Non compliance or failure to comply with provisions governing the Dormant Companies or voluntarily seeking to get active </w:t>
      </w:r>
      <w:proofErr w:type="gramStart"/>
      <w:r w:rsidRPr="00487401">
        <w:rPr>
          <w:rFonts w:ascii="Verdana" w:hAnsi="Verdana"/>
          <w:b/>
          <w:sz w:val="16"/>
          <w:szCs w:val="16"/>
          <w:u w:val="single"/>
        </w:rPr>
        <w:t>status :</w:t>
      </w:r>
      <w:proofErr w:type="gramEnd"/>
      <w:r w:rsidRPr="00487401">
        <w:rPr>
          <w:rFonts w:ascii="Verdana" w:hAnsi="Verdana"/>
          <w:b/>
          <w:sz w:val="16"/>
          <w:szCs w:val="16"/>
          <w:u w:val="single"/>
        </w:rPr>
        <w:t xml:space="preserve"> Provisions</w:t>
      </w:r>
    </w:p>
    <w:tbl>
      <w:tblPr>
        <w:tblStyle w:val="TableGrid"/>
        <w:tblW w:w="0" w:type="auto"/>
        <w:tblLook w:val="04A0"/>
      </w:tblPr>
      <w:tblGrid>
        <w:gridCol w:w="1278"/>
        <w:gridCol w:w="2250"/>
        <w:gridCol w:w="6048"/>
      </w:tblGrid>
      <w:tr w:rsidR="005717E2" w:rsidRPr="00487401" w:rsidTr="00052D69">
        <w:tc>
          <w:tcPr>
            <w:tcW w:w="1278" w:type="dxa"/>
          </w:tcPr>
          <w:p w:rsidR="005717E2" w:rsidRPr="00487401" w:rsidRDefault="005717E2" w:rsidP="00052D69">
            <w:pPr>
              <w:jc w:val="both"/>
              <w:rPr>
                <w:rFonts w:ascii="Verdana" w:hAnsi="Verdana"/>
                <w:sz w:val="16"/>
                <w:szCs w:val="16"/>
              </w:rPr>
            </w:pPr>
            <w:r w:rsidRPr="00487401">
              <w:rPr>
                <w:rFonts w:ascii="Verdana" w:hAnsi="Verdana"/>
                <w:sz w:val="16"/>
                <w:szCs w:val="16"/>
              </w:rPr>
              <w:t xml:space="preserve">248 (1) </w:t>
            </w:r>
            <w:r w:rsidRPr="00487401">
              <w:rPr>
                <w:rFonts w:ascii="Verdana" w:hAnsi="Verdana" w:cs="Times-Roman"/>
                <w:sz w:val="16"/>
                <w:szCs w:val="16"/>
              </w:rPr>
              <w:t>(</w:t>
            </w:r>
            <w:r w:rsidRPr="00487401">
              <w:rPr>
                <w:rFonts w:ascii="Verdana" w:hAnsi="Verdana" w:cs="Times-Italic"/>
                <w:i/>
                <w:iCs/>
                <w:sz w:val="16"/>
                <w:szCs w:val="16"/>
              </w:rPr>
              <w:t>c</w:t>
            </w:r>
            <w:r w:rsidRPr="00487401">
              <w:rPr>
                <w:rFonts w:ascii="Verdana" w:hAnsi="Verdana" w:cs="Times-Roman"/>
                <w:sz w:val="16"/>
                <w:szCs w:val="16"/>
              </w:rPr>
              <w:t>)</w:t>
            </w:r>
          </w:p>
        </w:tc>
        <w:tc>
          <w:tcPr>
            <w:tcW w:w="2250" w:type="dxa"/>
          </w:tcPr>
          <w:p w:rsidR="005717E2" w:rsidRPr="00487401" w:rsidRDefault="005717E2" w:rsidP="00052D69">
            <w:pPr>
              <w:jc w:val="both"/>
              <w:rPr>
                <w:rFonts w:ascii="Verdana" w:hAnsi="Verdana"/>
                <w:sz w:val="16"/>
                <w:szCs w:val="16"/>
              </w:rPr>
            </w:pPr>
            <w:r w:rsidRPr="00487401">
              <w:rPr>
                <w:rFonts w:ascii="Verdana" w:hAnsi="Verdana"/>
                <w:sz w:val="16"/>
                <w:szCs w:val="16"/>
              </w:rPr>
              <w:t xml:space="preserve">Company in-operative for over two years  without obtaining the status of Dormant Company </w:t>
            </w:r>
          </w:p>
        </w:tc>
        <w:tc>
          <w:tcPr>
            <w:tcW w:w="6048" w:type="dxa"/>
          </w:tcPr>
          <w:p w:rsidR="005717E2" w:rsidRPr="00487401" w:rsidRDefault="005717E2" w:rsidP="00052D69">
            <w:pPr>
              <w:autoSpaceDE w:val="0"/>
              <w:autoSpaceDN w:val="0"/>
              <w:adjustRightInd w:val="0"/>
              <w:jc w:val="both"/>
              <w:rPr>
                <w:rFonts w:ascii="Verdana" w:hAnsi="Verdana" w:cs="Times-Roman"/>
                <w:sz w:val="16"/>
                <w:szCs w:val="16"/>
              </w:rPr>
            </w:pPr>
            <w:r w:rsidRPr="00487401">
              <w:rPr>
                <w:rFonts w:ascii="Verdana" w:hAnsi="Verdana" w:cs="Times-Roman"/>
                <w:sz w:val="16"/>
                <w:szCs w:val="16"/>
              </w:rPr>
              <w:t>a company is not carrying on any business or operation for a period of two immediately preceding financial years and has not made any application within such period for obtaining the status of a dormant company under section 455, he shall send a notice to the company and all the directors of the company, of his intention to remove the name of the company from the register of companies and requesting them to send their representations along with copies of the relevant documents, if any, within a period of thirty days from the date of the notice.</w:t>
            </w:r>
          </w:p>
          <w:p w:rsidR="005717E2" w:rsidRPr="00487401" w:rsidRDefault="005717E2" w:rsidP="00052D69">
            <w:pPr>
              <w:jc w:val="both"/>
              <w:rPr>
                <w:rFonts w:ascii="Verdana" w:hAnsi="Verdana"/>
                <w:sz w:val="16"/>
                <w:szCs w:val="16"/>
              </w:rPr>
            </w:pPr>
          </w:p>
        </w:tc>
      </w:tr>
      <w:tr w:rsidR="005717E2" w:rsidRPr="00487401" w:rsidTr="00052D69">
        <w:tc>
          <w:tcPr>
            <w:tcW w:w="1278" w:type="dxa"/>
          </w:tcPr>
          <w:p w:rsidR="005717E2" w:rsidRPr="00487401" w:rsidRDefault="005717E2" w:rsidP="00052D69">
            <w:pPr>
              <w:jc w:val="both"/>
              <w:rPr>
                <w:rFonts w:ascii="Verdana" w:hAnsi="Verdana"/>
                <w:sz w:val="16"/>
                <w:szCs w:val="16"/>
              </w:rPr>
            </w:pPr>
            <w:r w:rsidRPr="00487401">
              <w:rPr>
                <w:rFonts w:ascii="Verdana" w:hAnsi="Verdana" w:cs="Times-Roman"/>
                <w:sz w:val="16"/>
                <w:szCs w:val="16"/>
              </w:rPr>
              <w:t>455 (</w:t>
            </w:r>
            <w:r w:rsidRPr="00487401">
              <w:rPr>
                <w:rFonts w:ascii="Verdana" w:hAnsi="Verdana" w:cs="Times-Italic"/>
                <w:i/>
                <w:iCs/>
                <w:sz w:val="16"/>
                <w:szCs w:val="16"/>
              </w:rPr>
              <w:t>4</w:t>
            </w:r>
            <w:r w:rsidRPr="00487401">
              <w:rPr>
                <w:rFonts w:ascii="Verdana" w:hAnsi="Verdana" w:cs="Times-Roman"/>
                <w:sz w:val="16"/>
                <w:szCs w:val="16"/>
              </w:rPr>
              <w:t>)</w:t>
            </w:r>
          </w:p>
        </w:tc>
        <w:tc>
          <w:tcPr>
            <w:tcW w:w="2250" w:type="dxa"/>
          </w:tcPr>
          <w:p w:rsidR="005717E2" w:rsidRPr="00487401" w:rsidRDefault="005717E2" w:rsidP="00052D69">
            <w:pPr>
              <w:jc w:val="both"/>
              <w:rPr>
                <w:rFonts w:ascii="Verdana" w:hAnsi="Verdana"/>
                <w:sz w:val="16"/>
                <w:szCs w:val="16"/>
              </w:rPr>
            </w:pPr>
            <w:r w:rsidRPr="00487401">
              <w:rPr>
                <w:rFonts w:ascii="Verdana" w:hAnsi="Verdana"/>
                <w:sz w:val="16"/>
                <w:szCs w:val="16"/>
              </w:rPr>
              <w:t xml:space="preserve">Default by an Active Company : Non filing of </w:t>
            </w:r>
            <w:r w:rsidRPr="00487401">
              <w:rPr>
                <w:rFonts w:ascii="Verdana" w:hAnsi="Verdana" w:cs="Times-Roman"/>
                <w:sz w:val="16"/>
                <w:szCs w:val="16"/>
              </w:rPr>
              <w:t>financial statements or annual returns for two financial years consecutively</w:t>
            </w:r>
          </w:p>
        </w:tc>
        <w:tc>
          <w:tcPr>
            <w:tcW w:w="6048" w:type="dxa"/>
          </w:tcPr>
          <w:p w:rsidR="005717E2" w:rsidRPr="00487401" w:rsidRDefault="005717E2" w:rsidP="00052D69">
            <w:pPr>
              <w:autoSpaceDE w:val="0"/>
              <w:autoSpaceDN w:val="0"/>
              <w:adjustRightInd w:val="0"/>
              <w:jc w:val="both"/>
              <w:rPr>
                <w:rFonts w:ascii="Verdana" w:hAnsi="Verdana" w:cs="Times-Roman"/>
                <w:sz w:val="16"/>
                <w:szCs w:val="16"/>
              </w:rPr>
            </w:pPr>
            <w:r w:rsidRPr="00487401">
              <w:rPr>
                <w:rFonts w:ascii="Verdana" w:hAnsi="Verdana" w:cs="Times-Roman"/>
                <w:sz w:val="16"/>
                <w:szCs w:val="16"/>
              </w:rPr>
              <w:t>In case of a company which has not filed financial statements or annual returns for two financial years consecutively, the Registrar shall issue a notice to that company and enter the name of such company in the register maintained for dormant companies.</w:t>
            </w:r>
          </w:p>
          <w:p w:rsidR="005717E2" w:rsidRPr="00487401" w:rsidRDefault="005717E2" w:rsidP="00052D69">
            <w:pPr>
              <w:jc w:val="both"/>
              <w:rPr>
                <w:rFonts w:ascii="Verdana" w:hAnsi="Verdana"/>
                <w:sz w:val="16"/>
                <w:szCs w:val="16"/>
              </w:rPr>
            </w:pPr>
          </w:p>
        </w:tc>
      </w:tr>
      <w:tr w:rsidR="005717E2" w:rsidRPr="00487401" w:rsidTr="00052D69">
        <w:tc>
          <w:tcPr>
            <w:tcW w:w="1278" w:type="dxa"/>
          </w:tcPr>
          <w:p w:rsidR="005717E2" w:rsidRPr="00487401" w:rsidRDefault="005717E2" w:rsidP="00052D69">
            <w:pPr>
              <w:jc w:val="both"/>
              <w:rPr>
                <w:rFonts w:ascii="Verdana" w:hAnsi="Verdana" w:cs="Times-Roman"/>
                <w:sz w:val="16"/>
                <w:szCs w:val="16"/>
              </w:rPr>
            </w:pPr>
            <w:r w:rsidRPr="00487401">
              <w:rPr>
                <w:rFonts w:ascii="Verdana" w:hAnsi="Verdana" w:cs="Times-Roman"/>
                <w:sz w:val="16"/>
                <w:szCs w:val="16"/>
              </w:rPr>
              <w:t>455 (</w:t>
            </w:r>
            <w:r w:rsidRPr="00487401">
              <w:rPr>
                <w:rFonts w:ascii="Verdana" w:hAnsi="Verdana" w:cs="Times-Italic"/>
                <w:i/>
                <w:iCs/>
                <w:sz w:val="16"/>
                <w:szCs w:val="16"/>
              </w:rPr>
              <w:t>6</w:t>
            </w:r>
            <w:r w:rsidRPr="00487401">
              <w:rPr>
                <w:rFonts w:ascii="Verdana" w:hAnsi="Verdana" w:cs="Times-Roman"/>
                <w:sz w:val="16"/>
                <w:szCs w:val="16"/>
              </w:rPr>
              <w:t>)</w:t>
            </w:r>
          </w:p>
        </w:tc>
        <w:tc>
          <w:tcPr>
            <w:tcW w:w="2250" w:type="dxa"/>
          </w:tcPr>
          <w:p w:rsidR="005717E2" w:rsidRPr="00487401" w:rsidRDefault="005717E2" w:rsidP="00052D69">
            <w:pPr>
              <w:jc w:val="both"/>
              <w:rPr>
                <w:rFonts w:ascii="Verdana" w:hAnsi="Verdana"/>
                <w:sz w:val="16"/>
                <w:szCs w:val="16"/>
              </w:rPr>
            </w:pPr>
            <w:r w:rsidRPr="00487401">
              <w:rPr>
                <w:rFonts w:ascii="Verdana" w:hAnsi="Verdana"/>
                <w:sz w:val="16"/>
                <w:szCs w:val="16"/>
              </w:rPr>
              <w:t>Striking off on non compliance</w:t>
            </w:r>
          </w:p>
        </w:tc>
        <w:tc>
          <w:tcPr>
            <w:tcW w:w="6048" w:type="dxa"/>
          </w:tcPr>
          <w:p w:rsidR="005717E2" w:rsidRPr="00487401" w:rsidRDefault="005717E2" w:rsidP="00052D69">
            <w:pPr>
              <w:autoSpaceDE w:val="0"/>
              <w:autoSpaceDN w:val="0"/>
              <w:adjustRightInd w:val="0"/>
              <w:jc w:val="both"/>
              <w:rPr>
                <w:rFonts w:ascii="Verdana" w:hAnsi="Verdana"/>
                <w:sz w:val="16"/>
                <w:szCs w:val="16"/>
              </w:rPr>
            </w:pPr>
            <w:r w:rsidRPr="00487401">
              <w:rPr>
                <w:rFonts w:ascii="Verdana" w:hAnsi="Verdana" w:cs="Times-Roman"/>
                <w:sz w:val="16"/>
                <w:szCs w:val="16"/>
              </w:rPr>
              <w:t>The Registrar shall strike off the name of a dormant company from the register of dormant companies, which has failed to comply with the requirements of this section.</w:t>
            </w:r>
          </w:p>
          <w:p w:rsidR="005717E2" w:rsidRPr="00487401" w:rsidRDefault="005717E2" w:rsidP="00052D69">
            <w:pPr>
              <w:autoSpaceDE w:val="0"/>
              <w:autoSpaceDN w:val="0"/>
              <w:adjustRightInd w:val="0"/>
              <w:jc w:val="both"/>
              <w:rPr>
                <w:rFonts w:ascii="Verdana" w:hAnsi="Verdana" w:cs="Times-Roman"/>
                <w:sz w:val="16"/>
                <w:szCs w:val="16"/>
              </w:rPr>
            </w:pPr>
          </w:p>
        </w:tc>
      </w:tr>
      <w:tr w:rsidR="005717E2" w:rsidRPr="00487401" w:rsidTr="00052D69">
        <w:tc>
          <w:tcPr>
            <w:tcW w:w="1278" w:type="dxa"/>
          </w:tcPr>
          <w:p w:rsidR="005717E2" w:rsidRPr="00487401" w:rsidRDefault="005717E2" w:rsidP="00052D69">
            <w:pPr>
              <w:widowControl w:val="0"/>
              <w:autoSpaceDE w:val="0"/>
              <w:autoSpaceDN w:val="0"/>
              <w:adjustRightInd w:val="0"/>
              <w:spacing w:before="203"/>
              <w:ind w:right="-42"/>
              <w:jc w:val="both"/>
              <w:rPr>
                <w:rFonts w:ascii="Verdana" w:hAnsi="Verdana" w:cs="Verdana Bold"/>
                <w:color w:val="000000"/>
                <w:spacing w:val="-3"/>
                <w:sz w:val="16"/>
                <w:szCs w:val="16"/>
              </w:rPr>
            </w:pPr>
            <w:r w:rsidRPr="00487401">
              <w:rPr>
                <w:rFonts w:ascii="Verdana" w:hAnsi="Verdana" w:cs="Verdana"/>
                <w:color w:val="000000"/>
                <w:sz w:val="16"/>
                <w:szCs w:val="16"/>
              </w:rPr>
              <w:t xml:space="preserve">Rule 29.10.(3)   </w:t>
            </w:r>
          </w:p>
        </w:tc>
        <w:tc>
          <w:tcPr>
            <w:tcW w:w="2250" w:type="dxa"/>
          </w:tcPr>
          <w:p w:rsidR="005717E2" w:rsidRPr="00487401" w:rsidRDefault="005717E2" w:rsidP="00052D69">
            <w:pPr>
              <w:widowControl w:val="0"/>
              <w:autoSpaceDE w:val="0"/>
              <w:autoSpaceDN w:val="0"/>
              <w:adjustRightInd w:val="0"/>
              <w:spacing w:before="203"/>
              <w:ind w:right="-42"/>
              <w:jc w:val="both"/>
              <w:rPr>
                <w:rFonts w:ascii="Verdana" w:eastAsia="Times New Roman" w:hAnsi="Verdana" w:cs="Verdana"/>
                <w:color w:val="000000"/>
                <w:spacing w:val="-3"/>
                <w:sz w:val="16"/>
                <w:szCs w:val="16"/>
              </w:rPr>
            </w:pPr>
            <w:r w:rsidRPr="00487401">
              <w:rPr>
                <w:rFonts w:ascii="Verdana" w:eastAsia="Times New Roman" w:hAnsi="Verdana" w:cs="Verdana"/>
                <w:color w:val="000000"/>
                <w:spacing w:val="-3"/>
                <w:sz w:val="16"/>
                <w:szCs w:val="16"/>
              </w:rPr>
              <w:t>Consequence : When a dormant company has been operational</w:t>
            </w:r>
          </w:p>
        </w:tc>
        <w:tc>
          <w:tcPr>
            <w:tcW w:w="6048" w:type="dxa"/>
          </w:tcPr>
          <w:p w:rsidR="005717E2" w:rsidRPr="00487401" w:rsidRDefault="005717E2" w:rsidP="00052D69">
            <w:pPr>
              <w:widowControl w:val="0"/>
              <w:autoSpaceDE w:val="0"/>
              <w:autoSpaceDN w:val="0"/>
              <w:adjustRightInd w:val="0"/>
              <w:spacing w:before="256"/>
              <w:ind w:right="-160"/>
              <w:jc w:val="both"/>
              <w:rPr>
                <w:rFonts w:ascii="Verdana" w:eastAsia="Times New Roman" w:hAnsi="Verdana" w:cs="Verdana"/>
                <w:color w:val="000000"/>
                <w:spacing w:val="-3"/>
                <w:sz w:val="16"/>
                <w:szCs w:val="16"/>
              </w:rPr>
            </w:pPr>
            <w:r w:rsidRPr="00487401">
              <w:rPr>
                <w:rFonts w:ascii="Verdana" w:eastAsia="Times New Roman" w:hAnsi="Verdana" w:cs="Verdana"/>
                <w:color w:val="000000"/>
                <w:spacing w:val="-2"/>
                <w:sz w:val="16"/>
                <w:szCs w:val="16"/>
              </w:rPr>
              <w:t xml:space="preserve">If  it  comes  to  the  knowledge  of  the  Registrar  that  any  company registered as ‘dormant company’ under his jurisdiction has been functioning </w:t>
            </w:r>
            <w:r w:rsidRPr="00487401">
              <w:rPr>
                <w:rFonts w:ascii="Verdana" w:eastAsia="Times New Roman" w:hAnsi="Verdana" w:cs="Verdana"/>
                <w:color w:val="000000"/>
                <w:w w:val="103"/>
                <w:sz w:val="16"/>
                <w:szCs w:val="16"/>
              </w:rPr>
              <w:t xml:space="preserve">in any manner, directly or indirectly, he may initiate the proceedings for </w:t>
            </w:r>
            <w:r w:rsidRPr="00487401">
              <w:rPr>
                <w:rFonts w:ascii="Verdana" w:eastAsia="Times New Roman" w:hAnsi="Verdana" w:cs="Verdana"/>
                <w:color w:val="000000"/>
                <w:w w:val="107"/>
                <w:sz w:val="16"/>
                <w:szCs w:val="16"/>
              </w:rPr>
              <w:t xml:space="preserve">enquiry under section  206 of the Act and if, after giving a reasonable </w:t>
            </w:r>
            <w:r w:rsidRPr="00487401">
              <w:rPr>
                <w:rFonts w:ascii="Verdana" w:eastAsia="Times New Roman" w:hAnsi="Verdana" w:cs="Verdana"/>
                <w:color w:val="000000"/>
                <w:w w:val="102"/>
                <w:sz w:val="16"/>
                <w:szCs w:val="16"/>
              </w:rPr>
              <w:t xml:space="preserve">opportunity of being heard to the company in this regard, it is found that </w:t>
            </w:r>
            <w:r w:rsidRPr="00487401">
              <w:rPr>
                <w:rFonts w:ascii="Verdana" w:eastAsia="Times New Roman" w:hAnsi="Verdana" w:cs="Verdana"/>
                <w:color w:val="000000"/>
                <w:spacing w:val="-3"/>
                <w:sz w:val="16"/>
                <w:szCs w:val="16"/>
              </w:rPr>
              <w:t>the company has actually been functioning, the Registrar may :</w:t>
            </w:r>
          </w:p>
          <w:p w:rsidR="005717E2" w:rsidRPr="00487401" w:rsidRDefault="005717E2" w:rsidP="00052D69">
            <w:pPr>
              <w:widowControl w:val="0"/>
              <w:autoSpaceDE w:val="0"/>
              <w:autoSpaceDN w:val="0"/>
              <w:adjustRightInd w:val="0"/>
              <w:spacing w:before="256"/>
              <w:ind w:right="-160"/>
              <w:jc w:val="both"/>
              <w:rPr>
                <w:rFonts w:ascii="Verdana" w:eastAsia="Times New Roman" w:hAnsi="Verdana" w:cs="Verdana"/>
                <w:color w:val="000000"/>
                <w:spacing w:val="-3"/>
                <w:sz w:val="16"/>
                <w:szCs w:val="16"/>
              </w:rPr>
            </w:pPr>
            <w:r w:rsidRPr="00487401">
              <w:rPr>
                <w:rFonts w:ascii="Verdana" w:eastAsia="Times New Roman" w:hAnsi="Verdana" w:cs="Verdana"/>
                <w:color w:val="000000"/>
                <w:spacing w:val="-4"/>
                <w:sz w:val="16"/>
                <w:szCs w:val="16"/>
              </w:rPr>
              <w:t>(</w:t>
            </w:r>
            <w:proofErr w:type="spellStart"/>
            <w:r w:rsidRPr="00487401">
              <w:rPr>
                <w:rFonts w:ascii="Verdana" w:eastAsia="Times New Roman" w:hAnsi="Verdana" w:cs="Verdana"/>
                <w:color w:val="000000"/>
                <w:spacing w:val="-4"/>
                <w:sz w:val="16"/>
                <w:szCs w:val="16"/>
              </w:rPr>
              <w:t>i</w:t>
            </w:r>
            <w:proofErr w:type="spellEnd"/>
            <w:r w:rsidRPr="00487401">
              <w:rPr>
                <w:rFonts w:ascii="Verdana" w:eastAsia="Times New Roman" w:hAnsi="Verdana" w:cs="Verdana"/>
                <w:color w:val="000000"/>
                <w:spacing w:val="-4"/>
                <w:sz w:val="16"/>
                <w:szCs w:val="16"/>
              </w:rPr>
              <w:t xml:space="preserve">) </w:t>
            </w:r>
            <w:r w:rsidRPr="00487401">
              <w:rPr>
                <w:rFonts w:ascii="Verdana" w:eastAsia="Times New Roman" w:hAnsi="Verdana" w:cs="Verdana"/>
                <w:color w:val="000000"/>
                <w:w w:val="105"/>
                <w:sz w:val="16"/>
                <w:szCs w:val="16"/>
              </w:rPr>
              <w:t xml:space="preserve">remove the name of such company from register of dormant </w:t>
            </w:r>
            <w:r w:rsidRPr="00487401">
              <w:rPr>
                <w:rFonts w:ascii="Verdana" w:eastAsia="Times New Roman" w:hAnsi="Verdana" w:cs="Verdana"/>
                <w:color w:val="000000"/>
                <w:spacing w:val="-3"/>
                <w:sz w:val="16"/>
                <w:szCs w:val="16"/>
              </w:rPr>
              <w:t xml:space="preserve">companies and treat it as an active company; or </w:t>
            </w:r>
          </w:p>
          <w:p w:rsidR="005717E2" w:rsidRPr="00487401" w:rsidRDefault="005717E2" w:rsidP="00052D69">
            <w:pPr>
              <w:widowControl w:val="0"/>
              <w:autoSpaceDE w:val="0"/>
              <w:autoSpaceDN w:val="0"/>
              <w:adjustRightInd w:val="0"/>
              <w:ind w:left="1800"/>
              <w:rPr>
                <w:rFonts w:ascii="Verdana" w:eastAsia="Times New Roman" w:hAnsi="Verdana" w:cs="Verdana"/>
                <w:color w:val="000000"/>
                <w:spacing w:val="-3"/>
                <w:sz w:val="16"/>
                <w:szCs w:val="16"/>
              </w:rPr>
            </w:pPr>
          </w:p>
          <w:p w:rsidR="005717E2" w:rsidRPr="00487401" w:rsidRDefault="005717E2" w:rsidP="00052D69">
            <w:pPr>
              <w:widowControl w:val="0"/>
              <w:tabs>
                <w:tab w:val="left" w:pos="2520"/>
              </w:tabs>
              <w:autoSpaceDE w:val="0"/>
              <w:autoSpaceDN w:val="0"/>
              <w:adjustRightInd w:val="0"/>
              <w:spacing w:before="75"/>
              <w:rPr>
                <w:rFonts w:ascii="Verdana" w:eastAsia="Times New Roman" w:hAnsi="Verdana" w:cs="Verdana"/>
                <w:color w:val="000000"/>
                <w:spacing w:val="-3"/>
                <w:sz w:val="16"/>
                <w:szCs w:val="16"/>
              </w:rPr>
            </w:pPr>
            <w:r w:rsidRPr="00487401">
              <w:rPr>
                <w:rFonts w:ascii="Verdana" w:eastAsia="Times New Roman" w:hAnsi="Verdana" w:cs="Verdana"/>
                <w:color w:val="000000"/>
                <w:spacing w:val="-3"/>
                <w:sz w:val="16"/>
                <w:szCs w:val="16"/>
              </w:rPr>
              <w:t xml:space="preserve">(ii) take action under chapter XVIII of the Act </w:t>
            </w:r>
          </w:p>
          <w:p w:rsidR="005717E2" w:rsidRPr="00487401" w:rsidRDefault="005717E2" w:rsidP="00052D69">
            <w:pPr>
              <w:widowControl w:val="0"/>
              <w:tabs>
                <w:tab w:val="left" w:pos="2976"/>
              </w:tabs>
              <w:autoSpaceDE w:val="0"/>
              <w:autoSpaceDN w:val="0"/>
              <w:adjustRightInd w:val="0"/>
              <w:spacing w:before="206"/>
              <w:ind w:left="35" w:right="-132" w:hanging="35"/>
              <w:jc w:val="both"/>
              <w:rPr>
                <w:rFonts w:ascii="Verdana" w:hAnsi="Verdana" w:cs="Verdana"/>
                <w:color w:val="000000"/>
                <w:sz w:val="16"/>
                <w:szCs w:val="16"/>
              </w:rPr>
            </w:pPr>
          </w:p>
        </w:tc>
      </w:tr>
    </w:tbl>
    <w:p w:rsidR="007A44E6" w:rsidRPr="00487401" w:rsidRDefault="007A44E6" w:rsidP="00E2219C">
      <w:pPr>
        <w:autoSpaceDE w:val="0"/>
        <w:autoSpaceDN w:val="0"/>
        <w:adjustRightInd w:val="0"/>
        <w:spacing w:after="0" w:line="240" w:lineRule="auto"/>
        <w:jc w:val="both"/>
        <w:rPr>
          <w:rFonts w:ascii="Verdana" w:hAnsi="Verdana"/>
          <w:sz w:val="16"/>
          <w:szCs w:val="16"/>
        </w:rPr>
      </w:pPr>
    </w:p>
    <w:sectPr w:rsidR="007A44E6" w:rsidRPr="00487401" w:rsidSect="00BA441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Times-Bold">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Times-Italic">
    <w:panose1 w:val="00000000000000000000"/>
    <w:charset w:val="00"/>
    <w:family w:val="roman"/>
    <w:notTrueType/>
    <w:pitch w:val="default"/>
    <w:sig w:usb0="00000003" w:usb1="00000000" w:usb2="00000000" w:usb3="00000000" w:csb0="00000001" w:csb1="00000000"/>
  </w:font>
  <w:font w:name="Verdana 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BD67EC"/>
    <w:multiLevelType w:val="hybridMultilevel"/>
    <w:tmpl w:val="27A89A58"/>
    <w:lvl w:ilvl="0" w:tplc="0409000F">
      <w:start w:val="1"/>
      <w:numFmt w:val="decimal"/>
      <w:lvlText w:val="%1."/>
      <w:lvlJc w:val="left"/>
      <w:pPr>
        <w:ind w:left="750" w:hanging="360"/>
      </w:p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
    <w:nsid w:val="2D7A4B47"/>
    <w:multiLevelType w:val="hybridMultilevel"/>
    <w:tmpl w:val="27A89A58"/>
    <w:lvl w:ilvl="0" w:tplc="0409000F">
      <w:start w:val="1"/>
      <w:numFmt w:val="decimal"/>
      <w:lvlText w:val="%1."/>
      <w:lvlJc w:val="left"/>
      <w:pPr>
        <w:ind w:left="750" w:hanging="360"/>
      </w:p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
    <w:nsid w:val="4938285B"/>
    <w:multiLevelType w:val="hybridMultilevel"/>
    <w:tmpl w:val="AC024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C79074F"/>
    <w:multiLevelType w:val="hybridMultilevel"/>
    <w:tmpl w:val="25C0B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FE2EBC"/>
    <w:rsid w:val="000603DE"/>
    <w:rsid w:val="00163AC1"/>
    <w:rsid w:val="001A1640"/>
    <w:rsid w:val="001B4DF9"/>
    <w:rsid w:val="001E1BD4"/>
    <w:rsid w:val="00314380"/>
    <w:rsid w:val="00404B00"/>
    <w:rsid w:val="00474CB0"/>
    <w:rsid w:val="00487401"/>
    <w:rsid w:val="004B378C"/>
    <w:rsid w:val="005717E2"/>
    <w:rsid w:val="00585E6F"/>
    <w:rsid w:val="005A33F5"/>
    <w:rsid w:val="005B2FC7"/>
    <w:rsid w:val="00631AEC"/>
    <w:rsid w:val="007A44E6"/>
    <w:rsid w:val="00803F43"/>
    <w:rsid w:val="00925546"/>
    <w:rsid w:val="00972E66"/>
    <w:rsid w:val="009E25FC"/>
    <w:rsid w:val="009E5C1A"/>
    <w:rsid w:val="00B53C24"/>
    <w:rsid w:val="00B97ABA"/>
    <w:rsid w:val="00BA4417"/>
    <w:rsid w:val="00BD64DD"/>
    <w:rsid w:val="00C431E4"/>
    <w:rsid w:val="00C97B06"/>
    <w:rsid w:val="00D03C2E"/>
    <w:rsid w:val="00D53F74"/>
    <w:rsid w:val="00E11059"/>
    <w:rsid w:val="00E2219C"/>
    <w:rsid w:val="00E53CD9"/>
    <w:rsid w:val="00ED4419"/>
    <w:rsid w:val="00F02E13"/>
    <w:rsid w:val="00F20909"/>
    <w:rsid w:val="00F7468B"/>
    <w:rsid w:val="00FA0783"/>
    <w:rsid w:val="00FE2EBC"/>
    <w:rsid w:val="00FF2C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41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44E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D441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3</Pages>
  <Words>1319</Words>
  <Characters>7519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navin.mishra</dc:creator>
  <cp:keywords/>
  <dc:description/>
  <cp:lastModifiedBy>navin.mishra</cp:lastModifiedBy>
  <cp:revision>30</cp:revision>
  <dcterms:created xsi:type="dcterms:W3CDTF">2013-10-21T06:13:00Z</dcterms:created>
  <dcterms:modified xsi:type="dcterms:W3CDTF">2013-10-21T10:25:00Z</dcterms:modified>
</cp:coreProperties>
</file>