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CCD" w:rsidRPr="00F45A96" w:rsidRDefault="00181CCD" w:rsidP="00181CCD">
      <w:pPr>
        <w:pBdr>
          <w:bottom w:val="single" w:sz="4" w:space="1" w:color="auto"/>
        </w:pBdr>
        <w:autoSpaceDE w:val="0"/>
        <w:autoSpaceDN w:val="0"/>
        <w:adjustRightInd w:val="0"/>
        <w:rPr>
          <w:rFonts w:ascii="Times New Roman" w:eastAsia="Times New Roman" w:hAnsi="Times New Roman" w:cs="Times New Roman"/>
          <w:b/>
          <w:sz w:val="21"/>
          <w:szCs w:val="21"/>
        </w:rPr>
      </w:pPr>
      <w:r w:rsidRPr="00F45A96">
        <w:rPr>
          <w:rFonts w:ascii="Times New Roman" w:eastAsia="Times New Roman" w:hAnsi="Times New Roman" w:cs="Times New Roman"/>
          <w:b/>
          <w:sz w:val="21"/>
          <w:szCs w:val="21"/>
        </w:rPr>
        <w:t xml:space="preserve">Extracts of the minutes of the Extra-Ordinary General Meeting of the </w:t>
      </w:r>
      <w:r w:rsidR="00120E87" w:rsidRPr="00F45A96">
        <w:rPr>
          <w:rFonts w:ascii="Times New Roman" w:eastAsia="Times New Roman" w:hAnsi="Times New Roman" w:cs="Times New Roman"/>
          <w:b/>
          <w:sz w:val="21"/>
          <w:szCs w:val="21"/>
        </w:rPr>
        <w:t>Shareholders</w:t>
      </w:r>
      <w:r w:rsidRPr="00F45A96">
        <w:rPr>
          <w:rFonts w:ascii="Times New Roman" w:eastAsia="Times New Roman" w:hAnsi="Times New Roman" w:cs="Times New Roman"/>
          <w:b/>
          <w:sz w:val="21"/>
          <w:szCs w:val="21"/>
        </w:rPr>
        <w:t xml:space="preserve"> of </w:t>
      </w:r>
      <w:r w:rsidR="00F36D3C">
        <w:rPr>
          <w:rFonts w:ascii="Times New Roman" w:eastAsia="Times New Roman" w:hAnsi="Times New Roman" w:cs="Times New Roman"/>
          <w:b/>
          <w:sz w:val="21"/>
          <w:szCs w:val="21"/>
        </w:rPr>
        <w:t>______________</w:t>
      </w:r>
      <w:r w:rsidRPr="00F45A96">
        <w:rPr>
          <w:rFonts w:ascii="Times New Roman" w:eastAsia="Times New Roman" w:hAnsi="Times New Roman" w:cs="Times New Roman"/>
          <w:b/>
          <w:sz w:val="21"/>
          <w:szCs w:val="21"/>
        </w:rPr>
        <w:t xml:space="preserve">Private Limited held on </w:t>
      </w:r>
      <w:r w:rsidR="00F36D3C">
        <w:rPr>
          <w:rFonts w:ascii="Times New Roman" w:eastAsia="Times New Roman" w:hAnsi="Times New Roman" w:cs="Times New Roman"/>
          <w:b/>
          <w:sz w:val="21"/>
          <w:szCs w:val="21"/>
        </w:rPr>
        <w:t>_______</w:t>
      </w:r>
      <w:r w:rsidR="00F45A96">
        <w:rPr>
          <w:rFonts w:ascii="Times New Roman" w:eastAsia="Times New Roman" w:hAnsi="Times New Roman" w:cs="Times New Roman"/>
          <w:b/>
          <w:sz w:val="21"/>
          <w:szCs w:val="21"/>
        </w:rPr>
        <w:t xml:space="preserve"> </w:t>
      </w:r>
      <w:r w:rsidRPr="00F45A96">
        <w:rPr>
          <w:rFonts w:ascii="Times New Roman" w:eastAsia="Times New Roman" w:hAnsi="Times New Roman" w:cs="Times New Roman"/>
          <w:b/>
          <w:sz w:val="21"/>
          <w:szCs w:val="21"/>
        </w:rPr>
        <w:t xml:space="preserve">day of </w:t>
      </w:r>
      <w:r w:rsidR="00F36D3C">
        <w:rPr>
          <w:rFonts w:ascii="Times New Roman" w:eastAsia="Times New Roman" w:hAnsi="Times New Roman" w:cs="Times New Roman"/>
          <w:b/>
          <w:sz w:val="21"/>
          <w:szCs w:val="21"/>
        </w:rPr>
        <w:t>______</w:t>
      </w:r>
      <w:r w:rsidRPr="00F45A96">
        <w:rPr>
          <w:rFonts w:ascii="Times New Roman" w:eastAsia="Times New Roman" w:hAnsi="Times New Roman" w:cs="Times New Roman"/>
          <w:b/>
          <w:sz w:val="21"/>
          <w:szCs w:val="21"/>
        </w:rPr>
        <w:t xml:space="preserve">, </w:t>
      </w:r>
      <w:r w:rsidR="00F36D3C">
        <w:rPr>
          <w:rFonts w:ascii="Times New Roman" w:eastAsia="Times New Roman" w:hAnsi="Times New Roman" w:cs="Times New Roman"/>
          <w:b/>
          <w:sz w:val="21"/>
          <w:szCs w:val="21"/>
        </w:rPr>
        <w:t>_____</w:t>
      </w:r>
      <w:r w:rsidRPr="00F45A96">
        <w:rPr>
          <w:rFonts w:ascii="Times New Roman" w:eastAsia="Times New Roman" w:hAnsi="Times New Roman" w:cs="Times New Roman"/>
          <w:b/>
          <w:sz w:val="21"/>
          <w:szCs w:val="21"/>
        </w:rPr>
        <w:t xml:space="preserve"> at its Registered Office at </w:t>
      </w:r>
      <w:r w:rsidR="00F36D3C">
        <w:rPr>
          <w:rFonts w:ascii="Times New Roman" w:eastAsia="Times New Roman" w:hAnsi="Times New Roman" w:cs="Times New Roman"/>
          <w:b/>
          <w:sz w:val="21"/>
          <w:szCs w:val="21"/>
        </w:rPr>
        <w:t>__________________________</w:t>
      </w:r>
      <w:r w:rsidR="00B05C6E" w:rsidRPr="00F45A96">
        <w:rPr>
          <w:rFonts w:ascii="Times New Roman" w:eastAsia="Times New Roman" w:hAnsi="Times New Roman" w:cs="Times New Roman"/>
          <w:b/>
          <w:sz w:val="21"/>
          <w:szCs w:val="21"/>
        </w:rPr>
        <w:t xml:space="preserve">, at </w:t>
      </w:r>
      <w:r w:rsidR="00F36D3C">
        <w:rPr>
          <w:rFonts w:ascii="Times New Roman" w:eastAsia="Times New Roman" w:hAnsi="Times New Roman" w:cs="Times New Roman"/>
          <w:b/>
          <w:sz w:val="21"/>
          <w:szCs w:val="21"/>
        </w:rPr>
        <w:t>______</w:t>
      </w:r>
      <w:r w:rsidRPr="00F45A96">
        <w:rPr>
          <w:rFonts w:ascii="Times New Roman" w:eastAsia="Times New Roman" w:hAnsi="Times New Roman" w:cs="Times New Roman"/>
          <w:b/>
          <w:sz w:val="21"/>
          <w:szCs w:val="21"/>
        </w:rPr>
        <w:t>.</w:t>
      </w:r>
    </w:p>
    <w:p w:rsidR="00181CCD" w:rsidRPr="00F45A96" w:rsidRDefault="00181CCD" w:rsidP="00181CCD">
      <w:pPr>
        <w:jc w:val="left"/>
        <w:rPr>
          <w:rFonts w:ascii="Times New Roman" w:hAnsi="Times New Roman" w:cs="Times New Roman"/>
          <w:sz w:val="21"/>
          <w:szCs w:val="21"/>
        </w:rPr>
      </w:pPr>
    </w:p>
    <w:p w:rsidR="00181CCD" w:rsidRPr="00F45A96" w:rsidRDefault="00181CCD" w:rsidP="00181CCD">
      <w:pPr>
        <w:rPr>
          <w:rFonts w:ascii="Times New Roman" w:hAnsi="Times New Roman" w:cs="Times New Roman"/>
          <w:b/>
          <w:bCs/>
          <w:sz w:val="21"/>
          <w:szCs w:val="21"/>
        </w:rPr>
      </w:pPr>
      <w:r w:rsidRPr="00F45A96">
        <w:rPr>
          <w:rFonts w:ascii="Times New Roman" w:hAnsi="Times New Roman" w:cs="Times New Roman"/>
          <w:b/>
          <w:bCs/>
          <w:sz w:val="21"/>
          <w:szCs w:val="21"/>
        </w:rPr>
        <w:t>Special Resolution </w:t>
      </w:r>
    </w:p>
    <w:p w:rsidR="00027B6B" w:rsidRPr="00F45A96" w:rsidRDefault="00181CCD" w:rsidP="00120E87">
      <w:pPr>
        <w:rPr>
          <w:rFonts w:ascii="Times New Roman" w:hAnsi="Times New Roman" w:cs="Times New Roman"/>
          <w:b/>
          <w:sz w:val="21"/>
          <w:szCs w:val="21"/>
        </w:rPr>
      </w:pPr>
      <w:r w:rsidRPr="00F45A96">
        <w:rPr>
          <w:rFonts w:ascii="Times New Roman" w:hAnsi="Times New Roman" w:cs="Times New Roman"/>
          <w:b/>
          <w:bCs/>
          <w:sz w:val="21"/>
          <w:szCs w:val="21"/>
        </w:rPr>
        <w:br/>
      </w:r>
      <w:r w:rsidRPr="00F45A96">
        <w:rPr>
          <w:rFonts w:ascii="Times New Roman" w:hAnsi="Times New Roman" w:cs="Times New Roman"/>
          <w:b/>
          <w:sz w:val="21"/>
          <w:szCs w:val="21"/>
        </w:rPr>
        <w:t xml:space="preserve">Item No. 1:  </w:t>
      </w:r>
    </w:p>
    <w:p w:rsidR="00027B6B" w:rsidRPr="00F45A96" w:rsidRDefault="00027B6B" w:rsidP="00120E87">
      <w:pPr>
        <w:rPr>
          <w:rFonts w:ascii="Times New Roman" w:hAnsi="Times New Roman" w:cs="Times New Roman"/>
          <w:b/>
          <w:sz w:val="21"/>
          <w:szCs w:val="21"/>
        </w:rPr>
      </w:pPr>
    </w:p>
    <w:p w:rsidR="00181CCD" w:rsidRPr="00F45A96" w:rsidRDefault="00181CCD" w:rsidP="00120E87">
      <w:pPr>
        <w:rPr>
          <w:rFonts w:ascii="Times New Roman" w:hAnsi="Times New Roman" w:cs="Times New Roman"/>
          <w:b/>
          <w:sz w:val="21"/>
          <w:szCs w:val="21"/>
        </w:rPr>
      </w:pPr>
      <w:r w:rsidRPr="00F45A96">
        <w:rPr>
          <w:rFonts w:ascii="Times New Roman" w:hAnsi="Times New Roman" w:cs="Times New Roman"/>
          <w:bCs/>
          <w:sz w:val="21"/>
          <w:szCs w:val="21"/>
        </w:rPr>
        <w:t>"RESOLVED THAT pursuant to Section 31 of the Companies Act, 1956, Article 4 of the Articles of Association of the Company be and is hereby altered in the following manner: </w:t>
      </w:r>
    </w:p>
    <w:p w:rsidR="00181CCD" w:rsidRPr="00F45A96" w:rsidRDefault="00181CCD" w:rsidP="00181CCD">
      <w:pPr>
        <w:rPr>
          <w:rFonts w:ascii="Times New Roman" w:hAnsi="Times New Roman" w:cs="Times New Roman"/>
          <w:bCs/>
          <w:sz w:val="21"/>
          <w:szCs w:val="21"/>
        </w:rPr>
      </w:pPr>
      <w:r w:rsidRPr="00F45A96">
        <w:rPr>
          <w:rFonts w:ascii="Times New Roman" w:hAnsi="Times New Roman" w:cs="Times New Roman"/>
          <w:bCs/>
          <w:sz w:val="21"/>
          <w:szCs w:val="21"/>
        </w:rPr>
        <w:br/>
        <w:t>Article 4 should now be read as:</w:t>
      </w:r>
    </w:p>
    <w:p w:rsidR="00181CCD" w:rsidRPr="00F45A96" w:rsidRDefault="00181CCD" w:rsidP="00181CCD">
      <w:pPr>
        <w:rPr>
          <w:rFonts w:ascii="Times New Roman" w:hAnsi="Times New Roman" w:cs="Times New Roman"/>
          <w:bCs/>
          <w:sz w:val="21"/>
          <w:szCs w:val="21"/>
        </w:rPr>
      </w:pPr>
      <w:r w:rsidRPr="00F45A96">
        <w:rPr>
          <w:rFonts w:ascii="Times New Roman" w:hAnsi="Times New Roman" w:cs="Times New Roman"/>
          <w:bCs/>
          <w:sz w:val="21"/>
          <w:szCs w:val="21"/>
        </w:rPr>
        <w:br/>
        <w:t xml:space="preserve">"The </w:t>
      </w:r>
      <w:proofErr w:type="spellStart"/>
      <w:r w:rsidRPr="00F45A96">
        <w:rPr>
          <w:rFonts w:ascii="Times New Roman" w:hAnsi="Times New Roman" w:cs="Times New Roman"/>
          <w:bCs/>
          <w:sz w:val="21"/>
          <w:szCs w:val="21"/>
        </w:rPr>
        <w:t>Authorised</w:t>
      </w:r>
      <w:proofErr w:type="spellEnd"/>
      <w:r w:rsidRPr="00F45A96">
        <w:rPr>
          <w:rFonts w:ascii="Times New Roman" w:hAnsi="Times New Roman" w:cs="Times New Roman"/>
          <w:bCs/>
          <w:sz w:val="21"/>
          <w:szCs w:val="21"/>
        </w:rPr>
        <w:t xml:space="preserve"> Share Capital of the Company is as mentioned in Clause V of the Memorandum of Association of the Company." </w:t>
      </w:r>
    </w:p>
    <w:p w:rsidR="00027B6B" w:rsidRPr="00F45A96" w:rsidRDefault="00181CCD" w:rsidP="00120E87">
      <w:pPr>
        <w:spacing w:line="0" w:lineRule="atLeast"/>
        <w:outlineLvl w:val="0"/>
        <w:rPr>
          <w:rFonts w:ascii="Times New Roman" w:hAnsi="Times New Roman" w:cs="Times New Roman"/>
          <w:b/>
          <w:sz w:val="21"/>
          <w:szCs w:val="21"/>
        </w:rPr>
      </w:pPr>
      <w:r w:rsidRPr="00F45A96">
        <w:rPr>
          <w:rFonts w:ascii="Times New Roman" w:hAnsi="Times New Roman" w:cs="Times New Roman"/>
          <w:bCs/>
          <w:sz w:val="21"/>
          <w:szCs w:val="21"/>
        </w:rPr>
        <w:br/>
      </w:r>
      <w:r w:rsidRPr="00F45A96">
        <w:rPr>
          <w:rFonts w:ascii="Times New Roman" w:hAnsi="Times New Roman" w:cs="Times New Roman"/>
          <w:b/>
          <w:sz w:val="21"/>
          <w:szCs w:val="21"/>
        </w:rPr>
        <w:t>Item No. 2:</w:t>
      </w:r>
      <w:r w:rsidR="00120E87" w:rsidRPr="00F45A96">
        <w:rPr>
          <w:rFonts w:ascii="Times New Roman" w:hAnsi="Times New Roman" w:cs="Times New Roman"/>
          <w:b/>
          <w:sz w:val="21"/>
          <w:szCs w:val="21"/>
        </w:rPr>
        <w:t xml:space="preserve"> </w:t>
      </w:r>
    </w:p>
    <w:p w:rsidR="00027B6B" w:rsidRPr="00F45A96" w:rsidRDefault="00027B6B" w:rsidP="00120E87">
      <w:pPr>
        <w:spacing w:line="0" w:lineRule="atLeast"/>
        <w:outlineLvl w:val="0"/>
        <w:rPr>
          <w:rFonts w:ascii="Times New Roman" w:hAnsi="Times New Roman" w:cs="Times New Roman"/>
          <w:b/>
          <w:sz w:val="21"/>
          <w:szCs w:val="21"/>
        </w:rPr>
      </w:pPr>
    </w:p>
    <w:p w:rsidR="00181CCD" w:rsidRPr="00F45A96" w:rsidRDefault="00120E87" w:rsidP="00120E87">
      <w:pPr>
        <w:spacing w:line="0" w:lineRule="atLeast"/>
        <w:outlineLvl w:val="0"/>
        <w:rPr>
          <w:rFonts w:ascii="Times New Roman" w:hAnsi="Times New Roman" w:cs="Times New Roman"/>
          <w:b/>
          <w:sz w:val="21"/>
          <w:szCs w:val="21"/>
        </w:rPr>
      </w:pPr>
      <w:r w:rsidRPr="00F45A96">
        <w:rPr>
          <w:rFonts w:ascii="Times New Roman" w:hAnsi="Times New Roman" w:cs="Times New Roman"/>
          <w:bCs/>
          <w:sz w:val="21"/>
          <w:szCs w:val="21"/>
        </w:rPr>
        <w:t>“</w:t>
      </w:r>
      <w:r w:rsidR="00181CCD" w:rsidRPr="00F45A96">
        <w:rPr>
          <w:rFonts w:ascii="Times New Roman" w:hAnsi="Times New Roman" w:cs="Times New Roman"/>
          <w:bCs/>
          <w:sz w:val="21"/>
          <w:szCs w:val="21"/>
        </w:rPr>
        <w:t>RESOLVED THAT pursuant to Section 31 of the Companies Act, 1956, Article 39 of the Articles of Association of the Company be and is hereby altered in the following manner: </w:t>
      </w:r>
    </w:p>
    <w:p w:rsidR="00181CCD" w:rsidRPr="00F45A96" w:rsidRDefault="00181CCD" w:rsidP="00181CCD">
      <w:pPr>
        <w:rPr>
          <w:rFonts w:ascii="Times New Roman" w:hAnsi="Times New Roman" w:cs="Times New Roman"/>
          <w:bCs/>
          <w:sz w:val="21"/>
          <w:szCs w:val="21"/>
        </w:rPr>
      </w:pPr>
      <w:r w:rsidRPr="00F45A96">
        <w:rPr>
          <w:rFonts w:ascii="Times New Roman" w:hAnsi="Times New Roman" w:cs="Times New Roman"/>
          <w:bCs/>
          <w:sz w:val="21"/>
          <w:szCs w:val="21"/>
        </w:rPr>
        <w:br/>
        <w:t>Article 39 should now be read as: </w:t>
      </w:r>
    </w:p>
    <w:p w:rsidR="00181CCD" w:rsidRDefault="00181CCD" w:rsidP="00181CCD">
      <w:pPr>
        <w:rPr>
          <w:rFonts w:ascii="Times New Roman" w:hAnsi="Times New Roman" w:cs="Times New Roman"/>
          <w:bCs/>
          <w:sz w:val="21"/>
          <w:szCs w:val="21"/>
        </w:rPr>
      </w:pPr>
      <w:r w:rsidRPr="00F45A96">
        <w:rPr>
          <w:rFonts w:ascii="Times New Roman" w:hAnsi="Times New Roman" w:cs="Times New Roman"/>
          <w:bCs/>
          <w:sz w:val="21"/>
          <w:szCs w:val="21"/>
        </w:rPr>
        <w:br/>
        <w:t>"The fees payable to a Director (including a Managing or whole-time Director, if any), for attending a Meeting of the Board or Committee thereof may be in accordance with and subject to the provisions of Section 309 of the Act or such other sum as the Company in General Meeting may from time to time determine."</w:t>
      </w:r>
    </w:p>
    <w:p w:rsidR="000D6BBE" w:rsidRPr="00F45A96" w:rsidRDefault="000D6BBE" w:rsidP="00181CCD">
      <w:pPr>
        <w:rPr>
          <w:rFonts w:ascii="Times New Roman" w:hAnsi="Times New Roman" w:cs="Times New Roman"/>
          <w:sz w:val="21"/>
          <w:szCs w:val="21"/>
        </w:rPr>
      </w:pPr>
    </w:p>
    <w:p w:rsidR="005E3AB8" w:rsidRPr="00F45A96" w:rsidRDefault="005E3AB8" w:rsidP="00181CCD">
      <w:pPr>
        <w:rPr>
          <w:rFonts w:ascii="Times New Roman" w:eastAsia="MS Mincho" w:hAnsi="Times New Roman" w:cs="Times New Roman"/>
          <w:b/>
          <w:bCs/>
          <w:sz w:val="21"/>
          <w:szCs w:val="21"/>
          <w:u w:val="single"/>
        </w:rPr>
      </w:pPr>
      <w:r w:rsidRPr="00F45A96">
        <w:rPr>
          <w:rFonts w:ascii="Times New Roman" w:eastAsia="MS Mincho" w:hAnsi="Times New Roman" w:cs="Times New Roman"/>
          <w:b/>
          <w:bCs/>
          <w:sz w:val="21"/>
          <w:szCs w:val="21"/>
          <w:u w:val="single"/>
        </w:rPr>
        <w:t>Explanatory statement in pursuant to the provisions of section 173 of the Companies Act, 19</w:t>
      </w:r>
      <w:r w:rsidR="00120E87" w:rsidRPr="00F45A96">
        <w:rPr>
          <w:rFonts w:ascii="Times New Roman" w:eastAsia="MS Mincho" w:hAnsi="Times New Roman" w:cs="Times New Roman"/>
          <w:b/>
          <w:bCs/>
          <w:sz w:val="21"/>
          <w:szCs w:val="21"/>
          <w:u w:val="single"/>
        </w:rPr>
        <w:t>56</w:t>
      </w:r>
    </w:p>
    <w:p w:rsidR="002D0444" w:rsidRPr="00F45A96" w:rsidRDefault="002D0444" w:rsidP="009E1C14">
      <w:pPr>
        <w:pStyle w:val="NormalWeb"/>
        <w:widowControl w:val="0"/>
        <w:spacing w:after="60" w:afterAutospacing="0"/>
        <w:rPr>
          <w:rFonts w:eastAsia="MS Mincho"/>
          <w:b/>
          <w:sz w:val="21"/>
          <w:szCs w:val="21"/>
        </w:rPr>
      </w:pPr>
      <w:r w:rsidRPr="00F45A96">
        <w:rPr>
          <w:rFonts w:eastAsia="MS Mincho"/>
          <w:b/>
          <w:sz w:val="21"/>
          <w:szCs w:val="21"/>
        </w:rPr>
        <w:t xml:space="preserve">Item No. 1 </w:t>
      </w:r>
    </w:p>
    <w:p w:rsidR="002D0444" w:rsidRPr="00F45A96" w:rsidRDefault="002D0444" w:rsidP="009E1C14">
      <w:pPr>
        <w:rPr>
          <w:rFonts w:ascii="Times New Roman" w:hAnsi="Times New Roman" w:cs="Times New Roman"/>
          <w:bCs/>
          <w:sz w:val="21"/>
          <w:szCs w:val="21"/>
        </w:rPr>
      </w:pPr>
      <w:r w:rsidRPr="00F45A96">
        <w:rPr>
          <w:rFonts w:ascii="Times New Roman" w:hAnsi="Times New Roman" w:cs="Times New Roman"/>
          <w:bCs/>
          <w:sz w:val="21"/>
          <w:szCs w:val="21"/>
        </w:rPr>
        <w:t>The Present Article 4 of the Articles of Association of the Company lays down the amount of the Authorized Capital. The Board feels it should be altered suitably to provide that the Authorized Capital shall be as mentioned in Memorandum of Association of the Company, hence the proposed resolution.</w:t>
      </w:r>
    </w:p>
    <w:p w:rsidR="002D0444" w:rsidRPr="00F45A96" w:rsidRDefault="002D0444" w:rsidP="002D0444">
      <w:pPr>
        <w:rPr>
          <w:rFonts w:ascii="Times New Roman" w:hAnsi="Times New Roman" w:cs="Times New Roman"/>
          <w:bCs/>
          <w:sz w:val="21"/>
          <w:szCs w:val="21"/>
        </w:rPr>
      </w:pPr>
    </w:p>
    <w:p w:rsidR="002D0444" w:rsidRPr="00F45A96" w:rsidRDefault="002D0444" w:rsidP="009E1C14">
      <w:pPr>
        <w:rPr>
          <w:rFonts w:ascii="Times New Roman" w:hAnsi="Times New Roman" w:cs="Times New Roman"/>
          <w:b/>
          <w:bCs/>
          <w:sz w:val="21"/>
          <w:szCs w:val="21"/>
        </w:rPr>
      </w:pPr>
      <w:r w:rsidRPr="00F45A96">
        <w:rPr>
          <w:rFonts w:ascii="Times New Roman" w:hAnsi="Times New Roman" w:cs="Times New Roman"/>
          <w:b/>
          <w:bCs/>
          <w:sz w:val="21"/>
          <w:szCs w:val="21"/>
        </w:rPr>
        <w:t>Item No. 2</w:t>
      </w:r>
    </w:p>
    <w:p w:rsidR="002D0444" w:rsidRDefault="002D0444" w:rsidP="00F45A96">
      <w:pPr>
        <w:rPr>
          <w:rFonts w:ascii="Times New Roman" w:hAnsi="Times New Roman" w:cs="Times New Roman"/>
          <w:bCs/>
          <w:sz w:val="21"/>
          <w:szCs w:val="21"/>
        </w:rPr>
      </w:pPr>
      <w:r w:rsidRPr="00F45A96">
        <w:rPr>
          <w:rFonts w:ascii="Times New Roman" w:hAnsi="Times New Roman" w:cs="Times New Roman"/>
          <w:bCs/>
          <w:sz w:val="21"/>
          <w:szCs w:val="21"/>
        </w:rPr>
        <w:t>The Present Article 39 of the Articles of Association of the Company lays down a limit of Rs. 250/</w:t>
      </w:r>
      <w:proofErr w:type="gramStart"/>
      <w:r w:rsidRPr="00F45A96">
        <w:rPr>
          <w:rFonts w:ascii="Times New Roman" w:hAnsi="Times New Roman" w:cs="Times New Roman"/>
          <w:bCs/>
          <w:sz w:val="21"/>
          <w:szCs w:val="21"/>
        </w:rPr>
        <w:t>-  as</w:t>
      </w:r>
      <w:proofErr w:type="gramEnd"/>
      <w:r w:rsidRPr="00F45A96">
        <w:rPr>
          <w:rFonts w:ascii="Times New Roman" w:hAnsi="Times New Roman" w:cs="Times New Roman"/>
          <w:bCs/>
          <w:sz w:val="21"/>
          <w:szCs w:val="21"/>
        </w:rPr>
        <w:t xml:space="preserve"> Sitting fees to Directors for attending meeting of the Board of Directors. The Board feels that considering the current operations of the Company, this limit should now be raised and fees </w:t>
      </w:r>
      <w:proofErr w:type="gramStart"/>
      <w:r w:rsidRPr="00F45A96">
        <w:rPr>
          <w:rFonts w:ascii="Times New Roman" w:hAnsi="Times New Roman" w:cs="Times New Roman"/>
          <w:bCs/>
          <w:sz w:val="21"/>
          <w:szCs w:val="21"/>
        </w:rPr>
        <w:t>be</w:t>
      </w:r>
      <w:proofErr w:type="gramEnd"/>
      <w:r w:rsidRPr="00F45A96">
        <w:rPr>
          <w:rFonts w:ascii="Times New Roman" w:hAnsi="Times New Roman" w:cs="Times New Roman"/>
          <w:bCs/>
          <w:sz w:val="21"/>
          <w:szCs w:val="21"/>
        </w:rPr>
        <w:t xml:space="preserve"> paid to Board or Committee meetings thereof, subject to provisions of Companies Act, 1956, hence the proposed</w:t>
      </w:r>
      <w:r w:rsidR="00F45A96" w:rsidRPr="00F45A96">
        <w:rPr>
          <w:rFonts w:ascii="Times New Roman" w:hAnsi="Times New Roman" w:cs="Times New Roman"/>
          <w:bCs/>
          <w:sz w:val="21"/>
          <w:szCs w:val="21"/>
        </w:rPr>
        <w:t xml:space="preserve"> </w:t>
      </w:r>
      <w:r w:rsidRPr="00F45A96">
        <w:rPr>
          <w:rFonts w:ascii="Times New Roman" w:hAnsi="Times New Roman" w:cs="Times New Roman"/>
          <w:bCs/>
          <w:sz w:val="21"/>
          <w:szCs w:val="21"/>
        </w:rPr>
        <w:t>alteration.</w:t>
      </w:r>
    </w:p>
    <w:p w:rsidR="00F45A96" w:rsidRPr="00F45A96" w:rsidRDefault="00F45A96" w:rsidP="00F45A96">
      <w:pPr>
        <w:rPr>
          <w:rFonts w:ascii="Times New Roman" w:hAnsi="Times New Roman" w:cs="Times New Roman"/>
          <w:bCs/>
          <w:sz w:val="21"/>
          <w:szCs w:val="21"/>
        </w:rPr>
      </w:pPr>
    </w:p>
    <w:p w:rsidR="002D0444" w:rsidRPr="00F45A96" w:rsidRDefault="002D0444" w:rsidP="002D0444">
      <w:pPr>
        <w:rPr>
          <w:rFonts w:ascii="Times New Roman" w:hAnsi="Times New Roman" w:cs="Times New Roman"/>
          <w:bCs/>
          <w:sz w:val="21"/>
          <w:szCs w:val="21"/>
        </w:rPr>
      </w:pPr>
      <w:r w:rsidRPr="00F45A96">
        <w:rPr>
          <w:rFonts w:ascii="Times New Roman" w:hAnsi="Times New Roman" w:cs="Times New Roman"/>
          <w:bCs/>
          <w:sz w:val="21"/>
          <w:szCs w:val="21"/>
        </w:rPr>
        <w:t>The Board of Directors recommends passing of the special resolution.</w:t>
      </w:r>
    </w:p>
    <w:p w:rsidR="00181CCD" w:rsidRPr="00F45A96" w:rsidRDefault="002D0444" w:rsidP="00027B6B">
      <w:pPr>
        <w:rPr>
          <w:rFonts w:ascii="Times New Roman" w:hAnsi="Times New Roman" w:cs="Times New Roman"/>
          <w:b/>
          <w:sz w:val="21"/>
          <w:szCs w:val="21"/>
        </w:rPr>
      </w:pPr>
      <w:r w:rsidRPr="00F45A96">
        <w:rPr>
          <w:rFonts w:ascii="Times New Roman" w:hAnsi="Times New Roman" w:cs="Times New Roman"/>
          <w:bCs/>
          <w:sz w:val="21"/>
          <w:szCs w:val="21"/>
        </w:rPr>
        <w:br/>
      </w:r>
      <w:r w:rsidR="00181CCD" w:rsidRPr="00F45A96">
        <w:rPr>
          <w:rFonts w:ascii="Times New Roman" w:hAnsi="Times New Roman" w:cs="Times New Roman"/>
          <w:b/>
          <w:sz w:val="21"/>
          <w:szCs w:val="21"/>
        </w:rPr>
        <w:t>Certified to be True</w:t>
      </w:r>
    </w:p>
    <w:p w:rsidR="00F36D3C" w:rsidRDefault="00F36D3C" w:rsidP="00027B6B">
      <w:pPr>
        <w:jc w:val="left"/>
        <w:rPr>
          <w:rFonts w:ascii="Times New Roman" w:hAnsi="Times New Roman" w:cs="Times New Roman"/>
          <w:b/>
          <w:sz w:val="21"/>
          <w:szCs w:val="21"/>
        </w:rPr>
      </w:pPr>
    </w:p>
    <w:p w:rsidR="00181CCD" w:rsidRDefault="00181CCD" w:rsidP="00027B6B">
      <w:pPr>
        <w:jc w:val="left"/>
        <w:rPr>
          <w:rFonts w:ascii="Times New Roman" w:hAnsi="Times New Roman" w:cs="Times New Roman"/>
          <w:b/>
          <w:sz w:val="21"/>
          <w:szCs w:val="21"/>
        </w:rPr>
      </w:pPr>
      <w:r w:rsidRPr="00F45A96">
        <w:rPr>
          <w:rFonts w:ascii="Times New Roman" w:hAnsi="Times New Roman" w:cs="Times New Roman"/>
          <w:b/>
          <w:sz w:val="21"/>
          <w:szCs w:val="21"/>
        </w:rPr>
        <w:t xml:space="preserve"> </w:t>
      </w:r>
    </w:p>
    <w:p w:rsidR="00F36D3C" w:rsidRPr="00F45A96" w:rsidRDefault="00F36D3C" w:rsidP="00027B6B">
      <w:pPr>
        <w:jc w:val="left"/>
        <w:rPr>
          <w:sz w:val="21"/>
          <w:szCs w:val="21"/>
        </w:rPr>
      </w:pPr>
    </w:p>
    <w:sectPr w:rsidR="00F36D3C" w:rsidRPr="00F45A96" w:rsidSect="006D5183">
      <w:pgSz w:w="12240" w:h="15840"/>
      <w:pgMar w:top="216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compat/>
  <w:rsids>
    <w:rsidRoot w:val="00181CCD"/>
    <w:rsid w:val="00027B6B"/>
    <w:rsid w:val="000847F8"/>
    <w:rsid w:val="000D6BBE"/>
    <w:rsid w:val="00120E87"/>
    <w:rsid w:val="00181CCD"/>
    <w:rsid w:val="00261353"/>
    <w:rsid w:val="002D0444"/>
    <w:rsid w:val="003E5D30"/>
    <w:rsid w:val="005E3AB8"/>
    <w:rsid w:val="006D5183"/>
    <w:rsid w:val="00947B50"/>
    <w:rsid w:val="009E1C14"/>
    <w:rsid w:val="00B05C6E"/>
    <w:rsid w:val="00BC660D"/>
    <w:rsid w:val="00F36D3C"/>
    <w:rsid w:val="00F45A96"/>
    <w:rsid w:val="00FE56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CCD"/>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81CCD"/>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LIL</Company>
  <LinksUpToDate>false</LinksUpToDate>
  <CharactersWithSpaces>2054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dc:creator>
  <cp:keywords/>
  <dc:description/>
  <cp:lastModifiedBy>LIL</cp:lastModifiedBy>
  <cp:revision>9</cp:revision>
  <cp:lastPrinted>2013-07-04T05:43:00Z</cp:lastPrinted>
  <dcterms:created xsi:type="dcterms:W3CDTF">2013-07-03T07:32:00Z</dcterms:created>
  <dcterms:modified xsi:type="dcterms:W3CDTF">2013-07-04T07:05:00Z</dcterms:modified>
</cp:coreProperties>
</file>