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D48" w:rsidRPr="008F2F57" w:rsidRDefault="006E5D48" w:rsidP="006E5D48">
      <w:pPr>
        <w:shd w:val="clear" w:color="auto" w:fill="FFFFFF"/>
        <w:spacing w:after="0" w:line="240" w:lineRule="auto"/>
        <w:rPr>
          <w:rFonts w:ascii="Times New Roman" w:eastAsia="Times New Roman" w:hAnsi="Times New Roman" w:cs="Times New Roman"/>
          <w:color w:val="FF0000"/>
          <w:sz w:val="27"/>
          <w:szCs w:val="27"/>
        </w:rPr>
      </w:pPr>
      <w:r w:rsidRPr="008F2F57">
        <w:rPr>
          <w:rFonts w:ascii="Times New Roman" w:eastAsia="Times New Roman" w:hAnsi="Times New Roman" w:cs="Times New Roman"/>
          <w:color w:val="FF0000"/>
          <w:sz w:val="27"/>
          <w:szCs w:val="27"/>
        </w:rPr>
        <w:t>It has been noticed that many Companies (Public</w:t>
      </w:r>
      <w:r w:rsidR="008F2F57">
        <w:rPr>
          <w:rFonts w:ascii="Times New Roman" w:eastAsia="Times New Roman" w:hAnsi="Times New Roman" w:cs="Times New Roman"/>
          <w:color w:val="FF0000"/>
          <w:sz w:val="27"/>
          <w:szCs w:val="27"/>
        </w:rPr>
        <w:t xml:space="preserve"> Ltd. </w:t>
      </w:r>
      <w:r w:rsidRPr="008F2F57">
        <w:rPr>
          <w:rFonts w:ascii="Times New Roman" w:eastAsia="Times New Roman" w:hAnsi="Times New Roman" w:cs="Times New Roman"/>
          <w:color w:val="FF0000"/>
          <w:sz w:val="27"/>
          <w:szCs w:val="27"/>
        </w:rPr>
        <w:t>As well as Private Ltd)  has  fixed 30</w:t>
      </w:r>
      <w:r w:rsidRPr="008F2F57">
        <w:rPr>
          <w:rFonts w:ascii="Times New Roman" w:eastAsia="Times New Roman" w:hAnsi="Times New Roman" w:cs="Times New Roman"/>
          <w:color w:val="FF0000"/>
          <w:sz w:val="27"/>
          <w:szCs w:val="27"/>
          <w:vertAlign w:val="superscript"/>
        </w:rPr>
        <w:t>th</w:t>
      </w:r>
      <w:r w:rsidRPr="008F2F57">
        <w:rPr>
          <w:rFonts w:ascii="Times New Roman" w:eastAsia="Times New Roman" w:hAnsi="Times New Roman" w:cs="Times New Roman"/>
          <w:color w:val="FF0000"/>
          <w:sz w:val="27"/>
          <w:szCs w:val="27"/>
        </w:rPr>
        <w:t xml:space="preserve"> September as date of AGM</w:t>
      </w:r>
      <w:r w:rsidR="008F2F57">
        <w:rPr>
          <w:rFonts w:ascii="Times New Roman" w:eastAsia="Times New Roman" w:hAnsi="Times New Roman" w:cs="Times New Roman"/>
          <w:color w:val="FF0000"/>
          <w:sz w:val="27"/>
          <w:szCs w:val="27"/>
        </w:rPr>
        <w:t xml:space="preserve"> in 2012</w:t>
      </w:r>
      <w:r w:rsidRPr="008F2F57">
        <w:rPr>
          <w:rFonts w:ascii="Times New Roman" w:eastAsia="Times New Roman" w:hAnsi="Times New Roman" w:cs="Times New Roman"/>
          <w:color w:val="FF0000"/>
          <w:sz w:val="27"/>
          <w:szCs w:val="27"/>
        </w:rPr>
        <w:t xml:space="preserve"> by </w:t>
      </w:r>
      <w:r w:rsidR="008F2F57">
        <w:rPr>
          <w:rFonts w:ascii="Times New Roman" w:eastAsia="Times New Roman" w:hAnsi="Times New Roman" w:cs="Times New Roman"/>
          <w:color w:val="FF0000"/>
          <w:sz w:val="27"/>
          <w:szCs w:val="27"/>
        </w:rPr>
        <w:t>complying with the</w:t>
      </w:r>
      <w:r w:rsidRPr="008F2F57">
        <w:rPr>
          <w:rFonts w:ascii="Times New Roman" w:eastAsia="Times New Roman" w:hAnsi="Times New Roman" w:cs="Times New Roman"/>
          <w:color w:val="FF0000"/>
          <w:sz w:val="27"/>
          <w:szCs w:val="27"/>
        </w:rPr>
        <w:t xml:space="preserve"> procedure </w:t>
      </w:r>
      <w:r w:rsidR="008F2F57">
        <w:rPr>
          <w:rFonts w:ascii="Times New Roman" w:eastAsia="Times New Roman" w:hAnsi="Times New Roman" w:cs="Times New Roman"/>
          <w:color w:val="FF0000"/>
          <w:sz w:val="27"/>
          <w:szCs w:val="27"/>
        </w:rPr>
        <w:t>prescribed</w:t>
      </w:r>
      <w:r w:rsidRPr="008F2F57">
        <w:rPr>
          <w:rFonts w:ascii="Times New Roman" w:eastAsia="Times New Roman" w:hAnsi="Times New Roman" w:cs="Times New Roman"/>
          <w:color w:val="FF0000"/>
          <w:sz w:val="27"/>
          <w:szCs w:val="27"/>
        </w:rPr>
        <w:t xml:space="preserve"> </w:t>
      </w:r>
      <w:r w:rsidR="00CF1866">
        <w:rPr>
          <w:rFonts w:ascii="Times New Roman" w:eastAsia="Times New Roman" w:hAnsi="Times New Roman" w:cs="Times New Roman"/>
          <w:color w:val="FF0000"/>
          <w:sz w:val="27"/>
          <w:szCs w:val="27"/>
        </w:rPr>
        <w:t xml:space="preserve">under </w:t>
      </w:r>
      <w:r w:rsidRPr="006E5D48">
        <w:rPr>
          <w:rFonts w:ascii="Times New Roman" w:eastAsia="Times New Roman" w:hAnsi="Times New Roman" w:cs="Times New Roman"/>
          <w:color w:val="FF0000"/>
          <w:sz w:val="24"/>
          <w:szCs w:val="24"/>
        </w:rPr>
        <w:t>Proviso to sec 166(2) </w:t>
      </w:r>
      <w:r w:rsidRPr="008F2F57">
        <w:rPr>
          <w:rFonts w:ascii="Times New Roman" w:eastAsia="Times New Roman" w:hAnsi="Times New Roman" w:cs="Times New Roman"/>
          <w:color w:val="FF0000"/>
          <w:sz w:val="27"/>
          <w:szCs w:val="27"/>
        </w:rPr>
        <w:t xml:space="preserve">, but same could not have been filed with ROC </w:t>
      </w:r>
      <w:r w:rsidR="008F2F57">
        <w:rPr>
          <w:rFonts w:ascii="Times New Roman" w:eastAsia="Times New Roman" w:hAnsi="Times New Roman" w:cs="Times New Roman"/>
          <w:color w:val="FF0000"/>
          <w:sz w:val="27"/>
          <w:szCs w:val="27"/>
        </w:rPr>
        <w:t>at that time . T</w:t>
      </w:r>
      <w:r w:rsidRPr="008F2F57">
        <w:rPr>
          <w:rFonts w:ascii="Times New Roman" w:eastAsia="Times New Roman" w:hAnsi="Times New Roman" w:cs="Times New Roman"/>
          <w:color w:val="FF0000"/>
          <w:sz w:val="27"/>
          <w:szCs w:val="27"/>
        </w:rPr>
        <w:t>hey hold AGM on 30</w:t>
      </w:r>
      <w:r w:rsidRPr="008F2F57">
        <w:rPr>
          <w:rFonts w:ascii="Times New Roman" w:eastAsia="Times New Roman" w:hAnsi="Times New Roman" w:cs="Times New Roman"/>
          <w:color w:val="FF0000"/>
          <w:sz w:val="27"/>
          <w:szCs w:val="27"/>
          <w:vertAlign w:val="superscript"/>
        </w:rPr>
        <w:t>th</w:t>
      </w:r>
      <w:r w:rsidRPr="008F2F57">
        <w:rPr>
          <w:rFonts w:ascii="Times New Roman" w:eastAsia="Times New Roman" w:hAnsi="Times New Roman" w:cs="Times New Roman"/>
          <w:color w:val="FF0000"/>
          <w:sz w:val="27"/>
          <w:szCs w:val="27"/>
        </w:rPr>
        <w:t xml:space="preserve"> </w:t>
      </w:r>
      <w:r w:rsidR="008F2F57" w:rsidRPr="008F2F57">
        <w:rPr>
          <w:rFonts w:ascii="Times New Roman" w:eastAsia="Times New Roman" w:hAnsi="Times New Roman" w:cs="Times New Roman"/>
          <w:color w:val="FF0000"/>
          <w:sz w:val="27"/>
          <w:szCs w:val="27"/>
        </w:rPr>
        <w:t>September,</w:t>
      </w:r>
      <w:r w:rsidRPr="008F2F57">
        <w:rPr>
          <w:rFonts w:ascii="Times New Roman" w:eastAsia="Times New Roman" w:hAnsi="Times New Roman" w:cs="Times New Roman"/>
          <w:color w:val="FF0000"/>
          <w:sz w:val="27"/>
          <w:szCs w:val="27"/>
        </w:rPr>
        <w:t xml:space="preserve"> they received notice from ROC</w:t>
      </w:r>
      <w:r w:rsidR="008F2F57">
        <w:rPr>
          <w:rFonts w:ascii="Times New Roman" w:eastAsia="Times New Roman" w:hAnsi="Times New Roman" w:cs="Times New Roman"/>
          <w:color w:val="FF0000"/>
          <w:sz w:val="27"/>
          <w:szCs w:val="27"/>
        </w:rPr>
        <w:t>. T</w:t>
      </w:r>
      <w:r w:rsidRPr="008F2F57">
        <w:rPr>
          <w:rFonts w:ascii="Times New Roman" w:eastAsia="Times New Roman" w:hAnsi="Times New Roman" w:cs="Times New Roman"/>
          <w:color w:val="FF0000"/>
          <w:sz w:val="27"/>
          <w:szCs w:val="27"/>
        </w:rPr>
        <w:t>hey are advice to do following:</w:t>
      </w:r>
    </w:p>
    <w:p w:rsidR="006E5D48" w:rsidRPr="008F2F57" w:rsidRDefault="006E5D48" w:rsidP="006E5D48">
      <w:pPr>
        <w:shd w:val="clear" w:color="auto" w:fill="FFFFFF"/>
        <w:spacing w:after="0" w:line="240" w:lineRule="auto"/>
        <w:rPr>
          <w:rFonts w:ascii="Times New Roman" w:eastAsia="Times New Roman" w:hAnsi="Times New Roman" w:cs="Times New Roman"/>
          <w:color w:val="FF0000"/>
          <w:sz w:val="27"/>
          <w:szCs w:val="27"/>
        </w:rPr>
      </w:pPr>
    </w:p>
    <w:p w:rsidR="006E5D48" w:rsidRPr="008F2F57" w:rsidRDefault="006E5D48" w:rsidP="006E5D48">
      <w:pPr>
        <w:shd w:val="clear" w:color="auto" w:fill="FFFFFF"/>
        <w:spacing w:after="0" w:line="240" w:lineRule="auto"/>
        <w:rPr>
          <w:rFonts w:ascii="Times New Roman" w:eastAsia="Times New Roman" w:hAnsi="Times New Roman" w:cs="Times New Roman"/>
          <w:color w:val="FF0000"/>
          <w:sz w:val="27"/>
          <w:szCs w:val="27"/>
        </w:rPr>
      </w:pPr>
      <w:r w:rsidRPr="008F2F57">
        <w:rPr>
          <w:rFonts w:ascii="Times New Roman" w:eastAsia="Times New Roman" w:hAnsi="Times New Roman" w:cs="Times New Roman"/>
          <w:color w:val="002060"/>
          <w:sz w:val="27"/>
          <w:szCs w:val="27"/>
        </w:rPr>
        <w:t>STEP 1</w:t>
      </w:r>
      <w:r w:rsidR="00CF1866">
        <w:rPr>
          <w:rFonts w:ascii="Times New Roman" w:eastAsia="Times New Roman" w:hAnsi="Times New Roman" w:cs="Times New Roman"/>
          <w:color w:val="FF0000"/>
          <w:sz w:val="27"/>
          <w:szCs w:val="27"/>
        </w:rPr>
        <w:t xml:space="preserve">: File Form 23 </w:t>
      </w:r>
      <w:r w:rsidR="00CF1866" w:rsidRPr="008F2F57">
        <w:rPr>
          <w:rFonts w:ascii="Times New Roman" w:eastAsia="Times New Roman" w:hAnsi="Times New Roman" w:cs="Times New Roman"/>
          <w:color w:val="FF0000"/>
          <w:sz w:val="27"/>
          <w:szCs w:val="27"/>
        </w:rPr>
        <w:t>to</w:t>
      </w:r>
      <w:r w:rsidRPr="008F2F57">
        <w:rPr>
          <w:rFonts w:ascii="Times New Roman" w:eastAsia="Times New Roman" w:hAnsi="Times New Roman" w:cs="Times New Roman"/>
          <w:color w:val="FF0000"/>
          <w:sz w:val="27"/>
          <w:szCs w:val="27"/>
        </w:rPr>
        <w:t xml:space="preserve"> ROC by paying additional fees</w:t>
      </w:r>
      <w:r w:rsidR="00CF1866">
        <w:rPr>
          <w:rFonts w:ascii="Times New Roman" w:eastAsia="Times New Roman" w:hAnsi="Times New Roman" w:cs="Times New Roman"/>
          <w:color w:val="FF0000"/>
          <w:sz w:val="27"/>
          <w:szCs w:val="27"/>
        </w:rPr>
        <w:t xml:space="preserve"> and completes the procedure </w:t>
      </w:r>
    </w:p>
    <w:p w:rsidR="006E5D48" w:rsidRPr="008F2F57" w:rsidRDefault="006E5D48" w:rsidP="006E5D48">
      <w:pPr>
        <w:shd w:val="clear" w:color="auto" w:fill="FFFFFF"/>
        <w:spacing w:after="0" w:line="240" w:lineRule="auto"/>
        <w:rPr>
          <w:rFonts w:ascii="Times New Roman" w:eastAsia="Times New Roman" w:hAnsi="Times New Roman" w:cs="Times New Roman"/>
          <w:color w:val="FF0000"/>
          <w:sz w:val="27"/>
          <w:szCs w:val="27"/>
        </w:rPr>
      </w:pPr>
      <w:r w:rsidRPr="008F2F57">
        <w:rPr>
          <w:rFonts w:ascii="Times New Roman" w:eastAsia="Times New Roman" w:hAnsi="Times New Roman" w:cs="Times New Roman"/>
          <w:color w:val="002060"/>
          <w:sz w:val="27"/>
          <w:szCs w:val="27"/>
        </w:rPr>
        <w:t>STEP 2</w:t>
      </w:r>
      <w:r w:rsidRPr="008F2F57">
        <w:rPr>
          <w:rFonts w:ascii="Times New Roman" w:eastAsia="Times New Roman" w:hAnsi="Times New Roman" w:cs="Times New Roman"/>
          <w:color w:val="FF0000"/>
          <w:sz w:val="27"/>
          <w:szCs w:val="27"/>
        </w:rPr>
        <w:t xml:space="preserve">: Reply to ROC that they inadvertently hold AGM </w:t>
      </w:r>
      <w:r w:rsidR="008F2F57">
        <w:rPr>
          <w:rFonts w:ascii="Times New Roman" w:eastAsia="Times New Roman" w:hAnsi="Times New Roman" w:cs="Times New Roman"/>
          <w:color w:val="FF0000"/>
          <w:sz w:val="27"/>
          <w:szCs w:val="27"/>
        </w:rPr>
        <w:t xml:space="preserve">on </w:t>
      </w:r>
      <w:r w:rsidRPr="008F2F57">
        <w:rPr>
          <w:rFonts w:ascii="Times New Roman" w:eastAsia="Times New Roman" w:hAnsi="Times New Roman" w:cs="Times New Roman"/>
          <w:color w:val="FF0000"/>
          <w:sz w:val="27"/>
          <w:szCs w:val="27"/>
        </w:rPr>
        <w:t>Sunday being 30</w:t>
      </w:r>
      <w:r w:rsidRPr="008F2F57">
        <w:rPr>
          <w:rFonts w:ascii="Times New Roman" w:eastAsia="Times New Roman" w:hAnsi="Times New Roman" w:cs="Times New Roman"/>
          <w:color w:val="FF0000"/>
          <w:sz w:val="27"/>
          <w:szCs w:val="27"/>
          <w:vertAlign w:val="superscript"/>
        </w:rPr>
        <w:t>th</w:t>
      </w:r>
      <w:r w:rsidRPr="008F2F57">
        <w:rPr>
          <w:rFonts w:ascii="Times New Roman" w:eastAsia="Times New Roman" w:hAnsi="Times New Roman" w:cs="Times New Roman"/>
          <w:color w:val="FF0000"/>
          <w:sz w:val="27"/>
          <w:szCs w:val="27"/>
        </w:rPr>
        <w:t xml:space="preserve"> Sep</w:t>
      </w:r>
      <w:r w:rsidR="008F2F57">
        <w:rPr>
          <w:rFonts w:ascii="Times New Roman" w:eastAsia="Times New Roman" w:hAnsi="Times New Roman" w:cs="Times New Roman"/>
          <w:color w:val="FF0000"/>
          <w:sz w:val="27"/>
          <w:szCs w:val="27"/>
        </w:rPr>
        <w:t xml:space="preserve"> </w:t>
      </w:r>
    </w:p>
    <w:p w:rsidR="006E5D48" w:rsidRDefault="006E5D48" w:rsidP="006E5D48">
      <w:pPr>
        <w:shd w:val="clear" w:color="auto" w:fill="FFFFFF"/>
        <w:spacing w:after="0" w:line="240" w:lineRule="auto"/>
        <w:rPr>
          <w:rFonts w:ascii="Times New Roman" w:eastAsia="Times New Roman" w:hAnsi="Times New Roman" w:cs="Times New Roman"/>
          <w:color w:val="222222"/>
          <w:sz w:val="27"/>
          <w:szCs w:val="27"/>
        </w:rPr>
      </w:pPr>
    </w:p>
    <w:p w:rsidR="006E5D48" w:rsidRPr="006E5D48" w:rsidRDefault="006E5D48" w:rsidP="006E5D48">
      <w:pPr>
        <w:shd w:val="clear" w:color="auto" w:fill="FFFFFF"/>
        <w:spacing w:after="0" w:line="240" w:lineRule="auto"/>
        <w:rPr>
          <w:rFonts w:ascii="Arial" w:eastAsia="Times New Roman" w:hAnsi="Arial" w:cs="Arial"/>
          <w:color w:val="00B050"/>
          <w:sz w:val="20"/>
          <w:szCs w:val="20"/>
        </w:rPr>
      </w:pPr>
      <w:r w:rsidRPr="006E5D48">
        <w:rPr>
          <w:rFonts w:ascii="Times New Roman" w:eastAsia="Times New Roman" w:hAnsi="Times New Roman" w:cs="Times New Roman"/>
          <w:color w:val="00B050"/>
          <w:sz w:val="27"/>
          <w:szCs w:val="27"/>
        </w:rPr>
        <w:t>Kindly note that Proviso to sec 166(2) allows private and public ltd co to fix date, time and place of AGM as discussed below:</w:t>
      </w:r>
    </w:p>
    <w:p w:rsidR="006E5D48" w:rsidRPr="006E5D48" w:rsidRDefault="006E5D48" w:rsidP="006E5D48">
      <w:pPr>
        <w:shd w:val="clear" w:color="auto" w:fill="FFFFFF"/>
        <w:spacing w:before="100" w:beforeAutospacing="1" w:after="0" w:line="240" w:lineRule="auto"/>
        <w:rPr>
          <w:rFonts w:ascii="Arial" w:eastAsia="Times New Roman" w:hAnsi="Arial" w:cs="Arial"/>
          <w:color w:val="222222"/>
          <w:sz w:val="20"/>
          <w:szCs w:val="20"/>
        </w:rPr>
      </w:pPr>
      <w:r w:rsidRPr="006E5D48">
        <w:rPr>
          <w:rFonts w:ascii="Arial" w:eastAsia="Times New Roman" w:hAnsi="Arial" w:cs="Arial"/>
          <w:b/>
          <w:bCs/>
          <w:color w:val="FF0000"/>
          <w:sz w:val="20"/>
          <w:szCs w:val="20"/>
        </w:rPr>
        <w:t>a)</w:t>
      </w:r>
      <w:r w:rsidRPr="006E5D48">
        <w:rPr>
          <w:rFonts w:ascii="Times New Roman" w:eastAsia="Times New Roman" w:hAnsi="Times New Roman" w:cs="Times New Roman"/>
          <w:color w:val="FF0000"/>
          <w:sz w:val="14"/>
          <w:szCs w:val="14"/>
        </w:rPr>
        <w:t>    </w:t>
      </w:r>
      <w:r w:rsidRPr="006E5D48">
        <w:rPr>
          <w:rFonts w:ascii="Times New Roman" w:eastAsia="Times New Roman" w:hAnsi="Times New Roman" w:cs="Times New Roman"/>
          <w:color w:val="FF0000"/>
          <w:sz w:val="14"/>
        </w:rPr>
        <w:t> </w:t>
      </w:r>
      <w:r w:rsidRPr="006E5D48">
        <w:rPr>
          <w:rFonts w:ascii="Arial" w:eastAsia="Times New Roman" w:hAnsi="Arial" w:cs="Arial"/>
          <w:b/>
          <w:bCs/>
          <w:color w:val="FF0000"/>
          <w:sz w:val="20"/>
          <w:szCs w:val="20"/>
          <w:u w:val="single"/>
        </w:rPr>
        <w:t>In case of a private company</w:t>
      </w:r>
      <w:r w:rsidRPr="006E5D48">
        <w:rPr>
          <w:rFonts w:ascii="Arial" w:eastAsia="Times New Roman" w:hAnsi="Arial" w:cs="Arial"/>
          <w:color w:val="222222"/>
          <w:sz w:val="20"/>
          <w:szCs w:val="20"/>
        </w:rPr>
        <w:t xml:space="preserve"> which is not a subsidiary of a public company: Three options has been provided to fix </w:t>
      </w:r>
      <w:proofErr w:type="gramStart"/>
      <w:r w:rsidRPr="006E5D48">
        <w:rPr>
          <w:rFonts w:ascii="Arial" w:eastAsia="Times New Roman" w:hAnsi="Arial" w:cs="Arial"/>
          <w:color w:val="222222"/>
          <w:sz w:val="20"/>
          <w:szCs w:val="20"/>
        </w:rPr>
        <w:t>date ,</w:t>
      </w:r>
      <w:proofErr w:type="gramEnd"/>
      <w:r w:rsidRPr="006E5D48">
        <w:rPr>
          <w:rFonts w:ascii="Arial" w:eastAsia="Times New Roman" w:hAnsi="Arial" w:cs="Arial"/>
          <w:color w:val="222222"/>
          <w:sz w:val="20"/>
          <w:szCs w:val="20"/>
        </w:rPr>
        <w:t xml:space="preserve"> time and place of AGM:</w:t>
      </w:r>
    </w:p>
    <w:p w:rsidR="006E5D48" w:rsidRPr="006E5D48" w:rsidRDefault="006E5D48" w:rsidP="006E5D48">
      <w:pPr>
        <w:shd w:val="clear" w:color="auto" w:fill="FFFFFF"/>
        <w:spacing w:after="0" w:line="240" w:lineRule="auto"/>
        <w:ind w:left="1080"/>
        <w:rPr>
          <w:rFonts w:ascii="Arial" w:eastAsia="Times New Roman" w:hAnsi="Arial" w:cs="Arial"/>
          <w:color w:val="222222"/>
          <w:sz w:val="20"/>
          <w:szCs w:val="20"/>
        </w:rPr>
      </w:pPr>
      <w:r w:rsidRPr="006E5D48">
        <w:rPr>
          <w:rFonts w:ascii="Symbol" w:eastAsia="Times New Roman" w:hAnsi="Symbol" w:cs="Arial"/>
          <w:color w:val="222222"/>
          <w:sz w:val="20"/>
          <w:szCs w:val="20"/>
        </w:rPr>
        <w:t></w:t>
      </w:r>
      <w:r w:rsidRPr="006E5D48">
        <w:rPr>
          <w:rFonts w:ascii="Times New Roman" w:eastAsia="Times New Roman" w:hAnsi="Times New Roman" w:cs="Times New Roman"/>
          <w:color w:val="222222"/>
          <w:sz w:val="14"/>
          <w:szCs w:val="14"/>
        </w:rPr>
        <w:t>         </w:t>
      </w:r>
      <w:r w:rsidRPr="006E5D48">
        <w:rPr>
          <w:rFonts w:ascii="Arial" w:eastAsia="Times New Roman" w:hAnsi="Arial" w:cs="Arial"/>
          <w:color w:val="222222"/>
          <w:sz w:val="20"/>
          <w:szCs w:val="20"/>
        </w:rPr>
        <w:t> </w:t>
      </w:r>
      <w:r w:rsidRPr="006E5D48">
        <w:rPr>
          <w:rFonts w:ascii="Arial" w:eastAsia="Times New Roman" w:hAnsi="Arial" w:cs="Arial"/>
          <w:color w:val="FF0000"/>
          <w:sz w:val="20"/>
          <w:szCs w:val="20"/>
        </w:rPr>
        <w:t>Option 1</w:t>
      </w:r>
      <w:r w:rsidRPr="006E5D48">
        <w:rPr>
          <w:rFonts w:ascii="Arial" w:eastAsia="Times New Roman" w:hAnsi="Arial" w:cs="Arial"/>
          <w:color w:val="222222"/>
          <w:sz w:val="20"/>
          <w:szCs w:val="20"/>
        </w:rPr>
        <w:t>:  by its </w:t>
      </w:r>
      <w:r w:rsidRPr="006E5D48">
        <w:rPr>
          <w:rFonts w:ascii="Arial" w:eastAsia="Times New Roman" w:hAnsi="Arial" w:cs="Arial"/>
          <w:b/>
          <w:bCs/>
          <w:color w:val="FF0000"/>
          <w:sz w:val="20"/>
          <w:szCs w:val="20"/>
        </w:rPr>
        <w:t>articles</w:t>
      </w:r>
      <w:r w:rsidRPr="006E5D48">
        <w:rPr>
          <w:rFonts w:ascii="Arial" w:eastAsia="Times New Roman" w:hAnsi="Arial" w:cs="Arial"/>
          <w:color w:val="222222"/>
          <w:sz w:val="20"/>
          <w:szCs w:val="20"/>
        </w:rPr>
        <w:t xml:space="preserve"> fix the </w:t>
      </w:r>
      <w:proofErr w:type="gramStart"/>
      <w:r w:rsidRPr="006E5D48">
        <w:rPr>
          <w:rFonts w:ascii="Arial" w:eastAsia="Times New Roman" w:hAnsi="Arial" w:cs="Arial"/>
          <w:color w:val="222222"/>
          <w:sz w:val="20"/>
          <w:szCs w:val="20"/>
        </w:rPr>
        <w:t>time</w:t>
      </w:r>
      <w:r w:rsidRPr="006E5D48">
        <w:rPr>
          <w:rFonts w:ascii="Arial" w:eastAsia="Times New Roman" w:hAnsi="Arial" w:cs="Arial"/>
          <w:b/>
          <w:bCs/>
          <w:color w:val="222222"/>
          <w:sz w:val="20"/>
          <w:szCs w:val="20"/>
        </w:rPr>
        <w:t>(</w:t>
      </w:r>
      <w:proofErr w:type="gramEnd"/>
      <w:r w:rsidRPr="006E5D48">
        <w:rPr>
          <w:rFonts w:ascii="Arial" w:eastAsia="Times New Roman" w:hAnsi="Arial" w:cs="Arial"/>
          <w:b/>
          <w:bCs/>
          <w:color w:val="222222"/>
          <w:sz w:val="20"/>
          <w:szCs w:val="20"/>
        </w:rPr>
        <w:t>date) </w:t>
      </w:r>
      <w:r w:rsidRPr="006E5D48">
        <w:rPr>
          <w:rFonts w:ascii="Arial" w:eastAsia="Times New Roman" w:hAnsi="Arial" w:cs="Arial"/>
          <w:color w:val="222222"/>
          <w:sz w:val="20"/>
          <w:szCs w:val="20"/>
        </w:rPr>
        <w:t> for its annual general meetings</w:t>
      </w:r>
    </w:p>
    <w:p w:rsidR="006E5D48" w:rsidRPr="006E5D48" w:rsidRDefault="006E5D48" w:rsidP="006E5D48">
      <w:pPr>
        <w:shd w:val="clear" w:color="auto" w:fill="FFFFFF"/>
        <w:spacing w:after="0" w:line="240" w:lineRule="auto"/>
        <w:ind w:left="1080"/>
        <w:rPr>
          <w:rFonts w:ascii="Arial" w:eastAsia="Times New Roman" w:hAnsi="Arial" w:cs="Arial"/>
          <w:color w:val="222222"/>
          <w:sz w:val="20"/>
          <w:szCs w:val="20"/>
        </w:rPr>
      </w:pPr>
      <w:r w:rsidRPr="006E5D48">
        <w:rPr>
          <w:rFonts w:ascii="Symbol" w:eastAsia="Times New Roman" w:hAnsi="Symbol" w:cs="Arial"/>
          <w:color w:val="222222"/>
          <w:sz w:val="20"/>
          <w:szCs w:val="20"/>
        </w:rPr>
        <w:t></w:t>
      </w:r>
      <w:r w:rsidRPr="006E5D48">
        <w:rPr>
          <w:rFonts w:ascii="Times New Roman" w:eastAsia="Times New Roman" w:hAnsi="Times New Roman" w:cs="Times New Roman"/>
          <w:color w:val="222222"/>
          <w:sz w:val="14"/>
          <w:szCs w:val="14"/>
        </w:rPr>
        <w:t>         </w:t>
      </w:r>
      <w:r w:rsidRPr="006E5D48">
        <w:rPr>
          <w:rFonts w:ascii="Arial" w:eastAsia="Times New Roman" w:hAnsi="Arial" w:cs="Arial"/>
          <w:color w:val="222222"/>
          <w:sz w:val="20"/>
          <w:szCs w:val="20"/>
        </w:rPr>
        <w:t> </w:t>
      </w:r>
      <w:r w:rsidRPr="006E5D48">
        <w:rPr>
          <w:rFonts w:ascii="Arial" w:eastAsia="Times New Roman" w:hAnsi="Arial" w:cs="Arial"/>
          <w:color w:val="FF0000"/>
          <w:sz w:val="20"/>
          <w:szCs w:val="20"/>
        </w:rPr>
        <w:t>Option 2</w:t>
      </w:r>
      <w:r w:rsidRPr="006E5D48">
        <w:rPr>
          <w:rFonts w:ascii="Arial" w:eastAsia="Times New Roman" w:hAnsi="Arial" w:cs="Arial"/>
          <w:color w:val="222222"/>
          <w:sz w:val="20"/>
          <w:szCs w:val="20"/>
        </w:rPr>
        <w:t>:  by a </w:t>
      </w:r>
      <w:r w:rsidRPr="006E5D48">
        <w:rPr>
          <w:rFonts w:ascii="Arial" w:eastAsia="Times New Roman" w:hAnsi="Arial" w:cs="Arial"/>
          <w:b/>
          <w:bCs/>
          <w:color w:val="FF0000"/>
          <w:sz w:val="20"/>
          <w:szCs w:val="20"/>
        </w:rPr>
        <w:t>resolution </w:t>
      </w:r>
      <w:r w:rsidRPr="006E5D48">
        <w:rPr>
          <w:rFonts w:ascii="Arial" w:eastAsia="Times New Roman" w:hAnsi="Arial" w:cs="Arial"/>
          <w:color w:val="222222"/>
          <w:sz w:val="20"/>
          <w:szCs w:val="20"/>
        </w:rPr>
        <w:t>passed in one annual general meeting fix the time for its subsequent annual general meetings</w:t>
      </w:r>
    </w:p>
    <w:p w:rsidR="006E5D48" w:rsidRPr="006E5D48" w:rsidRDefault="006E5D48" w:rsidP="006E5D48">
      <w:pPr>
        <w:shd w:val="clear" w:color="auto" w:fill="FFFFFF"/>
        <w:spacing w:after="0" w:line="240" w:lineRule="auto"/>
        <w:ind w:left="1080"/>
        <w:rPr>
          <w:rFonts w:ascii="Arial" w:eastAsia="Times New Roman" w:hAnsi="Arial" w:cs="Arial"/>
          <w:color w:val="222222"/>
          <w:sz w:val="20"/>
          <w:szCs w:val="20"/>
        </w:rPr>
      </w:pPr>
      <w:r w:rsidRPr="006E5D48">
        <w:rPr>
          <w:rFonts w:ascii="Symbol" w:eastAsia="Times New Roman" w:hAnsi="Symbol" w:cs="Arial"/>
          <w:color w:val="222222"/>
          <w:sz w:val="20"/>
          <w:szCs w:val="20"/>
        </w:rPr>
        <w:t></w:t>
      </w:r>
      <w:r w:rsidRPr="006E5D48">
        <w:rPr>
          <w:rFonts w:ascii="Times New Roman" w:eastAsia="Times New Roman" w:hAnsi="Times New Roman" w:cs="Times New Roman"/>
          <w:color w:val="222222"/>
          <w:sz w:val="14"/>
          <w:szCs w:val="14"/>
        </w:rPr>
        <w:t>         </w:t>
      </w:r>
      <w:r w:rsidRPr="006E5D48">
        <w:rPr>
          <w:rFonts w:ascii="Arial" w:eastAsia="Times New Roman" w:hAnsi="Arial" w:cs="Arial"/>
          <w:color w:val="FF0000"/>
          <w:sz w:val="20"/>
          <w:szCs w:val="20"/>
        </w:rPr>
        <w:t>Option 3: </w:t>
      </w:r>
      <w:r w:rsidRPr="006E5D48">
        <w:rPr>
          <w:rFonts w:ascii="Arial" w:eastAsia="Times New Roman" w:hAnsi="Arial" w:cs="Arial"/>
          <w:color w:val="222222"/>
          <w:sz w:val="20"/>
          <w:szCs w:val="20"/>
        </w:rPr>
        <w:t> by a </w:t>
      </w:r>
      <w:r w:rsidRPr="006E5D48">
        <w:rPr>
          <w:rFonts w:ascii="Arial" w:eastAsia="Times New Roman" w:hAnsi="Arial" w:cs="Arial"/>
          <w:color w:val="FF0000"/>
          <w:sz w:val="20"/>
          <w:szCs w:val="20"/>
        </w:rPr>
        <w:t>resolution   agreed to by all the members</w:t>
      </w:r>
      <w:r w:rsidRPr="006E5D48">
        <w:rPr>
          <w:rFonts w:ascii="Arial" w:eastAsia="Times New Roman" w:hAnsi="Arial" w:cs="Arial"/>
          <w:color w:val="222222"/>
          <w:sz w:val="20"/>
          <w:szCs w:val="20"/>
        </w:rPr>
        <w:t> thereof, fix the </w:t>
      </w:r>
      <w:proofErr w:type="gramStart"/>
      <w:r w:rsidRPr="006E5D48">
        <w:rPr>
          <w:rFonts w:ascii="Arial" w:eastAsia="Times New Roman" w:hAnsi="Arial" w:cs="Arial"/>
          <w:b/>
          <w:bCs/>
          <w:color w:val="222222"/>
          <w:sz w:val="20"/>
          <w:szCs w:val="20"/>
        </w:rPr>
        <w:t>times(</w:t>
      </w:r>
      <w:proofErr w:type="gramEnd"/>
      <w:r w:rsidRPr="006E5D48">
        <w:rPr>
          <w:rFonts w:ascii="Arial" w:eastAsia="Times New Roman" w:hAnsi="Arial" w:cs="Arial"/>
          <w:b/>
          <w:bCs/>
          <w:color w:val="222222"/>
          <w:sz w:val="20"/>
          <w:szCs w:val="20"/>
        </w:rPr>
        <w:t>date) </w:t>
      </w:r>
      <w:r w:rsidRPr="006E5D48">
        <w:rPr>
          <w:rFonts w:ascii="Arial" w:eastAsia="Times New Roman" w:hAnsi="Arial" w:cs="Arial"/>
          <w:color w:val="222222"/>
          <w:sz w:val="20"/>
          <w:szCs w:val="20"/>
        </w:rPr>
        <w:t>for its annual general meeting.</w:t>
      </w:r>
    </w:p>
    <w:p w:rsidR="006E5D48" w:rsidRPr="006E5D48" w:rsidRDefault="006E5D48" w:rsidP="006E5D48">
      <w:pPr>
        <w:shd w:val="clear" w:color="auto" w:fill="FFFFFF"/>
        <w:spacing w:before="100" w:beforeAutospacing="1" w:after="0" w:line="240" w:lineRule="auto"/>
        <w:rPr>
          <w:rFonts w:ascii="Arial" w:eastAsia="Times New Roman" w:hAnsi="Arial" w:cs="Arial"/>
          <w:color w:val="222222"/>
          <w:sz w:val="20"/>
          <w:szCs w:val="20"/>
        </w:rPr>
      </w:pPr>
      <w:r w:rsidRPr="006E5D48">
        <w:rPr>
          <w:rFonts w:ascii="Arial" w:eastAsia="Times New Roman" w:hAnsi="Arial" w:cs="Arial"/>
          <w:b/>
          <w:bCs/>
          <w:color w:val="FF0000"/>
          <w:sz w:val="20"/>
          <w:szCs w:val="20"/>
        </w:rPr>
        <w:t>b)</w:t>
      </w:r>
      <w:r w:rsidRPr="006E5D48">
        <w:rPr>
          <w:rFonts w:ascii="Times New Roman" w:eastAsia="Times New Roman" w:hAnsi="Times New Roman" w:cs="Times New Roman"/>
          <w:color w:val="FF0000"/>
          <w:sz w:val="14"/>
          <w:szCs w:val="14"/>
        </w:rPr>
        <w:t>   </w:t>
      </w:r>
      <w:r w:rsidRPr="006E5D48">
        <w:rPr>
          <w:rFonts w:ascii="Times New Roman" w:eastAsia="Times New Roman" w:hAnsi="Times New Roman" w:cs="Times New Roman"/>
          <w:color w:val="FF0000"/>
          <w:sz w:val="14"/>
        </w:rPr>
        <w:t> </w:t>
      </w:r>
      <w:r w:rsidRPr="006E5D48">
        <w:rPr>
          <w:rFonts w:ascii="Times New Roman" w:eastAsia="Times New Roman" w:hAnsi="Times New Roman" w:cs="Times New Roman"/>
          <w:color w:val="222222"/>
          <w:sz w:val="14"/>
          <w:szCs w:val="14"/>
        </w:rPr>
        <w:t> </w:t>
      </w:r>
      <w:r w:rsidRPr="006E5D48">
        <w:rPr>
          <w:rFonts w:ascii="Arial" w:eastAsia="Times New Roman" w:hAnsi="Arial" w:cs="Arial"/>
          <w:b/>
          <w:bCs/>
          <w:color w:val="FF0000"/>
          <w:sz w:val="20"/>
          <w:szCs w:val="20"/>
          <w:u w:val="single"/>
        </w:rPr>
        <w:t>In case of a public company</w:t>
      </w:r>
      <w:r w:rsidRPr="006E5D48">
        <w:rPr>
          <w:rFonts w:ascii="Arial" w:eastAsia="Times New Roman" w:hAnsi="Arial" w:cs="Arial"/>
          <w:color w:val="222222"/>
          <w:sz w:val="20"/>
          <w:szCs w:val="20"/>
        </w:rPr>
        <w:t xml:space="preserve"> or a private company which is a subsidiary of a public company: Two options has been provided to fix </w:t>
      </w:r>
      <w:proofErr w:type="gramStart"/>
      <w:r w:rsidRPr="006E5D48">
        <w:rPr>
          <w:rFonts w:ascii="Arial" w:eastAsia="Times New Roman" w:hAnsi="Arial" w:cs="Arial"/>
          <w:color w:val="222222"/>
          <w:sz w:val="20"/>
          <w:szCs w:val="20"/>
        </w:rPr>
        <w:t>date ,</w:t>
      </w:r>
      <w:proofErr w:type="gramEnd"/>
      <w:r w:rsidRPr="006E5D48">
        <w:rPr>
          <w:rFonts w:ascii="Arial" w:eastAsia="Times New Roman" w:hAnsi="Arial" w:cs="Arial"/>
          <w:color w:val="222222"/>
          <w:sz w:val="20"/>
          <w:szCs w:val="20"/>
        </w:rPr>
        <w:t xml:space="preserve"> time and place of AGM:</w:t>
      </w:r>
    </w:p>
    <w:p w:rsidR="006E5D48" w:rsidRPr="006E5D48" w:rsidRDefault="006E5D48" w:rsidP="006E5D48">
      <w:pPr>
        <w:shd w:val="clear" w:color="auto" w:fill="FFFFFF"/>
        <w:spacing w:after="0" w:line="240" w:lineRule="auto"/>
        <w:ind w:left="1080"/>
        <w:rPr>
          <w:rFonts w:ascii="Arial" w:eastAsia="Times New Roman" w:hAnsi="Arial" w:cs="Arial"/>
          <w:color w:val="222222"/>
          <w:sz w:val="20"/>
          <w:szCs w:val="20"/>
        </w:rPr>
      </w:pPr>
      <w:r w:rsidRPr="006E5D48">
        <w:rPr>
          <w:rFonts w:ascii="Symbol" w:eastAsia="Times New Roman" w:hAnsi="Symbol" w:cs="Arial"/>
          <w:color w:val="222222"/>
          <w:sz w:val="20"/>
          <w:szCs w:val="20"/>
        </w:rPr>
        <w:t></w:t>
      </w:r>
      <w:r w:rsidRPr="006E5D48">
        <w:rPr>
          <w:rFonts w:ascii="Times New Roman" w:eastAsia="Times New Roman" w:hAnsi="Times New Roman" w:cs="Times New Roman"/>
          <w:color w:val="222222"/>
          <w:sz w:val="14"/>
          <w:szCs w:val="14"/>
        </w:rPr>
        <w:t>         </w:t>
      </w:r>
      <w:r w:rsidRPr="006E5D48">
        <w:rPr>
          <w:rFonts w:ascii="Arial" w:eastAsia="Times New Roman" w:hAnsi="Arial" w:cs="Arial"/>
          <w:color w:val="FF0000"/>
          <w:sz w:val="20"/>
          <w:szCs w:val="20"/>
        </w:rPr>
        <w:t>Option 1</w:t>
      </w:r>
      <w:r w:rsidRPr="006E5D48">
        <w:rPr>
          <w:rFonts w:ascii="Arial" w:eastAsia="Times New Roman" w:hAnsi="Arial" w:cs="Arial"/>
          <w:color w:val="222222"/>
          <w:sz w:val="20"/>
          <w:szCs w:val="20"/>
        </w:rPr>
        <w:t>: may by its </w:t>
      </w:r>
      <w:r w:rsidRPr="006E5D48">
        <w:rPr>
          <w:rFonts w:ascii="Arial" w:eastAsia="Times New Roman" w:hAnsi="Arial" w:cs="Arial"/>
          <w:b/>
          <w:bCs/>
          <w:color w:val="FF0000"/>
          <w:sz w:val="20"/>
          <w:szCs w:val="20"/>
        </w:rPr>
        <w:t>articles</w:t>
      </w:r>
      <w:r w:rsidRPr="006E5D48">
        <w:rPr>
          <w:rFonts w:ascii="Arial" w:eastAsia="Times New Roman" w:hAnsi="Arial" w:cs="Arial"/>
          <w:color w:val="222222"/>
          <w:sz w:val="20"/>
          <w:szCs w:val="20"/>
        </w:rPr>
        <w:t xml:space="preserve"> fix the </w:t>
      </w:r>
      <w:proofErr w:type="gramStart"/>
      <w:r w:rsidRPr="006E5D48">
        <w:rPr>
          <w:rFonts w:ascii="Arial" w:eastAsia="Times New Roman" w:hAnsi="Arial" w:cs="Arial"/>
          <w:color w:val="222222"/>
          <w:sz w:val="20"/>
          <w:szCs w:val="20"/>
        </w:rPr>
        <w:t>time</w:t>
      </w:r>
      <w:r w:rsidRPr="006E5D48">
        <w:rPr>
          <w:rFonts w:ascii="Arial" w:eastAsia="Times New Roman" w:hAnsi="Arial" w:cs="Arial"/>
          <w:b/>
          <w:bCs/>
          <w:color w:val="222222"/>
          <w:sz w:val="20"/>
          <w:szCs w:val="20"/>
        </w:rPr>
        <w:t>(</w:t>
      </w:r>
      <w:proofErr w:type="gramEnd"/>
      <w:r w:rsidRPr="006E5D48">
        <w:rPr>
          <w:rFonts w:ascii="Arial" w:eastAsia="Times New Roman" w:hAnsi="Arial" w:cs="Arial"/>
          <w:b/>
          <w:bCs/>
          <w:color w:val="222222"/>
          <w:sz w:val="20"/>
          <w:szCs w:val="20"/>
        </w:rPr>
        <w:t>date) </w:t>
      </w:r>
      <w:r w:rsidRPr="006E5D48">
        <w:rPr>
          <w:rFonts w:ascii="Arial" w:eastAsia="Times New Roman" w:hAnsi="Arial" w:cs="Arial"/>
          <w:color w:val="222222"/>
          <w:sz w:val="20"/>
          <w:szCs w:val="20"/>
        </w:rPr>
        <w:t> for its annual general meetings</w:t>
      </w:r>
    </w:p>
    <w:p w:rsidR="006E5D48" w:rsidRPr="006E5D48" w:rsidRDefault="006E5D48" w:rsidP="006E5D48">
      <w:pPr>
        <w:shd w:val="clear" w:color="auto" w:fill="FFFFFF"/>
        <w:spacing w:after="0" w:line="240" w:lineRule="auto"/>
        <w:ind w:left="1080"/>
        <w:rPr>
          <w:rFonts w:ascii="Arial" w:eastAsia="Times New Roman" w:hAnsi="Arial" w:cs="Arial"/>
          <w:color w:val="222222"/>
          <w:sz w:val="20"/>
          <w:szCs w:val="20"/>
        </w:rPr>
      </w:pPr>
      <w:r w:rsidRPr="006E5D48">
        <w:rPr>
          <w:rFonts w:ascii="Symbol" w:eastAsia="Times New Roman" w:hAnsi="Symbol" w:cs="Arial"/>
          <w:color w:val="222222"/>
          <w:sz w:val="20"/>
          <w:szCs w:val="20"/>
        </w:rPr>
        <w:t></w:t>
      </w:r>
      <w:r w:rsidRPr="006E5D48">
        <w:rPr>
          <w:rFonts w:ascii="Times New Roman" w:eastAsia="Times New Roman" w:hAnsi="Times New Roman" w:cs="Times New Roman"/>
          <w:color w:val="222222"/>
          <w:sz w:val="14"/>
          <w:szCs w:val="14"/>
        </w:rPr>
        <w:t>         </w:t>
      </w:r>
      <w:r w:rsidRPr="006E5D48">
        <w:rPr>
          <w:rFonts w:ascii="Arial" w:eastAsia="Times New Roman" w:hAnsi="Arial" w:cs="Arial"/>
          <w:color w:val="222222"/>
          <w:sz w:val="20"/>
          <w:szCs w:val="20"/>
        </w:rPr>
        <w:t> </w:t>
      </w:r>
      <w:r w:rsidRPr="006E5D48">
        <w:rPr>
          <w:rFonts w:ascii="Arial" w:eastAsia="Times New Roman" w:hAnsi="Arial" w:cs="Arial"/>
          <w:color w:val="FF0000"/>
          <w:sz w:val="20"/>
          <w:szCs w:val="20"/>
        </w:rPr>
        <w:t>Option 2</w:t>
      </w:r>
      <w:r w:rsidRPr="006E5D48">
        <w:rPr>
          <w:rFonts w:ascii="Arial" w:eastAsia="Times New Roman" w:hAnsi="Arial" w:cs="Arial"/>
          <w:color w:val="222222"/>
          <w:sz w:val="20"/>
          <w:szCs w:val="20"/>
        </w:rPr>
        <w:t>: may also by a </w:t>
      </w:r>
      <w:r w:rsidRPr="006E5D48">
        <w:rPr>
          <w:rFonts w:ascii="Arial" w:eastAsia="Times New Roman" w:hAnsi="Arial" w:cs="Arial"/>
          <w:b/>
          <w:bCs/>
          <w:color w:val="FF0000"/>
          <w:sz w:val="20"/>
          <w:szCs w:val="20"/>
        </w:rPr>
        <w:t>resolution </w:t>
      </w:r>
      <w:r w:rsidRPr="006E5D48">
        <w:rPr>
          <w:rFonts w:ascii="Arial" w:eastAsia="Times New Roman" w:hAnsi="Arial" w:cs="Arial"/>
          <w:color w:val="222222"/>
          <w:sz w:val="20"/>
          <w:szCs w:val="20"/>
        </w:rPr>
        <w:t>passed in one annual general meeting fix the time for its subsequent annual general meetings</w:t>
      </w:r>
    </w:p>
    <w:p w:rsidR="006E5D48" w:rsidRPr="006E5D48" w:rsidRDefault="006E5D48" w:rsidP="006E5D48">
      <w:pPr>
        <w:shd w:val="clear" w:color="auto" w:fill="FFFFFF"/>
        <w:spacing w:after="0" w:line="240" w:lineRule="auto"/>
        <w:rPr>
          <w:rFonts w:ascii="Arial" w:eastAsia="Times New Roman" w:hAnsi="Arial" w:cs="Arial"/>
          <w:color w:val="222222"/>
          <w:sz w:val="20"/>
          <w:szCs w:val="20"/>
        </w:rPr>
      </w:pPr>
      <w:r w:rsidRPr="006E5D48">
        <w:rPr>
          <w:rFonts w:ascii="Arial" w:eastAsia="Times New Roman" w:hAnsi="Arial" w:cs="Arial"/>
          <w:b/>
          <w:bCs/>
          <w:color w:val="002060"/>
          <w:sz w:val="20"/>
          <w:szCs w:val="20"/>
          <w:shd w:val="clear" w:color="auto" w:fill="FFFFFF"/>
        </w:rPr>
        <w:t> </w:t>
      </w:r>
    </w:p>
    <w:p w:rsidR="006E5D48" w:rsidRPr="006E5D48" w:rsidRDefault="006E5D48" w:rsidP="006E5D48">
      <w:pPr>
        <w:shd w:val="clear" w:color="auto" w:fill="FFFFFF"/>
        <w:spacing w:after="0" w:line="240" w:lineRule="auto"/>
        <w:rPr>
          <w:rFonts w:ascii="Arial" w:eastAsia="Times New Roman" w:hAnsi="Arial" w:cs="Arial"/>
          <w:color w:val="222222"/>
          <w:sz w:val="20"/>
          <w:szCs w:val="20"/>
        </w:rPr>
      </w:pPr>
      <w:r w:rsidRPr="006E5D48">
        <w:rPr>
          <w:rFonts w:ascii="Arial" w:eastAsia="Times New Roman" w:hAnsi="Arial" w:cs="Arial"/>
          <w:b/>
          <w:bCs/>
          <w:color w:val="FF0000"/>
          <w:sz w:val="20"/>
          <w:szCs w:val="20"/>
          <w:u w:val="single"/>
          <w:shd w:val="clear" w:color="auto" w:fill="FFFFFF"/>
        </w:rPr>
        <w:t>EXAMPLE</w:t>
      </w:r>
      <w:r w:rsidRPr="006E5D48">
        <w:rPr>
          <w:rFonts w:ascii="Arial" w:eastAsia="Times New Roman" w:hAnsi="Arial" w:cs="Arial"/>
          <w:color w:val="002060"/>
          <w:sz w:val="20"/>
          <w:szCs w:val="20"/>
          <w:shd w:val="clear" w:color="auto" w:fill="FFFFFF"/>
        </w:rPr>
        <w:t>: ABC  PVT LTD , on 31</w:t>
      </w:r>
      <w:r w:rsidRPr="006E5D48">
        <w:rPr>
          <w:rFonts w:ascii="Arial" w:eastAsia="Times New Roman" w:hAnsi="Arial" w:cs="Arial"/>
          <w:color w:val="002060"/>
          <w:sz w:val="20"/>
          <w:szCs w:val="20"/>
          <w:shd w:val="clear" w:color="auto" w:fill="FFFFFF"/>
          <w:vertAlign w:val="superscript"/>
        </w:rPr>
        <w:t>st</w:t>
      </w:r>
      <w:r w:rsidRPr="006E5D48">
        <w:rPr>
          <w:rFonts w:ascii="Arial" w:eastAsia="Times New Roman" w:hAnsi="Arial" w:cs="Arial"/>
          <w:color w:val="002060"/>
          <w:sz w:val="20"/>
          <w:szCs w:val="20"/>
          <w:shd w:val="clear" w:color="auto" w:fill="FFFFFF"/>
        </w:rPr>
        <w:t> july,2012 ,  a resolution agreed by all members to fix date of all AGM to 30</w:t>
      </w:r>
      <w:r w:rsidRPr="006E5D48">
        <w:rPr>
          <w:rFonts w:ascii="Arial" w:eastAsia="Times New Roman" w:hAnsi="Arial" w:cs="Arial"/>
          <w:color w:val="002060"/>
          <w:sz w:val="20"/>
          <w:szCs w:val="20"/>
          <w:shd w:val="clear" w:color="auto" w:fill="FFFFFF"/>
          <w:vertAlign w:val="superscript"/>
        </w:rPr>
        <w:t>th</w:t>
      </w:r>
      <w:r w:rsidRPr="006E5D48">
        <w:rPr>
          <w:rFonts w:ascii="Arial" w:eastAsia="Times New Roman" w:hAnsi="Arial" w:cs="Arial"/>
          <w:color w:val="002060"/>
          <w:sz w:val="20"/>
          <w:szCs w:val="20"/>
          <w:shd w:val="clear" w:color="auto" w:fill="FFFFFF"/>
        </w:rPr>
        <w:t xml:space="preserve"> sep . </w:t>
      </w:r>
      <w:proofErr w:type="gramStart"/>
      <w:r w:rsidRPr="006E5D48">
        <w:rPr>
          <w:rFonts w:ascii="Arial" w:eastAsia="Times New Roman" w:hAnsi="Arial" w:cs="Arial"/>
          <w:color w:val="002060"/>
          <w:sz w:val="20"/>
          <w:szCs w:val="20"/>
          <w:shd w:val="clear" w:color="auto" w:fill="FFFFFF"/>
        </w:rPr>
        <w:t>every</w:t>
      </w:r>
      <w:proofErr w:type="gramEnd"/>
      <w:r w:rsidRPr="006E5D48">
        <w:rPr>
          <w:rFonts w:ascii="Arial" w:eastAsia="Times New Roman" w:hAnsi="Arial" w:cs="Arial"/>
          <w:color w:val="002060"/>
          <w:sz w:val="20"/>
          <w:szCs w:val="20"/>
          <w:shd w:val="clear" w:color="auto" w:fill="FFFFFF"/>
        </w:rPr>
        <w:t xml:space="preserve"> year. Now 30</w:t>
      </w:r>
      <w:r w:rsidRPr="006E5D48">
        <w:rPr>
          <w:rFonts w:ascii="Arial" w:eastAsia="Times New Roman" w:hAnsi="Arial" w:cs="Arial"/>
          <w:color w:val="002060"/>
          <w:sz w:val="20"/>
          <w:szCs w:val="20"/>
          <w:shd w:val="clear" w:color="auto" w:fill="FFFFFF"/>
          <w:vertAlign w:val="superscript"/>
        </w:rPr>
        <w:t>th</w:t>
      </w:r>
      <w:r w:rsidRPr="006E5D48">
        <w:rPr>
          <w:rFonts w:ascii="Arial" w:eastAsia="Times New Roman" w:hAnsi="Arial" w:cs="Arial"/>
          <w:color w:val="002060"/>
          <w:sz w:val="20"/>
          <w:szCs w:val="20"/>
          <w:shd w:val="clear" w:color="auto" w:fill="FFFFFF"/>
        </w:rPr>
        <w:t> September, happens to be Sunday. AGM held on 30</w:t>
      </w:r>
      <w:r w:rsidRPr="006E5D48">
        <w:rPr>
          <w:rFonts w:ascii="Arial" w:eastAsia="Times New Roman" w:hAnsi="Arial" w:cs="Arial"/>
          <w:color w:val="002060"/>
          <w:sz w:val="20"/>
          <w:szCs w:val="20"/>
          <w:shd w:val="clear" w:color="auto" w:fill="FFFFFF"/>
          <w:vertAlign w:val="superscript"/>
        </w:rPr>
        <w:t>th</w:t>
      </w:r>
      <w:r w:rsidRPr="006E5D48">
        <w:rPr>
          <w:rFonts w:ascii="Arial" w:eastAsia="Times New Roman" w:hAnsi="Arial" w:cs="Arial"/>
          <w:color w:val="002060"/>
          <w:sz w:val="20"/>
          <w:szCs w:val="20"/>
          <w:shd w:val="clear" w:color="auto" w:fill="FFFFFF"/>
        </w:rPr>
        <w:t> September, 2012.</w:t>
      </w:r>
    </w:p>
    <w:p w:rsidR="006E5D48" w:rsidRPr="006E5D48" w:rsidRDefault="006E5D48" w:rsidP="006E5D48">
      <w:pPr>
        <w:shd w:val="clear" w:color="auto" w:fill="FFFFFF"/>
        <w:spacing w:after="0" w:line="240" w:lineRule="auto"/>
        <w:rPr>
          <w:rFonts w:ascii="Arial" w:eastAsia="Times New Roman" w:hAnsi="Arial" w:cs="Arial"/>
          <w:color w:val="222222"/>
          <w:sz w:val="20"/>
          <w:szCs w:val="20"/>
        </w:rPr>
      </w:pPr>
      <w:r w:rsidRPr="006E5D48">
        <w:rPr>
          <w:rFonts w:ascii="Times New Roman" w:eastAsia="Times New Roman" w:hAnsi="Times New Roman" w:cs="Times New Roman"/>
          <w:color w:val="222222"/>
          <w:sz w:val="24"/>
          <w:szCs w:val="24"/>
        </w:rPr>
        <w:t> </w:t>
      </w:r>
    </w:p>
    <w:p w:rsidR="006E5D48" w:rsidRPr="006E5D48" w:rsidRDefault="006E5D48" w:rsidP="006E5D48">
      <w:pPr>
        <w:shd w:val="clear" w:color="auto" w:fill="FFFFFF"/>
        <w:spacing w:after="0" w:line="240" w:lineRule="auto"/>
        <w:rPr>
          <w:rFonts w:ascii="Arial" w:eastAsia="Times New Roman" w:hAnsi="Arial" w:cs="Arial"/>
          <w:color w:val="222222"/>
          <w:sz w:val="20"/>
          <w:szCs w:val="20"/>
        </w:rPr>
      </w:pPr>
      <w:r w:rsidRPr="006E5D48">
        <w:rPr>
          <w:rFonts w:ascii="Times New Roman" w:eastAsia="Times New Roman" w:hAnsi="Times New Roman" w:cs="Times New Roman"/>
          <w:b/>
          <w:bCs/>
          <w:color w:val="002060"/>
          <w:sz w:val="24"/>
          <w:szCs w:val="24"/>
        </w:rPr>
        <w:t>Answer</w:t>
      </w:r>
      <w:r w:rsidRPr="006E5D48">
        <w:rPr>
          <w:rFonts w:ascii="Times New Roman" w:eastAsia="Times New Roman" w:hAnsi="Times New Roman" w:cs="Times New Roman"/>
          <w:color w:val="002060"/>
          <w:sz w:val="24"/>
          <w:szCs w:val="24"/>
        </w:rPr>
        <w:t>: AGM is valid on the following two grounds:</w:t>
      </w:r>
    </w:p>
    <w:p w:rsidR="006E5D48" w:rsidRPr="006E5D48" w:rsidRDefault="006E5D48" w:rsidP="006E5D48">
      <w:pPr>
        <w:shd w:val="clear" w:color="auto" w:fill="FFFFFF"/>
        <w:spacing w:after="0" w:line="240" w:lineRule="auto"/>
        <w:rPr>
          <w:rFonts w:ascii="Arial" w:eastAsia="Times New Roman" w:hAnsi="Arial" w:cs="Arial"/>
          <w:color w:val="222222"/>
          <w:sz w:val="20"/>
          <w:szCs w:val="20"/>
        </w:rPr>
      </w:pPr>
      <w:r w:rsidRPr="006E5D48">
        <w:rPr>
          <w:rFonts w:ascii="Times New Roman" w:eastAsia="Times New Roman" w:hAnsi="Times New Roman" w:cs="Times New Roman"/>
          <w:b/>
          <w:bCs/>
          <w:color w:val="FF0000"/>
          <w:sz w:val="24"/>
          <w:szCs w:val="24"/>
          <w:u w:val="single"/>
        </w:rPr>
        <w:t>Ground 1:</w:t>
      </w:r>
      <w:r w:rsidRPr="006E5D48">
        <w:rPr>
          <w:rFonts w:ascii="Times New Roman" w:eastAsia="Times New Roman" w:hAnsi="Times New Roman" w:cs="Times New Roman"/>
          <w:color w:val="002060"/>
          <w:sz w:val="24"/>
          <w:szCs w:val="24"/>
        </w:rPr>
        <w:t> AGM inadvertently held on Sunday as a resolution agreed by all members was passed. As per circular no 8/16(1)/61-pr, there is no contravention of sec. 166(2) if the adjourned AGM comes to be accidentally held on a public holiday. If the adjourned AGM can be valid than  AGM agreed by all members on 30</w:t>
      </w:r>
      <w:r w:rsidRPr="006E5D48">
        <w:rPr>
          <w:rFonts w:ascii="Times New Roman" w:eastAsia="Times New Roman" w:hAnsi="Times New Roman" w:cs="Times New Roman"/>
          <w:color w:val="002060"/>
          <w:sz w:val="24"/>
          <w:szCs w:val="24"/>
          <w:vertAlign w:val="superscript"/>
        </w:rPr>
        <w:t>th</w:t>
      </w:r>
      <w:r w:rsidRPr="006E5D48">
        <w:rPr>
          <w:rFonts w:ascii="Times New Roman" w:eastAsia="Times New Roman" w:hAnsi="Times New Roman" w:cs="Times New Roman"/>
          <w:color w:val="002060"/>
          <w:sz w:val="24"/>
          <w:szCs w:val="24"/>
        </w:rPr>
        <w:t> September every year can also be valid, even if it eventually comes to Sunday.</w:t>
      </w:r>
    </w:p>
    <w:p w:rsidR="006E5D48" w:rsidRPr="006E5D48" w:rsidRDefault="006E5D48" w:rsidP="006E5D48">
      <w:pPr>
        <w:shd w:val="clear" w:color="auto" w:fill="FFFFFF"/>
        <w:spacing w:after="0" w:line="240" w:lineRule="auto"/>
        <w:rPr>
          <w:rFonts w:ascii="Arial" w:eastAsia="Times New Roman" w:hAnsi="Arial" w:cs="Arial"/>
          <w:color w:val="222222"/>
          <w:sz w:val="20"/>
          <w:szCs w:val="20"/>
        </w:rPr>
      </w:pPr>
      <w:r w:rsidRPr="006E5D48">
        <w:rPr>
          <w:rFonts w:ascii="Times New Roman" w:eastAsia="Times New Roman" w:hAnsi="Times New Roman" w:cs="Times New Roman"/>
          <w:b/>
          <w:bCs/>
          <w:color w:val="FF0000"/>
          <w:sz w:val="24"/>
          <w:szCs w:val="24"/>
          <w:u w:val="single"/>
        </w:rPr>
        <w:t>Ground 2: </w:t>
      </w:r>
      <w:r w:rsidRPr="006E5D48">
        <w:rPr>
          <w:rFonts w:ascii="Times New Roman" w:eastAsia="Times New Roman" w:hAnsi="Times New Roman" w:cs="Times New Roman"/>
          <w:b/>
          <w:bCs/>
          <w:color w:val="FF0000"/>
          <w:sz w:val="24"/>
          <w:szCs w:val="24"/>
        </w:rPr>
        <w:t> </w:t>
      </w:r>
      <w:r w:rsidRPr="006E5D48">
        <w:rPr>
          <w:rFonts w:ascii="Times New Roman" w:eastAsia="Times New Roman" w:hAnsi="Times New Roman" w:cs="Times New Roman"/>
          <w:color w:val="000099"/>
          <w:sz w:val="24"/>
          <w:szCs w:val="24"/>
        </w:rPr>
        <w:t>Proviso to sec 166(2) allow private ltd company and public ltd company to hold AGM on a day and place agreed upon by its members. When the proviso allows these companies to fix date and place of AGM by following certain procedure, what is stated in sec 166(2) itself cannot be made applicable to these companies.</w:t>
      </w:r>
    </w:p>
    <w:p w:rsidR="00B06DAF" w:rsidRDefault="00B06DAF"/>
    <w:sectPr w:rsidR="00B06D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E5D48"/>
    <w:rsid w:val="006E5D48"/>
    <w:rsid w:val="008F2F57"/>
    <w:rsid w:val="00B06DAF"/>
    <w:rsid w:val="00CF18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5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E5D48"/>
  </w:style>
</w:styles>
</file>

<file path=word/webSettings.xml><?xml version="1.0" encoding="utf-8"?>
<w:webSettings xmlns:r="http://schemas.openxmlformats.org/officeDocument/2006/relationships" xmlns:w="http://schemas.openxmlformats.org/wordprocessingml/2006/main">
  <w:divs>
    <w:div w:id="140502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c:creator>
  <cp:keywords/>
  <dc:description/>
  <cp:lastModifiedBy>cal</cp:lastModifiedBy>
  <cp:revision>2</cp:revision>
  <dcterms:created xsi:type="dcterms:W3CDTF">2013-03-20T04:01:00Z</dcterms:created>
  <dcterms:modified xsi:type="dcterms:W3CDTF">2013-03-20T04:27:00Z</dcterms:modified>
</cp:coreProperties>
</file>