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2BF9" w:rsidRPr="009A2BF9" w:rsidRDefault="009A2BF9" w:rsidP="009A2BF9">
      <w:pPr>
        <w:spacing w:before="100" w:beforeAutospacing="1" w:after="100" w:afterAutospacing="1" w:line="240" w:lineRule="auto"/>
        <w:outlineLvl w:val="1"/>
        <w:rPr>
          <w:rFonts w:ascii="Times New Roman" w:eastAsia="Times New Roman" w:hAnsi="Times New Roman" w:cs="Times New Roman"/>
          <w:b/>
          <w:bCs/>
          <w:sz w:val="36"/>
          <w:szCs w:val="36"/>
        </w:rPr>
      </w:pPr>
      <w:r w:rsidRPr="009A2BF9">
        <w:rPr>
          <w:rFonts w:ascii="Times New Roman" w:eastAsia="Times New Roman" w:hAnsi="Times New Roman" w:cs="Times New Roman"/>
          <w:b/>
          <w:bCs/>
          <w:sz w:val="36"/>
          <w:szCs w:val="36"/>
        </w:rPr>
        <w:t>Provision of Section 58A and Applicability to Private Company</w:t>
      </w:r>
    </w:p>
    <w:p w:rsidR="009A2BF9" w:rsidRPr="009A2BF9" w:rsidRDefault="009A2BF9" w:rsidP="009A2BF9">
      <w:pPr>
        <w:spacing w:after="0" w:line="240" w:lineRule="atLeast"/>
        <w:rPr>
          <w:rFonts w:ascii="Times New Roman" w:eastAsia="Times New Roman" w:hAnsi="Times New Roman" w:cs="Times New Roman"/>
          <w:sz w:val="24"/>
          <w:szCs w:val="24"/>
        </w:rPr>
      </w:pPr>
      <w:r w:rsidRPr="009A2BF9">
        <w:rPr>
          <w:rFonts w:ascii="Times New Roman" w:eastAsia="Times New Roman" w:hAnsi="Times New Roman" w:cs="Times New Roman"/>
          <w:sz w:val="24"/>
          <w:szCs w:val="24"/>
        </w:rPr>
        <w:t> </w:t>
      </w:r>
    </w:p>
    <w:p w:rsidR="009A2BF9" w:rsidRPr="009A2BF9" w:rsidRDefault="009A2BF9" w:rsidP="009A2BF9">
      <w:pPr>
        <w:spacing w:before="100" w:beforeAutospacing="1" w:after="100" w:afterAutospacing="1" w:line="240" w:lineRule="auto"/>
        <w:rPr>
          <w:rFonts w:ascii="Times New Roman" w:eastAsia="Times New Roman" w:hAnsi="Times New Roman" w:cs="Times New Roman"/>
          <w:b/>
          <w:bCs/>
          <w:sz w:val="24"/>
          <w:szCs w:val="24"/>
        </w:rPr>
      </w:pPr>
      <w:r w:rsidRPr="009A2BF9">
        <w:rPr>
          <w:rFonts w:ascii="Times New Roman" w:eastAsia="Times New Roman" w:hAnsi="Times New Roman" w:cs="Times New Roman"/>
          <w:b/>
          <w:bCs/>
          <w:sz w:val="24"/>
          <w:szCs w:val="24"/>
        </w:rPr>
        <w:t>IMPLICATION AND SUMMARY OF SECTION 58A TO PRIVATE COMPANIES:-</w:t>
      </w:r>
    </w:p>
    <w:p w:rsidR="009A2BF9" w:rsidRPr="009A2BF9" w:rsidRDefault="009A2BF9" w:rsidP="009A2BF9">
      <w:pPr>
        <w:spacing w:before="100" w:beforeAutospacing="1" w:after="100" w:afterAutospacing="1" w:line="240" w:lineRule="auto"/>
        <w:rPr>
          <w:rFonts w:ascii="Times New Roman" w:eastAsia="Times New Roman" w:hAnsi="Times New Roman" w:cs="Times New Roman"/>
          <w:sz w:val="24"/>
          <w:szCs w:val="24"/>
        </w:rPr>
      </w:pPr>
      <w:r w:rsidRPr="009A2BF9">
        <w:rPr>
          <w:rFonts w:ascii="Times New Roman" w:eastAsia="Times New Roman" w:hAnsi="Times New Roman" w:cs="Times New Roman"/>
          <w:sz w:val="24"/>
          <w:szCs w:val="24"/>
        </w:rPr>
        <w:t xml:space="preserve">As per the provisions of Section 58A of the Companies Act, 1956; a private company can accept Deposits only from its Shareholders, Directors and </w:t>
      </w:r>
      <w:proofErr w:type="spellStart"/>
      <w:r w:rsidRPr="009A2BF9">
        <w:rPr>
          <w:rFonts w:ascii="Times New Roman" w:eastAsia="Times New Roman" w:hAnsi="Times New Roman" w:cs="Times New Roman"/>
          <w:sz w:val="24"/>
          <w:szCs w:val="24"/>
        </w:rPr>
        <w:t>there</w:t>
      </w:r>
      <w:proofErr w:type="spellEnd"/>
      <w:r w:rsidRPr="009A2BF9">
        <w:rPr>
          <w:rFonts w:ascii="Times New Roman" w:eastAsia="Times New Roman" w:hAnsi="Times New Roman" w:cs="Times New Roman"/>
          <w:sz w:val="24"/>
          <w:szCs w:val="24"/>
        </w:rPr>
        <w:t xml:space="preserve"> Relatives.</w:t>
      </w:r>
    </w:p>
    <w:p w:rsidR="009A2BF9" w:rsidRPr="009A2BF9" w:rsidRDefault="009A2BF9" w:rsidP="009A2BF9">
      <w:pPr>
        <w:spacing w:before="100" w:beforeAutospacing="1" w:after="100" w:afterAutospacing="1" w:line="240" w:lineRule="auto"/>
        <w:rPr>
          <w:rFonts w:ascii="Times New Roman" w:eastAsia="Times New Roman" w:hAnsi="Times New Roman" w:cs="Times New Roman"/>
          <w:sz w:val="24"/>
          <w:szCs w:val="24"/>
        </w:rPr>
      </w:pPr>
      <w:r w:rsidRPr="009A2BF9">
        <w:rPr>
          <w:rFonts w:ascii="Times New Roman" w:eastAsia="Times New Roman" w:hAnsi="Times New Roman" w:cs="Times New Roman"/>
          <w:sz w:val="24"/>
          <w:szCs w:val="24"/>
        </w:rPr>
        <w:t>Meaning of “relative” (As per Section 6 of the Companies Act, 1956</w:t>
      </w:r>
      <w:proofErr w:type="gramStart"/>
      <w:r w:rsidRPr="009A2BF9">
        <w:rPr>
          <w:rFonts w:ascii="Times New Roman" w:eastAsia="Times New Roman" w:hAnsi="Times New Roman" w:cs="Times New Roman"/>
          <w:sz w:val="24"/>
          <w:szCs w:val="24"/>
        </w:rPr>
        <w:t>) :</w:t>
      </w:r>
      <w:proofErr w:type="gramEnd"/>
    </w:p>
    <w:p w:rsidR="009A2BF9" w:rsidRPr="009A2BF9" w:rsidRDefault="009A2BF9" w:rsidP="009A2BF9">
      <w:pPr>
        <w:spacing w:before="100" w:beforeAutospacing="1" w:after="100" w:afterAutospacing="1" w:line="240" w:lineRule="auto"/>
        <w:rPr>
          <w:rFonts w:ascii="Times New Roman" w:eastAsia="Times New Roman" w:hAnsi="Times New Roman" w:cs="Times New Roman"/>
          <w:sz w:val="24"/>
          <w:szCs w:val="24"/>
        </w:rPr>
      </w:pPr>
      <w:r w:rsidRPr="009A2BF9">
        <w:rPr>
          <w:rFonts w:ascii="Times New Roman" w:eastAsia="Times New Roman" w:hAnsi="Times New Roman" w:cs="Times New Roman"/>
          <w:sz w:val="24"/>
          <w:szCs w:val="24"/>
        </w:rPr>
        <w:t xml:space="preserve">A person shall be deemed to be a relative of another if, and only </w:t>
      </w:r>
      <w:proofErr w:type="gramStart"/>
      <w:r w:rsidRPr="009A2BF9">
        <w:rPr>
          <w:rFonts w:ascii="Times New Roman" w:eastAsia="Times New Roman" w:hAnsi="Times New Roman" w:cs="Times New Roman"/>
          <w:sz w:val="24"/>
          <w:szCs w:val="24"/>
        </w:rPr>
        <w:t>if :</w:t>
      </w:r>
      <w:proofErr w:type="gramEnd"/>
    </w:p>
    <w:p w:rsidR="009A2BF9" w:rsidRPr="009A2BF9" w:rsidRDefault="009A2BF9" w:rsidP="009A2BF9">
      <w:pPr>
        <w:spacing w:before="100" w:beforeAutospacing="1" w:after="100" w:afterAutospacing="1" w:line="240" w:lineRule="auto"/>
        <w:rPr>
          <w:rFonts w:ascii="Times New Roman" w:eastAsia="Times New Roman" w:hAnsi="Times New Roman" w:cs="Times New Roman"/>
          <w:sz w:val="24"/>
          <w:szCs w:val="24"/>
        </w:rPr>
      </w:pPr>
      <w:r w:rsidRPr="009A2BF9">
        <w:rPr>
          <w:rFonts w:ascii="Times New Roman" w:eastAsia="Times New Roman" w:hAnsi="Times New Roman" w:cs="Times New Roman"/>
          <w:sz w:val="24"/>
          <w:szCs w:val="24"/>
        </w:rPr>
        <w:t xml:space="preserve">(a) </w:t>
      </w:r>
      <w:proofErr w:type="gramStart"/>
      <w:r w:rsidRPr="009A2BF9">
        <w:rPr>
          <w:rFonts w:ascii="Times New Roman" w:eastAsia="Times New Roman" w:hAnsi="Times New Roman" w:cs="Times New Roman"/>
          <w:sz w:val="24"/>
          <w:szCs w:val="24"/>
        </w:rPr>
        <w:t>they</w:t>
      </w:r>
      <w:proofErr w:type="gramEnd"/>
      <w:r w:rsidRPr="009A2BF9">
        <w:rPr>
          <w:rFonts w:ascii="Times New Roman" w:eastAsia="Times New Roman" w:hAnsi="Times New Roman" w:cs="Times New Roman"/>
          <w:sz w:val="24"/>
          <w:szCs w:val="24"/>
        </w:rPr>
        <w:t xml:space="preserve"> are members of a Hindu undivided family; or</w:t>
      </w:r>
      <w:r w:rsidRPr="009A2BF9">
        <w:rPr>
          <w:rFonts w:ascii="Times New Roman" w:eastAsia="Times New Roman" w:hAnsi="Times New Roman" w:cs="Times New Roman"/>
          <w:sz w:val="24"/>
          <w:szCs w:val="24"/>
        </w:rPr>
        <w:br/>
        <w:t>(b) they are husband and wife; or</w:t>
      </w:r>
      <w:r w:rsidRPr="009A2BF9">
        <w:rPr>
          <w:rFonts w:ascii="Times New Roman" w:eastAsia="Times New Roman" w:hAnsi="Times New Roman" w:cs="Times New Roman"/>
          <w:sz w:val="24"/>
          <w:szCs w:val="24"/>
        </w:rPr>
        <w:br/>
        <w:t>(c) the one is related to the other in the manner indicated in Schedule IA.</w:t>
      </w:r>
    </w:p>
    <w:p w:rsidR="009A2BF9" w:rsidRPr="009A2BF9" w:rsidRDefault="009A2BF9" w:rsidP="009A2BF9">
      <w:pPr>
        <w:spacing w:before="100" w:beforeAutospacing="1" w:after="100" w:afterAutospacing="1" w:line="240" w:lineRule="auto"/>
        <w:rPr>
          <w:rFonts w:ascii="Times New Roman" w:eastAsia="Times New Roman" w:hAnsi="Times New Roman" w:cs="Times New Roman"/>
          <w:b/>
          <w:bCs/>
          <w:sz w:val="24"/>
          <w:szCs w:val="24"/>
        </w:rPr>
      </w:pPr>
      <w:proofErr w:type="gramStart"/>
      <w:r w:rsidRPr="009A2BF9">
        <w:rPr>
          <w:rFonts w:ascii="Times New Roman" w:eastAsia="Times New Roman" w:hAnsi="Times New Roman" w:cs="Times New Roman"/>
          <w:b/>
          <w:bCs/>
          <w:sz w:val="24"/>
          <w:szCs w:val="24"/>
        </w:rPr>
        <w:t>SCHEDULE  I</w:t>
      </w:r>
      <w:proofErr w:type="gramEnd"/>
      <w:r w:rsidRPr="009A2BF9">
        <w:rPr>
          <w:rFonts w:ascii="Times New Roman" w:eastAsia="Times New Roman" w:hAnsi="Times New Roman" w:cs="Times New Roman"/>
          <w:b/>
          <w:bCs/>
          <w:sz w:val="24"/>
          <w:szCs w:val="24"/>
        </w:rPr>
        <w:t xml:space="preserve"> A : LIST OF RELATIVES</w:t>
      </w:r>
    </w:p>
    <w:p w:rsidR="009A2BF9" w:rsidRPr="009A2BF9" w:rsidRDefault="009A2BF9" w:rsidP="009A2BF9">
      <w:pPr>
        <w:spacing w:before="100" w:beforeAutospacing="1" w:after="100" w:afterAutospacing="1" w:line="240" w:lineRule="auto"/>
        <w:rPr>
          <w:rFonts w:ascii="Times New Roman" w:eastAsia="Times New Roman" w:hAnsi="Times New Roman" w:cs="Times New Roman"/>
          <w:sz w:val="24"/>
          <w:szCs w:val="24"/>
        </w:rPr>
      </w:pPr>
      <w:r w:rsidRPr="009A2BF9">
        <w:rPr>
          <w:rFonts w:ascii="Times New Roman" w:eastAsia="Times New Roman" w:hAnsi="Times New Roman" w:cs="Times New Roman"/>
          <w:sz w:val="24"/>
          <w:szCs w:val="24"/>
        </w:rPr>
        <w:t>1. Father</w:t>
      </w:r>
      <w:r w:rsidRPr="009A2BF9">
        <w:rPr>
          <w:rFonts w:ascii="Times New Roman" w:eastAsia="Times New Roman" w:hAnsi="Times New Roman" w:cs="Times New Roman"/>
          <w:sz w:val="24"/>
          <w:szCs w:val="24"/>
        </w:rPr>
        <w:br/>
        <w:t>2. Mother (including step-mother</w:t>
      </w:r>
      <w:proofErr w:type="gramStart"/>
      <w:r w:rsidRPr="009A2BF9">
        <w:rPr>
          <w:rFonts w:ascii="Times New Roman" w:eastAsia="Times New Roman" w:hAnsi="Times New Roman" w:cs="Times New Roman"/>
          <w:sz w:val="24"/>
          <w:szCs w:val="24"/>
        </w:rPr>
        <w:t>)</w:t>
      </w:r>
      <w:proofErr w:type="gramEnd"/>
      <w:r w:rsidRPr="009A2BF9">
        <w:rPr>
          <w:rFonts w:ascii="Times New Roman" w:eastAsia="Times New Roman" w:hAnsi="Times New Roman" w:cs="Times New Roman"/>
          <w:sz w:val="24"/>
          <w:szCs w:val="24"/>
        </w:rPr>
        <w:br/>
        <w:t>3. Son (including step-son</w:t>
      </w:r>
      <w:proofErr w:type="gramStart"/>
      <w:r w:rsidRPr="009A2BF9">
        <w:rPr>
          <w:rFonts w:ascii="Times New Roman" w:eastAsia="Times New Roman" w:hAnsi="Times New Roman" w:cs="Times New Roman"/>
          <w:sz w:val="24"/>
          <w:szCs w:val="24"/>
        </w:rPr>
        <w:t>)</w:t>
      </w:r>
      <w:proofErr w:type="gramEnd"/>
      <w:r w:rsidRPr="009A2BF9">
        <w:rPr>
          <w:rFonts w:ascii="Times New Roman" w:eastAsia="Times New Roman" w:hAnsi="Times New Roman" w:cs="Times New Roman"/>
          <w:sz w:val="24"/>
          <w:szCs w:val="24"/>
        </w:rPr>
        <w:br/>
        <w:t xml:space="preserve">4. </w:t>
      </w:r>
      <w:proofErr w:type="gramStart"/>
      <w:r w:rsidRPr="009A2BF9">
        <w:rPr>
          <w:rFonts w:ascii="Times New Roman" w:eastAsia="Times New Roman" w:hAnsi="Times New Roman" w:cs="Times New Roman"/>
          <w:sz w:val="24"/>
          <w:szCs w:val="24"/>
        </w:rPr>
        <w:t>Son’s wife</w:t>
      </w:r>
      <w:r w:rsidRPr="009A2BF9">
        <w:rPr>
          <w:rFonts w:ascii="Times New Roman" w:eastAsia="Times New Roman" w:hAnsi="Times New Roman" w:cs="Times New Roman"/>
          <w:sz w:val="24"/>
          <w:szCs w:val="24"/>
        </w:rPr>
        <w:br/>
        <w:t>5.</w:t>
      </w:r>
      <w:proofErr w:type="gramEnd"/>
      <w:r w:rsidRPr="009A2BF9">
        <w:rPr>
          <w:rFonts w:ascii="Times New Roman" w:eastAsia="Times New Roman" w:hAnsi="Times New Roman" w:cs="Times New Roman"/>
          <w:sz w:val="24"/>
          <w:szCs w:val="24"/>
        </w:rPr>
        <w:t xml:space="preserve"> Daughter (including step-daughter</w:t>
      </w:r>
      <w:proofErr w:type="gramStart"/>
      <w:r w:rsidRPr="009A2BF9">
        <w:rPr>
          <w:rFonts w:ascii="Times New Roman" w:eastAsia="Times New Roman" w:hAnsi="Times New Roman" w:cs="Times New Roman"/>
          <w:sz w:val="24"/>
          <w:szCs w:val="24"/>
        </w:rPr>
        <w:t>)</w:t>
      </w:r>
      <w:proofErr w:type="gramEnd"/>
      <w:r w:rsidRPr="009A2BF9">
        <w:rPr>
          <w:rFonts w:ascii="Times New Roman" w:eastAsia="Times New Roman" w:hAnsi="Times New Roman" w:cs="Times New Roman"/>
          <w:sz w:val="24"/>
          <w:szCs w:val="24"/>
        </w:rPr>
        <w:br/>
        <w:t xml:space="preserve">6. </w:t>
      </w:r>
      <w:proofErr w:type="gramStart"/>
      <w:r w:rsidRPr="009A2BF9">
        <w:rPr>
          <w:rFonts w:ascii="Times New Roman" w:eastAsia="Times New Roman" w:hAnsi="Times New Roman" w:cs="Times New Roman"/>
          <w:sz w:val="24"/>
          <w:szCs w:val="24"/>
        </w:rPr>
        <w:t>Father’s father</w:t>
      </w:r>
      <w:r w:rsidRPr="009A2BF9">
        <w:rPr>
          <w:rFonts w:ascii="Times New Roman" w:eastAsia="Times New Roman" w:hAnsi="Times New Roman" w:cs="Times New Roman"/>
          <w:sz w:val="24"/>
          <w:szCs w:val="24"/>
        </w:rPr>
        <w:br/>
        <w:t>7.</w:t>
      </w:r>
      <w:proofErr w:type="gramEnd"/>
      <w:r w:rsidRPr="009A2BF9">
        <w:rPr>
          <w:rFonts w:ascii="Times New Roman" w:eastAsia="Times New Roman" w:hAnsi="Times New Roman" w:cs="Times New Roman"/>
          <w:sz w:val="24"/>
          <w:szCs w:val="24"/>
        </w:rPr>
        <w:t xml:space="preserve"> </w:t>
      </w:r>
      <w:proofErr w:type="gramStart"/>
      <w:r w:rsidRPr="009A2BF9">
        <w:rPr>
          <w:rFonts w:ascii="Times New Roman" w:eastAsia="Times New Roman" w:hAnsi="Times New Roman" w:cs="Times New Roman"/>
          <w:sz w:val="24"/>
          <w:szCs w:val="24"/>
        </w:rPr>
        <w:t>Father’s mother</w:t>
      </w:r>
      <w:r w:rsidRPr="009A2BF9">
        <w:rPr>
          <w:rFonts w:ascii="Times New Roman" w:eastAsia="Times New Roman" w:hAnsi="Times New Roman" w:cs="Times New Roman"/>
          <w:sz w:val="24"/>
          <w:szCs w:val="24"/>
        </w:rPr>
        <w:br/>
        <w:t>8.</w:t>
      </w:r>
      <w:proofErr w:type="gramEnd"/>
      <w:r w:rsidRPr="009A2BF9">
        <w:rPr>
          <w:rFonts w:ascii="Times New Roman" w:eastAsia="Times New Roman" w:hAnsi="Times New Roman" w:cs="Times New Roman"/>
          <w:sz w:val="24"/>
          <w:szCs w:val="24"/>
        </w:rPr>
        <w:t xml:space="preserve"> </w:t>
      </w:r>
      <w:proofErr w:type="gramStart"/>
      <w:r w:rsidRPr="009A2BF9">
        <w:rPr>
          <w:rFonts w:ascii="Times New Roman" w:eastAsia="Times New Roman" w:hAnsi="Times New Roman" w:cs="Times New Roman"/>
          <w:sz w:val="24"/>
          <w:szCs w:val="24"/>
        </w:rPr>
        <w:t>Mother’s mother</w:t>
      </w:r>
      <w:r w:rsidRPr="009A2BF9">
        <w:rPr>
          <w:rFonts w:ascii="Times New Roman" w:eastAsia="Times New Roman" w:hAnsi="Times New Roman" w:cs="Times New Roman"/>
          <w:sz w:val="24"/>
          <w:szCs w:val="24"/>
        </w:rPr>
        <w:br/>
        <w:t>9.</w:t>
      </w:r>
      <w:proofErr w:type="gramEnd"/>
      <w:r w:rsidRPr="009A2BF9">
        <w:rPr>
          <w:rFonts w:ascii="Times New Roman" w:eastAsia="Times New Roman" w:hAnsi="Times New Roman" w:cs="Times New Roman"/>
          <w:sz w:val="24"/>
          <w:szCs w:val="24"/>
        </w:rPr>
        <w:t xml:space="preserve"> Mother’s father</w:t>
      </w:r>
      <w:r w:rsidRPr="009A2BF9">
        <w:rPr>
          <w:rFonts w:ascii="Times New Roman" w:eastAsia="Times New Roman" w:hAnsi="Times New Roman" w:cs="Times New Roman"/>
          <w:sz w:val="24"/>
          <w:szCs w:val="24"/>
        </w:rPr>
        <w:br/>
        <w:t>10 Son’s son</w:t>
      </w:r>
      <w:r w:rsidRPr="009A2BF9">
        <w:rPr>
          <w:rFonts w:ascii="Times New Roman" w:eastAsia="Times New Roman" w:hAnsi="Times New Roman" w:cs="Times New Roman"/>
          <w:sz w:val="24"/>
          <w:szCs w:val="24"/>
        </w:rPr>
        <w:br/>
        <w:t>11.Son’s son’s wife</w:t>
      </w:r>
      <w:r w:rsidRPr="009A2BF9">
        <w:rPr>
          <w:rFonts w:ascii="Times New Roman" w:eastAsia="Times New Roman" w:hAnsi="Times New Roman" w:cs="Times New Roman"/>
          <w:sz w:val="24"/>
          <w:szCs w:val="24"/>
        </w:rPr>
        <w:br/>
        <w:t>12.Son’s daughter</w:t>
      </w:r>
      <w:r w:rsidRPr="009A2BF9">
        <w:rPr>
          <w:rFonts w:ascii="Times New Roman" w:eastAsia="Times New Roman" w:hAnsi="Times New Roman" w:cs="Times New Roman"/>
          <w:sz w:val="24"/>
          <w:szCs w:val="24"/>
        </w:rPr>
        <w:br/>
        <w:t>13.Son’s daughter’s husband</w:t>
      </w:r>
      <w:r w:rsidRPr="009A2BF9">
        <w:rPr>
          <w:rFonts w:ascii="Times New Roman" w:eastAsia="Times New Roman" w:hAnsi="Times New Roman" w:cs="Times New Roman"/>
          <w:sz w:val="24"/>
          <w:szCs w:val="24"/>
        </w:rPr>
        <w:br/>
        <w:t>14.Daughter’s husband</w:t>
      </w:r>
      <w:r w:rsidRPr="009A2BF9">
        <w:rPr>
          <w:rFonts w:ascii="Times New Roman" w:eastAsia="Times New Roman" w:hAnsi="Times New Roman" w:cs="Times New Roman"/>
          <w:sz w:val="24"/>
          <w:szCs w:val="24"/>
        </w:rPr>
        <w:br/>
        <w:t>15.Daughter’s son</w:t>
      </w:r>
      <w:r w:rsidRPr="009A2BF9">
        <w:rPr>
          <w:rFonts w:ascii="Times New Roman" w:eastAsia="Times New Roman" w:hAnsi="Times New Roman" w:cs="Times New Roman"/>
          <w:sz w:val="24"/>
          <w:szCs w:val="24"/>
        </w:rPr>
        <w:br/>
        <w:t>16.Daughter’s son’s wife</w:t>
      </w:r>
      <w:r w:rsidRPr="009A2BF9">
        <w:rPr>
          <w:rFonts w:ascii="Times New Roman" w:eastAsia="Times New Roman" w:hAnsi="Times New Roman" w:cs="Times New Roman"/>
          <w:sz w:val="24"/>
          <w:szCs w:val="24"/>
        </w:rPr>
        <w:br/>
        <w:t>17.Daughter’s daughter</w:t>
      </w:r>
      <w:r w:rsidRPr="009A2BF9">
        <w:rPr>
          <w:rFonts w:ascii="Times New Roman" w:eastAsia="Times New Roman" w:hAnsi="Times New Roman" w:cs="Times New Roman"/>
          <w:sz w:val="24"/>
          <w:szCs w:val="24"/>
        </w:rPr>
        <w:br/>
        <w:t>18.Daughter’s daughter’s husband</w:t>
      </w:r>
      <w:r w:rsidRPr="009A2BF9">
        <w:rPr>
          <w:rFonts w:ascii="Times New Roman" w:eastAsia="Times New Roman" w:hAnsi="Times New Roman" w:cs="Times New Roman"/>
          <w:sz w:val="24"/>
          <w:szCs w:val="24"/>
        </w:rPr>
        <w:br/>
        <w:t>19.Brother (including step-brother</w:t>
      </w:r>
      <w:proofErr w:type="gramStart"/>
      <w:r w:rsidRPr="009A2BF9">
        <w:rPr>
          <w:rFonts w:ascii="Times New Roman" w:eastAsia="Times New Roman" w:hAnsi="Times New Roman" w:cs="Times New Roman"/>
          <w:sz w:val="24"/>
          <w:szCs w:val="24"/>
        </w:rPr>
        <w:t>)</w:t>
      </w:r>
      <w:proofErr w:type="gramEnd"/>
      <w:r w:rsidRPr="009A2BF9">
        <w:rPr>
          <w:rFonts w:ascii="Times New Roman" w:eastAsia="Times New Roman" w:hAnsi="Times New Roman" w:cs="Times New Roman"/>
          <w:sz w:val="24"/>
          <w:szCs w:val="24"/>
        </w:rPr>
        <w:br/>
        <w:t>20.Brother’s wife</w:t>
      </w:r>
      <w:r w:rsidRPr="009A2BF9">
        <w:rPr>
          <w:rFonts w:ascii="Times New Roman" w:eastAsia="Times New Roman" w:hAnsi="Times New Roman" w:cs="Times New Roman"/>
          <w:sz w:val="24"/>
          <w:szCs w:val="24"/>
        </w:rPr>
        <w:br/>
        <w:t>21.Sister (including step sister)</w:t>
      </w:r>
      <w:r w:rsidRPr="009A2BF9">
        <w:rPr>
          <w:rFonts w:ascii="Times New Roman" w:eastAsia="Times New Roman" w:hAnsi="Times New Roman" w:cs="Times New Roman"/>
          <w:sz w:val="24"/>
          <w:szCs w:val="24"/>
        </w:rPr>
        <w:br/>
        <w:t>22.Sister’s husband</w:t>
      </w:r>
    </w:p>
    <w:p w:rsidR="009A2BF9" w:rsidRPr="009A2BF9" w:rsidRDefault="009A2BF9" w:rsidP="009A2BF9">
      <w:pPr>
        <w:spacing w:before="100" w:beforeAutospacing="1" w:after="100" w:afterAutospacing="1" w:line="240" w:lineRule="auto"/>
        <w:rPr>
          <w:rFonts w:ascii="Times New Roman" w:eastAsia="Times New Roman" w:hAnsi="Times New Roman" w:cs="Times New Roman"/>
          <w:sz w:val="24"/>
          <w:szCs w:val="24"/>
        </w:rPr>
      </w:pPr>
      <w:r w:rsidRPr="009A2BF9">
        <w:rPr>
          <w:rFonts w:ascii="Times New Roman" w:eastAsia="Times New Roman" w:hAnsi="Times New Roman" w:cs="Times New Roman"/>
          <w:sz w:val="24"/>
          <w:szCs w:val="24"/>
        </w:rPr>
        <w:t>Deposits cannot be taken from any other persons by a private Company. Further Loan is also included in Deposits as per the provisions of Section 58A.</w:t>
      </w:r>
    </w:p>
    <w:p w:rsidR="009A2BF9" w:rsidRPr="009A2BF9" w:rsidRDefault="009A2BF9" w:rsidP="009A2BF9">
      <w:pPr>
        <w:spacing w:before="100" w:beforeAutospacing="1" w:after="100" w:afterAutospacing="1" w:line="240" w:lineRule="auto"/>
        <w:rPr>
          <w:rFonts w:ascii="Times New Roman" w:eastAsia="Times New Roman" w:hAnsi="Times New Roman" w:cs="Times New Roman"/>
          <w:sz w:val="24"/>
          <w:szCs w:val="24"/>
        </w:rPr>
      </w:pPr>
      <w:r w:rsidRPr="009A2BF9">
        <w:rPr>
          <w:rFonts w:ascii="Times New Roman" w:eastAsia="Times New Roman" w:hAnsi="Times New Roman" w:cs="Times New Roman"/>
          <w:sz w:val="24"/>
          <w:szCs w:val="24"/>
        </w:rPr>
        <w:lastRenderedPageBreak/>
        <w:t>Loans from non-members, non-directors and their relatives would be considered a deposit attracting provisions of Section 58A.</w:t>
      </w:r>
    </w:p>
    <w:p w:rsidR="009A2BF9" w:rsidRPr="009A2BF9" w:rsidRDefault="009A2BF9" w:rsidP="009A2BF9">
      <w:pPr>
        <w:spacing w:before="100" w:beforeAutospacing="1" w:after="100" w:afterAutospacing="1" w:line="240" w:lineRule="auto"/>
        <w:rPr>
          <w:rFonts w:ascii="Times New Roman" w:eastAsia="Times New Roman" w:hAnsi="Times New Roman" w:cs="Times New Roman"/>
          <w:sz w:val="24"/>
          <w:szCs w:val="24"/>
        </w:rPr>
      </w:pPr>
      <w:r w:rsidRPr="009A2BF9">
        <w:rPr>
          <w:rFonts w:ascii="Times New Roman" w:eastAsia="Times New Roman" w:hAnsi="Times New Roman" w:cs="Times New Roman"/>
          <w:sz w:val="24"/>
          <w:szCs w:val="24"/>
        </w:rPr>
        <w:t>Thus a Private Company can take unsecured loans only from Shareholders, Directors &amp; there Relatives.</w:t>
      </w:r>
    </w:p>
    <w:p w:rsidR="009A2BF9" w:rsidRPr="009A2BF9" w:rsidRDefault="009A2BF9" w:rsidP="009A2BF9">
      <w:pPr>
        <w:spacing w:before="100" w:beforeAutospacing="1" w:after="100" w:afterAutospacing="1" w:line="240" w:lineRule="auto"/>
        <w:rPr>
          <w:rFonts w:ascii="Times New Roman" w:eastAsia="Times New Roman" w:hAnsi="Times New Roman" w:cs="Times New Roman"/>
          <w:sz w:val="24"/>
          <w:szCs w:val="24"/>
        </w:rPr>
      </w:pPr>
      <w:r w:rsidRPr="009A2BF9">
        <w:rPr>
          <w:rFonts w:ascii="Times New Roman" w:eastAsia="Times New Roman" w:hAnsi="Times New Roman" w:cs="Times New Roman"/>
          <w:sz w:val="24"/>
          <w:szCs w:val="24"/>
        </w:rPr>
        <w:t>However it is to be noted that a private Company can take loan from other company and body corporate and the same would be covered under section 372A as an inter corporate loan. The above is exempt from the deposit rules, 1975.</w:t>
      </w:r>
    </w:p>
    <w:p w:rsidR="009A2BF9" w:rsidRPr="009A2BF9" w:rsidRDefault="009A2BF9" w:rsidP="009A2BF9">
      <w:pPr>
        <w:spacing w:before="100" w:beforeAutospacing="1" w:after="100" w:afterAutospacing="1" w:line="240" w:lineRule="auto"/>
        <w:rPr>
          <w:rFonts w:ascii="Times New Roman" w:eastAsia="Times New Roman" w:hAnsi="Times New Roman" w:cs="Times New Roman"/>
          <w:sz w:val="24"/>
          <w:szCs w:val="24"/>
        </w:rPr>
      </w:pPr>
      <w:r w:rsidRPr="009A2BF9">
        <w:rPr>
          <w:rFonts w:ascii="Times New Roman" w:eastAsia="Times New Roman" w:hAnsi="Times New Roman" w:cs="Times New Roman"/>
          <w:sz w:val="24"/>
          <w:szCs w:val="24"/>
        </w:rPr>
        <w:t>As per the above provisions of Section 58A and Section 372A the following points can be summarized:-</w:t>
      </w:r>
    </w:p>
    <w:p w:rsidR="009A2BF9" w:rsidRPr="009A2BF9" w:rsidRDefault="009A2BF9" w:rsidP="009A2BF9">
      <w:pPr>
        <w:spacing w:before="100" w:beforeAutospacing="1" w:after="100" w:afterAutospacing="1" w:line="240" w:lineRule="auto"/>
        <w:rPr>
          <w:rFonts w:ascii="Times New Roman" w:eastAsia="Times New Roman" w:hAnsi="Times New Roman" w:cs="Times New Roman"/>
          <w:sz w:val="24"/>
          <w:szCs w:val="24"/>
        </w:rPr>
      </w:pPr>
      <w:r w:rsidRPr="009A2BF9">
        <w:rPr>
          <w:rFonts w:ascii="Times New Roman" w:eastAsia="Times New Roman" w:hAnsi="Times New Roman" w:cs="Times New Roman"/>
          <w:sz w:val="24"/>
          <w:szCs w:val="24"/>
        </w:rPr>
        <w:t>1. A private Company can accept deposits and unsecured loans only from Shareholders, Directors &amp; there Relatives.</w:t>
      </w:r>
    </w:p>
    <w:p w:rsidR="009A2BF9" w:rsidRPr="009A2BF9" w:rsidRDefault="009A2BF9" w:rsidP="009A2BF9">
      <w:pPr>
        <w:spacing w:before="100" w:beforeAutospacing="1" w:after="100" w:afterAutospacing="1" w:line="240" w:lineRule="auto"/>
        <w:rPr>
          <w:rFonts w:ascii="Times New Roman" w:eastAsia="Times New Roman" w:hAnsi="Times New Roman" w:cs="Times New Roman"/>
          <w:sz w:val="24"/>
          <w:szCs w:val="24"/>
        </w:rPr>
      </w:pPr>
      <w:r w:rsidRPr="009A2BF9">
        <w:rPr>
          <w:rFonts w:ascii="Times New Roman" w:eastAsia="Times New Roman" w:hAnsi="Times New Roman" w:cs="Times New Roman"/>
          <w:sz w:val="24"/>
          <w:szCs w:val="24"/>
        </w:rPr>
        <w:t>2. A Private Company can take unsecured loans from any Body Corporate as the same are exempt from Deposit Rules</w:t>
      </w:r>
      <w:proofErr w:type="gramStart"/>
      <w:r w:rsidRPr="009A2BF9">
        <w:rPr>
          <w:rFonts w:ascii="Times New Roman" w:eastAsia="Times New Roman" w:hAnsi="Times New Roman" w:cs="Times New Roman"/>
          <w:sz w:val="24"/>
          <w:szCs w:val="24"/>
        </w:rPr>
        <w:t>,1975</w:t>
      </w:r>
      <w:proofErr w:type="gramEnd"/>
      <w:r w:rsidRPr="009A2BF9">
        <w:rPr>
          <w:rFonts w:ascii="Times New Roman" w:eastAsia="Times New Roman" w:hAnsi="Times New Roman" w:cs="Times New Roman"/>
          <w:sz w:val="24"/>
          <w:szCs w:val="24"/>
        </w:rPr>
        <w:t>. However these are covered under the provisions of Section 372A and the procedure laid in Section 372A needs to be followed.</w:t>
      </w:r>
    </w:p>
    <w:p w:rsidR="009A2BF9" w:rsidRPr="009A2BF9" w:rsidRDefault="009A2BF9" w:rsidP="009A2BF9">
      <w:pPr>
        <w:spacing w:before="100" w:beforeAutospacing="1" w:after="100" w:afterAutospacing="1" w:line="240" w:lineRule="auto"/>
        <w:rPr>
          <w:rFonts w:ascii="Times New Roman" w:eastAsia="Times New Roman" w:hAnsi="Times New Roman" w:cs="Times New Roman"/>
          <w:sz w:val="24"/>
          <w:szCs w:val="24"/>
        </w:rPr>
      </w:pPr>
      <w:r w:rsidRPr="009A2BF9">
        <w:rPr>
          <w:rFonts w:ascii="Times New Roman" w:eastAsia="Times New Roman" w:hAnsi="Times New Roman" w:cs="Times New Roman"/>
          <w:sz w:val="24"/>
          <w:szCs w:val="24"/>
        </w:rPr>
        <w:t xml:space="preserve">Please </w:t>
      </w:r>
      <w:proofErr w:type="gramStart"/>
      <w:r w:rsidRPr="009A2BF9">
        <w:rPr>
          <w:rFonts w:ascii="Times New Roman" w:eastAsia="Times New Roman" w:hAnsi="Times New Roman" w:cs="Times New Roman"/>
          <w:sz w:val="24"/>
          <w:szCs w:val="24"/>
        </w:rPr>
        <w:t>Add</w:t>
      </w:r>
      <w:proofErr w:type="gramEnd"/>
      <w:r w:rsidRPr="009A2BF9">
        <w:rPr>
          <w:rFonts w:ascii="Times New Roman" w:eastAsia="Times New Roman" w:hAnsi="Times New Roman" w:cs="Times New Roman"/>
          <w:sz w:val="24"/>
          <w:szCs w:val="24"/>
        </w:rPr>
        <w:t xml:space="preserve"> your valuable comments and suggestions to this article my dear friends.</w:t>
      </w:r>
    </w:p>
    <w:p w:rsidR="00035A88" w:rsidRPr="009A2BF9" w:rsidRDefault="00035A88" w:rsidP="009A2BF9"/>
    <w:sectPr w:rsidR="00035A88" w:rsidRPr="009A2BF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A92590"/>
    <w:multiLevelType w:val="multilevel"/>
    <w:tmpl w:val="63701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296544"/>
    <w:rsid w:val="00035A88"/>
    <w:rsid w:val="00296544"/>
    <w:rsid w:val="009A2BF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9A2BF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A2BF9"/>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9A2BF9"/>
    <w:rPr>
      <w:color w:val="0000FF"/>
      <w:u w:val="single"/>
    </w:rPr>
  </w:style>
  <w:style w:type="paragraph" w:styleId="NormalWeb">
    <w:name w:val="Normal (Web)"/>
    <w:basedOn w:val="Normal"/>
    <w:uiPriority w:val="99"/>
    <w:semiHidden/>
    <w:unhideWhenUsed/>
    <w:rsid w:val="009A2BF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70919801">
      <w:bodyDiv w:val="1"/>
      <w:marLeft w:val="0"/>
      <w:marRight w:val="0"/>
      <w:marTop w:val="0"/>
      <w:marBottom w:val="0"/>
      <w:divBdr>
        <w:top w:val="none" w:sz="0" w:space="0" w:color="auto"/>
        <w:left w:val="none" w:sz="0" w:space="0" w:color="auto"/>
        <w:bottom w:val="none" w:sz="0" w:space="0" w:color="auto"/>
        <w:right w:val="none" w:sz="0" w:space="0" w:color="auto"/>
      </w:divBdr>
      <w:divsChild>
        <w:div w:id="1568876164">
          <w:marLeft w:val="0"/>
          <w:marRight w:val="0"/>
          <w:marTop w:val="0"/>
          <w:marBottom w:val="0"/>
          <w:divBdr>
            <w:top w:val="none" w:sz="0" w:space="0" w:color="auto"/>
            <w:left w:val="none" w:sz="0" w:space="0" w:color="auto"/>
            <w:bottom w:val="none" w:sz="0" w:space="0" w:color="auto"/>
            <w:right w:val="none" w:sz="0" w:space="0" w:color="auto"/>
          </w:divBdr>
          <w:divsChild>
            <w:div w:id="665323846">
              <w:marLeft w:val="0"/>
              <w:marRight w:val="0"/>
              <w:marTop w:val="0"/>
              <w:marBottom w:val="0"/>
              <w:divBdr>
                <w:top w:val="none" w:sz="0" w:space="0" w:color="auto"/>
                <w:left w:val="none" w:sz="0" w:space="0" w:color="auto"/>
                <w:bottom w:val="none" w:sz="0" w:space="0" w:color="auto"/>
                <w:right w:val="none" w:sz="0" w:space="0" w:color="auto"/>
              </w:divBdr>
              <w:divsChild>
                <w:div w:id="667057277">
                  <w:marLeft w:val="0"/>
                  <w:marRight w:val="0"/>
                  <w:marTop w:val="0"/>
                  <w:marBottom w:val="0"/>
                  <w:divBdr>
                    <w:top w:val="none" w:sz="0" w:space="0" w:color="auto"/>
                    <w:left w:val="none" w:sz="0" w:space="0" w:color="auto"/>
                    <w:bottom w:val="none" w:sz="0" w:space="0" w:color="auto"/>
                    <w:right w:val="none" w:sz="0" w:space="0" w:color="auto"/>
                  </w:divBdr>
                  <w:divsChild>
                    <w:div w:id="1767731513">
                      <w:marLeft w:val="0"/>
                      <w:marRight w:val="0"/>
                      <w:marTop w:val="0"/>
                      <w:marBottom w:val="0"/>
                      <w:divBdr>
                        <w:top w:val="none" w:sz="0" w:space="0" w:color="auto"/>
                        <w:left w:val="none" w:sz="0" w:space="0" w:color="auto"/>
                        <w:bottom w:val="none" w:sz="0" w:space="0" w:color="auto"/>
                        <w:right w:val="none" w:sz="0" w:space="0" w:color="auto"/>
                      </w:divBdr>
                    </w:div>
                    <w:div w:id="970137877">
                      <w:marLeft w:val="0"/>
                      <w:marRight w:val="0"/>
                      <w:marTop w:val="0"/>
                      <w:marBottom w:val="0"/>
                      <w:divBdr>
                        <w:top w:val="none" w:sz="0" w:space="0" w:color="auto"/>
                        <w:left w:val="none" w:sz="0" w:space="0" w:color="auto"/>
                        <w:bottom w:val="none" w:sz="0" w:space="0" w:color="auto"/>
                        <w:right w:val="none" w:sz="0" w:space="0" w:color="auto"/>
                      </w:divBdr>
                      <w:divsChild>
                        <w:div w:id="83383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448905">
                  <w:marLeft w:val="0"/>
                  <w:marRight w:val="0"/>
                  <w:marTop w:val="0"/>
                  <w:marBottom w:val="0"/>
                  <w:divBdr>
                    <w:top w:val="none" w:sz="0" w:space="0" w:color="auto"/>
                    <w:left w:val="none" w:sz="0" w:space="0" w:color="auto"/>
                    <w:bottom w:val="none" w:sz="0" w:space="0" w:color="auto"/>
                    <w:right w:val="none" w:sz="0" w:space="0" w:color="auto"/>
                  </w:divBdr>
                  <w:divsChild>
                    <w:div w:id="302665016">
                      <w:marLeft w:val="0"/>
                      <w:marRight w:val="0"/>
                      <w:marTop w:val="0"/>
                      <w:marBottom w:val="0"/>
                      <w:divBdr>
                        <w:top w:val="none" w:sz="0" w:space="0" w:color="auto"/>
                        <w:left w:val="none" w:sz="0" w:space="0" w:color="auto"/>
                        <w:bottom w:val="none" w:sz="0" w:space="0" w:color="auto"/>
                        <w:right w:val="none" w:sz="0" w:space="0" w:color="auto"/>
                      </w:divBdr>
                      <w:divsChild>
                        <w:div w:id="1912888780">
                          <w:marLeft w:val="0"/>
                          <w:marRight w:val="0"/>
                          <w:marTop w:val="0"/>
                          <w:marBottom w:val="0"/>
                          <w:divBdr>
                            <w:top w:val="none" w:sz="0" w:space="0" w:color="auto"/>
                            <w:left w:val="none" w:sz="0" w:space="0" w:color="auto"/>
                            <w:bottom w:val="none" w:sz="0" w:space="0" w:color="auto"/>
                            <w:right w:val="none" w:sz="0" w:space="0" w:color="auto"/>
                          </w:divBdr>
                        </w:div>
                      </w:divsChild>
                    </w:div>
                    <w:div w:id="1731348225">
                      <w:marLeft w:val="0"/>
                      <w:marRight w:val="0"/>
                      <w:marTop w:val="0"/>
                      <w:marBottom w:val="0"/>
                      <w:divBdr>
                        <w:top w:val="none" w:sz="0" w:space="0" w:color="auto"/>
                        <w:left w:val="none" w:sz="0" w:space="0" w:color="auto"/>
                        <w:bottom w:val="none" w:sz="0" w:space="0" w:color="auto"/>
                        <w:right w:val="none" w:sz="0" w:space="0" w:color="auto"/>
                      </w:divBdr>
                      <w:divsChild>
                        <w:div w:id="1930892072">
                          <w:marLeft w:val="0"/>
                          <w:marRight w:val="0"/>
                          <w:marTop w:val="0"/>
                          <w:marBottom w:val="0"/>
                          <w:divBdr>
                            <w:top w:val="none" w:sz="0" w:space="0" w:color="auto"/>
                            <w:left w:val="none" w:sz="0" w:space="0" w:color="auto"/>
                            <w:bottom w:val="none" w:sz="0" w:space="0" w:color="auto"/>
                            <w:right w:val="none" w:sz="0" w:space="0" w:color="auto"/>
                          </w:divBdr>
                          <w:divsChild>
                            <w:div w:id="1213999924">
                              <w:marLeft w:val="0"/>
                              <w:marRight w:val="0"/>
                              <w:marTop w:val="0"/>
                              <w:marBottom w:val="0"/>
                              <w:divBdr>
                                <w:top w:val="none" w:sz="0" w:space="0" w:color="auto"/>
                                <w:left w:val="none" w:sz="0" w:space="0" w:color="auto"/>
                                <w:bottom w:val="none" w:sz="0" w:space="0" w:color="auto"/>
                                <w:right w:val="none" w:sz="0" w:space="0" w:color="auto"/>
                              </w:divBdr>
                              <w:divsChild>
                                <w:div w:id="654384148">
                                  <w:marLeft w:val="0"/>
                                  <w:marRight w:val="0"/>
                                  <w:marTop w:val="0"/>
                                  <w:marBottom w:val="0"/>
                                  <w:divBdr>
                                    <w:top w:val="none" w:sz="0" w:space="0" w:color="auto"/>
                                    <w:left w:val="none" w:sz="0" w:space="0" w:color="auto"/>
                                    <w:bottom w:val="none" w:sz="0" w:space="0" w:color="auto"/>
                                    <w:right w:val="none" w:sz="0" w:space="0" w:color="auto"/>
                                  </w:divBdr>
                                  <w:divsChild>
                                    <w:div w:id="516772804">
                                      <w:marLeft w:val="0"/>
                                      <w:marRight w:val="0"/>
                                      <w:marTop w:val="0"/>
                                      <w:marBottom w:val="0"/>
                                      <w:divBdr>
                                        <w:top w:val="none" w:sz="0" w:space="0" w:color="auto"/>
                                        <w:left w:val="none" w:sz="0" w:space="0" w:color="auto"/>
                                        <w:bottom w:val="none" w:sz="0" w:space="0" w:color="auto"/>
                                        <w:right w:val="none" w:sz="0" w:space="0" w:color="auto"/>
                                      </w:divBdr>
                                      <w:divsChild>
                                        <w:div w:id="1930115809">
                                          <w:marLeft w:val="0"/>
                                          <w:marRight w:val="0"/>
                                          <w:marTop w:val="0"/>
                                          <w:marBottom w:val="0"/>
                                          <w:divBdr>
                                            <w:top w:val="none" w:sz="0" w:space="0" w:color="auto"/>
                                            <w:left w:val="none" w:sz="0" w:space="0" w:color="auto"/>
                                            <w:bottom w:val="none" w:sz="0" w:space="0" w:color="auto"/>
                                            <w:right w:val="none" w:sz="0" w:space="0" w:color="auto"/>
                                          </w:divBdr>
                                        </w:div>
                                        <w:div w:id="1812794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C40BA6-E7B8-4DDB-939C-C84572BA6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2</Pages>
  <Words>340</Words>
  <Characters>1940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HERCULES</Company>
  <LinksUpToDate>false</LinksUpToDate>
  <CharactersWithSpaces>2276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dc:creator>
  <cp:keywords/>
  <dc:description/>
  <cp:lastModifiedBy>HR</cp:lastModifiedBy>
  <cp:revision>2</cp:revision>
  <dcterms:created xsi:type="dcterms:W3CDTF">2013-01-29T10:05:00Z</dcterms:created>
  <dcterms:modified xsi:type="dcterms:W3CDTF">2013-01-29T10:31:00Z</dcterms:modified>
</cp:coreProperties>
</file>