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9DF" w:rsidRDefault="00B139DF" w:rsidP="00B139DF">
      <w:pPr>
        <w:jc w:val="center"/>
        <w:rPr>
          <w:b/>
          <w:u w:val="single"/>
        </w:rPr>
      </w:pPr>
      <w:r w:rsidRPr="00B139DF">
        <w:rPr>
          <w:b/>
          <w:u w:val="single"/>
        </w:rPr>
        <w:t>ANNUAL RETURN</w:t>
      </w:r>
    </w:p>
    <w:p w:rsidR="00B139DF" w:rsidRDefault="00D65C09" w:rsidP="00B139DF">
      <w:r>
        <w:rPr>
          <w:noProof/>
        </w:rPr>
        <w:pict>
          <v:group id="_x0000_s1044" style="position:absolute;margin-left:89.25pt;margin-top:.05pt;width:285.75pt;height:47.25pt;z-index:251663872" coordorigin="3060,1710" coordsize="5715,945">
            <v:group id="_x0000_s1043" style="position:absolute;left:3060;top:1710;width:5715;height:571" coordorigin="3060,1710" coordsize="5715,571">
              <v:shapetype id="_x0000_t32" coordsize="21600,21600" o:spt="32" o:oned="t" path="m,l21600,21600e" filled="f">
                <v:path arrowok="t" fillok="f" o:connecttype="none"/>
                <o:lock v:ext="edit" shapetype="t"/>
              </v:shapetype>
              <v:shape id="_x0000_s1028" type="#_x0000_t32" style="position:absolute;left:5895;top:1710;width:0;height:480" o:connectortype="straight">
                <v:stroke endarrow="block"/>
              </v:shape>
              <v:shape id="_x0000_s1029" type="#_x0000_t32" style="position:absolute;left:3060;top:2280;width:5715;height:1" o:connectortype="straight"/>
            </v:group>
            <v:shape id="_x0000_s1030" type="#_x0000_t32" style="position:absolute;left:3062;top:2281;width:1;height:374" o:connectortype="straight">
              <v:stroke endarrow="block"/>
            </v:shape>
            <v:shape id="_x0000_s1031" type="#_x0000_t32" style="position:absolute;left:8775;top:2281;width:0;height:374" o:connectortype="straight">
              <v:stroke endarrow="block"/>
            </v:shape>
          </v:group>
        </w:pict>
      </w:r>
    </w:p>
    <w:p w:rsidR="00F253FA" w:rsidRDefault="00D65C09" w:rsidP="00B139DF">
      <w:pPr>
        <w:tabs>
          <w:tab w:val="left" w:pos="5280"/>
        </w:tabs>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margin-left:363pt;margin-top:86.85pt;width:7.5pt;height:24.75pt;z-index:251670528"/>
        </w:pict>
      </w:r>
      <w:r w:rsidRPr="00D65C09">
        <w:rPr>
          <w:b/>
          <w:noProof/>
          <w:u w:val="single"/>
        </w:rPr>
        <w:pict>
          <v:shape id="_x0000_s1032" type="#_x0000_t67" style="position:absolute;margin-left:73.5pt;margin-top:86.4pt;width:7.5pt;height:24.75pt;z-index:251666432"/>
        </w:pict>
      </w:r>
      <w:r w:rsidRPr="00D65C09">
        <w:rPr>
          <w:b/>
          <w:noProof/>
          <w:u w:val="single"/>
        </w:rPr>
        <w:pict>
          <v:shapetype id="_x0000_t202" coordsize="21600,21600" o:spt="202" path="m,l,21600r21600,l21600,xe">
            <v:stroke joinstyle="miter"/>
            <v:path gradientshapeok="t" o:connecttype="rect"/>
          </v:shapetype>
          <v:shape id="_x0000_s1027" type="#_x0000_t202" style="position:absolute;margin-left:258pt;margin-top:51.6pt;width:201.75pt;height:34.8pt;z-index:251661312;mso-width-relative:margin;mso-height-relative:margin">
            <v:textbox>
              <w:txbxContent>
                <w:p w:rsidR="00B139DF" w:rsidRDefault="00580237">
                  <w:r>
                    <w:t xml:space="preserve"> </w:t>
                  </w:r>
                  <w:r w:rsidR="00B139DF">
                    <w:t xml:space="preserve">Company having </w:t>
                  </w:r>
                  <w:r w:rsidR="00B139DF" w:rsidRPr="00B139DF">
                    <w:rPr>
                      <w:b/>
                    </w:rPr>
                    <w:t>No</w:t>
                  </w:r>
                  <w:r w:rsidR="00B139DF">
                    <w:t xml:space="preserve"> Share Capital</w:t>
                  </w:r>
                </w:p>
                <w:p w:rsidR="00580237" w:rsidRDefault="00580237" w:rsidP="00580237">
                  <w:pPr>
                    <w:jc w:val="center"/>
                  </w:pPr>
                  <w:r>
                    <w:t>(Sec. 160)</w:t>
                  </w:r>
                </w:p>
                <w:p w:rsidR="00580237" w:rsidRDefault="00580237"/>
              </w:txbxContent>
            </v:textbox>
          </v:shape>
        </w:pict>
      </w:r>
      <w:r w:rsidRPr="00D65C09">
        <w:rPr>
          <w:b/>
          <w:noProof/>
          <w:u w:val="single"/>
          <w:lang w:eastAsia="zh-TW"/>
        </w:rPr>
        <w:pict>
          <v:shape id="_x0000_s1026" type="#_x0000_t202" style="position:absolute;margin-left:-3.9pt;margin-top:51.15pt;width:185.05pt;height:21.4pt;z-index:251660288;mso-height-percent:200;mso-height-percent:200;mso-width-relative:margin;mso-height-relative:margin">
            <v:textbox style="mso-fit-shape-to-text:t">
              <w:txbxContent>
                <w:p w:rsidR="00B139DF" w:rsidRDefault="00580237">
                  <w:r>
                    <w:t xml:space="preserve"> </w:t>
                  </w:r>
                  <w:r w:rsidR="00B139DF">
                    <w:t>Company having Share Capital</w:t>
                  </w:r>
                </w:p>
                <w:p w:rsidR="00580237" w:rsidRDefault="00580237" w:rsidP="00580237">
                  <w:pPr>
                    <w:jc w:val="center"/>
                  </w:pPr>
                  <w:r>
                    <w:t>(Sec. 159)</w:t>
                  </w:r>
                </w:p>
              </w:txbxContent>
            </v:textbox>
          </v:shape>
        </w:pict>
      </w:r>
      <w:r w:rsidR="00B139DF">
        <w:tab/>
      </w: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D65C09" w:rsidP="00B139DF">
      <w:pPr>
        <w:tabs>
          <w:tab w:val="left" w:pos="5280"/>
        </w:tabs>
      </w:pPr>
      <w:r>
        <w:rPr>
          <w:noProof/>
          <w:lang w:eastAsia="zh-TW"/>
        </w:rPr>
        <w:pict>
          <v:shape id="_x0000_s1033" type="#_x0000_t202" style="position:absolute;margin-left:-53.3pt;margin-top:4.15pt;width:269.25pt;height:416.55pt;z-index:251668480;mso-width-relative:margin;mso-height-relative:margin">
            <v:textbox style="mso-next-textbox:#_x0000_s1033">
              <w:txbxContent>
                <w:p w:rsidR="00404128" w:rsidRDefault="00404128">
                  <w:r w:rsidRPr="00404128">
                    <w:rPr>
                      <w:b/>
                    </w:rPr>
                    <w:t>Every</w:t>
                  </w:r>
                  <w:r>
                    <w:t xml:space="preserve"> Company</w:t>
                  </w:r>
                </w:p>
                <w:p w:rsidR="00404128" w:rsidRDefault="00404128" w:rsidP="00A17904">
                  <w:pPr>
                    <w:pStyle w:val="ListParagraph"/>
                    <w:numPr>
                      <w:ilvl w:val="0"/>
                      <w:numId w:val="1"/>
                    </w:numPr>
                    <w:jc w:val="both"/>
                  </w:pPr>
                  <w:r>
                    <w:t>Having Share Capital</w:t>
                  </w:r>
                </w:p>
                <w:p w:rsidR="00404128" w:rsidRDefault="00404128" w:rsidP="00A17904">
                  <w:pPr>
                    <w:pStyle w:val="ListParagraph"/>
                    <w:numPr>
                      <w:ilvl w:val="0"/>
                      <w:numId w:val="1"/>
                    </w:numPr>
                    <w:jc w:val="both"/>
                  </w:pPr>
                  <w:r>
                    <w:t xml:space="preserve">Within </w:t>
                  </w:r>
                  <w:r w:rsidRPr="00461971">
                    <w:rPr>
                      <w:b/>
                    </w:rPr>
                    <w:t>60</w:t>
                  </w:r>
                  <w:r>
                    <w:t xml:space="preserve"> days</w:t>
                  </w:r>
                </w:p>
                <w:p w:rsidR="00404128" w:rsidRDefault="00404128" w:rsidP="00A17904">
                  <w:pPr>
                    <w:pStyle w:val="ListParagraph"/>
                    <w:numPr>
                      <w:ilvl w:val="0"/>
                      <w:numId w:val="1"/>
                    </w:numPr>
                    <w:jc w:val="both"/>
                  </w:pPr>
                  <w:r>
                    <w:t>From the date on which AGM u/s 166 is to be held</w:t>
                  </w:r>
                </w:p>
                <w:p w:rsidR="00404128" w:rsidRDefault="00404128" w:rsidP="00A17904">
                  <w:pPr>
                    <w:pStyle w:val="ListParagraph"/>
                    <w:numPr>
                      <w:ilvl w:val="0"/>
                      <w:numId w:val="1"/>
                    </w:numPr>
                    <w:jc w:val="both"/>
                  </w:pPr>
                  <w:r>
                    <w:t>Prepared and file with Registrar</w:t>
                  </w:r>
                </w:p>
                <w:p w:rsidR="00404128" w:rsidRDefault="00245DBD" w:rsidP="00A17904">
                  <w:pPr>
                    <w:pStyle w:val="ListParagraph"/>
                    <w:numPr>
                      <w:ilvl w:val="0"/>
                      <w:numId w:val="1"/>
                    </w:numPr>
                    <w:jc w:val="both"/>
                  </w:pPr>
                  <w:r>
                    <w:t xml:space="preserve">a </w:t>
                  </w:r>
                  <w:r w:rsidRPr="00461971">
                    <w:rPr>
                      <w:b/>
                    </w:rPr>
                    <w:t>RETURN</w:t>
                  </w:r>
                  <w:r>
                    <w:t xml:space="preserve"> containing the particulars specified in Part I of Schedule of V</w:t>
                  </w:r>
                </w:p>
                <w:p w:rsidR="00562BB8" w:rsidRDefault="00245DBD" w:rsidP="00973E3F">
                  <w:pPr>
                    <w:pStyle w:val="ListParagraph"/>
                    <w:numPr>
                      <w:ilvl w:val="0"/>
                      <w:numId w:val="1"/>
                    </w:numPr>
                    <w:jc w:val="both"/>
                  </w:pPr>
                  <w:r>
                    <w:t xml:space="preserve">as they stood on </w:t>
                  </w:r>
                  <w:r w:rsidRPr="00D40530">
                    <w:rPr>
                      <w:b/>
                    </w:rPr>
                    <w:t>that</w:t>
                  </w:r>
                  <w:r>
                    <w:t xml:space="preserve"> day regarding</w:t>
                  </w:r>
                </w:p>
                <w:p w:rsidR="00245DBD" w:rsidRDefault="00245DBD" w:rsidP="00A17904">
                  <w:pPr>
                    <w:pStyle w:val="ListParagraph"/>
                    <w:numPr>
                      <w:ilvl w:val="0"/>
                      <w:numId w:val="2"/>
                    </w:numPr>
                    <w:jc w:val="both"/>
                  </w:pPr>
                  <w:r>
                    <w:t>its registered office</w:t>
                  </w:r>
                </w:p>
                <w:p w:rsidR="00245DBD" w:rsidRDefault="00245DBD" w:rsidP="00A17904">
                  <w:pPr>
                    <w:pStyle w:val="ListParagraph"/>
                    <w:numPr>
                      <w:ilvl w:val="0"/>
                      <w:numId w:val="2"/>
                    </w:numPr>
                    <w:jc w:val="both"/>
                  </w:pPr>
                  <w:r>
                    <w:t>register of  members</w:t>
                  </w:r>
                </w:p>
                <w:p w:rsidR="00245DBD" w:rsidRDefault="00245DBD" w:rsidP="00A17904">
                  <w:pPr>
                    <w:pStyle w:val="ListParagraph"/>
                    <w:numPr>
                      <w:ilvl w:val="0"/>
                      <w:numId w:val="2"/>
                    </w:numPr>
                    <w:jc w:val="both"/>
                  </w:pPr>
                  <w:r>
                    <w:t>register of Debenture holders</w:t>
                  </w:r>
                </w:p>
                <w:p w:rsidR="00245DBD" w:rsidRDefault="00245DBD" w:rsidP="00A17904">
                  <w:pPr>
                    <w:pStyle w:val="ListParagraph"/>
                    <w:numPr>
                      <w:ilvl w:val="0"/>
                      <w:numId w:val="2"/>
                    </w:numPr>
                    <w:jc w:val="both"/>
                  </w:pPr>
                  <w:r>
                    <w:t>its indebtness</w:t>
                  </w:r>
                </w:p>
                <w:p w:rsidR="00245DBD" w:rsidRDefault="00245DBD" w:rsidP="00A17904">
                  <w:pPr>
                    <w:pStyle w:val="ListParagraph"/>
                    <w:numPr>
                      <w:ilvl w:val="0"/>
                      <w:numId w:val="2"/>
                    </w:numPr>
                    <w:jc w:val="both"/>
                  </w:pPr>
                  <w:r>
                    <w:t>its</w:t>
                  </w:r>
                  <w:r w:rsidR="004D644E">
                    <w:t xml:space="preserve"> members &amp; Debetureholders</w:t>
                  </w:r>
                  <w:r w:rsidR="00D40530">
                    <w:t>, past &amp; present</w:t>
                  </w:r>
                </w:p>
                <w:p w:rsidR="00245DBD" w:rsidRDefault="00D40530" w:rsidP="00A17904">
                  <w:pPr>
                    <w:pStyle w:val="ListParagraph"/>
                    <w:numPr>
                      <w:ilvl w:val="0"/>
                      <w:numId w:val="2"/>
                    </w:numPr>
                    <w:jc w:val="both"/>
                  </w:pPr>
                  <w:r>
                    <w:t>its directors, MDs, managers and Secretaries, past or present</w:t>
                  </w:r>
                </w:p>
                <w:p w:rsidR="00973E3F" w:rsidRDefault="00973E3F" w:rsidP="00973E3F">
                  <w:pPr>
                    <w:jc w:val="both"/>
                  </w:pPr>
                  <w:r w:rsidRPr="00973E3F">
                    <w:rPr>
                      <w:b/>
                    </w:rPr>
                    <w:t>Provided</w:t>
                  </w:r>
                  <w:r>
                    <w:rPr>
                      <w:b/>
                    </w:rPr>
                    <w:t xml:space="preserve"> </w:t>
                  </w:r>
                  <w:r>
                    <w:t xml:space="preserve">that if any of the </w:t>
                  </w:r>
                  <w:r w:rsidRPr="005C65D6">
                    <w:rPr>
                      <w:b/>
                    </w:rPr>
                    <w:t>Five</w:t>
                  </w:r>
                  <w:r>
                    <w:t xml:space="preserve"> </w:t>
                  </w:r>
                  <w:r w:rsidRPr="005C65D6">
                    <w:rPr>
                      <w:b/>
                    </w:rPr>
                    <w:t xml:space="preserve">Immediately </w:t>
                  </w:r>
                  <w:r>
                    <w:rPr>
                      <w:b/>
                    </w:rPr>
                    <w:t>P</w:t>
                  </w:r>
                  <w:r w:rsidRPr="005C65D6">
                    <w:rPr>
                      <w:b/>
                    </w:rPr>
                    <w:t xml:space="preserve">receding </w:t>
                  </w:r>
                  <w:r>
                    <w:rPr>
                      <w:b/>
                    </w:rPr>
                    <w:t>R</w:t>
                  </w:r>
                  <w:r w:rsidRPr="005C65D6">
                    <w:rPr>
                      <w:b/>
                    </w:rPr>
                    <w:t>eturns</w:t>
                  </w:r>
                  <w:r>
                    <w:t xml:space="preserve"> has given as at the date of AGM with reference to which it was submitted, the full particulars required as to past and present members and the shares held and transferred by them, the return in question may contain </w:t>
                  </w:r>
                  <w:r w:rsidR="0053457E">
                    <w:t>only such of the particulars as relate to persons ceasing to be or becoming members since that date and to shares transferred since that date or to changes as compared with that date in the numbers of shares held by a member.</w:t>
                  </w:r>
                </w:p>
                <w:p w:rsidR="0053457E" w:rsidRDefault="0053457E" w:rsidP="00973E3F">
                  <w:pPr>
                    <w:jc w:val="both"/>
                  </w:pPr>
                </w:p>
                <w:p w:rsidR="0053457E" w:rsidRDefault="0053457E" w:rsidP="00973E3F">
                  <w:pPr>
                    <w:jc w:val="both"/>
                  </w:pPr>
                </w:p>
                <w:p w:rsidR="0053457E" w:rsidRDefault="0053457E" w:rsidP="00973E3F">
                  <w:pPr>
                    <w:jc w:val="both"/>
                  </w:pPr>
                </w:p>
                <w:p w:rsidR="0053457E" w:rsidRDefault="0053457E" w:rsidP="00973E3F">
                  <w:pPr>
                    <w:jc w:val="both"/>
                  </w:pPr>
                </w:p>
                <w:p w:rsidR="0053457E" w:rsidRDefault="0053457E" w:rsidP="00973E3F">
                  <w:pPr>
                    <w:jc w:val="both"/>
                  </w:pPr>
                </w:p>
                <w:p w:rsidR="0053457E" w:rsidRDefault="0053457E" w:rsidP="00973E3F">
                  <w:pPr>
                    <w:jc w:val="both"/>
                  </w:pPr>
                </w:p>
                <w:p w:rsidR="0053457E" w:rsidRDefault="0053457E" w:rsidP="00973E3F">
                  <w:pPr>
                    <w:jc w:val="both"/>
                  </w:pPr>
                </w:p>
                <w:p w:rsidR="0053457E" w:rsidRPr="00973E3F" w:rsidRDefault="0053457E" w:rsidP="00973E3F">
                  <w:pPr>
                    <w:jc w:val="both"/>
                    <w:rPr>
                      <w:b/>
                    </w:rPr>
                  </w:pPr>
                </w:p>
                <w:p w:rsidR="00973E3F" w:rsidRDefault="00973E3F" w:rsidP="00973E3F">
                  <w:pPr>
                    <w:jc w:val="both"/>
                  </w:pPr>
                </w:p>
                <w:p w:rsidR="00973E3F" w:rsidRDefault="00973E3F" w:rsidP="00973E3F">
                  <w:pPr>
                    <w:jc w:val="both"/>
                  </w:pPr>
                </w:p>
                <w:p w:rsidR="00973E3F" w:rsidRDefault="00973E3F" w:rsidP="00973E3F">
                  <w:pPr>
                    <w:jc w:val="both"/>
                  </w:pPr>
                </w:p>
                <w:p w:rsidR="00973E3F" w:rsidRDefault="00973E3F" w:rsidP="00973E3F">
                  <w:pPr>
                    <w:jc w:val="both"/>
                  </w:pPr>
                </w:p>
                <w:p w:rsidR="00973E3F" w:rsidRDefault="00973E3F" w:rsidP="00973E3F">
                  <w:pPr>
                    <w:jc w:val="both"/>
                  </w:pPr>
                </w:p>
                <w:p w:rsidR="00973E3F" w:rsidRDefault="00973E3F" w:rsidP="00973E3F">
                  <w:pPr>
                    <w:jc w:val="both"/>
                  </w:pPr>
                </w:p>
                <w:p w:rsidR="00973E3F" w:rsidRDefault="00973E3F" w:rsidP="00973E3F">
                  <w:pPr>
                    <w:jc w:val="both"/>
                  </w:pPr>
                </w:p>
              </w:txbxContent>
            </v:textbox>
          </v:shape>
        </w:pict>
      </w:r>
      <w:r>
        <w:rPr>
          <w:noProof/>
        </w:rPr>
        <w:pict>
          <v:shape id="_x0000_s1035" type="#_x0000_t202" style="position:absolute;margin-left:233.2pt;margin-top:4.15pt;width:282.8pt;height:416.55pt;z-index:251669504;mso-width-relative:margin;mso-height-relative:margin">
            <v:textbox>
              <w:txbxContent>
                <w:p w:rsidR="00D40530" w:rsidRDefault="001527E2">
                  <w:r>
                    <w:rPr>
                      <w:b/>
                    </w:rPr>
                    <w:t xml:space="preserve">(1)  </w:t>
                  </w:r>
                  <w:r w:rsidR="00D40530" w:rsidRPr="00404128">
                    <w:rPr>
                      <w:b/>
                    </w:rPr>
                    <w:t>Every</w:t>
                  </w:r>
                  <w:r w:rsidR="00D40530">
                    <w:t xml:space="preserve"> Company</w:t>
                  </w:r>
                </w:p>
                <w:p w:rsidR="00D9546F" w:rsidRDefault="00D9546F"/>
                <w:p w:rsidR="00D40530" w:rsidRDefault="00562BB8" w:rsidP="00A17904">
                  <w:pPr>
                    <w:pStyle w:val="ListParagraph"/>
                    <w:numPr>
                      <w:ilvl w:val="0"/>
                      <w:numId w:val="1"/>
                    </w:numPr>
                    <w:jc w:val="both"/>
                  </w:pPr>
                  <w:r>
                    <w:t>Not h</w:t>
                  </w:r>
                  <w:r w:rsidR="00D40530">
                    <w:t>aving Share Capital</w:t>
                  </w:r>
                </w:p>
                <w:p w:rsidR="00D9546F" w:rsidRDefault="00D9546F" w:rsidP="00D9546F">
                  <w:pPr>
                    <w:pStyle w:val="ListParagraph"/>
                    <w:jc w:val="both"/>
                  </w:pPr>
                </w:p>
                <w:p w:rsidR="00D40530" w:rsidRDefault="00D40530" w:rsidP="00A17904">
                  <w:pPr>
                    <w:pStyle w:val="ListParagraph"/>
                    <w:numPr>
                      <w:ilvl w:val="0"/>
                      <w:numId w:val="1"/>
                    </w:numPr>
                    <w:jc w:val="both"/>
                  </w:pPr>
                  <w:r>
                    <w:t xml:space="preserve">Within </w:t>
                  </w:r>
                  <w:r w:rsidRPr="00461971">
                    <w:rPr>
                      <w:b/>
                    </w:rPr>
                    <w:t>60</w:t>
                  </w:r>
                  <w:r>
                    <w:t xml:space="preserve"> days</w:t>
                  </w:r>
                </w:p>
                <w:p w:rsidR="00D9546F" w:rsidRDefault="00D9546F" w:rsidP="00D9546F">
                  <w:pPr>
                    <w:pStyle w:val="ListParagraph"/>
                  </w:pPr>
                </w:p>
                <w:p w:rsidR="00D9546F" w:rsidRDefault="00D9546F" w:rsidP="00D9546F">
                  <w:pPr>
                    <w:pStyle w:val="ListParagraph"/>
                    <w:jc w:val="both"/>
                  </w:pPr>
                </w:p>
                <w:p w:rsidR="00D40530" w:rsidRDefault="00D40530" w:rsidP="00A17904">
                  <w:pPr>
                    <w:pStyle w:val="ListParagraph"/>
                    <w:numPr>
                      <w:ilvl w:val="0"/>
                      <w:numId w:val="1"/>
                    </w:numPr>
                    <w:jc w:val="both"/>
                  </w:pPr>
                  <w:r>
                    <w:t>From the date on which AGM u/s 166 is to be held</w:t>
                  </w:r>
                </w:p>
                <w:p w:rsidR="00D9546F" w:rsidRDefault="00D9546F" w:rsidP="00D9546F">
                  <w:pPr>
                    <w:pStyle w:val="ListParagraph"/>
                    <w:jc w:val="both"/>
                  </w:pPr>
                </w:p>
                <w:p w:rsidR="00D40530" w:rsidRDefault="00D40530" w:rsidP="00A17904">
                  <w:pPr>
                    <w:pStyle w:val="ListParagraph"/>
                    <w:numPr>
                      <w:ilvl w:val="0"/>
                      <w:numId w:val="1"/>
                    </w:numPr>
                    <w:jc w:val="both"/>
                  </w:pPr>
                  <w:r>
                    <w:t>Prepared and file with Registrar</w:t>
                  </w:r>
                </w:p>
                <w:p w:rsidR="00305964" w:rsidRDefault="00305964" w:rsidP="00305964">
                  <w:pPr>
                    <w:pStyle w:val="ListParagraph"/>
                  </w:pPr>
                </w:p>
                <w:p w:rsidR="00305964" w:rsidRDefault="00305964" w:rsidP="00305964">
                  <w:pPr>
                    <w:pStyle w:val="ListParagraph"/>
                    <w:jc w:val="both"/>
                  </w:pPr>
                </w:p>
                <w:p w:rsidR="00D40530" w:rsidRDefault="00D40530" w:rsidP="00A17904">
                  <w:pPr>
                    <w:pStyle w:val="ListParagraph"/>
                    <w:numPr>
                      <w:ilvl w:val="0"/>
                      <w:numId w:val="1"/>
                    </w:numPr>
                    <w:jc w:val="both"/>
                  </w:pPr>
                  <w:r>
                    <w:t xml:space="preserve">a </w:t>
                  </w:r>
                  <w:r w:rsidRPr="00461971">
                    <w:rPr>
                      <w:b/>
                    </w:rPr>
                    <w:t>RETURN</w:t>
                  </w:r>
                  <w:r>
                    <w:t xml:space="preserve"> </w:t>
                  </w:r>
                  <w:r w:rsidR="00562BB8">
                    <w:t>stating the following particulars</w:t>
                  </w:r>
                </w:p>
                <w:p w:rsidR="00305964" w:rsidRDefault="00305964" w:rsidP="00305964">
                  <w:pPr>
                    <w:pStyle w:val="ListParagraph"/>
                    <w:jc w:val="both"/>
                  </w:pPr>
                </w:p>
                <w:p w:rsidR="00D40530" w:rsidRDefault="00D40530" w:rsidP="00A17904">
                  <w:pPr>
                    <w:pStyle w:val="ListParagraph"/>
                    <w:numPr>
                      <w:ilvl w:val="0"/>
                      <w:numId w:val="1"/>
                    </w:numPr>
                    <w:jc w:val="both"/>
                  </w:pPr>
                  <w:r>
                    <w:t xml:space="preserve">as they stood on </w:t>
                  </w:r>
                  <w:r w:rsidRPr="00D40530">
                    <w:rPr>
                      <w:b/>
                    </w:rPr>
                    <w:t>that</w:t>
                  </w:r>
                  <w:r>
                    <w:t xml:space="preserve"> day regarding</w:t>
                  </w:r>
                </w:p>
                <w:p w:rsidR="00D40530" w:rsidRDefault="00562BB8" w:rsidP="00A17904">
                  <w:pPr>
                    <w:pStyle w:val="ListParagraph"/>
                    <w:numPr>
                      <w:ilvl w:val="0"/>
                      <w:numId w:val="2"/>
                    </w:numPr>
                    <w:jc w:val="both"/>
                  </w:pPr>
                  <w:r>
                    <w:t>the address of</w:t>
                  </w:r>
                  <w:r w:rsidR="00D40530">
                    <w:t xml:space="preserve"> registered office</w:t>
                  </w:r>
                  <w:r>
                    <w:t xml:space="preserve"> of the Company</w:t>
                  </w:r>
                </w:p>
                <w:p w:rsidR="00D40530" w:rsidRDefault="00562BB8" w:rsidP="00A17904">
                  <w:pPr>
                    <w:pStyle w:val="ListParagraph"/>
                    <w:numPr>
                      <w:ilvl w:val="0"/>
                      <w:numId w:val="2"/>
                    </w:numPr>
                    <w:jc w:val="both"/>
                  </w:pPr>
                  <w:r>
                    <w:t xml:space="preserve">Name of </w:t>
                  </w:r>
                  <w:r w:rsidR="00D40530">
                    <w:t>members</w:t>
                  </w:r>
                </w:p>
                <w:p w:rsidR="00D40530" w:rsidRDefault="00562BB8" w:rsidP="00A17904">
                  <w:pPr>
                    <w:pStyle w:val="ListParagraph"/>
                    <w:numPr>
                      <w:ilvl w:val="0"/>
                      <w:numId w:val="2"/>
                    </w:numPr>
                    <w:jc w:val="both"/>
                  </w:pPr>
                  <w:r>
                    <w:t>Respective date on which they become members</w:t>
                  </w:r>
                </w:p>
                <w:p w:rsidR="00562BB8" w:rsidRDefault="00562BB8" w:rsidP="00A17904">
                  <w:pPr>
                    <w:pStyle w:val="ListParagraph"/>
                    <w:numPr>
                      <w:ilvl w:val="0"/>
                      <w:numId w:val="2"/>
                    </w:numPr>
                    <w:jc w:val="both"/>
                  </w:pPr>
                  <w:r>
                    <w:t xml:space="preserve">Name of persons who ceased to be members Since the date of AGM of the </w:t>
                  </w:r>
                  <w:r w:rsidRPr="00461971">
                    <w:rPr>
                      <w:b/>
                    </w:rPr>
                    <w:t>immediately</w:t>
                  </w:r>
                  <w:r>
                    <w:t xml:space="preserve"> </w:t>
                  </w:r>
                  <w:r w:rsidRPr="00562BB8">
                    <w:rPr>
                      <w:b/>
                    </w:rPr>
                    <w:t>preceding</w:t>
                  </w:r>
                  <w:r w:rsidR="00461971">
                    <w:rPr>
                      <w:b/>
                    </w:rPr>
                    <w:t xml:space="preserve"> the</w:t>
                  </w:r>
                  <w:r w:rsidRPr="00562BB8">
                    <w:rPr>
                      <w:b/>
                    </w:rPr>
                    <w:t xml:space="preserve"> year</w:t>
                  </w:r>
                  <w:r>
                    <w:rPr>
                      <w:b/>
                    </w:rPr>
                    <w:t xml:space="preserve"> </w:t>
                  </w:r>
                  <w:r>
                    <w:t>and the date on which they so ceased</w:t>
                  </w:r>
                </w:p>
                <w:p w:rsidR="00562BB8" w:rsidRDefault="00562BB8" w:rsidP="00A17904">
                  <w:pPr>
                    <w:pStyle w:val="ListParagraph"/>
                    <w:numPr>
                      <w:ilvl w:val="0"/>
                      <w:numId w:val="2"/>
                    </w:numPr>
                    <w:jc w:val="both"/>
                  </w:pPr>
                  <w:r>
                    <w:t xml:space="preserve">All such particulars w.r.t the persons who </w:t>
                  </w:r>
                  <w:r w:rsidRPr="00562BB8">
                    <w:rPr>
                      <w:b/>
                    </w:rPr>
                    <w:t>at the date of the return</w:t>
                  </w:r>
                  <w:r>
                    <w:t xml:space="preserve"> were the directors of the company, </w:t>
                  </w:r>
                  <w:r w:rsidR="00A17904">
                    <w:t>(</w:t>
                  </w:r>
                  <w:r>
                    <w:t>its managers and its secretary</w:t>
                  </w:r>
                  <w:r w:rsidR="00A17904">
                    <w:t>)</w:t>
                  </w:r>
                  <w:r>
                    <w:t xml:space="preserve"> as are set out in sec. 303.</w:t>
                  </w:r>
                </w:p>
              </w:txbxContent>
            </v:textbox>
          </v:shape>
        </w:pict>
      </w: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D65C09" w:rsidP="00B139DF">
      <w:pPr>
        <w:tabs>
          <w:tab w:val="left" w:pos="5280"/>
        </w:tabs>
      </w:pPr>
      <w:r>
        <w:rPr>
          <w:noProof/>
        </w:rPr>
        <w:pict>
          <v:shape id="_x0000_s1040" type="#_x0000_t202" style="position:absolute;margin-left:233.2pt;margin-top:4.45pt;width:282.8pt;height:104.25pt;z-index:251671552;mso-width-relative:margin;mso-height-relative:margin">
            <v:textbox style="mso-next-textbox:#_x0000_s1040">
              <w:txbxContent>
                <w:p w:rsidR="001527E2" w:rsidRPr="001527E2" w:rsidRDefault="00D54D14" w:rsidP="00FB07E8">
                  <w:pPr>
                    <w:jc w:val="both"/>
                  </w:pPr>
                  <w:r w:rsidRPr="00D54D14">
                    <w:rPr>
                      <w:b/>
                    </w:rPr>
                    <w:t>(2)</w:t>
                  </w:r>
                  <w:r>
                    <w:t xml:space="preserve"> </w:t>
                  </w:r>
                  <w:r w:rsidR="00FB07E8">
                    <w:t xml:space="preserve"> </w:t>
                  </w:r>
                  <w:r w:rsidR="001527E2" w:rsidRPr="001527E2">
                    <w:t xml:space="preserve">A Statement shall be annexed to the </w:t>
                  </w:r>
                  <w:r w:rsidR="001527E2" w:rsidRPr="001527E2">
                    <w:rPr>
                      <w:b/>
                    </w:rPr>
                    <w:t>RETURN</w:t>
                  </w:r>
                </w:p>
                <w:p w:rsidR="001527E2" w:rsidRDefault="001527E2" w:rsidP="00FB07E8">
                  <w:pPr>
                    <w:pStyle w:val="ListParagraph"/>
                    <w:numPr>
                      <w:ilvl w:val="0"/>
                      <w:numId w:val="1"/>
                    </w:numPr>
                    <w:jc w:val="both"/>
                  </w:pPr>
                  <w:r>
                    <w:t xml:space="preserve">Containing particulars of the </w:t>
                  </w:r>
                  <w:r w:rsidRPr="0055667B">
                    <w:rPr>
                      <w:b/>
                    </w:rPr>
                    <w:t>Total Amount of the Indebtness</w:t>
                  </w:r>
                  <w:r>
                    <w:t xml:space="preserve"> of the company</w:t>
                  </w:r>
                </w:p>
                <w:p w:rsidR="001527E2" w:rsidRDefault="001527E2" w:rsidP="00FB07E8">
                  <w:pPr>
                    <w:pStyle w:val="ListParagraph"/>
                    <w:numPr>
                      <w:ilvl w:val="0"/>
                      <w:numId w:val="1"/>
                    </w:numPr>
                    <w:jc w:val="both"/>
                  </w:pPr>
                  <w:r w:rsidRPr="0055667B">
                    <w:rPr>
                      <w:b/>
                    </w:rPr>
                    <w:t>As on the day aforesaid</w:t>
                  </w:r>
                  <w:r>
                    <w:t xml:space="preserve"> in respect of all charges which are required to be registered with the registrar under this Act.</w:t>
                  </w:r>
                </w:p>
              </w:txbxContent>
            </v:textbox>
          </v:shape>
        </w:pict>
      </w:r>
      <w:r>
        <w:rPr>
          <w:noProof/>
        </w:rPr>
        <w:pict>
          <v:shape id="_x0000_s1042" type="#_x0000_t202" style="position:absolute;margin-left:-53.3pt;margin-top:4.45pt;width:269.25pt;height:104.25pt;z-index:251672576;mso-width-relative:margin;mso-height-relative:margin">
            <v:textbox style="mso-next-textbox:#_x0000_s1042">
              <w:txbxContent>
                <w:p w:rsidR="00503A65" w:rsidRDefault="00503A65" w:rsidP="00503A65">
                  <w:pPr>
                    <w:jc w:val="both"/>
                  </w:pPr>
                  <w:r w:rsidRPr="00D54D14">
                    <w:rPr>
                      <w:b/>
                    </w:rPr>
                    <w:t>(2)</w:t>
                  </w:r>
                  <w:r>
                    <w:t xml:space="preserve">  </w:t>
                  </w:r>
                  <w:r w:rsidR="00B14658">
                    <w:t>Where</w:t>
                  </w:r>
                  <w:r>
                    <w:t xml:space="preserve"> the return is filed even though the AGM has not been held on or before the latest day by which it should have been held in accordance with the provision of this Act, the company shall file with the return a Statement specifying the reasons for not holding the AGM.</w:t>
                  </w:r>
                </w:p>
              </w:txbxContent>
            </v:textbox>
          </v:shape>
        </w:pict>
      </w: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pPr>
    </w:p>
    <w:p w:rsidR="00E75255" w:rsidRDefault="00E75255" w:rsidP="00B139DF">
      <w:pPr>
        <w:tabs>
          <w:tab w:val="left" w:pos="5280"/>
        </w:tabs>
        <w:rPr>
          <w:b/>
        </w:rPr>
      </w:pPr>
    </w:p>
    <w:p w:rsidR="00E75255" w:rsidRDefault="00E75255" w:rsidP="00B139DF">
      <w:pPr>
        <w:tabs>
          <w:tab w:val="left" w:pos="5280"/>
        </w:tabs>
        <w:rPr>
          <w:b/>
        </w:rPr>
      </w:pPr>
    </w:p>
    <w:p w:rsidR="00E75255" w:rsidRDefault="00E75255" w:rsidP="00B139DF">
      <w:pPr>
        <w:tabs>
          <w:tab w:val="left" w:pos="5280"/>
        </w:tabs>
        <w:rPr>
          <w:b/>
        </w:rPr>
      </w:pPr>
    </w:p>
    <w:tbl>
      <w:tblPr>
        <w:tblStyle w:val="TableGrid"/>
        <w:tblW w:w="11430" w:type="dxa"/>
        <w:tblInd w:w="-972" w:type="dxa"/>
        <w:tblLook w:val="04A0"/>
      </w:tblPr>
      <w:tblGrid>
        <w:gridCol w:w="1365"/>
        <w:gridCol w:w="2844"/>
        <w:gridCol w:w="4096"/>
        <w:gridCol w:w="3125"/>
      </w:tblGrid>
      <w:tr w:rsidR="008E3195" w:rsidTr="001E4993">
        <w:tc>
          <w:tcPr>
            <w:tcW w:w="1418" w:type="dxa"/>
            <w:vMerge w:val="restart"/>
          </w:tcPr>
          <w:p w:rsidR="008E3195" w:rsidRDefault="008E3195" w:rsidP="00B139DF">
            <w:pPr>
              <w:tabs>
                <w:tab w:val="left" w:pos="5280"/>
              </w:tabs>
              <w:rPr>
                <w:b/>
              </w:rPr>
            </w:pPr>
            <w:r>
              <w:rPr>
                <w:b/>
              </w:rPr>
              <w:lastRenderedPageBreak/>
              <w:t>Section 161</w:t>
            </w:r>
          </w:p>
        </w:tc>
        <w:tc>
          <w:tcPr>
            <w:tcW w:w="10012" w:type="dxa"/>
            <w:gridSpan w:val="3"/>
          </w:tcPr>
          <w:p w:rsidR="008E3195" w:rsidRDefault="008E3195" w:rsidP="00B139DF">
            <w:pPr>
              <w:tabs>
                <w:tab w:val="left" w:pos="5280"/>
              </w:tabs>
              <w:rPr>
                <w:b/>
              </w:rPr>
            </w:pPr>
            <w:r>
              <w:rPr>
                <w:b/>
              </w:rPr>
              <w:t>Further provisions regarding Annual Return and Certificate to be annexed thereto</w:t>
            </w:r>
          </w:p>
        </w:tc>
      </w:tr>
      <w:tr w:rsidR="008E3195" w:rsidTr="001E4993">
        <w:tc>
          <w:tcPr>
            <w:tcW w:w="1418" w:type="dxa"/>
            <w:vMerge/>
          </w:tcPr>
          <w:p w:rsidR="008E3195" w:rsidRDefault="008E3195" w:rsidP="00B139DF">
            <w:pPr>
              <w:tabs>
                <w:tab w:val="left" w:pos="5280"/>
              </w:tabs>
              <w:rPr>
                <w:b/>
              </w:rPr>
            </w:pPr>
          </w:p>
        </w:tc>
        <w:tc>
          <w:tcPr>
            <w:tcW w:w="2104" w:type="dxa"/>
            <w:vMerge w:val="restart"/>
          </w:tcPr>
          <w:p w:rsidR="008E3195" w:rsidRPr="008E3195" w:rsidRDefault="008E3195" w:rsidP="00B139DF">
            <w:pPr>
              <w:tabs>
                <w:tab w:val="left" w:pos="5280"/>
              </w:tabs>
            </w:pPr>
            <w:r>
              <w:t xml:space="preserve">(1) Signed by </w:t>
            </w:r>
          </w:p>
        </w:tc>
        <w:tc>
          <w:tcPr>
            <w:tcW w:w="7908" w:type="dxa"/>
            <w:gridSpan w:val="2"/>
          </w:tcPr>
          <w:p w:rsidR="008E3195" w:rsidRPr="008E3195" w:rsidRDefault="008E3195" w:rsidP="00B139DF">
            <w:pPr>
              <w:tabs>
                <w:tab w:val="left" w:pos="5280"/>
              </w:tabs>
            </w:pPr>
            <w:r>
              <w:t xml:space="preserve">The copy of Annual Return shall be signed by </w:t>
            </w:r>
          </w:p>
        </w:tc>
      </w:tr>
      <w:tr w:rsidR="008E3195" w:rsidTr="001E4993">
        <w:tc>
          <w:tcPr>
            <w:tcW w:w="1418" w:type="dxa"/>
            <w:vMerge/>
          </w:tcPr>
          <w:p w:rsidR="008E3195" w:rsidRDefault="008E3195" w:rsidP="00B139DF">
            <w:pPr>
              <w:tabs>
                <w:tab w:val="left" w:pos="5280"/>
              </w:tabs>
              <w:rPr>
                <w:b/>
              </w:rPr>
            </w:pPr>
          </w:p>
        </w:tc>
        <w:tc>
          <w:tcPr>
            <w:tcW w:w="2104" w:type="dxa"/>
            <w:vMerge/>
          </w:tcPr>
          <w:p w:rsidR="008E3195" w:rsidRDefault="008E3195" w:rsidP="00B139DF">
            <w:pPr>
              <w:tabs>
                <w:tab w:val="left" w:pos="5280"/>
              </w:tabs>
              <w:rPr>
                <w:b/>
              </w:rPr>
            </w:pPr>
          </w:p>
        </w:tc>
        <w:tc>
          <w:tcPr>
            <w:tcW w:w="4510" w:type="dxa"/>
          </w:tcPr>
          <w:p w:rsidR="008E3195" w:rsidRDefault="008E3195" w:rsidP="00B139DF">
            <w:pPr>
              <w:tabs>
                <w:tab w:val="left" w:pos="5280"/>
              </w:tabs>
              <w:rPr>
                <w:b/>
              </w:rPr>
            </w:pPr>
            <w:r>
              <w:rPr>
                <w:b/>
              </w:rPr>
              <w:t>Where there is Manager or Secretary</w:t>
            </w:r>
          </w:p>
        </w:tc>
        <w:tc>
          <w:tcPr>
            <w:tcW w:w="3398" w:type="dxa"/>
          </w:tcPr>
          <w:p w:rsidR="008E3195" w:rsidRPr="008E3195" w:rsidRDefault="008E3195" w:rsidP="008E3195">
            <w:pPr>
              <w:tabs>
                <w:tab w:val="left" w:pos="5280"/>
              </w:tabs>
              <w:jc w:val="both"/>
            </w:pPr>
            <w:r w:rsidRPr="008E3195">
              <w:t>By a Director And the Manager or Secretary</w:t>
            </w:r>
          </w:p>
        </w:tc>
      </w:tr>
      <w:tr w:rsidR="008E3195" w:rsidTr="001E4993">
        <w:tc>
          <w:tcPr>
            <w:tcW w:w="1418" w:type="dxa"/>
            <w:vMerge/>
          </w:tcPr>
          <w:p w:rsidR="008E3195" w:rsidRDefault="008E3195" w:rsidP="00B139DF">
            <w:pPr>
              <w:tabs>
                <w:tab w:val="left" w:pos="5280"/>
              </w:tabs>
              <w:rPr>
                <w:b/>
              </w:rPr>
            </w:pPr>
          </w:p>
        </w:tc>
        <w:tc>
          <w:tcPr>
            <w:tcW w:w="2104" w:type="dxa"/>
            <w:vMerge/>
          </w:tcPr>
          <w:p w:rsidR="008E3195" w:rsidRDefault="008E3195" w:rsidP="00B139DF">
            <w:pPr>
              <w:tabs>
                <w:tab w:val="left" w:pos="5280"/>
              </w:tabs>
              <w:rPr>
                <w:b/>
              </w:rPr>
            </w:pPr>
          </w:p>
        </w:tc>
        <w:tc>
          <w:tcPr>
            <w:tcW w:w="4510" w:type="dxa"/>
          </w:tcPr>
          <w:p w:rsidR="008E3195" w:rsidRDefault="008E3195" w:rsidP="00F163DA">
            <w:pPr>
              <w:tabs>
                <w:tab w:val="left" w:pos="5280"/>
              </w:tabs>
              <w:rPr>
                <w:b/>
              </w:rPr>
            </w:pPr>
            <w:r>
              <w:rPr>
                <w:b/>
              </w:rPr>
              <w:t>Where there is No Manager or Secretary</w:t>
            </w:r>
          </w:p>
        </w:tc>
        <w:tc>
          <w:tcPr>
            <w:tcW w:w="3398" w:type="dxa"/>
          </w:tcPr>
          <w:p w:rsidR="008E3195" w:rsidRPr="008E3195" w:rsidRDefault="008E3195" w:rsidP="008E3195">
            <w:pPr>
              <w:tabs>
                <w:tab w:val="left" w:pos="5280"/>
              </w:tabs>
              <w:jc w:val="both"/>
            </w:pPr>
            <w:r w:rsidRPr="008E3195">
              <w:t>By Two Directors, one of whom shall be the managing director where there i</w:t>
            </w:r>
            <w:r>
              <w:t>s</w:t>
            </w:r>
            <w:r w:rsidRPr="008E3195">
              <w:t xml:space="preserve"> one</w:t>
            </w:r>
          </w:p>
        </w:tc>
      </w:tr>
      <w:tr w:rsidR="008E3195" w:rsidTr="001E4993">
        <w:tc>
          <w:tcPr>
            <w:tcW w:w="1418" w:type="dxa"/>
            <w:vMerge/>
          </w:tcPr>
          <w:p w:rsidR="008E3195" w:rsidRDefault="008E3195" w:rsidP="00B139DF">
            <w:pPr>
              <w:tabs>
                <w:tab w:val="left" w:pos="5280"/>
              </w:tabs>
              <w:rPr>
                <w:b/>
              </w:rPr>
            </w:pPr>
          </w:p>
        </w:tc>
        <w:tc>
          <w:tcPr>
            <w:tcW w:w="10012" w:type="dxa"/>
            <w:gridSpan w:val="3"/>
          </w:tcPr>
          <w:p w:rsidR="008E3195" w:rsidRPr="002C16DB" w:rsidRDefault="008E3195" w:rsidP="00D35C71">
            <w:pPr>
              <w:tabs>
                <w:tab w:val="left" w:pos="5280"/>
              </w:tabs>
            </w:pPr>
            <w:r>
              <w:rPr>
                <w:b/>
              </w:rPr>
              <w:t xml:space="preserve">Provided </w:t>
            </w:r>
            <w:r w:rsidR="002C16DB">
              <w:t xml:space="preserve">that where the annual return is filed by a </w:t>
            </w:r>
            <w:r w:rsidR="002C16DB" w:rsidRPr="002C16DB">
              <w:rPr>
                <w:b/>
              </w:rPr>
              <w:t>Listed Company</w:t>
            </w:r>
            <w:r w:rsidR="002C16DB">
              <w:rPr>
                <w:b/>
              </w:rPr>
              <w:t xml:space="preserve">, </w:t>
            </w:r>
            <w:r w:rsidR="002C16DB">
              <w:t xml:space="preserve">the copy of such annual return </w:t>
            </w:r>
            <w:r w:rsidR="005A24D8">
              <w:t xml:space="preserve">shall </w:t>
            </w:r>
            <w:r w:rsidR="005A24D8" w:rsidRPr="000F60ED">
              <w:rPr>
                <w:b/>
              </w:rPr>
              <w:t>also be</w:t>
            </w:r>
            <w:r w:rsidR="005A24D8">
              <w:t xml:space="preserve"> signed by a </w:t>
            </w:r>
            <w:r w:rsidR="00D35C71" w:rsidRPr="00D35C71">
              <w:rPr>
                <w:b/>
              </w:rPr>
              <w:t>S</w:t>
            </w:r>
            <w:r w:rsidR="005A24D8" w:rsidRPr="00D35C71">
              <w:rPr>
                <w:b/>
              </w:rPr>
              <w:t>ecretary</w:t>
            </w:r>
            <w:r w:rsidR="005A24D8">
              <w:t xml:space="preserve"> in </w:t>
            </w:r>
            <w:r w:rsidR="005A24D8" w:rsidRPr="00D35C71">
              <w:rPr>
                <w:b/>
              </w:rPr>
              <w:t>Whole Time Practice</w:t>
            </w:r>
            <w:r w:rsidR="005A24D8">
              <w:t>.</w:t>
            </w:r>
          </w:p>
        </w:tc>
      </w:tr>
      <w:tr w:rsidR="003E4254" w:rsidTr="001E4993">
        <w:tc>
          <w:tcPr>
            <w:tcW w:w="1418" w:type="dxa"/>
          </w:tcPr>
          <w:p w:rsidR="003E4254" w:rsidRDefault="003E4254" w:rsidP="00B139DF">
            <w:pPr>
              <w:tabs>
                <w:tab w:val="left" w:pos="5280"/>
              </w:tabs>
              <w:rPr>
                <w:b/>
              </w:rPr>
            </w:pPr>
          </w:p>
        </w:tc>
        <w:tc>
          <w:tcPr>
            <w:tcW w:w="2104" w:type="dxa"/>
          </w:tcPr>
          <w:p w:rsidR="003E4254" w:rsidRPr="004F45D3" w:rsidRDefault="003E4254" w:rsidP="00B139DF">
            <w:pPr>
              <w:tabs>
                <w:tab w:val="left" w:pos="5280"/>
              </w:tabs>
            </w:pPr>
            <w:r>
              <w:t>(2) Certificate to be annexed</w:t>
            </w:r>
          </w:p>
        </w:tc>
        <w:tc>
          <w:tcPr>
            <w:tcW w:w="7908" w:type="dxa"/>
            <w:gridSpan w:val="2"/>
          </w:tcPr>
          <w:p w:rsidR="007F3547" w:rsidRDefault="007F3547" w:rsidP="007F3547">
            <w:pPr>
              <w:tabs>
                <w:tab w:val="left" w:pos="5280"/>
              </w:tabs>
            </w:pPr>
            <w:r>
              <w:t xml:space="preserve">A Certificate shall also be filed along with the return </w:t>
            </w:r>
            <w:r w:rsidRPr="007F3547">
              <w:rPr>
                <w:b/>
              </w:rPr>
              <w:t>signed</w:t>
            </w:r>
            <w:r>
              <w:t xml:space="preserve"> </w:t>
            </w:r>
            <w:r w:rsidRPr="007F3547">
              <w:rPr>
                <w:b/>
              </w:rPr>
              <w:t>by the</w:t>
            </w:r>
            <w:r>
              <w:t xml:space="preserve"> </w:t>
            </w:r>
            <w:r w:rsidRPr="007F3547">
              <w:rPr>
                <w:b/>
              </w:rPr>
              <w:t>signatories of the return</w:t>
            </w:r>
            <w:r>
              <w:rPr>
                <w:b/>
              </w:rPr>
              <w:t xml:space="preserve">, </w:t>
            </w:r>
            <w:r>
              <w:t>stating :</w:t>
            </w:r>
          </w:p>
          <w:p w:rsidR="007F3547" w:rsidRDefault="007F3547" w:rsidP="007F3547">
            <w:pPr>
              <w:pStyle w:val="ListParagraph"/>
              <w:numPr>
                <w:ilvl w:val="0"/>
                <w:numId w:val="4"/>
              </w:numPr>
              <w:tabs>
                <w:tab w:val="left" w:pos="5280"/>
              </w:tabs>
            </w:pPr>
            <w:r>
              <w:t xml:space="preserve">That the return states the facts as they stood on the day of AGM aforesaid, </w:t>
            </w:r>
            <w:r w:rsidRPr="007F3547">
              <w:rPr>
                <w:b/>
              </w:rPr>
              <w:t xml:space="preserve">Correctly and </w:t>
            </w:r>
            <w:r>
              <w:rPr>
                <w:b/>
              </w:rPr>
              <w:t>C</w:t>
            </w:r>
            <w:r w:rsidRPr="007F3547">
              <w:rPr>
                <w:b/>
              </w:rPr>
              <w:t>ompletely</w:t>
            </w:r>
            <w:r>
              <w:t>;</w:t>
            </w:r>
          </w:p>
          <w:p w:rsidR="007F3547" w:rsidRDefault="007F3547" w:rsidP="007F3547">
            <w:pPr>
              <w:pStyle w:val="ListParagraph"/>
              <w:numPr>
                <w:ilvl w:val="0"/>
                <w:numId w:val="4"/>
              </w:numPr>
              <w:tabs>
                <w:tab w:val="left" w:pos="5280"/>
              </w:tabs>
            </w:pPr>
            <w:r>
              <w:t>That since the date of the last annual return the transfer of all shares and debentures have been appropriately recorded in the books maintained for the purposes; and</w:t>
            </w:r>
          </w:p>
          <w:p w:rsidR="007F3547" w:rsidRDefault="007F3547" w:rsidP="007F3547">
            <w:pPr>
              <w:pStyle w:val="ListParagraph"/>
              <w:numPr>
                <w:ilvl w:val="0"/>
                <w:numId w:val="4"/>
              </w:numPr>
              <w:tabs>
                <w:tab w:val="left" w:pos="5280"/>
              </w:tabs>
            </w:pPr>
            <w:r>
              <w:t>In the case of a Private Company also,</w:t>
            </w:r>
          </w:p>
          <w:p w:rsidR="007F3547" w:rsidRDefault="007F3547" w:rsidP="007F3547">
            <w:pPr>
              <w:pStyle w:val="ListParagraph"/>
              <w:numPr>
                <w:ilvl w:val="0"/>
                <w:numId w:val="5"/>
              </w:numPr>
              <w:tabs>
                <w:tab w:val="left" w:pos="5280"/>
              </w:tabs>
            </w:pPr>
            <w:r>
              <w:t xml:space="preserve">That the company has </w:t>
            </w:r>
            <w:r w:rsidRPr="007F3547">
              <w:rPr>
                <w:b/>
              </w:rPr>
              <w:t>not</w:t>
            </w:r>
            <w:r>
              <w:t>, since the date of AGM with reference to which the last return was submitted, or in case of a first return, since the date of incorporation of the company issued any invitation to the public to subscribe for any shares or debentures of the company, and</w:t>
            </w:r>
          </w:p>
          <w:p w:rsidR="007F3547" w:rsidRPr="007F3547" w:rsidRDefault="007F3547" w:rsidP="007F3547">
            <w:pPr>
              <w:pStyle w:val="ListParagraph"/>
              <w:numPr>
                <w:ilvl w:val="0"/>
                <w:numId w:val="5"/>
              </w:numPr>
              <w:tabs>
                <w:tab w:val="left" w:pos="5280"/>
              </w:tabs>
            </w:pPr>
            <w:r>
              <w:t xml:space="preserve">That where the annual return discloses the fact that the </w:t>
            </w:r>
            <w:r w:rsidR="00405EBB">
              <w:t>number of members of the company exceeds Fifty (50), the excess consists wholly of persons who u/s 3(1</w:t>
            </w:r>
            <w:r w:rsidR="001E4993">
              <w:t>) (</w:t>
            </w:r>
            <w:r w:rsidR="00405EBB">
              <w:t>iii</w:t>
            </w:r>
            <w:r w:rsidR="001E4993">
              <w:t>) (</w:t>
            </w:r>
            <w:r w:rsidR="00405EBB">
              <w:t>b) are not to be included in reckoning the number of fifty.</w:t>
            </w:r>
          </w:p>
        </w:tc>
      </w:tr>
      <w:tr w:rsidR="001E4993" w:rsidTr="001E4993">
        <w:trPr>
          <w:trHeight w:val="1104"/>
        </w:trPr>
        <w:tc>
          <w:tcPr>
            <w:tcW w:w="1418" w:type="dxa"/>
          </w:tcPr>
          <w:p w:rsidR="001E4993" w:rsidRDefault="001E4993" w:rsidP="00B139DF">
            <w:pPr>
              <w:tabs>
                <w:tab w:val="left" w:pos="5280"/>
              </w:tabs>
              <w:rPr>
                <w:b/>
              </w:rPr>
            </w:pPr>
            <w:r>
              <w:rPr>
                <w:b/>
              </w:rPr>
              <w:t>Section 162</w:t>
            </w:r>
          </w:p>
        </w:tc>
        <w:tc>
          <w:tcPr>
            <w:tcW w:w="2104" w:type="dxa"/>
          </w:tcPr>
          <w:p w:rsidR="001E4993" w:rsidRDefault="001E4993" w:rsidP="001E4993">
            <w:pPr>
              <w:pStyle w:val="ListParagraph"/>
              <w:numPr>
                <w:ilvl w:val="0"/>
                <w:numId w:val="6"/>
              </w:numPr>
              <w:tabs>
                <w:tab w:val="left" w:pos="5280"/>
              </w:tabs>
            </w:pPr>
            <w:r>
              <w:t xml:space="preserve">Penalty </w:t>
            </w:r>
          </w:p>
        </w:tc>
        <w:tc>
          <w:tcPr>
            <w:tcW w:w="7908" w:type="dxa"/>
            <w:gridSpan w:val="2"/>
          </w:tcPr>
          <w:p w:rsidR="001E4993" w:rsidRDefault="001E4993" w:rsidP="007F3547">
            <w:pPr>
              <w:tabs>
                <w:tab w:val="left" w:pos="5280"/>
              </w:tabs>
            </w:pPr>
            <w:r>
              <w:t>If c</w:t>
            </w:r>
            <w:r w:rsidR="00890759">
              <w:t>ompany fail to comply with any of the provision contained in Section 159, 160 or 161,</w:t>
            </w:r>
          </w:p>
          <w:p w:rsidR="00890759" w:rsidRDefault="00890759" w:rsidP="00890759">
            <w:pPr>
              <w:pStyle w:val="ListParagraph"/>
              <w:numPr>
                <w:ilvl w:val="0"/>
                <w:numId w:val="7"/>
              </w:numPr>
              <w:tabs>
                <w:tab w:val="left" w:pos="5280"/>
              </w:tabs>
            </w:pPr>
            <w:r>
              <w:t>The company, and</w:t>
            </w:r>
          </w:p>
          <w:p w:rsidR="00890759" w:rsidRPr="00626E72" w:rsidRDefault="00890759" w:rsidP="00890759">
            <w:pPr>
              <w:pStyle w:val="ListParagraph"/>
              <w:numPr>
                <w:ilvl w:val="0"/>
                <w:numId w:val="7"/>
              </w:numPr>
              <w:tabs>
                <w:tab w:val="left" w:pos="5280"/>
              </w:tabs>
            </w:pPr>
            <w:r>
              <w:t xml:space="preserve">The every officer of the company </w:t>
            </w:r>
            <w:r w:rsidRPr="00890759">
              <w:rPr>
                <w:b/>
              </w:rPr>
              <w:t>who is in default</w:t>
            </w:r>
          </w:p>
          <w:p w:rsidR="00626E72" w:rsidRDefault="00626E72" w:rsidP="00890759">
            <w:pPr>
              <w:pStyle w:val="ListParagraph"/>
              <w:numPr>
                <w:ilvl w:val="0"/>
                <w:numId w:val="7"/>
              </w:numPr>
              <w:tabs>
                <w:tab w:val="left" w:pos="5280"/>
              </w:tabs>
            </w:pPr>
            <w:r>
              <w:t>Shall be punishable with fine</w:t>
            </w:r>
          </w:p>
          <w:p w:rsidR="00626E72" w:rsidRDefault="00626E72" w:rsidP="00890759">
            <w:pPr>
              <w:pStyle w:val="ListParagraph"/>
              <w:numPr>
                <w:ilvl w:val="0"/>
                <w:numId w:val="7"/>
              </w:numPr>
              <w:tabs>
                <w:tab w:val="left" w:pos="5280"/>
              </w:tabs>
            </w:pPr>
            <w:r>
              <w:t xml:space="preserve">Which may extend to Rs 500 for every day </w:t>
            </w:r>
          </w:p>
          <w:p w:rsidR="00626E72" w:rsidRDefault="00C53C96" w:rsidP="00890759">
            <w:pPr>
              <w:pStyle w:val="ListParagraph"/>
              <w:numPr>
                <w:ilvl w:val="0"/>
                <w:numId w:val="7"/>
              </w:numPr>
              <w:tabs>
                <w:tab w:val="left" w:pos="5280"/>
              </w:tabs>
            </w:pPr>
            <w:r>
              <w:t>During which the default continues.</w:t>
            </w:r>
          </w:p>
          <w:p w:rsidR="00890759" w:rsidRDefault="00890759" w:rsidP="007F3547">
            <w:pPr>
              <w:tabs>
                <w:tab w:val="left" w:pos="5280"/>
              </w:tabs>
            </w:pPr>
          </w:p>
        </w:tc>
      </w:tr>
      <w:tr w:rsidR="00C53C96" w:rsidTr="001E4993">
        <w:tc>
          <w:tcPr>
            <w:tcW w:w="1418" w:type="dxa"/>
          </w:tcPr>
          <w:p w:rsidR="00C53C96" w:rsidRDefault="00C53C96" w:rsidP="00B139DF">
            <w:pPr>
              <w:tabs>
                <w:tab w:val="left" w:pos="5280"/>
              </w:tabs>
              <w:rPr>
                <w:b/>
              </w:rPr>
            </w:pPr>
          </w:p>
        </w:tc>
        <w:tc>
          <w:tcPr>
            <w:tcW w:w="2104" w:type="dxa"/>
          </w:tcPr>
          <w:p w:rsidR="00C53C96" w:rsidRDefault="00C53C96" w:rsidP="004E3742">
            <w:pPr>
              <w:pStyle w:val="ListParagraph"/>
              <w:numPr>
                <w:ilvl w:val="0"/>
                <w:numId w:val="6"/>
              </w:numPr>
              <w:tabs>
                <w:tab w:val="left" w:pos="5280"/>
              </w:tabs>
            </w:pPr>
            <w:r>
              <w:t>Interpretation</w:t>
            </w:r>
            <w:r>
              <w:t xml:space="preserve"> </w:t>
            </w:r>
          </w:p>
        </w:tc>
        <w:tc>
          <w:tcPr>
            <w:tcW w:w="7908" w:type="dxa"/>
            <w:gridSpan w:val="2"/>
          </w:tcPr>
          <w:p w:rsidR="00C53C96" w:rsidRDefault="00C53C96" w:rsidP="00C53C96">
            <w:pPr>
              <w:tabs>
                <w:tab w:val="left" w:pos="5280"/>
              </w:tabs>
            </w:pPr>
            <w:r>
              <w:t>For the purposes of this Section and Section 159, 160, and 161,</w:t>
            </w:r>
          </w:p>
          <w:p w:rsidR="00C53C96" w:rsidRDefault="00C53C96" w:rsidP="00C53C96">
            <w:pPr>
              <w:pStyle w:val="ListParagraph"/>
              <w:numPr>
                <w:ilvl w:val="0"/>
                <w:numId w:val="7"/>
              </w:numPr>
              <w:tabs>
                <w:tab w:val="left" w:pos="5280"/>
              </w:tabs>
            </w:pPr>
            <w:r>
              <w:t>The expressions “officer” and “Director” shall include</w:t>
            </w:r>
          </w:p>
          <w:p w:rsidR="00C53C96" w:rsidRDefault="00C53C96" w:rsidP="00C53C96">
            <w:pPr>
              <w:pStyle w:val="ListParagraph"/>
              <w:numPr>
                <w:ilvl w:val="0"/>
                <w:numId w:val="7"/>
              </w:numPr>
              <w:tabs>
                <w:tab w:val="left" w:pos="5280"/>
              </w:tabs>
            </w:pPr>
            <w:r>
              <w:t xml:space="preserve">Any person </w:t>
            </w:r>
          </w:p>
          <w:p w:rsidR="00C53C96" w:rsidRDefault="00C53C96" w:rsidP="00C53C96">
            <w:pPr>
              <w:pStyle w:val="ListParagraph"/>
              <w:numPr>
                <w:ilvl w:val="0"/>
                <w:numId w:val="7"/>
              </w:numPr>
              <w:tabs>
                <w:tab w:val="left" w:pos="5280"/>
              </w:tabs>
            </w:pPr>
            <w:r>
              <w:t>In accordance with whose directions and instructions</w:t>
            </w:r>
          </w:p>
          <w:p w:rsidR="00C53C96" w:rsidRDefault="00C53C96" w:rsidP="00C53C96">
            <w:pPr>
              <w:pStyle w:val="ListParagraph"/>
              <w:numPr>
                <w:ilvl w:val="0"/>
                <w:numId w:val="7"/>
              </w:numPr>
              <w:tabs>
                <w:tab w:val="left" w:pos="5280"/>
              </w:tabs>
            </w:pPr>
            <w:r>
              <w:t>Board of directors of the company is accustomed to act.</w:t>
            </w:r>
          </w:p>
        </w:tc>
      </w:tr>
    </w:tbl>
    <w:p w:rsidR="007D3ED7" w:rsidRDefault="007D3ED7" w:rsidP="00B139DF">
      <w:pPr>
        <w:tabs>
          <w:tab w:val="left" w:pos="5280"/>
        </w:tabs>
        <w:rPr>
          <w:b/>
        </w:rPr>
      </w:pPr>
    </w:p>
    <w:p w:rsidR="007D3ED7" w:rsidRDefault="007D3ED7" w:rsidP="00B139DF">
      <w:pPr>
        <w:tabs>
          <w:tab w:val="left" w:pos="5280"/>
        </w:tabs>
        <w:rPr>
          <w:b/>
        </w:rPr>
      </w:pPr>
    </w:p>
    <w:p w:rsidR="007D3ED7" w:rsidRDefault="007D3ED7" w:rsidP="00B139DF">
      <w:pPr>
        <w:tabs>
          <w:tab w:val="left" w:pos="5280"/>
        </w:tabs>
        <w:rPr>
          <w:b/>
        </w:rPr>
      </w:pPr>
    </w:p>
    <w:p w:rsidR="007D3ED7" w:rsidRDefault="007D3ED7" w:rsidP="00B139DF">
      <w:pPr>
        <w:tabs>
          <w:tab w:val="left" w:pos="5280"/>
        </w:tabs>
        <w:rPr>
          <w:b/>
        </w:rPr>
      </w:pPr>
    </w:p>
    <w:p w:rsidR="007D3ED7" w:rsidRDefault="007D3ED7" w:rsidP="00B139DF">
      <w:pPr>
        <w:tabs>
          <w:tab w:val="left" w:pos="5280"/>
        </w:tabs>
        <w:rPr>
          <w:b/>
        </w:rPr>
      </w:pPr>
    </w:p>
    <w:sectPr w:rsidR="007D3ED7" w:rsidSect="00F253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F2111"/>
    <w:multiLevelType w:val="hybridMultilevel"/>
    <w:tmpl w:val="2D6878DE"/>
    <w:lvl w:ilvl="0" w:tplc="B8460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C46D69"/>
    <w:multiLevelType w:val="hybridMultilevel"/>
    <w:tmpl w:val="5E4AB808"/>
    <w:lvl w:ilvl="0" w:tplc="0FB85CA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54044"/>
    <w:multiLevelType w:val="hybridMultilevel"/>
    <w:tmpl w:val="F48EA384"/>
    <w:lvl w:ilvl="0" w:tplc="979CDA6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E06CD2"/>
    <w:multiLevelType w:val="hybridMultilevel"/>
    <w:tmpl w:val="D3809640"/>
    <w:lvl w:ilvl="0" w:tplc="63ECCB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2F279C"/>
    <w:multiLevelType w:val="hybridMultilevel"/>
    <w:tmpl w:val="54A4B2D8"/>
    <w:lvl w:ilvl="0" w:tplc="57E2DC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BD684C"/>
    <w:multiLevelType w:val="hybridMultilevel"/>
    <w:tmpl w:val="CFAA36EA"/>
    <w:lvl w:ilvl="0" w:tplc="B88ED5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6B35BB"/>
    <w:multiLevelType w:val="hybridMultilevel"/>
    <w:tmpl w:val="8C74C6C8"/>
    <w:lvl w:ilvl="0" w:tplc="FA4246B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139DF"/>
    <w:rsid w:val="000421A1"/>
    <w:rsid w:val="000B23D6"/>
    <w:rsid w:val="000F60ED"/>
    <w:rsid w:val="001527E2"/>
    <w:rsid w:val="001E4993"/>
    <w:rsid w:val="002121A0"/>
    <w:rsid w:val="00245DBD"/>
    <w:rsid w:val="00257BC1"/>
    <w:rsid w:val="002C16DB"/>
    <w:rsid w:val="00305964"/>
    <w:rsid w:val="003114AC"/>
    <w:rsid w:val="003A0D35"/>
    <w:rsid w:val="003E4254"/>
    <w:rsid w:val="004034A0"/>
    <w:rsid w:val="00404128"/>
    <w:rsid w:val="00405EBB"/>
    <w:rsid w:val="00461971"/>
    <w:rsid w:val="004D644E"/>
    <w:rsid w:val="004F45D3"/>
    <w:rsid w:val="00503A65"/>
    <w:rsid w:val="0053457E"/>
    <w:rsid w:val="0055667B"/>
    <w:rsid w:val="00562BB8"/>
    <w:rsid w:val="00580237"/>
    <w:rsid w:val="005940BF"/>
    <w:rsid w:val="005A24D8"/>
    <w:rsid w:val="005C65D6"/>
    <w:rsid w:val="00626E72"/>
    <w:rsid w:val="00644C0C"/>
    <w:rsid w:val="006860D1"/>
    <w:rsid w:val="007A2930"/>
    <w:rsid w:val="007D3ED7"/>
    <w:rsid w:val="007F3547"/>
    <w:rsid w:val="00890759"/>
    <w:rsid w:val="008E3195"/>
    <w:rsid w:val="00973E3F"/>
    <w:rsid w:val="00974728"/>
    <w:rsid w:val="009B7F57"/>
    <w:rsid w:val="009C37C0"/>
    <w:rsid w:val="00A17904"/>
    <w:rsid w:val="00A5035D"/>
    <w:rsid w:val="00A658EC"/>
    <w:rsid w:val="00B139DF"/>
    <w:rsid w:val="00B14658"/>
    <w:rsid w:val="00B339FA"/>
    <w:rsid w:val="00BB72DB"/>
    <w:rsid w:val="00BD2198"/>
    <w:rsid w:val="00BE4A3E"/>
    <w:rsid w:val="00C02E79"/>
    <w:rsid w:val="00C07940"/>
    <w:rsid w:val="00C53C96"/>
    <w:rsid w:val="00D35C71"/>
    <w:rsid w:val="00D40530"/>
    <w:rsid w:val="00D450FF"/>
    <w:rsid w:val="00D518AA"/>
    <w:rsid w:val="00D54D14"/>
    <w:rsid w:val="00D65C09"/>
    <w:rsid w:val="00D9546F"/>
    <w:rsid w:val="00DE65B2"/>
    <w:rsid w:val="00E03EF4"/>
    <w:rsid w:val="00E75255"/>
    <w:rsid w:val="00F22E61"/>
    <w:rsid w:val="00F253FA"/>
    <w:rsid w:val="00F72708"/>
    <w:rsid w:val="00FB07E8"/>
    <w:rsid w:val="00FE6E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5" type="connector" idref="#_x0000_s1028"/>
        <o:r id="V:Rule6" type="connector" idref="#_x0000_s1030"/>
        <o:r id="V:Rule7" type="connector" idref="#_x0000_s1029"/>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pacing w:val="20"/>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3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9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9DF"/>
    <w:rPr>
      <w:rFonts w:ascii="Tahoma" w:hAnsi="Tahoma" w:cs="Tahoma"/>
      <w:sz w:val="16"/>
      <w:szCs w:val="16"/>
    </w:rPr>
  </w:style>
  <w:style w:type="paragraph" w:styleId="ListParagraph">
    <w:name w:val="List Paragraph"/>
    <w:basedOn w:val="Normal"/>
    <w:uiPriority w:val="34"/>
    <w:qFormat/>
    <w:rsid w:val="00404128"/>
    <w:pPr>
      <w:ind w:left="720"/>
      <w:contextualSpacing/>
    </w:pPr>
  </w:style>
  <w:style w:type="table" w:styleId="TableGrid">
    <w:name w:val="Table Grid"/>
    <w:basedOn w:val="TableNormal"/>
    <w:uiPriority w:val="59"/>
    <w:rsid w:val="007D3ED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dc:creator>
  <cp:keywords/>
  <dc:description/>
  <cp:lastModifiedBy>Deepak</cp:lastModifiedBy>
  <cp:revision>103</cp:revision>
  <dcterms:created xsi:type="dcterms:W3CDTF">2012-12-05T07:34:00Z</dcterms:created>
  <dcterms:modified xsi:type="dcterms:W3CDTF">2012-12-07T09:33:00Z</dcterms:modified>
</cp:coreProperties>
</file>