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E5" w:rsidRDefault="00F13BE5" w:rsidP="004C4B01">
      <w:pPr>
        <w:pStyle w:val="Heading1"/>
        <w:shd w:val="clear" w:color="auto" w:fill="C6D9F1" w:themeFill="text2" w:themeFillTint="33"/>
        <w:rPr>
          <w:color w:val="17365D" w:themeColor="text2" w:themeShade="BF"/>
          <w:sz w:val="32"/>
          <w:szCs w:val="32"/>
        </w:rPr>
      </w:pPr>
      <w:r w:rsidRPr="00F13BE5">
        <w:rPr>
          <w:color w:val="17365D" w:themeColor="text2" w:themeShade="BF"/>
          <w:sz w:val="32"/>
          <w:szCs w:val="32"/>
        </w:rPr>
        <w:t>372A INTER C</w:t>
      </w:r>
      <w:r w:rsidRPr="00F13BE5">
        <w:rPr>
          <w:b w:val="0"/>
          <w:color w:val="17365D" w:themeColor="text2" w:themeShade="BF"/>
          <w:sz w:val="32"/>
          <w:szCs w:val="32"/>
        </w:rPr>
        <w:t>O</w:t>
      </w:r>
      <w:r w:rsidRPr="00F13BE5">
        <w:rPr>
          <w:color w:val="17365D" w:themeColor="text2" w:themeShade="BF"/>
          <w:sz w:val="32"/>
          <w:szCs w:val="32"/>
        </w:rPr>
        <w:t>RPORATE GURANTEES LOANS AND ADVANCES</w:t>
      </w:r>
      <w:r>
        <w:rPr>
          <w:color w:val="17365D" w:themeColor="text2" w:themeShade="BF"/>
          <w:sz w:val="32"/>
          <w:szCs w:val="32"/>
        </w:rPr>
        <w:t>.</w:t>
      </w:r>
    </w:p>
    <w:p w:rsidR="004C4B01" w:rsidRPr="004C4B01" w:rsidRDefault="004C4B01" w:rsidP="004C4B01"/>
    <w:p w:rsidR="00F13BE5" w:rsidRDefault="00F13BE5" w:rsidP="00F13BE5">
      <w:pPr>
        <w:pStyle w:val="ListParagraph"/>
        <w:numPr>
          <w:ilvl w:val="0"/>
          <w:numId w:val="1"/>
        </w:numPr>
      </w:pPr>
      <w:r w:rsidRPr="00F13BE5">
        <w:rPr>
          <w:b/>
        </w:rPr>
        <w:t>UNANIMOUS board resolution</w:t>
      </w:r>
      <w:r>
        <w:t xml:space="preserve"> required at board meeting. (Compulsory)</w:t>
      </w:r>
    </w:p>
    <w:p w:rsidR="00F13BE5" w:rsidRDefault="00F13BE5" w:rsidP="00F13BE5">
      <w:pPr>
        <w:pStyle w:val="ListParagraph"/>
        <w:numPr>
          <w:ilvl w:val="0"/>
          <w:numId w:val="1"/>
        </w:numPr>
      </w:pPr>
      <w:r>
        <w:t xml:space="preserve">When </w:t>
      </w:r>
      <w:r>
        <w:rPr>
          <w:color w:val="FF0000"/>
        </w:rPr>
        <w:t xml:space="preserve">  </w:t>
      </w:r>
      <w:r w:rsidR="006F0B07">
        <w:rPr>
          <w:b/>
          <w:color w:val="FF0000"/>
        </w:rPr>
        <w:t xml:space="preserve">A </w:t>
      </w:r>
      <w:r w:rsidR="006F0B07" w:rsidRPr="006F0B07">
        <w:rPr>
          <w:b/>
        </w:rPr>
        <w:t>exceeds</w:t>
      </w:r>
      <w:r>
        <w:t xml:space="preserve"> higher of   </w:t>
      </w:r>
      <w:r w:rsidR="006F0B07" w:rsidRPr="00F13BE5">
        <w:rPr>
          <w:b/>
          <w:color w:val="FF0000"/>
        </w:rPr>
        <w:t>B</w:t>
      </w:r>
      <w:r w:rsidR="006F0B07">
        <w:rPr>
          <w:b/>
          <w:color w:val="FF0000"/>
        </w:rPr>
        <w:t xml:space="preserve"> </w:t>
      </w:r>
      <w:r w:rsidR="006F0B07" w:rsidRPr="006F0B07">
        <w:rPr>
          <w:b/>
        </w:rPr>
        <w:t>then</w:t>
      </w:r>
      <w:r>
        <w:t xml:space="preserve"> </w:t>
      </w:r>
      <w:r w:rsidRPr="00F13BE5">
        <w:rPr>
          <w:b/>
        </w:rPr>
        <w:t>PRIOR</w:t>
      </w:r>
      <w:r>
        <w:t xml:space="preserve"> consent of Shareholder by Special Resolution at General Meeting.</w:t>
      </w:r>
    </w:p>
    <w:p w:rsidR="00F13BE5" w:rsidRDefault="00F13BE5" w:rsidP="004C4B01">
      <w:pPr>
        <w:ind w:firstLine="720"/>
        <w:contextualSpacing/>
        <w:rPr>
          <w:b/>
        </w:rPr>
      </w:pPr>
      <w:r>
        <w:rPr>
          <w:b/>
        </w:rPr>
        <w:t>Present Inter</w:t>
      </w:r>
      <w:r w:rsidR="00B576B1">
        <w:rPr>
          <w:b/>
        </w:rPr>
        <w:t xml:space="preserve"> </w:t>
      </w:r>
      <w:r>
        <w:rPr>
          <w:b/>
        </w:rPr>
        <w:t xml:space="preserve">corporate Loan &amp; Investment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xxx</w:t>
      </w:r>
    </w:p>
    <w:p w:rsidR="00F13BE5" w:rsidRDefault="00F13BE5" w:rsidP="00F13BE5">
      <w:pPr>
        <w:ind w:left="720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tab/>
      </w:r>
      <w:r>
        <w:rPr>
          <w:b/>
        </w:rPr>
        <w:t>+</w:t>
      </w:r>
    </w:p>
    <w:p w:rsidR="00F13BE5" w:rsidRDefault="00F13BE5" w:rsidP="00F13BE5">
      <w:pPr>
        <w:ind w:left="720"/>
        <w:contextualSpacing/>
        <w:rPr>
          <w:b/>
          <w:u w:val="single"/>
        </w:rPr>
      </w:pPr>
      <w:r>
        <w:rPr>
          <w:b/>
        </w:rPr>
        <w:t xml:space="preserve">Proposed Inter Corporate Loan &amp; Investment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13BE5">
        <w:rPr>
          <w:b/>
          <w:u w:val="single"/>
        </w:rPr>
        <w:t>xxx</w:t>
      </w:r>
    </w:p>
    <w:p w:rsidR="00B576B1" w:rsidRPr="004C4B01" w:rsidRDefault="00F13BE5" w:rsidP="004C4B01">
      <w:pPr>
        <w:ind w:left="720"/>
        <w:rPr>
          <w:b/>
          <w:color w:val="FF0000"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576B1" w:rsidRPr="00F13BE5">
        <w:rPr>
          <w:b/>
          <w:u w:val="single"/>
        </w:rPr>
        <w:t>X</w:t>
      </w:r>
      <w:r w:rsidRPr="00F13BE5">
        <w:rPr>
          <w:b/>
          <w:u w:val="single"/>
        </w:rPr>
        <w:t>xx</w:t>
      </w:r>
      <w:r w:rsidR="00B576B1">
        <w:rPr>
          <w:b/>
        </w:rPr>
        <w:tab/>
      </w:r>
      <w:r w:rsidR="00B576B1">
        <w:rPr>
          <w:b/>
          <w:color w:val="FF0000"/>
          <w:sz w:val="24"/>
        </w:rPr>
        <w:t>A</w:t>
      </w:r>
      <w:r w:rsidR="00B576B1">
        <w:rPr>
          <w:noProof/>
          <w:sz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7" type="#_x0000_t86" style="position:absolute;left:0;text-align:left;margin-left:231.75pt;margin-top:22.5pt;width:7.15pt;height:38.25pt;z-index:251658240;mso-position-horizontal-relative:text;mso-position-vertical-relative:text"/>
        </w:pict>
      </w:r>
    </w:p>
    <w:p w:rsidR="00B576B1" w:rsidRPr="00B576B1" w:rsidRDefault="00B576B1" w:rsidP="00B576B1">
      <w:pPr>
        <w:pStyle w:val="ListParagraph"/>
        <w:numPr>
          <w:ilvl w:val="0"/>
          <w:numId w:val="2"/>
        </w:numPr>
        <w:rPr>
          <w:b/>
          <w:color w:val="FF0000"/>
          <w:sz w:val="24"/>
          <w:szCs w:val="24"/>
        </w:rPr>
      </w:pPr>
      <w:r w:rsidRPr="00B576B1">
        <w:rPr>
          <w:b/>
        </w:rPr>
        <w:t xml:space="preserve">60% of paid up Capital + Free Reserve </w:t>
      </w:r>
      <w:r>
        <w:rPr>
          <w:b/>
        </w:rPr>
        <w:tab/>
      </w:r>
      <w:r>
        <w:rPr>
          <w:b/>
        </w:rPr>
        <w:tab/>
      </w:r>
      <w:r w:rsidR="004C4B01">
        <w:rPr>
          <w:b/>
        </w:rPr>
        <w:tab/>
      </w:r>
      <w:r w:rsidR="004C4B01">
        <w:rPr>
          <w:b/>
        </w:rPr>
        <w:tab/>
      </w:r>
      <w:r w:rsidR="004C4B01">
        <w:rPr>
          <w:b/>
        </w:rPr>
        <w:tab/>
      </w:r>
      <w:r w:rsidRPr="00B576B1">
        <w:rPr>
          <w:b/>
          <w:color w:val="FF0000"/>
          <w:sz w:val="24"/>
          <w:szCs w:val="24"/>
        </w:rPr>
        <w:t>B</w:t>
      </w:r>
    </w:p>
    <w:p w:rsidR="00B576B1" w:rsidRDefault="00B576B1" w:rsidP="004C4B0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100% of Free Reserve</w:t>
      </w:r>
    </w:p>
    <w:p w:rsidR="004C4B01" w:rsidRPr="004C4B01" w:rsidRDefault="004C4B01" w:rsidP="004C4B01">
      <w:pPr>
        <w:pStyle w:val="ListParagraph"/>
        <w:ind w:left="1080"/>
        <w:rPr>
          <w:b/>
        </w:rPr>
      </w:pPr>
    </w:p>
    <w:p w:rsidR="00B576B1" w:rsidRDefault="00B576B1" w:rsidP="00B576B1">
      <w:pPr>
        <w:pStyle w:val="ListParagraph"/>
        <w:numPr>
          <w:ilvl w:val="0"/>
          <w:numId w:val="1"/>
        </w:numPr>
      </w:pPr>
      <w:r>
        <w:t>Prior Approval of Public Financial Institution may be required.</w:t>
      </w:r>
    </w:p>
    <w:p w:rsidR="00B576B1" w:rsidRDefault="00B576B1" w:rsidP="00B576B1">
      <w:pPr>
        <w:pStyle w:val="ListParagraph"/>
      </w:pPr>
      <w:r>
        <w:t>(Public Financial Institution = ICICI, IDBI, UTI, LIC Etc.)</w:t>
      </w:r>
    </w:p>
    <w:p w:rsidR="00B576B1" w:rsidRDefault="00B576B1" w:rsidP="00B576B1">
      <w:pPr>
        <w:pStyle w:val="ListParagraph"/>
        <w:numPr>
          <w:ilvl w:val="0"/>
          <w:numId w:val="1"/>
        </w:numPr>
      </w:pPr>
      <w:r>
        <w:t xml:space="preserve">When a Company has taken a term loan from </w:t>
      </w:r>
      <w:r w:rsidRPr="00B576B1">
        <w:rPr>
          <w:b/>
        </w:rPr>
        <w:t>PFI</w:t>
      </w:r>
      <w:r>
        <w:rPr>
          <w:b/>
        </w:rPr>
        <w:t xml:space="preserve"> </w:t>
      </w:r>
      <w:r w:rsidRPr="00B576B1">
        <w:t xml:space="preserve">and the amount / </w:t>
      </w:r>
      <w:proofErr w:type="gramStart"/>
      <w:r w:rsidRPr="00B576B1">
        <w:t>and  interest</w:t>
      </w:r>
      <w:proofErr w:type="gramEnd"/>
      <w:r w:rsidRPr="00B576B1">
        <w:t xml:space="preserve"> is not being repaid timely</w:t>
      </w:r>
      <w:r>
        <w:t xml:space="preserve"> and the company is proposing to make inter corporate loan  and  / or advances then prior approval of PFI is required.</w:t>
      </w:r>
    </w:p>
    <w:p w:rsidR="00B576B1" w:rsidRPr="00B576B1" w:rsidRDefault="00B576B1" w:rsidP="00B576B1">
      <w:pPr>
        <w:pStyle w:val="ListParagraph"/>
        <w:numPr>
          <w:ilvl w:val="0"/>
          <w:numId w:val="1"/>
        </w:numPr>
      </w:pPr>
      <w:r>
        <w:t xml:space="preserve">Prior approval of </w:t>
      </w:r>
      <w:r w:rsidRPr="00B576B1">
        <w:t>PFI</w:t>
      </w:r>
      <w:r>
        <w:t xml:space="preserve"> may be required  at times when </w:t>
      </w:r>
      <w:r w:rsidRPr="00B576B1">
        <w:t>a</w:t>
      </w:r>
      <w:r>
        <w:t xml:space="preserve"> Company has taken a term loan from </w:t>
      </w:r>
      <w:r w:rsidRPr="00B576B1">
        <w:rPr>
          <w:b/>
        </w:rPr>
        <w:t>PFI</w:t>
      </w:r>
      <w:r>
        <w:rPr>
          <w:b/>
        </w:rPr>
        <w:t xml:space="preserve"> </w:t>
      </w:r>
      <w:r w:rsidRPr="00B576B1">
        <w:t xml:space="preserve">and </w:t>
      </w:r>
      <w:r>
        <w:t xml:space="preserve">has not defaulted in the service of loan  (repayment of </w:t>
      </w:r>
      <w:r w:rsidRPr="00B576B1">
        <w:t>the amount / and  interest</w:t>
      </w:r>
      <w:r>
        <w:t>)</w:t>
      </w:r>
      <w:r w:rsidR="00A43FC9">
        <w:t xml:space="preserve"> but the  Present Inter corporate loan s </w:t>
      </w:r>
      <w:r>
        <w:t xml:space="preserve"> </w:t>
      </w:r>
      <w:r w:rsidR="00A43FC9">
        <w:t>and investment + proposed Inter Corporate Loans and investment exceeds 60% of paid up capital + free reserve.</w:t>
      </w:r>
    </w:p>
    <w:p w:rsidR="00B576B1" w:rsidRDefault="00A43FC9" w:rsidP="00B576B1">
      <w:pPr>
        <w:pStyle w:val="ListParagraph"/>
        <w:numPr>
          <w:ilvl w:val="0"/>
          <w:numId w:val="1"/>
        </w:numPr>
      </w:pPr>
      <w:r>
        <w:t xml:space="preserve">Entry has to be made in the </w:t>
      </w:r>
      <w:r w:rsidRPr="00A43FC9">
        <w:rPr>
          <w:b/>
        </w:rPr>
        <w:t>Register of Inter corporate Loans and Investment</w:t>
      </w:r>
      <w:r>
        <w:t xml:space="preserve"> (Statuary Book) </w:t>
      </w:r>
      <w:r>
        <w:rPr>
          <w:b/>
        </w:rPr>
        <w:t xml:space="preserve">within 7 days </w:t>
      </w:r>
      <w:r>
        <w:t>of giving the loan/investment/guarantee.</w:t>
      </w:r>
    </w:p>
    <w:p w:rsidR="00A43FC9" w:rsidRDefault="00A43FC9" w:rsidP="00B576B1">
      <w:pPr>
        <w:pStyle w:val="ListParagraph"/>
        <w:numPr>
          <w:ilvl w:val="0"/>
          <w:numId w:val="1"/>
        </w:numPr>
      </w:pPr>
      <w:r>
        <w:t xml:space="preserve">If the Company is a defaulter Company U/s 58A then </w:t>
      </w:r>
      <w:r w:rsidRPr="00A43FC9">
        <w:rPr>
          <w:b/>
          <w:color w:val="FF0000"/>
        </w:rPr>
        <w:t>NO</w:t>
      </w:r>
      <w:r>
        <w:t xml:space="preserve"> Inter Corporate Loans or investment can be made until the default is made good.</w:t>
      </w:r>
    </w:p>
    <w:p w:rsidR="00A43FC9" w:rsidRDefault="00A43FC9" w:rsidP="004C4B01">
      <w:pPr>
        <w:pStyle w:val="ListParagraph"/>
        <w:numPr>
          <w:ilvl w:val="0"/>
          <w:numId w:val="1"/>
        </w:numPr>
      </w:pPr>
      <w:r>
        <w:t>Rate of Interest charged on loans given should not be less than Bank Interest.</w:t>
      </w:r>
    </w:p>
    <w:p w:rsidR="00A43FC9" w:rsidRDefault="00A43FC9" w:rsidP="004C4B01">
      <w:pPr>
        <w:ind w:left="360"/>
        <w:rPr>
          <w:b/>
          <w:color w:val="4F6228" w:themeColor="accent3" w:themeShade="80"/>
          <w:u w:val="single"/>
        </w:rPr>
      </w:pPr>
      <w:proofErr w:type="gramStart"/>
      <w:r>
        <w:rPr>
          <w:b/>
          <w:color w:val="4F6228" w:themeColor="accent3" w:themeShade="80"/>
          <w:u w:val="single"/>
        </w:rPr>
        <w:t>EXEMPTION :</w:t>
      </w:r>
      <w:proofErr w:type="gramEnd"/>
    </w:p>
    <w:p w:rsidR="00A43FC9" w:rsidRPr="00A43FC9" w:rsidRDefault="00A43FC9" w:rsidP="00A43FC9">
      <w:pPr>
        <w:pStyle w:val="ListParagraph"/>
        <w:numPr>
          <w:ilvl w:val="0"/>
          <w:numId w:val="5"/>
        </w:numPr>
        <w:rPr>
          <w:b/>
          <w:color w:val="4F6228" w:themeColor="accent3" w:themeShade="80"/>
          <w:u w:val="single"/>
        </w:rPr>
      </w:pPr>
      <w:r>
        <w:t xml:space="preserve">When a </w:t>
      </w:r>
      <w:proofErr w:type="spellStart"/>
      <w:r>
        <w:t>losn</w:t>
      </w:r>
      <w:proofErr w:type="spellEnd"/>
      <w:r>
        <w:t xml:space="preserve"> is made, </w:t>
      </w:r>
      <w:proofErr w:type="spellStart"/>
      <w:r>
        <w:t>gurantee</w:t>
      </w:r>
      <w:proofErr w:type="spellEnd"/>
      <w:r>
        <w:t xml:space="preserve"> given or security provided by a </w:t>
      </w:r>
      <w:r>
        <w:rPr>
          <w:b/>
        </w:rPr>
        <w:t>Banking Company, Insurance Company, Housing Finance Company or a Company Established with the object of Financing Industrial Enterprises or for providing Infrastructure Facilities.</w:t>
      </w:r>
    </w:p>
    <w:p w:rsidR="00A43FC9" w:rsidRPr="004C4B01" w:rsidRDefault="004C4B01" w:rsidP="00A43FC9">
      <w:pPr>
        <w:pStyle w:val="ListParagraph"/>
        <w:numPr>
          <w:ilvl w:val="0"/>
          <w:numId w:val="5"/>
        </w:numPr>
        <w:rPr>
          <w:b/>
          <w:color w:val="4F6228" w:themeColor="accent3" w:themeShade="80"/>
          <w:u w:val="single"/>
        </w:rPr>
      </w:pPr>
      <w:r>
        <w:t xml:space="preserve">A Company whose </w:t>
      </w:r>
      <w:r>
        <w:rPr>
          <w:b/>
        </w:rPr>
        <w:t>PRINCIPAL BUSINESS</w:t>
      </w:r>
      <w:r>
        <w:t xml:space="preserve"> is acquisition of Shares, Stocks, Debenture and other Securities.</w:t>
      </w:r>
    </w:p>
    <w:p w:rsidR="004C4B01" w:rsidRPr="004C4B01" w:rsidRDefault="004C4B01" w:rsidP="00A43FC9">
      <w:pPr>
        <w:pStyle w:val="ListParagraph"/>
        <w:numPr>
          <w:ilvl w:val="0"/>
          <w:numId w:val="5"/>
        </w:numPr>
        <w:rPr>
          <w:b/>
          <w:color w:val="4F6228" w:themeColor="accent3" w:themeShade="80"/>
          <w:u w:val="single"/>
        </w:rPr>
      </w:pPr>
      <w:r>
        <w:t>Any Investment made in shares allotted in pursuance of Sec. 8(1</w:t>
      </w:r>
      <w:proofErr w:type="gramStart"/>
      <w:r>
        <w:t>)(</w:t>
      </w:r>
      <w:proofErr w:type="gramEnd"/>
      <w:r>
        <w:t>a) i.e. Right Issue.</w:t>
      </w:r>
    </w:p>
    <w:p w:rsidR="004C4B01" w:rsidRPr="00A43FC9" w:rsidRDefault="004C4B01" w:rsidP="00A43FC9">
      <w:pPr>
        <w:pStyle w:val="ListParagraph"/>
        <w:numPr>
          <w:ilvl w:val="0"/>
          <w:numId w:val="5"/>
        </w:numPr>
        <w:rPr>
          <w:b/>
          <w:color w:val="4F6228" w:themeColor="accent3" w:themeShade="80"/>
          <w:u w:val="single"/>
        </w:rPr>
      </w:pPr>
      <w:r>
        <w:t>Any Loan made or guarantee given by a holding Company to its Wholly Owned Subsidiary.</w:t>
      </w:r>
    </w:p>
    <w:p w:rsidR="00F13BE5" w:rsidRDefault="00F13BE5" w:rsidP="00F13BE5"/>
    <w:p w:rsidR="00F13BE5" w:rsidRDefault="00F13BE5" w:rsidP="00F13BE5"/>
    <w:p w:rsidR="00F13BE5" w:rsidRPr="00F13BE5" w:rsidRDefault="00F13BE5" w:rsidP="00F13BE5"/>
    <w:sectPr w:rsidR="00F13BE5" w:rsidRPr="00F13BE5" w:rsidSect="004C4B01">
      <w:pgSz w:w="12240" w:h="15840"/>
      <w:pgMar w:top="44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56CE1"/>
    <w:multiLevelType w:val="hybridMultilevel"/>
    <w:tmpl w:val="8D8EE598"/>
    <w:lvl w:ilvl="0" w:tplc="22A0DB8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20705"/>
    <w:multiLevelType w:val="hybridMultilevel"/>
    <w:tmpl w:val="26666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76337"/>
    <w:multiLevelType w:val="hybridMultilevel"/>
    <w:tmpl w:val="EB5CE2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E84E29"/>
    <w:multiLevelType w:val="hybridMultilevel"/>
    <w:tmpl w:val="8DEAB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658AB"/>
    <w:multiLevelType w:val="hybridMultilevel"/>
    <w:tmpl w:val="A4283D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3BE5"/>
    <w:rsid w:val="004C4B01"/>
    <w:rsid w:val="006F0B07"/>
    <w:rsid w:val="00A43FC9"/>
    <w:rsid w:val="00B576B1"/>
    <w:rsid w:val="00F1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3B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B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13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</dc:creator>
  <cp:keywords/>
  <dc:description/>
  <cp:lastModifiedBy>Kumar</cp:lastModifiedBy>
  <cp:revision>3</cp:revision>
  <dcterms:created xsi:type="dcterms:W3CDTF">2010-05-18T17:49:00Z</dcterms:created>
  <dcterms:modified xsi:type="dcterms:W3CDTF">2010-05-18T18:25:00Z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