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E78" w:rsidRPr="00D10E0E" w:rsidRDefault="00EE1E78" w:rsidP="00EE1E78">
      <w:pPr>
        <w:pStyle w:val="Default"/>
        <w:spacing w:after="60"/>
        <w:ind w:left="360"/>
        <w:jc w:val="both"/>
        <w:rPr>
          <w:color w:val="auto"/>
        </w:rPr>
      </w:pPr>
      <w:r w:rsidRPr="00D10E0E">
        <w:rPr>
          <w:b/>
          <w:bCs/>
          <w:color w:val="auto"/>
        </w:rPr>
        <w:t xml:space="preserve">BOARD MEETING RESOLUTION FOR PAYMENT OF INTERIM DIVIDEND </w:t>
      </w:r>
    </w:p>
    <w:p w:rsidR="00EE1E78" w:rsidRDefault="00EE1E78" w:rsidP="00EE1E78">
      <w:pPr>
        <w:pStyle w:val="Default"/>
        <w:spacing w:after="60"/>
        <w:ind w:left="360"/>
        <w:jc w:val="both"/>
        <w:rPr>
          <w:b/>
          <w:bCs/>
          <w:color w:val="auto"/>
        </w:rPr>
      </w:pPr>
    </w:p>
    <w:p w:rsidR="00EE1E78" w:rsidRDefault="00EE1E78" w:rsidP="00EE1E78">
      <w:pPr>
        <w:pStyle w:val="Default"/>
        <w:spacing w:after="60"/>
        <w:ind w:left="360"/>
        <w:jc w:val="both"/>
        <w:rPr>
          <w:color w:val="auto"/>
        </w:rPr>
      </w:pPr>
      <w:r w:rsidRPr="00D10E0E">
        <w:rPr>
          <w:b/>
          <w:bCs/>
          <w:color w:val="auto"/>
        </w:rPr>
        <w:t xml:space="preserve">RESOLVED THAT </w:t>
      </w:r>
      <w:r w:rsidRPr="00D10E0E">
        <w:rPr>
          <w:color w:val="auto"/>
        </w:rPr>
        <w:t xml:space="preserve">an interim dividend of </w:t>
      </w:r>
      <w:r>
        <w:rPr>
          <w:color w:val="auto"/>
        </w:rPr>
        <w:t>1</w:t>
      </w:r>
      <w:r w:rsidRPr="00D10E0E">
        <w:rPr>
          <w:color w:val="auto"/>
        </w:rPr>
        <w:t xml:space="preserve">0% (Rs </w:t>
      </w:r>
      <w:r>
        <w:rPr>
          <w:color w:val="auto"/>
        </w:rPr>
        <w:t>5</w:t>
      </w:r>
      <w:r w:rsidRPr="00D10E0E">
        <w:rPr>
          <w:color w:val="auto"/>
        </w:rPr>
        <w:t xml:space="preserve">.00 per share) amounting to Rs </w:t>
      </w:r>
      <w:r>
        <w:rPr>
          <w:color w:val="auto"/>
        </w:rPr>
        <w:t>_________</w:t>
      </w:r>
      <w:r w:rsidRPr="00D10E0E">
        <w:rPr>
          <w:color w:val="auto"/>
        </w:rPr>
        <w:t xml:space="preserve"> be paid out of the profits of the Company for the year 200</w:t>
      </w:r>
      <w:r>
        <w:rPr>
          <w:color w:val="auto"/>
        </w:rPr>
        <w:t>9</w:t>
      </w:r>
      <w:r w:rsidRPr="00D10E0E">
        <w:rPr>
          <w:color w:val="auto"/>
        </w:rPr>
        <w:t>-</w:t>
      </w:r>
      <w:r>
        <w:rPr>
          <w:color w:val="auto"/>
        </w:rPr>
        <w:t>10</w:t>
      </w:r>
      <w:r w:rsidRPr="00D10E0E">
        <w:rPr>
          <w:color w:val="auto"/>
        </w:rPr>
        <w:t xml:space="preserve"> on the equity shares to those share holders whose names appear in the Register of Members of the Company on </w:t>
      </w:r>
      <w:r>
        <w:rPr>
          <w:color w:val="auto"/>
        </w:rPr>
        <w:t>___________</w:t>
      </w:r>
      <w:r w:rsidRPr="00D10E0E">
        <w:rPr>
          <w:color w:val="auto"/>
        </w:rPr>
        <w:t>.</w:t>
      </w:r>
    </w:p>
    <w:p w:rsidR="00EE1E78" w:rsidRPr="00D10E0E" w:rsidRDefault="00EE1E78" w:rsidP="00EE1E78">
      <w:pPr>
        <w:pStyle w:val="Default"/>
        <w:spacing w:after="60"/>
        <w:ind w:left="360"/>
        <w:jc w:val="both"/>
        <w:rPr>
          <w:color w:val="auto"/>
        </w:rPr>
      </w:pPr>
      <w:r w:rsidRPr="00D10E0E">
        <w:rPr>
          <w:color w:val="auto"/>
        </w:rPr>
        <w:t xml:space="preserve"> </w:t>
      </w:r>
    </w:p>
    <w:p w:rsidR="00EE1E78" w:rsidRDefault="00EE1E78" w:rsidP="00EE1E78">
      <w:pPr>
        <w:pStyle w:val="Default"/>
        <w:spacing w:after="60"/>
        <w:ind w:left="360"/>
        <w:jc w:val="both"/>
        <w:rPr>
          <w:color w:val="auto"/>
        </w:rPr>
      </w:pPr>
      <w:r w:rsidRPr="00D10E0E">
        <w:rPr>
          <w:b/>
          <w:bCs/>
          <w:color w:val="auto"/>
        </w:rPr>
        <w:t xml:space="preserve">RESOLVED FURTHER THAT </w:t>
      </w:r>
      <w:r w:rsidRPr="00D10E0E">
        <w:rPr>
          <w:color w:val="auto"/>
        </w:rPr>
        <w:t xml:space="preserve">the Board of directors of the Company be and hereby declare the Record date as </w:t>
      </w:r>
      <w:r>
        <w:rPr>
          <w:color w:val="auto"/>
        </w:rPr>
        <w:t>___________</w:t>
      </w:r>
      <w:r w:rsidRPr="00D10E0E">
        <w:rPr>
          <w:color w:val="auto"/>
        </w:rPr>
        <w:t xml:space="preserve"> to ascertain the eligibility of members to receive the interim dividend and that a notice in newspaper be published as required u/s 154 of the Companies Act, 1956. </w:t>
      </w:r>
    </w:p>
    <w:p w:rsidR="00EE1E78" w:rsidRPr="00D10E0E" w:rsidRDefault="00EE1E78" w:rsidP="00EE1E78">
      <w:pPr>
        <w:pStyle w:val="Default"/>
        <w:spacing w:after="60"/>
        <w:ind w:left="360"/>
        <w:jc w:val="both"/>
        <w:rPr>
          <w:color w:val="auto"/>
        </w:rPr>
      </w:pPr>
    </w:p>
    <w:p w:rsidR="00EE1E78" w:rsidRDefault="00EE1E78" w:rsidP="00EE1E78">
      <w:pPr>
        <w:pStyle w:val="Default"/>
        <w:spacing w:after="60"/>
        <w:ind w:left="360"/>
        <w:jc w:val="both"/>
        <w:rPr>
          <w:color w:val="auto"/>
        </w:rPr>
      </w:pPr>
      <w:r w:rsidRPr="00D10E0E">
        <w:rPr>
          <w:b/>
          <w:bCs/>
          <w:color w:val="auto"/>
        </w:rPr>
        <w:t xml:space="preserve">RESOLVED FURTHER THAT </w:t>
      </w:r>
      <w:r w:rsidRPr="00D10E0E">
        <w:rPr>
          <w:color w:val="auto"/>
        </w:rPr>
        <w:t xml:space="preserve">a Bank Account Styled </w:t>
      </w:r>
      <w:r>
        <w:rPr>
          <w:color w:val="auto"/>
        </w:rPr>
        <w:t>ABC</w:t>
      </w:r>
      <w:r w:rsidRPr="00D10E0E">
        <w:rPr>
          <w:color w:val="auto"/>
        </w:rPr>
        <w:t xml:space="preserve"> LIMITED (INTERIM DIVIDEND) ACCOUNT 200</w:t>
      </w:r>
      <w:r>
        <w:rPr>
          <w:color w:val="auto"/>
        </w:rPr>
        <w:t>9</w:t>
      </w:r>
      <w:r w:rsidRPr="00D10E0E">
        <w:rPr>
          <w:color w:val="auto"/>
        </w:rPr>
        <w:t>-</w:t>
      </w:r>
      <w:r>
        <w:rPr>
          <w:color w:val="auto"/>
        </w:rPr>
        <w:t>10</w:t>
      </w:r>
      <w:r w:rsidRPr="00D10E0E">
        <w:rPr>
          <w:color w:val="auto"/>
        </w:rPr>
        <w:t xml:space="preserve"> be opened with Bank of In</w:t>
      </w:r>
      <w:r>
        <w:rPr>
          <w:color w:val="auto"/>
        </w:rPr>
        <w:t>dia, Delhi</w:t>
      </w:r>
      <w:r w:rsidRPr="00D10E0E">
        <w:rPr>
          <w:color w:val="auto"/>
        </w:rPr>
        <w:t xml:space="preserve"> and a sum of Rs.</w:t>
      </w:r>
      <w:r>
        <w:rPr>
          <w:color w:val="auto"/>
        </w:rPr>
        <w:t>__________</w:t>
      </w:r>
      <w:r w:rsidRPr="00D10E0E">
        <w:rPr>
          <w:color w:val="auto"/>
        </w:rPr>
        <w:t xml:space="preserve"> being the entire amount of interim dividend, be transferred to the aforesaid account on or before fifth day of the approval by the Board for payment of interim dividend. </w:t>
      </w:r>
    </w:p>
    <w:p w:rsidR="00EE1E78" w:rsidRPr="00D10E0E" w:rsidRDefault="00EE1E78" w:rsidP="00EE1E78">
      <w:pPr>
        <w:pStyle w:val="Default"/>
        <w:spacing w:after="60"/>
        <w:ind w:left="360"/>
        <w:jc w:val="both"/>
        <w:rPr>
          <w:color w:val="auto"/>
        </w:rPr>
      </w:pPr>
    </w:p>
    <w:p w:rsidR="00EE1E78" w:rsidRDefault="00EE1E78" w:rsidP="00EE1E78">
      <w:pPr>
        <w:pStyle w:val="Default"/>
        <w:spacing w:after="60"/>
        <w:ind w:left="360"/>
        <w:jc w:val="both"/>
        <w:rPr>
          <w:color w:val="auto"/>
        </w:rPr>
      </w:pPr>
      <w:r w:rsidRPr="00D10E0E">
        <w:rPr>
          <w:b/>
          <w:bCs/>
          <w:color w:val="auto"/>
        </w:rPr>
        <w:t xml:space="preserve">RESOLVED FURTHER THAT </w:t>
      </w:r>
      <w:r w:rsidRPr="00D10E0E">
        <w:rPr>
          <w:color w:val="auto"/>
        </w:rPr>
        <w:t xml:space="preserve">the dividend warrants be printed with the facsimile signature of </w:t>
      </w:r>
      <w:r>
        <w:rPr>
          <w:color w:val="auto"/>
        </w:rPr>
        <w:t>Mr. A</w:t>
      </w:r>
      <w:r w:rsidRPr="00D10E0E">
        <w:rPr>
          <w:color w:val="auto"/>
        </w:rPr>
        <w:t xml:space="preserve">, Managing Director and that the Bank be and is hereby instructed to </w:t>
      </w:r>
      <w:proofErr w:type="spellStart"/>
      <w:r w:rsidRPr="00D10E0E">
        <w:rPr>
          <w:color w:val="auto"/>
        </w:rPr>
        <w:t>honour</w:t>
      </w:r>
      <w:proofErr w:type="spellEnd"/>
      <w:r w:rsidRPr="00D10E0E">
        <w:rPr>
          <w:color w:val="auto"/>
        </w:rPr>
        <w:t xml:space="preserve"> all dividend warrants presented for payment, containing the facsimile signature. </w:t>
      </w:r>
    </w:p>
    <w:p w:rsidR="00EE1E78" w:rsidRPr="00D10E0E" w:rsidRDefault="00EE1E78" w:rsidP="00EE1E78">
      <w:pPr>
        <w:pStyle w:val="Default"/>
        <w:spacing w:after="60"/>
        <w:ind w:left="360"/>
        <w:jc w:val="both"/>
        <w:rPr>
          <w:color w:val="auto"/>
        </w:rPr>
      </w:pPr>
    </w:p>
    <w:p w:rsidR="00EE1E78" w:rsidRPr="00D10E0E" w:rsidRDefault="00EE1E78" w:rsidP="00EE1E78">
      <w:pPr>
        <w:pStyle w:val="Default"/>
        <w:spacing w:after="60"/>
        <w:ind w:left="360"/>
        <w:jc w:val="both"/>
        <w:rPr>
          <w:color w:val="auto"/>
        </w:rPr>
      </w:pPr>
      <w:r w:rsidRPr="00D10E0E">
        <w:rPr>
          <w:b/>
          <w:bCs/>
          <w:color w:val="auto"/>
        </w:rPr>
        <w:t xml:space="preserve">RESOLVED FURTHER THAT </w:t>
      </w:r>
      <w:r w:rsidRPr="00D10E0E">
        <w:rPr>
          <w:color w:val="auto"/>
        </w:rPr>
        <w:t xml:space="preserve">dividend warrants be posted to the eligible shareholders within 30 days hereof. </w:t>
      </w:r>
    </w:p>
    <w:p w:rsidR="00EE1E78" w:rsidRDefault="00EE1E78" w:rsidP="00EE1E78">
      <w:pPr>
        <w:pStyle w:val="Default"/>
        <w:spacing w:after="60"/>
        <w:ind w:left="360"/>
        <w:jc w:val="both"/>
        <w:rPr>
          <w:b/>
          <w:bCs/>
          <w:color w:val="auto"/>
        </w:rPr>
      </w:pPr>
    </w:p>
    <w:p w:rsidR="00EE1E78" w:rsidRDefault="00EE1E78" w:rsidP="00EE1E78">
      <w:pPr>
        <w:pStyle w:val="Default"/>
        <w:spacing w:after="60"/>
        <w:ind w:left="360"/>
        <w:jc w:val="both"/>
        <w:rPr>
          <w:color w:val="auto"/>
        </w:rPr>
      </w:pPr>
      <w:r w:rsidRPr="00D10E0E">
        <w:rPr>
          <w:b/>
          <w:bCs/>
          <w:color w:val="auto"/>
        </w:rPr>
        <w:t xml:space="preserve">RESOLVED FURTHER THAT </w:t>
      </w:r>
      <w:r w:rsidRPr="00D10E0E">
        <w:rPr>
          <w:color w:val="auto"/>
        </w:rPr>
        <w:t>the amounts remaining unpaid on the dividend account be transferred to UNPAID INTERIM DIVIDEND ACCOUNT 200</w:t>
      </w:r>
      <w:r>
        <w:rPr>
          <w:color w:val="auto"/>
        </w:rPr>
        <w:t>9</w:t>
      </w:r>
      <w:r w:rsidRPr="00D10E0E">
        <w:rPr>
          <w:color w:val="auto"/>
        </w:rPr>
        <w:t>-</w:t>
      </w:r>
      <w:r>
        <w:rPr>
          <w:color w:val="auto"/>
        </w:rPr>
        <w:t>10</w:t>
      </w:r>
      <w:r w:rsidRPr="00D10E0E">
        <w:rPr>
          <w:color w:val="auto"/>
        </w:rPr>
        <w:t xml:space="preserve"> on the expiry of 37 days from the date of declaration by the Board. </w:t>
      </w:r>
    </w:p>
    <w:p w:rsidR="00EE1E78" w:rsidRPr="00D10E0E" w:rsidRDefault="00EE1E78" w:rsidP="00EE1E78">
      <w:pPr>
        <w:pStyle w:val="Default"/>
        <w:spacing w:after="60"/>
        <w:ind w:left="360"/>
        <w:jc w:val="both"/>
        <w:rPr>
          <w:color w:val="auto"/>
        </w:rPr>
      </w:pPr>
    </w:p>
    <w:p w:rsidR="001B2D6E" w:rsidRDefault="00EE1E78" w:rsidP="00EE1E78">
      <w:pPr>
        <w:pStyle w:val="Default"/>
        <w:spacing w:after="60"/>
        <w:ind w:left="360"/>
        <w:jc w:val="both"/>
      </w:pPr>
      <w:r w:rsidRPr="00D10E0E">
        <w:rPr>
          <w:b/>
          <w:bCs/>
          <w:color w:val="auto"/>
        </w:rPr>
        <w:t xml:space="preserve">RESOLVED FURTHER THAT </w:t>
      </w:r>
      <w:r w:rsidRPr="00D10E0E">
        <w:rPr>
          <w:color w:val="auto"/>
        </w:rPr>
        <w:t>M</w:t>
      </w:r>
      <w:r>
        <w:rPr>
          <w:color w:val="auto"/>
        </w:rPr>
        <w:t>r. Jay Kumar</w:t>
      </w:r>
      <w:r w:rsidRPr="00D10E0E">
        <w:rPr>
          <w:color w:val="auto"/>
        </w:rPr>
        <w:t xml:space="preserve">, Company Secretary be and is hereby instructed to comply with all other formalities in this regard. </w:t>
      </w:r>
    </w:p>
    <w:sectPr w:rsidR="001B2D6E" w:rsidSect="001B2D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1E78"/>
    <w:rsid w:val="001B2D6E"/>
    <w:rsid w:val="0071671F"/>
    <w:rsid w:val="00A448FD"/>
    <w:rsid w:val="00EE1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D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E1E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2010-02-19T10:54:00Z</dcterms:created>
  <dcterms:modified xsi:type="dcterms:W3CDTF">2010-02-19T11:18:00Z</dcterms:modified>
</cp:coreProperties>
</file>