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765"/>
        <w:gridCol w:w="7823"/>
      </w:tblGrid>
      <w:tr w:rsidR="00151617" w:rsidTr="00151617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151617" w:rsidRPr="00D8781F" w:rsidRDefault="00151617" w:rsidP="00151617">
            <w:pPr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>
              <w:rPr>
                <w:rFonts w:ascii="Bookman Old Style" w:eastAsia="Times New Roman" w:hAnsi="Bookman Old Style" w:cs="Arial"/>
                <w:b/>
                <w:bCs/>
                <w:szCs w:val="22"/>
              </w:rPr>
              <w:t xml:space="preserve">1. DIRECTOR 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:rsidR="00151617" w:rsidRPr="00D8781F" w:rsidRDefault="00151617" w:rsidP="00151617">
            <w:pPr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</w:p>
        </w:tc>
      </w:tr>
      <w:tr w:rsidR="00151617" w:rsidTr="00151617"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51617" w:rsidRPr="00D8781F" w:rsidRDefault="00151617" w:rsidP="00151617">
            <w:pPr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151617" w:rsidRPr="00D8781F" w:rsidRDefault="00151617" w:rsidP="00151617">
            <w:pPr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252(3)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Board of Directors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2(13)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Director &amp; Shadow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253 &amp; 266A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Proviso &amp; DIN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270 to 273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Qualification Shares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274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Qualification &amp; Disqualification Of Directors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283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Vacation Of office by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252(1) &amp; (2)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No. of Directors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258 &amp; 259</w:t>
            </w:r>
          </w:p>
        </w:tc>
        <w:tc>
          <w:tcPr>
            <w:tcW w:w="0" w:type="auto"/>
          </w:tcPr>
          <w:p w:rsidR="00D8781F" w:rsidRPr="00D8781F" w:rsidRDefault="00151617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Increase</w:t>
            </w:r>
            <w:r w:rsidR="00D8781F" w:rsidRPr="00D8781F">
              <w:rPr>
                <w:rFonts w:ascii="Bookman Old Style" w:eastAsia="Times New Roman" w:hAnsi="Bookman Old Style" w:cs="Arial"/>
                <w:szCs w:val="22"/>
              </w:rPr>
              <w:t>/ Decrease of directors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275 to 279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Restriction on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No. Of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Directorship 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263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Separate Resolution 4 each appointment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255 &amp; 256</w:t>
            </w:r>
          </w:p>
        </w:tc>
        <w:tc>
          <w:tcPr>
            <w:tcW w:w="0" w:type="auto"/>
          </w:tcPr>
          <w:p w:rsidR="00D8781F" w:rsidRPr="00D8781F" w:rsidRDefault="00151617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Retirement of</w:t>
            </w:r>
            <w:r w:rsidR="00D8781F" w:rsidRPr="00D8781F">
              <w:rPr>
                <w:rFonts w:ascii="Bookman Old Style" w:eastAsia="Times New Roman" w:hAnsi="Bookman Old Style" w:cs="Arial"/>
                <w:szCs w:val="22"/>
              </w:rPr>
              <w:t xml:space="preserve"> directors &amp; Filling The Vacancy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257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person other than Retiring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265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Appointment of Director by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Proportional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Representation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252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Director by Small Shareholders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260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Additional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262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Filling of Casual Vacancy by Board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313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Alternate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408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Appointment of Director by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central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Government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264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Consent by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266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Restriction on appointment or Advertisement of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284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Removal of Director by Shareholder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402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Removal of Director by Company Law Board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388B to 388E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Removal of Director by Central Government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318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Compensation for Loss of Office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290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Validity of Acts of Directors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291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General Powers of Board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292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Power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Exercisable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at Board Meeting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293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Power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Exercisable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at Board Meeting with consent of G.M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293A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Restriction on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Political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Contribution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293B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Contribution to National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Defense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Fund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295,296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Loan to Directors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297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Board's Sanction for Certain Contracts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298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Disclosure of Interest by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300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Interested Director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301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Register of contracts,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Companies,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Firms in Which Directors interested.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303 to 306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Register of Directors,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Manager,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Secretary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307,308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Register of Shareholding of Directors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314(30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Mean of Office &amp; Place of Profit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314(1)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at office by S.R.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314(1B)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at office by S.R. &amp; Approval of Central Govt.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267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Vacation Of office by M.D./WTD &amp; Disqualifications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316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No. of Directorships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386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Holding of office of manager in 2 or more Companies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269 &amp; XIII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Managerial Person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269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Managerial Person in Contravention of Sec.269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198,309,XIII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Managerial Remuneration</w:t>
            </w:r>
          </w:p>
        </w:tc>
      </w:tr>
      <w:tr w:rsidR="00D8781F" w:rsidTr="00D8781F"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310,311</w:t>
            </w:r>
          </w:p>
        </w:tc>
        <w:tc>
          <w:tcPr>
            <w:tcW w:w="0" w:type="auto"/>
          </w:tcPr>
          <w:p w:rsidR="00D8781F" w:rsidRPr="00D8781F" w:rsidRDefault="00D8781F" w:rsidP="00151617">
            <w:pPr>
              <w:spacing w:line="0" w:lineRule="atLeast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Incrase in Managerial Remuneration</w:t>
            </w:r>
          </w:p>
        </w:tc>
      </w:tr>
    </w:tbl>
    <w:p w:rsidR="00380C99" w:rsidRDefault="00380C99" w:rsidP="00151617">
      <w:pPr>
        <w:jc w:val="left"/>
      </w:pPr>
    </w:p>
    <w:p w:rsidR="00D8781F" w:rsidRDefault="00D8781F" w:rsidP="00151617">
      <w:pPr>
        <w:jc w:val="left"/>
      </w:pPr>
    </w:p>
    <w:p w:rsidR="00D8781F" w:rsidRDefault="00D8781F" w:rsidP="00151617">
      <w:pPr>
        <w:jc w:val="left"/>
      </w:pPr>
    </w:p>
    <w:tbl>
      <w:tblPr>
        <w:tblW w:w="5000" w:type="pct"/>
        <w:tblLook w:val="04A0"/>
      </w:tblPr>
      <w:tblGrid>
        <w:gridCol w:w="1896"/>
        <w:gridCol w:w="8355"/>
      </w:tblGrid>
      <w:tr w:rsidR="00D8781F" w:rsidRPr="00D8781F" w:rsidTr="00D8781F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2) BOARD MEETING</w:t>
            </w:r>
          </w:p>
        </w:tc>
      </w:tr>
      <w:tr w:rsidR="00D8781F" w:rsidRPr="00D8781F" w:rsidTr="00D8781F">
        <w:trPr>
          <w:trHeight w:val="315"/>
        </w:trPr>
        <w:tc>
          <w:tcPr>
            <w:tcW w:w="9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40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D8781F" w:rsidRPr="00D8781F" w:rsidTr="00D8781F">
        <w:trPr>
          <w:trHeight w:val="315"/>
        </w:trPr>
        <w:tc>
          <w:tcPr>
            <w:tcW w:w="925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07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D8781F" w:rsidRPr="00D8781F" w:rsidTr="00D8781F">
        <w:trPr>
          <w:trHeight w:val="300"/>
        </w:trPr>
        <w:tc>
          <w:tcPr>
            <w:tcW w:w="9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285</w:t>
            </w:r>
          </w:p>
        </w:tc>
        <w:tc>
          <w:tcPr>
            <w:tcW w:w="407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>
              <w:rPr>
                <w:rFonts w:ascii="Bookman Old Style" w:eastAsia="Times New Roman" w:hAnsi="Bookman Old Style" w:cs="Arial"/>
                <w:szCs w:val="22"/>
              </w:rPr>
              <w:t xml:space="preserve">No of </w:t>
            </w:r>
            <w:r w:rsidR="00D8781F" w:rsidRPr="00D8781F">
              <w:rPr>
                <w:rFonts w:ascii="Bookman Old Style" w:eastAsia="Times New Roman" w:hAnsi="Bookman Old Style" w:cs="Arial"/>
                <w:szCs w:val="22"/>
              </w:rPr>
              <w:t xml:space="preserve"> Board Meeting</w:t>
            </w:r>
          </w:p>
        </w:tc>
      </w:tr>
      <w:tr w:rsidR="00D8781F" w:rsidRPr="00D8781F" w:rsidTr="00151617">
        <w:trPr>
          <w:trHeight w:val="300"/>
        </w:trPr>
        <w:tc>
          <w:tcPr>
            <w:tcW w:w="9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286</w:t>
            </w:r>
          </w:p>
        </w:tc>
        <w:tc>
          <w:tcPr>
            <w:tcW w:w="40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Notice of Board Meeting</w:t>
            </w:r>
          </w:p>
        </w:tc>
      </w:tr>
      <w:tr w:rsidR="00D8781F" w:rsidRPr="00D8781F" w:rsidTr="00151617">
        <w:trPr>
          <w:trHeight w:val="300"/>
        </w:trPr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287</w:t>
            </w:r>
          </w:p>
        </w:tc>
        <w:tc>
          <w:tcPr>
            <w:tcW w:w="4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Quorum Of Board Meeting</w:t>
            </w:r>
          </w:p>
        </w:tc>
      </w:tr>
      <w:tr w:rsidR="00D8781F" w:rsidRPr="00D8781F" w:rsidTr="00D8781F">
        <w:trPr>
          <w:trHeight w:val="85"/>
        </w:trPr>
        <w:tc>
          <w:tcPr>
            <w:tcW w:w="9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288</w:t>
            </w:r>
          </w:p>
        </w:tc>
        <w:tc>
          <w:tcPr>
            <w:tcW w:w="40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Adjournment of Board Meeting 4 want of Quorum</w:t>
            </w:r>
          </w:p>
        </w:tc>
      </w:tr>
      <w:tr w:rsidR="00D8781F" w:rsidRPr="00D8781F" w:rsidTr="00D8781F">
        <w:trPr>
          <w:trHeight w:val="300"/>
        </w:trPr>
        <w:tc>
          <w:tcPr>
            <w:tcW w:w="92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193</w:t>
            </w:r>
          </w:p>
        </w:tc>
        <w:tc>
          <w:tcPr>
            <w:tcW w:w="407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Minutes of Board Meeting</w:t>
            </w:r>
          </w:p>
        </w:tc>
      </w:tr>
      <w:tr w:rsidR="00D8781F" w:rsidRPr="00D8781F" w:rsidTr="00D8781F">
        <w:trPr>
          <w:trHeight w:val="315"/>
        </w:trPr>
        <w:tc>
          <w:tcPr>
            <w:tcW w:w="92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289</w:t>
            </w:r>
          </w:p>
        </w:tc>
        <w:tc>
          <w:tcPr>
            <w:tcW w:w="40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Passing Resolution by Circulation</w:t>
            </w:r>
          </w:p>
        </w:tc>
      </w:tr>
    </w:tbl>
    <w:p w:rsidR="00D8781F" w:rsidRDefault="00D8781F" w:rsidP="00151617">
      <w:pPr>
        <w:jc w:val="left"/>
      </w:pPr>
    </w:p>
    <w:p w:rsidR="00D8781F" w:rsidRDefault="00D8781F" w:rsidP="00151617">
      <w:pPr>
        <w:jc w:val="left"/>
      </w:pPr>
    </w:p>
    <w:tbl>
      <w:tblPr>
        <w:tblW w:w="5000" w:type="pct"/>
        <w:tblLook w:val="04A0"/>
      </w:tblPr>
      <w:tblGrid>
        <w:gridCol w:w="2591"/>
        <w:gridCol w:w="7660"/>
      </w:tblGrid>
      <w:tr w:rsidR="00D8781F" w:rsidRPr="00D8781F" w:rsidTr="00D8781F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3) Inter</w:t>
            </w:r>
            <w:r w:rsidR="00151617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corporate  Loans &amp; Investment</w:t>
            </w:r>
          </w:p>
        </w:tc>
      </w:tr>
      <w:tr w:rsidR="00D8781F" w:rsidRPr="00D8781F" w:rsidTr="00D8781F">
        <w:trPr>
          <w:trHeight w:val="315"/>
        </w:trPr>
        <w:tc>
          <w:tcPr>
            <w:tcW w:w="1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3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D8781F" w:rsidRPr="00D8781F" w:rsidTr="00D8781F">
        <w:trPr>
          <w:trHeight w:val="345"/>
        </w:trPr>
        <w:tc>
          <w:tcPr>
            <w:tcW w:w="126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373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D8781F" w:rsidRPr="00D8781F" w:rsidTr="00D8781F">
        <w:trPr>
          <w:trHeight w:val="85"/>
        </w:trPr>
        <w:tc>
          <w:tcPr>
            <w:tcW w:w="1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372A</w:t>
            </w:r>
          </w:p>
        </w:tc>
        <w:tc>
          <w:tcPr>
            <w:tcW w:w="37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Requirement of making Loans &amp;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Inv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>e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stment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s</w:t>
            </w:r>
            <w:r>
              <w:rPr>
                <w:rFonts w:ascii="Bookman Old Style" w:eastAsia="Times New Roman" w:hAnsi="Bookman Old Style" w:cs="Arial"/>
                <w:szCs w:val="22"/>
              </w:rPr>
              <w:t>wc</w:t>
            </w:r>
          </w:p>
        </w:tc>
      </w:tr>
      <w:tr w:rsidR="00D8781F" w:rsidRPr="00D8781F" w:rsidTr="00D8781F">
        <w:trPr>
          <w:trHeight w:val="300"/>
        </w:trPr>
        <w:tc>
          <w:tcPr>
            <w:tcW w:w="1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372A(8)</w:t>
            </w:r>
          </w:p>
        </w:tc>
        <w:tc>
          <w:tcPr>
            <w:tcW w:w="37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Non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Applicability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of 372A</w:t>
            </w:r>
          </w:p>
        </w:tc>
      </w:tr>
      <w:tr w:rsidR="00D8781F" w:rsidRPr="00D8781F" w:rsidTr="00D8781F">
        <w:trPr>
          <w:trHeight w:val="300"/>
        </w:trPr>
        <w:tc>
          <w:tcPr>
            <w:tcW w:w="126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372A (5) &amp; (6)</w:t>
            </w:r>
          </w:p>
        </w:tc>
        <w:tc>
          <w:tcPr>
            <w:tcW w:w="37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Register of Loan &amp; Investment</w:t>
            </w:r>
          </w:p>
        </w:tc>
      </w:tr>
      <w:tr w:rsidR="00D8781F" w:rsidRPr="00D8781F" w:rsidTr="00D8781F">
        <w:trPr>
          <w:trHeight w:val="315"/>
        </w:trPr>
        <w:tc>
          <w:tcPr>
            <w:tcW w:w="126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372A (9) &amp; (10)</w:t>
            </w:r>
          </w:p>
        </w:tc>
        <w:tc>
          <w:tcPr>
            <w:tcW w:w="37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Penalty for Contravention of 372A</w:t>
            </w:r>
          </w:p>
        </w:tc>
      </w:tr>
    </w:tbl>
    <w:p w:rsidR="00D8781F" w:rsidRDefault="00D8781F" w:rsidP="00151617">
      <w:pPr>
        <w:jc w:val="left"/>
      </w:pPr>
    </w:p>
    <w:p w:rsidR="00D8781F" w:rsidRDefault="00D8781F" w:rsidP="00151617">
      <w:pPr>
        <w:jc w:val="left"/>
      </w:pPr>
    </w:p>
    <w:tbl>
      <w:tblPr>
        <w:tblW w:w="5000" w:type="pct"/>
        <w:tblLook w:val="04A0"/>
      </w:tblPr>
      <w:tblGrid>
        <w:gridCol w:w="1980"/>
        <w:gridCol w:w="8271"/>
      </w:tblGrid>
      <w:tr w:rsidR="00D8781F" w:rsidRPr="00D8781F" w:rsidTr="00D8781F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4) ACCOUNTS OF COMPANY</w:t>
            </w:r>
          </w:p>
        </w:tc>
      </w:tr>
      <w:tr w:rsidR="00D8781F" w:rsidRPr="00D8781F" w:rsidTr="00D8781F">
        <w:trPr>
          <w:trHeight w:val="315"/>
        </w:trPr>
        <w:tc>
          <w:tcPr>
            <w:tcW w:w="9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4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034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209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Location of Books of A/cs</w:t>
            </w: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210,211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Legal Requirements</w:t>
            </w: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211,217,227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Duties of Directors &amp; Auditors</w:t>
            </w:r>
          </w:p>
        </w:tc>
      </w:tr>
      <w:tr w:rsidR="00D8781F" w:rsidRPr="00D8781F" w:rsidTr="00D8781F">
        <w:trPr>
          <w:trHeight w:val="85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210A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National Advisory Committee on A/Cing Standards</w:t>
            </w:r>
          </w:p>
        </w:tc>
      </w:tr>
      <w:tr w:rsidR="00D8781F" w:rsidRPr="00D8781F" w:rsidTr="00D8781F">
        <w:trPr>
          <w:trHeight w:val="85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212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A/Cs of holding Co.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with particulars relating to Subsidiaries</w:t>
            </w: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213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Modification of F.Y.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of Sub.</w:t>
            </w:r>
            <w:r w:rsidR="00151617">
              <w:rPr>
                <w:rFonts w:ascii="Bookman Old Style" w:eastAsia="Times New Roman" w:hAnsi="Bookman Old Style" w:cs="Arial"/>
                <w:szCs w:val="22"/>
              </w:rPr>
              <w:t xml:space="preserve"> 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>Co.</w:t>
            </w:r>
          </w:p>
        </w:tc>
      </w:tr>
      <w:tr w:rsidR="00D8781F" w:rsidRPr="00D8781F" w:rsidTr="00D8781F">
        <w:trPr>
          <w:trHeight w:val="85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217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Board's Report Signing &amp; Penalty for Non Compliance</w:t>
            </w: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215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Authentication of B/S &amp; P &amp; L A/c</w:t>
            </w: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219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Circulation of Annual Accounts</w:t>
            </w:r>
          </w:p>
        </w:tc>
      </w:tr>
      <w:tr w:rsidR="00D8781F" w:rsidRPr="00D8781F" w:rsidTr="00D8781F">
        <w:trPr>
          <w:trHeight w:val="300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216 &amp; 218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Annexure</w:t>
            </w:r>
            <w:r w:rsidR="00D8781F" w:rsidRPr="00D8781F">
              <w:rPr>
                <w:rFonts w:ascii="Bookman Old Style" w:eastAsia="Times New Roman" w:hAnsi="Bookman Old Style" w:cs="Arial"/>
                <w:szCs w:val="22"/>
              </w:rPr>
              <w:t xml:space="preserve"> &amp; Attachments to B/S</w:t>
            </w:r>
          </w:p>
        </w:tc>
      </w:tr>
      <w:tr w:rsidR="00D8781F" w:rsidRPr="00D8781F" w:rsidTr="00D8781F">
        <w:trPr>
          <w:trHeight w:val="315"/>
        </w:trPr>
        <w:tc>
          <w:tcPr>
            <w:tcW w:w="96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220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Filling of Annual A/Cs with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Registrar</w:t>
            </w:r>
          </w:p>
        </w:tc>
      </w:tr>
    </w:tbl>
    <w:p w:rsidR="00D8781F" w:rsidRDefault="00D8781F" w:rsidP="00151617">
      <w:pPr>
        <w:jc w:val="left"/>
      </w:pPr>
    </w:p>
    <w:p w:rsidR="00431B7A" w:rsidRDefault="00431B7A">
      <w:r>
        <w:br w:type="page"/>
      </w:r>
    </w:p>
    <w:tbl>
      <w:tblPr>
        <w:tblW w:w="5000" w:type="pct"/>
        <w:tblLook w:val="04A0"/>
      </w:tblPr>
      <w:tblGrid>
        <w:gridCol w:w="2319"/>
        <w:gridCol w:w="7932"/>
      </w:tblGrid>
      <w:tr w:rsidR="00D8781F" w:rsidRPr="00D8781F" w:rsidTr="00D8781F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lastRenderedPageBreak/>
              <w:t>5) AUDIT OF ACCOUNTS</w:t>
            </w:r>
          </w:p>
        </w:tc>
      </w:tr>
      <w:tr w:rsidR="00D8781F" w:rsidRPr="00D8781F" w:rsidTr="00D8781F">
        <w:trPr>
          <w:trHeight w:val="315"/>
        </w:trPr>
        <w:tc>
          <w:tcPr>
            <w:tcW w:w="1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38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38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D8781F" w:rsidRPr="00D8781F" w:rsidTr="00D8781F">
        <w:trPr>
          <w:trHeight w:val="8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226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Qualification &amp; Disqualification of Auditors</w:t>
            </w:r>
          </w:p>
        </w:tc>
      </w:tr>
      <w:tr w:rsidR="00D8781F" w:rsidRPr="00D8781F" w:rsidTr="00D8781F">
        <w:trPr>
          <w:trHeight w:val="8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224(1B)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Ceiling No.Of Audits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224(5)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1st Auditors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Subsequent Auditor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224(2)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Reappointment of Retiring Auditors</w:t>
            </w:r>
          </w:p>
        </w:tc>
      </w:tr>
      <w:tr w:rsidR="00D8781F" w:rsidRPr="00D8781F" w:rsidTr="00D8781F">
        <w:trPr>
          <w:trHeight w:val="8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224(3),(4)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auditors by Central Government</w:t>
            </w:r>
          </w:p>
        </w:tc>
      </w:tr>
      <w:tr w:rsidR="00D8781F" w:rsidRPr="00D8781F" w:rsidTr="00D8781F">
        <w:trPr>
          <w:trHeight w:val="8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224(6)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Casual Vacancy in the office of Auditors</w:t>
            </w:r>
          </w:p>
        </w:tc>
      </w:tr>
      <w:tr w:rsidR="00D8781F" w:rsidRPr="00D8781F" w:rsidTr="00D8781F">
        <w:trPr>
          <w:trHeight w:val="8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224A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auditors by Special Resolution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224(8)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Remuneration of Auditors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224,225,408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Removal of Auditors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227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Rights of Auditors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227 &amp; 229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Duties of Auditors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228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Audit of Accounts of Branch Office</w:t>
            </w:r>
          </w:p>
        </w:tc>
      </w:tr>
      <w:tr w:rsidR="00D8781F" w:rsidRPr="00D8781F" w:rsidTr="00D8781F">
        <w:trPr>
          <w:trHeight w:val="31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228(4)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Exemption from Branch Audit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233A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Special Audit</w:t>
            </w:r>
          </w:p>
        </w:tc>
      </w:tr>
      <w:tr w:rsidR="00D8781F" w:rsidRPr="00D8781F" w:rsidTr="00D8781F">
        <w:trPr>
          <w:trHeight w:val="300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233B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Cost Audit</w:t>
            </w:r>
          </w:p>
        </w:tc>
      </w:tr>
      <w:tr w:rsidR="00D8781F" w:rsidRPr="00D8781F" w:rsidTr="00D8781F">
        <w:trPr>
          <w:trHeight w:val="315"/>
        </w:trPr>
        <w:tc>
          <w:tcPr>
            <w:tcW w:w="113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292A</w:t>
            </w:r>
          </w:p>
        </w:tc>
        <w:tc>
          <w:tcPr>
            <w:tcW w:w="3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Audit Committee</w:t>
            </w:r>
          </w:p>
        </w:tc>
      </w:tr>
    </w:tbl>
    <w:p w:rsidR="00D8781F" w:rsidRDefault="00D8781F" w:rsidP="00151617">
      <w:pPr>
        <w:jc w:val="left"/>
      </w:pPr>
    </w:p>
    <w:p w:rsidR="00D8781F" w:rsidRDefault="00D8781F" w:rsidP="00151617">
      <w:pPr>
        <w:jc w:val="left"/>
      </w:pPr>
    </w:p>
    <w:p w:rsidR="00151617" w:rsidRDefault="00151617" w:rsidP="00151617">
      <w:pPr>
        <w:jc w:val="left"/>
      </w:pPr>
    </w:p>
    <w:tbl>
      <w:tblPr>
        <w:tblW w:w="5000" w:type="pct"/>
        <w:tblLook w:val="04A0"/>
      </w:tblPr>
      <w:tblGrid>
        <w:gridCol w:w="2753"/>
        <w:gridCol w:w="7498"/>
      </w:tblGrid>
      <w:tr w:rsidR="00D8781F" w:rsidRPr="00D8781F" w:rsidTr="00D8781F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6) INSPECTION &amp; INVESTIGATION</w:t>
            </w:r>
          </w:p>
        </w:tc>
      </w:tr>
      <w:tr w:rsidR="00D8781F" w:rsidRPr="00D8781F" w:rsidTr="00D8781F">
        <w:trPr>
          <w:trHeight w:val="315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D8781F" w:rsidRPr="00D8781F" w:rsidTr="00D8781F">
        <w:trPr>
          <w:trHeight w:val="300"/>
        </w:trPr>
        <w:tc>
          <w:tcPr>
            <w:tcW w:w="13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36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D8781F" w:rsidRPr="00D8781F" w:rsidTr="00D8781F">
        <w:trPr>
          <w:trHeight w:val="300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209A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Inspection of Books of Co.</w:t>
            </w:r>
          </w:p>
        </w:tc>
      </w:tr>
      <w:tr w:rsidR="00D8781F" w:rsidRPr="00D8781F" w:rsidTr="00D8781F">
        <w:trPr>
          <w:trHeight w:val="31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209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Inspection of Books by Director</w:t>
            </w:r>
          </w:p>
        </w:tc>
      </w:tr>
      <w:tr w:rsidR="00D8781F" w:rsidRPr="00D8781F" w:rsidTr="00D8781F">
        <w:trPr>
          <w:trHeight w:val="300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234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Power to Registrar 2 call 4 information</w:t>
            </w:r>
          </w:p>
        </w:tc>
      </w:tr>
      <w:tr w:rsidR="00D8781F" w:rsidRPr="00D8781F" w:rsidTr="00D8781F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234A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Seizure of documents by Registrar</w:t>
            </w:r>
          </w:p>
        </w:tc>
      </w:tr>
      <w:tr w:rsidR="00D8781F" w:rsidRPr="00D8781F" w:rsidTr="00D8781F">
        <w:trPr>
          <w:trHeight w:val="300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235,237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Investigation of Affairs of Co.</w:t>
            </w:r>
          </w:p>
        </w:tc>
      </w:tr>
      <w:tr w:rsidR="00D8781F" w:rsidRPr="00D8781F" w:rsidTr="00D8781F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238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Inspector</w:t>
            </w:r>
          </w:p>
        </w:tc>
      </w:tr>
      <w:tr w:rsidR="00D8781F" w:rsidRPr="00D8781F" w:rsidTr="00D8781F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239,239A,240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Power of Inspector</w:t>
            </w:r>
          </w:p>
        </w:tc>
      </w:tr>
      <w:tr w:rsidR="00D8781F" w:rsidRPr="00D8781F" w:rsidTr="00380C99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241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Inspector's Report</w:t>
            </w:r>
          </w:p>
        </w:tc>
      </w:tr>
      <w:tr w:rsidR="00D8781F" w:rsidRPr="00D8781F" w:rsidTr="00380C99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242,243,244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Action by Government</w:t>
            </w:r>
          </w:p>
        </w:tc>
      </w:tr>
      <w:tr w:rsidR="00D8781F" w:rsidRPr="00D8781F" w:rsidTr="00D8781F">
        <w:trPr>
          <w:trHeight w:val="300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245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Expenses of Investigation</w:t>
            </w:r>
          </w:p>
        </w:tc>
      </w:tr>
      <w:tr w:rsidR="00D8781F" w:rsidRPr="00D8781F" w:rsidTr="00380C99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247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Investigation of Ownership of Co.</w:t>
            </w:r>
          </w:p>
        </w:tc>
      </w:tr>
      <w:tr w:rsidR="00D8781F" w:rsidRPr="00D8781F" w:rsidTr="00380C99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250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Imposition on Restriction on Shares &amp; Debentures</w:t>
            </w:r>
          </w:p>
        </w:tc>
      </w:tr>
      <w:tr w:rsidR="00D8781F" w:rsidRPr="00D8781F" w:rsidTr="00D8781F">
        <w:trPr>
          <w:trHeight w:val="31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251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Saving 4 Legal Advisers &amp; Bankers</w:t>
            </w:r>
          </w:p>
        </w:tc>
      </w:tr>
      <w:tr w:rsidR="00D8781F" w:rsidRPr="00D8781F" w:rsidTr="00D8781F">
        <w:trPr>
          <w:trHeight w:val="315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D8781F" w:rsidRPr="00D8781F" w:rsidTr="00D8781F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7) SOLE SELLING AGENT</w:t>
            </w:r>
          </w:p>
        </w:tc>
      </w:tr>
      <w:tr w:rsidR="00D8781F" w:rsidRPr="00D8781F" w:rsidTr="00D8781F">
        <w:trPr>
          <w:trHeight w:val="315"/>
        </w:trPr>
        <w:tc>
          <w:tcPr>
            <w:tcW w:w="1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3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D8781F" w:rsidRPr="00D8781F" w:rsidTr="00D8781F">
        <w:trPr>
          <w:trHeight w:val="300"/>
        </w:trPr>
        <w:tc>
          <w:tcPr>
            <w:tcW w:w="134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36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D8781F" w:rsidRPr="00D8781F" w:rsidTr="00D8781F">
        <w:trPr>
          <w:trHeight w:val="300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294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Sole Selling Agent</w:t>
            </w:r>
          </w:p>
        </w:tc>
      </w:tr>
      <w:tr w:rsidR="00D8781F" w:rsidRPr="00D8781F" w:rsidTr="00380C99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294AA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Restriction </w:t>
            </w:r>
            <w:r w:rsidR="00151617" w:rsidRPr="00D8781F">
              <w:rPr>
                <w:rFonts w:ascii="Bookman Old Style" w:eastAsia="Times New Roman" w:hAnsi="Bookman Old Style" w:cs="Arial"/>
                <w:szCs w:val="22"/>
              </w:rPr>
              <w:t>on Appointment</w:t>
            </w:r>
            <w:r w:rsidRPr="00D8781F">
              <w:rPr>
                <w:rFonts w:ascii="Bookman Old Style" w:eastAsia="Times New Roman" w:hAnsi="Bookman Old Style" w:cs="Arial"/>
                <w:szCs w:val="22"/>
              </w:rPr>
              <w:t xml:space="preserve"> of Sole Selling Agent</w:t>
            </w:r>
          </w:p>
        </w:tc>
      </w:tr>
      <w:tr w:rsidR="00D8781F" w:rsidRPr="00D8781F" w:rsidTr="00380C99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294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Power of Central Government</w:t>
            </w:r>
          </w:p>
        </w:tc>
      </w:tr>
      <w:tr w:rsidR="00D8781F" w:rsidRPr="00D8781F" w:rsidTr="00380C99">
        <w:trPr>
          <w:trHeight w:val="85"/>
        </w:trPr>
        <w:tc>
          <w:tcPr>
            <w:tcW w:w="134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294A</w:t>
            </w:r>
          </w:p>
        </w:tc>
        <w:tc>
          <w:tcPr>
            <w:tcW w:w="36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8781F" w:rsidRPr="00D8781F" w:rsidRDefault="00D8781F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Prohibition on payment of Compensation to Sole Selling Agent</w:t>
            </w:r>
          </w:p>
        </w:tc>
      </w:tr>
    </w:tbl>
    <w:p w:rsidR="00380C99" w:rsidRDefault="00380C99" w:rsidP="00151617">
      <w:pPr>
        <w:jc w:val="left"/>
      </w:pPr>
    </w:p>
    <w:tbl>
      <w:tblPr>
        <w:tblW w:w="5000" w:type="pct"/>
        <w:tblLook w:val="04A0"/>
      </w:tblPr>
      <w:tblGrid>
        <w:gridCol w:w="1560"/>
        <w:gridCol w:w="8691"/>
      </w:tblGrid>
      <w:tr w:rsidR="00380C99" w:rsidRPr="00380C99" w:rsidTr="00380C99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8) COMPROMISES ARRANGEMENT &amp; AMALGAMATION</w:t>
            </w:r>
          </w:p>
        </w:tc>
      </w:tr>
      <w:tr w:rsidR="00380C99" w:rsidRPr="00380C99" w:rsidTr="00380C99">
        <w:trPr>
          <w:trHeight w:val="315"/>
        </w:trPr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4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380C99" w:rsidRPr="00380C99" w:rsidTr="00380C99">
        <w:trPr>
          <w:trHeight w:val="300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23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380C99" w:rsidRPr="00380C99" w:rsidTr="00380C99">
        <w:trPr>
          <w:trHeight w:val="85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391 to  393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Procedure 4 Compromise or Arrangement</w:t>
            </w:r>
          </w:p>
        </w:tc>
      </w:tr>
      <w:tr w:rsidR="00380C99" w:rsidRPr="00380C99" w:rsidTr="00380C99">
        <w:trPr>
          <w:trHeight w:val="300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392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Power of the High Court</w:t>
            </w:r>
          </w:p>
        </w:tc>
      </w:tr>
      <w:tr w:rsidR="00380C99" w:rsidRPr="00380C99" w:rsidTr="00380C99">
        <w:trPr>
          <w:trHeight w:val="85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394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Reconstruction or Amalgamation by sale of Undertaking</w:t>
            </w:r>
          </w:p>
        </w:tc>
      </w:tr>
      <w:tr w:rsidR="00380C99" w:rsidRPr="00380C99" w:rsidTr="00380C99">
        <w:trPr>
          <w:trHeight w:val="85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395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Reconstruction by sale of Shares/Takeover of Company</w:t>
            </w:r>
          </w:p>
        </w:tc>
      </w:tr>
      <w:tr w:rsidR="00380C99" w:rsidRPr="00380C99" w:rsidTr="00380C99">
        <w:trPr>
          <w:trHeight w:val="85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396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Amalgamation of Company in Public Interest</w:t>
            </w:r>
          </w:p>
        </w:tc>
      </w:tr>
      <w:tr w:rsidR="00380C99" w:rsidRPr="00380C99" w:rsidTr="00380C99">
        <w:trPr>
          <w:trHeight w:val="85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396A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Preservation of Books of Amalgamating Co.</w:t>
            </w:r>
          </w:p>
        </w:tc>
      </w:tr>
      <w:tr w:rsidR="00380C99" w:rsidRPr="00380C99" w:rsidTr="00380C99">
        <w:trPr>
          <w:trHeight w:val="300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494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Reconstruction of Winding company</w:t>
            </w:r>
          </w:p>
        </w:tc>
      </w:tr>
      <w:tr w:rsidR="00380C99" w:rsidRPr="00380C99" w:rsidTr="00380C99">
        <w:trPr>
          <w:trHeight w:val="85"/>
        </w:trPr>
        <w:tc>
          <w:tcPr>
            <w:tcW w:w="76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517</w:t>
            </w:r>
          </w:p>
        </w:tc>
        <w:tc>
          <w:tcPr>
            <w:tcW w:w="42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Arrangement with Creditors by Co.in Voluntary Liquidation</w:t>
            </w:r>
          </w:p>
        </w:tc>
      </w:tr>
    </w:tbl>
    <w:p w:rsidR="00380C99" w:rsidRDefault="00380C99" w:rsidP="00151617">
      <w:pPr>
        <w:jc w:val="left"/>
      </w:pPr>
    </w:p>
    <w:tbl>
      <w:tblPr>
        <w:tblW w:w="5000" w:type="pct"/>
        <w:tblLook w:val="04A0"/>
      </w:tblPr>
      <w:tblGrid>
        <w:gridCol w:w="2618"/>
        <w:gridCol w:w="7633"/>
      </w:tblGrid>
      <w:tr w:rsidR="00380C99" w:rsidRPr="00380C99" w:rsidTr="00380C99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9) PREVENTION OF OPERATION &amp; MISMANAGEMENT</w:t>
            </w:r>
          </w:p>
        </w:tc>
      </w:tr>
      <w:tr w:rsidR="00380C99" w:rsidRPr="00380C99" w:rsidTr="00380C99">
        <w:trPr>
          <w:trHeight w:val="315"/>
        </w:trPr>
        <w:tc>
          <w:tcPr>
            <w:tcW w:w="12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3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380C99" w:rsidRPr="00380C99" w:rsidTr="00380C99">
        <w:trPr>
          <w:trHeight w:val="300"/>
        </w:trPr>
        <w:tc>
          <w:tcPr>
            <w:tcW w:w="127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3723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380C99" w:rsidRPr="00380C99" w:rsidTr="00380C99">
        <w:trPr>
          <w:trHeight w:val="315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0</w:t>
            </w:r>
          </w:p>
        </w:tc>
        <w:tc>
          <w:tcPr>
            <w:tcW w:w="37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Majority Rule</w:t>
            </w:r>
          </w:p>
        </w:tc>
      </w:tr>
      <w:tr w:rsidR="00380C99" w:rsidRPr="00380C99" w:rsidTr="00380C99">
        <w:trPr>
          <w:trHeight w:val="300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397</w:t>
            </w:r>
          </w:p>
        </w:tc>
        <w:tc>
          <w:tcPr>
            <w:tcW w:w="37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Relief from Operation</w:t>
            </w:r>
          </w:p>
        </w:tc>
      </w:tr>
      <w:tr w:rsidR="00380C99" w:rsidRPr="00380C99" w:rsidTr="00380C99">
        <w:trPr>
          <w:trHeight w:val="300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398</w:t>
            </w:r>
          </w:p>
        </w:tc>
        <w:tc>
          <w:tcPr>
            <w:tcW w:w="37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Relief from Mismanagement</w:t>
            </w:r>
          </w:p>
        </w:tc>
      </w:tr>
      <w:tr w:rsidR="00380C99" w:rsidRPr="00380C99" w:rsidTr="00380C99">
        <w:trPr>
          <w:trHeight w:val="85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399</w:t>
            </w:r>
          </w:p>
        </w:tc>
        <w:tc>
          <w:tcPr>
            <w:tcW w:w="37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Right to apply under 397 &amp; 398</w:t>
            </w:r>
          </w:p>
        </w:tc>
      </w:tr>
      <w:tr w:rsidR="00380C99" w:rsidRPr="00380C99" w:rsidTr="00380C99">
        <w:trPr>
          <w:trHeight w:val="85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402 to 404 &amp; 407</w:t>
            </w:r>
          </w:p>
        </w:tc>
        <w:tc>
          <w:tcPr>
            <w:tcW w:w="37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Powers of CLB to Prevent Operation &amp; Mismanagement</w:t>
            </w:r>
          </w:p>
        </w:tc>
      </w:tr>
      <w:tr w:rsidR="00380C99" w:rsidRPr="00380C99" w:rsidTr="00380C99">
        <w:trPr>
          <w:trHeight w:val="85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408</w:t>
            </w:r>
          </w:p>
        </w:tc>
        <w:tc>
          <w:tcPr>
            <w:tcW w:w="37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appointment of Directors by Central Government</w:t>
            </w:r>
          </w:p>
        </w:tc>
      </w:tr>
      <w:tr w:rsidR="00380C99" w:rsidRPr="00380C99" w:rsidTr="00380C99">
        <w:trPr>
          <w:trHeight w:val="85"/>
        </w:trPr>
        <w:tc>
          <w:tcPr>
            <w:tcW w:w="1277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409</w:t>
            </w:r>
          </w:p>
        </w:tc>
        <w:tc>
          <w:tcPr>
            <w:tcW w:w="37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Powers of CLB to change in Board of Directors</w:t>
            </w:r>
          </w:p>
        </w:tc>
      </w:tr>
    </w:tbl>
    <w:p w:rsidR="00380C99" w:rsidRDefault="00380C99" w:rsidP="00151617">
      <w:pPr>
        <w:jc w:val="left"/>
      </w:pPr>
    </w:p>
    <w:p w:rsidR="00151617" w:rsidRDefault="00151617" w:rsidP="00151617">
      <w:pPr>
        <w:jc w:val="left"/>
      </w:pPr>
    </w:p>
    <w:p w:rsidR="00151617" w:rsidRDefault="00151617" w:rsidP="00151617">
      <w:pPr>
        <w:jc w:val="left"/>
      </w:pPr>
    </w:p>
    <w:p w:rsidR="00151617" w:rsidRDefault="00151617" w:rsidP="00151617">
      <w:pPr>
        <w:jc w:val="left"/>
      </w:pPr>
    </w:p>
    <w:p w:rsidR="00151617" w:rsidRDefault="00151617" w:rsidP="00151617">
      <w:pPr>
        <w:jc w:val="left"/>
      </w:pPr>
    </w:p>
    <w:p w:rsidR="00151617" w:rsidRDefault="00151617" w:rsidP="00151617">
      <w:pPr>
        <w:jc w:val="left"/>
      </w:pPr>
    </w:p>
    <w:p w:rsidR="00151617" w:rsidRDefault="00151617" w:rsidP="00151617">
      <w:pPr>
        <w:jc w:val="left"/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2558"/>
        <w:gridCol w:w="7537"/>
      </w:tblGrid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b/>
                <w:bCs/>
                <w:color w:val="000000"/>
                <w:szCs w:val="22"/>
                <w:u w:val="single"/>
              </w:rPr>
            </w:pPr>
            <w:r w:rsidRPr="00394F13">
              <w:rPr>
                <w:rFonts w:ascii="Bookman Old Style" w:hAnsi="Bookman Old Style" w:cs="Bookman Old Style"/>
                <w:b/>
                <w:bCs/>
                <w:color w:val="000000"/>
                <w:szCs w:val="22"/>
                <w:u w:val="single"/>
              </w:rPr>
              <w:t>10) WINDING UP</w:t>
            </w:r>
          </w:p>
        </w:tc>
        <w:tc>
          <w:tcPr>
            <w:tcW w:w="3733" w:type="pc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b/>
                <w:bCs/>
                <w:color w:val="000000"/>
                <w:szCs w:val="22"/>
                <w:u w:val="single"/>
              </w:rPr>
            </w:pP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</w:p>
        </w:tc>
        <w:tc>
          <w:tcPr>
            <w:tcW w:w="3733" w:type="pct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right"/>
              <w:rPr>
                <w:rFonts w:ascii="Bookman Old Style" w:hAnsi="Bookman Old Style" w:cs="Bookman Old Style"/>
                <w:color w:val="000000"/>
                <w:szCs w:val="22"/>
              </w:rPr>
            </w:pPr>
          </w:p>
        </w:tc>
      </w:tr>
      <w:tr w:rsidR="00394F13" w:rsidRPr="00394F13" w:rsidTr="00394F13">
        <w:trPr>
          <w:trHeight w:val="305"/>
        </w:trPr>
        <w:tc>
          <w:tcPr>
            <w:tcW w:w="126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b/>
                <w:bCs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b/>
                <w:bCs/>
                <w:color w:val="000000"/>
                <w:szCs w:val="22"/>
              </w:rPr>
              <w:t>SECTION</w:t>
            </w:r>
          </w:p>
        </w:tc>
        <w:tc>
          <w:tcPr>
            <w:tcW w:w="373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b/>
                <w:bCs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b/>
                <w:bCs/>
                <w:color w:val="000000"/>
                <w:szCs w:val="22"/>
              </w:rPr>
              <w:t>PARTICULARS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425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Modes of Winding Up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433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Grounds 4 Compulsory Winding Up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439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Petition 4 Compulsory Winding Up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10,435 to 438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Jurisdiction of Court to Order Winding up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444 to 447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Consequences of Winding up Order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448 to 453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The Liquidator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464 &amp; 465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Committee of Inspection under Compulsory Winding up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457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Powers of Liquidator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535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Powers of Liquidator to desclaim onerous property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454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Statement of Affairs to be made to official Liquidator</w:t>
            </w:r>
          </w:p>
        </w:tc>
      </w:tr>
      <w:tr w:rsidR="00394F13" w:rsidRPr="00394F13" w:rsidTr="00394F13">
        <w:trPr>
          <w:trHeight w:val="305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481 &amp; 559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 xml:space="preserve">Dissolution &amp; Revival of Company 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484 to 487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Voluntary Winding Up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488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Members' Winding Up-Declaration of Solvency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490 to 498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Members' Winding Up</w:t>
            </w:r>
          </w:p>
        </w:tc>
      </w:tr>
      <w:tr w:rsidR="00394F13" w:rsidRPr="00394F13" w:rsidTr="00394F13">
        <w:trPr>
          <w:trHeight w:val="305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499 to 509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Creditors' Winding Up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lastRenderedPageBreak/>
              <w:t>503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Committee of Inspection under Creditors' Voluntary Winding up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522 to 527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Winding up subject to Supervision of Court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582 to 589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Winding up of Unregistered Company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560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Defunct Companies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428 to 467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Contributory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529A to 530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Order of Payment of Liability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531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Fraudulent Preference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531A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Voluntary Transfer to be Invalid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534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Floating Charge to be invalid in certain Cases</w:t>
            </w:r>
          </w:p>
        </w:tc>
      </w:tr>
      <w:tr w:rsidR="00394F13" w:rsidRPr="00394F13" w:rsidTr="00394F13">
        <w:trPr>
          <w:trHeight w:val="29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543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Action against delinquent Directors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478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Public Examination of Promoter &amp; Directors</w:t>
            </w:r>
          </w:p>
        </w:tc>
      </w:tr>
      <w:tr w:rsidR="00394F13" w:rsidRPr="00394F13" w:rsidTr="00394F13">
        <w:trPr>
          <w:trHeight w:val="80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555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Companies Liquidation A/Cs</w:t>
            </w:r>
          </w:p>
        </w:tc>
      </w:tr>
      <w:tr w:rsidR="00394F13" w:rsidRPr="00394F13" w:rsidTr="00394F13">
        <w:trPr>
          <w:trHeight w:val="305"/>
        </w:trPr>
        <w:tc>
          <w:tcPr>
            <w:tcW w:w="126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536,547,551</w:t>
            </w:r>
          </w:p>
        </w:tc>
        <w:tc>
          <w:tcPr>
            <w:tcW w:w="37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94F13" w:rsidRPr="00394F13" w:rsidRDefault="00394F13" w:rsidP="00394F1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ascii="Bookman Old Style" w:hAnsi="Bookman Old Style" w:cs="Bookman Old Style"/>
                <w:color w:val="000000"/>
                <w:szCs w:val="22"/>
              </w:rPr>
            </w:pPr>
            <w:r w:rsidRPr="00394F13">
              <w:rPr>
                <w:rFonts w:ascii="Bookman Old Style" w:hAnsi="Bookman Old Style" w:cs="Bookman Old Style"/>
                <w:color w:val="000000"/>
                <w:szCs w:val="22"/>
              </w:rPr>
              <w:t>Misc.Provisions</w:t>
            </w:r>
          </w:p>
        </w:tc>
      </w:tr>
    </w:tbl>
    <w:p w:rsidR="00394F13" w:rsidRDefault="00394F13"/>
    <w:tbl>
      <w:tblPr>
        <w:tblW w:w="5000" w:type="pct"/>
        <w:tblLook w:val="04A0"/>
      </w:tblPr>
      <w:tblGrid>
        <w:gridCol w:w="1404"/>
        <w:gridCol w:w="8847"/>
      </w:tblGrid>
      <w:tr w:rsidR="00380C99" w:rsidRPr="00380C99" w:rsidTr="00380C99">
        <w:trPr>
          <w:trHeight w:val="9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11)GOVERNMENT COMPANIES</w:t>
            </w:r>
          </w:p>
        </w:tc>
      </w:tr>
      <w:tr w:rsidR="00380C99" w:rsidRPr="00380C99" w:rsidTr="00380C99">
        <w:trPr>
          <w:trHeight w:val="315"/>
        </w:trPr>
        <w:tc>
          <w:tcPr>
            <w:tcW w:w="68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31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380C99" w:rsidRPr="00380C99" w:rsidTr="00380C99">
        <w:trPr>
          <w:trHeight w:val="300"/>
        </w:trPr>
        <w:tc>
          <w:tcPr>
            <w:tcW w:w="6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617</w:t>
            </w:r>
          </w:p>
        </w:tc>
        <w:tc>
          <w:tcPr>
            <w:tcW w:w="431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Meaning of Government Company</w:t>
            </w:r>
          </w:p>
        </w:tc>
      </w:tr>
      <w:tr w:rsidR="00380C99" w:rsidRPr="00380C99" w:rsidTr="00380C99">
        <w:trPr>
          <w:trHeight w:val="315"/>
        </w:trPr>
        <w:tc>
          <w:tcPr>
            <w:tcW w:w="6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620</w:t>
            </w:r>
          </w:p>
        </w:tc>
        <w:tc>
          <w:tcPr>
            <w:tcW w:w="4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Option</w:t>
            </w:r>
            <w:r w:rsidR="00380C99" w:rsidRPr="00380C99">
              <w:rPr>
                <w:rFonts w:ascii="Bookman Old Style" w:eastAsia="Times New Roman" w:hAnsi="Bookman Old Style" w:cs="Arial"/>
                <w:szCs w:val="22"/>
              </w:rPr>
              <w:t xml:space="preserve"> to Government Companies</w:t>
            </w:r>
          </w:p>
        </w:tc>
      </w:tr>
      <w:tr w:rsidR="00380C99" w:rsidRPr="00380C99" w:rsidTr="00380C99">
        <w:trPr>
          <w:trHeight w:val="300"/>
        </w:trPr>
        <w:tc>
          <w:tcPr>
            <w:tcW w:w="6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619</w:t>
            </w:r>
          </w:p>
        </w:tc>
        <w:tc>
          <w:tcPr>
            <w:tcW w:w="4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Audit of Government Company</w:t>
            </w:r>
          </w:p>
        </w:tc>
      </w:tr>
      <w:tr w:rsidR="00380C99" w:rsidRPr="00380C99" w:rsidTr="00380C99">
        <w:trPr>
          <w:trHeight w:val="300"/>
        </w:trPr>
        <w:tc>
          <w:tcPr>
            <w:tcW w:w="6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619A</w:t>
            </w:r>
          </w:p>
        </w:tc>
        <w:tc>
          <w:tcPr>
            <w:tcW w:w="431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Annual Report of Government Company</w:t>
            </w:r>
          </w:p>
        </w:tc>
      </w:tr>
      <w:tr w:rsidR="00380C99" w:rsidRPr="00380C99" w:rsidTr="00380C99">
        <w:trPr>
          <w:trHeight w:val="615"/>
        </w:trPr>
        <w:tc>
          <w:tcPr>
            <w:tcW w:w="685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619B</w:t>
            </w:r>
          </w:p>
        </w:tc>
        <w:tc>
          <w:tcPr>
            <w:tcW w:w="43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Applicability of Provisions relating to Audit Govt.Co.to Other Companies</w:t>
            </w:r>
          </w:p>
        </w:tc>
      </w:tr>
    </w:tbl>
    <w:p w:rsidR="00380C99" w:rsidRDefault="00380C99" w:rsidP="00151617">
      <w:pPr>
        <w:jc w:val="left"/>
      </w:pPr>
    </w:p>
    <w:tbl>
      <w:tblPr>
        <w:tblW w:w="5000" w:type="pct"/>
        <w:tblLook w:val="04A0"/>
      </w:tblPr>
      <w:tblGrid>
        <w:gridCol w:w="1722"/>
        <w:gridCol w:w="8529"/>
      </w:tblGrid>
      <w:tr w:rsidR="00380C99" w:rsidRPr="00380C99" w:rsidTr="00380C99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12) FOREIGN COMPANIES</w:t>
            </w:r>
          </w:p>
        </w:tc>
      </w:tr>
      <w:tr w:rsidR="00380C99" w:rsidRPr="00380C99" w:rsidTr="00380C99">
        <w:trPr>
          <w:trHeight w:val="315"/>
        </w:trPr>
        <w:tc>
          <w:tcPr>
            <w:tcW w:w="8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41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380C99" w:rsidRPr="00380C99" w:rsidTr="00380C99">
        <w:trPr>
          <w:trHeight w:val="300"/>
        </w:trPr>
        <w:tc>
          <w:tcPr>
            <w:tcW w:w="84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16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380C99" w:rsidRPr="00380C99" w:rsidTr="00380C99">
        <w:trPr>
          <w:trHeight w:val="300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591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Meaning of Foreign Company</w:t>
            </w:r>
          </w:p>
        </w:tc>
      </w:tr>
      <w:tr w:rsidR="00380C99" w:rsidRPr="00380C99" w:rsidTr="00380C99">
        <w:trPr>
          <w:trHeight w:val="300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597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Meaning of Registrar</w:t>
            </w:r>
          </w:p>
        </w:tc>
      </w:tr>
      <w:tr w:rsidR="00380C99" w:rsidRPr="00380C99" w:rsidTr="00380C99">
        <w:trPr>
          <w:trHeight w:val="85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592,593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Filling of Documents by Foreign Company</w:t>
            </w:r>
          </w:p>
        </w:tc>
      </w:tr>
      <w:tr w:rsidR="00380C99" w:rsidRPr="00380C99" w:rsidTr="00380C99">
        <w:trPr>
          <w:trHeight w:val="300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594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Accounts of Foreign Company</w:t>
            </w:r>
          </w:p>
        </w:tc>
      </w:tr>
      <w:tr w:rsidR="00380C99" w:rsidRPr="00380C99" w:rsidTr="00380C99">
        <w:trPr>
          <w:trHeight w:val="300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603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Issue of Prospectus</w:t>
            </w:r>
          </w:p>
        </w:tc>
      </w:tr>
      <w:tr w:rsidR="00380C99" w:rsidRPr="00380C99" w:rsidTr="00380C99">
        <w:trPr>
          <w:trHeight w:val="85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595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 xml:space="preserve">Foreign Company to state certain Particulars </w:t>
            </w:r>
          </w:p>
        </w:tc>
      </w:tr>
      <w:tr w:rsidR="00380C99" w:rsidRPr="00380C99" w:rsidTr="00380C99">
        <w:trPr>
          <w:trHeight w:val="85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596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Service of documents on Foreign Company</w:t>
            </w:r>
          </w:p>
        </w:tc>
      </w:tr>
      <w:tr w:rsidR="00380C99" w:rsidRPr="00380C99" w:rsidTr="00380C99">
        <w:trPr>
          <w:trHeight w:val="85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600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Provision applicable to Foreign Company</w:t>
            </w:r>
          </w:p>
        </w:tc>
      </w:tr>
      <w:tr w:rsidR="00380C99" w:rsidRPr="00380C99" w:rsidTr="00380C99">
        <w:trPr>
          <w:trHeight w:val="85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598 &amp; 599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Consequences of failure to comply with the Act i.e. Penalties</w:t>
            </w:r>
          </w:p>
        </w:tc>
      </w:tr>
      <w:tr w:rsidR="00380C99" w:rsidRPr="00380C99" w:rsidTr="00380C99">
        <w:trPr>
          <w:trHeight w:val="315"/>
        </w:trPr>
        <w:tc>
          <w:tcPr>
            <w:tcW w:w="840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584 &amp; 597</w:t>
            </w:r>
          </w:p>
        </w:tc>
        <w:tc>
          <w:tcPr>
            <w:tcW w:w="41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Miscellaneous</w:t>
            </w:r>
          </w:p>
        </w:tc>
      </w:tr>
    </w:tbl>
    <w:p w:rsidR="00380C99" w:rsidRDefault="00380C99" w:rsidP="00151617">
      <w:pPr>
        <w:jc w:val="left"/>
      </w:pPr>
    </w:p>
    <w:p w:rsidR="00431B7A" w:rsidRDefault="00431B7A">
      <w:r>
        <w:br w:type="page"/>
      </w:r>
    </w:p>
    <w:tbl>
      <w:tblPr>
        <w:tblW w:w="5000" w:type="pct"/>
        <w:tblLook w:val="04A0"/>
      </w:tblPr>
      <w:tblGrid>
        <w:gridCol w:w="1423"/>
        <w:gridCol w:w="8828"/>
      </w:tblGrid>
      <w:tr w:rsidR="00380C99" w:rsidRPr="00380C99" w:rsidTr="00151617">
        <w:trPr>
          <w:trHeight w:val="30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lastRenderedPageBreak/>
              <w:t>13) MISC.PROVISIONS</w:t>
            </w:r>
          </w:p>
        </w:tc>
      </w:tr>
      <w:tr w:rsidR="00380C99" w:rsidRPr="00380C99" w:rsidTr="00151617">
        <w:trPr>
          <w:trHeight w:val="315"/>
        </w:trPr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43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380C99" w:rsidRPr="00380C99" w:rsidTr="00151617">
        <w:trPr>
          <w:trHeight w:val="75"/>
        </w:trPr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30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611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 xml:space="preserve">Fees in Schedule X to be paid 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637B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Condonation of Delays by the Central Government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610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Inspection,production,Evedence kept by the Registrar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610B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Filling of application inspection of documents through Electronic Mode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610C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 xml:space="preserve">Modification of Act w.r.t.Electronic Mode  </w:t>
            </w:r>
          </w:p>
        </w:tc>
      </w:tr>
      <w:tr w:rsidR="00380C99" w:rsidRPr="00380C99" w:rsidTr="00151617">
        <w:trPr>
          <w:trHeight w:val="300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610D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Provision of Value added Services</w:t>
            </w:r>
          </w:p>
        </w:tc>
      </w:tr>
      <w:tr w:rsidR="00380C99" w:rsidRPr="00380C99" w:rsidTr="00151617">
        <w:trPr>
          <w:trHeight w:val="300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5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Meaning of Officer in Default</w:t>
            </w:r>
          </w:p>
        </w:tc>
      </w:tr>
      <w:tr w:rsidR="00380C99" w:rsidRPr="00380C99" w:rsidTr="00151617">
        <w:trPr>
          <w:trHeight w:val="224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630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Penalty for wrongful withholding of Property</w:t>
            </w:r>
          </w:p>
        </w:tc>
      </w:tr>
      <w:tr w:rsidR="00380C99" w:rsidRPr="00380C99" w:rsidTr="00151617">
        <w:trPr>
          <w:trHeight w:val="300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629A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Offences &amp; Penalties under the Act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621A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Composition of offences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633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Power of court to grant relief in certain cases</w:t>
            </w:r>
          </w:p>
        </w:tc>
      </w:tr>
      <w:tr w:rsidR="00380C99" w:rsidRPr="00380C99" w:rsidTr="00151617">
        <w:trPr>
          <w:trHeight w:val="31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635A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Protection of acts done in good faith</w:t>
            </w:r>
          </w:p>
        </w:tc>
      </w:tr>
      <w:tr w:rsidR="00380C99" w:rsidRPr="00380C99" w:rsidTr="00151617">
        <w:trPr>
          <w:trHeight w:val="8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416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Contracts where company is undisclosed principal</w:t>
            </w:r>
          </w:p>
        </w:tc>
      </w:tr>
      <w:tr w:rsidR="00380C99" w:rsidRPr="00380C99" w:rsidTr="00151617">
        <w:trPr>
          <w:trHeight w:val="300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417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Employees' money &amp; Securities</w:t>
            </w:r>
          </w:p>
        </w:tc>
      </w:tr>
      <w:tr w:rsidR="00380C99" w:rsidRPr="00380C99" w:rsidTr="00151617">
        <w:trPr>
          <w:trHeight w:val="315"/>
        </w:trPr>
        <w:tc>
          <w:tcPr>
            <w:tcW w:w="694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418</w:t>
            </w:r>
          </w:p>
        </w:tc>
        <w:tc>
          <w:tcPr>
            <w:tcW w:w="43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Pr="00380C99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380C99">
              <w:rPr>
                <w:rFonts w:ascii="Bookman Old Style" w:eastAsia="Times New Roman" w:hAnsi="Bookman Old Style" w:cs="Arial"/>
                <w:szCs w:val="22"/>
              </w:rPr>
              <w:t>Employees' Provident Fund</w:t>
            </w:r>
          </w:p>
        </w:tc>
      </w:tr>
    </w:tbl>
    <w:p w:rsidR="00431B7A" w:rsidRDefault="00431B7A" w:rsidP="00151617">
      <w:pPr>
        <w:jc w:val="left"/>
      </w:pPr>
    </w:p>
    <w:p w:rsidR="00431B7A" w:rsidRDefault="00431B7A">
      <w:r>
        <w:br w:type="page"/>
      </w:r>
    </w:p>
    <w:p w:rsidR="00380C99" w:rsidRDefault="00380C99" w:rsidP="00151617">
      <w:pPr>
        <w:jc w:val="left"/>
      </w:pPr>
    </w:p>
    <w:tbl>
      <w:tblPr>
        <w:tblW w:w="5000" w:type="pct"/>
        <w:tblLook w:val="04A0"/>
      </w:tblPr>
      <w:tblGrid>
        <w:gridCol w:w="1464"/>
        <w:gridCol w:w="672"/>
        <w:gridCol w:w="8115"/>
      </w:tblGrid>
      <w:tr w:rsidR="00380C99" w:rsidRPr="00D8781F" w:rsidTr="00394F13">
        <w:trPr>
          <w:trHeight w:val="97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>14) Secretary &amp; Secretarial Practice</w:t>
            </w:r>
          </w:p>
        </w:tc>
      </w:tr>
      <w:tr w:rsidR="00380C99" w:rsidRPr="00D8781F" w:rsidTr="00394F13">
        <w:trPr>
          <w:trHeight w:val="315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28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380C99" w:rsidRPr="00D8781F" w:rsidTr="00394F13">
        <w:trPr>
          <w:trHeight w:val="315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2(45)</w:t>
            </w:r>
          </w:p>
        </w:tc>
        <w:tc>
          <w:tcPr>
            <w:tcW w:w="42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Meaning of Secretary</w:t>
            </w:r>
          </w:p>
        </w:tc>
      </w:tr>
      <w:tr w:rsidR="00380C99" w:rsidRPr="00D8781F" w:rsidTr="00394F13">
        <w:trPr>
          <w:trHeight w:val="315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383A</w:t>
            </w:r>
          </w:p>
        </w:tc>
        <w:tc>
          <w:tcPr>
            <w:tcW w:w="42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Appointment of Secretary &amp; his Qualifications</w:t>
            </w:r>
          </w:p>
        </w:tc>
      </w:tr>
      <w:tr w:rsidR="00380C99" w:rsidRPr="00D8781F" w:rsidTr="00394F13">
        <w:trPr>
          <w:trHeight w:val="315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383A</w:t>
            </w:r>
          </w:p>
        </w:tc>
        <w:tc>
          <w:tcPr>
            <w:tcW w:w="42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380C99" w:rsidRPr="00D8781F" w:rsidRDefault="00380C99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  <w:r w:rsidRPr="00D8781F">
              <w:rPr>
                <w:rFonts w:ascii="Bookman Old Style" w:eastAsia="Times New Roman" w:hAnsi="Bookman Old Style" w:cs="Arial"/>
                <w:szCs w:val="22"/>
              </w:rPr>
              <w:t>Secretarial Compliance Certificate</w:t>
            </w:r>
          </w:p>
        </w:tc>
      </w:tr>
      <w:tr w:rsidR="00380C99" w:rsidTr="00151617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94F13" w:rsidRDefault="00380C99" w:rsidP="00151617">
            <w:pPr>
              <w:jc w:val="left"/>
            </w:pPr>
            <w:r>
              <w:br w:type="page"/>
            </w:r>
          </w:p>
          <w:p w:rsidR="00394F13" w:rsidRDefault="00394F13" w:rsidP="00151617">
            <w:pPr>
              <w:jc w:val="left"/>
            </w:pPr>
          </w:p>
          <w:p w:rsidR="00380C99" w:rsidRDefault="00380C99" w:rsidP="00151617">
            <w:pPr>
              <w:jc w:val="left"/>
              <w:rPr>
                <w:rFonts w:ascii="Bookman Old Style" w:hAnsi="Bookman Old Style" w:cs="Arial"/>
                <w:b/>
                <w:bCs/>
                <w:szCs w:val="22"/>
                <w:u w:val="single"/>
              </w:rPr>
            </w:pPr>
            <w:r>
              <w:rPr>
                <w:rFonts w:ascii="Bookman Old Style" w:hAnsi="Bookman Old Style" w:cs="Arial"/>
                <w:b/>
                <w:bCs/>
                <w:szCs w:val="22"/>
                <w:u w:val="single"/>
              </w:rPr>
              <w:t>15) PRODUCER COMPANIES</w:t>
            </w:r>
          </w:p>
        </w:tc>
      </w:tr>
      <w:tr w:rsidR="00151617" w:rsidTr="00151617">
        <w:trPr>
          <w:trHeight w:val="30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b/>
                <w:bCs/>
                <w:szCs w:val="22"/>
                <w:u w:val="single"/>
              </w:rPr>
            </w:pPr>
          </w:p>
        </w:tc>
      </w:tr>
      <w:tr w:rsidR="00380C99" w:rsidTr="00151617">
        <w:trPr>
          <w:trHeight w:val="315"/>
        </w:trPr>
        <w:tc>
          <w:tcPr>
            <w:tcW w:w="10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</w:p>
        </w:tc>
        <w:tc>
          <w:tcPr>
            <w:tcW w:w="3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</w:p>
        </w:tc>
      </w:tr>
      <w:tr w:rsidR="00380C99" w:rsidTr="00151617">
        <w:trPr>
          <w:trHeight w:val="300"/>
        </w:trPr>
        <w:tc>
          <w:tcPr>
            <w:tcW w:w="1042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b/>
                <w:bCs/>
                <w:szCs w:val="22"/>
              </w:rPr>
            </w:pPr>
            <w:r>
              <w:rPr>
                <w:rFonts w:ascii="Bookman Old Style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3958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b/>
                <w:bCs/>
                <w:szCs w:val="22"/>
              </w:rPr>
            </w:pPr>
            <w:r>
              <w:rPr>
                <w:rFonts w:ascii="Bookman Old Style" w:hAnsi="Bookman Old Style" w:cs="Arial"/>
                <w:b/>
                <w:bCs/>
                <w:szCs w:val="22"/>
              </w:rPr>
              <w:t>PARTICULARS</w:t>
            </w:r>
          </w:p>
        </w:tc>
      </w:tr>
      <w:tr w:rsidR="00380C99" w:rsidTr="00151617">
        <w:trPr>
          <w:trHeight w:val="300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581A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Definition of related matters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581B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Objects of Producer Company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581C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Formation of Producer Co.&amp; its Registration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581ZR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Status of Producer Co.&amp; Provision applicable to it</w:t>
            </w:r>
          </w:p>
        </w:tc>
      </w:tr>
      <w:tr w:rsidR="00380C99" w:rsidTr="00151617">
        <w:trPr>
          <w:trHeight w:val="61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581J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Conversion of an existing inter state co-operative society into Producer Co.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581K to 581N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Conversion of an existing inter state co-operative society into Producer Co.-Implications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581F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Contents of Memorandum of Producer Co.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581G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Contents of Articles of Association of Producer Company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581H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Amendment of Memorandum of Producer Company</w:t>
            </w:r>
          </w:p>
        </w:tc>
      </w:tr>
      <w:tr w:rsidR="00380C99" w:rsidTr="00151617">
        <w:trPr>
          <w:trHeight w:val="300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581I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Amendment of Articles of Association</w:t>
            </w:r>
          </w:p>
        </w:tc>
      </w:tr>
      <w:tr w:rsidR="00380C99" w:rsidTr="00151617">
        <w:trPr>
          <w:trHeight w:val="300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581O to 581X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Management of Producer Company</w:t>
            </w:r>
          </w:p>
        </w:tc>
      </w:tr>
      <w:tr w:rsidR="00380C99" w:rsidTr="00151617">
        <w:trPr>
          <w:trHeight w:val="8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581Y,581Z, 581ZA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General Meeting of Producer Company</w:t>
            </w:r>
          </w:p>
        </w:tc>
      </w:tr>
      <w:tr w:rsidR="00380C99" w:rsidTr="00151617">
        <w:trPr>
          <w:trHeight w:val="34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581ZB &amp; 581ZD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Share Capital &amp; Members' Rights</w:t>
            </w:r>
          </w:p>
        </w:tc>
      </w:tr>
      <w:tr w:rsidR="00380C99" w:rsidTr="00151617">
        <w:trPr>
          <w:trHeight w:val="300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581ZE &amp; 581ZJ</w:t>
            </w:r>
          </w:p>
        </w:tc>
        <w:tc>
          <w:tcPr>
            <w:tcW w:w="395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Finance,Accounts,Audit</w:t>
            </w:r>
          </w:p>
        </w:tc>
      </w:tr>
      <w:tr w:rsidR="00380C99" w:rsidTr="00151617">
        <w:trPr>
          <w:trHeight w:val="315"/>
        </w:trPr>
        <w:tc>
          <w:tcPr>
            <w:tcW w:w="1042" w:type="pct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581ZK</w:t>
            </w:r>
          </w:p>
        </w:tc>
        <w:tc>
          <w:tcPr>
            <w:tcW w:w="395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Loan to Members</w:t>
            </w:r>
          </w:p>
        </w:tc>
      </w:tr>
      <w:tr w:rsidR="00380C99" w:rsidTr="00151617">
        <w:trPr>
          <w:trHeight w:val="75"/>
        </w:trPr>
        <w:tc>
          <w:tcPr>
            <w:tcW w:w="104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581ZL</w:t>
            </w:r>
          </w:p>
        </w:tc>
        <w:tc>
          <w:tcPr>
            <w:tcW w:w="39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80C99" w:rsidRDefault="00380C99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Investment in other companies,formation of subsidiaries</w:t>
            </w:r>
          </w:p>
        </w:tc>
      </w:tr>
    </w:tbl>
    <w:p w:rsidR="00380C99" w:rsidRDefault="00380C99" w:rsidP="00151617">
      <w:pPr>
        <w:jc w:val="left"/>
      </w:pPr>
    </w:p>
    <w:p w:rsidR="00394F13" w:rsidRDefault="00394F13" w:rsidP="00151617">
      <w:pPr>
        <w:jc w:val="left"/>
      </w:pPr>
    </w:p>
    <w:p w:rsidR="00394F13" w:rsidRDefault="00394F13" w:rsidP="00151617">
      <w:pPr>
        <w:jc w:val="left"/>
      </w:pPr>
    </w:p>
    <w:p w:rsidR="00394F13" w:rsidRDefault="00394F13" w:rsidP="00151617">
      <w:pPr>
        <w:jc w:val="left"/>
      </w:pPr>
    </w:p>
    <w:p w:rsidR="00394F13" w:rsidRDefault="00394F13" w:rsidP="00151617">
      <w:pPr>
        <w:jc w:val="left"/>
      </w:pPr>
    </w:p>
    <w:p w:rsidR="00394F13" w:rsidRDefault="00394F13" w:rsidP="00151617">
      <w:pPr>
        <w:jc w:val="left"/>
      </w:pPr>
    </w:p>
    <w:p w:rsidR="00394F13" w:rsidRDefault="00394F13" w:rsidP="00151617">
      <w:pPr>
        <w:jc w:val="left"/>
      </w:pPr>
    </w:p>
    <w:p w:rsidR="00151617" w:rsidRDefault="00151617" w:rsidP="00151617">
      <w:pPr>
        <w:jc w:val="left"/>
      </w:pPr>
    </w:p>
    <w:tbl>
      <w:tblPr>
        <w:tblW w:w="5085" w:type="pct"/>
        <w:tblLook w:val="04A0"/>
      </w:tblPr>
      <w:tblGrid>
        <w:gridCol w:w="1366"/>
        <w:gridCol w:w="9059"/>
      </w:tblGrid>
      <w:tr w:rsidR="00151617" w:rsidRPr="00151617" w:rsidTr="00151617">
        <w:trPr>
          <w:trHeight w:val="315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1617" w:rsidRPr="00151617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</w:pPr>
            <w:r w:rsidRPr="00151617">
              <w:rPr>
                <w:rFonts w:ascii="Bookman Old Style" w:eastAsia="Times New Roman" w:hAnsi="Bookman Old Style" w:cs="Arial"/>
                <w:b/>
                <w:bCs/>
                <w:szCs w:val="22"/>
                <w:u w:val="single"/>
              </w:rPr>
              <w:t xml:space="preserve">16) FOREIGN EXCHANGE MANAGEMENT ACT,1999 </w:t>
            </w:r>
          </w:p>
        </w:tc>
      </w:tr>
      <w:tr w:rsidR="00151617" w:rsidRPr="00151617" w:rsidTr="00151617">
        <w:trPr>
          <w:trHeight w:val="315"/>
        </w:trPr>
        <w:tc>
          <w:tcPr>
            <w:tcW w:w="6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51617" w:rsidRPr="00151617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  <w:tc>
          <w:tcPr>
            <w:tcW w:w="4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51617" w:rsidRPr="00151617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szCs w:val="22"/>
              </w:rPr>
            </w:pPr>
          </w:p>
        </w:tc>
      </w:tr>
      <w:tr w:rsidR="00151617" w:rsidRPr="00151617" w:rsidTr="00151617">
        <w:trPr>
          <w:trHeight w:val="315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51617" w:rsidRPr="00151617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151617">
              <w:rPr>
                <w:rFonts w:ascii="Bookman Old Style" w:eastAsia="Times New Roman" w:hAnsi="Bookman Old Style" w:cs="Arial"/>
                <w:b/>
                <w:bCs/>
                <w:szCs w:val="22"/>
              </w:rPr>
              <w:t>SECTION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151617" w:rsidRPr="00151617" w:rsidRDefault="00151617" w:rsidP="00151617">
            <w:pPr>
              <w:spacing w:line="240" w:lineRule="auto"/>
              <w:jc w:val="left"/>
              <w:rPr>
                <w:rFonts w:ascii="Bookman Old Style" w:eastAsia="Times New Roman" w:hAnsi="Bookman Old Style" w:cs="Arial"/>
                <w:b/>
                <w:bCs/>
                <w:szCs w:val="22"/>
              </w:rPr>
            </w:pPr>
            <w:r w:rsidRPr="00151617">
              <w:rPr>
                <w:rFonts w:ascii="Bookman Old Style" w:eastAsia="Times New Roman" w:hAnsi="Bookman Old Style" w:cs="Arial"/>
                <w:b/>
                <w:bCs/>
                <w:szCs w:val="22"/>
              </w:rPr>
              <w:t>PARTICULARS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Definitions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2(u)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Person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2(v)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Person Resident in India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2(w)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Person Resident outside India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3 &amp; 4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Regulation &amp; management of Foreign Exchange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lastRenderedPageBreak/>
              <w:t>2(c)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Definition of Authorise Person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 xml:space="preserve">10 to 12 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Authorise Person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2(j) &amp; 5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Current Account Transaction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2(e) &amp; 6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Capital Account Transaction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2(i) 7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Export of Goods &amp; Services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2(y),8,9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Repatriation  of Foreign Exchange &amp; Exemptions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16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Adjudicating Authority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13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Penalties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14 &amp; 16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Procedure for Adjudication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15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Compounding of Contravention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17 &amp;19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Appeal to Special Director(Appeal) &amp; Appeal Tribunal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28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Powers of Adjudicating Authority Special Director(Appeals) Appellate tribunal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34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Jurisdiction of Civil Court Barred</w:t>
            </w:r>
          </w:p>
        </w:tc>
      </w:tr>
      <w:tr w:rsidR="00151617" w:rsidRPr="00151617" w:rsidTr="00151617">
        <w:trPr>
          <w:trHeight w:val="300"/>
        </w:trPr>
        <w:tc>
          <w:tcPr>
            <w:tcW w:w="6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42</w:t>
            </w:r>
          </w:p>
        </w:tc>
        <w:tc>
          <w:tcPr>
            <w:tcW w:w="434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51617" w:rsidRDefault="00151617" w:rsidP="00151617">
            <w:pPr>
              <w:jc w:val="left"/>
              <w:rPr>
                <w:rFonts w:ascii="Bookman Old Style" w:hAnsi="Bookman Old Style" w:cs="Arial"/>
                <w:szCs w:val="22"/>
              </w:rPr>
            </w:pPr>
            <w:r>
              <w:rPr>
                <w:rFonts w:ascii="Bookman Old Style" w:hAnsi="Bookman Old Style" w:cs="Arial"/>
                <w:szCs w:val="22"/>
              </w:rPr>
              <w:t>Contavention by Companies</w:t>
            </w:r>
          </w:p>
        </w:tc>
      </w:tr>
    </w:tbl>
    <w:p w:rsidR="00151617" w:rsidRDefault="00151617" w:rsidP="00151617">
      <w:pPr>
        <w:jc w:val="left"/>
      </w:pPr>
    </w:p>
    <w:p w:rsidR="00D8781F" w:rsidRDefault="00151617" w:rsidP="00151617">
      <w:pPr>
        <w:tabs>
          <w:tab w:val="left" w:pos="2169"/>
        </w:tabs>
        <w:jc w:val="left"/>
      </w:pPr>
      <w:r>
        <w:tab/>
      </w:r>
    </w:p>
    <w:sectPr w:rsidR="00D8781F" w:rsidSect="001516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9"/>
      <w:pgMar w:top="576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AF6" w:rsidRDefault="00B54AF6" w:rsidP="00431B7A">
      <w:pPr>
        <w:spacing w:line="240" w:lineRule="auto"/>
      </w:pPr>
      <w:r>
        <w:separator/>
      </w:r>
    </w:p>
  </w:endnote>
  <w:endnote w:type="continuationSeparator" w:id="1">
    <w:p w:rsidR="00B54AF6" w:rsidRDefault="00B54AF6" w:rsidP="00431B7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B7A" w:rsidRDefault="00431B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B7A" w:rsidRDefault="00431B7A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manmohan.kolkata@gmail.com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431B7A">
        <w:rPr>
          <w:rFonts w:asciiTheme="majorHAnsi" w:hAnsiTheme="majorHAnsi"/>
          <w:noProof/>
        </w:rPr>
        <w:t>1</w:t>
      </w:r>
    </w:fldSimple>
  </w:p>
  <w:p w:rsidR="00431B7A" w:rsidRDefault="00431B7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B7A" w:rsidRDefault="00431B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AF6" w:rsidRDefault="00B54AF6" w:rsidP="00431B7A">
      <w:pPr>
        <w:spacing w:line="240" w:lineRule="auto"/>
      </w:pPr>
      <w:r>
        <w:separator/>
      </w:r>
    </w:p>
  </w:footnote>
  <w:footnote w:type="continuationSeparator" w:id="1">
    <w:p w:rsidR="00B54AF6" w:rsidRDefault="00B54AF6" w:rsidP="00431B7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B7A" w:rsidRDefault="00431B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AF733846D372431ABB5A6BABFF9CDEA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31B7A" w:rsidRDefault="00431B7A">
        <w:pPr>
          <w:pStyle w:val="Header"/>
          <w:pBdr>
            <w:bottom w:val="thickThinSmallGap" w:sz="24" w:space="1" w:color="622423" w:themeColor="accent2" w:themeShade="7F"/>
          </w:pBdr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Section summery for Companies Act and FEMA </w:t>
        </w:r>
      </w:p>
    </w:sdtContent>
  </w:sdt>
  <w:p w:rsidR="00431B7A" w:rsidRDefault="00431B7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B7A" w:rsidRDefault="00431B7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781F"/>
    <w:rsid w:val="00091B36"/>
    <w:rsid w:val="0012232C"/>
    <w:rsid w:val="00151617"/>
    <w:rsid w:val="001923B6"/>
    <w:rsid w:val="001C2A29"/>
    <w:rsid w:val="0028453C"/>
    <w:rsid w:val="00323A84"/>
    <w:rsid w:val="00380C99"/>
    <w:rsid w:val="00394F13"/>
    <w:rsid w:val="00431B7A"/>
    <w:rsid w:val="00432348"/>
    <w:rsid w:val="0050685D"/>
    <w:rsid w:val="00542F14"/>
    <w:rsid w:val="00684DA2"/>
    <w:rsid w:val="007F70B5"/>
    <w:rsid w:val="00891AC6"/>
    <w:rsid w:val="00A50478"/>
    <w:rsid w:val="00B050F3"/>
    <w:rsid w:val="00B54AF6"/>
    <w:rsid w:val="00B8599A"/>
    <w:rsid w:val="00C25478"/>
    <w:rsid w:val="00C53AF5"/>
    <w:rsid w:val="00D8781F"/>
    <w:rsid w:val="00DC0B34"/>
    <w:rsid w:val="00E84ED1"/>
    <w:rsid w:val="00FC3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781F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5161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B7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B7A"/>
  </w:style>
  <w:style w:type="paragraph" w:styleId="Footer">
    <w:name w:val="footer"/>
    <w:basedOn w:val="Normal"/>
    <w:link w:val="FooterChar"/>
    <w:uiPriority w:val="99"/>
    <w:unhideWhenUsed/>
    <w:rsid w:val="00431B7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B7A"/>
  </w:style>
  <w:style w:type="paragraph" w:styleId="BalloonText">
    <w:name w:val="Balloon Text"/>
    <w:basedOn w:val="Normal"/>
    <w:link w:val="BalloonTextChar"/>
    <w:uiPriority w:val="99"/>
    <w:semiHidden/>
    <w:unhideWhenUsed/>
    <w:rsid w:val="00431B7A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B7A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F733846D372431ABB5A6BABFF9CD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F3BC1-C9C5-4A69-A589-00A6346E38FC}"/>
      </w:docPartPr>
      <w:docPartBody>
        <w:p w:rsidR="00000000" w:rsidRDefault="006A5DBF" w:rsidP="006A5DBF">
          <w:pPr>
            <w:pStyle w:val="AF733846D372431ABB5A6BABFF9CDEA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6A5DBF"/>
    <w:rsid w:val="006A5DBF"/>
    <w:rsid w:val="00982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733846D372431ABB5A6BABFF9CDEAA">
    <w:name w:val="AF733846D372431ABB5A6BABFF9CDEAA"/>
    <w:rsid w:val="006A5DBF"/>
  </w:style>
  <w:style w:type="paragraph" w:customStyle="1" w:styleId="533DF8BCA79A44058732B1ECBAD17C46">
    <w:name w:val="533DF8BCA79A44058732B1ECBAD17C46"/>
    <w:rsid w:val="006A5D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1476</Words>
  <Characters>8419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summery for Companies Act and FEMA </dc:title>
  <dc:subject/>
  <dc:creator>m</dc:creator>
  <cp:keywords/>
  <dc:description/>
  <cp:lastModifiedBy>manmohan</cp:lastModifiedBy>
  <cp:revision>2</cp:revision>
  <cp:lastPrinted>2009-05-23T21:58:00Z</cp:lastPrinted>
  <dcterms:created xsi:type="dcterms:W3CDTF">2009-09-01T18:39:00Z</dcterms:created>
  <dcterms:modified xsi:type="dcterms:W3CDTF">2009-09-01T18:39:00Z</dcterms:modified>
</cp:coreProperties>
</file>