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504" w:rsidRDefault="00624504" w:rsidP="00ED3B14">
      <w:pPr>
        <w:jc w:val="both"/>
        <w:rPr>
          <w:b/>
          <w:color w:val="4F81BD" w:themeColor="accent1"/>
          <w:sz w:val="40"/>
          <w:szCs w:val="40"/>
        </w:rPr>
      </w:pPr>
      <w:r>
        <w:rPr>
          <w:b/>
          <w:color w:val="4F81BD" w:themeColor="accent1"/>
          <w:sz w:val="40"/>
          <w:szCs w:val="40"/>
        </w:rPr>
        <w:t xml:space="preserve">CA ABHISHEK AGGARWAL </w:t>
      </w:r>
    </w:p>
    <w:p w:rsidR="00624504" w:rsidRDefault="00624504" w:rsidP="00ED3B14">
      <w:pPr>
        <w:jc w:val="both"/>
        <w:rPr>
          <w:b/>
          <w:color w:val="4F81BD" w:themeColor="accent1"/>
          <w:sz w:val="40"/>
          <w:szCs w:val="40"/>
        </w:rPr>
      </w:pPr>
      <w:r>
        <w:rPr>
          <w:b/>
          <w:color w:val="4F81BD" w:themeColor="accent1"/>
          <w:sz w:val="40"/>
          <w:szCs w:val="40"/>
        </w:rPr>
        <w:t>M.COM. ACA</w:t>
      </w:r>
    </w:p>
    <w:p w:rsidR="00624504" w:rsidRPr="00624504" w:rsidRDefault="00624504" w:rsidP="00ED3B14">
      <w:pPr>
        <w:jc w:val="both"/>
        <w:rPr>
          <w:b/>
          <w:color w:val="4F81BD" w:themeColor="accent1"/>
          <w:sz w:val="20"/>
          <w:szCs w:val="20"/>
        </w:rPr>
      </w:pPr>
      <w:r>
        <w:rPr>
          <w:b/>
          <w:color w:val="4F81BD" w:themeColor="accent1"/>
          <w:sz w:val="20"/>
          <w:szCs w:val="20"/>
        </w:rPr>
        <w:t>Caabhishekaggarwal1@gmail.com</w:t>
      </w:r>
    </w:p>
    <w:p w:rsidR="00624504" w:rsidRPr="00624504" w:rsidRDefault="00624504" w:rsidP="00ED3B14">
      <w:pPr>
        <w:jc w:val="both"/>
        <w:rPr>
          <w:b/>
          <w:color w:val="4F81BD" w:themeColor="accent1"/>
          <w:sz w:val="20"/>
          <w:szCs w:val="20"/>
        </w:rPr>
      </w:pPr>
    </w:p>
    <w:p w:rsidR="00DA625D" w:rsidRPr="007161D2" w:rsidRDefault="00624504" w:rsidP="00ED3B14">
      <w:pPr>
        <w:jc w:val="both"/>
        <w:rPr>
          <w:b/>
          <w:color w:val="4F81BD" w:themeColor="accent1"/>
          <w:sz w:val="40"/>
          <w:szCs w:val="40"/>
        </w:rPr>
      </w:pPr>
      <w:r>
        <w:rPr>
          <w:b/>
          <w:color w:val="4F81BD" w:themeColor="accent1"/>
          <w:sz w:val="40"/>
          <w:szCs w:val="40"/>
        </w:rPr>
        <w:t xml:space="preserve">ARTICLE : </w:t>
      </w:r>
      <w:r w:rsidR="00944593" w:rsidRPr="007161D2">
        <w:rPr>
          <w:b/>
          <w:color w:val="4F81BD" w:themeColor="accent1"/>
          <w:sz w:val="40"/>
          <w:szCs w:val="40"/>
        </w:rPr>
        <w:t>Exemption Notification No. 22/2003 :</w:t>
      </w:r>
    </w:p>
    <w:p w:rsidR="00944593" w:rsidRDefault="00944593" w:rsidP="00ED3B14">
      <w:pPr>
        <w:jc w:val="both"/>
        <w:rPr>
          <w:sz w:val="40"/>
          <w:szCs w:val="40"/>
        </w:rPr>
      </w:pPr>
      <w:r>
        <w:rPr>
          <w:sz w:val="40"/>
          <w:szCs w:val="40"/>
        </w:rPr>
        <w:t>Goods supplied from DTA to 100% E</w:t>
      </w:r>
      <w:r w:rsidR="00ED3B14">
        <w:rPr>
          <w:sz w:val="40"/>
          <w:szCs w:val="40"/>
        </w:rPr>
        <w:t>OU are exempt from excise duty subject to the conditions , being fulfilled by 100% EOU.</w:t>
      </w:r>
    </w:p>
    <w:p w:rsidR="007161D2" w:rsidRDefault="007161D2" w:rsidP="00ED3B14">
      <w:pPr>
        <w:jc w:val="both"/>
        <w:rPr>
          <w:sz w:val="40"/>
          <w:szCs w:val="40"/>
        </w:rPr>
      </w:pPr>
    </w:p>
    <w:p w:rsidR="00944593" w:rsidRPr="007161D2" w:rsidRDefault="00944593" w:rsidP="00ED3B14">
      <w:pPr>
        <w:jc w:val="both"/>
        <w:rPr>
          <w:b/>
          <w:color w:val="4F81BD" w:themeColor="accent1"/>
          <w:sz w:val="40"/>
          <w:szCs w:val="40"/>
        </w:rPr>
      </w:pPr>
      <w:r w:rsidRPr="007161D2">
        <w:rPr>
          <w:b/>
          <w:color w:val="4F81BD" w:themeColor="accent1"/>
          <w:sz w:val="40"/>
          <w:szCs w:val="40"/>
        </w:rPr>
        <w:t>IS IT MANDATORY TO CLAIM THE EXEMPTION NOTIFICATION ???</w:t>
      </w:r>
    </w:p>
    <w:p w:rsidR="00944593" w:rsidRDefault="00944593" w:rsidP="00ED3B14">
      <w:pPr>
        <w:jc w:val="both"/>
        <w:rPr>
          <w:sz w:val="40"/>
          <w:szCs w:val="40"/>
        </w:rPr>
      </w:pPr>
      <w:r>
        <w:rPr>
          <w:sz w:val="40"/>
          <w:szCs w:val="40"/>
        </w:rPr>
        <w:t>If conditions of exemption are not fulfilled , then it is becomes OPTONAL .</w:t>
      </w:r>
    </w:p>
    <w:p w:rsidR="00944593" w:rsidRDefault="007161D2" w:rsidP="00ED3B14">
      <w:pPr>
        <w:jc w:val="both"/>
        <w:rPr>
          <w:sz w:val="40"/>
          <w:szCs w:val="40"/>
        </w:rPr>
      </w:pPr>
      <w:r w:rsidRPr="007161D2">
        <w:rPr>
          <w:i/>
          <w:color w:val="4BACC6" w:themeColor="accent5"/>
          <w:sz w:val="40"/>
          <w:szCs w:val="40"/>
        </w:rPr>
        <w:t xml:space="preserve">Case </w:t>
      </w:r>
      <w:r w:rsidR="00944593" w:rsidRPr="007161D2">
        <w:rPr>
          <w:i/>
          <w:color w:val="4BACC6" w:themeColor="accent5"/>
          <w:sz w:val="40"/>
          <w:szCs w:val="40"/>
        </w:rPr>
        <w:t>1. IF CONDITIONS FULFILLED</w:t>
      </w:r>
      <w:r w:rsidR="00944593">
        <w:rPr>
          <w:sz w:val="40"/>
          <w:szCs w:val="40"/>
        </w:rPr>
        <w:t xml:space="preserve">  :</w:t>
      </w:r>
    </w:p>
    <w:p w:rsidR="00F33538" w:rsidRDefault="00944593" w:rsidP="00ED3B14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AN </w:t>
      </w:r>
      <w:r w:rsidR="007161D2">
        <w:rPr>
          <w:sz w:val="40"/>
          <w:szCs w:val="40"/>
        </w:rPr>
        <w:t xml:space="preserve">100% </w:t>
      </w:r>
      <w:r>
        <w:rPr>
          <w:sz w:val="40"/>
          <w:szCs w:val="40"/>
        </w:rPr>
        <w:t xml:space="preserve">EOU </w:t>
      </w:r>
      <w:r w:rsidR="000A0E76">
        <w:rPr>
          <w:sz w:val="40"/>
          <w:szCs w:val="40"/>
        </w:rPr>
        <w:t>is engaged in manufacturing of article X and inputs are purchased from unit A LTD, being in DTA. IF DTA during transfer of goods to an EOU fulfilling the conditions of above</w:t>
      </w:r>
      <w:r w:rsidR="00ED3B14">
        <w:rPr>
          <w:sz w:val="40"/>
          <w:szCs w:val="40"/>
        </w:rPr>
        <w:t xml:space="preserve"> notification then no duty is</w:t>
      </w:r>
      <w:r w:rsidR="000A0E76">
        <w:rPr>
          <w:sz w:val="40"/>
          <w:szCs w:val="40"/>
        </w:rPr>
        <w:t xml:space="preserve"> charged</w:t>
      </w:r>
      <w:r w:rsidR="00F33538">
        <w:rPr>
          <w:sz w:val="40"/>
          <w:szCs w:val="40"/>
        </w:rPr>
        <w:t xml:space="preserve"> on goods bought by EOU</w:t>
      </w:r>
      <w:r w:rsidR="00ED3B14">
        <w:rPr>
          <w:sz w:val="40"/>
          <w:szCs w:val="40"/>
        </w:rPr>
        <w:t xml:space="preserve"> and </w:t>
      </w:r>
      <w:r w:rsidR="00ED3B14" w:rsidRPr="00ED3B14">
        <w:rPr>
          <w:b/>
          <w:sz w:val="40"/>
          <w:szCs w:val="40"/>
        </w:rPr>
        <w:t>it is Mandatory to claim 100% Exemption in this case as per Sec - 5A CEA,1944.</w:t>
      </w:r>
    </w:p>
    <w:p w:rsidR="000A0E76" w:rsidRDefault="00F33538" w:rsidP="00ED3B14">
      <w:pPr>
        <w:jc w:val="both"/>
        <w:rPr>
          <w:sz w:val="40"/>
          <w:szCs w:val="40"/>
        </w:rPr>
      </w:pPr>
      <w:r>
        <w:rPr>
          <w:sz w:val="40"/>
          <w:szCs w:val="40"/>
        </w:rPr>
        <w:lastRenderedPageBreak/>
        <w:t>The</w:t>
      </w:r>
      <w:r w:rsidR="00834E85">
        <w:rPr>
          <w:sz w:val="40"/>
          <w:szCs w:val="40"/>
        </w:rPr>
        <w:t xml:space="preserve"> </w:t>
      </w:r>
      <w:proofErr w:type="spellStart"/>
      <w:r w:rsidR="00834E85">
        <w:rPr>
          <w:sz w:val="40"/>
          <w:szCs w:val="40"/>
        </w:rPr>
        <w:t>Cenvat</w:t>
      </w:r>
      <w:proofErr w:type="spellEnd"/>
      <w:r w:rsidR="00834E85">
        <w:rPr>
          <w:sz w:val="40"/>
          <w:szCs w:val="40"/>
        </w:rPr>
        <w:t xml:space="preserve"> credit</w:t>
      </w:r>
      <w:r>
        <w:rPr>
          <w:sz w:val="40"/>
          <w:szCs w:val="40"/>
        </w:rPr>
        <w:t xml:space="preserve"> on the </w:t>
      </w:r>
      <w:r w:rsidR="000A0E76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said transaction of A LTD is </w:t>
      </w:r>
      <w:r w:rsidR="00834E85">
        <w:rPr>
          <w:sz w:val="40"/>
          <w:szCs w:val="40"/>
        </w:rPr>
        <w:t xml:space="preserve">being </w:t>
      </w:r>
      <w:proofErr w:type="spellStart"/>
      <w:r w:rsidR="00834E85">
        <w:rPr>
          <w:sz w:val="40"/>
          <w:szCs w:val="40"/>
        </w:rPr>
        <w:t>un</w:t>
      </w:r>
      <w:r w:rsidR="007161D2">
        <w:rPr>
          <w:sz w:val="40"/>
          <w:szCs w:val="40"/>
        </w:rPr>
        <w:t>u</w:t>
      </w:r>
      <w:r w:rsidR="00834E85">
        <w:rPr>
          <w:sz w:val="40"/>
          <w:szCs w:val="40"/>
        </w:rPr>
        <w:t>tilised</w:t>
      </w:r>
      <w:proofErr w:type="spellEnd"/>
      <w:r w:rsidR="00834E85">
        <w:rPr>
          <w:sz w:val="40"/>
          <w:szCs w:val="40"/>
        </w:rPr>
        <w:t xml:space="preserve"> .</w:t>
      </w:r>
    </w:p>
    <w:p w:rsidR="007161D2" w:rsidRDefault="00ED3B14" w:rsidP="00ED3B14">
      <w:pPr>
        <w:jc w:val="both"/>
        <w:rPr>
          <w:sz w:val="40"/>
          <w:szCs w:val="40"/>
        </w:rPr>
      </w:pPr>
      <w:r>
        <w:rPr>
          <w:sz w:val="40"/>
          <w:szCs w:val="40"/>
        </w:rPr>
        <w:t>As</w:t>
      </w:r>
      <w:r w:rsidR="00834E85">
        <w:rPr>
          <w:sz w:val="40"/>
          <w:szCs w:val="40"/>
        </w:rPr>
        <w:t xml:space="preserve"> The recent Amendment in Rule 5 denies the refund available to local manufacturer for sale made to 100 % EOU. This denial of refund will increase the cost of inputs for 100</w:t>
      </w:r>
      <w:r>
        <w:rPr>
          <w:sz w:val="40"/>
          <w:szCs w:val="40"/>
        </w:rPr>
        <w:t>%</w:t>
      </w:r>
      <w:r w:rsidR="00834E85">
        <w:rPr>
          <w:sz w:val="40"/>
          <w:szCs w:val="40"/>
        </w:rPr>
        <w:t xml:space="preserve"> EOU as the local manufacture will not be able to claim of refund of </w:t>
      </w:r>
      <w:proofErr w:type="spellStart"/>
      <w:r w:rsidR="00834E85">
        <w:rPr>
          <w:sz w:val="40"/>
          <w:szCs w:val="40"/>
        </w:rPr>
        <w:t>cenvat</w:t>
      </w:r>
      <w:proofErr w:type="spellEnd"/>
      <w:r w:rsidR="00834E85">
        <w:rPr>
          <w:sz w:val="40"/>
          <w:szCs w:val="40"/>
        </w:rPr>
        <w:t xml:space="preserve"> credit for sales made to 100% EOU  . This will also defy the government initiative of MAK</w:t>
      </w:r>
      <w:r w:rsidR="007161D2">
        <w:rPr>
          <w:sz w:val="40"/>
          <w:szCs w:val="40"/>
        </w:rPr>
        <w:t>E IN INDIA project</w:t>
      </w:r>
    </w:p>
    <w:p w:rsidR="007161D2" w:rsidRPr="007161D2" w:rsidRDefault="007161D2" w:rsidP="00ED3B14">
      <w:pPr>
        <w:jc w:val="both"/>
        <w:rPr>
          <w:i/>
          <w:color w:val="92CDDC" w:themeColor="accent5" w:themeTint="99"/>
          <w:sz w:val="40"/>
          <w:szCs w:val="40"/>
        </w:rPr>
      </w:pPr>
      <w:r w:rsidRPr="007161D2">
        <w:rPr>
          <w:i/>
          <w:color w:val="92CDDC" w:themeColor="accent5" w:themeTint="99"/>
          <w:sz w:val="44"/>
          <w:szCs w:val="44"/>
        </w:rPr>
        <w:t>ILLUSTRATION :</w:t>
      </w:r>
    </w:p>
    <w:p w:rsidR="00256633" w:rsidRDefault="000314E1" w:rsidP="00ED3B14">
      <w:pPr>
        <w:tabs>
          <w:tab w:val="left" w:pos="1380"/>
          <w:tab w:val="center" w:pos="4680"/>
          <w:tab w:val="left" w:pos="5610"/>
          <w:tab w:val="left" w:pos="7485"/>
        </w:tabs>
        <w:jc w:val="both"/>
        <w:rPr>
          <w:sz w:val="40"/>
          <w:szCs w:val="40"/>
        </w:rPr>
      </w:pPr>
      <w:r>
        <w:rPr>
          <w:noProof/>
          <w:sz w:val="40"/>
          <w:szCs w:val="40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5" type="#_x0000_t13" style="position:absolute;left:0;text-align:left;margin-left:-56.25pt;margin-top:11.05pt;width:58.5pt;height:7.15pt;z-index:251668480"/>
        </w:pict>
      </w:r>
      <w:r>
        <w:rPr>
          <w:noProof/>
          <w:sz w:val="40"/>
          <w:szCs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232.5pt;margin-top:11.05pt;width:133.5pt;height:0;z-index:251667456" o:connectortype="straight">
            <v:stroke endarrow="block"/>
          </v:shape>
        </w:pict>
      </w:r>
      <w:r>
        <w:rPr>
          <w:noProof/>
          <w:sz w:val="40"/>
          <w:szCs w:val="40"/>
        </w:rPr>
        <w:pict>
          <v:shape id="_x0000_s1033" type="#_x0000_t32" style="position:absolute;left:0;text-align:left;margin-left:41.25pt;margin-top:9.55pt;width:174pt;height:1.5pt;flip:y;z-index:251666432" o:connectortype="straight">
            <v:stroke endarrow="block"/>
          </v:shape>
        </w:pict>
      </w:r>
      <w:r w:rsidR="00256633">
        <w:rPr>
          <w:sz w:val="40"/>
          <w:szCs w:val="40"/>
        </w:rPr>
        <w:t>DTA</w:t>
      </w:r>
      <w:r w:rsidR="00256633">
        <w:rPr>
          <w:sz w:val="40"/>
          <w:szCs w:val="40"/>
        </w:rPr>
        <w:tab/>
        <w:t>Goods tfr.</w:t>
      </w:r>
      <w:r w:rsidR="00256633">
        <w:rPr>
          <w:sz w:val="40"/>
          <w:szCs w:val="40"/>
        </w:rPr>
        <w:tab/>
        <w:t xml:space="preserve"> EOU</w:t>
      </w:r>
      <w:r w:rsidR="00256633">
        <w:rPr>
          <w:sz w:val="40"/>
          <w:szCs w:val="40"/>
        </w:rPr>
        <w:tab/>
      </w:r>
      <w:r w:rsidR="00256633">
        <w:rPr>
          <w:sz w:val="40"/>
          <w:szCs w:val="40"/>
        </w:rPr>
        <w:tab/>
        <w:t>EXPORT</w:t>
      </w:r>
    </w:p>
    <w:p w:rsidR="007161D2" w:rsidRDefault="00256633" w:rsidP="00ED3B14">
      <w:pPr>
        <w:jc w:val="both"/>
      </w:pPr>
      <w:r>
        <w:t>VALUE=100</w:t>
      </w:r>
      <w:r w:rsidR="007161D2">
        <w:t xml:space="preserve"> + 5 (</w:t>
      </w:r>
      <w:proofErr w:type="spellStart"/>
      <w:r w:rsidR="007161D2">
        <w:t>unutilised</w:t>
      </w:r>
      <w:proofErr w:type="spellEnd"/>
      <w:r w:rsidR="007161D2">
        <w:t xml:space="preserve"> </w:t>
      </w:r>
      <w:proofErr w:type="spellStart"/>
      <w:r w:rsidR="007161D2">
        <w:t>CCR,being</w:t>
      </w:r>
      <w:proofErr w:type="spellEnd"/>
      <w:r w:rsidR="007161D2">
        <w:t xml:space="preserve"> part of cost) </w:t>
      </w:r>
      <w:r>
        <w:t>VALUE=15</w:t>
      </w:r>
      <w:r w:rsidR="007161D2">
        <w:t>5(105 +50 VA)</w:t>
      </w:r>
    </w:p>
    <w:p w:rsidR="00256633" w:rsidRDefault="00256633" w:rsidP="00ED3B14">
      <w:pPr>
        <w:jc w:val="both"/>
      </w:pPr>
      <w:r>
        <w:t>DUTY=nil (being EN</w:t>
      </w:r>
      <w:r w:rsidR="007161D2">
        <w:t xml:space="preserve"> </w:t>
      </w:r>
      <w:r>
        <w:t xml:space="preserve">22/2003)        </w:t>
      </w:r>
      <w:r w:rsidR="007161D2">
        <w:t xml:space="preserve">                             </w:t>
      </w:r>
      <w:r>
        <w:t>DUTY=NIL( export the goods not the taxes)</w:t>
      </w:r>
    </w:p>
    <w:p w:rsidR="00256633" w:rsidRDefault="00256633" w:rsidP="00ED3B14">
      <w:pPr>
        <w:jc w:val="both"/>
      </w:pPr>
      <w:r>
        <w:t xml:space="preserve">Duty payable </w:t>
      </w:r>
      <w:r w:rsidR="007161D2">
        <w:t>=NIL</w:t>
      </w:r>
      <w:r>
        <w:t xml:space="preserve"> (</w:t>
      </w:r>
      <w:r w:rsidR="007161D2">
        <w:t xml:space="preserve"> No </w:t>
      </w:r>
      <w:proofErr w:type="spellStart"/>
      <w:r>
        <w:t>ccr</w:t>
      </w:r>
      <w:proofErr w:type="spellEnd"/>
      <w:r>
        <w:t xml:space="preserve"> </w:t>
      </w:r>
      <w:proofErr w:type="spellStart"/>
      <w:r>
        <w:t>utilised</w:t>
      </w:r>
      <w:proofErr w:type="spellEnd"/>
      <w:r w:rsidR="007161D2">
        <w:t xml:space="preserve"> </w:t>
      </w:r>
      <w:r>
        <w:t xml:space="preserve">)                   </w:t>
      </w:r>
      <w:r w:rsidR="007161D2">
        <w:t xml:space="preserve">    </w:t>
      </w:r>
      <w:r>
        <w:t xml:space="preserve"> Duty payable=nil</w:t>
      </w:r>
    </w:p>
    <w:p w:rsidR="00256633" w:rsidRPr="00BF71E2" w:rsidRDefault="00256633" w:rsidP="00ED3B14">
      <w:pPr>
        <w:jc w:val="both"/>
      </w:pPr>
      <w:r>
        <w:t xml:space="preserve"> </w:t>
      </w:r>
      <w:r w:rsidR="007161D2">
        <w:t xml:space="preserve">                        </w:t>
      </w:r>
      <w:r>
        <w:t xml:space="preserve">                                                          </w:t>
      </w:r>
      <w:r w:rsidR="007161D2">
        <w:t xml:space="preserve">   </w:t>
      </w:r>
    </w:p>
    <w:p w:rsidR="00256633" w:rsidRDefault="00256633" w:rsidP="00ED3B14">
      <w:pPr>
        <w:jc w:val="both"/>
        <w:rPr>
          <w:sz w:val="40"/>
          <w:szCs w:val="40"/>
        </w:rPr>
      </w:pPr>
    </w:p>
    <w:p w:rsidR="00834E85" w:rsidRPr="007161D2" w:rsidRDefault="007161D2" w:rsidP="00ED3B14">
      <w:pPr>
        <w:jc w:val="both"/>
        <w:rPr>
          <w:i/>
          <w:color w:val="31849B" w:themeColor="accent5" w:themeShade="BF"/>
          <w:sz w:val="40"/>
          <w:szCs w:val="40"/>
        </w:rPr>
      </w:pPr>
      <w:r w:rsidRPr="007161D2">
        <w:rPr>
          <w:i/>
          <w:color w:val="31849B" w:themeColor="accent5" w:themeShade="BF"/>
          <w:sz w:val="40"/>
          <w:szCs w:val="40"/>
        </w:rPr>
        <w:t xml:space="preserve">Case </w:t>
      </w:r>
      <w:r w:rsidR="00834E85" w:rsidRPr="007161D2">
        <w:rPr>
          <w:i/>
          <w:color w:val="31849B" w:themeColor="accent5" w:themeShade="BF"/>
          <w:sz w:val="40"/>
          <w:szCs w:val="40"/>
        </w:rPr>
        <w:t>2. IF CONDITIONS NOT FULFILLED:</w:t>
      </w:r>
    </w:p>
    <w:p w:rsidR="00BF71E2" w:rsidRDefault="00BF71E2" w:rsidP="00ED3B14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AN EOU is engaged in manufacturing of article X and inputs are purchased from unit A LTD, being in DTA. IF DTA during transfer of goods to an EOU Not fulfilling the conditions of above notification then duty is to be </w:t>
      </w:r>
      <w:r>
        <w:rPr>
          <w:sz w:val="40"/>
          <w:szCs w:val="40"/>
        </w:rPr>
        <w:lastRenderedPageBreak/>
        <w:t xml:space="preserve">charged on goods bought by EOU as normal. In this case unit A LTD charged the duty on EOU and </w:t>
      </w:r>
      <w:proofErr w:type="spellStart"/>
      <w:r>
        <w:rPr>
          <w:sz w:val="40"/>
          <w:szCs w:val="40"/>
        </w:rPr>
        <w:t>utilised</w:t>
      </w:r>
      <w:proofErr w:type="spellEnd"/>
      <w:r>
        <w:rPr>
          <w:sz w:val="40"/>
          <w:szCs w:val="40"/>
        </w:rPr>
        <w:t xml:space="preserve"> the </w:t>
      </w:r>
      <w:proofErr w:type="spellStart"/>
      <w:r>
        <w:rPr>
          <w:sz w:val="40"/>
          <w:szCs w:val="40"/>
        </w:rPr>
        <w:t>cenvat</w:t>
      </w:r>
      <w:proofErr w:type="spellEnd"/>
      <w:r>
        <w:rPr>
          <w:sz w:val="40"/>
          <w:szCs w:val="40"/>
        </w:rPr>
        <w:t xml:space="preserve"> credit also . EOU can book the duty charged on it by A LTD as credit and avail the refund  under rule 5 being the real Export .</w:t>
      </w:r>
    </w:p>
    <w:p w:rsidR="007161D2" w:rsidRPr="007161D2" w:rsidRDefault="007161D2" w:rsidP="00ED3B14">
      <w:pPr>
        <w:jc w:val="both"/>
        <w:rPr>
          <w:i/>
          <w:color w:val="92CDDC" w:themeColor="accent5" w:themeTint="99"/>
          <w:sz w:val="40"/>
          <w:szCs w:val="40"/>
        </w:rPr>
      </w:pPr>
      <w:r w:rsidRPr="007161D2">
        <w:rPr>
          <w:i/>
          <w:color w:val="92CDDC" w:themeColor="accent5" w:themeTint="99"/>
          <w:sz w:val="40"/>
          <w:szCs w:val="40"/>
        </w:rPr>
        <w:t>ILLUSTRATION:</w:t>
      </w:r>
    </w:p>
    <w:p w:rsidR="00834E85" w:rsidRDefault="00834E85" w:rsidP="00ED3B14">
      <w:pPr>
        <w:jc w:val="both"/>
        <w:rPr>
          <w:sz w:val="40"/>
          <w:szCs w:val="40"/>
        </w:rPr>
      </w:pPr>
    </w:p>
    <w:p w:rsidR="00BF71E2" w:rsidRDefault="00BF71E2" w:rsidP="00ED3B14">
      <w:pPr>
        <w:jc w:val="both"/>
        <w:rPr>
          <w:sz w:val="40"/>
          <w:szCs w:val="40"/>
        </w:rPr>
      </w:pPr>
    </w:p>
    <w:p w:rsidR="00BF71E2" w:rsidRDefault="00BF71E2" w:rsidP="00ED3B14">
      <w:pPr>
        <w:jc w:val="both"/>
        <w:rPr>
          <w:sz w:val="40"/>
          <w:szCs w:val="40"/>
        </w:rPr>
      </w:pPr>
    </w:p>
    <w:p w:rsidR="00BF71E2" w:rsidRDefault="00BF71E2" w:rsidP="00ED3B14">
      <w:pPr>
        <w:jc w:val="both"/>
        <w:rPr>
          <w:sz w:val="40"/>
          <w:szCs w:val="40"/>
        </w:rPr>
      </w:pPr>
    </w:p>
    <w:p w:rsidR="00256633" w:rsidRDefault="000314E1" w:rsidP="00ED3B14">
      <w:pPr>
        <w:tabs>
          <w:tab w:val="left" w:pos="1380"/>
          <w:tab w:val="center" w:pos="4680"/>
          <w:tab w:val="left" w:pos="5610"/>
          <w:tab w:val="left" w:pos="7485"/>
        </w:tabs>
        <w:jc w:val="both"/>
        <w:rPr>
          <w:sz w:val="40"/>
          <w:szCs w:val="40"/>
        </w:rPr>
      </w:pPr>
      <w:r>
        <w:rPr>
          <w:noProof/>
          <w:sz w:val="40"/>
          <w:szCs w:val="40"/>
        </w:rPr>
        <w:pict>
          <v:shape id="_x0000_s1032" type="#_x0000_t13" style="position:absolute;left:0;text-align:left;margin-left:-56.25pt;margin-top:11.05pt;width:58.5pt;height:7.15pt;z-index:251664384"/>
        </w:pict>
      </w:r>
      <w:r>
        <w:rPr>
          <w:noProof/>
          <w:sz w:val="40"/>
          <w:szCs w:val="40"/>
        </w:rPr>
        <w:pict>
          <v:shape id="_x0000_s1031" type="#_x0000_t32" style="position:absolute;left:0;text-align:left;margin-left:232.5pt;margin-top:11.05pt;width:133.5pt;height:0;z-index:251663360" o:connectortype="straight">
            <v:stroke endarrow="block"/>
          </v:shape>
        </w:pict>
      </w:r>
      <w:r>
        <w:rPr>
          <w:noProof/>
          <w:sz w:val="40"/>
          <w:szCs w:val="40"/>
        </w:rPr>
        <w:pict>
          <v:shape id="_x0000_s1030" type="#_x0000_t32" style="position:absolute;left:0;text-align:left;margin-left:41.25pt;margin-top:9.55pt;width:174pt;height:1.5pt;flip:y;z-index:251662336" o:connectortype="straight">
            <v:stroke endarrow="block"/>
          </v:shape>
        </w:pict>
      </w:r>
      <w:r w:rsidR="00256633">
        <w:rPr>
          <w:sz w:val="40"/>
          <w:szCs w:val="40"/>
        </w:rPr>
        <w:t>DTA</w:t>
      </w:r>
      <w:r w:rsidR="00256633">
        <w:rPr>
          <w:sz w:val="40"/>
          <w:szCs w:val="40"/>
        </w:rPr>
        <w:tab/>
        <w:t>Goods tfr.</w:t>
      </w:r>
      <w:r w:rsidR="00256633">
        <w:rPr>
          <w:sz w:val="40"/>
          <w:szCs w:val="40"/>
        </w:rPr>
        <w:tab/>
        <w:t xml:space="preserve"> EOU</w:t>
      </w:r>
      <w:r w:rsidR="00256633">
        <w:rPr>
          <w:sz w:val="40"/>
          <w:szCs w:val="40"/>
        </w:rPr>
        <w:tab/>
      </w:r>
      <w:r w:rsidR="00256633">
        <w:rPr>
          <w:sz w:val="40"/>
          <w:szCs w:val="40"/>
        </w:rPr>
        <w:tab/>
        <w:t>EXPORT</w:t>
      </w:r>
    </w:p>
    <w:p w:rsidR="00256633" w:rsidRDefault="00256633" w:rsidP="00ED3B14">
      <w:pPr>
        <w:jc w:val="both"/>
      </w:pPr>
      <w:r>
        <w:t>VALUE=100                                                                     VALUE=150</w:t>
      </w:r>
      <w:r w:rsidR="007161D2">
        <w:t>(100 +50 VA)</w:t>
      </w:r>
    </w:p>
    <w:p w:rsidR="00256633" w:rsidRDefault="00256633" w:rsidP="00ED3B14">
      <w:pPr>
        <w:jc w:val="both"/>
      </w:pPr>
      <w:r>
        <w:t>DUTY=10                                                                         DUTY=NIL( export the goods not the taxes)</w:t>
      </w:r>
    </w:p>
    <w:p w:rsidR="00BF71E2" w:rsidRDefault="00256633" w:rsidP="00ED3B14">
      <w:pPr>
        <w:jc w:val="both"/>
      </w:pPr>
      <w:r>
        <w:t>Duty payable =10-5 (</w:t>
      </w:r>
      <w:proofErr w:type="spellStart"/>
      <w:r>
        <w:t>ccr</w:t>
      </w:r>
      <w:proofErr w:type="spellEnd"/>
      <w:r>
        <w:t xml:space="preserve"> </w:t>
      </w:r>
      <w:proofErr w:type="spellStart"/>
      <w:r>
        <w:t>utilised</w:t>
      </w:r>
      <w:proofErr w:type="spellEnd"/>
      <w:r>
        <w:t xml:space="preserve"> on </w:t>
      </w:r>
      <w:proofErr w:type="spellStart"/>
      <w:r>
        <w:t>i</w:t>
      </w:r>
      <w:proofErr w:type="spellEnd"/>
      <w:r>
        <w:t>/p)                    Duty payable=nil</w:t>
      </w:r>
    </w:p>
    <w:p w:rsidR="00256633" w:rsidRDefault="00256633" w:rsidP="00ED3B14">
      <w:pPr>
        <w:jc w:val="both"/>
      </w:pPr>
      <w:r>
        <w:t xml:space="preserve">                         =5                                                            Refund U/R  5 = 10</w:t>
      </w:r>
    </w:p>
    <w:p w:rsidR="007161D2" w:rsidRDefault="007161D2" w:rsidP="00ED3B14">
      <w:pPr>
        <w:jc w:val="both"/>
      </w:pPr>
    </w:p>
    <w:p w:rsidR="007161D2" w:rsidRDefault="007161D2" w:rsidP="00ED3B14">
      <w:pPr>
        <w:jc w:val="both"/>
      </w:pPr>
    </w:p>
    <w:p w:rsidR="007161D2" w:rsidRDefault="007161D2" w:rsidP="00ED3B14">
      <w:pPr>
        <w:jc w:val="both"/>
      </w:pPr>
    </w:p>
    <w:p w:rsidR="007161D2" w:rsidRDefault="007161D2" w:rsidP="00ED3B14">
      <w:pPr>
        <w:jc w:val="both"/>
      </w:pPr>
    </w:p>
    <w:p w:rsidR="007161D2" w:rsidRDefault="007161D2" w:rsidP="00ED3B14">
      <w:pPr>
        <w:jc w:val="both"/>
      </w:pPr>
    </w:p>
    <w:p w:rsidR="007161D2" w:rsidRDefault="007161D2" w:rsidP="00ED3B14">
      <w:pPr>
        <w:jc w:val="both"/>
      </w:pPr>
    </w:p>
    <w:p w:rsidR="007161D2" w:rsidRPr="007161D2" w:rsidRDefault="007161D2" w:rsidP="00ED3B14">
      <w:pPr>
        <w:jc w:val="both"/>
        <w:rPr>
          <w:i/>
          <w:color w:val="365F91" w:themeColor="accent1" w:themeShade="BF"/>
        </w:rPr>
      </w:pPr>
      <w:r w:rsidRPr="007161D2">
        <w:rPr>
          <w:i/>
          <w:color w:val="365F91" w:themeColor="accent1" w:themeShade="BF"/>
        </w:rPr>
        <w:t xml:space="preserve">                                                                              THANK YOU!!!</w:t>
      </w:r>
    </w:p>
    <w:sectPr w:rsidR="007161D2" w:rsidRPr="007161D2" w:rsidSect="00DA6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E3057"/>
    <w:multiLevelType w:val="hybridMultilevel"/>
    <w:tmpl w:val="90CAF7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44593"/>
    <w:rsid w:val="000314E1"/>
    <w:rsid w:val="000A0E76"/>
    <w:rsid w:val="00256633"/>
    <w:rsid w:val="00624504"/>
    <w:rsid w:val="007161D2"/>
    <w:rsid w:val="007362B2"/>
    <w:rsid w:val="00834E85"/>
    <w:rsid w:val="00934011"/>
    <w:rsid w:val="00944593"/>
    <w:rsid w:val="00BF71E2"/>
    <w:rsid w:val="00DA625D"/>
    <w:rsid w:val="00ED3B14"/>
    <w:rsid w:val="00F33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" type="connector" idref="#_x0000_s1031"/>
        <o:r id="V:Rule6" type="connector" idref="#_x0000_s1034"/>
        <o:r id="V:Rule7" type="connector" idref="#_x0000_s1030"/>
        <o:r id="V:Rule8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2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1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211FC-3ADD-41D5-B904-DB4F6470C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Abhishek</dc:creator>
  <cp:lastModifiedBy>Abhishek</cp:lastModifiedBy>
  <cp:revision>2</cp:revision>
  <dcterms:created xsi:type="dcterms:W3CDTF">2016-01-28T07:59:00Z</dcterms:created>
  <dcterms:modified xsi:type="dcterms:W3CDTF">2016-01-28T07:59:00Z</dcterms:modified>
</cp:coreProperties>
</file>