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87BA5" w:rsidRDefault="003E16BC">
      <w:pPr>
        <w:rPr>
          <w:b/>
        </w:rPr>
      </w:pPr>
      <w:r w:rsidRPr="00787BA5">
        <w:rPr>
          <w:b/>
        </w:rPr>
        <w:t>What is Reverse Charge Mechanism?</w:t>
      </w:r>
    </w:p>
    <w:p w:rsidR="003E16BC" w:rsidRDefault="003E16BC">
      <w:proofErr w:type="spellStart"/>
      <w:r>
        <w:t>Answer</w:t>
      </w:r>
      <w:proofErr w:type="gramStart"/>
      <w:r>
        <w:t>:Generally</w:t>
      </w:r>
      <w:proofErr w:type="spellEnd"/>
      <w:proofErr w:type="gramEnd"/>
      <w:r>
        <w:t xml:space="preserve"> service tax is payable by the service </w:t>
      </w:r>
      <w:proofErr w:type="spellStart"/>
      <w:r>
        <w:t>provider.But</w:t>
      </w:r>
      <w:proofErr w:type="spellEnd"/>
      <w:r>
        <w:t xml:space="preserve"> under reverse charge the service tax is paid either solely by the service receiver or by both i.e. the service provider and the service </w:t>
      </w:r>
      <w:proofErr w:type="spellStart"/>
      <w:r>
        <w:t>receiver.Section</w:t>
      </w:r>
      <w:proofErr w:type="spellEnd"/>
      <w:r>
        <w:t xml:space="preserve"> 68(2) says that in respect of specified services</w:t>
      </w:r>
      <w:r w:rsidR="00787BA5">
        <w:t>(specified by notification 30/2012)</w:t>
      </w:r>
      <w:r>
        <w:t xml:space="preserve"> service  tax shall be paid  by the service r</w:t>
      </w:r>
      <w:r w:rsidR="00787BA5">
        <w:t xml:space="preserve">eceiver at rates prescribed by Section 66 </w:t>
      </w:r>
      <w:proofErr w:type="spellStart"/>
      <w:r w:rsidR="00787BA5">
        <w:t>i.e</w:t>
      </w:r>
      <w:proofErr w:type="spellEnd"/>
      <w:r w:rsidR="00787BA5">
        <w:t xml:space="preserve"> @ 12.36%.</w:t>
      </w:r>
    </w:p>
    <w:p w:rsidR="00787BA5" w:rsidRPr="00787BA5" w:rsidRDefault="00787BA5">
      <w:pPr>
        <w:rPr>
          <w:b/>
        </w:rPr>
      </w:pPr>
      <w:r w:rsidRPr="00787BA5">
        <w:rPr>
          <w:b/>
        </w:rPr>
        <w:t>Is it necessary for service receiver to register under Service Tax?</w:t>
      </w:r>
    </w:p>
    <w:p w:rsidR="00787BA5" w:rsidRDefault="00787BA5">
      <w:proofErr w:type="spellStart"/>
      <w:r>
        <w:t>Answer</w:t>
      </w:r>
      <w:proofErr w:type="gramStart"/>
      <w:r>
        <w:t>:Yes</w:t>
      </w:r>
      <w:proofErr w:type="spellEnd"/>
      <w:proofErr w:type="gramEnd"/>
      <w:r>
        <w:t xml:space="preserve"> ,as per Section 69 every person who is liable to pay service tax shall register themselves with the service tax </w:t>
      </w:r>
      <w:proofErr w:type="spellStart"/>
      <w:r>
        <w:t>authority.As</w:t>
      </w:r>
      <w:proofErr w:type="spellEnd"/>
      <w:r>
        <w:t xml:space="preserve"> service receivers are liable to pay service tax they are required to get registered also.</w:t>
      </w:r>
    </w:p>
    <w:p w:rsidR="00007D3C" w:rsidRPr="00007D3C" w:rsidRDefault="00007D3C">
      <w:pPr>
        <w:rPr>
          <w:b/>
        </w:rPr>
      </w:pPr>
      <w:r w:rsidRPr="00007D3C">
        <w:rPr>
          <w:b/>
        </w:rPr>
        <w:t>Can Service receiver claim the Small Service Provider Exemption?</w:t>
      </w:r>
    </w:p>
    <w:p w:rsidR="00007D3C" w:rsidRDefault="00007D3C">
      <w:proofErr w:type="spellStart"/>
      <w:r>
        <w:t>Answer</w:t>
      </w:r>
      <w:proofErr w:type="gramStart"/>
      <w:r>
        <w:t>:No,the</w:t>
      </w:r>
      <w:proofErr w:type="spellEnd"/>
      <w:proofErr w:type="gramEnd"/>
      <w:r>
        <w:t xml:space="preserve"> service receiver cannot take the </w:t>
      </w:r>
      <w:proofErr w:type="spellStart"/>
      <w:r>
        <w:t>SSp</w:t>
      </w:r>
      <w:proofErr w:type="spellEnd"/>
      <w:r>
        <w:t xml:space="preserve"> exemption as the same is available only to service providers and not to service </w:t>
      </w:r>
      <w:proofErr w:type="spellStart"/>
      <w:r>
        <w:t>receivers.Also</w:t>
      </w:r>
      <w:proofErr w:type="spellEnd"/>
      <w:r>
        <w:t xml:space="preserve"> Notification 33/2012 supports the same.</w:t>
      </w:r>
    </w:p>
    <w:p w:rsidR="00007D3C" w:rsidRPr="00007D3C" w:rsidRDefault="00007D3C">
      <w:pPr>
        <w:rPr>
          <w:b/>
        </w:rPr>
      </w:pPr>
      <w:r w:rsidRPr="00007D3C">
        <w:rPr>
          <w:b/>
        </w:rPr>
        <w:t xml:space="preserve">If the Service Provider is a </w:t>
      </w:r>
      <w:proofErr w:type="spellStart"/>
      <w:r w:rsidRPr="00007D3C">
        <w:rPr>
          <w:b/>
        </w:rPr>
        <w:t>SSp</w:t>
      </w:r>
      <w:proofErr w:type="gramStart"/>
      <w:r w:rsidRPr="00007D3C">
        <w:rPr>
          <w:b/>
        </w:rPr>
        <w:t>,then</w:t>
      </w:r>
      <w:proofErr w:type="spellEnd"/>
      <w:proofErr w:type="gramEnd"/>
      <w:r w:rsidRPr="00007D3C">
        <w:rPr>
          <w:b/>
        </w:rPr>
        <w:t xml:space="preserve"> also is service receiver liable to pay service tax?</w:t>
      </w:r>
    </w:p>
    <w:p w:rsidR="00007D3C" w:rsidRDefault="00007D3C">
      <w:proofErr w:type="spellStart"/>
      <w:r>
        <w:t>Answer</w:t>
      </w:r>
      <w:proofErr w:type="gramStart"/>
      <w:r>
        <w:t>:Yes,the</w:t>
      </w:r>
      <w:proofErr w:type="spellEnd"/>
      <w:proofErr w:type="gramEnd"/>
      <w:r>
        <w:t xml:space="preserve"> liability of service receiver is independent from that of service </w:t>
      </w:r>
      <w:proofErr w:type="spellStart"/>
      <w:r>
        <w:t>provider.Even</w:t>
      </w:r>
      <w:proofErr w:type="spellEnd"/>
      <w:r>
        <w:t xml:space="preserve"> if the service receiver </w:t>
      </w:r>
      <w:proofErr w:type="spellStart"/>
      <w:r>
        <w:t>doesnot</w:t>
      </w:r>
      <w:proofErr w:type="spellEnd"/>
      <w:r>
        <w:t xml:space="preserve"> charge the service tax in its bill, the service receiver has to pay service tax if the specified service falls </w:t>
      </w:r>
      <w:proofErr w:type="spellStart"/>
      <w:r>
        <w:t>underReverse</w:t>
      </w:r>
      <w:proofErr w:type="spellEnd"/>
      <w:r>
        <w:t xml:space="preserve"> charge.</w:t>
      </w:r>
    </w:p>
    <w:p w:rsidR="00787BA5" w:rsidRPr="00787BA5" w:rsidRDefault="00787BA5">
      <w:pPr>
        <w:rPr>
          <w:b/>
        </w:rPr>
      </w:pPr>
      <w:r w:rsidRPr="00787BA5">
        <w:rPr>
          <w:b/>
        </w:rPr>
        <w:t xml:space="preserve">When </w:t>
      </w:r>
      <w:proofErr w:type="gramStart"/>
      <w:r w:rsidRPr="00787BA5">
        <w:rPr>
          <w:b/>
        </w:rPr>
        <w:t>does the service receiver liability</w:t>
      </w:r>
      <w:proofErr w:type="gramEnd"/>
      <w:r w:rsidRPr="00787BA5">
        <w:rPr>
          <w:b/>
        </w:rPr>
        <w:t xml:space="preserve"> arises?</w:t>
      </w:r>
    </w:p>
    <w:p w:rsidR="00DA3230" w:rsidRDefault="00787BA5">
      <w:proofErr w:type="spellStart"/>
      <w:r>
        <w:t>Answer</w:t>
      </w:r>
      <w:proofErr w:type="gramStart"/>
      <w:r>
        <w:t>:As</w:t>
      </w:r>
      <w:proofErr w:type="spellEnd"/>
      <w:proofErr w:type="gramEnd"/>
      <w:r>
        <w:t xml:space="preserve"> per Rule 7 of Point Of Taxation Rules 2011,point of taxation in case of service receiver shall be the date  on which of payment</w:t>
      </w:r>
      <w:r w:rsidR="00DA3230">
        <w:t xml:space="preserve"> is made to service provider.</w:t>
      </w:r>
    </w:p>
    <w:p w:rsidR="00DA3230" w:rsidRDefault="00007D3C">
      <w:pPr>
        <w:rPr>
          <w:b/>
        </w:rPr>
      </w:pPr>
      <w:r w:rsidRPr="00007D3C">
        <w:rPr>
          <w:b/>
        </w:rPr>
        <w:t>When is service tax required to be paid?</w:t>
      </w:r>
    </w:p>
    <w:p w:rsidR="00007D3C" w:rsidRPr="00007D3C" w:rsidRDefault="00007D3C">
      <w:proofErr w:type="spellStart"/>
      <w:r>
        <w:t>Answer</w:t>
      </w:r>
      <w:proofErr w:type="gramStart"/>
      <w:r>
        <w:t>:As</w:t>
      </w:r>
      <w:proofErr w:type="spellEnd"/>
      <w:proofErr w:type="gramEnd"/>
      <w:r>
        <w:t xml:space="preserve"> per Rule 6 of Service Tax Rules ,1994 Service tax is required to be paid by 6</w:t>
      </w:r>
      <w:r w:rsidRPr="00007D3C">
        <w:rPr>
          <w:vertAlign w:val="superscript"/>
        </w:rPr>
        <w:t>th</w:t>
      </w:r>
      <w:r>
        <w:t xml:space="preserve"> of the day of the month immediately following the month in which the liability </w:t>
      </w:r>
      <w:proofErr w:type="spellStart"/>
      <w:r>
        <w:t>arises,if</w:t>
      </w:r>
      <w:proofErr w:type="spellEnd"/>
      <w:r>
        <w:t xml:space="preserve"> duty is deposited electronically otherwise 5</w:t>
      </w:r>
      <w:r w:rsidRPr="00007D3C">
        <w:rPr>
          <w:vertAlign w:val="superscript"/>
        </w:rPr>
        <w:t>th</w:t>
      </w:r>
      <w:r>
        <w:t xml:space="preserve"> of  the month.</w:t>
      </w:r>
    </w:p>
    <w:p w:rsidR="00787BA5" w:rsidRPr="00007D3C" w:rsidRDefault="00007D3C">
      <w:pPr>
        <w:rPr>
          <w:b/>
        </w:rPr>
      </w:pPr>
      <w:r w:rsidRPr="00007D3C">
        <w:rPr>
          <w:b/>
        </w:rPr>
        <w:t xml:space="preserve">Can service receiver adjust the </w:t>
      </w:r>
      <w:proofErr w:type="spellStart"/>
      <w:r w:rsidRPr="00007D3C">
        <w:rPr>
          <w:b/>
        </w:rPr>
        <w:t>cenvat</w:t>
      </w:r>
      <w:proofErr w:type="spellEnd"/>
      <w:r w:rsidRPr="00007D3C">
        <w:rPr>
          <w:b/>
        </w:rPr>
        <w:t xml:space="preserve"> credit while paying service tax under reverse charge?</w:t>
      </w:r>
    </w:p>
    <w:p w:rsidR="00007D3C" w:rsidRDefault="00007D3C">
      <w:proofErr w:type="spellStart"/>
      <w:r>
        <w:t>Answer</w:t>
      </w:r>
      <w:proofErr w:type="gramStart"/>
      <w:r>
        <w:t>:No</w:t>
      </w:r>
      <w:proofErr w:type="spellEnd"/>
      <w:proofErr w:type="gramEnd"/>
      <w:r>
        <w:t xml:space="preserve">, as the explanation to the  </w:t>
      </w:r>
      <w:proofErr w:type="spellStart"/>
      <w:r>
        <w:t>Cenvat</w:t>
      </w:r>
      <w:proofErr w:type="spellEnd"/>
      <w:r>
        <w:t xml:space="preserve"> Credit Rules 3(4) </w:t>
      </w:r>
      <w:proofErr w:type="spellStart"/>
      <w:r>
        <w:t>cenvat</w:t>
      </w:r>
      <w:proofErr w:type="spellEnd"/>
      <w:r>
        <w:t xml:space="preserve"> credit cannot be used for payment of Service tax in respect  of services where the person liable to pay is the service rec</w:t>
      </w:r>
      <w:r w:rsidR="006810F2">
        <w:t>e</w:t>
      </w:r>
      <w:r>
        <w:t>iver.</w:t>
      </w:r>
    </w:p>
    <w:p w:rsidR="00007D3C" w:rsidRDefault="00007D3C"/>
    <w:sectPr w:rsidR="00007D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E16BC"/>
    <w:rsid w:val="00007D3C"/>
    <w:rsid w:val="003E16BC"/>
    <w:rsid w:val="006810F2"/>
    <w:rsid w:val="00787BA5"/>
    <w:rsid w:val="00CF54B7"/>
    <w:rsid w:val="00DA3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 plastic</dc:creator>
  <cp:keywords/>
  <dc:description/>
  <cp:lastModifiedBy>rv plastic</cp:lastModifiedBy>
  <cp:revision>6</cp:revision>
  <dcterms:created xsi:type="dcterms:W3CDTF">2013-12-16T13:11:00Z</dcterms:created>
  <dcterms:modified xsi:type="dcterms:W3CDTF">2013-12-16T13:45:00Z</dcterms:modified>
</cp:coreProperties>
</file>