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16D8E056" w:rsidR="00426D16" w:rsidRDefault="00CE67B6" w:rsidP="00EA44BA">
      <w:pPr>
        <w:rPr>
          <w:noProof/>
        </w:rPr>
      </w:pPr>
      <w:r>
        <w:rPr>
          <w:noProof/>
        </w:rPr>
        <mc:AlternateContent>
          <mc:Choice Requires="wps">
            <w:drawing>
              <wp:anchor distT="0" distB="0" distL="114300" distR="114300" simplePos="0" relativeHeight="251661824" behindDoc="0" locked="0" layoutInCell="1" allowOverlap="1" wp14:anchorId="3208E023" wp14:editId="348B4AE9">
                <wp:simplePos x="0" y="0"/>
                <wp:positionH relativeFrom="column">
                  <wp:posOffset>-281940</wp:posOffset>
                </wp:positionH>
                <wp:positionV relativeFrom="paragraph">
                  <wp:posOffset>-40005</wp:posOffset>
                </wp:positionV>
                <wp:extent cx="7511415" cy="916940"/>
                <wp:effectExtent l="857250" t="19050" r="13335" b="473710"/>
                <wp:wrapNone/>
                <wp:docPr id="91088148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208E023" id="Rectangle 26" o:spid="_x0000_s1026" style="position:absolute;margin-left:-22.2pt;margin-top:-3.15pt;width:591.45pt;height:72.2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198B672C" wp14:editId="6BDD9A55">
                <wp:simplePos x="0" y="0"/>
                <wp:positionH relativeFrom="column">
                  <wp:posOffset>-263525</wp:posOffset>
                </wp:positionH>
                <wp:positionV relativeFrom="paragraph">
                  <wp:posOffset>-542290</wp:posOffset>
                </wp:positionV>
                <wp:extent cx="7496175" cy="327660"/>
                <wp:effectExtent l="0" t="0" r="0" b="0"/>
                <wp:wrapNone/>
                <wp:docPr id="78874974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B516239" w14:textId="3C2119EC"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9C1946">
                              <w:rPr>
                                <w:rFonts w:ascii="Comic Sans MS" w:hAnsi="Comic Sans MS"/>
                                <w:color w:val="FFFFFF" w:themeColor="background1"/>
                                <w:sz w:val="24"/>
                                <w:szCs w:val="24"/>
                              </w:rPr>
                              <w:t>4</w:t>
                            </w:r>
                            <w:r w:rsidR="00A31D5C">
                              <w:rPr>
                                <w:rFonts w:ascii="Comic Sans MS" w:hAnsi="Comic Sans MS"/>
                                <w:color w:val="FFFFFF" w:themeColor="background1"/>
                                <w:sz w:val="24"/>
                                <w:szCs w:val="24"/>
                              </w:rPr>
                              <w:t>3</w:t>
                            </w:r>
                            <w:r w:rsidR="00A31D5C">
                              <w:rPr>
                                <w:rFonts w:ascii="Comic Sans MS" w:hAnsi="Comic Sans MS"/>
                                <w:color w:val="FFFFFF" w:themeColor="background1"/>
                                <w:sz w:val="24"/>
                                <w:szCs w:val="24"/>
                                <w:vertAlign w:val="superscript"/>
                              </w:rPr>
                              <w:t>rd</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A31D5C">
                              <w:rPr>
                                <w:rFonts w:ascii="Comic Sans MS" w:hAnsi="Comic Sans MS"/>
                                <w:color w:val="FFFFFF" w:themeColor="background1"/>
                                <w:sz w:val="24"/>
                                <w:szCs w:val="24"/>
                              </w:rPr>
                              <w:t>25</w:t>
                            </w:r>
                            <w:r w:rsidR="005E2859">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9C1946">
                              <w:rPr>
                                <w:rFonts w:ascii="Comic Sans MS" w:hAnsi="Comic Sans MS"/>
                                <w:color w:val="FFFFFF" w:themeColor="background1"/>
                                <w:sz w:val="24"/>
                                <w:szCs w:val="24"/>
                              </w:rPr>
                              <w:t>February</w:t>
                            </w:r>
                            <w:r w:rsidR="00C67BAC">
                              <w:rPr>
                                <w:rFonts w:ascii="Comic Sans MS" w:hAnsi="Comic Sans MS"/>
                                <w:color w:val="FFFFFF" w:themeColor="background1"/>
                                <w:sz w:val="24"/>
                                <w:szCs w:val="24"/>
                              </w:rPr>
                              <w:t xml:space="preserve"> 202</w:t>
                            </w:r>
                            <w:r w:rsidR="001D448F">
                              <w:rPr>
                                <w:rFonts w:ascii="Comic Sans MS" w:hAnsi="Comic Sans MS"/>
                                <w:color w:val="FFFFFF" w:themeColor="background1"/>
                                <w:sz w:val="24"/>
                                <w:szCs w:val="24"/>
                              </w:rPr>
                              <w:t>4</w:t>
                            </w:r>
                            <w:r w:rsidR="00C67BAC">
                              <w:rPr>
                                <w:rFonts w:ascii="Comic Sans MS" w:hAnsi="Comic Sans MS"/>
                                <w:color w:val="FFFFFF" w:themeColor="background1"/>
                                <w:sz w:val="24"/>
                                <w:szCs w:val="24"/>
                              </w:rPr>
                              <w:t>-</w:t>
                            </w:r>
                            <w:r w:rsidR="005A1A38">
                              <w:rPr>
                                <w:rFonts w:ascii="Comic Sans MS" w:hAnsi="Comic Sans MS"/>
                                <w:color w:val="FFFFFF" w:themeColor="background1"/>
                                <w:sz w:val="24"/>
                                <w:szCs w:val="24"/>
                              </w:rPr>
                              <w:t>2</w:t>
                            </w:r>
                            <w:r w:rsidR="00A31D5C">
                              <w:rPr>
                                <w:rFonts w:ascii="Comic Sans MS" w:hAnsi="Comic Sans MS"/>
                                <w:color w:val="FFFFFF" w:themeColor="background1"/>
                                <w:sz w:val="24"/>
                                <w:szCs w:val="24"/>
                                <w:vertAlign w:val="superscript"/>
                              </w:rPr>
                              <w:t>nd</w:t>
                            </w:r>
                            <w:r w:rsidR="00A31D5C">
                              <w:rPr>
                                <w:rFonts w:ascii="Comic Sans MS" w:hAnsi="Comic Sans MS"/>
                                <w:color w:val="FFFFFF" w:themeColor="background1"/>
                                <w:sz w:val="24"/>
                                <w:szCs w:val="24"/>
                              </w:rPr>
                              <w:t xml:space="preserve"> March</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737B07">
                              <w:rPr>
                                <w:rFonts w:ascii="Comic Sans MS" w:hAnsi="Comic Sans MS"/>
                                <w:color w:val="FFFFFF" w:themeColor="background1"/>
                                <w:sz w:val="24"/>
                                <w:szCs w:val="24"/>
                              </w:rPr>
                              <w:t>4</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198B672C" id="Rectangle 25" o:spid="_x0000_s1027" style="position:absolute;margin-left:-20.75pt;margin-top:-42.7pt;width:590.25pt;height:25.8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3C2119EC"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9C1946">
                        <w:rPr>
                          <w:rFonts w:ascii="Comic Sans MS" w:hAnsi="Comic Sans MS"/>
                          <w:color w:val="FFFFFF" w:themeColor="background1"/>
                          <w:sz w:val="24"/>
                          <w:szCs w:val="24"/>
                        </w:rPr>
                        <w:t>4</w:t>
                      </w:r>
                      <w:r w:rsidR="00A31D5C">
                        <w:rPr>
                          <w:rFonts w:ascii="Comic Sans MS" w:hAnsi="Comic Sans MS"/>
                          <w:color w:val="FFFFFF" w:themeColor="background1"/>
                          <w:sz w:val="24"/>
                          <w:szCs w:val="24"/>
                        </w:rPr>
                        <w:t>3</w:t>
                      </w:r>
                      <w:r w:rsidR="00A31D5C">
                        <w:rPr>
                          <w:rFonts w:ascii="Comic Sans MS" w:hAnsi="Comic Sans MS"/>
                          <w:color w:val="FFFFFF" w:themeColor="background1"/>
                          <w:sz w:val="24"/>
                          <w:szCs w:val="24"/>
                          <w:vertAlign w:val="superscript"/>
                        </w:rPr>
                        <w:t>rd</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A31D5C">
                        <w:rPr>
                          <w:rFonts w:ascii="Comic Sans MS" w:hAnsi="Comic Sans MS"/>
                          <w:color w:val="FFFFFF" w:themeColor="background1"/>
                          <w:sz w:val="24"/>
                          <w:szCs w:val="24"/>
                        </w:rPr>
                        <w:t>25</w:t>
                      </w:r>
                      <w:r w:rsidR="005E2859">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9C1946">
                        <w:rPr>
                          <w:rFonts w:ascii="Comic Sans MS" w:hAnsi="Comic Sans MS"/>
                          <w:color w:val="FFFFFF" w:themeColor="background1"/>
                          <w:sz w:val="24"/>
                          <w:szCs w:val="24"/>
                        </w:rPr>
                        <w:t>February</w:t>
                      </w:r>
                      <w:r w:rsidR="00C67BAC">
                        <w:rPr>
                          <w:rFonts w:ascii="Comic Sans MS" w:hAnsi="Comic Sans MS"/>
                          <w:color w:val="FFFFFF" w:themeColor="background1"/>
                          <w:sz w:val="24"/>
                          <w:szCs w:val="24"/>
                        </w:rPr>
                        <w:t xml:space="preserve"> 202</w:t>
                      </w:r>
                      <w:r w:rsidR="001D448F">
                        <w:rPr>
                          <w:rFonts w:ascii="Comic Sans MS" w:hAnsi="Comic Sans MS"/>
                          <w:color w:val="FFFFFF" w:themeColor="background1"/>
                          <w:sz w:val="24"/>
                          <w:szCs w:val="24"/>
                        </w:rPr>
                        <w:t>4</w:t>
                      </w:r>
                      <w:r w:rsidR="00C67BAC">
                        <w:rPr>
                          <w:rFonts w:ascii="Comic Sans MS" w:hAnsi="Comic Sans MS"/>
                          <w:color w:val="FFFFFF" w:themeColor="background1"/>
                          <w:sz w:val="24"/>
                          <w:szCs w:val="24"/>
                        </w:rPr>
                        <w:t>-</w:t>
                      </w:r>
                      <w:r w:rsidR="005A1A38">
                        <w:rPr>
                          <w:rFonts w:ascii="Comic Sans MS" w:hAnsi="Comic Sans MS"/>
                          <w:color w:val="FFFFFF" w:themeColor="background1"/>
                          <w:sz w:val="24"/>
                          <w:szCs w:val="24"/>
                        </w:rPr>
                        <w:t>2</w:t>
                      </w:r>
                      <w:r w:rsidR="00A31D5C">
                        <w:rPr>
                          <w:rFonts w:ascii="Comic Sans MS" w:hAnsi="Comic Sans MS"/>
                          <w:color w:val="FFFFFF" w:themeColor="background1"/>
                          <w:sz w:val="24"/>
                          <w:szCs w:val="24"/>
                          <w:vertAlign w:val="superscript"/>
                        </w:rPr>
                        <w:t>nd</w:t>
                      </w:r>
                      <w:r w:rsidR="00A31D5C">
                        <w:rPr>
                          <w:rFonts w:ascii="Comic Sans MS" w:hAnsi="Comic Sans MS"/>
                          <w:color w:val="FFFFFF" w:themeColor="background1"/>
                          <w:sz w:val="24"/>
                          <w:szCs w:val="24"/>
                        </w:rPr>
                        <w:t xml:space="preserve"> March</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737B07">
                        <w:rPr>
                          <w:rFonts w:ascii="Comic Sans MS" w:hAnsi="Comic Sans MS"/>
                          <w:color w:val="FFFFFF" w:themeColor="background1"/>
                          <w:sz w:val="24"/>
                          <w:szCs w:val="24"/>
                        </w:rPr>
                        <w:t>4</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mc:Fallback>
        </mc:AlternateContent>
      </w:r>
      <w:r w:rsidR="005B799A">
        <w:rPr>
          <w:noProof/>
        </w:rPr>
        <w:t>21</w:t>
      </w:r>
      <w:r w:rsidR="00026C7B">
        <w:rPr>
          <w:noProof/>
        </w:rPr>
        <w:t>s</w: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306B5B44" w:rsidR="00301B53" w:rsidRPr="001C5043" w:rsidRDefault="00FE4EF4" w:rsidP="00DE0523">
      <w:pPr>
        <w:tabs>
          <w:tab w:val="left" w:pos="3192"/>
          <w:tab w:val="left" w:pos="4820"/>
          <w:tab w:val="center" w:pos="5501"/>
          <w:tab w:val="left" w:pos="9060"/>
        </w:tabs>
        <w:rPr>
          <w:rFonts w:ascii="Verdana" w:hAnsi="Verdana"/>
          <w:b/>
          <w:sz w:val="28"/>
          <w:szCs w:val="28"/>
        </w:rPr>
      </w:pPr>
      <w:r>
        <w:rPr>
          <w:rFonts w:ascii="Verdana" w:hAnsi="Verdana"/>
          <w:b/>
          <w:sz w:val="28"/>
          <w:szCs w:val="28"/>
        </w:rPr>
        <w:tab/>
      </w:r>
      <w:r w:rsidR="00DE0523">
        <w:rPr>
          <w:rFonts w:ascii="Verdana" w:hAnsi="Verdana"/>
          <w:b/>
          <w:sz w:val="28"/>
          <w:szCs w:val="28"/>
        </w:rPr>
        <w:tab/>
      </w:r>
      <w:r w:rsidR="005778F8">
        <w:rPr>
          <w:rFonts w:ascii="Verdana" w:hAnsi="Verdana"/>
          <w:b/>
          <w:sz w:val="28"/>
          <w:szCs w:val="28"/>
        </w:rPr>
        <w:tab/>
      </w:r>
      <w:r>
        <w:rPr>
          <w:rFonts w:ascii="Verdana" w:hAnsi="Verdana"/>
          <w:b/>
          <w:sz w:val="28"/>
          <w:szCs w:val="28"/>
        </w:rPr>
        <w:tab/>
      </w: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2FCF2AC4" w:rsidR="004646F0" w:rsidRPr="00402A11" w:rsidRDefault="00CE67B6" w:rsidP="00F474C8">
      <w:pPr>
        <w:tabs>
          <w:tab w:val="left" w:pos="4820"/>
        </w:tabs>
        <w:jc w:val="center"/>
        <w:rPr>
          <w:rFonts w:ascii="Verdana" w:hAnsi="Verdana"/>
          <w:b/>
          <w:sz w:val="28"/>
          <w:szCs w:val="28"/>
        </w:rPr>
      </w:pPr>
      <w:r>
        <w:rPr>
          <w:rFonts w:ascii="Calibri" w:hAnsi="Calibri"/>
          <w:noProof/>
          <w:sz w:val="22"/>
          <w:szCs w:val="22"/>
        </w:rPr>
        <mc:AlternateContent>
          <mc:Choice Requires="wps">
            <w:drawing>
              <wp:anchor distT="0" distB="0" distL="114300" distR="114300" simplePos="0" relativeHeight="251656704" behindDoc="0" locked="0" layoutInCell="1" allowOverlap="1" wp14:anchorId="1401CF44" wp14:editId="5FE358B6">
                <wp:simplePos x="0" y="0"/>
                <wp:positionH relativeFrom="column">
                  <wp:posOffset>-2063750</wp:posOffset>
                </wp:positionH>
                <wp:positionV relativeFrom="paragraph">
                  <wp:posOffset>363220</wp:posOffset>
                </wp:positionV>
                <wp:extent cx="9590405" cy="2419350"/>
                <wp:effectExtent l="19050" t="19050" r="0" b="0"/>
                <wp:wrapNone/>
                <wp:docPr id="59928422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10404" id="Rectangle 24" o:spid="_x0000_s1026" style="position:absolute;margin-left:-162.5pt;margin-top:28.6pt;width:755.15pt;height:19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rFonts w:ascii="Calibri" w:hAnsi="Calibri"/>
          <w:noProof/>
          <w:sz w:val="22"/>
          <w:szCs w:val="22"/>
        </w:rPr>
        <mc:AlternateContent>
          <mc:Choice Requires="wps">
            <w:drawing>
              <wp:anchor distT="0" distB="0" distL="114300" distR="114300" simplePos="0" relativeHeight="251664896" behindDoc="0" locked="0" layoutInCell="1" allowOverlap="1" wp14:anchorId="247913BC" wp14:editId="0EF141B0">
                <wp:simplePos x="0" y="0"/>
                <wp:positionH relativeFrom="page">
                  <wp:posOffset>743585</wp:posOffset>
                </wp:positionH>
                <wp:positionV relativeFrom="paragraph">
                  <wp:posOffset>425450</wp:posOffset>
                </wp:positionV>
                <wp:extent cx="6046470" cy="2305050"/>
                <wp:effectExtent l="19050" t="19050" r="11430" b="38100"/>
                <wp:wrapNone/>
                <wp:docPr id="1122219114" name="Flowchart: Alternate Proces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913B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3" o:spid="_x0000_s1028" type="#_x0000_t176" style="position:absolute;left:0;text-align:left;margin-left:58.55pt;margin-top:33.5pt;width:476.1pt;height:181.5pt;flip:x;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0E2C7A">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2C5C6A3F" w:rsidR="006D0E09" w:rsidRDefault="00CE67B6" w:rsidP="00F474C8">
      <w:pPr>
        <w:tabs>
          <w:tab w:val="left" w:pos="4820"/>
        </w:tabs>
        <w:rPr>
          <w:noProof/>
        </w:rPr>
        <w:sectPr w:rsidR="006D0E09" w:rsidSect="000E2C7A">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60800" behindDoc="0" locked="0" layoutInCell="1" allowOverlap="1" wp14:anchorId="51DA362C" wp14:editId="49D2859B">
                <wp:simplePos x="0" y="0"/>
                <wp:positionH relativeFrom="column">
                  <wp:posOffset>-34925</wp:posOffset>
                </wp:positionH>
                <wp:positionV relativeFrom="paragraph">
                  <wp:posOffset>186055</wp:posOffset>
                </wp:positionV>
                <wp:extent cx="7087870" cy="2979420"/>
                <wp:effectExtent l="0" t="0" r="0" b="0"/>
                <wp:wrapNone/>
                <wp:docPr id="49211763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TAX CONNECT</w:t>
                            </w:r>
                            <w:r w:rsidR="00946D4E">
                              <w:rPr>
                                <w:rFonts w:cstheme="minorHAnsi"/>
                                <w:b/>
                                <w:sz w:val="24"/>
                                <w:szCs w:val="24"/>
                              </w:rPr>
                              <w:t xml:space="preserve"> </w:t>
                            </w:r>
                            <w:r w:rsidR="00967435">
                              <w:rPr>
                                <w:rFonts w:cstheme="minorHAnsi"/>
                                <w:b/>
                                <w:sz w:val="24"/>
                                <w:szCs w:val="24"/>
                              </w:rPr>
                              <w:t>:</w:t>
                            </w:r>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w:t>
                            </w:r>
                            <w:proofErr w:type="spellStart"/>
                            <w:r w:rsidRPr="00CD662B">
                              <w:rPr>
                                <w:rFonts w:cstheme="minorHAnsi"/>
                                <w:sz w:val="24"/>
                                <w:szCs w:val="24"/>
                              </w:rPr>
                              <w:t>Kaamgar</w:t>
                            </w:r>
                            <w:proofErr w:type="spellEnd"/>
                            <w:r w:rsidRPr="00CD662B">
                              <w:rPr>
                                <w:rFonts w:cstheme="minorHAnsi"/>
                                <w:sz w:val="24"/>
                                <w:szCs w:val="24"/>
                              </w:rPr>
                              <w:t xml:space="preserve">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proofErr w:type="spellStart"/>
                            <w:r w:rsidRPr="00CD662B">
                              <w:rPr>
                                <w:rFonts w:asciiTheme="minorHAnsi" w:hAnsiTheme="minorHAnsi" w:cstheme="minorHAnsi"/>
                                <w:bCs/>
                              </w:rPr>
                              <w:t>Feirouz</w:t>
                            </w:r>
                            <w:proofErr w:type="spellEnd"/>
                            <w:r w:rsidRPr="00CD662B">
                              <w:rPr>
                                <w:rFonts w:asciiTheme="minorHAnsi" w:hAnsiTheme="minorHAnsi" w:cstheme="minorHAnsi"/>
                                <w:bCs/>
                              </w:rPr>
                              <w:t>,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w:t>
                            </w:r>
                            <w:proofErr w:type="spellStart"/>
                            <w:r w:rsidRPr="00CD662B">
                              <w:rPr>
                                <w:rFonts w:asciiTheme="minorHAnsi" w:hAnsiTheme="minorHAnsi" w:cstheme="minorHAnsi"/>
                                <w:bCs/>
                              </w:rPr>
                              <w:t>Pavillion</w:t>
                            </w:r>
                            <w:proofErr w:type="spellEnd"/>
                            <w:r w:rsidRPr="00CD662B">
                              <w:rPr>
                                <w:rFonts w:asciiTheme="minorHAnsi" w:hAnsiTheme="minorHAnsi" w:cstheme="minorHAnsi"/>
                                <w:bCs/>
                              </w:rPr>
                              <w:t>,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19"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0"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DA362C" id="_x0000_t202" coordsize="21600,21600" o:spt="202" path="m,l,21600r21600,l21600,xe">
                <v:stroke joinstyle="miter"/>
                <v:path gradientshapeok="t" o:connecttype="rect"/>
              </v:shapetype>
              <v:shape id="Text Box 22" o:spid="_x0000_s1029" type="#_x0000_t202" style="position:absolute;margin-left:-2.75pt;margin-top:14.65pt;width:558.1pt;height:234.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TAX CONNECT</w:t>
                      </w:r>
                      <w:r w:rsidR="00946D4E">
                        <w:rPr>
                          <w:rFonts w:cstheme="minorHAnsi"/>
                          <w:b/>
                          <w:sz w:val="24"/>
                          <w:szCs w:val="24"/>
                        </w:rPr>
                        <w:t xml:space="preserve"> </w:t>
                      </w:r>
                      <w:r w:rsidR="00967435">
                        <w:rPr>
                          <w:rFonts w:cstheme="minorHAnsi"/>
                          <w:b/>
                          <w:sz w:val="24"/>
                          <w:szCs w:val="24"/>
                        </w:rPr>
                        <w:t>:</w:t>
                      </w:r>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w:t>
                      </w:r>
                      <w:proofErr w:type="spellStart"/>
                      <w:r w:rsidRPr="00CD662B">
                        <w:rPr>
                          <w:rFonts w:cstheme="minorHAnsi"/>
                          <w:sz w:val="24"/>
                          <w:szCs w:val="24"/>
                        </w:rPr>
                        <w:t>Kaamgar</w:t>
                      </w:r>
                      <w:proofErr w:type="spellEnd"/>
                      <w:r w:rsidRPr="00CD662B">
                        <w:rPr>
                          <w:rFonts w:cstheme="minorHAnsi"/>
                          <w:sz w:val="24"/>
                          <w:szCs w:val="24"/>
                        </w:rPr>
                        <w:t xml:space="preserve">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proofErr w:type="spellStart"/>
                      <w:r w:rsidRPr="00CD662B">
                        <w:rPr>
                          <w:rFonts w:asciiTheme="minorHAnsi" w:hAnsiTheme="minorHAnsi" w:cstheme="minorHAnsi"/>
                          <w:bCs/>
                        </w:rPr>
                        <w:t>Feirouz</w:t>
                      </w:r>
                      <w:proofErr w:type="spellEnd"/>
                      <w:r w:rsidRPr="00CD662B">
                        <w:rPr>
                          <w:rFonts w:asciiTheme="minorHAnsi" w:hAnsiTheme="minorHAnsi" w:cstheme="minorHAnsi"/>
                          <w:bCs/>
                        </w:rPr>
                        <w:t>,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w:t>
                      </w:r>
                      <w:proofErr w:type="spellStart"/>
                      <w:r w:rsidRPr="00CD662B">
                        <w:rPr>
                          <w:rFonts w:asciiTheme="minorHAnsi" w:hAnsiTheme="minorHAnsi" w:cstheme="minorHAnsi"/>
                          <w:bCs/>
                        </w:rPr>
                        <w:t>Pavillion</w:t>
                      </w:r>
                      <w:proofErr w:type="spellEnd"/>
                      <w:r w:rsidRPr="00CD662B">
                        <w:rPr>
                          <w:rFonts w:asciiTheme="minorHAnsi" w:hAnsiTheme="minorHAnsi" w:cstheme="minorHAnsi"/>
                          <w:bCs/>
                        </w:rPr>
                        <w:t>,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21"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2"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mc:Fallback>
        </mc:AlternateConten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0E2C7A">
          <w:headerReference w:type="default" r:id="rId23"/>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rPr>
        <w:lastRenderedPageBreak/>
        <w:drawing>
          <wp:anchor distT="0" distB="0" distL="114300" distR="114300" simplePos="0" relativeHeight="251661312" behindDoc="0" locked="0" layoutInCell="1" allowOverlap="1" wp14:anchorId="0C1596A0" wp14:editId="65DA4739">
            <wp:simplePos x="0" y="0"/>
            <wp:positionH relativeFrom="column">
              <wp:posOffset>-116958</wp:posOffset>
            </wp:positionH>
            <wp:positionV relativeFrom="paragraph">
              <wp:posOffset>29904</wp:posOffset>
            </wp:positionV>
            <wp:extent cx="1266825" cy="1162050"/>
            <wp:effectExtent l="0" t="0" r="0" b="0"/>
            <wp:wrapThrough wrapText="bothSides">
              <wp:wrapPolygon edited="0">
                <wp:start x="0" y="0"/>
                <wp:lineTo x="0" y="21290"/>
                <wp:lineTo x="21304" y="21290"/>
                <wp:lineTo x="213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668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rPr>
        <w:t xml:space="preserve"> </w:t>
      </w:r>
    </w:p>
    <w:p w14:paraId="1DD1A7D1" w14:textId="77777777" w:rsidR="00616A44" w:rsidRDefault="00616A44" w:rsidP="00990090">
      <w:pPr>
        <w:tabs>
          <w:tab w:val="left" w:pos="4820"/>
        </w:tabs>
        <w:spacing w:line="312" w:lineRule="auto"/>
        <w:contextualSpacing/>
        <w:jc w:val="both"/>
        <w:rPr>
          <w:rFonts w:cstheme="minorHAnsi"/>
          <w:b/>
        </w:rPr>
      </w:pPr>
    </w:p>
    <w:p w14:paraId="4F2C08BD" w14:textId="77777777" w:rsidR="00FB7CCE" w:rsidRDefault="00FB7CCE" w:rsidP="008E4459">
      <w:pPr>
        <w:tabs>
          <w:tab w:val="left" w:pos="4820"/>
        </w:tabs>
        <w:spacing w:after="0" w:line="360" w:lineRule="auto"/>
        <w:contextualSpacing/>
        <w:jc w:val="both"/>
        <w:rPr>
          <w:rFonts w:cstheme="minorHAnsi"/>
          <w:b/>
        </w:rPr>
      </w:pPr>
    </w:p>
    <w:p w14:paraId="39761FE8" w14:textId="77777777" w:rsidR="00FB7CCE" w:rsidRDefault="00FB7CCE" w:rsidP="008E4459">
      <w:pPr>
        <w:tabs>
          <w:tab w:val="left" w:pos="4820"/>
        </w:tabs>
        <w:spacing w:after="0" w:line="360" w:lineRule="auto"/>
        <w:contextualSpacing/>
        <w:jc w:val="both"/>
        <w:rPr>
          <w:rFonts w:cstheme="minorHAnsi"/>
          <w:b/>
        </w:rPr>
      </w:pPr>
    </w:p>
    <w:p w14:paraId="7D3FF8CA" w14:textId="77777777" w:rsidR="00FB7CCE" w:rsidRDefault="00FB7CCE" w:rsidP="008E4459">
      <w:pPr>
        <w:tabs>
          <w:tab w:val="left" w:pos="4820"/>
        </w:tabs>
        <w:spacing w:after="0" w:line="360" w:lineRule="auto"/>
        <w:contextualSpacing/>
        <w:jc w:val="both"/>
        <w:rPr>
          <w:rFonts w:cstheme="minorHAnsi"/>
          <w:b/>
        </w:rPr>
      </w:pPr>
    </w:p>
    <w:p w14:paraId="4F0F72F6" w14:textId="77777777" w:rsidR="004D7C1F" w:rsidRDefault="004D7C1F" w:rsidP="006026A8">
      <w:pPr>
        <w:tabs>
          <w:tab w:val="left" w:pos="4820"/>
        </w:tabs>
        <w:spacing w:after="0" w:line="360" w:lineRule="auto"/>
        <w:ind w:right="-70"/>
        <w:contextualSpacing/>
        <w:jc w:val="both"/>
        <w:rPr>
          <w:rFonts w:cstheme="minorHAnsi"/>
          <w:b/>
          <w:sz w:val="24"/>
          <w:szCs w:val="24"/>
        </w:rPr>
      </w:pPr>
    </w:p>
    <w:p w14:paraId="53AB9750" w14:textId="1207C4A4" w:rsidR="00662BCF" w:rsidRPr="000535F7" w:rsidRDefault="001D547F" w:rsidP="006026A8">
      <w:pPr>
        <w:tabs>
          <w:tab w:val="left" w:pos="4820"/>
        </w:tabs>
        <w:spacing w:after="0" w:line="360" w:lineRule="auto"/>
        <w:ind w:right="-70"/>
        <w:contextualSpacing/>
        <w:jc w:val="both"/>
        <w:rPr>
          <w:rFonts w:cstheme="minorHAnsi"/>
          <w:b/>
          <w:sz w:val="24"/>
          <w:szCs w:val="24"/>
        </w:rPr>
      </w:pPr>
      <w:r w:rsidRPr="000535F7">
        <w:rPr>
          <w:rFonts w:cstheme="minorHAnsi"/>
          <w:b/>
          <w:sz w:val="24"/>
          <w:szCs w:val="24"/>
        </w:rPr>
        <w:t>Friends,</w:t>
      </w:r>
    </w:p>
    <w:p w14:paraId="40D7E5D6" w14:textId="77777777" w:rsidR="003F4936" w:rsidRDefault="003F4936" w:rsidP="003F4936">
      <w:pPr>
        <w:tabs>
          <w:tab w:val="left" w:pos="4820"/>
        </w:tabs>
        <w:spacing w:after="0" w:line="360" w:lineRule="auto"/>
        <w:ind w:right="141"/>
        <w:contextualSpacing/>
        <w:jc w:val="both"/>
      </w:pPr>
      <w:r>
        <w:t xml:space="preserve">In the Interim Budget 2024-25, The finance minister proposed to withdraw direct tax demands up to INR 25000 pertaining to the period up to tax year 2009-10 and up to INR 10000 for tax years 2010-11 to 2014-15. Vide Order F. No. 375/02/2023- IT-Budget dated 13th February 2024 the CBDT has implemented the proposal on remission or extinguishment of small tax demands outstanding as on 31 January 2024 under the Income Tax Act 1961 (ITA) or Wealth Tax Act, 1957 or Gift Tax Act 1958. However, as always, the actual scheme has certain surprises, additions, deletions, and modifications. The salient features of the scheme are as follows – </w:t>
      </w:r>
    </w:p>
    <w:p w14:paraId="4AA46776" w14:textId="77777777" w:rsidR="003F4936" w:rsidRDefault="003F4936" w:rsidP="003F4936">
      <w:pPr>
        <w:tabs>
          <w:tab w:val="left" w:pos="4820"/>
        </w:tabs>
        <w:spacing w:after="0" w:line="360" w:lineRule="auto"/>
        <w:ind w:right="141"/>
        <w:contextualSpacing/>
        <w:jc w:val="both"/>
      </w:pPr>
    </w:p>
    <w:p w14:paraId="52C5AA75" w14:textId="77777777" w:rsidR="003F4936" w:rsidRDefault="003F4936" w:rsidP="003F4936">
      <w:pPr>
        <w:tabs>
          <w:tab w:val="left" w:pos="4820"/>
        </w:tabs>
        <w:spacing w:after="0" w:line="360" w:lineRule="auto"/>
        <w:ind w:right="141"/>
        <w:contextualSpacing/>
        <w:jc w:val="both"/>
      </w:pPr>
      <w:r>
        <w:t xml:space="preserve">A. The outstanding as on January 31, 2024, will be considered as follows: - </w:t>
      </w:r>
    </w:p>
    <w:p w14:paraId="3B9D3C09" w14:textId="77777777" w:rsidR="003F4936" w:rsidRDefault="003F4936" w:rsidP="003F4936">
      <w:pPr>
        <w:tabs>
          <w:tab w:val="left" w:pos="4820"/>
        </w:tabs>
        <w:spacing w:after="0" w:line="360" w:lineRule="auto"/>
        <w:ind w:right="141"/>
        <w:contextualSpacing/>
        <w:jc w:val="both"/>
      </w:pPr>
    </w:p>
    <w:tbl>
      <w:tblPr>
        <w:tblW w:w="0" w:type="auto"/>
        <w:tblLook w:val="04A0" w:firstRow="1" w:lastRow="0" w:firstColumn="1" w:lastColumn="0" w:noHBand="0" w:noVBand="1"/>
      </w:tblPr>
      <w:tblGrid>
        <w:gridCol w:w="2684"/>
        <w:gridCol w:w="2966"/>
      </w:tblGrid>
      <w:tr w:rsidR="003F4936" w:rsidRPr="003F4936" w14:paraId="30570FCC" w14:textId="77777777" w:rsidTr="003F4936">
        <w:trPr>
          <w:trHeight w:val="1152"/>
        </w:trPr>
        <w:tc>
          <w:tcPr>
            <w:tcW w:w="2684"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1368602A" w14:textId="77777777" w:rsidR="003F4936" w:rsidRPr="003F4936" w:rsidRDefault="003F4936" w:rsidP="003F4936">
            <w:pPr>
              <w:spacing w:after="0" w:line="360" w:lineRule="auto"/>
              <w:rPr>
                <w:rFonts w:ascii="Calibri" w:eastAsia="Times New Roman" w:hAnsi="Calibri" w:cs="Calibri"/>
                <w:color w:val="000000"/>
                <w:sz w:val="22"/>
                <w:szCs w:val="22"/>
              </w:rPr>
            </w:pPr>
            <w:r w:rsidRPr="003F4936">
              <w:rPr>
                <w:rFonts w:ascii="Calibri" w:eastAsia="Times New Roman" w:hAnsi="Calibri" w:cs="Calibri"/>
                <w:color w:val="000000"/>
                <w:sz w:val="22"/>
                <w:szCs w:val="22"/>
              </w:rPr>
              <w:t>Assessment Year/s (A.Y.) to which the</w:t>
            </w:r>
            <w:r w:rsidRPr="003F4936">
              <w:rPr>
                <w:rFonts w:ascii="Calibri" w:eastAsia="Times New Roman" w:hAnsi="Calibri" w:cs="Calibri"/>
                <w:color w:val="000000"/>
                <w:sz w:val="22"/>
                <w:szCs w:val="22"/>
              </w:rPr>
              <w:br/>
              <w:t>entries of outstanding tax demands as</w:t>
            </w:r>
            <w:r w:rsidRPr="003F4936">
              <w:rPr>
                <w:rFonts w:ascii="Calibri" w:eastAsia="Times New Roman" w:hAnsi="Calibri" w:cs="Calibri"/>
                <w:color w:val="000000"/>
                <w:sz w:val="22"/>
                <w:szCs w:val="22"/>
              </w:rPr>
              <w:br/>
              <w:t>on</w:t>
            </w:r>
            <w:r w:rsidRPr="003F4936">
              <w:rPr>
                <w:rFonts w:ascii="Calibri" w:eastAsia="Times New Roman" w:hAnsi="Calibri" w:cs="Calibri"/>
                <w:color w:val="000000"/>
                <w:sz w:val="22"/>
                <w:szCs w:val="22"/>
              </w:rPr>
              <w:br/>
              <w:t xml:space="preserve">January 31, 2024, pertain </w:t>
            </w:r>
          </w:p>
        </w:tc>
        <w:tc>
          <w:tcPr>
            <w:tcW w:w="2966" w:type="dxa"/>
            <w:tcBorders>
              <w:top w:val="single" w:sz="8" w:space="0" w:color="auto"/>
              <w:left w:val="nil"/>
              <w:bottom w:val="single" w:sz="4" w:space="0" w:color="auto"/>
              <w:right w:val="single" w:sz="8" w:space="0" w:color="auto"/>
            </w:tcBorders>
            <w:shd w:val="clear" w:color="auto" w:fill="auto"/>
            <w:vAlign w:val="bottom"/>
            <w:hideMark/>
          </w:tcPr>
          <w:p w14:paraId="263DEA6D" w14:textId="77777777" w:rsidR="003F4936" w:rsidRPr="003F4936" w:rsidRDefault="003F4936" w:rsidP="003F4936">
            <w:pPr>
              <w:spacing w:after="0" w:line="360" w:lineRule="auto"/>
              <w:rPr>
                <w:rFonts w:ascii="Calibri" w:eastAsia="Times New Roman" w:hAnsi="Calibri" w:cs="Calibri"/>
                <w:color w:val="000000"/>
                <w:sz w:val="22"/>
                <w:szCs w:val="22"/>
              </w:rPr>
            </w:pPr>
            <w:r w:rsidRPr="003F4936">
              <w:rPr>
                <w:rFonts w:ascii="Calibri" w:eastAsia="Times New Roman" w:hAnsi="Calibri" w:cs="Calibri"/>
                <w:color w:val="000000"/>
                <w:sz w:val="22"/>
                <w:szCs w:val="22"/>
              </w:rPr>
              <w:t>Monetary limit of entries of outstanding</w:t>
            </w:r>
            <w:r w:rsidRPr="003F4936">
              <w:rPr>
                <w:rFonts w:ascii="Calibri" w:eastAsia="Times New Roman" w:hAnsi="Calibri" w:cs="Calibri"/>
                <w:color w:val="000000"/>
                <w:sz w:val="22"/>
                <w:szCs w:val="22"/>
              </w:rPr>
              <w:br/>
              <w:t>tax demands which are to be remitted</w:t>
            </w:r>
            <w:r w:rsidRPr="003F4936">
              <w:rPr>
                <w:rFonts w:ascii="Calibri" w:eastAsia="Times New Roman" w:hAnsi="Calibri" w:cs="Calibri"/>
                <w:color w:val="000000"/>
                <w:sz w:val="22"/>
                <w:szCs w:val="22"/>
              </w:rPr>
              <w:br/>
              <w:t>and</w:t>
            </w:r>
            <w:r w:rsidRPr="003F4936">
              <w:rPr>
                <w:rFonts w:ascii="Calibri" w:eastAsia="Times New Roman" w:hAnsi="Calibri" w:cs="Calibri"/>
                <w:color w:val="000000"/>
                <w:sz w:val="22"/>
                <w:szCs w:val="22"/>
              </w:rPr>
              <w:br/>
              <w:t xml:space="preserve">extinguished (in Rupees) </w:t>
            </w:r>
          </w:p>
        </w:tc>
      </w:tr>
      <w:tr w:rsidR="003F4936" w:rsidRPr="003F4936" w14:paraId="1CF807BF" w14:textId="77777777" w:rsidTr="003F4936">
        <w:trPr>
          <w:trHeight w:val="288"/>
        </w:trPr>
        <w:tc>
          <w:tcPr>
            <w:tcW w:w="2684" w:type="dxa"/>
            <w:tcBorders>
              <w:top w:val="nil"/>
              <w:left w:val="single" w:sz="8" w:space="0" w:color="auto"/>
              <w:bottom w:val="single" w:sz="4" w:space="0" w:color="auto"/>
              <w:right w:val="single" w:sz="4" w:space="0" w:color="auto"/>
            </w:tcBorders>
            <w:shd w:val="clear" w:color="auto" w:fill="auto"/>
            <w:noWrap/>
            <w:vAlign w:val="bottom"/>
            <w:hideMark/>
          </w:tcPr>
          <w:p w14:paraId="1705C16E" w14:textId="1B8956A6" w:rsidR="003F4936" w:rsidRPr="003F4936" w:rsidRDefault="003F4936" w:rsidP="003F4936">
            <w:pPr>
              <w:spacing w:after="0" w:line="360" w:lineRule="auto"/>
              <w:jc w:val="center"/>
              <w:rPr>
                <w:rFonts w:ascii="Calibri" w:eastAsia="Times New Roman" w:hAnsi="Calibri" w:cs="Calibri"/>
                <w:color w:val="000000"/>
                <w:sz w:val="22"/>
                <w:szCs w:val="22"/>
              </w:rPr>
            </w:pPr>
            <w:r>
              <w:rPr>
                <w:rFonts w:ascii="Calibri" w:eastAsia="Times New Roman" w:hAnsi="Calibri" w:cs="Calibri"/>
                <w:color w:val="000000"/>
                <w:sz w:val="22"/>
                <w:szCs w:val="22"/>
              </w:rPr>
              <w:t>(1)</w:t>
            </w:r>
          </w:p>
        </w:tc>
        <w:tc>
          <w:tcPr>
            <w:tcW w:w="2966" w:type="dxa"/>
            <w:tcBorders>
              <w:top w:val="nil"/>
              <w:left w:val="nil"/>
              <w:bottom w:val="single" w:sz="4" w:space="0" w:color="auto"/>
              <w:right w:val="single" w:sz="8" w:space="0" w:color="auto"/>
            </w:tcBorders>
            <w:shd w:val="clear" w:color="auto" w:fill="auto"/>
            <w:noWrap/>
            <w:vAlign w:val="bottom"/>
            <w:hideMark/>
          </w:tcPr>
          <w:p w14:paraId="52DA54E7" w14:textId="1E118816" w:rsidR="003F4936" w:rsidRPr="003F4936" w:rsidRDefault="003F4936" w:rsidP="003F4936">
            <w:pPr>
              <w:spacing w:after="0" w:line="360" w:lineRule="auto"/>
              <w:jc w:val="center"/>
              <w:rPr>
                <w:rFonts w:ascii="Calibri" w:eastAsia="Times New Roman" w:hAnsi="Calibri" w:cs="Calibri"/>
                <w:color w:val="000000"/>
                <w:sz w:val="22"/>
                <w:szCs w:val="22"/>
              </w:rPr>
            </w:pPr>
            <w:r>
              <w:rPr>
                <w:rFonts w:ascii="Calibri" w:eastAsia="Times New Roman" w:hAnsi="Calibri" w:cs="Calibri"/>
                <w:color w:val="000000"/>
                <w:sz w:val="22"/>
                <w:szCs w:val="22"/>
              </w:rPr>
              <w:t>(2)</w:t>
            </w:r>
          </w:p>
        </w:tc>
      </w:tr>
      <w:tr w:rsidR="003F4936" w:rsidRPr="003F4936" w14:paraId="4C4CD6E8" w14:textId="77777777" w:rsidTr="003F4936">
        <w:trPr>
          <w:trHeight w:val="288"/>
        </w:trPr>
        <w:tc>
          <w:tcPr>
            <w:tcW w:w="2684" w:type="dxa"/>
            <w:tcBorders>
              <w:top w:val="nil"/>
              <w:left w:val="single" w:sz="8" w:space="0" w:color="auto"/>
              <w:bottom w:val="single" w:sz="4" w:space="0" w:color="auto"/>
              <w:right w:val="single" w:sz="4" w:space="0" w:color="auto"/>
            </w:tcBorders>
            <w:shd w:val="clear" w:color="auto" w:fill="auto"/>
            <w:noWrap/>
            <w:vAlign w:val="bottom"/>
            <w:hideMark/>
          </w:tcPr>
          <w:p w14:paraId="724DFE74" w14:textId="77777777" w:rsidR="003F4936" w:rsidRPr="003F4936" w:rsidRDefault="003F4936" w:rsidP="003F4936">
            <w:pPr>
              <w:spacing w:after="0" w:line="360" w:lineRule="auto"/>
              <w:rPr>
                <w:rFonts w:ascii="Calibri" w:eastAsia="Times New Roman" w:hAnsi="Calibri" w:cs="Calibri"/>
                <w:color w:val="000000"/>
                <w:sz w:val="22"/>
                <w:szCs w:val="22"/>
              </w:rPr>
            </w:pPr>
            <w:r w:rsidRPr="003F4936">
              <w:rPr>
                <w:rFonts w:ascii="Calibri" w:eastAsia="Times New Roman" w:hAnsi="Calibri" w:cs="Calibri"/>
                <w:color w:val="000000"/>
                <w:sz w:val="22"/>
                <w:szCs w:val="22"/>
              </w:rPr>
              <w:t>Up to A.Y. 2010-11</w:t>
            </w:r>
          </w:p>
        </w:tc>
        <w:tc>
          <w:tcPr>
            <w:tcW w:w="2966" w:type="dxa"/>
            <w:tcBorders>
              <w:top w:val="nil"/>
              <w:left w:val="nil"/>
              <w:bottom w:val="single" w:sz="4" w:space="0" w:color="auto"/>
              <w:right w:val="single" w:sz="8" w:space="0" w:color="auto"/>
            </w:tcBorders>
            <w:shd w:val="clear" w:color="auto" w:fill="auto"/>
            <w:noWrap/>
            <w:vAlign w:val="bottom"/>
            <w:hideMark/>
          </w:tcPr>
          <w:p w14:paraId="3527A0B4" w14:textId="77777777" w:rsidR="003F4936" w:rsidRPr="003F4936" w:rsidRDefault="003F4936" w:rsidP="003F4936">
            <w:pPr>
              <w:spacing w:after="0" w:line="360" w:lineRule="auto"/>
              <w:rPr>
                <w:rFonts w:ascii="Calibri" w:eastAsia="Times New Roman" w:hAnsi="Calibri" w:cs="Calibri"/>
                <w:color w:val="000000"/>
                <w:sz w:val="22"/>
                <w:szCs w:val="22"/>
              </w:rPr>
            </w:pPr>
            <w:r w:rsidRPr="003F4936">
              <w:rPr>
                <w:rFonts w:ascii="Calibri" w:eastAsia="Times New Roman" w:hAnsi="Calibri" w:cs="Calibri"/>
                <w:color w:val="000000"/>
                <w:sz w:val="22"/>
                <w:szCs w:val="22"/>
              </w:rPr>
              <w:t>each demand entry up to Rs. 25,000/-</w:t>
            </w:r>
          </w:p>
        </w:tc>
      </w:tr>
      <w:tr w:rsidR="003F4936" w:rsidRPr="003F4936" w14:paraId="50A6A71B" w14:textId="77777777" w:rsidTr="003F4936">
        <w:trPr>
          <w:trHeight w:val="300"/>
        </w:trPr>
        <w:tc>
          <w:tcPr>
            <w:tcW w:w="2684" w:type="dxa"/>
            <w:tcBorders>
              <w:top w:val="nil"/>
              <w:left w:val="single" w:sz="8" w:space="0" w:color="auto"/>
              <w:bottom w:val="single" w:sz="8" w:space="0" w:color="auto"/>
              <w:right w:val="single" w:sz="4" w:space="0" w:color="auto"/>
            </w:tcBorders>
            <w:shd w:val="clear" w:color="auto" w:fill="auto"/>
            <w:noWrap/>
            <w:vAlign w:val="bottom"/>
            <w:hideMark/>
          </w:tcPr>
          <w:p w14:paraId="3ADD60FE" w14:textId="77777777" w:rsidR="003F4936" w:rsidRPr="003F4936" w:rsidRDefault="003F4936" w:rsidP="003F4936">
            <w:pPr>
              <w:spacing w:after="0" w:line="360" w:lineRule="auto"/>
              <w:rPr>
                <w:rFonts w:ascii="Calibri" w:eastAsia="Times New Roman" w:hAnsi="Calibri" w:cs="Calibri"/>
                <w:color w:val="000000"/>
                <w:sz w:val="22"/>
                <w:szCs w:val="22"/>
              </w:rPr>
            </w:pPr>
            <w:r w:rsidRPr="003F4936">
              <w:rPr>
                <w:rFonts w:ascii="Calibri" w:eastAsia="Times New Roman" w:hAnsi="Calibri" w:cs="Calibri"/>
                <w:color w:val="000000"/>
                <w:sz w:val="22"/>
                <w:szCs w:val="22"/>
              </w:rPr>
              <w:t>A.Y. 2011-12 to A.Y. 2015-16</w:t>
            </w:r>
          </w:p>
        </w:tc>
        <w:tc>
          <w:tcPr>
            <w:tcW w:w="2966" w:type="dxa"/>
            <w:tcBorders>
              <w:top w:val="nil"/>
              <w:left w:val="nil"/>
              <w:bottom w:val="single" w:sz="8" w:space="0" w:color="auto"/>
              <w:right w:val="single" w:sz="8" w:space="0" w:color="auto"/>
            </w:tcBorders>
            <w:shd w:val="clear" w:color="auto" w:fill="auto"/>
            <w:noWrap/>
            <w:vAlign w:val="bottom"/>
            <w:hideMark/>
          </w:tcPr>
          <w:p w14:paraId="59DEBA87" w14:textId="77777777" w:rsidR="003F4936" w:rsidRPr="003F4936" w:rsidRDefault="003F4936" w:rsidP="003F4936">
            <w:pPr>
              <w:spacing w:after="0" w:line="360" w:lineRule="auto"/>
              <w:rPr>
                <w:rFonts w:ascii="Calibri" w:eastAsia="Times New Roman" w:hAnsi="Calibri" w:cs="Calibri"/>
                <w:color w:val="000000"/>
                <w:sz w:val="22"/>
                <w:szCs w:val="22"/>
              </w:rPr>
            </w:pPr>
            <w:r w:rsidRPr="003F4936">
              <w:rPr>
                <w:rFonts w:ascii="Calibri" w:eastAsia="Times New Roman" w:hAnsi="Calibri" w:cs="Calibri"/>
                <w:color w:val="000000"/>
                <w:sz w:val="22"/>
                <w:szCs w:val="22"/>
              </w:rPr>
              <w:t>each demand entry up to Rs. 10,000/-</w:t>
            </w:r>
          </w:p>
        </w:tc>
      </w:tr>
    </w:tbl>
    <w:p w14:paraId="30EDB978" w14:textId="77777777" w:rsidR="003F4936" w:rsidRDefault="003F4936" w:rsidP="003F4936">
      <w:pPr>
        <w:tabs>
          <w:tab w:val="left" w:pos="4820"/>
        </w:tabs>
        <w:spacing w:after="0" w:line="360" w:lineRule="auto"/>
        <w:ind w:right="141"/>
        <w:contextualSpacing/>
        <w:jc w:val="both"/>
      </w:pPr>
    </w:p>
    <w:p w14:paraId="548CBCEC" w14:textId="77777777" w:rsidR="003F4936" w:rsidRDefault="003F4936" w:rsidP="003F4936">
      <w:pPr>
        <w:tabs>
          <w:tab w:val="left" w:pos="4820"/>
        </w:tabs>
        <w:spacing w:after="0" w:line="360" w:lineRule="auto"/>
        <w:ind w:right="141"/>
        <w:contextualSpacing/>
        <w:jc w:val="both"/>
      </w:pPr>
      <w:r>
        <w:t xml:space="preserve">B. Now the surprise elements - The remission and extinguishment of above outstanding tax demand shall be subject to the maximum ceiling of Rs. 1,00,000/- for any specific taxpayer/ assesses for the demand entries consisting of tax demands under Income-tax Act, 1961 or corresponding provisions of Wealth-tax Act, 1957 or Gift-tax Act, 1958; stand-alone Interest, penalty, fee, cess or surcharge thereon under various provisions of the Income-tax Act, 1961 or corresponding provisions, if any, of Wealth-tax Act, 1957 or Gift-tax Act, 1958. </w:t>
      </w:r>
    </w:p>
    <w:p w14:paraId="3047B9A5" w14:textId="77777777" w:rsidR="003F4936" w:rsidRDefault="003F4936" w:rsidP="003F4936">
      <w:pPr>
        <w:tabs>
          <w:tab w:val="left" w:pos="4820"/>
        </w:tabs>
        <w:spacing w:after="0" w:line="360" w:lineRule="auto"/>
        <w:ind w:right="141"/>
        <w:contextualSpacing/>
        <w:jc w:val="both"/>
      </w:pPr>
    </w:p>
    <w:p w14:paraId="6E2C7677" w14:textId="77777777" w:rsidR="003F4936" w:rsidRDefault="003F4936" w:rsidP="003F4936">
      <w:pPr>
        <w:tabs>
          <w:tab w:val="left" w:pos="4820"/>
        </w:tabs>
        <w:spacing w:after="0" w:line="360" w:lineRule="auto"/>
        <w:ind w:right="141"/>
        <w:contextualSpacing/>
        <w:jc w:val="both"/>
      </w:pPr>
      <w:r>
        <w:t xml:space="preserve">However, where tax demands meet remission and extinguishment, interest need not be considered for the calculation of the ceiling limit. </w:t>
      </w:r>
    </w:p>
    <w:p w14:paraId="63A86117" w14:textId="77777777" w:rsidR="003F4936" w:rsidRDefault="003F4936" w:rsidP="003F4936">
      <w:pPr>
        <w:tabs>
          <w:tab w:val="left" w:pos="4820"/>
        </w:tabs>
        <w:spacing w:after="0" w:line="360" w:lineRule="auto"/>
        <w:ind w:right="141"/>
        <w:contextualSpacing/>
        <w:jc w:val="both"/>
      </w:pPr>
    </w:p>
    <w:p w14:paraId="4D6BC30C" w14:textId="77777777" w:rsidR="003F4936" w:rsidRDefault="003F4936" w:rsidP="003F4936">
      <w:pPr>
        <w:tabs>
          <w:tab w:val="left" w:pos="4820"/>
        </w:tabs>
        <w:spacing w:after="0" w:line="360" w:lineRule="auto"/>
        <w:ind w:right="141"/>
        <w:contextualSpacing/>
        <w:jc w:val="both"/>
      </w:pPr>
      <w:r>
        <w:t xml:space="preserve">C. No TDS or TCS demands under Income Tax shall be considered in this scheme. </w:t>
      </w:r>
    </w:p>
    <w:p w14:paraId="6F7E97A4" w14:textId="77777777" w:rsidR="003F4936" w:rsidRDefault="003F4936" w:rsidP="003F4936">
      <w:pPr>
        <w:tabs>
          <w:tab w:val="left" w:pos="4820"/>
        </w:tabs>
        <w:spacing w:after="0" w:line="360" w:lineRule="auto"/>
        <w:ind w:right="141"/>
        <w:contextualSpacing/>
        <w:jc w:val="both"/>
      </w:pPr>
    </w:p>
    <w:p w14:paraId="306F4F46" w14:textId="77777777" w:rsidR="003F4936" w:rsidRDefault="003F4936" w:rsidP="003F4936">
      <w:pPr>
        <w:tabs>
          <w:tab w:val="left" w:pos="4820"/>
        </w:tabs>
        <w:spacing w:after="0" w:line="360" w:lineRule="auto"/>
        <w:ind w:right="141"/>
        <w:contextualSpacing/>
        <w:jc w:val="both"/>
      </w:pPr>
      <w:r>
        <w:t xml:space="preserve">D. The scheme shall be implemented by Centralized Processing Centre (CPC) preferably within two months. </w:t>
      </w:r>
    </w:p>
    <w:p w14:paraId="0F19EBE8" w14:textId="77777777" w:rsidR="003F4936" w:rsidRDefault="003F4936" w:rsidP="003F4936">
      <w:pPr>
        <w:tabs>
          <w:tab w:val="left" w:pos="4820"/>
        </w:tabs>
        <w:spacing w:after="0" w:line="360" w:lineRule="auto"/>
        <w:ind w:right="141"/>
        <w:contextualSpacing/>
        <w:jc w:val="both"/>
      </w:pPr>
    </w:p>
    <w:p w14:paraId="59A8851F" w14:textId="77777777" w:rsidR="003F4936" w:rsidRDefault="003F4936" w:rsidP="003F4936">
      <w:pPr>
        <w:tabs>
          <w:tab w:val="left" w:pos="4820"/>
        </w:tabs>
        <w:spacing w:after="0" w:line="360" w:lineRule="auto"/>
        <w:ind w:right="141"/>
        <w:contextualSpacing/>
        <w:jc w:val="both"/>
      </w:pPr>
      <w:r>
        <w:t xml:space="preserve">E. Remission/extinguishment of demand will be undertaken in a chronological manner for the tax years and fraction of demand shall be ignored. </w:t>
      </w:r>
    </w:p>
    <w:p w14:paraId="166DA899" w14:textId="77777777" w:rsidR="003F4936" w:rsidRDefault="003F4936" w:rsidP="003F4936">
      <w:pPr>
        <w:tabs>
          <w:tab w:val="left" w:pos="4820"/>
        </w:tabs>
        <w:spacing w:after="0" w:line="360" w:lineRule="auto"/>
        <w:ind w:right="141"/>
        <w:contextualSpacing/>
        <w:jc w:val="both"/>
      </w:pPr>
    </w:p>
    <w:p w14:paraId="7302725B" w14:textId="3107E1C9" w:rsidR="003C7CFB" w:rsidRDefault="003F4936" w:rsidP="003F4936">
      <w:pPr>
        <w:tabs>
          <w:tab w:val="left" w:pos="4820"/>
        </w:tabs>
        <w:spacing w:after="0" w:line="360" w:lineRule="auto"/>
        <w:ind w:right="141"/>
        <w:contextualSpacing/>
        <w:jc w:val="both"/>
      </w:pPr>
      <w:r>
        <w:t>F. Withdrawal/remission of tax demands under this Order will not give any right to the taxpayers to claim credit or refund of waived amount and will not grant immunity from any ongoing litigation.</w:t>
      </w:r>
    </w:p>
    <w:p w14:paraId="2DB08BF6" w14:textId="77777777" w:rsidR="003F4936" w:rsidRDefault="003F4936" w:rsidP="00D32D09">
      <w:pPr>
        <w:tabs>
          <w:tab w:val="left" w:pos="4820"/>
        </w:tabs>
        <w:spacing w:after="0" w:line="240" w:lineRule="auto"/>
        <w:ind w:right="141"/>
        <w:contextualSpacing/>
        <w:jc w:val="both"/>
      </w:pPr>
    </w:p>
    <w:p w14:paraId="485C62FF" w14:textId="77777777" w:rsidR="003F4936" w:rsidRPr="0006108A" w:rsidRDefault="003F4936" w:rsidP="00D32D09">
      <w:pPr>
        <w:tabs>
          <w:tab w:val="left" w:pos="4820"/>
        </w:tabs>
        <w:spacing w:after="0" w:line="240" w:lineRule="auto"/>
        <w:ind w:right="141"/>
        <w:contextualSpacing/>
        <w:jc w:val="both"/>
        <w:rPr>
          <w:b/>
          <w:bCs/>
        </w:rPr>
      </w:pPr>
    </w:p>
    <w:p w14:paraId="5F8DBF87" w14:textId="77CF52D4" w:rsidR="00883ADE" w:rsidRPr="00EE4463" w:rsidRDefault="00883ADE" w:rsidP="000535F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Just to reiterate that we remain available over telecom or e</w:t>
      </w:r>
      <w:r w:rsidR="00D56D9D" w:rsidRPr="00EE4463">
        <w:rPr>
          <w:rFonts w:cstheme="minorHAnsi"/>
          <w:b/>
          <w:sz w:val="22"/>
          <w:szCs w:val="22"/>
        </w:rPr>
        <w:t>-</w:t>
      </w:r>
      <w:r w:rsidRPr="00EE4463">
        <w:rPr>
          <w:rFonts w:cstheme="minorHAnsi"/>
          <w:b/>
          <w:sz w:val="22"/>
          <w:szCs w:val="22"/>
        </w:rPr>
        <w:t>mail.</w:t>
      </w:r>
    </w:p>
    <w:p w14:paraId="03D60D99" w14:textId="77777777" w:rsidR="00EC11C9" w:rsidRPr="00EE4463" w:rsidRDefault="00EC11C9" w:rsidP="001B6BE7">
      <w:pPr>
        <w:tabs>
          <w:tab w:val="left" w:pos="4820"/>
        </w:tabs>
        <w:spacing w:after="0" w:line="240" w:lineRule="auto"/>
        <w:ind w:right="141"/>
        <w:contextualSpacing/>
        <w:jc w:val="both"/>
        <w:rPr>
          <w:rFonts w:cstheme="minorHAnsi"/>
          <w:b/>
          <w:sz w:val="22"/>
          <w:szCs w:val="22"/>
        </w:rPr>
      </w:pPr>
    </w:p>
    <w:p w14:paraId="78D9EB49" w14:textId="209CCCC0" w:rsidR="001D547F" w:rsidRPr="00EE4463" w:rsidRDefault="001D547F" w:rsidP="001B6BE7">
      <w:pPr>
        <w:spacing w:after="0" w:line="240" w:lineRule="auto"/>
        <w:ind w:right="141"/>
        <w:rPr>
          <w:rFonts w:cstheme="minorHAnsi"/>
          <w:b/>
          <w:sz w:val="22"/>
          <w:szCs w:val="22"/>
        </w:rPr>
      </w:pPr>
      <w:r w:rsidRPr="00EE4463">
        <w:rPr>
          <w:rFonts w:cstheme="minorHAnsi"/>
          <w:b/>
          <w:sz w:val="22"/>
          <w:szCs w:val="22"/>
        </w:rPr>
        <w:t>Editor:</w:t>
      </w:r>
    </w:p>
    <w:p w14:paraId="5B24521E" w14:textId="77777777" w:rsidR="001D547F" w:rsidRPr="00EE4463" w:rsidRDefault="001D547F" w:rsidP="001B6BE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Vivek Jalan</w:t>
      </w:r>
    </w:p>
    <w:p w14:paraId="35935A57" w14:textId="77777777" w:rsidR="00FE2FF4" w:rsidRPr="00EE4463" w:rsidRDefault="001D547F" w:rsidP="001B6BE7">
      <w:pPr>
        <w:tabs>
          <w:tab w:val="left" w:pos="4820"/>
        </w:tabs>
        <w:spacing w:after="0" w:line="240" w:lineRule="auto"/>
        <w:ind w:right="141"/>
        <w:rPr>
          <w:rFonts w:cstheme="minorHAnsi"/>
          <w:bCs/>
          <w:sz w:val="22"/>
          <w:szCs w:val="22"/>
        </w:rPr>
      </w:pPr>
      <w:r w:rsidRPr="00EE4463">
        <w:rPr>
          <w:rFonts w:cstheme="minorHAnsi"/>
          <w:bCs/>
          <w:sz w:val="22"/>
          <w:szCs w:val="22"/>
        </w:rPr>
        <w:t>Partner - Tax Connect Advisory Services LLP</w:t>
      </w:r>
    </w:p>
    <w:p w14:paraId="3E0EB75B" w14:textId="77777777" w:rsidR="00EC11C9" w:rsidRPr="00EE4463" w:rsidRDefault="00EC11C9" w:rsidP="001B6BE7">
      <w:pPr>
        <w:tabs>
          <w:tab w:val="left" w:pos="4820"/>
        </w:tabs>
        <w:spacing w:after="0" w:line="240" w:lineRule="auto"/>
        <w:ind w:right="141"/>
        <w:rPr>
          <w:rFonts w:cstheme="minorHAnsi"/>
          <w:bCs/>
          <w:sz w:val="22"/>
          <w:szCs w:val="22"/>
        </w:rPr>
      </w:pPr>
    </w:p>
    <w:p w14:paraId="1509D681" w14:textId="6A4343D8" w:rsidR="00D02587" w:rsidRPr="00EE4463" w:rsidRDefault="001D547F" w:rsidP="001B6BE7">
      <w:pPr>
        <w:tabs>
          <w:tab w:val="left" w:pos="4820"/>
        </w:tabs>
        <w:spacing w:after="0" w:line="240" w:lineRule="auto"/>
        <w:ind w:right="141"/>
        <w:rPr>
          <w:rFonts w:cstheme="minorHAnsi"/>
          <w:bCs/>
          <w:sz w:val="22"/>
          <w:szCs w:val="22"/>
        </w:rPr>
      </w:pPr>
      <w:r w:rsidRPr="00EE4463">
        <w:rPr>
          <w:rFonts w:cstheme="minorHAnsi"/>
          <w:b/>
          <w:sz w:val="22"/>
          <w:szCs w:val="22"/>
        </w:rPr>
        <w:t>Co-Editor:</w:t>
      </w:r>
    </w:p>
    <w:p w14:paraId="3576C298" w14:textId="77777777" w:rsidR="00984223" w:rsidRPr="00EE4463" w:rsidRDefault="001D547F" w:rsidP="001B6BE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Rohit Sharma</w:t>
      </w:r>
    </w:p>
    <w:p w14:paraId="24ACD3A7" w14:textId="530FD21B" w:rsidR="00AA5DF4" w:rsidRPr="00EE4463" w:rsidRDefault="0051224C" w:rsidP="001B6BE7">
      <w:pPr>
        <w:tabs>
          <w:tab w:val="left" w:pos="4820"/>
        </w:tabs>
        <w:spacing w:after="0" w:line="240" w:lineRule="auto"/>
        <w:ind w:right="141"/>
        <w:contextualSpacing/>
        <w:jc w:val="both"/>
        <w:rPr>
          <w:rFonts w:cstheme="minorHAnsi"/>
          <w:bCs/>
          <w:sz w:val="22"/>
          <w:szCs w:val="22"/>
        </w:rPr>
      </w:pPr>
      <w:r w:rsidRPr="00EE4463">
        <w:rPr>
          <w:rFonts w:cstheme="minorHAnsi"/>
          <w:bCs/>
          <w:sz w:val="22"/>
          <w:szCs w:val="22"/>
        </w:rPr>
        <w:t>Director –</w:t>
      </w:r>
      <w:r w:rsidR="001D547F" w:rsidRPr="00EE4463">
        <w:rPr>
          <w:rFonts w:cstheme="minorHAnsi"/>
          <w:bCs/>
          <w:sz w:val="22"/>
          <w:szCs w:val="22"/>
        </w:rPr>
        <w:t xml:space="preserve"> Tax Connect Advisory Services LLP</w:t>
      </w:r>
    </w:p>
    <w:p w14:paraId="58226639" w14:textId="517F8243" w:rsidR="003E6004" w:rsidRPr="00907660" w:rsidRDefault="003E6004" w:rsidP="00D02587">
      <w:pPr>
        <w:tabs>
          <w:tab w:val="left" w:pos="4820"/>
        </w:tabs>
        <w:contextualSpacing/>
        <w:rPr>
          <w:rFonts w:cstheme="minorHAnsi"/>
          <w:bCs/>
        </w:rPr>
        <w:sectPr w:rsidR="003E6004" w:rsidRPr="00907660" w:rsidSect="000E2C7A">
          <w:headerReference w:type="default" r:id="rId25"/>
          <w:pgSz w:w="11909" w:h="16834" w:code="9"/>
          <w:pgMar w:top="1560" w:right="143" w:bottom="1276" w:left="142"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X="-147" w:tblpY="1651"/>
        <w:tblW w:w="11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96"/>
        <w:gridCol w:w="8767"/>
        <w:gridCol w:w="851"/>
      </w:tblGrid>
      <w:tr w:rsidR="00D7154B" w:rsidRPr="003B28B0" w14:paraId="69CC8BEA" w14:textId="77777777" w:rsidTr="00252089">
        <w:trPr>
          <w:trHeight w:val="410"/>
        </w:trPr>
        <w:tc>
          <w:tcPr>
            <w:tcW w:w="1696" w:type="dxa"/>
            <w:shd w:val="clear" w:color="auto" w:fill="3A6331"/>
            <w:noWrap/>
            <w:vAlign w:val="center"/>
            <w:hideMark/>
          </w:tcPr>
          <w:p w14:paraId="23403551" w14:textId="77777777" w:rsidR="00D7154B" w:rsidRPr="00252089" w:rsidRDefault="00D7154B" w:rsidP="004967A9">
            <w:pPr>
              <w:tabs>
                <w:tab w:val="left" w:pos="4820"/>
              </w:tabs>
              <w:spacing w:after="0" w:line="240" w:lineRule="auto"/>
              <w:jc w:val="center"/>
              <w:rPr>
                <w:rFonts w:cstheme="minorHAnsi"/>
                <w:b/>
                <w:color w:val="FFFFFF"/>
                <w:sz w:val="22"/>
                <w:szCs w:val="22"/>
              </w:rPr>
            </w:pPr>
            <w:r w:rsidRPr="00252089">
              <w:rPr>
                <w:rFonts w:cstheme="minorHAnsi"/>
                <w:b/>
                <w:color w:val="FFFFFF"/>
                <w:sz w:val="22"/>
                <w:szCs w:val="22"/>
              </w:rPr>
              <w:lastRenderedPageBreak/>
              <w:t>S.NO.</w:t>
            </w:r>
          </w:p>
        </w:tc>
        <w:tc>
          <w:tcPr>
            <w:tcW w:w="8767" w:type="dxa"/>
            <w:shd w:val="clear" w:color="auto" w:fill="3A6331"/>
            <w:noWrap/>
            <w:vAlign w:val="center"/>
            <w:hideMark/>
          </w:tcPr>
          <w:p w14:paraId="714A3A71" w14:textId="77777777" w:rsidR="00D7154B" w:rsidRPr="00252089" w:rsidRDefault="00D7154B" w:rsidP="004967A9">
            <w:pPr>
              <w:tabs>
                <w:tab w:val="left" w:pos="4820"/>
              </w:tabs>
              <w:spacing w:after="0" w:line="240" w:lineRule="auto"/>
              <w:jc w:val="center"/>
              <w:rPr>
                <w:rFonts w:cstheme="minorHAnsi"/>
                <w:b/>
                <w:color w:val="FFFFFF"/>
                <w:sz w:val="22"/>
                <w:szCs w:val="22"/>
              </w:rPr>
            </w:pPr>
            <w:r w:rsidRPr="00252089">
              <w:rPr>
                <w:rFonts w:cstheme="minorHAnsi"/>
                <w:b/>
                <w:color w:val="FFFFFF"/>
                <w:sz w:val="22"/>
                <w:szCs w:val="22"/>
              </w:rPr>
              <w:t>TOPICS</w:t>
            </w:r>
          </w:p>
        </w:tc>
        <w:tc>
          <w:tcPr>
            <w:tcW w:w="851" w:type="dxa"/>
            <w:shd w:val="clear" w:color="auto" w:fill="3A6331"/>
            <w:noWrap/>
            <w:vAlign w:val="center"/>
            <w:hideMark/>
          </w:tcPr>
          <w:p w14:paraId="47B0EEF8" w14:textId="77777777" w:rsidR="00D7154B" w:rsidRPr="00252089" w:rsidRDefault="00D7154B" w:rsidP="004967A9">
            <w:pPr>
              <w:tabs>
                <w:tab w:val="left" w:pos="4820"/>
              </w:tabs>
              <w:spacing w:after="0" w:line="240" w:lineRule="auto"/>
              <w:jc w:val="center"/>
              <w:rPr>
                <w:rFonts w:cstheme="minorHAnsi"/>
                <w:b/>
                <w:color w:val="FFFFFF"/>
                <w:sz w:val="22"/>
                <w:szCs w:val="22"/>
              </w:rPr>
            </w:pPr>
            <w:r w:rsidRPr="00252089">
              <w:rPr>
                <w:rFonts w:cstheme="minorHAnsi"/>
                <w:b/>
                <w:color w:val="FFFFFF"/>
                <w:sz w:val="22"/>
                <w:szCs w:val="22"/>
              </w:rPr>
              <w:t>PAGE NO.</w:t>
            </w:r>
          </w:p>
        </w:tc>
      </w:tr>
      <w:tr w:rsidR="00D7154B" w:rsidRPr="003B28B0" w14:paraId="197CEC61" w14:textId="77777777" w:rsidTr="00252089">
        <w:trPr>
          <w:trHeight w:val="190"/>
        </w:trPr>
        <w:tc>
          <w:tcPr>
            <w:tcW w:w="1696" w:type="dxa"/>
            <w:shd w:val="clear" w:color="auto" w:fill="B3D5AB"/>
            <w:noWrap/>
            <w:vAlign w:val="center"/>
          </w:tcPr>
          <w:p w14:paraId="67207875" w14:textId="77777777" w:rsidR="00D7154B" w:rsidRPr="00252089" w:rsidRDefault="00D7154B" w:rsidP="004967A9">
            <w:pPr>
              <w:tabs>
                <w:tab w:val="left" w:pos="4820"/>
              </w:tabs>
              <w:spacing w:after="0" w:line="240" w:lineRule="auto"/>
              <w:jc w:val="center"/>
              <w:rPr>
                <w:rFonts w:cstheme="minorHAnsi"/>
                <w:b/>
                <w:bCs/>
                <w:sz w:val="22"/>
                <w:szCs w:val="22"/>
              </w:rPr>
            </w:pPr>
            <w:r w:rsidRPr="00252089">
              <w:rPr>
                <w:rFonts w:cstheme="minorHAnsi"/>
                <w:b/>
                <w:bCs/>
                <w:sz w:val="22"/>
                <w:szCs w:val="22"/>
              </w:rPr>
              <w:t>1]</w:t>
            </w:r>
          </w:p>
        </w:tc>
        <w:tc>
          <w:tcPr>
            <w:tcW w:w="8767" w:type="dxa"/>
            <w:shd w:val="clear" w:color="auto" w:fill="B3D5AB"/>
            <w:noWrap/>
            <w:vAlign w:val="center"/>
          </w:tcPr>
          <w:p w14:paraId="63BA0249" w14:textId="77777777" w:rsidR="00D7154B" w:rsidRPr="00252089" w:rsidRDefault="00D7154B" w:rsidP="004967A9">
            <w:pPr>
              <w:tabs>
                <w:tab w:val="left" w:pos="4820"/>
              </w:tabs>
              <w:spacing w:after="0" w:line="240" w:lineRule="auto"/>
              <w:jc w:val="center"/>
              <w:rPr>
                <w:rFonts w:cstheme="minorHAnsi"/>
                <w:b/>
                <w:bCs/>
                <w:sz w:val="22"/>
                <w:szCs w:val="22"/>
              </w:rPr>
            </w:pPr>
            <w:r w:rsidRPr="00252089">
              <w:rPr>
                <w:rFonts w:cstheme="minorHAnsi"/>
                <w:b/>
                <w:bCs/>
                <w:sz w:val="22"/>
                <w:szCs w:val="22"/>
              </w:rPr>
              <w:t>TAX CALENDER</w:t>
            </w:r>
          </w:p>
        </w:tc>
        <w:tc>
          <w:tcPr>
            <w:tcW w:w="851" w:type="dxa"/>
            <w:shd w:val="clear" w:color="auto" w:fill="B3D5AB"/>
            <w:noWrap/>
            <w:vAlign w:val="center"/>
          </w:tcPr>
          <w:p w14:paraId="71F685EE" w14:textId="77777777" w:rsidR="00D7154B" w:rsidRPr="00252089" w:rsidRDefault="00D7154B" w:rsidP="004967A9">
            <w:pPr>
              <w:tabs>
                <w:tab w:val="left" w:pos="4820"/>
              </w:tabs>
              <w:spacing w:after="0" w:line="240" w:lineRule="auto"/>
              <w:jc w:val="center"/>
              <w:rPr>
                <w:rFonts w:cstheme="minorHAnsi"/>
                <w:b/>
                <w:bCs/>
                <w:sz w:val="22"/>
                <w:szCs w:val="22"/>
              </w:rPr>
            </w:pPr>
            <w:r w:rsidRPr="00252089">
              <w:rPr>
                <w:rFonts w:cstheme="minorHAnsi"/>
                <w:b/>
                <w:bCs/>
                <w:sz w:val="22"/>
                <w:szCs w:val="22"/>
              </w:rPr>
              <w:t>4</w:t>
            </w:r>
          </w:p>
        </w:tc>
      </w:tr>
      <w:tr w:rsidR="00D7154B" w:rsidRPr="003B28B0" w14:paraId="2DFFDB6A" w14:textId="77777777" w:rsidTr="00252089">
        <w:trPr>
          <w:trHeight w:val="222"/>
        </w:trPr>
        <w:tc>
          <w:tcPr>
            <w:tcW w:w="1696" w:type="dxa"/>
            <w:shd w:val="clear" w:color="auto" w:fill="B3D5AB"/>
            <w:noWrap/>
            <w:vAlign w:val="center"/>
          </w:tcPr>
          <w:p w14:paraId="688514E3" w14:textId="77777777" w:rsidR="00D7154B" w:rsidRPr="00252089" w:rsidRDefault="00D7154B" w:rsidP="004967A9">
            <w:pPr>
              <w:tabs>
                <w:tab w:val="left" w:pos="4820"/>
              </w:tabs>
              <w:spacing w:after="0" w:line="240" w:lineRule="auto"/>
              <w:jc w:val="center"/>
              <w:rPr>
                <w:rFonts w:cstheme="minorHAnsi"/>
                <w:b/>
                <w:bCs/>
                <w:sz w:val="22"/>
                <w:szCs w:val="22"/>
              </w:rPr>
            </w:pPr>
            <w:r w:rsidRPr="00252089">
              <w:rPr>
                <w:rFonts w:cstheme="minorHAnsi"/>
                <w:b/>
                <w:bCs/>
                <w:sz w:val="22"/>
                <w:szCs w:val="22"/>
              </w:rPr>
              <w:t>2]</w:t>
            </w:r>
          </w:p>
        </w:tc>
        <w:tc>
          <w:tcPr>
            <w:tcW w:w="8767" w:type="dxa"/>
            <w:shd w:val="clear" w:color="auto" w:fill="B3D5AB"/>
            <w:noWrap/>
            <w:vAlign w:val="center"/>
          </w:tcPr>
          <w:p w14:paraId="547F2586" w14:textId="77777777" w:rsidR="00D7154B" w:rsidRPr="00252089" w:rsidRDefault="00D7154B" w:rsidP="004967A9">
            <w:pPr>
              <w:tabs>
                <w:tab w:val="left" w:pos="4820"/>
              </w:tabs>
              <w:spacing w:after="0" w:line="240" w:lineRule="auto"/>
              <w:jc w:val="center"/>
              <w:rPr>
                <w:rFonts w:cstheme="minorHAnsi"/>
                <w:b/>
                <w:bCs/>
                <w:sz w:val="22"/>
                <w:szCs w:val="22"/>
              </w:rPr>
            </w:pPr>
            <w:r w:rsidRPr="00252089">
              <w:rPr>
                <w:rFonts w:cstheme="minorHAnsi"/>
                <w:b/>
                <w:bCs/>
                <w:sz w:val="22"/>
                <w:szCs w:val="22"/>
              </w:rPr>
              <w:t>INCOME TAX</w:t>
            </w:r>
          </w:p>
        </w:tc>
        <w:tc>
          <w:tcPr>
            <w:tcW w:w="851" w:type="dxa"/>
            <w:shd w:val="clear" w:color="auto" w:fill="B3D5AB"/>
            <w:noWrap/>
            <w:vAlign w:val="center"/>
          </w:tcPr>
          <w:p w14:paraId="2CCF7673" w14:textId="113BCD78" w:rsidR="00D7154B" w:rsidRPr="00252089" w:rsidRDefault="00D7154B" w:rsidP="004967A9">
            <w:pPr>
              <w:tabs>
                <w:tab w:val="left" w:pos="4820"/>
              </w:tabs>
              <w:spacing w:after="0" w:line="240" w:lineRule="auto"/>
              <w:jc w:val="center"/>
              <w:rPr>
                <w:rFonts w:cstheme="minorHAnsi"/>
                <w:b/>
                <w:bCs/>
                <w:sz w:val="22"/>
                <w:szCs w:val="22"/>
              </w:rPr>
            </w:pPr>
            <w:r w:rsidRPr="00252089">
              <w:rPr>
                <w:rFonts w:cstheme="minorHAnsi"/>
                <w:b/>
                <w:bCs/>
                <w:sz w:val="22"/>
                <w:szCs w:val="22"/>
              </w:rPr>
              <w:t>5</w:t>
            </w:r>
            <w:r w:rsidR="00EF15B2">
              <w:rPr>
                <w:rFonts w:cstheme="minorHAnsi"/>
                <w:b/>
                <w:bCs/>
                <w:sz w:val="22"/>
                <w:szCs w:val="22"/>
              </w:rPr>
              <w:t>-6</w:t>
            </w:r>
          </w:p>
        </w:tc>
      </w:tr>
      <w:tr w:rsidR="0020567B" w:rsidRPr="003B28B0" w14:paraId="31061146" w14:textId="77777777" w:rsidTr="00EF15B2">
        <w:trPr>
          <w:trHeight w:hRule="exact" w:val="749"/>
        </w:trPr>
        <w:tc>
          <w:tcPr>
            <w:tcW w:w="1696" w:type="dxa"/>
            <w:shd w:val="clear" w:color="auto" w:fill="EAF1DD"/>
            <w:vAlign w:val="center"/>
          </w:tcPr>
          <w:p w14:paraId="6FD11AC6" w14:textId="515914CD" w:rsidR="0020567B" w:rsidRPr="00252089" w:rsidRDefault="00EF15B2" w:rsidP="004967A9">
            <w:pPr>
              <w:tabs>
                <w:tab w:val="left" w:pos="4820"/>
              </w:tabs>
              <w:spacing w:after="0" w:line="240" w:lineRule="auto"/>
              <w:jc w:val="center"/>
              <w:rPr>
                <w:rFonts w:cstheme="minorHAnsi"/>
                <w:b/>
                <w:bCs/>
                <w:sz w:val="22"/>
                <w:szCs w:val="22"/>
              </w:rPr>
            </w:pPr>
            <w:r>
              <w:rPr>
                <w:rFonts w:cstheme="minorHAnsi"/>
                <w:b/>
                <w:bCs/>
                <w:sz w:val="22"/>
                <w:szCs w:val="22"/>
              </w:rPr>
              <w:t>NOTIFICATION</w:t>
            </w:r>
          </w:p>
        </w:tc>
        <w:tc>
          <w:tcPr>
            <w:tcW w:w="8767" w:type="dxa"/>
            <w:shd w:val="clear" w:color="auto" w:fill="EAF1DD"/>
            <w:vAlign w:val="center"/>
          </w:tcPr>
          <w:p w14:paraId="43FD0435" w14:textId="29491258" w:rsidR="0020567B" w:rsidRPr="00252089" w:rsidRDefault="00EF15B2" w:rsidP="004967A9">
            <w:pPr>
              <w:tabs>
                <w:tab w:val="left" w:pos="4820"/>
              </w:tabs>
              <w:spacing w:after="0" w:line="240" w:lineRule="auto"/>
              <w:jc w:val="both"/>
              <w:rPr>
                <w:rFonts w:cstheme="minorHAnsi"/>
                <w:b/>
                <w:bCs/>
                <w:caps/>
                <w:sz w:val="22"/>
                <w:szCs w:val="22"/>
              </w:rPr>
            </w:pPr>
            <w:r w:rsidRPr="00EF15B2">
              <w:rPr>
                <w:rFonts w:cstheme="minorHAnsi"/>
                <w:b/>
                <w:bCs/>
                <w:caps/>
                <w:sz w:val="22"/>
                <w:szCs w:val="22"/>
              </w:rPr>
              <w:t>CORRIGENDUM TO NOTIFICAION RELATING TO INCOME-TAX (SECOND AMENDMENT) RULES, 2024 - MODES OF FILING OF ITR AND SUBSTITUTION OF ITR-2, ITR-3 AND ITR-5 FORMS</w:t>
            </w:r>
          </w:p>
        </w:tc>
        <w:tc>
          <w:tcPr>
            <w:tcW w:w="851" w:type="dxa"/>
            <w:shd w:val="clear" w:color="auto" w:fill="EAF1DD" w:themeFill="accent3" w:themeFillTint="33"/>
            <w:vAlign w:val="center"/>
          </w:tcPr>
          <w:p w14:paraId="5C973CD8" w14:textId="77777777" w:rsidR="0020567B" w:rsidRPr="00252089" w:rsidRDefault="0020567B" w:rsidP="004967A9">
            <w:pPr>
              <w:tabs>
                <w:tab w:val="left" w:pos="4820"/>
              </w:tabs>
              <w:spacing w:after="0" w:line="240" w:lineRule="auto"/>
              <w:jc w:val="center"/>
              <w:rPr>
                <w:rFonts w:cstheme="minorHAnsi"/>
                <w:b/>
                <w:sz w:val="22"/>
                <w:szCs w:val="22"/>
              </w:rPr>
            </w:pPr>
          </w:p>
        </w:tc>
      </w:tr>
      <w:tr w:rsidR="0041279C" w:rsidRPr="003B28B0" w14:paraId="3D2CD140" w14:textId="77777777" w:rsidTr="00252089">
        <w:trPr>
          <w:trHeight w:hRule="exact" w:val="299"/>
        </w:trPr>
        <w:tc>
          <w:tcPr>
            <w:tcW w:w="1696" w:type="dxa"/>
            <w:shd w:val="clear" w:color="auto" w:fill="B3D5AB"/>
            <w:vAlign w:val="center"/>
          </w:tcPr>
          <w:p w14:paraId="3AB51B44" w14:textId="77777777" w:rsidR="0041279C" w:rsidRPr="00252089" w:rsidRDefault="0041279C" w:rsidP="0041279C">
            <w:pPr>
              <w:tabs>
                <w:tab w:val="left" w:pos="4820"/>
              </w:tabs>
              <w:spacing w:after="0" w:line="240" w:lineRule="auto"/>
              <w:jc w:val="center"/>
              <w:rPr>
                <w:rFonts w:cstheme="minorHAnsi"/>
                <w:b/>
                <w:bCs/>
                <w:sz w:val="22"/>
                <w:szCs w:val="22"/>
              </w:rPr>
            </w:pPr>
            <w:r w:rsidRPr="00252089">
              <w:rPr>
                <w:rFonts w:cstheme="minorHAnsi"/>
                <w:b/>
                <w:bCs/>
                <w:sz w:val="22"/>
                <w:szCs w:val="22"/>
              </w:rPr>
              <w:t>3]</w:t>
            </w:r>
          </w:p>
        </w:tc>
        <w:tc>
          <w:tcPr>
            <w:tcW w:w="8767" w:type="dxa"/>
            <w:shd w:val="clear" w:color="auto" w:fill="B3D5AB"/>
            <w:vAlign w:val="center"/>
          </w:tcPr>
          <w:p w14:paraId="50E3E3A8" w14:textId="77777777" w:rsidR="0041279C" w:rsidRPr="00252089" w:rsidRDefault="0041279C" w:rsidP="0041279C">
            <w:pPr>
              <w:tabs>
                <w:tab w:val="left" w:pos="4820"/>
              </w:tabs>
              <w:spacing w:after="0" w:line="240" w:lineRule="auto"/>
              <w:jc w:val="center"/>
              <w:rPr>
                <w:rFonts w:cstheme="minorHAnsi"/>
                <w:b/>
                <w:bCs/>
                <w:sz w:val="22"/>
                <w:szCs w:val="22"/>
              </w:rPr>
            </w:pPr>
            <w:r w:rsidRPr="00252089">
              <w:rPr>
                <w:rFonts w:cstheme="minorHAnsi"/>
                <w:b/>
                <w:bCs/>
                <w:sz w:val="22"/>
                <w:szCs w:val="22"/>
              </w:rPr>
              <w:t>GST</w:t>
            </w:r>
          </w:p>
        </w:tc>
        <w:tc>
          <w:tcPr>
            <w:tcW w:w="851" w:type="dxa"/>
            <w:shd w:val="clear" w:color="auto" w:fill="B3D5AB"/>
            <w:vAlign w:val="center"/>
          </w:tcPr>
          <w:p w14:paraId="51A189B5" w14:textId="264AD764" w:rsidR="0041279C" w:rsidRPr="00252089" w:rsidRDefault="00EF15B2" w:rsidP="0041279C">
            <w:pPr>
              <w:tabs>
                <w:tab w:val="left" w:pos="4820"/>
              </w:tabs>
              <w:spacing w:after="0" w:line="240" w:lineRule="auto"/>
              <w:jc w:val="center"/>
              <w:rPr>
                <w:rFonts w:cstheme="minorHAnsi"/>
                <w:b/>
                <w:bCs/>
                <w:sz w:val="22"/>
                <w:szCs w:val="22"/>
              </w:rPr>
            </w:pPr>
            <w:r>
              <w:rPr>
                <w:rFonts w:cstheme="minorHAnsi"/>
                <w:b/>
                <w:bCs/>
                <w:sz w:val="22"/>
                <w:szCs w:val="22"/>
              </w:rPr>
              <w:t>7</w:t>
            </w:r>
          </w:p>
        </w:tc>
      </w:tr>
      <w:tr w:rsidR="0041279C" w:rsidRPr="003B28B0" w14:paraId="15FEEB7E" w14:textId="77777777" w:rsidTr="00252089">
        <w:trPr>
          <w:trHeight w:val="504"/>
        </w:trPr>
        <w:tc>
          <w:tcPr>
            <w:tcW w:w="1696" w:type="dxa"/>
            <w:shd w:val="clear" w:color="auto" w:fill="EAF1DD"/>
            <w:noWrap/>
            <w:vAlign w:val="center"/>
          </w:tcPr>
          <w:p w14:paraId="4713EF35" w14:textId="7F5740BE" w:rsidR="0041279C" w:rsidRPr="00252089" w:rsidRDefault="00EF15B2" w:rsidP="0041279C">
            <w:pPr>
              <w:tabs>
                <w:tab w:val="left" w:pos="4820"/>
              </w:tabs>
              <w:spacing w:after="0" w:line="240" w:lineRule="auto"/>
              <w:jc w:val="center"/>
              <w:rPr>
                <w:rFonts w:cstheme="minorHAnsi"/>
                <w:b/>
                <w:bCs/>
                <w:sz w:val="22"/>
                <w:szCs w:val="22"/>
              </w:rPr>
            </w:pPr>
            <w:r>
              <w:rPr>
                <w:rFonts w:cstheme="minorHAnsi"/>
                <w:b/>
                <w:bCs/>
                <w:sz w:val="22"/>
                <w:szCs w:val="22"/>
              </w:rPr>
              <w:t>NOTIFICATION</w:t>
            </w:r>
          </w:p>
        </w:tc>
        <w:tc>
          <w:tcPr>
            <w:tcW w:w="8767" w:type="dxa"/>
            <w:shd w:val="clear" w:color="auto" w:fill="EAF1DD"/>
            <w:noWrap/>
            <w:vAlign w:val="center"/>
          </w:tcPr>
          <w:p w14:paraId="62CCABF4" w14:textId="6879C61B" w:rsidR="0041279C" w:rsidRPr="00252089" w:rsidRDefault="00EF15B2" w:rsidP="0041279C">
            <w:pPr>
              <w:tabs>
                <w:tab w:val="left" w:pos="4820"/>
              </w:tabs>
              <w:spacing w:after="0" w:line="240" w:lineRule="auto"/>
              <w:jc w:val="both"/>
              <w:rPr>
                <w:rFonts w:cstheme="minorHAnsi"/>
                <w:b/>
                <w:bCs/>
                <w:sz w:val="22"/>
                <w:szCs w:val="22"/>
              </w:rPr>
            </w:pPr>
            <w:r w:rsidRPr="00EF15B2">
              <w:rPr>
                <w:rFonts w:cstheme="minorHAnsi"/>
                <w:b/>
                <w:bCs/>
                <w:sz w:val="22"/>
                <w:szCs w:val="22"/>
              </w:rPr>
              <w:t>SEEKS TO NOTIFY “PUBLIC TECH PLATFORM FOR FRICTIONLESS CREDIT” AS THE SYSTEM WITH WHICH INFORMATION MAY BE SHARED BY THE COMMON PORTAL BASED ON CONSENT UNDER SUB-SECTION (2) OF SECTION 158A OF THE CENTRAL GOODS AND SERVICES TAX ACT, 2017</w:t>
            </w:r>
          </w:p>
        </w:tc>
        <w:tc>
          <w:tcPr>
            <w:tcW w:w="851" w:type="dxa"/>
            <w:shd w:val="clear" w:color="auto" w:fill="EAF1DD" w:themeFill="accent3" w:themeFillTint="33"/>
            <w:noWrap/>
            <w:vAlign w:val="center"/>
          </w:tcPr>
          <w:p w14:paraId="60ED9877" w14:textId="77777777" w:rsidR="0041279C" w:rsidRPr="00252089" w:rsidRDefault="0041279C" w:rsidP="0041279C">
            <w:pPr>
              <w:tabs>
                <w:tab w:val="left" w:pos="4820"/>
              </w:tabs>
              <w:spacing w:after="0" w:line="240" w:lineRule="auto"/>
              <w:jc w:val="center"/>
              <w:rPr>
                <w:rFonts w:cstheme="minorHAnsi"/>
                <w:b/>
                <w:bCs/>
                <w:sz w:val="22"/>
                <w:szCs w:val="22"/>
              </w:rPr>
            </w:pPr>
          </w:p>
        </w:tc>
      </w:tr>
      <w:tr w:rsidR="000721D4" w:rsidRPr="003B28B0" w14:paraId="77ABBD97" w14:textId="77777777" w:rsidTr="00EF15B2">
        <w:trPr>
          <w:trHeight w:val="432"/>
        </w:trPr>
        <w:tc>
          <w:tcPr>
            <w:tcW w:w="1696" w:type="dxa"/>
            <w:shd w:val="clear" w:color="auto" w:fill="EAF1DD"/>
            <w:noWrap/>
            <w:vAlign w:val="center"/>
          </w:tcPr>
          <w:p w14:paraId="77C51908" w14:textId="58DD9E13" w:rsidR="000721D4" w:rsidRPr="00252089" w:rsidRDefault="00890056" w:rsidP="000721D4">
            <w:pPr>
              <w:tabs>
                <w:tab w:val="left" w:pos="4820"/>
              </w:tabs>
              <w:spacing w:after="0" w:line="240" w:lineRule="auto"/>
              <w:jc w:val="center"/>
              <w:rPr>
                <w:rFonts w:cstheme="minorHAnsi"/>
                <w:b/>
                <w:bCs/>
                <w:sz w:val="22"/>
                <w:szCs w:val="22"/>
              </w:rPr>
            </w:pPr>
            <w:r>
              <w:rPr>
                <w:rFonts w:cstheme="minorHAnsi"/>
                <w:b/>
                <w:bCs/>
                <w:sz w:val="22"/>
                <w:szCs w:val="22"/>
              </w:rPr>
              <w:t>CASE LAW</w:t>
            </w:r>
          </w:p>
        </w:tc>
        <w:tc>
          <w:tcPr>
            <w:tcW w:w="8767" w:type="dxa"/>
            <w:shd w:val="clear" w:color="auto" w:fill="EAF1DD"/>
            <w:noWrap/>
            <w:vAlign w:val="center"/>
          </w:tcPr>
          <w:p w14:paraId="5F5E4376" w14:textId="4713ECE6" w:rsidR="000721D4" w:rsidRPr="00252089" w:rsidRDefault="00EF15B2" w:rsidP="000721D4">
            <w:pPr>
              <w:tabs>
                <w:tab w:val="left" w:pos="4820"/>
              </w:tabs>
              <w:spacing w:after="0" w:line="240" w:lineRule="auto"/>
              <w:jc w:val="both"/>
              <w:rPr>
                <w:rFonts w:cstheme="minorHAnsi"/>
                <w:b/>
                <w:bCs/>
                <w:sz w:val="22"/>
                <w:szCs w:val="22"/>
              </w:rPr>
            </w:pPr>
            <w:r w:rsidRPr="00EF15B2">
              <w:rPr>
                <w:rFonts w:cstheme="minorHAnsi"/>
                <w:b/>
                <w:bCs/>
                <w:sz w:val="22"/>
                <w:szCs w:val="22"/>
              </w:rPr>
              <w:t>GST ON POST SALE DISCOUNT – FIRST RELIEF BY MADRAS HIGH COURT</w:t>
            </w:r>
          </w:p>
        </w:tc>
        <w:tc>
          <w:tcPr>
            <w:tcW w:w="851" w:type="dxa"/>
            <w:shd w:val="clear" w:color="auto" w:fill="EAF1DD" w:themeFill="accent3" w:themeFillTint="33"/>
            <w:noWrap/>
            <w:vAlign w:val="center"/>
          </w:tcPr>
          <w:p w14:paraId="3E4EFF7A" w14:textId="77777777" w:rsidR="000721D4" w:rsidRPr="00252089" w:rsidRDefault="000721D4" w:rsidP="000721D4">
            <w:pPr>
              <w:tabs>
                <w:tab w:val="left" w:pos="4820"/>
              </w:tabs>
              <w:spacing w:after="0" w:line="240" w:lineRule="auto"/>
              <w:jc w:val="center"/>
              <w:rPr>
                <w:rFonts w:cstheme="minorHAnsi"/>
                <w:b/>
                <w:bCs/>
                <w:sz w:val="22"/>
                <w:szCs w:val="22"/>
              </w:rPr>
            </w:pPr>
          </w:p>
        </w:tc>
      </w:tr>
      <w:tr w:rsidR="000721D4" w:rsidRPr="003B28B0" w14:paraId="46B8D53D" w14:textId="77777777" w:rsidTr="00252089">
        <w:trPr>
          <w:trHeight w:hRule="exact" w:val="344"/>
        </w:trPr>
        <w:tc>
          <w:tcPr>
            <w:tcW w:w="1696" w:type="dxa"/>
            <w:shd w:val="clear" w:color="auto" w:fill="B3D5AB"/>
            <w:vAlign w:val="center"/>
          </w:tcPr>
          <w:p w14:paraId="6F9D0794" w14:textId="77777777" w:rsidR="000721D4" w:rsidRPr="00252089" w:rsidRDefault="000721D4" w:rsidP="000721D4">
            <w:pPr>
              <w:tabs>
                <w:tab w:val="left" w:pos="4820"/>
              </w:tabs>
              <w:spacing w:after="0" w:line="240" w:lineRule="auto"/>
              <w:jc w:val="center"/>
              <w:rPr>
                <w:rFonts w:cstheme="minorHAnsi"/>
                <w:b/>
                <w:bCs/>
                <w:sz w:val="22"/>
                <w:szCs w:val="22"/>
              </w:rPr>
            </w:pPr>
            <w:r w:rsidRPr="00252089">
              <w:rPr>
                <w:rFonts w:cstheme="minorHAnsi"/>
                <w:b/>
                <w:bCs/>
                <w:sz w:val="22"/>
                <w:szCs w:val="22"/>
              </w:rPr>
              <w:t>4]</w:t>
            </w:r>
          </w:p>
        </w:tc>
        <w:tc>
          <w:tcPr>
            <w:tcW w:w="8767" w:type="dxa"/>
            <w:shd w:val="clear" w:color="auto" w:fill="B3D5AB"/>
            <w:vAlign w:val="center"/>
          </w:tcPr>
          <w:p w14:paraId="7638AB8E" w14:textId="77777777" w:rsidR="000721D4" w:rsidRPr="00252089" w:rsidRDefault="000721D4" w:rsidP="000721D4">
            <w:pPr>
              <w:tabs>
                <w:tab w:val="left" w:pos="4820"/>
              </w:tabs>
              <w:spacing w:after="0" w:line="240" w:lineRule="auto"/>
              <w:jc w:val="center"/>
              <w:rPr>
                <w:rFonts w:cstheme="minorHAnsi"/>
                <w:b/>
                <w:bCs/>
                <w:sz w:val="22"/>
                <w:szCs w:val="22"/>
              </w:rPr>
            </w:pPr>
            <w:r w:rsidRPr="00252089">
              <w:rPr>
                <w:rFonts w:cstheme="minorHAnsi"/>
                <w:b/>
                <w:bCs/>
                <w:sz w:val="22"/>
                <w:szCs w:val="22"/>
              </w:rPr>
              <w:t>FEMA</w:t>
            </w:r>
          </w:p>
        </w:tc>
        <w:tc>
          <w:tcPr>
            <w:tcW w:w="851" w:type="dxa"/>
            <w:shd w:val="clear" w:color="auto" w:fill="B3D5AB"/>
            <w:vAlign w:val="center"/>
          </w:tcPr>
          <w:p w14:paraId="771A4AE9" w14:textId="5209F68C" w:rsidR="000721D4" w:rsidRPr="00252089" w:rsidRDefault="00EF15B2" w:rsidP="000721D4">
            <w:pPr>
              <w:tabs>
                <w:tab w:val="left" w:pos="4820"/>
              </w:tabs>
              <w:spacing w:after="0" w:line="240" w:lineRule="auto"/>
              <w:jc w:val="center"/>
              <w:rPr>
                <w:rFonts w:cstheme="minorHAnsi"/>
                <w:b/>
                <w:sz w:val="22"/>
                <w:szCs w:val="22"/>
              </w:rPr>
            </w:pPr>
            <w:r>
              <w:rPr>
                <w:rFonts w:cstheme="minorHAnsi"/>
                <w:b/>
                <w:sz w:val="22"/>
                <w:szCs w:val="22"/>
              </w:rPr>
              <w:t>8</w:t>
            </w:r>
          </w:p>
        </w:tc>
      </w:tr>
      <w:tr w:rsidR="000721D4" w:rsidRPr="003B28B0" w14:paraId="00E96464" w14:textId="77777777" w:rsidTr="00EF15B2">
        <w:trPr>
          <w:trHeight w:hRule="exact" w:val="804"/>
        </w:trPr>
        <w:tc>
          <w:tcPr>
            <w:tcW w:w="1696" w:type="dxa"/>
            <w:shd w:val="clear" w:color="auto" w:fill="EAF1DD"/>
            <w:vAlign w:val="center"/>
          </w:tcPr>
          <w:p w14:paraId="3BD96418" w14:textId="6BC0CC65" w:rsidR="000721D4" w:rsidRPr="00252089" w:rsidRDefault="00607546" w:rsidP="000721D4">
            <w:pPr>
              <w:tabs>
                <w:tab w:val="left" w:pos="4820"/>
              </w:tabs>
              <w:spacing w:after="0" w:line="240" w:lineRule="auto"/>
              <w:jc w:val="center"/>
              <w:rPr>
                <w:rFonts w:cstheme="minorHAnsi"/>
                <w:b/>
                <w:bCs/>
                <w:sz w:val="22"/>
                <w:szCs w:val="22"/>
              </w:rPr>
            </w:pPr>
            <w:r>
              <w:rPr>
                <w:rFonts w:cstheme="minorHAnsi"/>
                <w:b/>
                <w:bCs/>
                <w:sz w:val="22"/>
                <w:szCs w:val="22"/>
              </w:rPr>
              <w:t>CASE LAW</w:t>
            </w:r>
            <w:r w:rsidR="0006093D" w:rsidRPr="00252089">
              <w:rPr>
                <w:rFonts w:cstheme="minorHAnsi"/>
                <w:b/>
                <w:bCs/>
                <w:sz w:val="22"/>
                <w:szCs w:val="22"/>
              </w:rPr>
              <w:t xml:space="preserve"> </w:t>
            </w:r>
          </w:p>
        </w:tc>
        <w:tc>
          <w:tcPr>
            <w:tcW w:w="8767" w:type="dxa"/>
            <w:shd w:val="clear" w:color="auto" w:fill="EAF1DD"/>
            <w:vAlign w:val="center"/>
          </w:tcPr>
          <w:p w14:paraId="1DE1CBE1" w14:textId="7753E75A" w:rsidR="000721D4" w:rsidRPr="00252089" w:rsidRDefault="00592BCC" w:rsidP="000721D4">
            <w:pPr>
              <w:tabs>
                <w:tab w:val="left" w:pos="4820"/>
              </w:tabs>
              <w:spacing w:after="0" w:line="240" w:lineRule="auto"/>
              <w:jc w:val="both"/>
              <w:rPr>
                <w:rFonts w:cstheme="minorHAnsi"/>
                <w:b/>
                <w:bCs/>
                <w:sz w:val="22"/>
                <w:szCs w:val="22"/>
              </w:rPr>
            </w:pPr>
            <w:r w:rsidRPr="00592BCC">
              <w:rPr>
                <w:rFonts w:cstheme="minorHAnsi"/>
                <w:b/>
                <w:bCs/>
                <w:sz w:val="22"/>
                <w:szCs w:val="22"/>
              </w:rPr>
              <w:t>VALIDITY OF ADJUDICATION PROCEEDING AS CONTEMPLATED IN SECTION 13 OF FEMA - LIMITATION FOR INITIATION OF THE ADJUDICATORY PROCEEDING FOR IMPOSITION OF PENALTY - PROCEEDINGS ARE AGAINST A COMPANY : ALLAHABAD HIGH COURT</w:t>
            </w:r>
          </w:p>
        </w:tc>
        <w:tc>
          <w:tcPr>
            <w:tcW w:w="851" w:type="dxa"/>
            <w:shd w:val="clear" w:color="auto" w:fill="EAF1DD"/>
            <w:vAlign w:val="center"/>
          </w:tcPr>
          <w:p w14:paraId="7A574470" w14:textId="77777777" w:rsidR="000721D4" w:rsidRPr="00252089" w:rsidRDefault="000721D4" w:rsidP="000721D4">
            <w:pPr>
              <w:tabs>
                <w:tab w:val="left" w:pos="4820"/>
              </w:tabs>
              <w:spacing w:after="0" w:line="240" w:lineRule="auto"/>
              <w:rPr>
                <w:rFonts w:cstheme="minorHAnsi"/>
                <w:b/>
                <w:sz w:val="22"/>
                <w:szCs w:val="22"/>
              </w:rPr>
            </w:pPr>
          </w:p>
        </w:tc>
      </w:tr>
      <w:tr w:rsidR="000721D4" w:rsidRPr="003B28B0" w14:paraId="48F92353" w14:textId="77777777" w:rsidTr="00252089">
        <w:trPr>
          <w:trHeight w:hRule="exact" w:val="310"/>
        </w:trPr>
        <w:tc>
          <w:tcPr>
            <w:tcW w:w="1696" w:type="dxa"/>
            <w:shd w:val="clear" w:color="auto" w:fill="B3D5AB"/>
            <w:vAlign w:val="center"/>
          </w:tcPr>
          <w:p w14:paraId="14BD12CB" w14:textId="77777777" w:rsidR="000721D4" w:rsidRPr="00252089" w:rsidRDefault="000721D4" w:rsidP="000721D4">
            <w:pPr>
              <w:tabs>
                <w:tab w:val="left" w:pos="4820"/>
              </w:tabs>
              <w:spacing w:after="0" w:line="240" w:lineRule="auto"/>
              <w:jc w:val="center"/>
              <w:rPr>
                <w:rFonts w:cstheme="minorHAnsi"/>
                <w:b/>
                <w:bCs/>
                <w:sz w:val="22"/>
                <w:szCs w:val="22"/>
              </w:rPr>
            </w:pPr>
            <w:r w:rsidRPr="00252089">
              <w:rPr>
                <w:rFonts w:cstheme="minorHAnsi"/>
                <w:b/>
                <w:bCs/>
                <w:sz w:val="22"/>
                <w:szCs w:val="22"/>
              </w:rPr>
              <w:t>5]</w:t>
            </w:r>
          </w:p>
        </w:tc>
        <w:tc>
          <w:tcPr>
            <w:tcW w:w="8767" w:type="dxa"/>
            <w:shd w:val="clear" w:color="auto" w:fill="B3D5AB"/>
            <w:vAlign w:val="center"/>
          </w:tcPr>
          <w:p w14:paraId="3486ADA5" w14:textId="77777777" w:rsidR="000721D4" w:rsidRPr="00252089" w:rsidRDefault="000721D4" w:rsidP="000721D4">
            <w:pPr>
              <w:tabs>
                <w:tab w:val="left" w:pos="4820"/>
              </w:tabs>
              <w:spacing w:after="0" w:line="240" w:lineRule="auto"/>
              <w:jc w:val="center"/>
              <w:rPr>
                <w:rFonts w:cstheme="minorHAnsi"/>
                <w:b/>
                <w:bCs/>
                <w:caps/>
                <w:color w:val="000000" w:themeColor="text1"/>
                <w:sz w:val="22"/>
                <w:szCs w:val="22"/>
              </w:rPr>
            </w:pPr>
            <w:r w:rsidRPr="00252089">
              <w:rPr>
                <w:rFonts w:cstheme="minorHAnsi"/>
                <w:b/>
                <w:bCs/>
                <w:sz w:val="22"/>
                <w:szCs w:val="22"/>
              </w:rPr>
              <w:t>CUSTOMS</w:t>
            </w:r>
          </w:p>
        </w:tc>
        <w:tc>
          <w:tcPr>
            <w:tcW w:w="851" w:type="dxa"/>
            <w:shd w:val="clear" w:color="auto" w:fill="B3D5AB"/>
            <w:vAlign w:val="center"/>
          </w:tcPr>
          <w:p w14:paraId="2DC06540" w14:textId="69109BB0" w:rsidR="000721D4" w:rsidRPr="00252089" w:rsidRDefault="00EF15B2" w:rsidP="000721D4">
            <w:pPr>
              <w:tabs>
                <w:tab w:val="left" w:pos="4820"/>
              </w:tabs>
              <w:spacing w:after="0" w:line="240" w:lineRule="auto"/>
              <w:jc w:val="center"/>
              <w:rPr>
                <w:rFonts w:cstheme="minorHAnsi"/>
                <w:b/>
                <w:sz w:val="22"/>
                <w:szCs w:val="22"/>
              </w:rPr>
            </w:pPr>
            <w:r>
              <w:rPr>
                <w:rFonts w:cstheme="minorHAnsi"/>
                <w:b/>
                <w:sz w:val="22"/>
                <w:szCs w:val="22"/>
              </w:rPr>
              <w:t>9</w:t>
            </w:r>
            <w:r w:rsidR="00EE671F">
              <w:rPr>
                <w:rFonts w:cstheme="minorHAnsi"/>
                <w:b/>
                <w:sz w:val="22"/>
                <w:szCs w:val="22"/>
              </w:rPr>
              <w:t>-1</w:t>
            </w:r>
            <w:r>
              <w:rPr>
                <w:rFonts w:cstheme="minorHAnsi"/>
                <w:b/>
                <w:sz w:val="22"/>
                <w:szCs w:val="22"/>
              </w:rPr>
              <w:t>1</w:t>
            </w:r>
          </w:p>
        </w:tc>
      </w:tr>
      <w:tr w:rsidR="000721D4" w:rsidRPr="003B28B0" w14:paraId="0B517B03" w14:textId="77777777" w:rsidTr="00EF15B2">
        <w:trPr>
          <w:trHeight w:hRule="exact" w:val="1117"/>
        </w:trPr>
        <w:tc>
          <w:tcPr>
            <w:tcW w:w="1696" w:type="dxa"/>
            <w:shd w:val="clear" w:color="auto" w:fill="EAF1DD"/>
            <w:vAlign w:val="center"/>
          </w:tcPr>
          <w:p w14:paraId="18CD0BE5" w14:textId="0CDA4561" w:rsidR="000721D4" w:rsidRPr="00252089" w:rsidRDefault="004C0299" w:rsidP="000721D4">
            <w:pPr>
              <w:tabs>
                <w:tab w:val="left" w:pos="4820"/>
              </w:tabs>
              <w:spacing w:after="0" w:line="240" w:lineRule="auto"/>
              <w:jc w:val="center"/>
              <w:rPr>
                <w:rFonts w:cstheme="minorHAnsi"/>
                <w:b/>
                <w:bCs/>
                <w:sz w:val="22"/>
                <w:szCs w:val="22"/>
              </w:rPr>
            </w:pPr>
            <w:r>
              <w:rPr>
                <w:rFonts w:cstheme="minorHAnsi"/>
                <w:b/>
                <w:bCs/>
                <w:sz w:val="22"/>
                <w:szCs w:val="22"/>
              </w:rPr>
              <w:t>NOTIFICATION</w:t>
            </w:r>
          </w:p>
        </w:tc>
        <w:tc>
          <w:tcPr>
            <w:tcW w:w="8767" w:type="dxa"/>
            <w:shd w:val="clear" w:color="auto" w:fill="EAF1DD"/>
            <w:vAlign w:val="center"/>
          </w:tcPr>
          <w:p w14:paraId="0D4E1F2B" w14:textId="108DC917" w:rsidR="000721D4" w:rsidRPr="00252089" w:rsidRDefault="00EF15B2" w:rsidP="000721D4">
            <w:pPr>
              <w:tabs>
                <w:tab w:val="left" w:pos="4820"/>
              </w:tabs>
              <w:spacing w:after="0" w:line="240" w:lineRule="auto"/>
              <w:jc w:val="both"/>
              <w:rPr>
                <w:rFonts w:cstheme="minorHAnsi"/>
                <w:b/>
                <w:bCs/>
                <w:caps/>
                <w:color w:val="000000" w:themeColor="text1"/>
                <w:sz w:val="22"/>
                <w:szCs w:val="22"/>
              </w:rPr>
            </w:pPr>
            <w:r w:rsidRPr="00EF15B2">
              <w:rPr>
                <w:rFonts w:cstheme="minorHAnsi"/>
                <w:b/>
                <w:bCs/>
                <w:caps/>
                <w:color w:val="000000" w:themeColor="text1"/>
                <w:sz w:val="22"/>
                <w:szCs w:val="22"/>
              </w:rPr>
              <w:t>SEEKS TO AMEND NOTIFICATION NO. 55/2022 - CUSTOMS, DATED 31.10.2022 AND NOTIFICATION NO. 64/2023 - CUSTOMS, DATED 07.12.2023, IN ORDER TO REMOVE END DATE ON EXPORT DUTY ON PARBOILED RICE AND TO PRESCRIBE SPECIFIED CONDITION ON IMPORTS OF YELLOW PEAS</w:t>
            </w:r>
          </w:p>
        </w:tc>
        <w:tc>
          <w:tcPr>
            <w:tcW w:w="851" w:type="dxa"/>
            <w:shd w:val="clear" w:color="auto" w:fill="EAF1DD"/>
            <w:vAlign w:val="center"/>
          </w:tcPr>
          <w:p w14:paraId="090E7956" w14:textId="77777777" w:rsidR="000721D4" w:rsidRPr="00252089" w:rsidRDefault="000721D4" w:rsidP="000721D4">
            <w:pPr>
              <w:tabs>
                <w:tab w:val="left" w:pos="4820"/>
              </w:tabs>
              <w:spacing w:after="0" w:line="240" w:lineRule="auto"/>
              <w:jc w:val="center"/>
              <w:rPr>
                <w:rFonts w:cstheme="minorHAnsi"/>
                <w:b/>
                <w:sz w:val="22"/>
                <w:szCs w:val="22"/>
              </w:rPr>
            </w:pPr>
          </w:p>
        </w:tc>
      </w:tr>
      <w:tr w:rsidR="000721D4" w:rsidRPr="003B28B0" w14:paraId="245ED7AA" w14:textId="77777777" w:rsidTr="00EF15B2">
        <w:trPr>
          <w:trHeight w:hRule="exact" w:val="836"/>
        </w:trPr>
        <w:tc>
          <w:tcPr>
            <w:tcW w:w="1696" w:type="dxa"/>
            <w:shd w:val="clear" w:color="auto" w:fill="EAF1DD"/>
          </w:tcPr>
          <w:p w14:paraId="51F23A08" w14:textId="77777777" w:rsidR="00EF15B2" w:rsidRDefault="00EF15B2" w:rsidP="000721D4">
            <w:pPr>
              <w:tabs>
                <w:tab w:val="left" w:pos="4820"/>
              </w:tabs>
              <w:spacing w:after="0" w:line="240" w:lineRule="auto"/>
              <w:jc w:val="center"/>
              <w:rPr>
                <w:rFonts w:cstheme="minorHAnsi"/>
                <w:b/>
                <w:bCs/>
                <w:sz w:val="22"/>
                <w:szCs w:val="22"/>
              </w:rPr>
            </w:pPr>
          </w:p>
          <w:p w14:paraId="15EC6344" w14:textId="7760A6F7" w:rsidR="000721D4" w:rsidRPr="00252089" w:rsidRDefault="004C0299" w:rsidP="000721D4">
            <w:pPr>
              <w:tabs>
                <w:tab w:val="left" w:pos="4820"/>
              </w:tabs>
              <w:spacing w:after="0" w:line="240" w:lineRule="auto"/>
              <w:jc w:val="center"/>
              <w:rPr>
                <w:rFonts w:cstheme="minorHAnsi"/>
                <w:b/>
                <w:bCs/>
                <w:sz w:val="22"/>
                <w:szCs w:val="22"/>
              </w:rPr>
            </w:pPr>
            <w:r>
              <w:rPr>
                <w:rFonts w:cstheme="minorHAnsi"/>
                <w:b/>
                <w:bCs/>
                <w:sz w:val="22"/>
                <w:szCs w:val="22"/>
              </w:rPr>
              <w:t>NOTIFICATION</w:t>
            </w:r>
          </w:p>
        </w:tc>
        <w:tc>
          <w:tcPr>
            <w:tcW w:w="8767" w:type="dxa"/>
            <w:shd w:val="clear" w:color="auto" w:fill="EAF1DD"/>
            <w:vAlign w:val="center"/>
          </w:tcPr>
          <w:p w14:paraId="28A8DB68" w14:textId="2F678E96" w:rsidR="000721D4" w:rsidRPr="00252089" w:rsidRDefault="00EF15B2" w:rsidP="000721D4">
            <w:pPr>
              <w:tabs>
                <w:tab w:val="left" w:pos="4820"/>
              </w:tabs>
              <w:spacing w:after="0" w:line="240" w:lineRule="auto"/>
              <w:jc w:val="both"/>
              <w:rPr>
                <w:rFonts w:cstheme="minorHAnsi"/>
                <w:b/>
                <w:bCs/>
                <w:caps/>
                <w:color w:val="000000" w:themeColor="text1"/>
                <w:sz w:val="22"/>
                <w:szCs w:val="22"/>
              </w:rPr>
            </w:pPr>
            <w:r w:rsidRPr="00EF15B2">
              <w:rPr>
                <w:rFonts w:cstheme="minorHAnsi"/>
                <w:b/>
                <w:bCs/>
                <w:caps/>
                <w:color w:val="000000" w:themeColor="text1"/>
                <w:sz w:val="22"/>
                <w:szCs w:val="22"/>
              </w:rPr>
              <w:t>APPOINTMENT OF COMMON ADJUDICATING AUTHORITY FOR THE PURPOSE OF ADJUDICATION OF FINALIZATION OF PROVISIONAL ASSESSMENT IN SVB CASE W.R.T. M/S ROYAL CANIN INDIA PVT. LTD</w:t>
            </w:r>
          </w:p>
        </w:tc>
        <w:tc>
          <w:tcPr>
            <w:tcW w:w="851" w:type="dxa"/>
            <w:shd w:val="clear" w:color="auto" w:fill="EAF1DD"/>
            <w:vAlign w:val="center"/>
          </w:tcPr>
          <w:p w14:paraId="70F5E4FE" w14:textId="77777777" w:rsidR="000721D4" w:rsidRPr="00252089" w:rsidRDefault="000721D4" w:rsidP="000721D4">
            <w:pPr>
              <w:tabs>
                <w:tab w:val="left" w:pos="4820"/>
              </w:tabs>
              <w:spacing w:after="0" w:line="240" w:lineRule="auto"/>
              <w:jc w:val="center"/>
              <w:rPr>
                <w:rFonts w:cstheme="minorHAnsi"/>
                <w:b/>
                <w:sz w:val="22"/>
                <w:szCs w:val="22"/>
              </w:rPr>
            </w:pPr>
          </w:p>
        </w:tc>
      </w:tr>
      <w:tr w:rsidR="00EE671F" w:rsidRPr="003B28B0" w14:paraId="5B7029A0" w14:textId="77777777" w:rsidTr="00EE671F">
        <w:trPr>
          <w:trHeight w:hRule="exact" w:val="570"/>
        </w:trPr>
        <w:tc>
          <w:tcPr>
            <w:tcW w:w="1696" w:type="dxa"/>
            <w:shd w:val="clear" w:color="auto" w:fill="EAF1DD"/>
          </w:tcPr>
          <w:p w14:paraId="6006A8A0" w14:textId="07930121" w:rsidR="00EE671F" w:rsidRDefault="00EE671F" w:rsidP="000721D4">
            <w:pPr>
              <w:tabs>
                <w:tab w:val="left" w:pos="4820"/>
              </w:tabs>
              <w:spacing w:after="0" w:line="240" w:lineRule="auto"/>
              <w:jc w:val="center"/>
              <w:rPr>
                <w:rFonts w:cstheme="minorHAnsi"/>
                <w:b/>
                <w:bCs/>
                <w:sz w:val="22"/>
                <w:szCs w:val="22"/>
              </w:rPr>
            </w:pPr>
            <w:r>
              <w:rPr>
                <w:rFonts w:cstheme="minorHAnsi"/>
                <w:b/>
                <w:bCs/>
                <w:sz w:val="22"/>
                <w:szCs w:val="22"/>
              </w:rPr>
              <w:t>NOTIFICATION</w:t>
            </w:r>
          </w:p>
        </w:tc>
        <w:tc>
          <w:tcPr>
            <w:tcW w:w="8767" w:type="dxa"/>
            <w:shd w:val="clear" w:color="auto" w:fill="EAF1DD"/>
            <w:vAlign w:val="center"/>
          </w:tcPr>
          <w:p w14:paraId="7A7FED45" w14:textId="739C109B" w:rsidR="00EE671F" w:rsidRPr="004C0299" w:rsidRDefault="00EF15B2" w:rsidP="000721D4">
            <w:pPr>
              <w:tabs>
                <w:tab w:val="left" w:pos="4820"/>
              </w:tabs>
              <w:spacing w:after="0" w:line="240" w:lineRule="auto"/>
              <w:jc w:val="both"/>
              <w:rPr>
                <w:rFonts w:cstheme="minorHAnsi"/>
                <w:b/>
                <w:bCs/>
                <w:caps/>
                <w:color w:val="000000" w:themeColor="text1"/>
                <w:sz w:val="22"/>
                <w:szCs w:val="22"/>
              </w:rPr>
            </w:pPr>
            <w:r w:rsidRPr="00EF15B2">
              <w:rPr>
                <w:rFonts w:cstheme="minorHAnsi"/>
                <w:b/>
                <w:bCs/>
                <w:caps/>
                <w:color w:val="000000" w:themeColor="text1"/>
                <w:sz w:val="22"/>
                <w:szCs w:val="22"/>
              </w:rPr>
              <w:t>SEEKS TO AMEND NOTIFICATION 11/2021-CUS DATED 01.02.2021 IN ORDER TO EXEMPT AIDC ON GOODS FALLING UNDER TARIFF ITEM 5201 00 25</w:t>
            </w:r>
          </w:p>
        </w:tc>
        <w:tc>
          <w:tcPr>
            <w:tcW w:w="851" w:type="dxa"/>
            <w:shd w:val="clear" w:color="auto" w:fill="EAF1DD"/>
            <w:vAlign w:val="center"/>
          </w:tcPr>
          <w:p w14:paraId="18BE6688" w14:textId="77777777" w:rsidR="00EE671F" w:rsidRPr="00252089" w:rsidRDefault="00EE671F" w:rsidP="000721D4">
            <w:pPr>
              <w:tabs>
                <w:tab w:val="left" w:pos="4820"/>
              </w:tabs>
              <w:spacing w:after="0" w:line="240" w:lineRule="auto"/>
              <w:jc w:val="center"/>
              <w:rPr>
                <w:rFonts w:cstheme="minorHAnsi"/>
                <w:b/>
                <w:sz w:val="22"/>
                <w:szCs w:val="22"/>
              </w:rPr>
            </w:pPr>
          </w:p>
        </w:tc>
      </w:tr>
      <w:tr w:rsidR="00EF15B2" w:rsidRPr="003B28B0" w14:paraId="15F828ED" w14:textId="77777777" w:rsidTr="00EE671F">
        <w:trPr>
          <w:trHeight w:hRule="exact" w:val="570"/>
        </w:trPr>
        <w:tc>
          <w:tcPr>
            <w:tcW w:w="1696" w:type="dxa"/>
            <w:shd w:val="clear" w:color="auto" w:fill="EAF1DD"/>
          </w:tcPr>
          <w:p w14:paraId="0E667134" w14:textId="41029B6B" w:rsidR="00EF15B2" w:rsidRDefault="00EF15B2" w:rsidP="000721D4">
            <w:pPr>
              <w:tabs>
                <w:tab w:val="left" w:pos="4820"/>
              </w:tabs>
              <w:spacing w:after="0" w:line="240" w:lineRule="auto"/>
              <w:jc w:val="center"/>
              <w:rPr>
                <w:rFonts w:cstheme="minorHAnsi"/>
                <w:b/>
                <w:bCs/>
                <w:sz w:val="22"/>
                <w:szCs w:val="22"/>
              </w:rPr>
            </w:pPr>
            <w:r>
              <w:rPr>
                <w:rFonts w:cstheme="minorHAnsi"/>
                <w:b/>
                <w:bCs/>
                <w:sz w:val="22"/>
                <w:szCs w:val="22"/>
              </w:rPr>
              <w:t>NOTIFICATION</w:t>
            </w:r>
          </w:p>
        </w:tc>
        <w:tc>
          <w:tcPr>
            <w:tcW w:w="8767" w:type="dxa"/>
            <w:shd w:val="clear" w:color="auto" w:fill="EAF1DD"/>
            <w:vAlign w:val="center"/>
          </w:tcPr>
          <w:p w14:paraId="0B119F13" w14:textId="2AE29F98" w:rsidR="00EF15B2" w:rsidRPr="00EF15B2" w:rsidRDefault="00EF15B2" w:rsidP="000721D4">
            <w:pPr>
              <w:tabs>
                <w:tab w:val="left" w:pos="4820"/>
              </w:tabs>
              <w:spacing w:after="0" w:line="240" w:lineRule="auto"/>
              <w:jc w:val="both"/>
              <w:rPr>
                <w:rFonts w:cstheme="minorHAnsi"/>
                <w:b/>
                <w:bCs/>
                <w:caps/>
                <w:color w:val="000000" w:themeColor="text1"/>
                <w:sz w:val="22"/>
                <w:szCs w:val="22"/>
              </w:rPr>
            </w:pPr>
            <w:r w:rsidRPr="00EF15B2">
              <w:rPr>
                <w:rFonts w:cstheme="minorHAnsi"/>
                <w:b/>
                <w:bCs/>
                <w:caps/>
                <w:color w:val="000000" w:themeColor="text1"/>
                <w:sz w:val="22"/>
                <w:szCs w:val="22"/>
              </w:rPr>
              <w:t>SEEKS TO AMEND NOTIFICATION 50/2017-CUSTOMS DATED 30.06.2017 RELATING TO EFFECTIVE RATES OF CUSTOMS DUTY AND IGST FOR GOODS IMPORTED INTO INDIA</w:t>
            </w:r>
          </w:p>
        </w:tc>
        <w:tc>
          <w:tcPr>
            <w:tcW w:w="851" w:type="dxa"/>
            <w:shd w:val="clear" w:color="auto" w:fill="EAF1DD"/>
            <w:vAlign w:val="center"/>
          </w:tcPr>
          <w:p w14:paraId="3E1064CF" w14:textId="77777777" w:rsidR="00EF15B2" w:rsidRPr="00252089" w:rsidRDefault="00EF15B2" w:rsidP="000721D4">
            <w:pPr>
              <w:tabs>
                <w:tab w:val="left" w:pos="4820"/>
              </w:tabs>
              <w:spacing w:after="0" w:line="240" w:lineRule="auto"/>
              <w:jc w:val="center"/>
              <w:rPr>
                <w:rFonts w:cstheme="minorHAnsi"/>
                <w:b/>
                <w:sz w:val="22"/>
                <w:szCs w:val="22"/>
              </w:rPr>
            </w:pPr>
          </w:p>
        </w:tc>
      </w:tr>
      <w:tr w:rsidR="000721D4" w:rsidRPr="003B28B0" w14:paraId="6A89201E" w14:textId="77777777" w:rsidTr="00252089">
        <w:trPr>
          <w:trHeight w:hRule="exact" w:val="296"/>
        </w:trPr>
        <w:tc>
          <w:tcPr>
            <w:tcW w:w="1696" w:type="dxa"/>
            <w:shd w:val="clear" w:color="auto" w:fill="B3D5AB"/>
            <w:vAlign w:val="center"/>
          </w:tcPr>
          <w:p w14:paraId="58712636" w14:textId="77777777" w:rsidR="000721D4" w:rsidRPr="00252089" w:rsidRDefault="000721D4" w:rsidP="000721D4">
            <w:pPr>
              <w:tabs>
                <w:tab w:val="left" w:pos="4820"/>
              </w:tabs>
              <w:spacing w:after="0" w:line="240" w:lineRule="auto"/>
              <w:jc w:val="center"/>
              <w:rPr>
                <w:rFonts w:cstheme="minorHAnsi"/>
                <w:b/>
                <w:bCs/>
                <w:sz w:val="22"/>
                <w:szCs w:val="22"/>
              </w:rPr>
            </w:pPr>
            <w:r w:rsidRPr="00252089">
              <w:rPr>
                <w:rFonts w:cstheme="minorHAnsi"/>
                <w:b/>
                <w:bCs/>
                <w:sz w:val="22"/>
                <w:szCs w:val="22"/>
              </w:rPr>
              <w:t>6]</w:t>
            </w:r>
          </w:p>
        </w:tc>
        <w:tc>
          <w:tcPr>
            <w:tcW w:w="8767" w:type="dxa"/>
            <w:shd w:val="clear" w:color="auto" w:fill="B3D5AB"/>
            <w:vAlign w:val="center"/>
          </w:tcPr>
          <w:p w14:paraId="07D3CAD9" w14:textId="77777777" w:rsidR="000721D4" w:rsidRPr="00252089" w:rsidRDefault="000721D4" w:rsidP="000721D4">
            <w:pPr>
              <w:tabs>
                <w:tab w:val="left" w:pos="4820"/>
              </w:tabs>
              <w:spacing w:after="0" w:line="240" w:lineRule="auto"/>
              <w:jc w:val="center"/>
              <w:rPr>
                <w:rFonts w:cstheme="minorHAnsi"/>
                <w:b/>
                <w:bCs/>
                <w:caps/>
                <w:color w:val="000000" w:themeColor="text1"/>
                <w:sz w:val="22"/>
                <w:szCs w:val="22"/>
              </w:rPr>
            </w:pPr>
            <w:r w:rsidRPr="00252089">
              <w:rPr>
                <w:rFonts w:cstheme="minorHAnsi"/>
                <w:b/>
                <w:bCs/>
                <w:sz w:val="22"/>
                <w:szCs w:val="22"/>
              </w:rPr>
              <w:t>DGFT</w:t>
            </w:r>
          </w:p>
        </w:tc>
        <w:tc>
          <w:tcPr>
            <w:tcW w:w="851" w:type="dxa"/>
            <w:shd w:val="clear" w:color="auto" w:fill="B3D5AB"/>
            <w:vAlign w:val="center"/>
          </w:tcPr>
          <w:p w14:paraId="6319A984" w14:textId="34136108" w:rsidR="000721D4" w:rsidRPr="00252089" w:rsidRDefault="000721D4" w:rsidP="000721D4">
            <w:pPr>
              <w:tabs>
                <w:tab w:val="left" w:pos="4820"/>
              </w:tabs>
              <w:spacing w:after="0" w:line="240" w:lineRule="auto"/>
              <w:jc w:val="center"/>
              <w:rPr>
                <w:rFonts w:cstheme="minorHAnsi"/>
                <w:b/>
                <w:sz w:val="22"/>
                <w:szCs w:val="22"/>
              </w:rPr>
            </w:pPr>
            <w:r w:rsidRPr="00252089">
              <w:rPr>
                <w:rFonts w:cstheme="minorHAnsi"/>
                <w:b/>
                <w:sz w:val="22"/>
                <w:szCs w:val="22"/>
              </w:rPr>
              <w:t>1</w:t>
            </w:r>
            <w:r w:rsidR="00EF15B2">
              <w:rPr>
                <w:rFonts w:cstheme="minorHAnsi"/>
                <w:b/>
                <w:sz w:val="22"/>
                <w:szCs w:val="22"/>
              </w:rPr>
              <w:t>2</w:t>
            </w:r>
          </w:p>
        </w:tc>
      </w:tr>
      <w:tr w:rsidR="000721D4" w:rsidRPr="003B28B0" w14:paraId="432AE226" w14:textId="77777777" w:rsidTr="00EE671F">
        <w:trPr>
          <w:trHeight w:hRule="exact" w:val="568"/>
        </w:trPr>
        <w:tc>
          <w:tcPr>
            <w:tcW w:w="1696" w:type="dxa"/>
            <w:shd w:val="clear" w:color="auto" w:fill="EAF1DD"/>
          </w:tcPr>
          <w:p w14:paraId="29A1FFB5" w14:textId="4A5FD98A" w:rsidR="000721D4" w:rsidRPr="00252089" w:rsidRDefault="00EE671F" w:rsidP="00AB6E9F">
            <w:pPr>
              <w:tabs>
                <w:tab w:val="left" w:pos="4820"/>
              </w:tabs>
              <w:spacing w:after="0" w:line="240" w:lineRule="auto"/>
              <w:rPr>
                <w:rFonts w:cstheme="minorHAnsi"/>
                <w:b/>
                <w:bCs/>
                <w:sz w:val="22"/>
                <w:szCs w:val="22"/>
              </w:rPr>
            </w:pPr>
            <w:r>
              <w:rPr>
                <w:rFonts w:cstheme="minorHAnsi"/>
                <w:b/>
                <w:bCs/>
                <w:sz w:val="22"/>
                <w:szCs w:val="22"/>
              </w:rPr>
              <w:t xml:space="preserve"> NOTIFICATION</w:t>
            </w:r>
          </w:p>
        </w:tc>
        <w:tc>
          <w:tcPr>
            <w:tcW w:w="8767" w:type="dxa"/>
            <w:shd w:val="clear" w:color="auto" w:fill="EAF1DD"/>
            <w:vAlign w:val="center"/>
          </w:tcPr>
          <w:p w14:paraId="46DB904E" w14:textId="5457C507" w:rsidR="000721D4" w:rsidRPr="00252089" w:rsidRDefault="007E71E2" w:rsidP="000721D4">
            <w:pPr>
              <w:tabs>
                <w:tab w:val="left" w:pos="4820"/>
              </w:tabs>
              <w:spacing w:after="0" w:line="240" w:lineRule="auto"/>
              <w:jc w:val="both"/>
              <w:rPr>
                <w:rFonts w:cstheme="minorHAnsi"/>
                <w:b/>
                <w:bCs/>
                <w:caps/>
                <w:sz w:val="22"/>
                <w:szCs w:val="22"/>
              </w:rPr>
            </w:pPr>
            <w:r w:rsidRPr="007E71E2">
              <w:rPr>
                <w:rFonts w:cstheme="minorHAnsi"/>
                <w:b/>
                <w:bCs/>
                <w:caps/>
                <w:sz w:val="22"/>
                <w:szCs w:val="22"/>
              </w:rPr>
              <w:t>EXTENSION IN IMPORT PERIOD FOR YELLOW PEAS UNDER ITC (HS) CODE 07131010 OF CHAPTER 07 OF ITC (HS), 2022, SCHEDULE -L (IMPORT POLICY)</w:t>
            </w:r>
          </w:p>
        </w:tc>
        <w:tc>
          <w:tcPr>
            <w:tcW w:w="851" w:type="dxa"/>
            <w:shd w:val="clear" w:color="auto" w:fill="EAF1DD"/>
            <w:vAlign w:val="center"/>
          </w:tcPr>
          <w:p w14:paraId="703BDA19" w14:textId="77777777" w:rsidR="000721D4" w:rsidRPr="00252089" w:rsidRDefault="000721D4" w:rsidP="000721D4">
            <w:pPr>
              <w:tabs>
                <w:tab w:val="left" w:pos="4820"/>
              </w:tabs>
              <w:spacing w:after="0" w:line="240" w:lineRule="auto"/>
              <w:jc w:val="center"/>
              <w:rPr>
                <w:rFonts w:cstheme="minorHAnsi"/>
                <w:b/>
                <w:sz w:val="22"/>
                <w:szCs w:val="22"/>
              </w:rPr>
            </w:pPr>
          </w:p>
        </w:tc>
      </w:tr>
      <w:tr w:rsidR="000721D4" w:rsidRPr="003B28B0" w14:paraId="2B7A09F6" w14:textId="77777777" w:rsidTr="00252089">
        <w:trPr>
          <w:trHeight w:hRule="exact" w:val="348"/>
        </w:trPr>
        <w:tc>
          <w:tcPr>
            <w:tcW w:w="1696" w:type="dxa"/>
            <w:shd w:val="clear" w:color="auto" w:fill="B3D5AB"/>
            <w:vAlign w:val="center"/>
          </w:tcPr>
          <w:p w14:paraId="5F32A963" w14:textId="77777777" w:rsidR="000721D4" w:rsidRPr="00252089" w:rsidRDefault="000721D4" w:rsidP="000721D4">
            <w:pPr>
              <w:tabs>
                <w:tab w:val="left" w:pos="4820"/>
              </w:tabs>
              <w:spacing w:after="0" w:line="240" w:lineRule="auto"/>
              <w:jc w:val="center"/>
              <w:rPr>
                <w:rFonts w:cstheme="minorHAnsi"/>
                <w:b/>
                <w:bCs/>
                <w:sz w:val="22"/>
                <w:szCs w:val="22"/>
              </w:rPr>
            </w:pPr>
            <w:r w:rsidRPr="00252089">
              <w:rPr>
                <w:rFonts w:cstheme="minorHAnsi"/>
                <w:b/>
                <w:bCs/>
                <w:sz w:val="22"/>
                <w:szCs w:val="22"/>
              </w:rPr>
              <w:t>7]</w:t>
            </w:r>
          </w:p>
        </w:tc>
        <w:tc>
          <w:tcPr>
            <w:tcW w:w="8767" w:type="dxa"/>
            <w:shd w:val="clear" w:color="auto" w:fill="B3D5AB"/>
            <w:vAlign w:val="center"/>
          </w:tcPr>
          <w:p w14:paraId="35993626" w14:textId="48E2DF9C" w:rsidR="000721D4" w:rsidRPr="00252089" w:rsidRDefault="000721D4" w:rsidP="000721D4">
            <w:pPr>
              <w:tabs>
                <w:tab w:val="left" w:pos="4820"/>
              </w:tabs>
              <w:spacing w:after="0" w:line="240" w:lineRule="auto"/>
              <w:jc w:val="both"/>
              <w:rPr>
                <w:rFonts w:cstheme="minorHAnsi"/>
                <w:b/>
                <w:bCs/>
                <w:sz w:val="22"/>
                <w:szCs w:val="22"/>
              </w:rPr>
            </w:pPr>
            <w:r w:rsidRPr="00252089">
              <w:rPr>
                <w:rFonts w:cstheme="minorHAnsi"/>
                <w:b/>
                <w:bCs/>
                <w:sz w:val="22"/>
                <w:szCs w:val="22"/>
              </w:rPr>
              <w:t>TAX PLEADING AND PRACTICE JOURNAL</w:t>
            </w:r>
          </w:p>
        </w:tc>
        <w:tc>
          <w:tcPr>
            <w:tcW w:w="851" w:type="dxa"/>
            <w:shd w:val="clear" w:color="auto" w:fill="B3D5AB"/>
            <w:vAlign w:val="center"/>
          </w:tcPr>
          <w:p w14:paraId="51BF1AF5" w14:textId="11FD62CF" w:rsidR="000721D4" w:rsidRPr="00252089" w:rsidRDefault="00387899" w:rsidP="000721D4">
            <w:pPr>
              <w:tabs>
                <w:tab w:val="left" w:pos="4820"/>
              </w:tabs>
              <w:spacing w:after="0" w:line="240" w:lineRule="auto"/>
              <w:jc w:val="center"/>
              <w:rPr>
                <w:rFonts w:cstheme="minorHAnsi"/>
                <w:b/>
                <w:sz w:val="22"/>
                <w:szCs w:val="22"/>
              </w:rPr>
            </w:pPr>
            <w:r>
              <w:rPr>
                <w:rFonts w:cstheme="minorHAnsi"/>
                <w:b/>
                <w:sz w:val="22"/>
                <w:szCs w:val="22"/>
              </w:rPr>
              <w:t>1</w:t>
            </w:r>
            <w:r w:rsidR="00EF15B2">
              <w:rPr>
                <w:rFonts w:cstheme="minorHAnsi"/>
                <w:b/>
                <w:sz w:val="22"/>
                <w:szCs w:val="22"/>
              </w:rPr>
              <w:t>3</w:t>
            </w:r>
          </w:p>
        </w:tc>
      </w:tr>
      <w:tr w:rsidR="000721D4" w:rsidRPr="003B28B0" w14:paraId="364D0917" w14:textId="77777777" w:rsidTr="00252089">
        <w:trPr>
          <w:trHeight w:hRule="exact" w:val="608"/>
        </w:trPr>
        <w:tc>
          <w:tcPr>
            <w:tcW w:w="1696" w:type="dxa"/>
            <w:shd w:val="clear" w:color="auto" w:fill="B3D5AB"/>
            <w:vAlign w:val="center"/>
          </w:tcPr>
          <w:p w14:paraId="707399CC" w14:textId="49DEC12C" w:rsidR="000721D4" w:rsidRPr="00252089" w:rsidRDefault="000721D4" w:rsidP="000721D4">
            <w:pPr>
              <w:tabs>
                <w:tab w:val="left" w:pos="4820"/>
              </w:tabs>
              <w:spacing w:after="0" w:line="240" w:lineRule="auto"/>
              <w:jc w:val="center"/>
              <w:rPr>
                <w:rFonts w:cstheme="minorHAnsi"/>
                <w:b/>
                <w:bCs/>
                <w:sz w:val="22"/>
                <w:szCs w:val="22"/>
              </w:rPr>
            </w:pPr>
            <w:r w:rsidRPr="00252089">
              <w:rPr>
                <w:rFonts w:cstheme="minorHAnsi"/>
                <w:b/>
                <w:bCs/>
                <w:sz w:val="22"/>
                <w:szCs w:val="22"/>
              </w:rPr>
              <w:t>8]</w:t>
            </w:r>
          </w:p>
        </w:tc>
        <w:tc>
          <w:tcPr>
            <w:tcW w:w="8767" w:type="dxa"/>
            <w:shd w:val="clear" w:color="auto" w:fill="B3D5AB"/>
            <w:vAlign w:val="center"/>
          </w:tcPr>
          <w:p w14:paraId="1DE02B0F" w14:textId="1414294A" w:rsidR="000721D4" w:rsidRPr="00252089" w:rsidRDefault="000721D4" w:rsidP="000721D4">
            <w:pPr>
              <w:tabs>
                <w:tab w:val="left" w:pos="4820"/>
              </w:tabs>
              <w:spacing w:after="0" w:line="240" w:lineRule="auto"/>
              <w:jc w:val="both"/>
              <w:rPr>
                <w:rFonts w:cstheme="minorHAnsi"/>
                <w:b/>
                <w:bCs/>
                <w:sz w:val="22"/>
                <w:szCs w:val="22"/>
              </w:rPr>
            </w:pPr>
            <w:r w:rsidRPr="00252089">
              <w:rPr>
                <w:rFonts w:cstheme="minorHAnsi"/>
                <w:b/>
                <w:bCs/>
                <w:sz w:val="22"/>
                <w:szCs w:val="22"/>
              </w:rPr>
              <w:t xml:space="preserve">GST PLEADING AND PRACTICE: WITH SECTION-WISE GST CASES &amp; GST NOTICES AND THEIR REPLIES </w:t>
            </w:r>
          </w:p>
        </w:tc>
        <w:tc>
          <w:tcPr>
            <w:tcW w:w="851" w:type="dxa"/>
            <w:shd w:val="clear" w:color="auto" w:fill="B3D5AB"/>
            <w:vAlign w:val="center"/>
          </w:tcPr>
          <w:p w14:paraId="3BE0B358" w14:textId="478A7E2C" w:rsidR="000721D4" w:rsidRPr="00252089" w:rsidRDefault="005417C9" w:rsidP="000721D4">
            <w:pPr>
              <w:tabs>
                <w:tab w:val="left" w:pos="4820"/>
              </w:tabs>
              <w:spacing w:after="0" w:line="240" w:lineRule="auto"/>
              <w:jc w:val="center"/>
              <w:rPr>
                <w:rFonts w:cstheme="minorHAnsi"/>
                <w:b/>
                <w:sz w:val="22"/>
                <w:szCs w:val="22"/>
              </w:rPr>
            </w:pPr>
            <w:r>
              <w:rPr>
                <w:rFonts w:cstheme="minorHAnsi"/>
                <w:b/>
                <w:sz w:val="22"/>
                <w:szCs w:val="22"/>
              </w:rPr>
              <w:t>1</w:t>
            </w:r>
            <w:r w:rsidR="00EF15B2">
              <w:rPr>
                <w:rFonts w:cstheme="minorHAnsi"/>
                <w:b/>
                <w:sz w:val="22"/>
                <w:szCs w:val="22"/>
              </w:rPr>
              <w:t>4</w:t>
            </w:r>
          </w:p>
        </w:tc>
      </w:tr>
      <w:tr w:rsidR="000721D4" w:rsidRPr="003B28B0" w14:paraId="32C57519" w14:textId="77777777" w:rsidTr="00252089">
        <w:trPr>
          <w:trHeight w:hRule="exact" w:val="289"/>
        </w:trPr>
        <w:tc>
          <w:tcPr>
            <w:tcW w:w="1696" w:type="dxa"/>
            <w:shd w:val="clear" w:color="auto" w:fill="B3D5AB"/>
            <w:vAlign w:val="center"/>
          </w:tcPr>
          <w:p w14:paraId="03DCFDDC" w14:textId="49702EC9" w:rsidR="000721D4" w:rsidRPr="00252089" w:rsidRDefault="000721D4" w:rsidP="000721D4">
            <w:pPr>
              <w:tabs>
                <w:tab w:val="left" w:pos="4820"/>
              </w:tabs>
              <w:spacing w:after="0" w:line="240" w:lineRule="auto"/>
              <w:jc w:val="center"/>
              <w:rPr>
                <w:rFonts w:cstheme="minorHAnsi"/>
                <w:b/>
                <w:bCs/>
                <w:sz w:val="22"/>
                <w:szCs w:val="22"/>
              </w:rPr>
            </w:pPr>
            <w:r w:rsidRPr="00252089">
              <w:rPr>
                <w:rFonts w:cstheme="minorHAnsi"/>
                <w:b/>
                <w:bCs/>
                <w:sz w:val="22"/>
                <w:szCs w:val="22"/>
              </w:rPr>
              <w:t>9]</w:t>
            </w:r>
          </w:p>
        </w:tc>
        <w:tc>
          <w:tcPr>
            <w:tcW w:w="8767" w:type="dxa"/>
            <w:shd w:val="clear" w:color="auto" w:fill="B3D5AB"/>
            <w:vAlign w:val="center"/>
          </w:tcPr>
          <w:p w14:paraId="50038C14" w14:textId="6480B414" w:rsidR="000721D4" w:rsidRPr="00252089" w:rsidRDefault="000721D4" w:rsidP="000721D4">
            <w:pPr>
              <w:tabs>
                <w:tab w:val="left" w:pos="4820"/>
              </w:tabs>
              <w:spacing w:after="0" w:line="240" w:lineRule="auto"/>
              <w:jc w:val="both"/>
              <w:rPr>
                <w:rFonts w:cstheme="minorHAnsi"/>
                <w:b/>
                <w:bCs/>
                <w:sz w:val="22"/>
                <w:szCs w:val="22"/>
              </w:rPr>
            </w:pPr>
            <w:r w:rsidRPr="00252089">
              <w:rPr>
                <w:rFonts w:cstheme="minorHAnsi"/>
                <w:b/>
                <w:bCs/>
                <w:sz w:val="22"/>
                <w:szCs w:val="22"/>
              </w:rPr>
              <w:t>HANDBOOK ON GST 2022</w:t>
            </w:r>
          </w:p>
        </w:tc>
        <w:tc>
          <w:tcPr>
            <w:tcW w:w="851" w:type="dxa"/>
            <w:shd w:val="clear" w:color="auto" w:fill="B3D5AB"/>
            <w:vAlign w:val="center"/>
          </w:tcPr>
          <w:p w14:paraId="3321CD15" w14:textId="430A1133" w:rsidR="000721D4" w:rsidRPr="00252089" w:rsidRDefault="005417C9" w:rsidP="000721D4">
            <w:pPr>
              <w:tabs>
                <w:tab w:val="left" w:pos="4820"/>
              </w:tabs>
              <w:spacing w:after="0" w:line="240" w:lineRule="auto"/>
              <w:jc w:val="center"/>
              <w:rPr>
                <w:rFonts w:cstheme="minorHAnsi"/>
                <w:b/>
                <w:sz w:val="22"/>
                <w:szCs w:val="22"/>
              </w:rPr>
            </w:pPr>
            <w:r>
              <w:rPr>
                <w:rFonts w:cstheme="minorHAnsi"/>
                <w:b/>
                <w:sz w:val="22"/>
                <w:szCs w:val="22"/>
              </w:rPr>
              <w:t>1</w:t>
            </w:r>
            <w:r w:rsidR="00EF15B2">
              <w:rPr>
                <w:rFonts w:cstheme="minorHAnsi"/>
                <w:b/>
                <w:sz w:val="22"/>
                <w:szCs w:val="22"/>
              </w:rPr>
              <w:t>5</w:t>
            </w:r>
          </w:p>
        </w:tc>
      </w:tr>
      <w:tr w:rsidR="000721D4" w:rsidRPr="003B28B0" w14:paraId="67BE150F" w14:textId="77777777" w:rsidTr="00252089">
        <w:trPr>
          <w:trHeight w:hRule="exact" w:val="406"/>
        </w:trPr>
        <w:tc>
          <w:tcPr>
            <w:tcW w:w="1696" w:type="dxa"/>
            <w:shd w:val="clear" w:color="auto" w:fill="B3D5AB"/>
            <w:vAlign w:val="center"/>
          </w:tcPr>
          <w:p w14:paraId="5C2A0B15" w14:textId="58E5B767" w:rsidR="000721D4" w:rsidRPr="00252089" w:rsidRDefault="000721D4" w:rsidP="000721D4">
            <w:pPr>
              <w:tabs>
                <w:tab w:val="left" w:pos="4820"/>
              </w:tabs>
              <w:spacing w:after="0" w:line="240" w:lineRule="auto"/>
              <w:jc w:val="center"/>
              <w:rPr>
                <w:rFonts w:cstheme="minorHAnsi"/>
                <w:b/>
                <w:bCs/>
                <w:sz w:val="22"/>
                <w:szCs w:val="22"/>
              </w:rPr>
            </w:pPr>
            <w:r w:rsidRPr="00252089">
              <w:rPr>
                <w:rFonts w:cstheme="minorHAnsi"/>
                <w:b/>
                <w:bCs/>
                <w:sz w:val="22"/>
                <w:szCs w:val="22"/>
              </w:rPr>
              <w:t>10]</w:t>
            </w:r>
          </w:p>
        </w:tc>
        <w:tc>
          <w:tcPr>
            <w:tcW w:w="8767" w:type="dxa"/>
            <w:shd w:val="clear" w:color="auto" w:fill="B3D5AB"/>
            <w:vAlign w:val="center"/>
          </w:tcPr>
          <w:p w14:paraId="53F81E03" w14:textId="388945F2" w:rsidR="000721D4" w:rsidRPr="00252089" w:rsidRDefault="000721D4" w:rsidP="000721D4">
            <w:pPr>
              <w:tabs>
                <w:tab w:val="left" w:pos="4820"/>
              </w:tabs>
              <w:spacing w:after="0" w:line="240" w:lineRule="auto"/>
              <w:rPr>
                <w:rFonts w:cstheme="minorHAnsi"/>
                <w:b/>
                <w:bCs/>
                <w:sz w:val="22"/>
                <w:szCs w:val="22"/>
              </w:rPr>
            </w:pPr>
            <w:r w:rsidRPr="00252089">
              <w:rPr>
                <w:rFonts w:cstheme="minorHAnsi"/>
                <w:b/>
                <w:bCs/>
                <w:sz w:val="22"/>
                <w:szCs w:val="22"/>
              </w:rPr>
              <w:t>HOW TO HANDLE GST LITIGATION: ASSESSMENT, SCRUTINY, AUDIT &amp; APPEAL</w:t>
            </w:r>
            <w:r w:rsidRPr="00252089" w:rsidDel="005A2FB3">
              <w:rPr>
                <w:rFonts w:cstheme="minorHAnsi"/>
                <w:b/>
                <w:bCs/>
                <w:sz w:val="22"/>
                <w:szCs w:val="22"/>
              </w:rPr>
              <w:t xml:space="preserve"> </w:t>
            </w:r>
          </w:p>
        </w:tc>
        <w:tc>
          <w:tcPr>
            <w:tcW w:w="851" w:type="dxa"/>
            <w:shd w:val="clear" w:color="auto" w:fill="B3D5AB"/>
            <w:vAlign w:val="center"/>
          </w:tcPr>
          <w:p w14:paraId="70A43CD1" w14:textId="3E5E73AE" w:rsidR="000721D4" w:rsidRPr="00252089" w:rsidRDefault="005417C9" w:rsidP="000721D4">
            <w:pPr>
              <w:tabs>
                <w:tab w:val="left" w:pos="4820"/>
              </w:tabs>
              <w:spacing w:after="0" w:line="240" w:lineRule="auto"/>
              <w:jc w:val="center"/>
              <w:rPr>
                <w:rFonts w:cstheme="minorHAnsi"/>
                <w:b/>
                <w:sz w:val="22"/>
                <w:szCs w:val="22"/>
              </w:rPr>
            </w:pPr>
            <w:r>
              <w:rPr>
                <w:rFonts w:cstheme="minorHAnsi"/>
                <w:b/>
                <w:sz w:val="22"/>
                <w:szCs w:val="22"/>
              </w:rPr>
              <w:t>1</w:t>
            </w:r>
            <w:r w:rsidR="00EF15B2">
              <w:rPr>
                <w:rFonts w:cstheme="minorHAnsi"/>
                <w:b/>
                <w:sz w:val="22"/>
                <w:szCs w:val="22"/>
              </w:rPr>
              <w:t>6</w:t>
            </w:r>
          </w:p>
        </w:tc>
      </w:tr>
      <w:tr w:rsidR="000721D4" w:rsidRPr="003B28B0" w14:paraId="21DD1A67" w14:textId="77777777" w:rsidTr="00252089">
        <w:trPr>
          <w:trHeight w:hRule="exact" w:val="295"/>
        </w:trPr>
        <w:tc>
          <w:tcPr>
            <w:tcW w:w="1696" w:type="dxa"/>
            <w:shd w:val="clear" w:color="auto" w:fill="B3D5AB"/>
            <w:vAlign w:val="center"/>
          </w:tcPr>
          <w:p w14:paraId="023AD976" w14:textId="184B5FE1" w:rsidR="000721D4" w:rsidRPr="00252089" w:rsidRDefault="000721D4" w:rsidP="000721D4">
            <w:pPr>
              <w:tabs>
                <w:tab w:val="left" w:pos="4820"/>
              </w:tabs>
              <w:spacing w:after="0" w:line="240" w:lineRule="auto"/>
              <w:jc w:val="center"/>
              <w:rPr>
                <w:rFonts w:cstheme="minorHAnsi"/>
                <w:b/>
                <w:bCs/>
                <w:sz w:val="22"/>
                <w:szCs w:val="22"/>
              </w:rPr>
            </w:pPr>
            <w:r w:rsidRPr="00252089">
              <w:rPr>
                <w:rFonts w:cstheme="minorHAnsi"/>
                <w:b/>
                <w:bCs/>
                <w:sz w:val="22"/>
                <w:szCs w:val="22"/>
              </w:rPr>
              <w:t>11]</w:t>
            </w:r>
          </w:p>
        </w:tc>
        <w:tc>
          <w:tcPr>
            <w:tcW w:w="8767" w:type="dxa"/>
            <w:shd w:val="clear" w:color="auto" w:fill="B3D5AB"/>
            <w:vAlign w:val="center"/>
          </w:tcPr>
          <w:p w14:paraId="26B544C2" w14:textId="77777777" w:rsidR="000721D4" w:rsidRPr="00252089" w:rsidRDefault="000721D4" w:rsidP="000721D4">
            <w:pPr>
              <w:tabs>
                <w:tab w:val="left" w:pos="4820"/>
              </w:tabs>
              <w:spacing w:after="0" w:line="240" w:lineRule="auto"/>
              <w:rPr>
                <w:rFonts w:cstheme="minorHAnsi"/>
                <w:b/>
                <w:bCs/>
                <w:sz w:val="22"/>
                <w:szCs w:val="22"/>
              </w:rPr>
            </w:pPr>
            <w:r w:rsidRPr="00252089">
              <w:rPr>
                <w:rFonts w:cstheme="minorHAnsi"/>
                <w:b/>
                <w:bCs/>
                <w:sz w:val="22"/>
                <w:szCs w:val="22"/>
              </w:rPr>
              <w:t>LET’S DISCUSS FURTHER</w:t>
            </w:r>
          </w:p>
        </w:tc>
        <w:tc>
          <w:tcPr>
            <w:tcW w:w="851" w:type="dxa"/>
            <w:shd w:val="clear" w:color="auto" w:fill="B3D5AB"/>
            <w:vAlign w:val="center"/>
          </w:tcPr>
          <w:p w14:paraId="131B857F" w14:textId="56F5B085" w:rsidR="000721D4" w:rsidRPr="00252089" w:rsidRDefault="005417C9" w:rsidP="000721D4">
            <w:pPr>
              <w:tabs>
                <w:tab w:val="left" w:pos="4820"/>
              </w:tabs>
              <w:spacing w:after="0" w:line="240" w:lineRule="auto"/>
              <w:ind w:left="-116" w:right="-111"/>
              <w:jc w:val="center"/>
              <w:rPr>
                <w:rFonts w:cstheme="minorHAnsi"/>
                <w:b/>
                <w:sz w:val="22"/>
                <w:szCs w:val="22"/>
              </w:rPr>
            </w:pPr>
            <w:r>
              <w:rPr>
                <w:rFonts w:cstheme="minorHAnsi"/>
                <w:b/>
                <w:sz w:val="22"/>
                <w:szCs w:val="22"/>
              </w:rPr>
              <w:t>1</w:t>
            </w:r>
            <w:r w:rsidR="004647AA">
              <w:rPr>
                <w:rFonts w:cstheme="minorHAnsi"/>
                <w:b/>
                <w:sz w:val="22"/>
                <w:szCs w:val="22"/>
              </w:rPr>
              <w:t>7</w:t>
            </w:r>
          </w:p>
        </w:tc>
      </w:tr>
    </w:tbl>
    <w:p w14:paraId="1518ED80" w14:textId="77777777" w:rsidR="009F3C5A" w:rsidRDefault="009F3C5A" w:rsidP="00F474C8">
      <w:pPr>
        <w:tabs>
          <w:tab w:val="left" w:pos="4820"/>
        </w:tabs>
        <w:spacing w:line="312" w:lineRule="auto"/>
        <w:contextualSpacing/>
        <w:jc w:val="center"/>
        <w:rPr>
          <w:rFonts w:cstheme="minorHAnsi"/>
          <w:b/>
        </w:rPr>
        <w:sectPr w:rsidR="009F3C5A" w:rsidSect="000E2C7A">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W w:w="11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418"/>
        <w:gridCol w:w="1842"/>
        <w:gridCol w:w="5982"/>
      </w:tblGrid>
      <w:tr w:rsidR="004D5B69" w:rsidRPr="004D5B69" w14:paraId="729FDF37" w14:textId="77777777" w:rsidTr="00344AB6">
        <w:trPr>
          <w:trHeight w:val="597"/>
          <w:jc w:val="center"/>
        </w:trPr>
        <w:tc>
          <w:tcPr>
            <w:tcW w:w="1838" w:type="dxa"/>
            <w:shd w:val="clear" w:color="000000" w:fill="4E8542"/>
            <w:vAlign w:val="center"/>
            <w:hideMark/>
          </w:tcPr>
          <w:p w14:paraId="03AC136F" w14:textId="77777777" w:rsidR="004D5B69" w:rsidRPr="004D5B69" w:rsidRDefault="004D5B69" w:rsidP="00600F6E">
            <w:pPr>
              <w:spacing w:after="0" w:line="240" w:lineRule="auto"/>
              <w:ind w:left="178" w:hanging="178"/>
              <w:jc w:val="center"/>
              <w:rPr>
                <w:b/>
                <w:bCs/>
                <w:color w:val="FFFFFF"/>
              </w:rPr>
            </w:pPr>
            <w:bookmarkStart w:id="0" w:name="_Hlk153020367"/>
            <w:r w:rsidRPr="004D5B69">
              <w:rPr>
                <w:b/>
                <w:bCs/>
                <w:color w:val="FFFFFF"/>
              </w:rPr>
              <w:lastRenderedPageBreak/>
              <w:t>Due Date</w:t>
            </w:r>
          </w:p>
        </w:tc>
        <w:tc>
          <w:tcPr>
            <w:tcW w:w="1418" w:type="dxa"/>
            <w:shd w:val="clear" w:color="000000" w:fill="4E8542"/>
            <w:vAlign w:val="center"/>
            <w:hideMark/>
          </w:tcPr>
          <w:p w14:paraId="7B723B39" w14:textId="77777777" w:rsidR="004D5B69" w:rsidRPr="004D5B69" w:rsidRDefault="004D5B69" w:rsidP="004D5B69">
            <w:pPr>
              <w:spacing w:after="0" w:line="240" w:lineRule="auto"/>
              <w:jc w:val="center"/>
              <w:rPr>
                <w:b/>
                <w:bCs/>
                <w:color w:val="FFFFFF"/>
              </w:rPr>
            </w:pPr>
            <w:r w:rsidRPr="004D5B69">
              <w:rPr>
                <w:b/>
                <w:bCs/>
                <w:color w:val="FFFFFF"/>
              </w:rPr>
              <w:t>Form/Return/Challan</w:t>
            </w:r>
          </w:p>
        </w:tc>
        <w:tc>
          <w:tcPr>
            <w:tcW w:w="1842" w:type="dxa"/>
            <w:shd w:val="clear" w:color="000000" w:fill="4E8542"/>
            <w:vAlign w:val="center"/>
            <w:hideMark/>
          </w:tcPr>
          <w:p w14:paraId="6856F8DC" w14:textId="77777777" w:rsidR="004D5B69" w:rsidRPr="004D5B69" w:rsidRDefault="004D5B69" w:rsidP="004D5B69">
            <w:pPr>
              <w:spacing w:after="0" w:line="240" w:lineRule="auto"/>
              <w:jc w:val="center"/>
              <w:rPr>
                <w:b/>
                <w:bCs/>
                <w:color w:val="FFFFFF"/>
              </w:rPr>
            </w:pPr>
            <w:r w:rsidRPr="004D5B69">
              <w:rPr>
                <w:b/>
                <w:bCs/>
                <w:color w:val="FFFFFF"/>
              </w:rPr>
              <w:t>Reporting Period</w:t>
            </w:r>
          </w:p>
        </w:tc>
        <w:tc>
          <w:tcPr>
            <w:tcW w:w="5982" w:type="dxa"/>
            <w:shd w:val="clear" w:color="000000" w:fill="4E8542"/>
            <w:vAlign w:val="center"/>
            <w:hideMark/>
          </w:tcPr>
          <w:p w14:paraId="6B95F333" w14:textId="77777777" w:rsidR="004D5B69" w:rsidRPr="004D5B69" w:rsidRDefault="004D5B69" w:rsidP="004D5B69">
            <w:pPr>
              <w:spacing w:after="0" w:line="240" w:lineRule="auto"/>
              <w:jc w:val="center"/>
              <w:rPr>
                <w:b/>
                <w:bCs/>
                <w:color w:val="FFFFFF"/>
              </w:rPr>
            </w:pPr>
            <w:r w:rsidRPr="004D5B69">
              <w:rPr>
                <w:b/>
                <w:bCs/>
                <w:color w:val="FFFFFF"/>
              </w:rPr>
              <w:t>Description</w:t>
            </w:r>
          </w:p>
        </w:tc>
      </w:tr>
      <w:tr w:rsidR="00EB5BEC" w:rsidRPr="004D5B69" w14:paraId="578079CA" w14:textId="77777777" w:rsidTr="00344AB6">
        <w:trPr>
          <w:trHeight w:val="645"/>
          <w:jc w:val="center"/>
        </w:trPr>
        <w:tc>
          <w:tcPr>
            <w:tcW w:w="1838" w:type="dxa"/>
            <w:shd w:val="clear" w:color="000000" w:fill="4E8542"/>
            <w:vAlign w:val="center"/>
          </w:tcPr>
          <w:p w14:paraId="7A432C33" w14:textId="5E5C4BF7" w:rsidR="00EB5BEC" w:rsidRPr="004D5B69" w:rsidRDefault="00CE79D6" w:rsidP="00EB5BEC">
            <w:pPr>
              <w:spacing w:after="0" w:line="240" w:lineRule="auto"/>
              <w:jc w:val="center"/>
              <w:rPr>
                <w:b/>
                <w:bCs/>
                <w:color w:val="FFFFFF"/>
              </w:rPr>
            </w:pPr>
            <w:r>
              <w:rPr>
                <w:b/>
                <w:bCs/>
                <w:color w:val="FFFFFF"/>
              </w:rPr>
              <w:t>25</w:t>
            </w:r>
            <w:r w:rsidR="00EB5BEC" w:rsidRPr="00F311BC">
              <w:rPr>
                <w:b/>
                <w:bCs/>
                <w:color w:val="FFFFFF"/>
                <w:vertAlign w:val="superscript"/>
              </w:rPr>
              <w:t>th</w:t>
            </w:r>
            <w:r w:rsidR="00EB5BEC">
              <w:rPr>
                <w:b/>
                <w:bCs/>
                <w:color w:val="FFFFFF"/>
              </w:rPr>
              <w:t xml:space="preserve"> February</w:t>
            </w:r>
          </w:p>
        </w:tc>
        <w:tc>
          <w:tcPr>
            <w:tcW w:w="1418" w:type="dxa"/>
            <w:shd w:val="clear" w:color="000000" w:fill="D6E3BC"/>
            <w:vAlign w:val="center"/>
          </w:tcPr>
          <w:p w14:paraId="7E039E07" w14:textId="3462C990" w:rsidR="00EB5BEC" w:rsidRPr="004D5B69" w:rsidRDefault="00CE79D6" w:rsidP="00EB5BEC">
            <w:pPr>
              <w:spacing w:after="0" w:line="240" w:lineRule="auto"/>
              <w:jc w:val="center"/>
              <w:rPr>
                <w:b/>
                <w:bCs/>
                <w:color w:val="000000"/>
              </w:rPr>
            </w:pPr>
            <w:r>
              <w:rPr>
                <w:b/>
                <w:bCs/>
                <w:color w:val="000000"/>
              </w:rPr>
              <w:t>PMT-06</w:t>
            </w:r>
          </w:p>
        </w:tc>
        <w:tc>
          <w:tcPr>
            <w:tcW w:w="1842" w:type="dxa"/>
            <w:shd w:val="clear" w:color="000000" w:fill="D6E3BC"/>
            <w:vAlign w:val="center"/>
          </w:tcPr>
          <w:p w14:paraId="6BD27C55" w14:textId="510014B1" w:rsidR="00EB5BEC" w:rsidRPr="004D5B69" w:rsidRDefault="00EB5BEC" w:rsidP="00EB5BEC">
            <w:pPr>
              <w:spacing w:after="0" w:line="240" w:lineRule="auto"/>
              <w:jc w:val="center"/>
              <w:rPr>
                <w:b/>
                <w:bCs/>
                <w:color w:val="000000"/>
              </w:rPr>
            </w:pPr>
            <w:r>
              <w:rPr>
                <w:b/>
                <w:bCs/>
                <w:color w:val="000000"/>
              </w:rPr>
              <w:t>January’ 2024</w:t>
            </w:r>
          </w:p>
        </w:tc>
        <w:tc>
          <w:tcPr>
            <w:tcW w:w="5982" w:type="dxa"/>
            <w:shd w:val="clear" w:color="000000" w:fill="D6E3BC"/>
            <w:vAlign w:val="center"/>
          </w:tcPr>
          <w:p w14:paraId="04F8CA95" w14:textId="1D002B85" w:rsidR="00EB5BEC" w:rsidRPr="009A5BBE" w:rsidRDefault="00CE79D6" w:rsidP="00CE79D6">
            <w:pPr>
              <w:tabs>
                <w:tab w:val="left" w:pos="4820"/>
              </w:tabs>
              <w:spacing w:after="0" w:line="240" w:lineRule="auto"/>
              <w:jc w:val="both"/>
              <w:rPr>
                <w:color w:val="000000"/>
              </w:rPr>
            </w:pPr>
            <w:r w:rsidRPr="00CE79D6">
              <w:rPr>
                <w:color w:val="000000"/>
              </w:rPr>
              <w:t>Due Date of payment of GST for a taxpayer with Aggregate turnover up to INR 5 crores during the previous year and who has opted for Quarterly filing of return under QRMP.</w:t>
            </w:r>
          </w:p>
        </w:tc>
      </w:tr>
      <w:tr w:rsidR="00EB5BEC" w:rsidRPr="004D5B69" w14:paraId="2D49D601" w14:textId="77777777" w:rsidTr="00344AB6">
        <w:trPr>
          <w:trHeight w:val="569"/>
          <w:jc w:val="center"/>
        </w:trPr>
        <w:tc>
          <w:tcPr>
            <w:tcW w:w="1838" w:type="dxa"/>
            <w:shd w:val="clear" w:color="000000" w:fill="4E8542"/>
            <w:vAlign w:val="center"/>
          </w:tcPr>
          <w:p w14:paraId="10BD80E6" w14:textId="483F783F" w:rsidR="00EB5BEC" w:rsidRDefault="00555241" w:rsidP="00EB5BEC">
            <w:pPr>
              <w:spacing w:after="0" w:line="240" w:lineRule="auto"/>
              <w:jc w:val="center"/>
              <w:rPr>
                <w:b/>
                <w:bCs/>
                <w:color w:val="FFFFFF"/>
              </w:rPr>
            </w:pPr>
            <w:r>
              <w:rPr>
                <w:b/>
                <w:bCs/>
                <w:color w:val="FFFFFF"/>
              </w:rPr>
              <w:t>2</w:t>
            </w:r>
            <w:r w:rsidR="00CE79D6">
              <w:rPr>
                <w:b/>
                <w:bCs/>
                <w:color w:val="FFFFFF"/>
              </w:rPr>
              <w:t>8</w:t>
            </w:r>
            <w:r w:rsidR="00EB5BEC" w:rsidRPr="00D32407">
              <w:rPr>
                <w:b/>
                <w:bCs/>
                <w:color w:val="FFFFFF"/>
                <w:vertAlign w:val="superscript"/>
              </w:rPr>
              <w:t>th</w:t>
            </w:r>
            <w:r w:rsidR="00EB5BEC">
              <w:rPr>
                <w:b/>
                <w:bCs/>
                <w:color w:val="FFFFFF"/>
              </w:rPr>
              <w:t xml:space="preserve"> February</w:t>
            </w:r>
          </w:p>
        </w:tc>
        <w:tc>
          <w:tcPr>
            <w:tcW w:w="1418" w:type="dxa"/>
            <w:shd w:val="clear" w:color="000000" w:fill="D6E3BC"/>
            <w:vAlign w:val="center"/>
          </w:tcPr>
          <w:p w14:paraId="5106AC3B" w14:textId="7C5172CF" w:rsidR="00EB5BEC" w:rsidRDefault="00CE79D6" w:rsidP="00EB5BEC">
            <w:pPr>
              <w:spacing w:after="0" w:line="240" w:lineRule="auto"/>
              <w:jc w:val="center"/>
              <w:rPr>
                <w:b/>
                <w:bCs/>
                <w:color w:val="000000"/>
              </w:rPr>
            </w:pPr>
            <w:r>
              <w:rPr>
                <w:b/>
                <w:bCs/>
                <w:color w:val="000000"/>
              </w:rPr>
              <w:t>GSTR-11</w:t>
            </w:r>
          </w:p>
        </w:tc>
        <w:tc>
          <w:tcPr>
            <w:tcW w:w="1842" w:type="dxa"/>
            <w:shd w:val="clear" w:color="000000" w:fill="D6E3BC"/>
            <w:vAlign w:val="center"/>
          </w:tcPr>
          <w:p w14:paraId="080A2183" w14:textId="66683FE6" w:rsidR="00EB5BEC" w:rsidRDefault="00EB5BEC" w:rsidP="00EB5BEC">
            <w:pPr>
              <w:spacing w:after="0" w:line="240" w:lineRule="auto"/>
              <w:jc w:val="center"/>
              <w:rPr>
                <w:b/>
                <w:bCs/>
                <w:color w:val="000000"/>
              </w:rPr>
            </w:pPr>
            <w:r>
              <w:rPr>
                <w:b/>
                <w:bCs/>
                <w:color w:val="000000"/>
              </w:rPr>
              <w:t>January’ 2024</w:t>
            </w:r>
          </w:p>
        </w:tc>
        <w:tc>
          <w:tcPr>
            <w:tcW w:w="5982" w:type="dxa"/>
            <w:shd w:val="clear" w:color="000000" w:fill="D6E3BC"/>
            <w:vAlign w:val="center"/>
          </w:tcPr>
          <w:p w14:paraId="07B45C69" w14:textId="17DAD9F7" w:rsidR="00EB5BEC" w:rsidRPr="00555241" w:rsidRDefault="00CE79D6" w:rsidP="00CE79D6">
            <w:pPr>
              <w:tabs>
                <w:tab w:val="left" w:pos="4820"/>
              </w:tabs>
              <w:spacing w:after="0" w:line="240" w:lineRule="auto"/>
              <w:jc w:val="both"/>
              <w:rPr>
                <w:color w:val="000000"/>
              </w:rPr>
            </w:pPr>
            <w:r w:rsidRPr="00CE79D6">
              <w:rPr>
                <w:color w:val="000000"/>
              </w:rPr>
              <w:t>Statement of inward supplies having Unique Identification Number (UIN) for claiming GST refund</w:t>
            </w:r>
          </w:p>
        </w:tc>
      </w:tr>
      <w:bookmarkEnd w:id="0"/>
    </w:tbl>
    <w:p w14:paraId="5CD26607" w14:textId="3E49F2A3" w:rsidR="000F1A92" w:rsidRDefault="000F1A92" w:rsidP="00000A62">
      <w:pPr>
        <w:tabs>
          <w:tab w:val="left" w:pos="7365"/>
        </w:tabs>
        <w:rPr>
          <w:rFonts w:cstheme="minorHAnsi"/>
          <w:b/>
          <w:bCs/>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001768D3" w14:textId="2A46DAFF" w:rsidR="00DD59CB" w:rsidRPr="00DD59CB" w:rsidRDefault="00DD59CB" w:rsidP="00DD59CB">
      <w:pPr>
        <w:tabs>
          <w:tab w:val="left" w:pos="3240"/>
        </w:tabs>
        <w:rPr>
          <w:rFonts w:cstheme="minorHAnsi"/>
          <w:lang w:val="en-GB"/>
        </w:rPr>
        <w:sectPr w:rsidR="00DD59CB" w:rsidRPr="00DD59CB" w:rsidSect="000E2C7A">
          <w:headerReference w:type="default" r:id="rId27"/>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r>
        <w:rPr>
          <w:rFonts w:cstheme="minorHAnsi"/>
          <w:lang w:val="en-GB"/>
        </w:rPr>
        <w:tab/>
      </w:r>
    </w:p>
    <w:p w14:paraId="63B945CF" w14:textId="10400FA6" w:rsidR="00696141" w:rsidRPr="00112AEA" w:rsidRDefault="00193D4F" w:rsidP="00112AEA">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4CA29A11" w14:textId="4B823D9B" w:rsidR="00193D4F" w:rsidRPr="00696141" w:rsidRDefault="00193D4F" w:rsidP="00112AEA">
      <w:pPr>
        <w:shd w:val="clear" w:color="auto" w:fill="8DC182"/>
        <w:tabs>
          <w:tab w:val="left" w:pos="4820"/>
        </w:tabs>
        <w:autoSpaceDE w:val="0"/>
        <w:autoSpaceDN w:val="0"/>
        <w:adjustRightInd w:val="0"/>
        <w:spacing w:after="0" w:line="240" w:lineRule="auto"/>
        <w:ind w:right="11"/>
        <w:jc w:val="both"/>
        <w:rPr>
          <w:rFonts w:cstheme="minorHAnsi"/>
          <w:b/>
          <w:bCs/>
          <w:caps/>
        </w:rPr>
      </w:pPr>
      <w:r>
        <w:rPr>
          <w:rFonts w:cstheme="minorHAnsi"/>
          <w:b/>
          <w:bCs/>
          <w:caps/>
        </w:rPr>
        <w:t xml:space="preserve">CORRIGENDUM TO NOTIFICAION RELATING TO </w:t>
      </w:r>
      <w:r w:rsidRPr="00193D4F">
        <w:rPr>
          <w:rFonts w:cstheme="minorHAnsi"/>
          <w:b/>
          <w:bCs/>
          <w:caps/>
        </w:rPr>
        <w:t>Income-tax (Second Amendment) Rules, 2024 - Modes of filing of ITR and Substitution of ITR-2, ITR-3 and ITR-5 forms</w:t>
      </w:r>
    </w:p>
    <w:p w14:paraId="1A05F216" w14:textId="69296FB7" w:rsidR="00193D4F" w:rsidRPr="00193D4F" w:rsidRDefault="00F91951" w:rsidP="00193D4F">
      <w:pPr>
        <w:pStyle w:val="NormalWeb"/>
        <w:shd w:val="clear" w:color="auto" w:fill="FFFFFF"/>
        <w:spacing w:line="276" w:lineRule="auto"/>
        <w:jc w:val="both"/>
        <w:rPr>
          <w:rFonts w:asciiTheme="minorHAnsi" w:eastAsia="Times New Roman"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sidR="00193D4F">
        <w:rPr>
          <w:rFonts w:asciiTheme="minorHAnsi" w:eastAsia="Times New Roman" w:hAnsiTheme="minorHAnsi" w:cstheme="minorHAnsi"/>
          <w:sz w:val="22"/>
          <w:szCs w:val="22"/>
        </w:rPr>
        <w:t>The Central Board of Direct Taxes vide notification no. 22/2024 dated 21.02.2024 notified that i</w:t>
      </w:r>
      <w:r w:rsidR="00193D4F" w:rsidRPr="00193D4F">
        <w:rPr>
          <w:rFonts w:asciiTheme="minorHAnsi" w:eastAsia="Times New Roman" w:hAnsiTheme="minorHAnsi" w:cstheme="minorHAnsi"/>
          <w:sz w:val="22"/>
          <w:szCs w:val="22"/>
        </w:rPr>
        <w:t>n the </w:t>
      </w:r>
      <w:hyperlink r:id="rId28" w:history="1">
        <w:r w:rsidR="00193D4F" w:rsidRPr="00193D4F">
          <w:rPr>
            <w:rFonts w:asciiTheme="minorHAnsi" w:eastAsia="Times New Roman" w:hAnsiTheme="minorHAnsi" w:cstheme="minorHAnsi"/>
            <w:sz w:val="22"/>
            <w:szCs w:val="22"/>
          </w:rPr>
          <w:t>notification of the Government of India, Ministry of Finance, Department of Revenue (Central Board of Direct Taxes), published in the Gazette of India, Extraordinary, Part II, Section 3, sub-section (</w:t>
        </w:r>
        <w:proofErr w:type="spellStart"/>
        <w:r w:rsidR="00193D4F" w:rsidRPr="00193D4F">
          <w:rPr>
            <w:rFonts w:asciiTheme="minorHAnsi" w:eastAsia="Times New Roman" w:hAnsiTheme="minorHAnsi" w:cstheme="minorHAnsi"/>
            <w:sz w:val="22"/>
            <w:szCs w:val="22"/>
          </w:rPr>
          <w:t>i</w:t>
        </w:r>
        <w:proofErr w:type="spellEnd"/>
        <w:r w:rsidR="00193D4F" w:rsidRPr="00193D4F">
          <w:rPr>
            <w:rFonts w:asciiTheme="minorHAnsi" w:eastAsia="Times New Roman" w:hAnsiTheme="minorHAnsi" w:cstheme="minorHAnsi"/>
            <w:sz w:val="22"/>
            <w:szCs w:val="22"/>
          </w:rPr>
          <w:t>), vide number G.S.R. 83(E), dated 31st January, 2024</w:t>
        </w:r>
      </w:hyperlink>
      <w:r w:rsidR="00193D4F" w:rsidRPr="00193D4F">
        <w:rPr>
          <w:rFonts w:asciiTheme="minorHAnsi" w:eastAsia="Times New Roman" w:hAnsiTheme="minorHAnsi" w:cstheme="minorHAnsi"/>
          <w:sz w:val="22"/>
          <w:szCs w:val="22"/>
        </w:rPr>
        <w:t>:––</w:t>
      </w:r>
    </w:p>
    <w:p w14:paraId="7124FDC5"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w:t>
      </w:r>
      <w:proofErr w:type="spellStart"/>
      <w:r w:rsidRPr="00193D4F">
        <w:rPr>
          <w:rFonts w:asciiTheme="minorHAnsi" w:eastAsia="Times New Roman" w:hAnsiTheme="minorHAnsi" w:cstheme="minorHAnsi"/>
          <w:sz w:val="22"/>
          <w:szCs w:val="22"/>
        </w:rPr>
        <w:t>i</w:t>
      </w:r>
      <w:proofErr w:type="spellEnd"/>
      <w:r w:rsidRPr="00193D4F">
        <w:rPr>
          <w:rFonts w:asciiTheme="minorHAnsi" w:eastAsia="Times New Roman" w:hAnsiTheme="minorHAnsi" w:cstheme="minorHAnsi"/>
          <w:sz w:val="22"/>
          <w:szCs w:val="22"/>
        </w:rPr>
        <w:t>) at page number 148, in item 1, for the bracket, figures and words “(1) These rules may be called the Income-tax (Amendment) Rules, 2024.”, the bracket, figures and words “(1) These rules may be called the Income-tax (Second Amendment) Rules, 2024.” shall be substituted;</w:t>
      </w:r>
    </w:p>
    <w:p w14:paraId="33286F38"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(ii) at page number 171, in Form ITR-2, in Schedule 80DD, a new column, “Amount (Rs.)” shall be inserted and accordingly, for the Schedule 80DD, the following schedule shall be substituted,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083"/>
        <w:gridCol w:w="745"/>
        <w:gridCol w:w="745"/>
        <w:gridCol w:w="745"/>
        <w:gridCol w:w="372"/>
        <w:gridCol w:w="648"/>
        <w:gridCol w:w="830"/>
        <w:gridCol w:w="557"/>
      </w:tblGrid>
      <w:tr w:rsidR="00193D4F" w:rsidRPr="00193D4F" w14:paraId="76F0988D" w14:textId="77777777" w:rsidTr="00193D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3F8C8A"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“Schedule 80DD</w:t>
            </w:r>
          </w:p>
        </w:tc>
        <w:tc>
          <w:tcPr>
            <w:tcW w:w="0" w:type="auto"/>
            <w:gridSpan w:val="7"/>
            <w:tcBorders>
              <w:top w:val="single" w:sz="6" w:space="0" w:color="999999"/>
              <w:left w:val="single" w:sz="6" w:space="0" w:color="999999"/>
              <w:bottom w:val="single" w:sz="6" w:space="0" w:color="999999"/>
              <w:right w:val="single" w:sz="6" w:space="0" w:color="999999"/>
            </w:tcBorders>
            <w:shd w:val="clear" w:color="auto" w:fill="FFFFFF"/>
            <w:hideMark/>
          </w:tcPr>
          <w:p w14:paraId="6DFF51C3"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Details of deduction in respect of maintenance including medical treatment of a dependent who is a person with disability</w:t>
            </w:r>
          </w:p>
        </w:tc>
      </w:tr>
      <w:tr w:rsidR="00193D4F" w:rsidRPr="00193D4F" w14:paraId="1A562DEC" w14:textId="77777777" w:rsidTr="00193D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195D06"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Nature of disability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127622"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Type of dependent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4AF715"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PAN of the dependent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F59681"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Aadhaar of the dependent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9B9D57"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Date of filing of Form 10IA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F00192"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Ack. No. of Form 10IA filed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793EB1"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UDID Number</w:t>
            </w:r>
          </w:p>
          <w:p w14:paraId="0866E17F"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(If available)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E58CC4"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Amount (Rs.)</w:t>
            </w:r>
          </w:p>
        </w:tc>
      </w:tr>
      <w:tr w:rsidR="00193D4F" w:rsidRPr="00193D4F" w14:paraId="5DF5CD56" w14:textId="77777777" w:rsidTr="00193D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2C6DCE"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b/>
                <w:bCs/>
                <w:sz w:val="22"/>
                <w:szCs w:val="22"/>
              </w:rPr>
              <w:t>1. Dependent person with disability</w:t>
            </w:r>
          </w:p>
          <w:p w14:paraId="7E7D6514"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b/>
                <w:bCs/>
                <w:sz w:val="22"/>
                <w:szCs w:val="22"/>
              </w:rPr>
              <w:t xml:space="preserve">2. Dependent person with </w:t>
            </w:r>
            <w:r w:rsidRPr="00193D4F">
              <w:rPr>
                <w:rFonts w:asciiTheme="minorHAnsi" w:eastAsia="Times New Roman" w:hAnsiTheme="minorHAnsi" w:cstheme="minorHAnsi"/>
                <w:b/>
                <w:bCs/>
                <w:sz w:val="22"/>
                <w:szCs w:val="22"/>
              </w:rPr>
              <w:t>severe disability</w:t>
            </w:r>
          </w:p>
          <w:p w14:paraId="2B9BAA2D" w14:textId="1661D2AB"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DC4835"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1. Spouse</w:t>
            </w:r>
          </w:p>
          <w:p w14:paraId="56CAD425"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2. Son</w:t>
            </w:r>
          </w:p>
          <w:p w14:paraId="3E3986CD"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3. Daughter</w:t>
            </w:r>
          </w:p>
          <w:p w14:paraId="3FF54DE0"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4. Father</w:t>
            </w:r>
          </w:p>
          <w:p w14:paraId="40B95754"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5. Mother</w:t>
            </w:r>
          </w:p>
          <w:p w14:paraId="2157F9E6"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6. Brother</w:t>
            </w:r>
          </w:p>
          <w:p w14:paraId="471AB1DD"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7. Sister</w:t>
            </w:r>
          </w:p>
          <w:p w14:paraId="662645CC"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8. Member of the HUF (in case of HUF)”;</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508D22"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432C03"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FC670D"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0A3024"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E5CDCA"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1489C2"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 </w:t>
            </w:r>
          </w:p>
        </w:tc>
      </w:tr>
    </w:tbl>
    <w:p w14:paraId="39D351CE"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(iii) at page number 229, in Form ITR-3, in Schedule 80DD, a new column, “Amount (Rs.)” shall be inserted and accordingly, for the Schedule 80DD, the following schedule shall be substituted,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359"/>
        <w:gridCol w:w="700"/>
        <w:gridCol w:w="700"/>
        <w:gridCol w:w="700"/>
        <w:gridCol w:w="351"/>
        <w:gridCol w:w="610"/>
        <w:gridCol w:w="780"/>
        <w:gridCol w:w="525"/>
      </w:tblGrid>
      <w:tr w:rsidR="00193D4F" w:rsidRPr="00193D4F" w14:paraId="4D289D1C" w14:textId="77777777" w:rsidTr="00193D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F62572"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“Schedule 80DD</w:t>
            </w:r>
          </w:p>
        </w:tc>
        <w:tc>
          <w:tcPr>
            <w:tcW w:w="0" w:type="auto"/>
            <w:gridSpan w:val="7"/>
            <w:tcBorders>
              <w:top w:val="single" w:sz="6" w:space="0" w:color="999999"/>
              <w:left w:val="single" w:sz="6" w:space="0" w:color="999999"/>
              <w:bottom w:val="single" w:sz="6" w:space="0" w:color="999999"/>
              <w:right w:val="single" w:sz="6" w:space="0" w:color="999999"/>
            </w:tcBorders>
            <w:shd w:val="clear" w:color="auto" w:fill="FFFFFF"/>
            <w:hideMark/>
          </w:tcPr>
          <w:p w14:paraId="50078FE8"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Details of deduction in respect of maintenance including medical treatment of a dependent who is a person with disability</w:t>
            </w:r>
          </w:p>
        </w:tc>
      </w:tr>
      <w:tr w:rsidR="00193D4F" w:rsidRPr="00193D4F" w14:paraId="5786DE88" w14:textId="77777777" w:rsidTr="00193D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200F3E"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Nature of disability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F58FB9"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Type of dependent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9769A6"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PAN of the dependent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BCDD0C"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Aadhaar of the dependent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78E3BC"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Date of filing of Form 10IA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C57CFD"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Ack. No. of Form 10IA filed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58B9A6"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UDID Number</w:t>
            </w:r>
          </w:p>
          <w:p w14:paraId="1DD6D093"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(If available)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0C64E1"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Amount (Rs.)</w:t>
            </w:r>
          </w:p>
        </w:tc>
      </w:tr>
      <w:tr w:rsidR="00193D4F" w:rsidRPr="00193D4F" w14:paraId="489CCB72" w14:textId="77777777" w:rsidTr="00193D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13FC97"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b/>
                <w:bCs/>
                <w:sz w:val="22"/>
                <w:szCs w:val="22"/>
              </w:rPr>
              <w:t>1. Dependent person</w:t>
            </w:r>
          </w:p>
          <w:p w14:paraId="55CE305B"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b/>
                <w:bCs/>
                <w:sz w:val="22"/>
                <w:szCs w:val="22"/>
              </w:rPr>
              <w:t>with disability</w:t>
            </w:r>
          </w:p>
          <w:p w14:paraId="6221E481" w14:textId="41DBACBC"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b/>
                <w:bCs/>
                <w:sz w:val="22"/>
                <w:szCs w:val="22"/>
              </w:rPr>
              <w:lastRenderedPageBreak/>
              <w:t>2. Dependent person</w:t>
            </w:r>
          </w:p>
          <w:p w14:paraId="494813B6"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b/>
                <w:bCs/>
                <w:sz w:val="22"/>
                <w:szCs w:val="22"/>
              </w:rPr>
              <w:t>with severe disability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2907B4"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lastRenderedPageBreak/>
              <w:t>1. Spouse</w:t>
            </w:r>
          </w:p>
          <w:p w14:paraId="5A197562"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2. Son</w:t>
            </w:r>
          </w:p>
          <w:p w14:paraId="1DB90725"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lastRenderedPageBreak/>
              <w:t>3. Daughter</w:t>
            </w:r>
          </w:p>
          <w:p w14:paraId="5E53E869"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4. Father</w:t>
            </w:r>
          </w:p>
          <w:p w14:paraId="5407F968"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5. Mother</w:t>
            </w:r>
          </w:p>
          <w:p w14:paraId="50F7EEE2"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6. Brother</w:t>
            </w:r>
          </w:p>
          <w:p w14:paraId="529447B7"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7. Sister</w:t>
            </w:r>
          </w:p>
          <w:p w14:paraId="1D901BBD"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8. Member of the HUF (in case of HUF)”;</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84D67C"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lastRenderedPageBreak/>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252F0F"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8B2E62"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7F60EF"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B689E9"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D5AEB9"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 </w:t>
            </w:r>
          </w:p>
        </w:tc>
      </w:tr>
    </w:tbl>
    <w:p w14:paraId="42359EE5"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(iv) at page number 230, in Form ITR-3, in Schedule 80U, a new column, “Amount (Rs.)” shall be inserted and accordingly, for the Schedule 80U, the following schedule shall be substituted, namely:––</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556"/>
        <w:gridCol w:w="801"/>
        <w:gridCol w:w="1038"/>
        <w:gridCol w:w="1413"/>
        <w:gridCol w:w="917"/>
      </w:tblGrid>
      <w:tr w:rsidR="00193D4F" w:rsidRPr="00193D4F" w14:paraId="18D3314E" w14:textId="77777777" w:rsidTr="00193D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1D7FCD"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b/>
                <w:bCs/>
                <w:sz w:val="22"/>
                <w:szCs w:val="22"/>
              </w:rPr>
              <w:t>“Schedule 80U</w:t>
            </w:r>
          </w:p>
        </w:tc>
        <w:tc>
          <w:tcPr>
            <w:tcW w:w="0" w:type="auto"/>
            <w:gridSpan w:val="4"/>
            <w:tcBorders>
              <w:top w:val="single" w:sz="6" w:space="0" w:color="999999"/>
              <w:left w:val="single" w:sz="6" w:space="0" w:color="999999"/>
              <w:bottom w:val="single" w:sz="6" w:space="0" w:color="999999"/>
              <w:right w:val="single" w:sz="6" w:space="0" w:color="999999"/>
            </w:tcBorders>
            <w:shd w:val="clear" w:color="auto" w:fill="FFFFFF"/>
            <w:hideMark/>
          </w:tcPr>
          <w:p w14:paraId="6CBC8F52"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b/>
                <w:bCs/>
                <w:sz w:val="22"/>
                <w:szCs w:val="22"/>
              </w:rPr>
              <w:t>Details of deduction in case of a person with disability</w:t>
            </w:r>
          </w:p>
        </w:tc>
      </w:tr>
      <w:tr w:rsidR="00193D4F" w:rsidRPr="00193D4F" w14:paraId="46813AD9" w14:textId="77777777" w:rsidTr="00193D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174231"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b/>
                <w:bCs/>
                <w:sz w:val="22"/>
                <w:szCs w:val="22"/>
              </w:rPr>
              <w:t>Nature of disability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534F3C"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b/>
                <w:bCs/>
                <w:sz w:val="22"/>
                <w:szCs w:val="22"/>
              </w:rPr>
              <w:t>Date of filing of</w:t>
            </w:r>
          </w:p>
          <w:p w14:paraId="731366F8"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b/>
                <w:bCs/>
                <w:sz w:val="22"/>
                <w:szCs w:val="22"/>
              </w:rPr>
              <w:t>Form 10IA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621E72"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b/>
                <w:bCs/>
                <w:sz w:val="22"/>
                <w:szCs w:val="22"/>
              </w:rPr>
              <w:t>Ack. No. of Form 10IA</w:t>
            </w:r>
          </w:p>
          <w:p w14:paraId="3136DA0D"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b/>
                <w:bCs/>
                <w:sz w:val="22"/>
                <w:szCs w:val="22"/>
              </w:rPr>
              <w:t>filed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57E803"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b/>
                <w:bCs/>
                <w:sz w:val="22"/>
                <w:szCs w:val="22"/>
              </w:rPr>
              <w:t>UDID Number (If available)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6C72E9"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b/>
                <w:bCs/>
                <w:sz w:val="22"/>
                <w:szCs w:val="22"/>
              </w:rPr>
              <w:t>Amount (Rs.)</w:t>
            </w:r>
          </w:p>
        </w:tc>
      </w:tr>
      <w:tr w:rsidR="00193D4F" w:rsidRPr="00193D4F" w14:paraId="7AFBB5E3" w14:textId="77777777" w:rsidTr="00193D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BB6761"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b/>
                <w:bCs/>
                <w:sz w:val="22"/>
                <w:szCs w:val="22"/>
              </w:rPr>
              <w:t>1. Self with disability</w:t>
            </w:r>
          </w:p>
          <w:p w14:paraId="3E79D831" w14:textId="77777777"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r w:rsidRPr="00193D4F">
              <w:rPr>
                <w:rFonts w:asciiTheme="minorHAnsi" w:eastAsia="Times New Roman" w:hAnsiTheme="minorHAnsi" w:cstheme="minorHAnsi"/>
                <w:b/>
                <w:bCs/>
                <w:sz w:val="22"/>
                <w:szCs w:val="22"/>
              </w:rPr>
              <w:t>2. Self with severe disability”;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67B57A" w14:textId="237E6E22"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A9F5D2" w14:textId="4453CCEB"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482D5D" w14:textId="5DE9208C"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012BD7" w14:textId="53927825" w:rsidR="00193D4F" w:rsidRPr="00193D4F" w:rsidRDefault="00193D4F" w:rsidP="00193D4F">
            <w:pPr>
              <w:pStyle w:val="NormalWeb"/>
              <w:shd w:val="clear" w:color="auto" w:fill="FFFFFF"/>
              <w:spacing w:line="276" w:lineRule="auto"/>
              <w:jc w:val="center"/>
              <w:rPr>
                <w:rFonts w:asciiTheme="minorHAnsi" w:eastAsia="Times New Roman" w:hAnsiTheme="minorHAnsi" w:cstheme="minorHAnsi"/>
                <w:sz w:val="22"/>
                <w:szCs w:val="22"/>
              </w:rPr>
            </w:pPr>
          </w:p>
        </w:tc>
      </w:tr>
    </w:tbl>
    <w:p w14:paraId="257DBD0D" w14:textId="77777777"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(v) at page number 271, in Form ITR-5, in schedule CG, in row B, in sub-row (1), in item (d), for the figures, letters and symbols “54EC/54G/54GA”, the figures, letters and symbols “54D/54EC/54G/54GA” shall be substituted;</w:t>
      </w:r>
    </w:p>
    <w:p w14:paraId="63CA71AA" w14:textId="77777777" w:rsidR="00193D4F" w:rsidRDefault="00193D4F" w:rsidP="00193D4F">
      <w:pPr>
        <w:pStyle w:val="NormalWeb"/>
        <w:shd w:val="clear" w:color="auto" w:fill="FFFFFF"/>
        <w:spacing w:line="276" w:lineRule="auto"/>
        <w:jc w:val="both"/>
        <w:rPr>
          <w:rFonts w:asciiTheme="minorHAnsi" w:eastAsia="Times New Roman" w:hAnsiTheme="minorHAnsi" w:cstheme="minorHAnsi"/>
          <w:sz w:val="22"/>
          <w:szCs w:val="22"/>
        </w:rPr>
      </w:pPr>
      <w:r w:rsidRPr="00193D4F">
        <w:rPr>
          <w:rFonts w:asciiTheme="minorHAnsi" w:eastAsia="Times New Roman" w:hAnsiTheme="minorHAnsi" w:cstheme="minorHAnsi"/>
          <w:sz w:val="22"/>
          <w:szCs w:val="22"/>
        </w:rPr>
        <w:t>(vi) at page number 274, in Form ITR-5, in Schedule CG, in row B, in sub-row (10), in the table below item (a), in row (ii), for the figures, letters and symbols “54D/54G/54GA/54GB”, the figures, letters and symbols “54D/54G/54GA” shall be substituted.</w:t>
      </w:r>
    </w:p>
    <w:p w14:paraId="749C5DB8" w14:textId="440FF81D" w:rsidR="00193D4F" w:rsidRPr="00193D4F" w:rsidRDefault="00193D4F" w:rsidP="00193D4F">
      <w:pPr>
        <w:pStyle w:val="NormalWeb"/>
        <w:shd w:val="clear" w:color="auto" w:fill="FFFFFF"/>
        <w:spacing w:line="276" w:lineRule="auto"/>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notification]</w:t>
      </w:r>
    </w:p>
    <w:p w14:paraId="772F6A73" w14:textId="68776DB5" w:rsidR="00422325" w:rsidRDefault="00422325" w:rsidP="00193D4F">
      <w:pPr>
        <w:pStyle w:val="NormalWeb"/>
        <w:shd w:val="clear" w:color="auto" w:fill="FFFFFF"/>
        <w:spacing w:line="360" w:lineRule="auto"/>
        <w:jc w:val="both"/>
        <w:rPr>
          <w:rFonts w:asciiTheme="minorHAnsi" w:eastAsia="Times New Roman" w:hAnsiTheme="minorHAnsi" w:cstheme="minorHAnsi"/>
          <w:b/>
          <w:bCs/>
          <w:sz w:val="22"/>
          <w:szCs w:val="22"/>
        </w:rPr>
      </w:pPr>
    </w:p>
    <w:p w14:paraId="55EF557B" w14:textId="297B3B89" w:rsidR="00D05F76" w:rsidRPr="00D325FA" w:rsidRDefault="00D05F76" w:rsidP="001F7118">
      <w:pPr>
        <w:pStyle w:val="NormalWeb"/>
        <w:shd w:val="clear" w:color="auto" w:fill="FFFFFF"/>
        <w:spacing w:line="360" w:lineRule="auto"/>
        <w:jc w:val="both"/>
        <w:rPr>
          <w:rFonts w:asciiTheme="minorHAnsi" w:eastAsia="Times New Roman" w:hAnsiTheme="minorHAnsi" w:cstheme="minorHAnsi"/>
          <w:b/>
          <w:bCs/>
          <w:sz w:val="22"/>
          <w:szCs w:val="22"/>
        </w:rPr>
        <w:sectPr w:rsidR="00D05F76" w:rsidRPr="00D325FA" w:rsidSect="000E2C7A">
          <w:headerReference w:type="default" r:id="rId29"/>
          <w:pgSz w:w="11909" w:h="16834" w:code="9"/>
          <w:pgMar w:top="1560" w:right="143" w:bottom="1135" w:left="142" w:header="0" w:footer="287"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756F9B5E" w14:textId="7022E7FC" w:rsidR="00A113C8" w:rsidRPr="00647D75" w:rsidRDefault="001457E3" w:rsidP="00881C2F">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2F2585FF" w14:textId="776C4CC2" w:rsidR="001457E3" w:rsidRPr="002259DF" w:rsidRDefault="001457E3" w:rsidP="00881C2F">
      <w:pPr>
        <w:shd w:val="clear" w:color="auto" w:fill="8DC182"/>
        <w:tabs>
          <w:tab w:val="left" w:pos="4820"/>
        </w:tabs>
        <w:autoSpaceDE w:val="0"/>
        <w:autoSpaceDN w:val="0"/>
        <w:adjustRightInd w:val="0"/>
        <w:spacing w:after="0" w:line="276" w:lineRule="auto"/>
        <w:ind w:right="11"/>
        <w:jc w:val="both"/>
        <w:rPr>
          <w:rFonts w:cstheme="minorHAnsi"/>
          <w:b/>
          <w:bCs/>
          <w:sz w:val="22"/>
          <w:szCs w:val="22"/>
        </w:rPr>
      </w:pPr>
      <w:r w:rsidRPr="001457E3">
        <w:rPr>
          <w:rFonts w:cstheme="minorHAnsi"/>
          <w:b/>
          <w:bCs/>
          <w:sz w:val="22"/>
          <w:szCs w:val="22"/>
        </w:rPr>
        <w:t>SEEKS TO NOTIFY “PUBLIC TECH PLATFORM FOR FRICTIONLESS CREDIT” AS THE SYSTEM WITH WHICH INFORMATION MAY BE SHARED BY THE COMMON PORTAL BASED ON CONSENT UNDER SUB-SECTION (2) OF SECTION 158A OF THE CENTRAL GOODS AND SERVICES TAX ACT, 2017</w:t>
      </w:r>
    </w:p>
    <w:p w14:paraId="311E8775" w14:textId="77777777" w:rsidR="00CD560E" w:rsidRPr="00CD560E" w:rsidRDefault="00A113C8" w:rsidP="00CD560E">
      <w:pPr>
        <w:pStyle w:val="NormalWeb"/>
        <w:shd w:val="clear" w:color="auto" w:fill="FFFFFF"/>
        <w:spacing w:before="240" w:line="360" w:lineRule="auto"/>
        <w:jc w:val="both"/>
        <w:rPr>
          <w:rFonts w:asciiTheme="minorHAnsi" w:hAnsiTheme="minorHAnsi" w:cstheme="minorHAnsi"/>
          <w:sz w:val="22"/>
          <w:szCs w:val="22"/>
        </w:rPr>
      </w:pPr>
      <w:r w:rsidRPr="00DA3505">
        <w:rPr>
          <w:rFonts w:asciiTheme="minorHAnsi" w:hAnsiTheme="minorHAnsi" w:cstheme="minorHAnsi"/>
          <w:b/>
          <w:bCs/>
          <w:sz w:val="22"/>
          <w:szCs w:val="22"/>
        </w:rPr>
        <w:t>OUR COMMENTS</w:t>
      </w:r>
      <w:r w:rsidRPr="00DA3505">
        <w:rPr>
          <w:rFonts w:asciiTheme="minorHAnsi" w:hAnsiTheme="minorHAnsi" w:cstheme="minorHAnsi"/>
          <w:sz w:val="22"/>
          <w:szCs w:val="22"/>
        </w:rPr>
        <w:t>:</w:t>
      </w:r>
      <w:r w:rsidR="00662AA3" w:rsidRPr="00DA3505">
        <w:rPr>
          <w:rFonts w:asciiTheme="minorHAnsi" w:hAnsiTheme="minorHAnsi" w:cstheme="minorHAnsi"/>
          <w:sz w:val="22"/>
          <w:szCs w:val="22"/>
        </w:rPr>
        <w:t xml:space="preserve"> </w:t>
      </w:r>
      <w:r w:rsidR="001457E3">
        <w:rPr>
          <w:rFonts w:asciiTheme="minorHAnsi" w:hAnsiTheme="minorHAnsi" w:cstheme="minorHAnsi"/>
          <w:sz w:val="22"/>
          <w:szCs w:val="22"/>
        </w:rPr>
        <w:t xml:space="preserve">The </w:t>
      </w:r>
      <w:r w:rsidR="00CD560E">
        <w:rPr>
          <w:rFonts w:asciiTheme="minorHAnsi" w:hAnsiTheme="minorHAnsi" w:cstheme="minorHAnsi"/>
          <w:sz w:val="22"/>
          <w:szCs w:val="22"/>
        </w:rPr>
        <w:t>C</w:t>
      </w:r>
      <w:r w:rsidR="00CD560E" w:rsidRPr="00CD560E">
        <w:rPr>
          <w:rFonts w:asciiTheme="minorHAnsi" w:hAnsiTheme="minorHAnsi" w:cstheme="minorHAnsi"/>
          <w:sz w:val="22"/>
          <w:szCs w:val="22"/>
        </w:rPr>
        <w:t xml:space="preserve">entral </w:t>
      </w:r>
      <w:r w:rsidR="00CD560E">
        <w:rPr>
          <w:rFonts w:asciiTheme="minorHAnsi" w:hAnsiTheme="minorHAnsi" w:cstheme="minorHAnsi"/>
          <w:sz w:val="22"/>
          <w:szCs w:val="22"/>
        </w:rPr>
        <w:t>B</w:t>
      </w:r>
      <w:r w:rsidR="00CD560E" w:rsidRPr="00CD560E">
        <w:rPr>
          <w:rFonts w:asciiTheme="minorHAnsi" w:hAnsiTheme="minorHAnsi" w:cstheme="minorHAnsi"/>
          <w:sz w:val="22"/>
          <w:szCs w:val="22"/>
        </w:rPr>
        <w:t xml:space="preserve">oard of </w:t>
      </w:r>
      <w:r w:rsidR="00CD560E">
        <w:rPr>
          <w:rFonts w:asciiTheme="minorHAnsi" w:hAnsiTheme="minorHAnsi" w:cstheme="minorHAnsi"/>
          <w:sz w:val="22"/>
          <w:szCs w:val="22"/>
        </w:rPr>
        <w:t>I</w:t>
      </w:r>
      <w:r w:rsidR="00CD560E" w:rsidRPr="00CD560E">
        <w:rPr>
          <w:rFonts w:asciiTheme="minorHAnsi" w:hAnsiTheme="minorHAnsi" w:cstheme="minorHAnsi"/>
          <w:sz w:val="22"/>
          <w:szCs w:val="22"/>
        </w:rPr>
        <w:t xml:space="preserve">ndirect </w:t>
      </w:r>
      <w:r w:rsidR="00CD560E">
        <w:rPr>
          <w:rFonts w:asciiTheme="minorHAnsi" w:hAnsiTheme="minorHAnsi" w:cstheme="minorHAnsi"/>
          <w:sz w:val="22"/>
          <w:szCs w:val="22"/>
        </w:rPr>
        <w:t>T</w:t>
      </w:r>
      <w:r w:rsidR="00CD560E" w:rsidRPr="00CD560E">
        <w:rPr>
          <w:rFonts w:asciiTheme="minorHAnsi" w:hAnsiTheme="minorHAnsi" w:cstheme="minorHAnsi"/>
          <w:sz w:val="22"/>
          <w:szCs w:val="22"/>
        </w:rPr>
        <w:t xml:space="preserve">axes and </w:t>
      </w:r>
      <w:r w:rsidR="00CD560E">
        <w:rPr>
          <w:rFonts w:asciiTheme="minorHAnsi" w:hAnsiTheme="minorHAnsi" w:cstheme="minorHAnsi"/>
          <w:sz w:val="22"/>
          <w:szCs w:val="22"/>
        </w:rPr>
        <w:t>C</w:t>
      </w:r>
      <w:r w:rsidR="00CD560E" w:rsidRPr="00CD560E">
        <w:rPr>
          <w:rFonts w:asciiTheme="minorHAnsi" w:hAnsiTheme="minorHAnsi" w:cstheme="minorHAnsi"/>
          <w:sz w:val="22"/>
          <w:szCs w:val="22"/>
        </w:rPr>
        <w:t>ustoms</w:t>
      </w:r>
      <w:r w:rsidR="00CD560E">
        <w:rPr>
          <w:rFonts w:asciiTheme="minorHAnsi" w:hAnsiTheme="minorHAnsi" w:cstheme="minorHAnsi"/>
          <w:sz w:val="22"/>
          <w:szCs w:val="22"/>
        </w:rPr>
        <w:t xml:space="preserve"> vide notification no. 06/2024-Centrl Tax dated 22.02.2024 notified </w:t>
      </w:r>
      <w:r w:rsidR="00CD560E" w:rsidRPr="00CD560E">
        <w:rPr>
          <w:rFonts w:asciiTheme="minorHAnsi" w:hAnsiTheme="minorHAnsi" w:cstheme="minorHAnsi"/>
          <w:sz w:val="22"/>
          <w:szCs w:val="22"/>
        </w:rPr>
        <w:t>In exercise of the powers conferred by section 158A of the Central Goods and Services Tax Act, 2017 (12 of 2017) and section 20 of the Integrated Goods and Services Tax Act, 2017 (13 of 2017), the Central Government, on the recommendations of the Council, hereby notifies “Public Tech Platform for Frictionless Credit” as the system with which information may be shared by the common portal based on consent under sub-section (2) of Section 158A of the Central Goods and Services Tax Act, 2017 (12 of 2017).</w:t>
      </w:r>
    </w:p>
    <w:p w14:paraId="22C3CD46" w14:textId="29A1E074" w:rsidR="00B5517A" w:rsidRDefault="00CD560E" w:rsidP="00CD560E">
      <w:pPr>
        <w:pStyle w:val="NormalWeb"/>
        <w:shd w:val="clear" w:color="auto" w:fill="FFFFFF"/>
        <w:spacing w:before="240" w:line="360" w:lineRule="auto"/>
        <w:jc w:val="both"/>
        <w:rPr>
          <w:rFonts w:asciiTheme="minorHAnsi" w:hAnsiTheme="minorHAnsi" w:cstheme="minorHAnsi"/>
          <w:sz w:val="22"/>
          <w:szCs w:val="22"/>
        </w:rPr>
      </w:pPr>
      <w:r w:rsidRPr="00CD560E">
        <w:rPr>
          <w:rFonts w:asciiTheme="minorHAnsi" w:hAnsiTheme="minorHAnsi" w:cstheme="minorHAnsi"/>
          <w:sz w:val="22"/>
          <w:szCs w:val="22"/>
        </w:rPr>
        <w:t>Explanation.— For the purpose of this notification, “Public Tech Platform for Frictionless Credit” means an enterprise-grade open architecture information technology platform, conceptualised by the Reserve Bank of India as part of its “Statement on Developmental and Regulatory Policies” dated the 10th August, 2023 and developed by its wholly owned subsidiary, Reserve Bank Innovation Hub, for the operations of a large ecosystem of credit, to ensure access of information from various data sources digitally and where the financial service providers and multiple data service providers converge on the platform using standard and protocol driven architecture, open and shared Application Programming Interface (API) framework.</w:t>
      </w:r>
    </w:p>
    <w:p w14:paraId="27BED4EE" w14:textId="77777777" w:rsidR="0045414E" w:rsidRDefault="0045414E" w:rsidP="00CD560E">
      <w:pPr>
        <w:pStyle w:val="NormalWeb"/>
        <w:shd w:val="clear" w:color="auto" w:fill="FFFFFF"/>
        <w:spacing w:before="240" w:line="360" w:lineRule="auto"/>
        <w:jc w:val="both"/>
        <w:rPr>
          <w:rFonts w:asciiTheme="minorHAnsi" w:hAnsiTheme="minorHAnsi" w:cstheme="minorHAnsi"/>
          <w:sz w:val="22"/>
          <w:szCs w:val="22"/>
        </w:rPr>
      </w:pPr>
    </w:p>
    <w:p w14:paraId="6E96C286" w14:textId="77777777" w:rsidR="0045414E" w:rsidRDefault="0045414E" w:rsidP="00CD560E">
      <w:pPr>
        <w:pStyle w:val="NormalWeb"/>
        <w:shd w:val="clear" w:color="auto" w:fill="FFFFFF"/>
        <w:spacing w:before="240" w:line="360" w:lineRule="auto"/>
        <w:jc w:val="both"/>
        <w:rPr>
          <w:rFonts w:asciiTheme="minorHAnsi" w:hAnsiTheme="minorHAnsi" w:cstheme="minorHAnsi"/>
          <w:sz w:val="22"/>
          <w:szCs w:val="22"/>
        </w:rPr>
      </w:pPr>
    </w:p>
    <w:p w14:paraId="3B790BD1" w14:textId="77777777" w:rsidR="0045414E" w:rsidRPr="00CD560E" w:rsidRDefault="0045414E" w:rsidP="00CD560E">
      <w:pPr>
        <w:pStyle w:val="NormalWeb"/>
        <w:shd w:val="clear" w:color="auto" w:fill="FFFFFF"/>
        <w:spacing w:before="240" w:line="360" w:lineRule="auto"/>
        <w:jc w:val="both"/>
        <w:rPr>
          <w:rFonts w:asciiTheme="minorHAnsi" w:hAnsiTheme="minorHAnsi" w:cstheme="minorHAnsi"/>
          <w:sz w:val="22"/>
          <w:szCs w:val="22"/>
        </w:rPr>
      </w:pPr>
    </w:p>
    <w:p w14:paraId="5AC157D8" w14:textId="329FBB9B" w:rsidR="00F70BB6" w:rsidRPr="00647D75" w:rsidRDefault="00C2054A" w:rsidP="00881C2F">
      <w:pPr>
        <w:pStyle w:val="highlight"/>
        <w:tabs>
          <w:tab w:val="left" w:pos="4820"/>
        </w:tabs>
        <w:spacing w:before="240"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CASE LAW</w:t>
      </w:r>
    </w:p>
    <w:p w14:paraId="4B7F2CBD" w14:textId="14DFFFFD" w:rsidR="00881C2F" w:rsidRPr="002259DF" w:rsidRDefault="00CD560E" w:rsidP="00881C2F">
      <w:pPr>
        <w:shd w:val="clear" w:color="auto" w:fill="8DC182"/>
        <w:tabs>
          <w:tab w:val="left" w:pos="4820"/>
        </w:tabs>
        <w:autoSpaceDE w:val="0"/>
        <w:autoSpaceDN w:val="0"/>
        <w:adjustRightInd w:val="0"/>
        <w:spacing w:after="0" w:line="276" w:lineRule="auto"/>
        <w:ind w:right="11"/>
        <w:jc w:val="both"/>
        <w:rPr>
          <w:rFonts w:cstheme="minorHAnsi"/>
          <w:b/>
          <w:bCs/>
          <w:sz w:val="22"/>
          <w:szCs w:val="22"/>
        </w:rPr>
      </w:pPr>
      <w:r>
        <w:rPr>
          <w:rFonts w:cstheme="minorHAnsi"/>
          <w:b/>
          <w:bCs/>
          <w:sz w:val="22"/>
          <w:szCs w:val="22"/>
        </w:rPr>
        <w:t>GST ON POST SALE DISCOUNT – FIRST RELIEF BY MADRAS HIGH COURT</w:t>
      </w:r>
    </w:p>
    <w:p w14:paraId="45A44531" w14:textId="77777777" w:rsidR="00CD560E" w:rsidRPr="00CD560E" w:rsidRDefault="00F70BB6" w:rsidP="00CD560E">
      <w:pPr>
        <w:pStyle w:val="NormalWeb"/>
        <w:shd w:val="clear" w:color="auto" w:fill="FFFFFF"/>
        <w:spacing w:line="360" w:lineRule="auto"/>
        <w:jc w:val="both"/>
        <w:rPr>
          <w:rFonts w:asciiTheme="minorHAnsi" w:hAnsiTheme="minorHAnsi" w:cstheme="minorHAnsi"/>
          <w:sz w:val="22"/>
          <w:szCs w:val="22"/>
        </w:rPr>
      </w:pPr>
      <w:r w:rsidRPr="00C2054A">
        <w:rPr>
          <w:rFonts w:asciiTheme="minorHAnsi" w:hAnsiTheme="minorHAnsi" w:cstheme="minorHAnsi"/>
          <w:b/>
          <w:bCs/>
          <w:sz w:val="22"/>
          <w:szCs w:val="22"/>
        </w:rPr>
        <w:t>OUR COMMENTS</w:t>
      </w:r>
      <w:r w:rsidRPr="00C2054A">
        <w:rPr>
          <w:rFonts w:asciiTheme="minorHAnsi" w:hAnsiTheme="minorHAnsi" w:cstheme="minorHAnsi"/>
          <w:sz w:val="22"/>
          <w:szCs w:val="22"/>
        </w:rPr>
        <w:t xml:space="preserve">: </w:t>
      </w:r>
      <w:r w:rsidR="00CD560E">
        <w:rPr>
          <w:rFonts w:asciiTheme="minorHAnsi" w:hAnsiTheme="minorHAnsi" w:cstheme="minorHAnsi"/>
          <w:sz w:val="22"/>
          <w:szCs w:val="22"/>
        </w:rPr>
        <w:t xml:space="preserve">Recently the Madras High Court held that </w:t>
      </w:r>
      <w:r w:rsidR="00CD560E" w:rsidRPr="00CD560E">
        <w:rPr>
          <w:rFonts w:asciiTheme="minorHAnsi" w:hAnsiTheme="minorHAnsi" w:cstheme="minorHAnsi"/>
          <w:sz w:val="22"/>
          <w:szCs w:val="22"/>
        </w:rPr>
        <w:t>if a discount offered on a supply is also directly linked to subsidy by a 3rd party, the value of such subsidy will be includible in the “transaction value” of the supply. In other words, a discount linked to the subsidy alone can form part of the “transaction value”. Facts- The petitioner is engaged in retail sale of mobile phones. The department had issued notices to the petitioner in DRC-01. Notably, in the impugned orders, it has been concluded that discount on the value of supply can be allowed only in the cases specified in Section 15(3)(a) and (b) of the respective GST enactments. It has been concluded in the impugned orders that the wordings of Section 15(3)(b) of the respective GST enactments clearly state that value of supply shall not include any discount, which is given after the supply has been effected.</w:t>
      </w:r>
    </w:p>
    <w:p w14:paraId="6822EC8C" w14:textId="77777777" w:rsidR="00CD560E" w:rsidRPr="00CD560E" w:rsidRDefault="00CD560E" w:rsidP="00CD560E">
      <w:pPr>
        <w:pStyle w:val="NormalWeb"/>
        <w:shd w:val="clear" w:color="auto" w:fill="FFFFFF"/>
        <w:spacing w:line="360" w:lineRule="auto"/>
        <w:jc w:val="both"/>
        <w:rPr>
          <w:rFonts w:asciiTheme="minorHAnsi" w:hAnsiTheme="minorHAnsi" w:cstheme="minorHAnsi"/>
          <w:sz w:val="22"/>
          <w:szCs w:val="22"/>
        </w:rPr>
      </w:pPr>
      <w:r w:rsidRPr="00CD560E">
        <w:rPr>
          <w:rFonts w:asciiTheme="minorHAnsi" w:hAnsiTheme="minorHAnsi" w:cstheme="minorHAnsi"/>
          <w:b/>
          <w:bCs/>
          <w:sz w:val="22"/>
          <w:szCs w:val="22"/>
        </w:rPr>
        <w:t>Conclusion</w:t>
      </w:r>
      <w:r w:rsidRPr="00CD560E">
        <w:rPr>
          <w:rFonts w:asciiTheme="minorHAnsi" w:hAnsiTheme="minorHAnsi" w:cstheme="minorHAnsi"/>
          <w:sz w:val="22"/>
          <w:szCs w:val="22"/>
        </w:rPr>
        <w:t xml:space="preserve">- If the value of supply is subsidised by a 3rd party, the transaction value of the supply will include the value of such subsidy. Only if the price is subsidised by the Central Government or the State Government, the value of supply will not include such subsidy. If a discount offered on a supply is also directly linked to subsidy by a 3rd party, the value of such subsidy will be includible in the “transaction value” of the supply. A discount by itself will not qualify as subsidy. However, a discount offered by a distributor or a supplier or the manufacturer to buyer/recipient </w:t>
      </w:r>
      <w:proofErr w:type="spellStart"/>
      <w:r w:rsidRPr="00CD560E">
        <w:rPr>
          <w:rFonts w:asciiTheme="minorHAnsi" w:hAnsiTheme="minorHAnsi" w:cstheme="minorHAnsi"/>
          <w:sz w:val="22"/>
          <w:szCs w:val="22"/>
        </w:rPr>
        <w:t>simplicitor</w:t>
      </w:r>
      <w:proofErr w:type="spellEnd"/>
      <w:r w:rsidRPr="00CD560E">
        <w:rPr>
          <w:rFonts w:asciiTheme="minorHAnsi" w:hAnsiTheme="minorHAnsi" w:cstheme="minorHAnsi"/>
          <w:sz w:val="22"/>
          <w:szCs w:val="22"/>
        </w:rPr>
        <w:t xml:space="preserve"> cannot form part of the “transaction value” unless such a discount is offered on account of the subsidy for such supplies by a 3rd party. In other words, a discount linked to the subsidy alone can form part of the “transaction value”.</w:t>
      </w:r>
    </w:p>
    <w:p w14:paraId="1ED9B21E" w14:textId="77777777" w:rsidR="00CD560E" w:rsidRPr="00CD560E" w:rsidRDefault="00CD560E" w:rsidP="00CD560E">
      <w:pPr>
        <w:pStyle w:val="NormalWeb"/>
        <w:shd w:val="clear" w:color="auto" w:fill="FFFFFF"/>
        <w:spacing w:line="360" w:lineRule="auto"/>
        <w:jc w:val="both"/>
        <w:rPr>
          <w:rFonts w:asciiTheme="minorHAnsi" w:hAnsiTheme="minorHAnsi" w:cstheme="minorHAnsi"/>
          <w:sz w:val="22"/>
          <w:szCs w:val="22"/>
        </w:rPr>
      </w:pPr>
    </w:p>
    <w:p w14:paraId="01250C29" w14:textId="09627723" w:rsidR="00CD560E" w:rsidRPr="00CD560E" w:rsidRDefault="00CD560E" w:rsidP="00CD560E">
      <w:pPr>
        <w:pStyle w:val="NormalWeb"/>
        <w:shd w:val="clear" w:color="auto" w:fill="FFFFFF"/>
        <w:spacing w:line="360" w:lineRule="auto"/>
        <w:jc w:val="both"/>
        <w:rPr>
          <w:rFonts w:asciiTheme="minorHAnsi" w:hAnsiTheme="minorHAnsi" w:cstheme="minorHAnsi"/>
          <w:sz w:val="22"/>
          <w:szCs w:val="22"/>
        </w:rPr>
        <w:sectPr w:rsidR="00CD560E" w:rsidRPr="00CD560E" w:rsidSect="000E2C7A">
          <w:headerReference w:type="default" r:id="rId30"/>
          <w:pgSz w:w="11909" w:h="16834" w:code="9"/>
          <w:pgMar w:top="1560" w:right="427" w:bottom="709" w:left="284" w:header="0" w:footer="440"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55E0500D" w14:textId="7407FF8F" w:rsidR="0087078E" w:rsidRPr="0028359C" w:rsidRDefault="004C5469" w:rsidP="00A13A10">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CASE LAW</w:t>
      </w:r>
    </w:p>
    <w:p w14:paraId="0BF3EB52" w14:textId="67A4AA89" w:rsidR="008D316A" w:rsidRPr="0028359C" w:rsidRDefault="008D316A" w:rsidP="00A13A10">
      <w:pPr>
        <w:shd w:val="clear" w:color="auto" w:fill="8DC182"/>
        <w:tabs>
          <w:tab w:val="left" w:pos="4820"/>
        </w:tabs>
        <w:autoSpaceDE w:val="0"/>
        <w:autoSpaceDN w:val="0"/>
        <w:adjustRightInd w:val="0"/>
        <w:spacing w:line="276" w:lineRule="auto"/>
        <w:ind w:right="11"/>
        <w:jc w:val="both"/>
        <w:rPr>
          <w:rFonts w:cstheme="minorHAnsi"/>
          <w:b/>
          <w:bCs/>
          <w:sz w:val="22"/>
          <w:szCs w:val="22"/>
        </w:rPr>
      </w:pPr>
      <w:r w:rsidRPr="008D316A">
        <w:rPr>
          <w:rFonts w:cstheme="minorHAnsi"/>
          <w:b/>
          <w:bCs/>
          <w:sz w:val="22"/>
          <w:szCs w:val="22"/>
        </w:rPr>
        <w:t>VALIDITY OF ADJUDICATION PROCEEDING AS CONTEMPLATED IN SECTION 13 OF FEMA - LIMITATION FOR INITIATION OF THE ADJUDICATORY PROCEEDING FOR IMPOSITION OF PENALTY - PROCEEDINGS ARE AGAINST A COMPANY</w:t>
      </w:r>
      <w:r>
        <w:rPr>
          <w:rFonts w:cstheme="minorHAnsi"/>
          <w:b/>
          <w:bCs/>
          <w:sz w:val="22"/>
          <w:szCs w:val="22"/>
        </w:rPr>
        <w:t xml:space="preserve"> : ALLAHABAD HIGH COURT</w:t>
      </w:r>
    </w:p>
    <w:p w14:paraId="0CE2926B" w14:textId="77777777" w:rsidR="008D316A" w:rsidRPr="008D316A" w:rsidRDefault="002228C5" w:rsidP="008D316A">
      <w:pPr>
        <w:pStyle w:val="NormalWeb"/>
        <w:shd w:val="clear" w:color="auto" w:fill="FFFFFF"/>
        <w:spacing w:line="360" w:lineRule="auto"/>
        <w:jc w:val="both"/>
        <w:rPr>
          <w:rFonts w:asciiTheme="minorHAnsi" w:hAnsiTheme="minorHAnsi" w:cstheme="minorHAnsi"/>
          <w:sz w:val="22"/>
          <w:szCs w:val="22"/>
        </w:rPr>
      </w:pPr>
      <w:r w:rsidRPr="007044FF">
        <w:rPr>
          <w:rFonts w:asciiTheme="minorHAnsi" w:eastAsia="Times New Roman" w:hAnsiTheme="minorHAnsi" w:cstheme="minorHAnsi"/>
          <w:b/>
          <w:bCs/>
          <w:sz w:val="22"/>
          <w:szCs w:val="22"/>
        </w:rPr>
        <w:t>OUR COMMENTS</w:t>
      </w:r>
      <w:r w:rsidRPr="007044FF">
        <w:rPr>
          <w:rFonts w:asciiTheme="minorHAnsi" w:hAnsiTheme="minorHAnsi" w:cstheme="minorHAnsi"/>
          <w:b/>
          <w:bCs/>
          <w:sz w:val="22"/>
          <w:szCs w:val="22"/>
        </w:rPr>
        <w:t>:</w:t>
      </w:r>
      <w:r w:rsidR="007044FF">
        <w:rPr>
          <w:rFonts w:ascii="Arial" w:hAnsi="Arial" w:cs="Arial"/>
          <w:color w:val="00AB31"/>
          <w:sz w:val="22"/>
          <w:szCs w:val="22"/>
        </w:rPr>
        <w:t xml:space="preserve"> </w:t>
      </w:r>
      <w:r w:rsidR="000137F9" w:rsidRPr="000137F9">
        <w:rPr>
          <w:rFonts w:asciiTheme="minorHAnsi" w:hAnsiTheme="minorHAnsi" w:cstheme="minorHAnsi"/>
          <w:sz w:val="22"/>
          <w:szCs w:val="22"/>
        </w:rPr>
        <w:t xml:space="preserve">It was held that </w:t>
      </w:r>
      <w:r w:rsidR="008D316A" w:rsidRPr="008D316A">
        <w:rPr>
          <w:rFonts w:asciiTheme="minorHAnsi" w:hAnsiTheme="minorHAnsi" w:cstheme="minorHAnsi"/>
          <w:sz w:val="22"/>
          <w:szCs w:val="22"/>
        </w:rPr>
        <w:t xml:space="preserve">In the instant case, information was sought from the petitioner in the year 2017 and when, despite letters, information was not provided and a prima facie case with regard to contravention of the provisions of FEMA, 1999 was made out, a complaint was filed in the year 2020 on which the impugned notice has been issued. The facts of the present case are therefore totally distinguishable from those which were there before the Bombay High Court in the case of Sanghvi Reconditioners </w:t>
      </w:r>
      <w:proofErr w:type="spellStart"/>
      <w:r w:rsidR="008D316A" w:rsidRPr="008D316A">
        <w:rPr>
          <w:rFonts w:asciiTheme="minorHAnsi" w:hAnsiTheme="minorHAnsi" w:cstheme="minorHAnsi"/>
          <w:sz w:val="22"/>
          <w:szCs w:val="22"/>
        </w:rPr>
        <w:t>Pvt.</w:t>
      </w:r>
      <w:proofErr w:type="spellEnd"/>
      <w:r w:rsidR="008D316A" w:rsidRPr="008D316A">
        <w:rPr>
          <w:rFonts w:asciiTheme="minorHAnsi" w:hAnsiTheme="minorHAnsi" w:cstheme="minorHAnsi"/>
          <w:sz w:val="22"/>
          <w:szCs w:val="22"/>
        </w:rPr>
        <w:t xml:space="preserve"> Ltd.[2017 (12) TMI 906 - BOMBAY HIGH COURT]</w:t>
      </w:r>
    </w:p>
    <w:p w14:paraId="08F90354" w14:textId="77777777" w:rsidR="008D316A" w:rsidRPr="008D316A" w:rsidRDefault="008D316A" w:rsidP="008D316A">
      <w:pPr>
        <w:pStyle w:val="NormalWeb"/>
        <w:shd w:val="clear" w:color="auto" w:fill="FFFFFF"/>
        <w:spacing w:line="360" w:lineRule="auto"/>
        <w:jc w:val="both"/>
        <w:rPr>
          <w:rFonts w:asciiTheme="minorHAnsi" w:hAnsiTheme="minorHAnsi" w:cstheme="minorHAnsi"/>
          <w:sz w:val="22"/>
          <w:szCs w:val="22"/>
        </w:rPr>
      </w:pPr>
      <w:r w:rsidRPr="008D316A">
        <w:rPr>
          <w:rFonts w:asciiTheme="minorHAnsi" w:hAnsiTheme="minorHAnsi" w:cstheme="minorHAnsi"/>
          <w:sz w:val="22"/>
          <w:szCs w:val="22"/>
        </w:rPr>
        <w:t>In the instant case, as we have already noticed, the information in respect of default by the petitioner company cannot be deemed to be with the Directorate of Enforcement, that is the prosecuting agency, therefore, the reasonable period to commence the adjudicatory proceeding would be counted from the date when that information was received by the prosecuting agency. As this is a pure question of fact and it is not shown to us that the default had been in the knowledge of the prosecuting agency far in excess of the reasonable period, the issue whether there had been an unreasonable delay in drawing adjudicatory proceeding would have to be raised and dealt with at the appropriate stage of the adjudicatory proceeding and not at this stage, while addressing a challenge to the show-cause notice because the show-cause notice, by disclosing the institution of the complaint and specifying the contravention of the provisions of FEMA, discloses all the necessary requirements to warrant initiation of adjudicatory proceeding against the petitioner.</w:t>
      </w:r>
    </w:p>
    <w:p w14:paraId="7699942A" w14:textId="77777777" w:rsidR="00592BCC" w:rsidRDefault="008D316A" w:rsidP="008D316A">
      <w:pPr>
        <w:pStyle w:val="NormalWeb"/>
        <w:shd w:val="clear" w:color="auto" w:fill="FFFFFF"/>
        <w:spacing w:line="360" w:lineRule="auto"/>
        <w:jc w:val="both"/>
        <w:rPr>
          <w:rFonts w:asciiTheme="minorHAnsi" w:hAnsiTheme="minorHAnsi" w:cstheme="minorHAnsi"/>
          <w:sz w:val="22"/>
          <w:szCs w:val="22"/>
        </w:rPr>
      </w:pPr>
      <w:r w:rsidRPr="008D316A">
        <w:rPr>
          <w:rFonts w:asciiTheme="minorHAnsi" w:hAnsiTheme="minorHAnsi" w:cstheme="minorHAnsi"/>
          <w:sz w:val="22"/>
          <w:szCs w:val="22"/>
        </w:rPr>
        <w:t xml:space="preserve">As we find that the complaint discloses all the necessary ingredients to make out a prima facie case with regard to contravention of the provisions of FEMA, the impugned show-cause notice issued for adjudication of that complaint does not suffer from any legal infirmity which may justify its quashing, as has been prayed for. </w:t>
      </w:r>
    </w:p>
    <w:p w14:paraId="60CF0B6E" w14:textId="5C59A847" w:rsidR="00A13A10" w:rsidRPr="00294A17" w:rsidRDefault="008D316A" w:rsidP="008D316A">
      <w:pPr>
        <w:pStyle w:val="NormalWeb"/>
        <w:shd w:val="clear" w:color="auto" w:fill="FFFFFF"/>
        <w:spacing w:line="360" w:lineRule="auto"/>
        <w:jc w:val="both"/>
        <w:rPr>
          <w:rFonts w:asciiTheme="minorHAnsi" w:hAnsiTheme="minorHAnsi" w:cstheme="minorHAnsi"/>
          <w:sz w:val="22"/>
          <w:szCs w:val="22"/>
        </w:rPr>
        <w:sectPr w:rsidR="00A13A10" w:rsidRPr="00294A17" w:rsidSect="000E2C7A">
          <w:headerReference w:type="default" r:id="rId31"/>
          <w:footerReference w:type="default" r:id="rId32"/>
          <w:headerReference w:type="first" r:id="rId33"/>
          <w:pgSz w:w="11909" w:h="16834" w:code="9"/>
          <w:pgMar w:top="1560" w:right="143" w:bottom="1135" w:left="284" w:header="0" w:footer="113"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r w:rsidRPr="008D316A">
        <w:rPr>
          <w:rFonts w:asciiTheme="minorHAnsi" w:hAnsiTheme="minorHAnsi" w:cstheme="minorHAnsi"/>
          <w:sz w:val="22"/>
          <w:szCs w:val="22"/>
        </w:rPr>
        <w:t>The petition is dismissed.</w:t>
      </w:r>
      <w:r w:rsidR="00A13A10" w:rsidRPr="00A13A10">
        <w:rPr>
          <w:rFonts w:asciiTheme="minorHAnsi" w:hAnsiTheme="minorHAnsi" w:cstheme="minorHAnsi"/>
          <w:sz w:val="22"/>
          <w:szCs w:val="22"/>
        </w:rPr>
        <w:t xml:space="preserve"> </w:t>
      </w:r>
    </w:p>
    <w:p w14:paraId="63C30AD5" w14:textId="1B3A3846" w:rsidR="00FD2AE9" w:rsidRPr="003D1CF6" w:rsidRDefault="00D220E2" w:rsidP="00F6513E">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76D1B589" w14:textId="286E8F36" w:rsidR="00080E22" w:rsidRPr="00715ECE" w:rsidRDefault="00080E22" w:rsidP="00F6513E">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080E22">
        <w:rPr>
          <w:rFonts w:cstheme="minorHAnsi"/>
          <w:b/>
          <w:bCs/>
          <w:caps/>
          <w:color w:val="000000" w:themeColor="text1"/>
        </w:rPr>
        <w:t>Seeks to amend notification No. 55/2022 - Customs, dated 31.10.2022 and notification No. 64/2023 - Customs, dated 07.12.2023, in order to remove end date on export duty on Parboiled Rice and to prescribe specified condition on imports of Yellow Peas</w:t>
      </w:r>
    </w:p>
    <w:p w14:paraId="60B3747C" w14:textId="77777777" w:rsidR="00080E22" w:rsidRPr="00080E22" w:rsidRDefault="00FD2AE9" w:rsidP="00F6513E">
      <w:pPr>
        <w:pStyle w:val="NormalWeb"/>
        <w:shd w:val="clear" w:color="auto" w:fill="FFFFFF"/>
        <w:spacing w:line="360"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w:t>
      </w:r>
      <w:r w:rsidR="00D220E2">
        <w:rPr>
          <w:rFonts w:asciiTheme="minorHAnsi" w:hAnsiTheme="minorHAnsi" w:cstheme="minorHAnsi"/>
          <w:sz w:val="22"/>
          <w:szCs w:val="22"/>
        </w:rPr>
        <w:t>notification</w:t>
      </w:r>
      <w:r>
        <w:rPr>
          <w:rFonts w:asciiTheme="minorHAnsi" w:hAnsiTheme="minorHAnsi" w:cstheme="minorHAnsi"/>
          <w:sz w:val="22"/>
          <w:szCs w:val="22"/>
        </w:rPr>
        <w:t xml:space="preserve"> no </w:t>
      </w:r>
      <w:r w:rsidR="00D220E2">
        <w:rPr>
          <w:rFonts w:asciiTheme="minorHAnsi" w:hAnsiTheme="minorHAnsi" w:cstheme="minorHAnsi"/>
          <w:sz w:val="22"/>
          <w:szCs w:val="22"/>
        </w:rPr>
        <w:t>1</w:t>
      </w:r>
      <w:r w:rsidR="00080E22">
        <w:rPr>
          <w:rFonts w:asciiTheme="minorHAnsi" w:hAnsiTheme="minorHAnsi" w:cstheme="minorHAnsi"/>
          <w:sz w:val="22"/>
          <w:szCs w:val="22"/>
        </w:rPr>
        <w:t>2</w:t>
      </w:r>
      <w:r>
        <w:rPr>
          <w:rFonts w:asciiTheme="minorHAnsi" w:hAnsiTheme="minorHAnsi" w:cstheme="minorHAnsi"/>
          <w:sz w:val="22"/>
          <w:szCs w:val="22"/>
        </w:rPr>
        <w:t>/2024-Customs</w:t>
      </w:r>
      <w:r w:rsidR="00D220E2">
        <w:rPr>
          <w:rFonts w:asciiTheme="minorHAnsi" w:hAnsiTheme="minorHAnsi" w:cstheme="minorHAnsi"/>
          <w:sz w:val="22"/>
          <w:szCs w:val="22"/>
        </w:rPr>
        <w:t>(</w:t>
      </w:r>
      <w:r w:rsidR="00080E22">
        <w:rPr>
          <w:rFonts w:asciiTheme="minorHAnsi" w:hAnsiTheme="minorHAnsi" w:cstheme="minorHAnsi"/>
          <w:sz w:val="22"/>
          <w:szCs w:val="22"/>
        </w:rPr>
        <w:t>Tariff</w:t>
      </w:r>
      <w:r w:rsidR="00D220E2">
        <w:rPr>
          <w:rFonts w:asciiTheme="minorHAnsi" w:hAnsiTheme="minorHAnsi" w:cstheme="minorHAnsi"/>
          <w:sz w:val="22"/>
          <w:szCs w:val="22"/>
        </w:rPr>
        <w:t xml:space="preserve">) </w:t>
      </w:r>
      <w:r>
        <w:rPr>
          <w:rFonts w:asciiTheme="minorHAnsi" w:hAnsiTheme="minorHAnsi" w:cstheme="minorHAnsi"/>
          <w:sz w:val="22"/>
          <w:szCs w:val="22"/>
        </w:rPr>
        <w:t xml:space="preserve">dated </w:t>
      </w:r>
      <w:r w:rsidR="00080E22">
        <w:rPr>
          <w:rFonts w:asciiTheme="minorHAnsi" w:hAnsiTheme="minorHAnsi" w:cstheme="minorHAnsi"/>
          <w:sz w:val="22"/>
          <w:szCs w:val="22"/>
        </w:rPr>
        <w:t>21</w:t>
      </w:r>
      <w:r>
        <w:rPr>
          <w:rFonts w:asciiTheme="minorHAnsi" w:hAnsiTheme="minorHAnsi" w:cstheme="minorHAnsi"/>
          <w:sz w:val="22"/>
          <w:szCs w:val="22"/>
        </w:rPr>
        <w:t>.0</w:t>
      </w:r>
      <w:r w:rsidR="00DB6BE0">
        <w:rPr>
          <w:rFonts w:asciiTheme="minorHAnsi" w:hAnsiTheme="minorHAnsi" w:cstheme="minorHAnsi"/>
          <w:sz w:val="22"/>
          <w:szCs w:val="22"/>
        </w:rPr>
        <w:t>2</w:t>
      </w:r>
      <w:r>
        <w:rPr>
          <w:rFonts w:asciiTheme="minorHAnsi" w:hAnsiTheme="minorHAnsi" w:cstheme="minorHAnsi"/>
          <w:sz w:val="22"/>
          <w:szCs w:val="22"/>
        </w:rPr>
        <w:t xml:space="preserve">.2024 </w:t>
      </w:r>
      <w:r w:rsidR="00D220E2">
        <w:rPr>
          <w:rFonts w:asciiTheme="minorHAnsi" w:hAnsiTheme="minorHAnsi" w:cstheme="minorHAnsi"/>
          <w:sz w:val="22"/>
          <w:szCs w:val="22"/>
        </w:rPr>
        <w:t>notified</w:t>
      </w:r>
      <w:r w:rsidR="00DB6BE0">
        <w:rPr>
          <w:rFonts w:asciiTheme="minorHAnsi" w:hAnsiTheme="minorHAnsi" w:cstheme="minorHAnsi"/>
          <w:sz w:val="22"/>
          <w:szCs w:val="22"/>
        </w:rPr>
        <w:t xml:space="preserve"> </w:t>
      </w:r>
      <w:r w:rsidR="00080E22" w:rsidRPr="00080E22">
        <w:rPr>
          <w:rFonts w:asciiTheme="minorHAnsi" w:hAnsiTheme="minorHAnsi" w:cstheme="minorHAnsi"/>
          <w:sz w:val="22"/>
          <w:szCs w:val="22"/>
        </w:rPr>
        <w:t> In exercise of the powers conferred by </w:t>
      </w:r>
      <w:hyperlink r:id="rId34" w:history="1">
        <w:r w:rsidR="00080E22" w:rsidRPr="00080E22">
          <w:rPr>
            <w:rFonts w:asciiTheme="minorHAnsi" w:hAnsiTheme="minorHAnsi" w:cstheme="minorHAnsi"/>
            <w:sz w:val="22"/>
            <w:szCs w:val="22"/>
          </w:rPr>
          <w:t>sub-section (1) of section 25</w:t>
        </w:r>
      </w:hyperlink>
      <w:r w:rsidR="00080E22" w:rsidRPr="00080E22">
        <w:rPr>
          <w:rFonts w:asciiTheme="minorHAnsi" w:hAnsiTheme="minorHAnsi" w:cstheme="minorHAnsi"/>
          <w:sz w:val="22"/>
          <w:szCs w:val="22"/>
        </w:rPr>
        <w:t> of the </w:t>
      </w:r>
      <w:hyperlink r:id="rId35" w:history="1">
        <w:r w:rsidR="00080E22" w:rsidRPr="00080E22">
          <w:rPr>
            <w:rFonts w:asciiTheme="minorHAnsi" w:hAnsiTheme="minorHAnsi" w:cstheme="minorHAnsi"/>
            <w:sz w:val="22"/>
            <w:szCs w:val="22"/>
          </w:rPr>
          <w:t>Customs Act, 1962 (52 of 1962)</w:t>
        </w:r>
      </w:hyperlink>
      <w:r w:rsidR="00080E22" w:rsidRPr="00080E22">
        <w:rPr>
          <w:rFonts w:asciiTheme="minorHAnsi" w:hAnsiTheme="minorHAnsi" w:cstheme="minorHAnsi"/>
          <w:sz w:val="22"/>
          <w:szCs w:val="22"/>
        </w:rPr>
        <w:t> read with </w:t>
      </w:r>
      <w:hyperlink r:id="rId36" w:history="1">
        <w:r w:rsidR="00080E22" w:rsidRPr="00080E22">
          <w:rPr>
            <w:rFonts w:asciiTheme="minorHAnsi" w:hAnsiTheme="minorHAnsi" w:cstheme="minorHAnsi"/>
            <w:sz w:val="22"/>
            <w:szCs w:val="22"/>
          </w:rPr>
          <w:t>section 124</w:t>
        </w:r>
      </w:hyperlink>
      <w:r w:rsidR="00080E22" w:rsidRPr="00080E22">
        <w:rPr>
          <w:rFonts w:asciiTheme="minorHAnsi" w:hAnsiTheme="minorHAnsi" w:cstheme="minorHAnsi"/>
          <w:sz w:val="22"/>
          <w:szCs w:val="22"/>
        </w:rPr>
        <w:t> of the </w:t>
      </w:r>
      <w:hyperlink r:id="rId37" w:history="1">
        <w:r w:rsidR="00080E22" w:rsidRPr="00080E22">
          <w:rPr>
            <w:rFonts w:asciiTheme="minorHAnsi" w:hAnsiTheme="minorHAnsi" w:cstheme="minorHAnsi"/>
            <w:sz w:val="22"/>
            <w:szCs w:val="22"/>
          </w:rPr>
          <w:t>Finance Act, 2021 (13 of 2021)</w:t>
        </w:r>
      </w:hyperlink>
      <w:r w:rsidR="00080E22" w:rsidRPr="00080E22">
        <w:rPr>
          <w:rFonts w:asciiTheme="minorHAnsi" w:hAnsiTheme="minorHAnsi" w:cstheme="minorHAnsi"/>
          <w:sz w:val="22"/>
          <w:szCs w:val="22"/>
        </w:rPr>
        <w:t>, the Central Government, on being satisfied that it is necessary in the public interest so to do, hereby amends the following notifications of the Government of India in the Ministry of Finance (Department of Revenue), specified in column (2) of the Table below, to the extent specified in the corresponding entries in column (3) of the said Table, namely:-</w:t>
      </w:r>
    </w:p>
    <w:p w14:paraId="5F88A64A"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57"/>
        <w:gridCol w:w="1659"/>
        <w:gridCol w:w="3542"/>
      </w:tblGrid>
      <w:tr w:rsidR="00080E22" w:rsidRPr="00080E22" w14:paraId="5C877397" w14:textId="77777777" w:rsidTr="00080E22">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605EA5"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S.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1B99C9"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Notification No. and Date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E7968C"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Amendments</w:t>
            </w:r>
          </w:p>
        </w:tc>
      </w:tr>
      <w:tr w:rsidR="00080E22" w:rsidRPr="00080E22" w14:paraId="795ECB3A" w14:textId="77777777" w:rsidTr="00080E22">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6A5613"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74F829"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610DE4"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(3)</w:t>
            </w:r>
          </w:p>
        </w:tc>
      </w:tr>
      <w:tr w:rsidR="00080E22" w:rsidRPr="00080E22" w14:paraId="5A523145" w14:textId="77777777" w:rsidTr="00080E22">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A76363"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9C956B" w14:textId="77777777" w:rsidR="00080E22" w:rsidRPr="00080E22" w:rsidRDefault="00000000" w:rsidP="00F6513E">
            <w:pPr>
              <w:pStyle w:val="NormalWeb"/>
              <w:shd w:val="clear" w:color="auto" w:fill="FFFFFF"/>
              <w:spacing w:line="360" w:lineRule="auto"/>
              <w:jc w:val="center"/>
              <w:rPr>
                <w:rFonts w:asciiTheme="minorHAnsi" w:hAnsiTheme="minorHAnsi" w:cstheme="minorHAnsi"/>
                <w:sz w:val="22"/>
                <w:szCs w:val="22"/>
              </w:rPr>
            </w:pPr>
            <w:hyperlink r:id="rId38" w:history="1">
              <w:r w:rsidR="00080E22" w:rsidRPr="00080E22">
                <w:rPr>
                  <w:rFonts w:asciiTheme="minorHAnsi" w:hAnsiTheme="minorHAnsi" w:cstheme="minorHAnsi"/>
                  <w:sz w:val="22"/>
                  <w:szCs w:val="22"/>
                </w:rPr>
                <w:t>55/2022-Customs, dated the 31st October, 2022, published in the Gazette of India, Extraordinary, Part II, Section 3, Sub-section (</w:t>
              </w:r>
              <w:proofErr w:type="spellStart"/>
              <w:r w:rsidR="00080E22" w:rsidRPr="00080E22">
                <w:rPr>
                  <w:rFonts w:asciiTheme="minorHAnsi" w:hAnsiTheme="minorHAnsi" w:cstheme="minorHAnsi"/>
                  <w:sz w:val="22"/>
                  <w:szCs w:val="22"/>
                </w:rPr>
                <w:t>i</w:t>
              </w:r>
              <w:proofErr w:type="spellEnd"/>
              <w:r w:rsidR="00080E22" w:rsidRPr="00080E22">
                <w:rPr>
                  <w:rFonts w:asciiTheme="minorHAnsi" w:hAnsiTheme="minorHAnsi" w:cstheme="minorHAnsi"/>
                  <w:sz w:val="22"/>
                  <w:szCs w:val="22"/>
                </w:rPr>
                <w:t xml:space="preserve">), vide number G.S.R. 796(E)., </w:t>
              </w:r>
              <w:r w:rsidR="00080E22" w:rsidRPr="00080E22">
                <w:rPr>
                  <w:rFonts w:asciiTheme="minorHAnsi" w:hAnsiTheme="minorHAnsi" w:cstheme="minorHAnsi"/>
                  <w:sz w:val="22"/>
                  <w:szCs w:val="22"/>
                </w:rPr>
                <w:t>dated the 31st October, 2022</w:t>
              </w:r>
            </w:hyperlink>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1D1C82"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sz w:val="22"/>
                <w:szCs w:val="22"/>
              </w:rPr>
              <w:t>In the said notification, -</w:t>
            </w:r>
          </w:p>
          <w:p w14:paraId="05DBA3FC"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proofErr w:type="spellStart"/>
            <w:r w:rsidRPr="00080E22">
              <w:rPr>
                <w:rFonts w:asciiTheme="minorHAnsi" w:hAnsiTheme="minorHAnsi" w:cstheme="minorHAnsi"/>
                <w:sz w:val="22"/>
                <w:szCs w:val="22"/>
              </w:rPr>
              <w:t>i</w:t>
            </w:r>
            <w:proofErr w:type="spellEnd"/>
            <w:r w:rsidRPr="00080E22">
              <w:rPr>
                <w:rFonts w:asciiTheme="minorHAnsi" w:hAnsiTheme="minorHAnsi" w:cstheme="minorHAnsi"/>
                <w:sz w:val="22"/>
                <w:szCs w:val="22"/>
              </w:rPr>
              <w:t>. in the Table, S. No. 2A and the entries relating thereto shall be omitted;</w:t>
            </w:r>
          </w:p>
          <w:p w14:paraId="562EBE95"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sz w:val="22"/>
                <w:szCs w:val="22"/>
              </w:rPr>
              <w:t>ii. in the Annexure, condition number 5 shall be omitted</w:t>
            </w:r>
          </w:p>
        </w:tc>
      </w:tr>
      <w:tr w:rsidR="00080E22" w:rsidRPr="00080E22" w14:paraId="0489FCF9" w14:textId="77777777" w:rsidTr="00080E22">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39076C"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DE8E88" w14:textId="77777777" w:rsidR="00080E22" w:rsidRPr="00080E22" w:rsidRDefault="00000000" w:rsidP="00F6513E">
            <w:pPr>
              <w:pStyle w:val="NormalWeb"/>
              <w:shd w:val="clear" w:color="auto" w:fill="FFFFFF"/>
              <w:spacing w:line="360" w:lineRule="auto"/>
              <w:jc w:val="center"/>
              <w:rPr>
                <w:rFonts w:asciiTheme="minorHAnsi" w:hAnsiTheme="minorHAnsi" w:cstheme="minorHAnsi"/>
                <w:sz w:val="22"/>
                <w:szCs w:val="22"/>
              </w:rPr>
            </w:pPr>
            <w:hyperlink r:id="rId39" w:history="1">
              <w:r w:rsidR="00080E22" w:rsidRPr="00080E22">
                <w:rPr>
                  <w:rFonts w:asciiTheme="minorHAnsi" w:hAnsiTheme="minorHAnsi" w:cstheme="minorHAnsi"/>
                  <w:sz w:val="22"/>
                  <w:szCs w:val="22"/>
                </w:rPr>
                <w:t>64/2023-Customs, dated the 07th December, 2023, published in the Gazette of India, Extraordinary, Part II, Section 3, Sub-section (</w:t>
              </w:r>
              <w:proofErr w:type="spellStart"/>
              <w:r w:rsidR="00080E22" w:rsidRPr="00080E22">
                <w:rPr>
                  <w:rFonts w:asciiTheme="minorHAnsi" w:hAnsiTheme="minorHAnsi" w:cstheme="minorHAnsi"/>
                  <w:sz w:val="22"/>
                  <w:szCs w:val="22"/>
                </w:rPr>
                <w:t>i</w:t>
              </w:r>
              <w:proofErr w:type="spellEnd"/>
              <w:r w:rsidR="00080E22" w:rsidRPr="00080E22">
                <w:rPr>
                  <w:rFonts w:asciiTheme="minorHAnsi" w:hAnsiTheme="minorHAnsi" w:cstheme="minorHAnsi"/>
                  <w:sz w:val="22"/>
                  <w:szCs w:val="22"/>
                </w:rPr>
                <w:t>), vide number G.S.R. 884(E)., dated the 07th December, 2023</w:t>
              </w:r>
            </w:hyperlink>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0EB825"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sz w:val="22"/>
                <w:szCs w:val="22"/>
              </w:rPr>
              <w:t>In the said notification,</w:t>
            </w:r>
          </w:p>
          <w:p w14:paraId="3CBB3AE2"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sz w:val="22"/>
                <w:szCs w:val="22"/>
              </w:rPr>
              <w:t>(</w:t>
            </w:r>
            <w:proofErr w:type="spellStart"/>
            <w:r w:rsidRPr="00080E22">
              <w:rPr>
                <w:rFonts w:asciiTheme="minorHAnsi" w:hAnsiTheme="minorHAnsi" w:cstheme="minorHAnsi"/>
                <w:sz w:val="22"/>
                <w:szCs w:val="22"/>
              </w:rPr>
              <w:t>i</w:t>
            </w:r>
            <w:proofErr w:type="spellEnd"/>
            <w:r w:rsidRPr="00080E22">
              <w:rPr>
                <w:rFonts w:asciiTheme="minorHAnsi" w:hAnsiTheme="minorHAnsi" w:cstheme="minorHAnsi"/>
                <w:sz w:val="22"/>
                <w:szCs w:val="22"/>
              </w:rPr>
              <w:t>) in the opening paragraph, for the words and figures “leviable thereon under the said section of the Finance Act, 2021 (13 of 2021), namely:-”, the words and figures “leviable thereon under the said section of the Finance Act, 2021 (13 of 2021), subject to the condition as specified in column (4) of the said Table, namely:-” shall be substituted;</w:t>
            </w:r>
          </w:p>
          <w:p w14:paraId="75CEC8F7"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sz w:val="22"/>
                <w:szCs w:val="22"/>
              </w:rPr>
              <w:t>(ii) for the Table and paragraph 2, the following Table shall be substituted, namely:-</w:t>
            </w:r>
          </w:p>
          <w:p w14:paraId="190095E8"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“Table</w:t>
            </w:r>
          </w:p>
          <w:tbl>
            <w:tblPr>
              <w:tblW w:w="0" w:type="auto"/>
              <w:tblCellMar>
                <w:top w:w="15" w:type="dxa"/>
                <w:left w:w="15" w:type="dxa"/>
                <w:bottom w:w="15" w:type="dxa"/>
                <w:right w:w="15" w:type="dxa"/>
              </w:tblCellMar>
              <w:tblLook w:val="04A0" w:firstRow="1" w:lastRow="0" w:firstColumn="1" w:lastColumn="0" w:noHBand="0" w:noVBand="1"/>
            </w:tblPr>
            <w:tblGrid>
              <w:gridCol w:w="373"/>
              <w:gridCol w:w="557"/>
              <w:gridCol w:w="1078"/>
              <w:gridCol w:w="1488"/>
            </w:tblGrid>
            <w:tr w:rsidR="00080E22" w:rsidRPr="00080E22" w14:paraId="21A131C7" w14:textId="77777777">
              <w:tc>
                <w:tcPr>
                  <w:tcW w:w="0" w:type="auto"/>
                  <w:tcBorders>
                    <w:top w:val="single" w:sz="6" w:space="0" w:color="999999"/>
                    <w:left w:val="single" w:sz="6" w:space="0" w:color="999999"/>
                    <w:bottom w:val="single" w:sz="6" w:space="0" w:color="999999"/>
                    <w:right w:val="single" w:sz="6" w:space="0" w:color="999999"/>
                  </w:tcBorders>
                  <w:hideMark/>
                </w:tcPr>
                <w:p w14:paraId="4683A798"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hideMark/>
                </w:tcPr>
                <w:p w14:paraId="43C1428B"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Tariff</w:t>
                  </w:r>
                </w:p>
                <w:p w14:paraId="68229D8B"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Item</w:t>
                  </w:r>
                </w:p>
              </w:tc>
              <w:tc>
                <w:tcPr>
                  <w:tcW w:w="0" w:type="auto"/>
                  <w:tcBorders>
                    <w:top w:val="single" w:sz="6" w:space="0" w:color="999999"/>
                    <w:left w:val="single" w:sz="6" w:space="0" w:color="999999"/>
                    <w:bottom w:val="single" w:sz="6" w:space="0" w:color="999999"/>
                    <w:right w:val="single" w:sz="6" w:space="0" w:color="999999"/>
                  </w:tcBorders>
                  <w:hideMark/>
                </w:tcPr>
                <w:p w14:paraId="1302CF8A"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Description</w:t>
                  </w:r>
                </w:p>
                <w:p w14:paraId="6DE0A624"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of goods</w:t>
                  </w:r>
                </w:p>
              </w:tc>
              <w:tc>
                <w:tcPr>
                  <w:tcW w:w="0" w:type="auto"/>
                  <w:tcBorders>
                    <w:top w:val="single" w:sz="6" w:space="0" w:color="999999"/>
                    <w:left w:val="single" w:sz="6" w:space="0" w:color="999999"/>
                    <w:bottom w:val="single" w:sz="6" w:space="0" w:color="999999"/>
                    <w:right w:val="single" w:sz="6" w:space="0" w:color="999999"/>
                  </w:tcBorders>
                  <w:hideMark/>
                </w:tcPr>
                <w:p w14:paraId="5E529814"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Condition</w:t>
                  </w:r>
                </w:p>
              </w:tc>
            </w:tr>
            <w:tr w:rsidR="00080E22" w:rsidRPr="00080E22" w14:paraId="118C9236" w14:textId="77777777">
              <w:tc>
                <w:tcPr>
                  <w:tcW w:w="0" w:type="auto"/>
                  <w:tcBorders>
                    <w:top w:val="single" w:sz="6" w:space="0" w:color="999999"/>
                    <w:left w:val="single" w:sz="6" w:space="0" w:color="999999"/>
                    <w:bottom w:val="single" w:sz="6" w:space="0" w:color="999999"/>
                    <w:right w:val="single" w:sz="6" w:space="0" w:color="999999"/>
                  </w:tcBorders>
                  <w:hideMark/>
                </w:tcPr>
                <w:p w14:paraId="3FFF5218"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hideMark/>
                </w:tcPr>
                <w:p w14:paraId="40FD4267"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hideMark/>
                </w:tcPr>
                <w:p w14:paraId="4EE94188"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hideMark/>
                </w:tcPr>
                <w:p w14:paraId="6583EF9F"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(4)</w:t>
                  </w:r>
                </w:p>
              </w:tc>
            </w:tr>
            <w:tr w:rsidR="00080E22" w:rsidRPr="00080E22" w14:paraId="436B8697" w14:textId="77777777">
              <w:tc>
                <w:tcPr>
                  <w:tcW w:w="0" w:type="auto"/>
                  <w:tcBorders>
                    <w:top w:val="single" w:sz="6" w:space="0" w:color="999999"/>
                    <w:left w:val="single" w:sz="6" w:space="0" w:color="999999"/>
                    <w:bottom w:val="single" w:sz="6" w:space="0" w:color="999999"/>
                    <w:right w:val="single" w:sz="6" w:space="0" w:color="999999"/>
                  </w:tcBorders>
                  <w:hideMark/>
                </w:tcPr>
                <w:p w14:paraId="58D1E739"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hideMark/>
                </w:tcPr>
                <w:p w14:paraId="07A06C19"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sz w:val="22"/>
                      <w:szCs w:val="22"/>
                    </w:rPr>
                    <w:t>0713 10 10</w:t>
                  </w:r>
                </w:p>
              </w:tc>
              <w:tc>
                <w:tcPr>
                  <w:tcW w:w="0" w:type="auto"/>
                  <w:tcBorders>
                    <w:top w:val="single" w:sz="6" w:space="0" w:color="999999"/>
                    <w:left w:val="single" w:sz="6" w:space="0" w:color="999999"/>
                    <w:bottom w:val="single" w:sz="6" w:space="0" w:color="999999"/>
                    <w:right w:val="single" w:sz="6" w:space="0" w:color="999999"/>
                  </w:tcBorders>
                  <w:hideMark/>
                </w:tcPr>
                <w:p w14:paraId="305FAE42"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sz w:val="22"/>
                      <w:szCs w:val="22"/>
                    </w:rPr>
                    <w:t>Yellow Peas</w:t>
                  </w:r>
                </w:p>
              </w:tc>
              <w:tc>
                <w:tcPr>
                  <w:tcW w:w="0" w:type="auto"/>
                  <w:tcBorders>
                    <w:top w:val="single" w:sz="6" w:space="0" w:color="999999"/>
                    <w:left w:val="single" w:sz="6" w:space="0" w:color="999999"/>
                    <w:bottom w:val="single" w:sz="6" w:space="0" w:color="999999"/>
                    <w:right w:val="single" w:sz="6" w:space="0" w:color="999999"/>
                  </w:tcBorders>
                  <w:hideMark/>
                </w:tcPr>
                <w:p w14:paraId="61ACF623"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sz w:val="22"/>
                      <w:szCs w:val="22"/>
                    </w:rPr>
                    <w:t>In respect of the said goods, the Bill of Lading is issued on or before 30th day of April, 2024.”.</w:t>
                  </w:r>
                </w:p>
              </w:tc>
            </w:tr>
          </w:tbl>
          <w:p w14:paraId="0F171B96" w14:textId="1053088B"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p>
        </w:tc>
      </w:tr>
    </w:tbl>
    <w:p w14:paraId="3CBA87C4" w14:textId="77777777" w:rsidR="00080E22" w:rsidRPr="00080E22" w:rsidRDefault="00080E22" w:rsidP="00F6513E">
      <w:pPr>
        <w:pStyle w:val="NormalWeb"/>
        <w:shd w:val="clear" w:color="auto" w:fill="FFFFFF"/>
        <w:spacing w:line="360" w:lineRule="auto"/>
        <w:jc w:val="both"/>
        <w:rPr>
          <w:rFonts w:asciiTheme="minorHAnsi" w:hAnsiTheme="minorHAnsi" w:cstheme="minorHAnsi"/>
          <w:sz w:val="22"/>
          <w:szCs w:val="22"/>
        </w:rPr>
      </w:pPr>
      <w:r w:rsidRPr="00080E22">
        <w:rPr>
          <w:rFonts w:asciiTheme="minorHAnsi" w:hAnsiTheme="minorHAnsi" w:cstheme="minorHAnsi"/>
          <w:sz w:val="22"/>
          <w:szCs w:val="22"/>
        </w:rPr>
        <w:t>2. This notification shall come into force on the 22nd day of February, 2024.</w:t>
      </w:r>
    </w:p>
    <w:p w14:paraId="6510EA64" w14:textId="5AF74397" w:rsidR="000B58F9" w:rsidRDefault="00D220E2" w:rsidP="00F6513E">
      <w:pPr>
        <w:pStyle w:val="NormalWeb"/>
        <w:shd w:val="clear" w:color="auto" w:fill="FFFFFF"/>
        <w:spacing w:line="360" w:lineRule="auto"/>
        <w:jc w:val="both"/>
        <w:rPr>
          <w:rFonts w:asciiTheme="minorHAnsi" w:hAnsiTheme="minorHAnsi" w:cstheme="minorHAnsi"/>
          <w:b/>
          <w:bCs/>
          <w:sz w:val="22"/>
          <w:szCs w:val="22"/>
        </w:rPr>
      </w:pPr>
      <w:r w:rsidRPr="007833ED">
        <w:rPr>
          <w:rFonts w:asciiTheme="minorHAnsi" w:hAnsiTheme="minorHAnsi" w:cstheme="minorHAnsi"/>
          <w:b/>
          <w:bCs/>
          <w:sz w:val="22"/>
          <w:szCs w:val="22"/>
        </w:rPr>
        <w:lastRenderedPageBreak/>
        <w:t xml:space="preserve"> </w:t>
      </w:r>
      <w:r w:rsidR="002D46E9" w:rsidRPr="007833ED">
        <w:rPr>
          <w:rFonts w:asciiTheme="minorHAnsi" w:hAnsiTheme="minorHAnsi" w:cstheme="minorHAnsi"/>
          <w:b/>
          <w:bCs/>
          <w:sz w:val="22"/>
          <w:szCs w:val="22"/>
        </w:rPr>
        <w:t>[For further details please refer the</w:t>
      </w:r>
      <w:r>
        <w:rPr>
          <w:rFonts w:asciiTheme="minorHAnsi" w:hAnsiTheme="minorHAnsi" w:cstheme="minorHAnsi"/>
          <w:b/>
          <w:bCs/>
          <w:sz w:val="22"/>
          <w:szCs w:val="22"/>
        </w:rPr>
        <w:t xml:space="preserve"> notification</w:t>
      </w:r>
      <w:r w:rsidR="002D46E9" w:rsidRPr="007833ED">
        <w:rPr>
          <w:rFonts w:asciiTheme="minorHAnsi" w:hAnsiTheme="minorHAnsi" w:cstheme="minorHAnsi"/>
          <w:b/>
          <w:bCs/>
          <w:sz w:val="22"/>
          <w:szCs w:val="22"/>
        </w:rPr>
        <w:t>]</w:t>
      </w:r>
    </w:p>
    <w:p w14:paraId="561DF326" w14:textId="77777777" w:rsidR="000B58F9" w:rsidRPr="003D1CF6" w:rsidRDefault="000B58F9" w:rsidP="00F6513E">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08A2BCB1" w14:textId="5094B304" w:rsidR="00080E22" w:rsidRPr="00715ECE" w:rsidRDefault="00080E22" w:rsidP="00F6513E">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080E22">
        <w:rPr>
          <w:rFonts w:cstheme="minorHAnsi"/>
          <w:b/>
          <w:bCs/>
          <w:caps/>
          <w:color w:val="000000" w:themeColor="text1"/>
        </w:rPr>
        <w:t>Appointment of Common Adjudicating Authority for the purpose of adjudication of finalization of Provisional Assessment in SVB case w.r.t. M/s Royal Canin India Pvt. Ltd</w:t>
      </w:r>
    </w:p>
    <w:p w14:paraId="0BF8FFDB" w14:textId="77777777" w:rsidR="00080E22" w:rsidRPr="00080E22" w:rsidRDefault="000B58F9" w:rsidP="00F6513E">
      <w:pPr>
        <w:pStyle w:val="NormalWeb"/>
        <w:shd w:val="clear" w:color="auto" w:fill="FFFFFF"/>
        <w:spacing w:line="360"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The Ministry of Finance, Department of Revenue vide notification no 1</w:t>
      </w:r>
      <w:r w:rsidR="00080E22">
        <w:rPr>
          <w:rFonts w:asciiTheme="minorHAnsi" w:hAnsiTheme="minorHAnsi" w:cstheme="minorHAnsi"/>
          <w:sz w:val="22"/>
          <w:szCs w:val="22"/>
        </w:rPr>
        <w:t>4</w:t>
      </w:r>
      <w:r>
        <w:rPr>
          <w:rFonts w:asciiTheme="minorHAnsi" w:hAnsiTheme="minorHAnsi" w:cstheme="minorHAnsi"/>
          <w:sz w:val="22"/>
          <w:szCs w:val="22"/>
        </w:rPr>
        <w:t xml:space="preserve">/2024-Customs(N.T) dated </w:t>
      </w:r>
      <w:r w:rsidR="00080E22">
        <w:rPr>
          <w:rFonts w:asciiTheme="minorHAnsi" w:hAnsiTheme="minorHAnsi" w:cstheme="minorHAnsi"/>
          <w:sz w:val="22"/>
          <w:szCs w:val="22"/>
        </w:rPr>
        <w:t>21</w:t>
      </w:r>
      <w:r>
        <w:rPr>
          <w:rFonts w:asciiTheme="minorHAnsi" w:hAnsiTheme="minorHAnsi" w:cstheme="minorHAnsi"/>
          <w:sz w:val="22"/>
          <w:szCs w:val="22"/>
        </w:rPr>
        <w:t xml:space="preserve">.02.2024 notified </w:t>
      </w:r>
      <w:r w:rsidR="00080E22" w:rsidRPr="00080E22">
        <w:rPr>
          <w:rFonts w:asciiTheme="minorHAnsi" w:hAnsiTheme="minorHAnsi" w:cstheme="minorHAnsi"/>
          <w:sz w:val="22"/>
          <w:szCs w:val="22"/>
        </w:rPr>
        <w:t>In exercise of the powers conferred by </w:t>
      </w:r>
      <w:hyperlink r:id="rId40" w:history="1">
        <w:r w:rsidR="00080E22" w:rsidRPr="00080E22">
          <w:rPr>
            <w:rFonts w:asciiTheme="minorHAnsi" w:hAnsiTheme="minorHAnsi" w:cstheme="minorHAnsi"/>
            <w:sz w:val="22"/>
            <w:szCs w:val="22"/>
          </w:rPr>
          <w:t>sub-section (1) of section 4</w:t>
        </w:r>
      </w:hyperlink>
      <w:r w:rsidR="00080E22" w:rsidRPr="00080E22">
        <w:rPr>
          <w:rFonts w:asciiTheme="minorHAnsi" w:hAnsiTheme="minorHAnsi" w:cstheme="minorHAnsi"/>
          <w:sz w:val="22"/>
          <w:szCs w:val="22"/>
        </w:rPr>
        <w:t>, read with </w:t>
      </w:r>
      <w:hyperlink r:id="rId41" w:history="1">
        <w:r w:rsidR="00080E22" w:rsidRPr="00080E22">
          <w:rPr>
            <w:rFonts w:asciiTheme="minorHAnsi" w:hAnsiTheme="minorHAnsi" w:cstheme="minorHAnsi"/>
            <w:sz w:val="22"/>
            <w:szCs w:val="22"/>
          </w:rPr>
          <w:t>section 3</w:t>
        </w:r>
      </w:hyperlink>
      <w:r w:rsidR="00080E22" w:rsidRPr="00080E22">
        <w:rPr>
          <w:rFonts w:asciiTheme="minorHAnsi" w:hAnsiTheme="minorHAnsi" w:cstheme="minorHAnsi"/>
          <w:sz w:val="22"/>
          <w:szCs w:val="22"/>
        </w:rPr>
        <w:t> and </w:t>
      </w:r>
      <w:hyperlink r:id="rId42" w:history="1">
        <w:r w:rsidR="00080E22" w:rsidRPr="00080E22">
          <w:rPr>
            <w:rFonts w:asciiTheme="minorHAnsi" w:hAnsiTheme="minorHAnsi" w:cstheme="minorHAnsi"/>
            <w:sz w:val="22"/>
            <w:szCs w:val="22"/>
          </w:rPr>
          <w:t>sub-sections (1) and (1A) of section 5 </w:t>
        </w:r>
      </w:hyperlink>
      <w:r w:rsidR="00080E22" w:rsidRPr="00080E22">
        <w:rPr>
          <w:rFonts w:asciiTheme="minorHAnsi" w:hAnsiTheme="minorHAnsi" w:cstheme="minorHAnsi"/>
          <w:sz w:val="22"/>
          <w:szCs w:val="22"/>
        </w:rPr>
        <w:t>of the </w:t>
      </w:r>
      <w:hyperlink r:id="rId43" w:history="1">
        <w:r w:rsidR="00080E22" w:rsidRPr="00080E22">
          <w:rPr>
            <w:rFonts w:asciiTheme="minorHAnsi" w:hAnsiTheme="minorHAnsi" w:cstheme="minorHAnsi"/>
            <w:sz w:val="22"/>
            <w:szCs w:val="22"/>
          </w:rPr>
          <w:t>Customs Act, 1962 (52 of 1962)</w:t>
        </w:r>
      </w:hyperlink>
      <w:r w:rsidR="00080E22" w:rsidRPr="00080E22">
        <w:rPr>
          <w:rFonts w:asciiTheme="minorHAnsi" w:hAnsiTheme="minorHAnsi" w:cstheme="minorHAnsi"/>
          <w:sz w:val="22"/>
          <w:szCs w:val="22"/>
        </w:rPr>
        <w:t xml:space="preserve">, the Central Board of Indirect Taxes and Customs, hereby appoints officer mentioned in column (4) of the Table below to exercise the powers and discharge duties conferred or imposed on officers mentioned in column (3) of the said Table in respect of </w:t>
      </w:r>
      <w:proofErr w:type="spellStart"/>
      <w:r w:rsidR="00080E22" w:rsidRPr="00080E22">
        <w:rPr>
          <w:rFonts w:asciiTheme="minorHAnsi" w:hAnsiTheme="minorHAnsi" w:cstheme="minorHAnsi"/>
          <w:sz w:val="22"/>
          <w:szCs w:val="22"/>
        </w:rPr>
        <w:t>Noticee</w:t>
      </w:r>
      <w:proofErr w:type="spellEnd"/>
      <w:r w:rsidR="00080E22" w:rsidRPr="00080E22">
        <w:rPr>
          <w:rFonts w:asciiTheme="minorHAnsi" w:hAnsiTheme="minorHAnsi" w:cstheme="minorHAnsi"/>
          <w:sz w:val="22"/>
          <w:szCs w:val="22"/>
        </w:rPr>
        <w:t xml:space="preserve"> mentioned in column (1) of the Table, for purpose of adjudication of show cause notices mentioned in column (2) therein, namely:-</w:t>
      </w:r>
    </w:p>
    <w:p w14:paraId="6A7C3226"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TABLE</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91"/>
        <w:gridCol w:w="1604"/>
        <w:gridCol w:w="2034"/>
        <w:gridCol w:w="1229"/>
      </w:tblGrid>
      <w:tr w:rsidR="00080E22" w:rsidRPr="00080E22" w14:paraId="531895FA" w14:textId="77777777" w:rsidTr="00080E22">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9CC17C"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 xml:space="preserve">Name of the </w:t>
            </w:r>
            <w:proofErr w:type="spellStart"/>
            <w:r w:rsidRPr="00080E22">
              <w:rPr>
                <w:rFonts w:asciiTheme="minorHAnsi" w:hAnsiTheme="minorHAnsi" w:cstheme="minorHAnsi"/>
                <w:b/>
                <w:bCs/>
                <w:sz w:val="22"/>
                <w:szCs w:val="22"/>
              </w:rPr>
              <w:t>Noticee</w:t>
            </w:r>
            <w:proofErr w:type="spellEnd"/>
            <w:r w:rsidRPr="00080E22">
              <w:rPr>
                <w:rFonts w:asciiTheme="minorHAnsi" w:hAnsiTheme="minorHAnsi" w:cstheme="minorHAnsi"/>
                <w:b/>
                <w:bCs/>
                <w:sz w:val="22"/>
                <w:szCs w:val="22"/>
              </w:rPr>
              <w:t xml:space="preserve"> and Address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B7782E"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Show Cause Notice Number and Date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8A5727"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Name of Adjudicating Authorities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3E2FDC"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Common Adjudicating</w:t>
            </w:r>
          </w:p>
          <w:p w14:paraId="4CBEE9B5"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Authority appointed</w:t>
            </w:r>
          </w:p>
        </w:tc>
      </w:tr>
      <w:tr w:rsidR="00080E22" w:rsidRPr="00080E22" w14:paraId="198B4445" w14:textId="77777777" w:rsidTr="00080E22">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3E6DC3"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05B8CC"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8F0D67"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01F11A"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(4)</w:t>
            </w:r>
          </w:p>
        </w:tc>
      </w:tr>
      <w:tr w:rsidR="00080E22" w:rsidRPr="00080E22" w14:paraId="6F3A1977" w14:textId="77777777" w:rsidTr="00080E22">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0EC6CC08"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sz w:val="22"/>
                <w:szCs w:val="22"/>
              </w:rPr>
              <w:t>M/s Royal Canin India Pvt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8E14E3"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sz w:val="22"/>
                <w:szCs w:val="22"/>
              </w:rPr>
              <w:t>(</w:t>
            </w:r>
            <w:proofErr w:type="spellStart"/>
            <w:r w:rsidRPr="00080E22">
              <w:rPr>
                <w:rFonts w:asciiTheme="minorHAnsi" w:hAnsiTheme="minorHAnsi" w:cstheme="minorHAnsi"/>
                <w:sz w:val="22"/>
                <w:szCs w:val="22"/>
              </w:rPr>
              <w:t>i</w:t>
            </w:r>
            <w:proofErr w:type="spellEnd"/>
            <w:r w:rsidRPr="00080E22">
              <w:rPr>
                <w:rFonts w:asciiTheme="minorHAnsi" w:hAnsiTheme="minorHAnsi" w:cstheme="minorHAnsi"/>
                <w:sz w:val="22"/>
                <w:szCs w:val="22"/>
              </w:rPr>
              <w:t xml:space="preserve">) </w:t>
            </w:r>
            <w:proofErr w:type="spellStart"/>
            <w:r w:rsidRPr="00080E22">
              <w:rPr>
                <w:rFonts w:asciiTheme="minorHAnsi" w:hAnsiTheme="minorHAnsi" w:cstheme="minorHAnsi"/>
                <w:sz w:val="22"/>
                <w:szCs w:val="22"/>
              </w:rPr>
              <w:t>F.No</w:t>
            </w:r>
            <w:proofErr w:type="spellEnd"/>
            <w:r w:rsidRPr="00080E22">
              <w:rPr>
                <w:rFonts w:asciiTheme="minorHAnsi" w:hAnsiTheme="minorHAnsi" w:cstheme="minorHAnsi"/>
                <w:sz w:val="22"/>
                <w:szCs w:val="22"/>
              </w:rPr>
              <w:t>. S/3-Misc-149/2022-23-CRC-II-ACC dated 04.07.2023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C43B55"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sz w:val="22"/>
                <w:szCs w:val="22"/>
              </w:rPr>
              <w:t>(</w:t>
            </w:r>
            <w:proofErr w:type="spellStart"/>
            <w:r w:rsidRPr="00080E22">
              <w:rPr>
                <w:rFonts w:asciiTheme="minorHAnsi" w:hAnsiTheme="minorHAnsi" w:cstheme="minorHAnsi"/>
                <w:sz w:val="22"/>
                <w:szCs w:val="22"/>
              </w:rPr>
              <w:t>i</w:t>
            </w:r>
            <w:proofErr w:type="spellEnd"/>
            <w:r w:rsidRPr="00080E22">
              <w:rPr>
                <w:rFonts w:asciiTheme="minorHAnsi" w:hAnsiTheme="minorHAnsi" w:cstheme="minorHAnsi"/>
                <w:sz w:val="22"/>
                <w:szCs w:val="22"/>
              </w:rPr>
              <w:t>) Assistant Commissioner of Customs, CRC-II, Refund, ACC, Mumbai</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4724F0E3"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sz w:val="22"/>
                <w:szCs w:val="22"/>
              </w:rPr>
              <w:t>Deputy Commissioner, Group I/IA, JNCH, Nhava Sheva</w:t>
            </w:r>
          </w:p>
        </w:tc>
      </w:tr>
      <w:tr w:rsidR="00080E22" w:rsidRPr="00080E22" w14:paraId="2671BC7B" w14:textId="77777777" w:rsidTr="00080E22">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22EFE4BE"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26FFE6"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sz w:val="22"/>
                <w:szCs w:val="22"/>
              </w:rPr>
              <w:t xml:space="preserve">(ii) SCN No. 2456/2022- </w:t>
            </w:r>
            <w:r w:rsidRPr="00080E22">
              <w:rPr>
                <w:rFonts w:asciiTheme="minorHAnsi" w:hAnsiTheme="minorHAnsi" w:cstheme="minorHAnsi"/>
                <w:sz w:val="22"/>
                <w:szCs w:val="22"/>
              </w:rPr>
              <w:t>23/DC/Gr.1/1A/NS- 1/CAC/JNCH dated 14.03.2023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340135"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sz w:val="22"/>
                <w:szCs w:val="22"/>
              </w:rPr>
              <w:t xml:space="preserve">(ii) Deputy Commissioner of </w:t>
            </w:r>
            <w:proofErr w:type="spellStart"/>
            <w:r w:rsidRPr="00080E22">
              <w:rPr>
                <w:rFonts w:asciiTheme="minorHAnsi" w:hAnsiTheme="minorHAnsi" w:cstheme="minorHAnsi"/>
                <w:sz w:val="22"/>
                <w:szCs w:val="22"/>
              </w:rPr>
              <w:t>Cutoms</w:t>
            </w:r>
            <w:proofErr w:type="spellEnd"/>
            <w:r w:rsidRPr="00080E22">
              <w:rPr>
                <w:rFonts w:asciiTheme="minorHAnsi" w:hAnsiTheme="minorHAnsi" w:cstheme="minorHAnsi"/>
                <w:sz w:val="22"/>
                <w:szCs w:val="22"/>
              </w:rPr>
              <w:t>, Group-1/1A, JNCH</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551F223F"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p>
        </w:tc>
      </w:tr>
    </w:tbl>
    <w:p w14:paraId="48BB8EAB" w14:textId="59B56AA6" w:rsidR="000B58F9" w:rsidRDefault="00080E22" w:rsidP="00F6513E">
      <w:pPr>
        <w:pStyle w:val="NormalWeb"/>
        <w:shd w:val="clear" w:color="auto" w:fill="FFFFFF"/>
        <w:spacing w:line="360" w:lineRule="auto"/>
        <w:jc w:val="both"/>
        <w:rPr>
          <w:rFonts w:asciiTheme="minorHAnsi" w:hAnsiTheme="minorHAnsi" w:cstheme="minorHAnsi"/>
          <w:b/>
          <w:bCs/>
          <w:sz w:val="22"/>
          <w:szCs w:val="22"/>
        </w:rPr>
      </w:pPr>
      <w:r w:rsidRPr="007833ED">
        <w:rPr>
          <w:rFonts w:asciiTheme="minorHAnsi" w:hAnsiTheme="minorHAnsi" w:cstheme="minorHAnsi"/>
          <w:b/>
          <w:bCs/>
          <w:sz w:val="22"/>
          <w:szCs w:val="22"/>
        </w:rPr>
        <w:t xml:space="preserve"> </w:t>
      </w:r>
      <w:r w:rsidR="000B58F9" w:rsidRPr="007833ED">
        <w:rPr>
          <w:rFonts w:asciiTheme="minorHAnsi" w:hAnsiTheme="minorHAnsi" w:cstheme="minorHAnsi"/>
          <w:b/>
          <w:bCs/>
          <w:sz w:val="22"/>
          <w:szCs w:val="22"/>
        </w:rPr>
        <w:t>[For further details please refer the</w:t>
      </w:r>
      <w:r w:rsidR="000B58F9">
        <w:rPr>
          <w:rFonts w:asciiTheme="minorHAnsi" w:hAnsiTheme="minorHAnsi" w:cstheme="minorHAnsi"/>
          <w:b/>
          <w:bCs/>
          <w:sz w:val="22"/>
          <w:szCs w:val="22"/>
        </w:rPr>
        <w:t xml:space="preserve"> notification</w:t>
      </w:r>
      <w:r w:rsidR="000B58F9" w:rsidRPr="007833ED">
        <w:rPr>
          <w:rFonts w:asciiTheme="minorHAnsi" w:hAnsiTheme="minorHAnsi" w:cstheme="minorHAnsi"/>
          <w:b/>
          <w:bCs/>
          <w:sz w:val="22"/>
          <w:szCs w:val="22"/>
        </w:rPr>
        <w:t>]</w:t>
      </w:r>
    </w:p>
    <w:p w14:paraId="527803E4" w14:textId="77777777" w:rsidR="000B58F9" w:rsidRPr="003D1CF6" w:rsidRDefault="000B58F9" w:rsidP="00F6513E">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0A3139C9" w14:textId="7B322930" w:rsidR="00080E22" w:rsidRPr="00715ECE" w:rsidRDefault="00080E22" w:rsidP="00F6513E">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080E22">
        <w:rPr>
          <w:rFonts w:cstheme="minorHAnsi"/>
          <w:b/>
          <w:bCs/>
          <w:caps/>
          <w:color w:val="000000" w:themeColor="text1"/>
        </w:rPr>
        <w:t>Seeks to amend Notification 11/2021-Cus dated 01.02.2021 in order to exempt AIDC on goods falling under tariff item 5201 00 25</w:t>
      </w:r>
    </w:p>
    <w:p w14:paraId="3B66AE9E" w14:textId="77777777" w:rsidR="00080E22" w:rsidRPr="00080E22" w:rsidRDefault="000B58F9" w:rsidP="00F6513E">
      <w:pPr>
        <w:pStyle w:val="NormalWeb"/>
        <w:shd w:val="clear" w:color="auto" w:fill="FFFFFF"/>
        <w:spacing w:line="360"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The Ministry of Finance, Department of Revenue vide notification no 11/2024-Customs dated 1</w:t>
      </w:r>
      <w:r w:rsidR="00080E22">
        <w:rPr>
          <w:rFonts w:asciiTheme="minorHAnsi" w:hAnsiTheme="minorHAnsi" w:cstheme="minorHAnsi"/>
          <w:sz w:val="22"/>
          <w:szCs w:val="22"/>
        </w:rPr>
        <w:t>9</w:t>
      </w:r>
      <w:r>
        <w:rPr>
          <w:rFonts w:asciiTheme="minorHAnsi" w:hAnsiTheme="minorHAnsi" w:cstheme="minorHAnsi"/>
          <w:sz w:val="22"/>
          <w:szCs w:val="22"/>
        </w:rPr>
        <w:t xml:space="preserve">.02.2024 notified </w:t>
      </w:r>
      <w:r w:rsidR="00080E22" w:rsidRPr="00080E22">
        <w:rPr>
          <w:rFonts w:asciiTheme="minorHAnsi" w:hAnsiTheme="minorHAnsi" w:cstheme="minorHAnsi"/>
          <w:sz w:val="22"/>
          <w:szCs w:val="22"/>
        </w:rPr>
        <w:t>In exercise of the powers conferred by </w:t>
      </w:r>
      <w:hyperlink r:id="rId44" w:history="1">
        <w:r w:rsidR="00080E22" w:rsidRPr="00080E22">
          <w:rPr>
            <w:rFonts w:asciiTheme="minorHAnsi" w:hAnsiTheme="minorHAnsi" w:cstheme="minorHAnsi"/>
            <w:sz w:val="22"/>
            <w:szCs w:val="22"/>
          </w:rPr>
          <w:t>sub-section (1) of section 25</w:t>
        </w:r>
      </w:hyperlink>
      <w:r w:rsidR="00080E22" w:rsidRPr="00080E22">
        <w:rPr>
          <w:rFonts w:asciiTheme="minorHAnsi" w:hAnsiTheme="minorHAnsi" w:cstheme="minorHAnsi"/>
          <w:sz w:val="22"/>
          <w:szCs w:val="22"/>
        </w:rPr>
        <w:t> of the </w:t>
      </w:r>
      <w:hyperlink r:id="rId45" w:history="1">
        <w:r w:rsidR="00080E22" w:rsidRPr="00080E22">
          <w:rPr>
            <w:rFonts w:asciiTheme="minorHAnsi" w:hAnsiTheme="minorHAnsi" w:cstheme="minorHAnsi"/>
            <w:sz w:val="22"/>
            <w:szCs w:val="22"/>
          </w:rPr>
          <w:t>Customs Act, 1962 (52 of 1962)</w:t>
        </w:r>
      </w:hyperlink>
      <w:r w:rsidR="00080E22" w:rsidRPr="00080E22">
        <w:rPr>
          <w:rFonts w:asciiTheme="minorHAnsi" w:hAnsiTheme="minorHAnsi" w:cstheme="minorHAnsi"/>
          <w:sz w:val="22"/>
          <w:szCs w:val="22"/>
        </w:rPr>
        <w:t>, read with </w:t>
      </w:r>
      <w:hyperlink r:id="rId46" w:history="1">
        <w:r w:rsidR="00080E22" w:rsidRPr="00080E22">
          <w:rPr>
            <w:rFonts w:asciiTheme="minorHAnsi" w:hAnsiTheme="minorHAnsi" w:cstheme="minorHAnsi"/>
            <w:sz w:val="22"/>
            <w:szCs w:val="22"/>
          </w:rPr>
          <w:t>section 124</w:t>
        </w:r>
      </w:hyperlink>
      <w:r w:rsidR="00080E22" w:rsidRPr="00080E22">
        <w:rPr>
          <w:rFonts w:asciiTheme="minorHAnsi" w:hAnsiTheme="minorHAnsi" w:cstheme="minorHAnsi"/>
          <w:sz w:val="22"/>
          <w:szCs w:val="22"/>
        </w:rPr>
        <w:t> of the </w:t>
      </w:r>
      <w:hyperlink r:id="rId47" w:history="1">
        <w:r w:rsidR="00080E22" w:rsidRPr="00080E22">
          <w:rPr>
            <w:rFonts w:asciiTheme="minorHAnsi" w:hAnsiTheme="minorHAnsi" w:cstheme="minorHAnsi"/>
            <w:sz w:val="22"/>
            <w:szCs w:val="22"/>
          </w:rPr>
          <w:t>Finance Act, 2021 (13 of 2021)</w:t>
        </w:r>
      </w:hyperlink>
      <w:r w:rsidR="00080E22" w:rsidRPr="00080E22">
        <w:rPr>
          <w:rFonts w:asciiTheme="minorHAnsi" w:hAnsiTheme="minorHAnsi" w:cstheme="minorHAnsi"/>
          <w:sz w:val="22"/>
          <w:szCs w:val="22"/>
        </w:rPr>
        <w:t>, the Central Government, on being satisfied that it is necessary in the public interest so to do, hereby makes the following further amendments in the </w:t>
      </w:r>
      <w:hyperlink r:id="rId48" w:history="1">
        <w:r w:rsidR="00080E22" w:rsidRPr="00080E22">
          <w:rPr>
            <w:rFonts w:asciiTheme="minorHAnsi" w:hAnsiTheme="minorHAnsi" w:cstheme="minorHAnsi"/>
            <w:sz w:val="22"/>
            <w:szCs w:val="22"/>
          </w:rPr>
          <w:t>notification of the Government of India in the Ministry of Finance (Department of Revenue) No. 11/2021 – Customs, dated the 1st February, 2021, published in the Gazette of India, Extraordinary, Part II, Section 3, Sub-section (</w:t>
        </w:r>
        <w:proofErr w:type="spellStart"/>
        <w:r w:rsidR="00080E22" w:rsidRPr="00080E22">
          <w:rPr>
            <w:rFonts w:asciiTheme="minorHAnsi" w:hAnsiTheme="minorHAnsi" w:cstheme="minorHAnsi"/>
            <w:sz w:val="22"/>
            <w:szCs w:val="22"/>
          </w:rPr>
          <w:t>i</w:t>
        </w:r>
        <w:proofErr w:type="spellEnd"/>
        <w:r w:rsidR="00080E22" w:rsidRPr="00080E22">
          <w:rPr>
            <w:rFonts w:asciiTheme="minorHAnsi" w:hAnsiTheme="minorHAnsi" w:cstheme="minorHAnsi"/>
            <w:sz w:val="22"/>
            <w:szCs w:val="22"/>
          </w:rPr>
          <w:t>), vide number G.S.R. 69(E), dated the 1st February, 2021</w:t>
        </w:r>
      </w:hyperlink>
      <w:r w:rsidR="00080E22" w:rsidRPr="00080E22">
        <w:rPr>
          <w:rFonts w:asciiTheme="minorHAnsi" w:hAnsiTheme="minorHAnsi" w:cstheme="minorHAnsi"/>
          <w:sz w:val="22"/>
          <w:szCs w:val="22"/>
        </w:rPr>
        <w:t>, namely:-</w:t>
      </w:r>
    </w:p>
    <w:p w14:paraId="6D45A662" w14:textId="77777777" w:rsidR="00080E22" w:rsidRPr="00080E22" w:rsidRDefault="00080E22" w:rsidP="00F6513E">
      <w:pPr>
        <w:pStyle w:val="NormalWeb"/>
        <w:shd w:val="clear" w:color="auto" w:fill="FFFFFF"/>
        <w:spacing w:line="360" w:lineRule="auto"/>
        <w:jc w:val="both"/>
        <w:rPr>
          <w:rFonts w:asciiTheme="minorHAnsi" w:hAnsiTheme="minorHAnsi" w:cstheme="minorHAnsi"/>
          <w:sz w:val="22"/>
          <w:szCs w:val="22"/>
        </w:rPr>
      </w:pPr>
      <w:r w:rsidRPr="00080E22">
        <w:rPr>
          <w:rFonts w:asciiTheme="minorHAnsi" w:hAnsiTheme="minorHAnsi" w:cstheme="minorHAnsi"/>
          <w:sz w:val="22"/>
          <w:szCs w:val="22"/>
        </w:rPr>
        <w:t>In the said notification, in the Table, for serial number 14 and the entries relating thereto, the following S. No. and entries shall be substituted,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01"/>
        <w:gridCol w:w="1487"/>
        <w:gridCol w:w="3223"/>
        <w:gridCol w:w="447"/>
      </w:tblGrid>
      <w:tr w:rsidR="00080E22" w:rsidRPr="00080E22" w14:paraId="1BD18C38" w14:textId="77777777" w:rsidTr="00080E22">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0CE647"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EB0232"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BFE7D1"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2D2AD8"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sz w:val="22"/>
                <w:szCs w:val="22"/>
              </w:rPr>
              <w:t>(4)</w:t>
            </w:r>
          </w:p>
        </w:tc>
      </w:tr>
      <w:tr w:rsidR="00080E22" w:rsidRPr="00080E22" w14:paraId="1F2987D2" w14:textId="77777777" w:rsidTr="00080E22">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FCFB9C"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sz w:val="22"/>
                <w:szCs w:val="22"/>
              </w:rPr>
              <w:t>“14.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4D8384"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5201</w:t>
            </w:r>
          </w:p>
          <w:p w14:paraId="7CBB0B62"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b/>
                <w:bCs/>
                <w:sz w:val="22"/>
                <w:szCs w:val="22"/>
              </w:rPr>
              <w:t>(other than 5201 00 25)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B0A3CA"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sz w:val="22"/>
                <w:szCs w:val="22"/>
              </w:rPr>
              <w:t>All goods</w:t>
            </w:r>
          </w:p>
          <w:p w14:paraId="49885985"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sz w:val="22"/>
                <w:szCs w:val="22"/>
              </w:rPr>
              <w:t>(Other than goods of staple length exceeding 32.0 mm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DF14B1" w14:textId="77777777" w:rsidR="00080E22" w:rsidRPr="00080E22" w:rsidRDefault="00080E22" w:rsidP="00F6513E">
            <w:pPr>
              <w:pStyle w:val="NormalWeb"/>
              <w:shd w:val="clear" w:color="auto" w:fill="FFFFFF"/>
              <w:spacing w:line="360" w:lineRule="auto"/>
              <w:jc w:val="center"/>
              <w:rPr>
                <w:rFonts w:asciiTheme="minorHAnsi" w:hAnsiTheme="minorHAnsi" w:cstheme="minorHAnsi"/>
                <w:sz w:val="22"/>
                <w:szCs w:val="22"/>
              </w:rPr>
            </w:pPr>
            <w:r w:rsidRPr="00080E22">
              <w:rPr>
                <w:rFonts w:asciiTheme="minorHAnsi" w:hAnsiTheme="minorHAnsi" w:cstheme="minorHAnsi"/>
                <w:sz w:val="22"/>
                <w:szCs w:val="22"/>
              </w:rPr>
              <w:t>5%”.</w:t>
            </w:r>
          </w:p>
        </w:tc>
      </w:tr>
    </w:tbl>
    <w:p w14:paraId="174C3BA3" w14:textId="77777777" w:rsidR="00080E22" w:rsidRPr="00080E22" w:rsidRDefault="00080E22" w:rsidP="00F6513E">
      <w:pPr>
        <w:pStyle w:val="NormalWeb"/>
        <w:shd w:val="clear" w:color="auto" w:fill="FFFFFF"/>
        <w:spacing w:line="360" w:lineRule="auto"/>
        <w:jc w:val="both"/>
        <w:rPr>
          <w:rFonts w:asciiTheme="minorHAnsi" w:hAnsiTheme="minorHAnsi" w:cstheme="minorHAnsi"/>
          <w:sz w:val="22"/>
          <w:szCs w:val="22"/>
        </w:rPr>
      </w:pPr>
      <w:r w:rsidRPr="00080E22">
        <w:rPr>
          <w:rFonts w:asciiTheme="minorHAnsi" w:hAnsiTheme="minorHAnsi" w:cstheme="minorHAnsi"/>
          <w:sz w:val="22"/>
          <w:szCs w:val="22"/>
        </w:rPr>
        <w:t>2. This notification shall come into force on the 20th of February, 2024.</w:t>
      </w:r>
    </w:p>
    <w:p w14:paraId="1B8C36D3" w14:textId="4E700478" w:rsidR="00B614F6" w:rsidRDefault="000B58F9" w:rsidP="00F6513E">
      <w:pPr>
        <w:pStyle w:val="NormalWeb"/>
        <w:shd w:val="clear" w:color="auto" w:fill="FFFFFF"/>
        <w:spacing w:line="360" w:lineRule="auto"/>
        <w:jc w:val="both"/>
        <w:rPr>
          <w:rFonts w:asciiTheme="minorHAnsi" w:hAnsiTheme="minorHAnsi" w:cstheme="minorHAnsi"/>
          <w:b/>
          <w:bCs/>
          <w:sz w:val="22"/>
          <w:szCs w:val="22"/>
        </w:rPr>
      </w:pPr>
      <w:r w:rsidRPr="007833ED">
        <w:rPr>
          <w:rFonts w:asciiTheme="minorHAnsi" w:hAnsiTheme="minorHAnsi" w:cstheme="minorHAnsi"/>
          <w:b/>
          <w:bCs/>
          <w:sz w:val="22"/>
          <w:szCs w:val="22"/>
        </w:rPr>
        <w:lastRenderedPageBreak/>
        <w:t>[For further details please refer the</w:t>
      </w:r>
      <w:r>
        <w:rPr>
          <w:rFonts w:asciiTheme="minorHAnsi" w:hAnsiTheme="minorHAnsi" w:cstheme="minorHAnsi"/>
          <w:b/>
          <w:bCs/>
          <w:sz w:val="22"/>
          <w:szCs w:val="22"/>
        </w:rPr>
        <w:t xml:space="preserve"> notification</w:t>
      </w:r>
      <w:r w:rsidRPr="007833ED">
        <w:rPr>
          <w:rFonts w:asciiTheme="minorHAnsi" w:hAnsiTheme="minorHAnsi" w:cstheme="minorHAnsi"/>
          <w:b/>
          <w:bCs/>
          <w:sz w:val="22"/>
          <w:szCs w:val="22"/>
        </w:rPr>
        <w:t>]</w:t>
      </w:r>
    </w:p>
    <w:p w14:paraId="66B36293" w14:textId="77777777" w:rsidR="00B614F6" w:rsidRPr="003D1CF6" w:rsidRDefault="00B614F6" w:rsidP="00F6513E">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0AD99CF6" w14:textId="7B1CC104" w:rsidR="00B614F6" w:rsidRPr="00715ECE" w:rsidRDefault="00B614F6" w:rsidP="00F6513E">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080E22">
        <w:rPr>
          <w:rFonts w:cstheme="minorHAnsi"/>
          <w:b/>
          <w:bCs/>
          <w:caps/>
          <w:color w:val="000000" w:themeColor="text1"/>
        </w:rPr>
        <w:t xml:space="preserve">Seeks to amend Notification </w:t>
      </w:r>
      <w:r>
        <w:rPr>
          <w:rFonts w:cstheme="minorHAnsi"/>
          <w:b/>
          <w:bCs/>
          <w:caps/>
          <w:color w:val="000000" w:themeColor="text1"/>
        </w:rPr>
        <w:t>50</w:t>
      </w:r>
      <w:r w:rsidRPr="00080E22">
        <w:rPr>
          <w:rFonts w:cstheme="minorHAnsi"/>
          <w:b/>
          <w:bCs/>
          <w:caps/>
          <w:color w:val="000000" w:themeColor="text1"/>
        </w:rPr>
        <w:t>/20</w:t>
      </w:r>
      <w:r>
        <w:rPr>
          <w:rFonts w:cstheme="minorHAnsi"/>
          <w:b/>
          <w:bCs/>
          <w:caps/>
          <w:color w:val="000000" w:themeColor="text1"/>
        </w:rPr>
        <w:t>17</w:t>
      </w:r>
      <w:r w:rsidRPr="00080E22">
        <w:rPr>
          <w:rFonts w:cstheme="minorHAnsi"/>
          <w:b/>
          <w:bCs/>
          <w:caps/>
          <w:color w:val="000000" w:themeColor="text1"/>
        </w:rPr>
        <w:t>-Cus</w:t>
      </w:r>
      <w:r>
        <w:rPr>
          <w:rFonts w:cstheme="minorHAnsi"/>
          <w:b/>
          <w:bCs/>
          <w:caps/>
          <w:color w:val="000000" w:themeColor="text1"/>
        </w:rPr>
        <w:t>TOMS</w:t>
      </w:r>
      <w:r w:rsidRPr="00080E22">
        <w:rPr>
          <w:rFonts w:cstheme="minorHAnsi"/>
          <w:b/>
          <w:bCs/>
          <w:caps/>
          <w:color w:val="000000" w:themeColor="text1"/>
        </w:rPr>
        <w:t xml:space="preserve"> dated </w:t>
      </w:r>
      <w:r>
        <w:rPr>
          <w:rFonts w:cstheme="minorHAnsi"/>
          <w:b/>
          <w:bCs/>
          <w:caps/>
          <w:color w:val="000000" w:themeColor="text1"/>
        </w:rPr>
        <w:t xml:space="preserve">30.06.2017 RELATING TO </w:t>
      </w:r>
      <w:r w:rsidRPr="00B614F6">
        <w:rPr>
          <w:rFonts w:cstheme="minorHAnsi"/>
          <w:b/>
          <w:bCs/>
          <w:caps/>
          <w:color w:val="000000" w:themeColor="text1"/>
        </w:rPr>
        <w:t>Effective rates of customs duty and IGST for goods imported into India</w:t>
      </w:r>
      <w:r w:rsidRPr="00080E22">
        <w:rPr>
          <w:rFonts w:cstheme="minorHAnsi"/>
          <w:b/>
          <w:bCs/>
          <w:caps/>
          <w:color w:val="000000" w:themeColor="text1"/>
        </w:rPr>
        <w:t xml:space="preserve"> </w:t>
      </w:r>
    </w:p>
    <w:p w14:paraId="604764CC"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10/2024-Customs dated 19.02.2024 notified </w:t>
      </w:r>
      <w:r w:rsidRPr="00B614F6">
        <w:rPr>
          <w:rFonts w:asciiTheme="minorHAnsi" w:hAnsiTheme="minorHAnsi" w:cstheme="minorHAnsi"/>
          <w:sz w:val="22"/>
          <w:szCs w:val="22"/>
        </w:rPr>
        <w:t>In exercise of the powers conferred by </w:t>
      </w:r>
      <w:hyperlink r:id="rId49" w:history="1">
        <w:r w:rsidRPr="00B614F6">
          <w:rPr>
            <w:rFonts w:asciiTheme="minorHAnsi" w:hAnsiTheme="minorHAnsi" w:cstheme="minorHAnsi"/>
            <w:sz w:val="22"/>
            <w:szCs w:val="22"/>
          </w:rPr>
          <w:t>sub-section (1) of section 25</w:t>
        </w:r>
      </w:hyperlink>
      <w:r w:rsidRPr="00B614F6">
        <w:rPr>
          <w:rFonts w:asciiTheme="minorHAnsi" w:hAnsiTheme="minorHAnsi" w:cstheme="minorHAnsi"/>
          <w:sz w:val="22"/>
          <w:szCs w:val="22"/>
        </w:rPr>
        <w:t> of the </w:t>
      </w:r>
      <w:hyperlink r:id="rId50" w:history="1">
        <w:r w:rsidRPr="00B614F6">
          <w:rPr>
            <w:rFonts w:asciiTheme="minorHAnsi" w:hAnsiTheme="minorHAnsi" w:cstheme="minorHAnsi"/>
            <w:sz w:val="22"/>
            <w:szCs w:val="22"/>
          </w:rPr>
          <w:t>Customs Act, 1962 (52 of 1962)</w:t>
        </w:r>
      </w:hyperlink>
      <w:r w:rsidRPr="00B614F6">
        <w:rPr>
          <w:rFonts w:asciiTheme="minorHAnsi" w:hAnsiTheme="minorHAnsi" w:cstheme="minorHAnsi"/>
          <w:sz w:val="22"/>
          <w:szCs w:val="22"/>
        </w:rPr>
        <w:t> and </w:t>
      </w:r>
      <w:hyperlink r:id="rId51" w:history="1">
        <w:r w:rsidRPr="00B614F6">
          <w:rPr>
            <w:rFonts w:asciiTheme="minorHAnsi" w:hAnsiTheme="minorHAnsi" w:cstheme="minorHAnsi"/>
            <w:sz w:val="22"/>
            <w:szCs w:val="22"/>
          </w:rPr>
          <w:t>sub-section (12) of section 3</w:t>
        </w:r>
      </w:hyperlink>
      <w:r w:rsidRPr="00B614F6">
        <w:rPr>
          <w:rFonts w:asciiTheme="minorHAnsi" w:hAnsiTheme="minorHAnsi" w:cstheme="minorHAnsi"/>
          <w:sz w:val="22"/>
          <w:szCs w:val="22"/>
        </w:rPr>
        <w:t> of the </w:t>
      </w:r>
      <w:hyperlink r:id="rId52" w:history="1">
        <w:r w:rsidRPr="00B614F6">
          <w:rPr>
            <w:rFonts w:asciiTheme="minorHAnsi" w:hAnsiTheme="minorHAnsi" w:cstheme="minorHAnsi"/>
            <w:sz w:val="22"/>
            <w:szCs w:val="22"/>
          </w:rPr>
          <w:t>Customs Tariff Act, 1975 (51 of 1975)</w:t>
        </w:r>
      </w:hyperlink>
      <w:r w:rsidRPr="00B614F6">
        <w:rPr>
          <w:rFonts w:asciiTheme="minorHAnsi" w:hAnsiTheme="minorHAnsi" w:cstheme="minorHAnsi"/>
          <w:sz w:val="22"/>
          <w:szCs w:val="22"/>
        </w:rPr>
        <w:t>, the Central Government, on being satisfied that it is necessary in the public interest so to do, hereby makes the following further amendments in the </w:t>
      </w:r>
      <w:hyperlink r:id="rId53" w:history="1">
        <w:r w:rsidRPr="00B614F6">
          <w:rPr>
            <w:rFonts w:asciiTheme="minorHAnsi" w:hAnsiTheme="minorHAnsi" w:cstheme="minorHAnsi"/>
            <w:sz w:val="22"/>
            <w:szCs w:val="22"/>
          </w:rPr>
          <w:t>notification of the Government of India in the Ministry of Finance (Department of Revenue), No. 50/2017-Customs, dated the 30th June, 2017, published in the Gazette of India, Extraordinary, Part II, Section 3, Sub-section (</w:t>
        </w:r>
        <w:proofErr w:type="spellStart"/>
        <w:r w:rsidRPr="00B614F6">
          <w:rPr>
            <w:rFonts w:asciiTheme="minorHAnsi" w:hAnsiTheme="minorHAnsi" w:cstheme="minorHAnsi"/>
            <w:sz w:val="22"/>
            <w:szCs w:val="22"/>
          </w:rPr>
          <w:t>i</w:t>
        </w:r>
        <w:proofErr w:type="spellEnd"/>
        <w:r w:rsidRPr="00B614F6">
          <w:rPr>
            <w:rFonts w:asciiTheme="minorHAnsi" w:hAnsiTheme="minorHAnsi" w:cstheme="minorHAnsi"/>
            <w:sz w:val="22"/>
            <w:szCs w:val="22"/>
          </w:rPr>
          <w:t>), vide number G.S.R. 785(E), dated the 30th June, 2017</w:t>
        </w:r>
      </w:hyperlink>
      <w:r w:rsidRPr="00B614F6">
        <w:rPr>
          <w:rFonts w:asciiTheme="minorHAnsi" w:hAnsiTheme="minorHAnsi" w:cstheme="minorHAnsi"/>
          <w:sz w:val="22"/>
          <w:szCs w:val="22"/>
        </w:rPr>
        <w:t>, namely:-</w:t>
      </w:r>
    </w:p>
    <w:p w14:paraId="2DF2BE9A"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In the said notification, in the Table, -</w:t>
      </w:r>
    </w:p>
    <w:p w14:paraId="5486E147"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(1) after S. No. 3 and the entries relating thereto, the following S. No.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44"/>
        <w:gridCol w:w="1014"/>
        <w:gridCol w:w="3151"/>
        <w:gridCol w:w="299"/>
        <w:gridCol w:w="275"/>
        <w:gridCol w:w="275"/>
      </w:tblGrid>
      <w:tr w:rsidR="00B614F6" w:rsidRPr="00B614F6" w14:paraId="179D5BE4" w14:textId="77777777" w:rsidTr="00B614F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7D37A2"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CC2FB2"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4EA472"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0768A7"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46B433"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7BC0BA"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(6)</w:t>
            </w:r>
          </w:p>
        </w:tc>
      </w:tr>
      <w:tr w:rsidR="00B614F6" w:rsidRPr="00B614F6" w14:paraId="140C0B1E" w14:textId="77777777" w:rsidTr="00B614F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DAF5C6"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“3AA.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136C66"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0207 25 00; </w:t>
            </w:r>
          </w:p>
          <w:p w14:paraId="3D3232C3"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0207 27 00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D23509"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Meat and edible offal, of turkeys, frozen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497E14"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7676A5"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B26651"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w:t>
            </w:r>
          </w:p>
        </w:tc>
      </w:tr>
    </w:tbl>
    <w:p w14:paraId="2D1341A3"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(2) after S. No. 32A and the entries relating thereto, the following S. Nos. and entries shall be inserted, namely: -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656"/>
        <w:gridCol w:w="1022"/>
        <w:gridCol w:w="1855"/>
        <w:gridCol w:w="411"/>
        <w:gridCol w:w="275"/>
        <w:gridCol w:w="275"/>
      </w:tblGrid>
      <w:tr w:rsidR="00B614F6" w:rsidRPr="00B614F6" w14:paraId="29096EBF" w14:textId="77777777" w:rsidTr="00B614F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C9C57B"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A9F387"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F02E7A"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33CD26"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51E193"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47BC24"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(6)</w:t>
            </w:r>
          </w:p>
        </w:tc>
      </w:tr>
      <w:tr w:rsidR="00B614F6" w:rsidRPr="00B614F6" w14:paraId="4282E63C" w14:textId="77777777" w:rsidTr="00B614F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EA5BAB"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“32AA.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CB977F"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0810 40 00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7FBDF3"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Cranberries, fresh; </w:t>
            </w:r>
          </w:p>
          <w:p w14:paraId="16A6F2D0"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Blueberries, fresh</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BDDFBE"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3D4F1F"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111C9A"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w:t>
            </w:r>
          </w:p>
        </w:tc>
      </w:tr>
      <w:tr w:rsidR="00B614F6" w:rsidRPr="00B614F6" w14:paraId="4E596E6C" w14:textId="77777777" w:rsidTr="00B614F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C75EAC"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32AB.</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87B2EB"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0811 90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E7B151"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Cranberries, frozen; </w:t>
            </w:r>
          </w:p>
          <w:p w14:paraId="108A695D"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Blueberries, frozen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F8CEB5"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1EB8E3"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A7D313"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w:t>
            </w:r>
          </w:p>
        </w:tc>
      </w:tr>
      <w:tr w:rsidR="00B614F6" w:rsidRPr="00B614F6" w14:paraId="5C39F21D" w14:textId="77777777" w:rsidTr="00B614F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EDFC13"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32AC.</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EC52BF"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0813 40 90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2F4E2B"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Cranberries, dried; </w:t>
            </w:r>
          </w:p>
          <w:p w14:paraId="19D686DD"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Blueberries, dried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008B73"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F29956"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F15AED"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w:t>
            </w:r>
          </w:p>
        </w:tc>
      </w:tr>
    </w:tbl>
    <w:p w14:paraId="360A2F55"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(3) after S. No. 90 and the entries relating thereto, the following S. Nos. and entries shall be inserted, namely: -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28"/>
        <w:gridCol w:w="575"/>
        <w:gridCol w:w="3494"/>
        <w:gridCol w:w="411"/>
        <w:gridCol w:w="275"/>
        <w:gridCol w:w="275"/>
      </w:tblGrid>
      <w:tr w:rsidR="00B614F6" w:rsidRPr="00B614F6" w14:paraId="260406D4" w14:textId="77777777" w:rsidTr="00B614F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C69FD4"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EE5A96"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160CC6"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F4F16E"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DED937"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3FB4B4"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(6)</w:t>
            </w:r>
          </w:p>
        </w:tc>
      </w:tr>
      <w:tr w:rsidR="00B614F6" w:rsidRPr="00B614F6" w14:paraId="6C458DFE" w14:textId="77777777" w:rsidTr="00B614F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86B7A7"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“90A.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4043D4"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2008 93 00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7704C4"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Cranberries, otherwise prepared or preserved, whether or not containing added sugar or other sweetening matter or spirit, not elsewhere specified or included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FEAA7F"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DF9510"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66793A"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w:t>
            </w:r>
          </w:p>
        </w:tc>
      </w:tr>
      <w:tr w:rsidR="00B614F6" w:rsidRPr="00B614F6" w14:paraId="44E0FD04" w14:textId="77777777" w:rsidTr="00B614F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654714"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 90B.</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64A335"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2008 99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D5F308"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Blueberries, otherwise prepared or preserved, whether or not containing added sugar or other sweetening matter or spirit, not elsewhere specified or included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D95E63"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06C5C4"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b/>
                <w:bCs/>
                <w:sz w:val="22"/>
                <w:szCs w:val="22"/>
              </w:rPr>
              <w: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DDED30"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w:t>
            </w:r>
          </w:p>
        </w:tc>
      </w:tr>
    </w:tbl>
    <w:p w14:paraId="06574D3C"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(4) against S. No. 100, in column (2), for the entry, the entry “2202 99” shall be substituted;</w:t>
      </w:r>
    </w:p>
    <w:p w14:paraId="5E3AB4E9"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(5) after S. No. 304A and the entries relating thereto, the following S. No.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632"/>
        <w:gridCol w:w="901"/>
        <w:gridCol w:w="3200"/>
        <w:gridCol w:w="275"/>
        <w:gridCol w:w="275"/>
        <w:gridCol w:w="275"/>
      </w:tblGrid>
      <w:tr w:rsidR="00B614F6" w:rsidRPr="00B614F6" w14:paraId="1944141F" w14:textId="77777777" w:rsidTr="00B614F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3B3EBE"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E2A84F"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5FBBC2"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B2F23E"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041C99"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C9FEE3"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(6)</w:t>
            </w:r>
          </w:p>
        </w:tc>
      </w:tr>
      <w:tr w:rsidR="00B614F6" w:rsidRPr="00B614F6" w14:paraId="4381526A" w14:textId="77777777" w:rsidTr="00B614F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C4B1F1"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“304B.</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EB4BBC"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5201 00 25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C53553"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Other: of staple length exceeding 32.0 mm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9B9CAD"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Nil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D6656D"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FDD280" w14:textId="77777777" w:rsidR="00B614F6" w:rsidRP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w:t>
            </w:r>
          </w:p>
        </w:tc>
      </w:tr>
    </w:tbl>
    <w:p w14:paraId="53438526" w14:textId="77777777" w:rsidR="00B614F6" w:rsidRDefault="00B614F6" w:rsidP="00F6513E">
      <w:pPr>
        <w:pStyle w:val="NormalWeb"/>
        <w:shd w:val="clear" w:color="auto" w:fill="FFFFFF"/>
        <w:spacing w:line="360" w:lineRule="auto"/>
        <w:jc w:val="both"/>
        <w:rPr>
          <w:rFonts w:asciiTheme="minorHAnsi" w:hAnsiTheme="minorHAnsi" w:cstheme="minorHAnsi"/>
          <w:sz w:val="22"/>
          <w:szCs w:val="22"/>
        </w:rPr>
      </w:pPr>
      <w:r w:rsidRPr="00B614F6">
        <w:rPr>
          <w:rFonts w:asciiTheme="minorHAnsi" w:hAnsiTheme="minorHAnsi" w:cstheme="minorHAnsi"/>
          <w:sz w:val="22"/>
          <w:szCs w:val="22"/>
        </w:rPr>
        <w:t>2.  This notification shall come into force on the 20th of February, 2024.</w:t>
      </w:r>
    </w:p>
    <w:p w14:paraId="061345DE" w14:textId="78F2970F" w:rsidR="00D90099" w:rsidRPr="00F6513E" w:rsidRDefault="00B614F6" w:rsidP="00F6513E">
      <w:pPr>
        <w:pStyle w:val="NormalWeb"/>
        <w:shd w:val="clear" w:color="auto" w:fill="FFFFFF"/>
        <w:spacing w:line="276" w:lineRule="auto"/>
        <w:jc w:val="both"/>
        <w:rPr>
          <w:rFonts w:asciiTheme="minorHAnsi" w:hAnsiTheme="minorHAnsi" w:cstheme="minorHAnsi"/>
          <w:b/>
          <w:bCs/>
          <w:sz w:val="22"/>
          <w:szCs w:val="22"/>
        </w:rPr>
      </w:pPr>
      <w:r w:rsidRPr="007833ED">
        <w:rPr>
          <w:rFonts w:asciiTheme="minorHAnsi" w:hAnsiTheme="minorHAnsi" w:cstheme="minorHAnsi"/>
          <w:b/>
          <w:bCs/>
          <w:sz w:val="22"/>
          <w:szCs w:val="22"/>
        </w:rPr>
        <w:t>[For further details please refer the</w:t>
      </w:r>
      <w:r>
        <w:rPr>
          <w:rFonts w:asciiTheme="minorHAnsi" w:hAnsiTheme="minorHAnsi" w:cstheme="minorHAnsi"/>
          <w:b/>
          <w:bCs/>
          <w:sz w:val="22"/>
          <w:szCs w:val="22"/>
        </w:rPr>
        <w:t xml:space="preserve"> notification</w:t>
      </w:r>
      <w:r w:rsidRPr="007833ED">
        <w:rPr>
          <w:rFonts w:asciiTheme="minorHAnsi" w:hAnsiTheme="minorHAnsi" w:cstheme="minorHAnsi"/>
          <w:b/>
          <w:bCs/>
          <w:sz w:val="22"/>
          <w:szCs w:val="22"/>
        </w:rPr>
        <w:t>]</w:t>
      </w:r>
      <w:r w:rsidR="000B58F9">
        <w:rPr>
          <w:rFonts w:asciiTheme="minorHAnsi" w:hAnsiTheme="minorHAnsi" w:cstheme="minorHAnsi"/>
          <w:b/>
          <w:bCs/>
          <w:sz w:val="22"/>
          <w:szCs w:val="22"/>
        </w:rPr>
        <w:br w:type="page"/>
      </w:r>
    </w:p>
    <w:p w14:paraId="3358953E" w14:textId="4F471B37" w:rsidR="00FD2AE9" w:rsidRDefault="00FD2AE9" w:rsidP="00FD2AE9">
      <w:pPr>
        <w:pStyle w:val="NormalWeb"/>
        <w:shd w:val="clear" w:color="auto" w:fill="FFFFFF"/>
        <w:spacing w:line="276" w:lineRule="auto"/>
        <w:jc w:val="both"/>
        <w:rPr>
          <w:rFonts w:asciiTheme="minorHAnsi" w:hAnsiTheme="minorHAnsi" w:cstheme="minorHAnsi"/>
          <w:b/>
          <w:bCs/>
          <w:sz w:val="22"/>
          <w:szCs w:val="22"/>
        </w:rPr>
        <w:sectPr w:rsidR="00FD2AE9" w:rsidSect="000E2C7A">
          <w:headerReference w:type="default" r:id="rId54"/>
          <w:pgSz w:w="11909" w:h="16834" w:code="9"/>
          <w:pgMar w:top="1560" w:right="285" w:bottom="1135" w:left="142"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60EE47A" w14:textId="405FD29F" w:rsidR="00762E57" w:rsidRPr="00654D86" w:rsidRDefault="00B9064A" w:rsidP="00D16E8C">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2B34A105" w14:textId="3BAFEC2B" w:rsidR="00382992" w:rsidRPr="00F57EA5" w:rsidRDefault="00382992" w:rsidP="00D16E8C">
      <w:pPr>
        <w:shd w:val="clear" w:color="auto" w:fill="8DC182"/>
        <w:tabs>
          <w:tab w:val="left" w:pos="4820"/>
        </w:tabs>
        <w:autoSpaceDE w:val="0"/>
        <w:autoSpaceDN w:val="0"/>
        <w:adjustRightInd w:val="0"/>
        <w:spacing w:line="276" w:lineRule="auto"/>
        <w:ind w:right="11"/>
        <w:jc w:val="both"/>
        <w:rPr>
          <w:rFonts w:cstheme="minorHAnsi"/>
          <w:b/>
          <w:bCs/>
          <w:caps/>
        </w:rPr>
      </w:pPr>
      <w:r w:rsidRPr="00382992">
        <w:rPr>
          <w:rFonts w:cstheme="minorHAnsi"/>
          <w:b/>
          <w:bCs/>
          <w:caps/>
        </w:rPr>
        <w:t>Extension in Import Period for Yellow Peas under ITC (HS) Code 07131010 of Chapter 07 of ITC (HS), 2022, Schedule -l (Import Policy)</w:t>
      </w:r>
    </w:p>
    <w:p w14:paraId="5A5EE58F" w14:textId="77777777" w:rsidR="00382992" w:rsidRPr="00382992" w:rsidRDefault="008D3AF9" w:rsidP="00D16E8C">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w:t>
      </w:r>
      <w:r w:rsidRPr="003D52CF">
        <w:rPr>
          <w:rFonts w:asciiTheme="minorHAnsi" w:hAnsiTheme="minorHAnsi" w:cstheme="minorHAnsi"/>
          <w:sz w:val="22"/>
          <w:szCs w:val="22"/>
        </w:rPr>
        <w:t>Ministry of Commerce and Industry vide</w:t>
      </w:r>
      <w:r w:rsidR="000C0426" w:rsidRPr="003D52CF">
        <w:rPr>
          <w:rFonts w:asciiTheme="minorHAnsi" w:hAnsiTheme="minorHAnsi" w:cstheme="minorHAnsi"/>
          <w:sz w:val="22"/>
          <w:szCs w:val="22"/>
        </w:rPr>
        <w:t xml:space="preserve"> </w:t>
      </w:r>
      <w:r w:rsidR="00B9064A">
        <w:rPr>
          <w:rFonts w:asciiTheme="minorHAnsi" w:hAnsiTheme="minorHAnsi" w:cstheme="minorHAnsi"/>
          <w:sz w:val="22"/>
          <w:szCs w:val="22"/>
        </w:rPr>
        <w:t xml:space="preserve">notification </w:t>
      </w:r>
      <w:r w:rsidR="00066F56" w:rsidRPr="003D52CF">
        <w:rPr>
          <w:rFonts w:asciiTheme="minorHAnsi" w:hAnsiTheme="minorHAnsi" w:cstheme="minorHAnsi"/>
          <w:sz w:val="22"/>
          <w:szCs w:val="22"/>
        </w:rPr>
        <w:t>no.</w:t>
      </w:r>
      <w:r w:rsidRPr="003D52CF">
        <w:rPr>
          <w:rFonts w:asciiTheme="minorHAnsi" w:hAnsiTheme="minorHAnsi" w:cstheme="minorHAnsi"/>
          <w:sz w:val="22"/>
          <w:szCs w:val="22"/>
        </w:rPr>
        <w:t xml:space="preserve"> </w:t>
      </w:r>
      <w:r w:rsidR="00B9064A">
        <w:rPr>
          <w:rFonts w:asciiTheme="minorHAnsi" w:hAnsiTheme="minorHAnsi" w:cstheme="minorHAnsi"/>
          <w:sz w:val="22"/>
          <w:szCs w:val="22"/>
        </w:rPr>
        <w:t>6</w:t>
      </w:r>
      <w:r w:rsidR="00382992">
        <w:rPr>
          <w:rFonts w:asciiTheme="minorHAnsi" w:hAnsiTheme="minorHAnsi" w:cstheme="minorHAnsi"/>
          <w:sz w:val="22"/>
          <w:szCs w:val="22"/>
        </w:rPr>
        <w:t>1</w:t>
      </w:r>
      <w:r w:rsidRPr="003D52CF">
        <w:rPr>
          <w:rFonts w:asciiTheme="minorHAnsi" w:hAnsiTheme="minorHAnsi" w:cstheme="minorHAnsi"/>
          <w:sz w:val="22"/>
          <w:szCs w:val="22"/>
        </w:rPr>
        <w:t xml:space="preserve">/2023 dated </w:t>
      </w:r>
      <w:r w:rsidR="00382992">
        <w:rPr>
          <w:rFonts w:asciiTheme="minorHAnsi" w:hAnsiTheme="minorHAnsi" w:cstheme="minorHAnsi"/>
          <w:sz w:val="22"/>
          <w:szCs w:val="22"/>
        </w:rPr>
        <w:t>2</w:t>
      </w:r>
      <w:r w:rsidR="00B9064A">
        <w:rPr>
          <w:rFonts w:asciiTheme="minorHAnsi" w:hAnsiTheme="minorHAnsi" w:cstheme="minorHAnsi"/>
          <w:sz w:val="22"/>
          <w:szCs w:val="22"/>
        </w:rPr>
        <w:t>3</w:t>
      </w:r>
      <w:r w:rsidR="00066F56" w:rsidRPr="003D52CF">
        <w:rPr>
          <w:rFonts w:asciiTheme="minorHAnsi" w:hAnsiTheme="minorHAnsi" w:cstheme="minorHAnsi"/>
          <w:sz w:val="22"/>
          <w:szCs w:val="22"/>
        </w:rPr>
        <w:t>.</w:t>
      </w:r>
      <w:r w:rsidR="00BD78E4" w:rsidRPr="003D52CF">
        <w:rPr>
          <w:rFonts w:asciiTheme="minorHAnsi" w:hAnsiTheme="minorHAnsi" w:cstheme="minorHAnsi"/>
          <w:sz w:val="22"/>
          <w:szCs w:val="22"/>
        </w:rPr>
        <w:t>0</w:t>
      </w:r>
      <w:r w:rsidR="00B9064A">
        <w:rPr>
          <w:rFonts w:asciiTheme="minorHAnsi" w:hAnsiTheme="minorHAnsi" w:cstheme="minorHAnsi"/>
          <w:sz w:val="22"/>
          <w:szCs w:val="22"/>
        </w:rPr>
        <w:t>2</w:t>
      </w:r>
      <w:r w:rsidR="00066F56" w:rsidRPr="003D52CF">
        <w:rPr>
          <w:rFonts w:asciiTheme="minorHAnsi" w:hAnsiTheme="minorHAnsi" w:cstheme="minorHAnsi"/>
          <w:sz w:val="22"/>
          <w:szCs w:val="22"/>
        </w:rPr>
        <w:t>.</w:t>
      </w:r>
      <w:r w:rsidRPr="003D52CF">
        <w:rPr>
          <w:rFonts w:asciiTheme="minorHAnsi" w:hAnsiTheme="minorHAnsi" w:cstheme="minorHAnsi"/>
          <w:sz w:val="22"/>
          <w:szCs w:val="22"/>
        </w:rPr>
        <w:t>202</w:t>
      </w:r>
      <w:r w:rsidR="00B9064A">
        <w:rPr>
          <w:rFonts w:asciiTheme="minorHAnsi" w:hAnsiTheme="minorHAnsi" w:cstheme="minorHAnsi"/>
          <w:sz w:val="22"/>
          <w:szCs w:val="22"/>
        </w:rPr>
        <w:t>4</w:t>
      </w:r>
      <w:r w:rsidRPr="003D52CF">
        <w:rPr>
          <w:rFonts w:asciiTheme="minorHAnsi" w:hAnsiTheme="minorHAnsi" w:cstheme="minorHAnsi"/>
          <w:sz w:val="22"/>
          <w:szCs w:val="22"/>
        </w:rPr>
        <w:t xml:space="preserve"> </w:t>
      </w:r>
      <w:r w:rsidR="002A02EA" w:rsidRPr="003D52CF">
        <w:rPr>
          <w:rFonts w:asciiTheme="minorHAnsi" w:hAnsiTheme="minorHAnsi" w:cstheme="minorHAnsi"/>
          <w:sz w:val="22"/>
          <w:szCs w:val="22"/>
        </w:rPr>
        <w:t xml:space="preserve">notified </w:t>
      </w:r>
      <w:r w:rsidR="00382992" w:rsidRPr="00382992">
        <w:rPr>
          <w:rFonts w:asciiTheme="minorHAnsi" w:hAnsiTheme="minorHAnsi" w:cstheme="minorHAnsi"/>
          <w:sz w:val="22"/>
          <w:szCs w:val="22"/>
        </w:rPr>
        <w:t>ln exercise of powers conferred by </w:t>
      </w:r>
      <w:hyperlink r:id="rId55" w:history="1">
        <w:r w:rsidR="00382992" w:rsidRPr="00382992">
          <w:rPr>
            <w:rFonts w:asciiTheme="minorHAnsi" w:hAnsiTheme="minorHAnsi" w:cstheme="minorHAnsi"/>
            <w:sz w:val="22"/>
            <w:szCs w:val="22"/>
          </w:rPr>
          <w:t>Section 3</w:t>
        </w:r>
      </w:hyperlink>
      <w:r w:rsidR="00382992" w:rsidRPr="00382992">
        <w:rPr>
          <w:rFonts w:asciiTheme="minorHAnsi" w:hAnsiTheme="minorHAnsi" w:cstheme="minorHAnsi"/>
          <w:sz w:val="22"/>
          <w:szCs w:val="22"/>
        </w:rPr>
        <w:t> and </w:t>
      </w:r>
      <w:hyperlink r:id="rId56" w:history="1">
        <w:r w:rsidR="00382992" w:rsidRPr="00382992">
          <w:rPr>
            <w:rFonts w:asciiTheme="minorHAnsi" w:hAnsiTheme="minorHAnsi" w:cstheme="minorHAnsi"/>
            <w:sz w:val="22"/>
            <w:szCs w:val="22"/>
          </w:rPr>
          <w:t>Section 5</w:t>
        </w:r>
      </w:hyperlink>
      <w:r w:rsidR="00382992" w:rsidRPr="00382992">
        <w:rPr>
          <w:rFonts w:asciiTheme="minorHAnsi" w:hAnsiTheme="minorHAnsi" w:cstheme="minorHAnsi"/>
          <w:sz w:val="22"/>
          <w:szCs w:val="22"/>
        </w:rPr>
        <w:t> of </w:t>
      </w:r>
      <w:hyperlink r:id="rId57" w:history="1">
        <w:r w:rsidR="00382992" w:rsidRPr="00382992">
          <w:rPr>
            <w:rFonts w:asciiTheme="minorHAnsi" w:hAnsiTheme="minorHAnsi" w:cstheme="minorHAnsi"/>
            <w:sz w:val="22"/>
            <w:szCs w:val="22"/>
          </w:rPr>
          <w:t>Foreign Trade (Development &amp; Regulation) Act, 1992</w:t>
        </w:r>
      </w:hyperlink>
      <w:r w:rsidR="00382992" w:rsidRPr="00382992">
        <w:rPr>
          <w:rFonts w:asciiTheme="minorHAnsi" w:hAnsiTheme="minorHAnsi" w:cstheme="minorHAnsi"/>
          <w:sz w:val="22"/>
          <w:szCs w:val="22"/>
        </w:rPr>
        <w:t>, read with </w:t>
      </w:r>
      <w:hyperlink r:id="rId58" w:history="1">
        <w:r w:rsidR="00382992" w:rsidRPr="00382992">
          <w:rPr>
            <w:rFonts w:asciiTheme="minorHAnsi" w:hAnsiTheme="minorHAnsi" w:cstheme="minorHAnsi"/>
            <w:sz w:val="22"/>
            <w:szCs w:val="22"/>
          </w:rPr>
          <w:t>paragraph 1.02</w:t>
        </w:r>
      </w:hyperlink>
      <w:r w:rsidR="00382992" w:rsidRPr="00382992">
        <w:rPr>
          <w:rFonts w:asciiTheme="minorHAnsi" w:hAnsiTheme="minorHAnsi" w:cstheme="minorHAnsi"/>
          <w:sz w:val="22"/>
          <w:szCs w:val="22"/>
        </w:rPr>
        <w:t> and </w:t>
      </w:r>
      <w:hyperlink r:id="rId59" w:history="1">
        <w:r w:rsidR="00382992" w:rsidRPr="00382992">
          <w:rPr>
            <w:rFonts w:asciiTheme="minorHAnsi" w:hAnsiTheme="minorHAnsi" w:cstheme="minorHAnsi"/>
            <w:sz w:val="22"/>
            <w:szCs w:val="22"/>
          </w:rPr>
          <w:t>2.01</w:t>
        </w:r>
      </w:hyperlink>
      <w:r w:rsidR="00382992" w:rsidRPr="00382992">
        <w:rPr>
          <w:rFonts w:asciiTheme="minorHAnsi" w:hAnsiTheme="minorHAnsi" w:cstheme="minorHAnsi"/>
          <w:sz w:val="22"/>
          <w:szCs w:val="22"/>
        </w:rPr>
        <w:t> of the </w:t>
      </w:r>
      <w:hyperlink r:id="rId60" w:history="1">
        <w:r w:rsidR="00382992" w:rsidRPr="00382992">
          <w:rPr>
            <w:rFonts w:asciiTheme="minorHAnsi" w:hAnsiTheme="minorHAnsi" w:cstheme="minorHAnsi"/>
            <w:sz w:val="22"/>
            <w:szCs w:val="22"/>
          </w:rPr>
          <w:t>Foreign Trade Policy (FTP) 2023</w:t>
        </w:r>
      </w:hyperlink>
      <w:r w:rsidR="00382992" w:rsidRPr="00382992">
        <w:rPr>
          <w:rFonts w:asciiTheme="minorHAnsi" w:hAnsiTheme="minorHAnsi" w:cstheme="minorHAnsi"/>
          <w:sz w:val="22"/>
          <w:szCs w:val="22"/>
        </w:rPr>
        <w:t>, as amended from time to time, and in continuation to </w:t>
      </w:r>
      <w:hyperlink r:id="rId61" w:history="1">
        <w:r w:rsidR="00382992" w:rsidRPr="00382992">
          <w:rPr>
            <w:rFonts w:asciiTheme="minorHAnsi" w:hAnsiTheme="minorHAnsi" w:cstheme="minorHAnsi"/>
            <w:sz w:val="22"/>
            <w:szCs w:val="22"/>
          </w:rPr>
          <w:t>Notification No. 50/2023 dated 08.12.2023</w:t>
        </w:r>
      </w:hyperlink>
      <w:r w:rsidR="00382992" w:rsidRPr="00382992">
        <w:rPr>
          <w:rFonts w:asciiTheme="minorHAnsi" w:hAnsiTheme="minorHAnsi" w:cstheme="minorHAnsi"/>
          <w:sz w:val="22"/>
          <w:szCs w:val="22"/>
        </w:rPr>
        <w:t>, the Central Government hereby amends Import Policy conditions for Yellow Peas under </w:t>
      </w:r>
      <w:hyperlink r:id="rId62" w:history="1">
        <w:r w:rsidR="00382992" w:rsidRPr="00382992">
          <w:rPr>
            <w:rFonts w:asciiTheme="minorHAnsi" w:hAnsiTheme="minorHAnsi" w:cstheme="minorHAnsi"/>
            <w:sz w:val="22"/>
            <w:szCs w:val="22"/>
          </w:rPr>
          <w:t>ITC(HS) Code 07131010 of Chapter 07</w:t>
        </w:r>
      </w:hyperlink>
      <w:r w:rsidR="00382992" w:rsidRPr="00382992">
        <w:rPr>
          <w:rFonts w:asciiTheme="minorHAnsi" w:hAnsiTheme="minorHAnsi" w:cstheme="minorHAnsi"/>
          <w:sz w:val="22"/>
          <w:szCs w:val="22"/>
        </w:rPr>
        <w:t> of </w:t>
      </w:r>
      <w:hyperlink r:id="rId63" w:history="1">
        <w:r w:rsidR="00382992" w:rsidRPr="00382992">
          <w:rPr>
            <w:rFonts w:asciiTheme="minorHAnsi" w:hAnsiTheme="minorHAnsi" w:cstheme="minorHAnsi"/>
            <w:sz w:val="22"/>
            <w:szCs w:val="22"/>
          </w:rPr>
          <w:t>ITC(HS), 2022, Schedule -l (Import Policy)</w:t>
        </w:r>
      </w:hyperlink>
      <w:r w:rsidR="00382992" w:rsidRPr="00382992">
        <w:rPr>
          <w:rFonts w:asciiTheme="minorHAnsi" w:hAnsiTheme="minorHAnsi" w:cstheme="minorHAnsi"/>
          <w:sz w:val="22"/>
          <w:szCs w:val="22"/>
        </w:rPr>
        <w:t> as under-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126"/>
        <w:gridCol w:w="2150"/>
        <w:gridCol w:w="2143"/>
      </w:tblGrid>
      <w:tr w:rsidR="00382992" w:rsidRPr="00382992" w14:paraId="1AA5805E" w14:textId="77777777" w:rsidTr="00382992">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999664" w14:textId="536F8408" w:rsidR="00382992" w:rsidRPr="00382992" w:rsidRDefault="00382992" w:rsidP="00D16E8C">
            <w:pPr>
              <w:pStyle w:val="NormalWeb"/>
              <w:shd w:val="clear" w:color="auto" w:fill="FFFFFF"/>
              <w:spacing w:line="276" w:lineRule="auto"/>
              <w:jc w:val="center"/>
              <w:rPr>
                <w:rFonts w:asciiTheme="minorHAnsi" w:hAnsiTheme="minorHAnsi" w:cstheme="minorHAnsi"/>
                <w:sz w:val="22"/>
                <w:szCs w:val="22"/>
              </w:rPr>
            </w:pPr>
            <w:r w:rsidRPr="00382992">
              <w:rPr>
                <w:rFonts w:asciiTheme="minorHAnsi" w:hAnsiTheme="minorHAnsi" w:cstheme="minorHAnsi"/>
                <w:b/>
                <w:bCs/>
                <w:sz w:val="22"/>
                <w:szCs w:val="22"/>
              </w:rPr>
              <w:t>ITC(HS) Code</w:t>
            </w:r>
          </w:p>
          <w:p w14:paraId="702B1BF8" w14:textId="77777777" w:rsidR="00382992" w:rsidRPr="00382992" w:rsidRDefault="00382992" w:rsidP="00D16E8C">
            <w:pPr>
              <w:pStyle w:val="NormalWeb"/>
              <w:shd w:val="clear" w:color="auto" w:fill="FFFFFF"/>
              <w:spacing w:line="276" w:lineRule="auto"/>
              <w:jc w:val="center"/>
              <w:rPr>
                <w:rFonts w:asciiTheme="minorHAnsi" w:hAnsiTheme="minorHAnsi" w:cstheme="minorHAnsi"/>
                <w:sz w:val="22"/>
                <w:szCs w:val="22"/>
              </w:rPr>
            </w:pPr>
            <w:r w:rsidRPr="00382992">
              <w:rPr>
                <w:rFonts w:asciiTheme="minorHAnsi" w:hAnsiTheme="minorHAnsi" w:cstheme="minorHAnsi"/>
                <w:b/>
                <w:bCs/>
                <w:sz w:val="22"/>
                <w:szCs w:val="22"/>
              </w:rPr>
              <w:t>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DCE84A" w14:textId="77777777" w:rsidR="00382992" w:rsidRPr="00382992" w:rsidRDefault="00382992" w:rsidP="00D16E8C">
            <w:pPr>
              <w:pStyle w:val="NormalWeb"/>
              <w:shd w:val="clear" w:color="auto" w:fill="FFFFFF"/>
              <w:spacing w:line="276" w:lineRule="auto"/>
              <w:jc w:val="center"/>
              <w:rPr>
                <w:rFonts w:asciiTheme="minorHAnsi" w:hAnsiTheme="minorHAnsi" w:cstheme="minorHAnsi"/>
                <w:sz w:val="22"/>
                <w:szCs w:val="22"/>
              </w:rPr>
            </w:pPr>
            <w:r w:rsidRPr="00382992">
              <w:rPr>
                <w:rFonts w:asciiTheme="minorHAnsi" w:hAnsiTheme="minorHAnsi" w:cstheme="minorHAnsi"/>
                <w:b/>
                <w:bCs/>
                <w:sz w:val="22"/>
                <w:szCs w:val="22"/>
              </w:rPr>
              <w:t>Existing Policy Condition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C827A3" w14:textId="77777777" w:rsidR="00382992" w:rsidRPr="00382992" w:rsidRDefault="00382992" w:rsidP="00D16E8C">
            <w:pPr>
              <w:pStyle w:val="NormalWeb"/>
              <w:shd w:val="clear" w:color="auto" w:fill="FFFFFF"/>
              <w:spacing w:line="276" w:lineRule="auto"/>
              <w:jc w:val="center"/>
              <w:rPr>
                <w:rFonts w:asciiTheme="minorHAnsi" w:hAnsiTheme="minorHAnsi" w:cstheme="minorHAnsi"/>
                <w:sz w:val="22"/>
                <w:szCs w:val="22"/>
              </w:rPr>
            </w:pPr>
            <w:r w:rsidRPr="00382992">
              <w:rPr>
                <w:rFonts w:asciiTheme="minorHAnsi" w:hAnsiTheme="minorHAnsi" w:cstheme="minorHAnsi"/>
                <w:b/>
                <w:bCs/>
                <w:sz w:val="22"/>
                <w:szCs w:val="22"/>
              </w:rPr>
              <w:t>Revised Policy Condition</w:t>
            </w:r>
          </w:p>
        </w:tc>
      </w:tr>
      <w:tr w:rsidR="00382992" w:rsidRPr="00382992" w14:paraId="64A01C76" w14:textId="77777777" w:rsidTr="00382992">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3A5C35" w14:textId="77777777" w:rsidR="00382992" w:rsidRPr="00382992" w:rsidRDefault="00382992" w:rsidP="00D16E8C">
            <w:pPr>
              <w:pStyle w:val="NormalWeb"/>
              <w:shd w:val="clear" w:color="auto" w:fill="FFFFFF"/>
              <w:spacing w:line="276" w:lineRule="auto"/>
              <w:jc w:val="center"/>
              <w:rPr>
                <w:rFonts w:asciiTheme="minorHAnsi" w:hAnsiTheme="minorHAnsi" w:cstheme="minorHAnsi"/>
                <w:sz w:val="22"/>
                <w:szCs w:val="22"/>
              </w:rPr>
            </w:pPr>
            <w:r w:rsidRPr="00382992">
              <w:rPr>
                <w:rFonts w:asciiTheme="minorHAnsi" w:hAnsiTheme="minorHAnsi" w:cstheme="minorHAnsi"/>
                <w:sz w:val="22"/>
                <w:szCs w:val="22"/>
              </w:rPr>
              <w:t>07131010 --Yellow Peas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F030BA" w14:textId="77777777" w:rsidR="00382992" w:rsidRPr="00382992" w:rsidRDefault="00382992" w:rsidP="00D16E8C">
            <w:pPr>
              <w:pStyle w:val="NormalWeb"/>
              <w:shd w:val="clear" w:color="auto" w:fill="FFFFFF"/>
              <w:spacing w:line="276" w:lineRule="auto"/>
              <w:jc w:val="center"/>
              <w:rPr>
                <w:rFonts w:asciiTheme="minorHAnsi" w:hAnsiTheme="minorHAnsi" w:cstheme="minorHAnsi"/>
                <w:sz w:val="22"/>
                <w:szCs w:val="22"/>
              </w:rPr>
            </w:pPr>
            <w:r w:rsidRPr="00382992">
              <w:rPr>
                <w:rFonts w:asciiTheme="minorHAnsi" w:hAnsiTheme="minorHAnsi" w:cstheme="minorHAnsi"/>
                <w:sz w:val="22"/>
                <w:szCs w:val="22"/>
              </w:rPr>
              <w:t>a) Import is 'Free' without the MIP condition and without Port Restriction, for the period up to 31st March 2024. Import consignments where Customs out-of-charge is issued after 31st March 2024 shall not be considered as 'Free'.</w:t>
            </w:r>
          </w:p>
          <w:p w14:paraId="188A1063" w14:textId="77777777" w:rsidR="00382992" w:rsidRPr="00382992" w:rsidRDefault="00382992" w:rsidP="00D16E8C">
            <w:pPr>
              <w:pStyle w:val="NormalWeb"/>
              <w:shd w:val="clear" w:color="auto" w:fill="FFFFFF"/>
              <w:spacing w:line="276" w:lineRule="auto"/>
              <w:jc w:val="center"/>
              <w:rPr>
                <w:rFonts w:asciiTheme="minorHAnsi" w:hAnsiTheme="minorHAnsi" w:cstheme="minorHAnsi"/>
                <w:sz w:val="22"/>
                <w:szCs w:val="22"/>
              </w:rPr>
            </w:pPr>
            <w:r w:rsidRPr="00382992">
              <w:rPr>
                <w:rFonts w:asciiTheme="minorHAnsi" w:hAnsiTheme="minorHAnsi" w:cstheme="minorHAnsi"/>
                <w:sz w:val="22"/>
                <w:szCs w:val="22"/>
              </w:rPr>
              <w:t>b) With effect from 1st April 2024, the 'Restricted' Import Policy and associated Policy conditions as existing prior to this Notification shall come into force.</w:t>
            </w:r>
          </w:p>
          <w:p w14:paraId="03A35E04" w14:textId="77777777" w:rsidR="00382992" w:rsidRPr="00382992" w:rsidRDefault="00382992" w:rsidP="00D16E8C">
            <w:pPr>
              <w:pStyle w:val="NormalWeb"/>
              <w:shd w:val="clear" w:color="auto" w:fill="FFFFFF"/>
              <w:spacing w:line="276" w:lineRule="auto"/>
              <w:jc w:val="center"/>
              <w:rPr>
                <w:rFonts w:asciiTheme="minorHAnsi" w:hAnsiTheme="minorHAnsi" w:cstheme="minorHAnsi"/>
                <w:sz w:val="22"/>
                <w:szCs w:val="22"/>
              </w:rPr>
            </w:pPr>
            <w:r w:rsidRPr="00382992">
              <w:rPr>
                <w:rFonts w:asciiTheme="minorHAnsi" w:hAnsiTheme="minorHAnsi" w:cstheme="minorHAnsi"/>
                <w:sz w:val="22"/>
                <w:szCs w:val="22"/>
              </w:rPr>
              <w:t xml:space="preserve">c) All import of Yellow Peas during this period up to 31st March 2024 </w:t>
            </w:r>
            <w:r w:rsidRPr="00382992">
              <w:rPr>
                <w:rFonts w:asciiTheme="minorHAnsi" w:hAnsiTheme="minorHAnsi" w:cstheme="minorHAnsi"/>
                <w:sz w:val="22"/>
                <w:szCs w:val="22"/>
              </w:rPr>
              <w:t>shall be allowed subject to compulsory registration under the Import Monitoring System.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5A6DD6" w14:textId="77777777" w:rsidR="00382992" w:rsidRPr="00382992" w:rsidRDefault="00382992" w:rsidP="00D16E8C">
            <w:pPr>
              <w:pStyle w:val="NormalWeb"/>
              <w:shd w:val="clear" w:color="auto" w:fill="FFFFFF"/>
              <w:spacing w:line="276" w:lineRule="auto"/>
              <w:jc w:val="center"/>
              <w:rPr>
                <w:rFonts w:asciiTheme="minorHAnsi" w:hAnsiTheme="minorHAnsi" w:cstheme="minorHAnsi"/>
                <w:sz w:val="22"/>
                <w:szCs w:val="22"/>
              </w:rPr>
            </w:pPr>
            <w:r w:rsidRPr="00382992">
              <w:rPr>
                <w:rFonts w:asciiTheme="minorHAnsi" w:hAnsiTheme="minorHAnsi" w:cstheme="minorHAnsi"/>
                <w:sz w:val="22"/>
                <w:szCs w:val="22"/>
              </w:rPr>
              <w:t>a) Import is 'Free' without the MIP condition and without Port Restriction, for Import consignments where </w:t>
            </w:r>
            <w:r w:rsidRPr="00382992">
              <w:rPr>
                <w:rFonts w:asciiTheme="minorHAnsi" w:hAnsiTheme="minorHAnsi" w:cstheme="minorHAnsi"/>
                <w:b/>
                <w:bCs/>
                <w:sz w:val="22"/>
                <w:szCs w:val="22"/>
              </w:rPr>
              <w:t>Bill of Lading (Shipped on Board) has been issued on or before 30th April 2024.</w:t>
            </w:r>
          </w:p>
          <w:p w14:paraId="01346EEE" w14:textId="77777777" w:rsidR="00382992" w:rsidRPr="00382992" w:rsidRDefault="00382992" w:rsidP="00D16E8C">
            <w:pPr>
              <w:pStyle w:val="NormalWeb"/>
              <w:shd w:val="clear" w:color="auto" w:fill="FFFFFF"/>
              <w:spacing w:line="276" w:lineRule="auto"/>
              <w:jc w:val="center"/>
              <w:rPr>
                <w:rFonts w:asciiTheme="minorHAnsi" w:hAnsiTheme="minorHAnsi" w:cstheme="minorHAnsi"/>
                <w:sz w:val="22"/>
                <w:szCs w:val="22"/>
              </w:rPr>
            </w:pPr>
            <w:r w:rsidRPr="00382992">
              <w:rPr>
                <w:rFonts w:asciiTheme="minorHAnsi" w:hAnsiTheme="minorHAnsi" w:cstheme="minorHAnsi"/>
                <w:sz w:val="22"/>
                <w:szCs w:val="22"/>
              </w:rPr>
              <w:t>b) Imports where Bill of Lading (Shipped on Board) is issued after 30th April 2024 shall be 'Restricted' and associated Import Policy Conditions as existing prior to DGFT Notification 50/2023 dated 08.12.2023 shall come into force.</w:t>
            </w:r>
          </w:p>
          <w:p w14:paraId="53905F2D" w14:textId="77777777" w:rsidR="00382992" w:rsidRPr="00382992" w:rsidRDefault="00382992" w:rsidP="00D16E8C">
            <w:pPr>
              <w:pStyle w:val="NormalWeb"/>
              <w:shd w:val="clear" w:color="auto" w:fill="FFFFFF"/>
              <w:spacing w:line="276" w:lineRule="auto"/>
              <w:jc w:val="center"/>
              <w:rPr>
                <w:rFonts w:asciiTheme="minorHAnsi" w:hAnsiTheme="minorHAnsi" w:cstheme="minorHAnsi"/>
                <w:sz w:val="22"/>
                <w:szCs w:val="22"/>
              </w:rPr>
            </w:pPr>
            <w:r w:rsidRPr="00382992">
              <w:rPr>
                <w:rFonts w:asciiTheme="minorHAnsi" w:hAnsiTheme="minorHAnsi" w:cstheme="minorHAnsi"/>
                <w:sz w:val="22"/>
                <w:szCs w:val="22"/>
              </w:rPr>
              <w:t>c) All Import of Yellow Peas where Bill of Lading (Shipped on Board) is dated on or before 30th April 2024 shall be subject to compulsory registration and uploading the copy of Bills of Lading under the Import Monitoring System.</w:t>
            </w:r>
          </w:p>
        </w:tc>
      </w:tr>
    </w:tbl>
    <w:p w14:paraId="6D70BB5F" w14:textId="77777777" w:rsidR="00382992" w:rsidRPr="00382992" w:rsidRDefault="00382992" w:rsidP="00D16E8C">
      <w:pPr>
        <w:pStyle w:val="NormalWeb"/>
        <w:shd w:val="clear" w:color="auto" w:fill="FFFFFF"/>
        <w:spacing w:line="276" w:lineRule="auto"/>
        <w:jc w:val="both"/>
        <w:rPr>
          <w:rFonts w:asciiTheme="minorHAnsi" w:hAnsiTheme="minorHAnsi" w:cstheme="minorHAnsi"/>
          <w:sz w:val="22"/>
          <w:szCs w:val="22"/>
        </w:rPr>
      </w:pPr>
      <w:r w:rsidRPr="00382992">
        <w:rPr>
          <w:rFonts w:asciiTheme="minorHAnsi" w:hAnsiTheme="minorHAnsi" w:cstheme="minorHAnsi"/>
          <w:sz w:val="22"/>
          <w:szCs w:val="22"/>
        </w:rPr>
        <w:t>2. Revised Procedures in regard to prior registration of Yellow Peas consignments under the Import Monitoring System shall be notified separately.</w:t>
      </w:r>
    </w:p>
    <w:p w14:paraId="18D129EB" w14:textId="77777777" w:rsidR="00382992" w:rsidRPr="00382992" w:rsidRDefault="00382992" w:rsidP="00D16E8C">
      <w:pPr>
        <w:pStyle w:val="NormalWeb"/>
        <w:shd w:val="clear" w:color="auto" w:fill="FFFFFF"/>
        <w:spacing w:line="276" w:lineRule="auto"/>
        <w:jc w:val="both"/>
        <w:rPr>
          <w:rFonts w:asciiTheme="minorHAnsi" w:hAnsiTheme="minorHAnsi" w:cstheme="minorHAnsi"/>
          <w:sz w:val="22"/>
          <w:szCs w:val="22"/>
        </w:rPr>
      </w:pPr>
      <w:r w:rsidRPr="00382992">
        <w:rPr>
          <w:rFonts w:asciiTheme="minorHAnsi" w:hAnsiTheme="minorHAnsi" w:cstheme="minorHAnsi"/>
          <w:b/>
          <w:bCs/>
          <w:sz w:val="22"/>
          <w:szCs w:val="22"/>
        </w:rPr>
        <w:t>Effect of the Notification</w:t>
      </w:r>
      <w:r w:rsidRPr="00382992">
        <w:rPr>
          <w:rFonts w:asciiTheme="minorHAnsi" w:hAnsiTheme="minorHAnsi" w:cstheme="minorHAnsi"/>
          <w:sz w:val="22"/>
          <w:szCs w:val="22"/>
        </w:rPr>
        <w:t>: Import of Yellow Peas under </w:t>
      </w:r>
      <w:hyperlink r:id="rId64" w:history="1">
        <w:r w:rsidRPr="00382992">
          <w:rPr>
            <w:rFonts w:asciiTheme="minorHAnsi" w:hAnsiTheme="minorHAnsi" w:cstheme="minorHAnsi"/>
            <w:sz w:val="22"/>
            <w:szCs w:val="22"/>
          </w:rPr>
          <w:t>ITC(HS) Code 07131010</w:t>
        </w:r>
      </w:hyperlink>
      <w:r w:rsidRPr="00382992">
        <w:rPr>
          <w:rFonts w:asciiTheme="minorHAnsi" w:hAnsiTheme="minorHAnsi" w:cstheme="minorHAnsi"/>
          <w:sz w:val="22"/>
          <w:szCs w:val="22"/>
        </w:rPr>
        <w:t> is "Free" without the MIP condition and without Port Restriction, subject to registration under the Import Monitoring system, with immediate effect for all Import Consignments where Bill of Lading (Shipped on Board) is issued on or before 30th April 2024.</w:t>
      </w:r>
    </w:p>
    <w:p w14:paraId="2B41E055" w14:textId="77777777" w:rsidR="00382992" w:rsidRPr="00382992" w:rsidRDefault="00382992" w:rsidP="00D16E8C">
      <w:pPr>
        <w:pStyle w:val="NormalWeb"/>
        <w:shd w:val="clear" w:color="auto" w:fill="FFFFFF"/>
        <w:spacing w:line="276" w:lineRule="auto"/>
        <w:jc w:val="both"/>
        <w:rPr>
          <w:rFonts w:asciiTheme="minorHAnsi" w:hAnsiTheme="minorHAnsi" w:cstheme="minorHAnsi"/>
          <w:sz w:val="22"/>
          <w:szCs w:val="22"/>
        </w:rPr>
      </w:pPr>
      <w:r w:rsidRPr="00382992">
        <w:rPr>
          <w:rFonts w:asciiTheme="minorHAnsi" w:hAnsiTheme="minorHAnsi" w:cstheme="minorHAnsi"/>
          <w:sz w:val="22"/>
          <w:szCs w:val="22"/>
        </w:rPr>
        <w:t>This is issued with the approval of the Minister of Commerce &amp; Industry.</w:t>
      </w:r>
    </w:p>
    <w:p w14:paraId="302FE015" w14:textId="1947ED0E" w:rsidR="00317DE5" w:rsidRDefault="00DC3180" w:rsidP="00D16E8C">
      <w:pPr>
        <w:pStyle w:val="NormalWeb"/>
        <w:shd w:val="clear" w:color="auto" w:fill="FFFFFF"/>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sidR="00B9064A">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79DBE431" w14:textId="62E14F6A" w:rsidR="0054204F" w:rsidRPr="00721766" w:rsidRDefault="0054204F" w:rsidP="0054204F">
      <w:pPr>
        <w:pStyle w:val="NormalWeb"/>
        <w:shd w:val="clear" w:color="auto" w:fill="FFFFFF"/>
        <w:spacing w:line="276" w:lineRule="auto"/>
        <w:jc w:val="both"/>
        <w:rPr>
          <w:rFonts w:asciiTheme="minorHAnsi" w:hAnsiTheme="minorHAnsi" w:cstheme="minorHAnsi"/>
          <w:b/>
          <w:bCs/>
          <w:sz w:val="22"/>
          <w:szCs w:val="22"/>
        </w:rPr>
        <w:sectPr w:rsidR="0054204F" w:rsidRPr="00721766" w:rsidSect="000E2C7A">
          <w:headerReference w:type="default" r:id="rId65"/>
          <w:pgSz w:w="11909" w:h="16834" w:code="9"/>
          <w:pgMar w:top="1560" w:right="427" w:bottom="1134" w:left="284" w:header="0" w:footer="15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5D563F95" w14:textId="16B5ED1A" w:rsidR="00084771" w:rsidRPr="00212081" w:rsidRDefault="00721766" w:rsidP="002D4039">
      <w:pPr>
        <w:pStyle w:val="NormalWeb"/>
        <w:shd w:val="clear" w:color="auto" w:fill="FFFFFF"/>
        <w:spacing w:line="360" w:lineRule="auto"/>
        <w:jc w:val="both"/>
        <w:rPr>
          <w:rFonts w:asciiTheme="minorHAnsi" w:hAnsiTheme="minorHAnsi" w:cstheme="minorHAnsi"/>
          <w:sz w:val="22"/>
          <w:szCs w:val="22"/>
        </w:rPr>
        <w:sectPr w:rsidR="00084771" w:rsidRPr="00212081" w:rsidSect="000E2C7A">
          <w:headerReference w:type="default" r:id="rId66"/>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r>
        <w:rPr>
          <w:rFonts w:asciiTheme="minorHAnsi" w:hAnsiTheme="minorHAnsi" w:cstheme="minorHAnsi"/>
          <w:b/>
          <w:bCs/>
          <w:sz w:val="22"/>
          <w:szCs w:val="22"/>
        </w:rPr>
        <w:lastRenderedPageBreak/>
        <w:tab/>
      </w:r>
    </w:p>
    <w:p w14:paraId="50D225F2" w14:textId="722E8965" w:rsidR="00FE6A2B" w:rsidRPr="00197888" w:rsidRDefault="00FE6A2B" w:rsidP="009353E6">
      <w:pPr>
        <w:tabs>
          <w:tab w:val="left" w:pos="4820"/>
        </w:tabs>
        <w:contextualSpacing/>
        <w:jc w:val="center"/>
        <w:rPr>
          <w:rFonts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1D4F4A8B" w:rsidR="00FE6A2B" w:rsidRPr="00765B76" w:rsidRDefault="009353E6" w:rsidP="00FE6A2B">
      <w:pPr>
        <w:jc w:val="center"/>
        <w:rPr>
          <w:rFonts w:ascii="Verdana" w:hAnsi="Verdana" w:cstheme="minorHAnsi"/>
        </w:rPr>
      </w:pPr>
      <w:r>
        <w:rPr>
          <w:rFonts w:ascii="Verdana" w:hAnsi="Verdana" w:cstheme="minorHAnsi"/>
          <w:b/>
          <w:bCs/>
          <w:color w:val="000000"/>
          <w:shd w:val="clear" w:color="auto" w:fill="FFFFFF"/>
        </w:rPr>
        <w:t>TAX PLEADING AND PRACTICE JOURNAL</w:t>
      </w:r>
    </w:p>
    <w:p w14:paraId="3F690938" w14:textId="05EB71B1" w:rsidR="00FE6A2B" w:rsidRDefault="009353E6" w:rsidP="00FE6A2B">
      <w:pPr>
        <w:tabs>
          <w:tab w:val="left" w:pos="10091"/>
        </w:tabs>
        <w:rPr>
          <w:rFonts w:cstheme="minorHAnsi"/>
        </w:rPr>
      </w:pPr>
      <w:r w:rsidRPr="009353E6">
        <w:rPr>
          <w:noProof/>
        </w:rPr>
        <w:drawing>
          <wp:anchor distT="0" distB="0" distL="114300" distR="114300" simplePos="0" relativeHeight="251667968" behindDoc="0" locked="0" layoutInCell="1" allowOverlap="1" wp14:anchorId="2A10FA60" wp14:editId="347559CF">
            <wp:simplePos x="0" y="0"/>
            <wp:positionH relativeFrom="page">
              <wp:align>center</wp:align>
            </wp:positionH>
            <wp:positionV relativeFrom="paragraph">
              <wp:posOffset>7620</wp:posOffset>
            </wp:positionV>
            <wp:extent cx="3444240" cy="2580005"/>
            <wp:effectExtent l="0" t="0" r="3810" b="0"/>
            <wp:wrapThrough wrapText="bothSides">
              <wp:wrapPolygon edited="0">
                <wp:start x="0" y="0"/>
                <wp:lineTo x="0" y="21371"/>
                <wp:lineTo x="21504" y="21371"/>
                <wp:lineTo x="21504" y="0"/>
                <wp:lineTo x="0" y="0"/>
              </wp:wrapPolygon>
            </wp:wrapThrough>
            <wp:docPr id="308039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39317" name=""/>
                    <pic:cNvPicPr/>
                  </pic:nvPicPr>
                  <pic:blipFill>
                    <a:blip r:embed="rId67">
                      <a:extLst>
                        <a:ext uri="{28A0092B-C50C-407E-A947-70E740481C1C}">
                          <a14:useLocalDpi xmlns:a14="http://schemas.microsoft.com/office/drawing/2010/main" val="0"/>
                        </a:ext>
                      </a:extLst>
                    </a:blip>
                    <a:stretch>
                      <a:fillRect/>
                    </a:stretch>
                  </pic:blipFill>
                  <pic:spPr>
                    <a:xfrm>
                      <a:off x="0" y="0"/>
                      <a:ext cx="3444240" cy="2580005"/>
                    </a:xfrm>
                    <a:prstGeom prst="rect">
                      <a:avLst/>
                    </a:prstGeom>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C16A669" w14:textId="66E3AC35"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BFAF4EB" w14:textId="3766DB0A" w:rsidR="00FE6A2B" w:rsidRPr="00014158" w:rsidRDefault="009353E6"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Recent Notices and replies on GST &amp; Income Tax</w:t>
      </w:r>
    </w:p>
    <w:p w14:paraId="0592AEFF" w14:textId="7D172E2D" w:rsidR="00FE6A2B" w:rsidRPr="00014158" w:rsidRDefault="009353E6"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 xml:space="preserve">Impact Analysis on </w:t>
      </w:r>
      <w:r w:rsidRPr="009353E6">
        <w:rPr>
          <w:rFonts w:ascii="Verdana" w:hAnsi="Verdana" w:cstheme="minorHAnsi"/>
          <w:b/>
          <w:bCs/>
          <w:color w:val="222222"/>
          <w:sz w:val="16"/>
          <w:szCs w:val="16"/>
          <w:bdr w:val="none" w:sz="0" w:space="0" w:color="auto" w:frame="1"/>
        </w:rPr>
        <w:t>GST, Customs and DGFT Developments: In September 2023</w:t>
      </w:r>
    </w:p>
    <w:p w14:paraId="62A50A37" w14:textId="334CA464" w:rsidR="00A71514" w:rsidRDefault="00A71514"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 xml:space="preserve">Impact Analysis on </w:t>
      </w:r>
      <w:r w:rsidRPr="00A71514">
        <w:rPr>
          <w:rFonts w:ascii="Verdana" w:hAnsi="Verdana" w:cstheme="minorHAnsi"/>
          <w:b/>
          <w:bCs/>
          <w:color w:val="222222"/>
          <w:sz w:val="16"/>
          <w:szCs w:val="16"/>
          <w:bdr w:val="none" w:sz="0" w:space="0" w:color="auto" w:frame="1"/>
        </w:rPr>
        <w:t>Direct Taxes, International Tax, PMLA Developments: In September 2023</w:t>
      </w:r>
    </w:p>
    <w:p w14:paraId="2ACDAEC4" w14:textId="1F18C3F1" w:rsidR="00FE6A2B" w:rsidRPr="00765B76" w:rsidRDefault="00A71514"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Articles</w:t>
      </w:r>
    </w:p>
    <w:p w14:paraId="276CE0EE" w14:textId="77777777" w:rsidR="009353E6" w:rsidRDefault="009353E6" w:rsidP="00FE6A2B">
      <w:pPr>
        <w:shd w:val="clear" w:color="auto" w:fill="FFFFFF"/>
        <w:spacing w:line="240" w:lineRule="auto"/>
        <w:rPr>
          <w:rFonts w:ascii="Verdana" w:hAnsi="Verdana" w:cstheme="minorHAnsi"/>
          <w:b/>
          <w:bCs/>
          <w:color w:val="222222"/>
          <w:sz w:val="16"/>
          <w:szCs w:val="16"/>
          <w:u w:val="single"/>
          <w:bdr w:val="none" w:sz="0" w:space="0" w:color="auto" w:frame="1"/>
        </w:rPr>
      </w:pPr>
    </w:p>
    <w:p w14:paraId="2FB64DB3" w14:textId="16FDCA3A" w:rsidR="00FE6A2B" w:rsidRPr="009F5CB6" w:rsidRDefault="00FE6A2B" w:rsidP="00FE6A2B">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7FCFA437" w14:textId="77777777" w:rsidR="00FE6A2B" w:rsidRPr="009F5CB6" w:rsidRDefault="00FE6A2B" w:rsidP="009353E6">
      <w:pPr>
        <w:shd w:val="clear" w:color="auto" w:fill="FFFFFF"/>
        <w:spacing w:after="0"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5BDBCA2A" w14:textId="5CFB51E6" w:rsidR="00FE6A2B" w:rsidRDefault="00FE6A2B" w:rsidP="009353E6">
      <w:pPr>
        <w:shd w:val="clear" w:color="auto" w:fill="FFFFFF"/>
        <w:spacing w:after="0"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[FCA, LL.M (Constitutional Law), LL.B, B.Com(H)]</w:t>
      </w:r>
      <w:r w:rsidR="00765B76">
        <w:rPr>
          <w:rFonts w:ascii="Verdana" w:hAnsi="Verdana" w:cstheme="minorHAnsi"/>
          <w:b/>
          <w:bCs/>
          <w:i/>
          <w:iCs/>
          <w:color w:val="222222"/>
          <w:sz w:val="16"/>
          <w:szCs w:val="16"/>
          <w:bdr w:val="none" w:sz="0" w:space="0" w:color="auto" w:frame="1"/>
        </w:rPr>
        <w:t xml:space="preserve"> </w:t>
      </w:r>
    </w:p>
    <w:p w14:paraId="3081D7B9" w14:textId="77777777" w:rsidR="00765B76" w:rsidRDefault="00765B76" w:rsidP="009353E6">
      <w:pPr>
        <w:shd w:val="clear" w:color="auto" w:fill="FFFFFF"/>
        <w:spacing w:after="0" w:line="240" w:lineRule="atLeast"/>
        <w:rPr>
          <w:rFonts w:ascii="Verdana" w:hAnsi="Verdana" w:cstheme="minorHAnsi"/>
          <w:b/>
          <w:bCs/>
          <w:i/>
          <w:iCs/>
          <w:color w:val="222222"/>
          <w:sz w:val="16"/>
          <w:szCs w:val="16"/>
          <w:bdr w:val="none" w:sz="0" w:space="0" w:color="auto" w:frame="1"/>
        </w:rPr>
      </w:pPr>
    </w:p>
    <w:p w14:paraId="5858543E" w14:textId="39B9D6FA" w:rsidR="00765B76" w:rsidRDefault="00765B76" w:rsidP="009353E6">
      <w:pPr>
        <w:shd w:val="clear" w:color="auto" w:fill="FFFFFF"/>
        <w:spacing w:after="0"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29790046" w14:textId="3F488AA2" w:rsidR="00765B76" w:rsidRPr="00765B76" w:rsidRDefault="00765B76" w:rsidP="009353E6">
      <w:pPr>
        <w:shd w:val="clear" w:color="auto" w:fill="FFFFFF"/>
        <w:spacing w:after="0"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 xml:space="preserve">[IRS-Retd.; Ex-Member CBIC &amp; Special Secretary – </w:t>
      </w:r>
      <w:proofErr w:type="spellStart"/>
      <w:r>
        <w:rPr>
          <w:rFonts w:ascii="Verdana" w:hAnsi="Verdana" w:cstheme="minorHAnsi"/>
          <w:b/>
          <w:bCs/>
          <w:i/>
          <w:iCs/>
          <w:color w:val="222222"/>
          <w:sz w:val="16"/>
          <w:szCs w:val="16"/>
          <w:bdr w:val="none" w:sz="0" w:space="0" w:color="auto" w:frame="1"/>
        </w:rPr>
        <w:t>GoI</w:t>
      </w:r>
      <w:proofErr w:type="spellEnd"/>
      <w:r>
        <w:rPr>
          <w:rFonts w:ascii="Verdana" w:hAnsi="Verdana" w:cstheme="minorHAnsi"/>
          <w:b/>
          <w:bCs/>
          <w:i/>
          <w:iCs/>
          <w:color w:val="222222"/>
          <w:sz w:val="16"/>
          <w:szCs w:val="16"/>
          <w:bdr w:val="none" w:sz="0" w:space="0" w:color="auto" w:frame="1"/>
        </w:rPr>
        <w:t>]</w:t>
      </w:r>
    </w:p>
    <w:p w14:paraId="19E79496" w14:textId="77777777" w:rsidR="00FE6A2B" w:rsidRDefault="00FE6A2B" w:rsidP="009353E6">
      <w:pPr>
        <w:shd w:val="clear" w:color="auto" w:fill="FFFFFF"/>
        <w:spacing w:after="0" w:line="240" w:lineRule="atLeast"/>
        <w:rPr>
          <w:rFonts w:ascii="Verdana" w:hAnsi="Verdana" w:cstheme="minorHAnsi"/>
          <w:b/>
          <w:bCs/>
          <w:i/>
          <w:iCs/>
          <w:color w:val="222222"/>
          <w:sz w:val="16"/>
          <w:szCs w:val="16"/>
          <w:bdr w:val="none" w:sz="0" w:space="0" w:color="auto" w:frame="1"/>
        </w:rPr>
      </w:pPr>
    </w:p>
    <w:p w14:paraId="643C0479" w14:textId="2BF39C06" w:rsidR="00FE6A2B" w:rsidRDefault="009353E6" w:rsidP="009353E6">
      <w:pPr>
        <w:shd w:val="clear" w:color="auto" w:fill="FFFFFF"/>
        <w:spacing w:after="0"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P.K. Das</w:t>
      </w:r>
    </w:p>
    <w:p w14:paraId="37828A12" w14:textId="3E1E3B77" w:rsidR="009353E6" w:rsidRPr="009353E6" w:rsidRDefault="009353E6" w:rsidP="009353E6">
      <w:pPr>
        <w:shd w:val="clear" w:color="auto" w:fill="FFFFFF"/>
        <w:spacing w:after="0"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 xml:space="preserve">[IRS-Retd.; Ex-Member CBDT &amp; Special Secretary – </w:t>
      </w:r>
      <w:proofErr w:type="spellStart"/>
      <w:r>
        <w:rPr>
          <w:rFonts w:ascii="Verdana" w:hAnsi="Verdana" w:cstheme="minorHAnsi"/>
          <w:b/>
          <w:bCs/>
          <w:i/>
          <w:iCs/>
          <w:color w:val="222222"/>
          <w:sz w:val="16"/>
          <w:szCs w:val="16"/>
          <w:bdr w:val="none" w:sz="0" w:space="0" w:color="auto" w:frame="1"/>
        </w:rPr>
        <w:t>GoI</w:t>
      </w:r>
      <w:proofErr w:type="spellEnd"/>
      <w:r>
        <w:rPr>
          <w:rFonts w:ascii="Verdana" w:hAnsi="Verdana" w:cstheme="minorHAnsi"/>
          <w:b/>
          <w:bCs/>
          <w:i/>
          <w:iCs/>
          <w:color w:val="222222"/>
          <w:sz w:val="16"/>
          <w:szCs w:val="16"/>
          <w:bdr w:val="none" w:sz="0" w:space="0" w:color="auto" w:frame="1"/>
        </w:rPr>
        <w:t>]</w:t>
      </w:r>
    </w:p>
    <w:p w14:paraId="3CFD7B96" w14:textId="77777777" w:rsidR="009353E6" w:rsidRDefault="009353E6" w:rsidP="009353E6">
      <w:pPr>
        <w:shd w:val="clear" w:color="auto" w:fill="FFFFFF"/>
        <w:tabs>
          <w:tab w:val="left" w:pos="4820"/>
        </w:tabs>
        <w:rPr>
          <w:rFonts w:ascii="Bookman Old Style" w:hAnsi="Bookman Old Style" w:cs="Arial"/>
          <w:b/>
          <w:bCs/>
          <w:color w:val="222222"/>
          <w:sz w:val="17"/>
          <w:szCs w:val="17"/>
          <w:u w:val="single"/>
          <w:bdr w:val="none" w:sz="0" w:space="0" w:color="auto" w:frame="1"/>
        </w:rPr>
      </w:pPr>
    </w:p>
    <w:p w14:paraId="3BC7EBBF" w14:textId="771A09F9" w:rsidR="00BA6138" w:rsidRPr="00114077" w:rsidRDefault="00BA6138" w:rsidP="009353E6">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7FABC664" w14:textId="77777777" w:rsidR="00BA6138" w:rsidRPr="00114077" w:rsidRDefault="00BA6138" w:rsidP="00BA613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7BE6D985"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6233B26F"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313746DB" w14:textId="77777777" w:rsidR="00441837" w:rsidRDefault="00BA6138" w:rsidP="00BA6138">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w:t>
      </w:r>
    </w:p>
    <w:p w14:paraId="7451348C" w14:textId="58A54C61" w:rsidR="00BA6138" w:rsidRDefault="00BA6138" w:rsidP="00BA6138">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Cell: 9830010297, 9331018333                                                                                          </w:t>
      </w:r>
      <w:r w:rsidR="00441837">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68"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6A59D219" w14:textId="77777777" w:rsidR="00BA6138" w:rsidRDefault="00BA6138" w:rsidP="00BA6138">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69"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0"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6195A072" w14:textId="77777777" w:rsidR="009353E6" w:rsidRDefault="00BA6138" w:rsidP="00BA6138">
      <w:pPr>
        <w:shd w:val="clear" w:color="auto" w:fill="FFFFFF"/>
        <w:tabs>
          <w:tab w:val="left" w:pos="4820"/>
        </w:tabs>
        <w:spacing w:before="3" w:after="0"/>
        <w:ind w:left="28"/>
        <w:rPr>
          <w:rFonts w:ascii="Bookman Old Style" w:hAnsi="Bookman Old Style" w:cs="Arial"/>
          <w:b/>
          <w:bCs/>
          <w:color w:val="FF0000"/>
          <w:sz w:val="28"/>
          <w:szCs w:val="28"/>
          <w:u w:val="single"/>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71"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p>
    <w:p w14:paraId="6126E771" w14:textId="77777777" w:rsidR="009353E6" w:rsidRDefault="009353E6" w:rsidP="00BA6138">
      <w:pPr>
        <w:shd w:val="clear" w:color="auto" w:fill="FFFFFF"/>
        <w:tabs>
          <w:tab w:val="left" w:pos="4820"/>
        </w:tabs>
        <w:spacing w:before="3" w:after="0"/>
        <w:ind w:left="28"/>
        <w:rPr>
          <w:rFonts w:ascii="Bookman Old Style" w:hAnsi="Bookman Old Style" w:cs="Arial"/>
          <w:b/>
          <w:bCs/>
          <w:color w:val="FF0000"/>
          <w:sz w:val="28"/>
          <w:szCs w:val="28"/>
          <w:u w:val="single"/>
        </w:rPr>
      </w:pPr>
    </w:p>
    <w:p w14:paraId="36801A59" w14:textId="77777777" w:rsidR="009353E6" w:rsidRDefault="009353E6" w:rsidP="009353E6">
      <w:pPr>
        <w:tabs>
          <w:tab w:val="left" w:pos="4820"/>
        </w:tabs>
        <w:contextualSpacing/>
        <w:jc w:val="center"/>
        <w:rPr>
          <w:rFonts w:ascii="Bookman Old Style" w:hAnsi="Bookman Old Style" w:cs="Arial"/>
          <w:b/>
          <w:bCs/>
          <w:color w:val="FF0000"/>
          <w:sz w:val="28"/>
          <w:szCs w:val="28"/>
          <w:u w:val="single"/>
        </w:rPr>
      </w:pPr>
    </w:p>
    <w:p w14:paraId="4C8CC3B2" w14:textId="77777777" w:rsidR="007B2F93" w:rsidRDefault="007B2F93" w:rsidP="007B2F93">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4F3C5F4D" w14:textId="77777777" w:rsidR="007B2F93" w:rsidRDefault="007B2F93" w:rsidP="007B2F93">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A20EC6E" w14:textId="77777777" w:rsidR="007B2F93" w:rsidRPr="00765B76" w:rsidRDefault="007B2F93" w:rsidP="007B2F93">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3C1B2189" w14:textId="77777777" w:rsidR="007B2F93" w:rsidRPr="009F5CB6" w:rsidRDefault="007B2F93" w:rsidP="007B2F93">
      <w:pPr>
        <w:jc w:val="center"/>
        <w:rPr>
          <w:rFonts w:ascii="Verdana" w:hAnsi="Verdana"/>
          <w:sz w:val="16"/>
          <w:szCs w:val="16"/>
        </w:rPr>
      </w:pPr>
      <w:r>
        <w:rPr>
          <w:noProof/>
        </w:rPr>
        <w:drawing>
          <wp:inline distT="0" distB="0" distL="0" distR="0" wp14:anchorId="6ECCC024" wp14:editId="3FF4067C">
            <wp:extent cx="4800600" cy="2514600"/>
            <wp:effectExtent l="0" t="0" r="0" b="0"/>
            <wp:docPr id="679222180" name="Picture 67922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800600" cy="2514600"/>
                    </a:xfrm>
                    <a:prstGeom prst="rect">
                      <a:avLst/>
                    </a:prstGeom>
                    <a:noFill/>
                    <a:ln>
                      <a:noFill/>
                    </a:ln>
                  </pic:spPr>
                </pic:pic>
              </a:graphicData>
            </a:graphic>
          </wp:inline>
        </w:drawing>
      </w:r>
    </w:p>
    <w:p w14:paraId="77E25BFC" w14:textId="77777777" w:rsidR="007B2F93" w:rsidRPr="009F5CB6" w:rsidRDefault="007B2F93" w:rsidP="007B2F93">
      <w:pPr>
        <w:rPr>
          <w:rFonts w:ascii="Verdana" w:hAnsi="Verdana"/>
          <w:sz w:val="16"/>
          <w:szCs w:val="16"/>
        </w:rPr>
      </w:pPr>
    </w:p>
    <w:p w14:paraId="41EFBCDF" w14:textId="77777777" w:rsidR="007B2F93" w:rsidRPr="009F5CB6" w:rsidRDefault="007B2F93" w:rsidP="007B2F93">
      <w:pPr>
        <w:shd w:val="clear" w:color="auto" w:fill="FFFFFF"/>
        <w:spacing w:line="240" w:lineRule="auto"/>
        <w:ind w:right="19"/>
        <w:jc w:val="both"/>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ABOUT THE BOOK: </w:t>
      </w:r>
      <w:r w:rsidRPr="009F5CB6">
        <w:rPr>
          <w:rFonts w:ascii="Verdana" w:hAnsi="Verdana" w:cstheme="minorHAnsi"/>
          <w:b/>
          <w:bCs/>
          <w:color w:val="222222"/>
          <w:sz w:val="16"/>
          <w:szCs w:val="16"/>
          <w:bdr w:val="none" w:sz="0" w:space="0" w:color="auto" w:frame="1"/>
        </w:rPr>
        <w:t>This publication includes:</w:t>
      </w:r>
    </w:p>
    <w:p w14:paraId="252D8743"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BF469B">
        <w:rPr>
          <w:rFonts w:ascii="Verdana" w:hAnsi="Verdana" w:cs="Arial"/>
          <w:b/>
          <w:color w:val="222222"/>
          <w:sz w:val="16"/>
          <w:szCs w:val="16"/>
        </w:rPr>
        <w:t xml:space="preserve">Recent GST Notices and their Replies </w:t>
      </w:r>
    </w:p>
    <w:p w14:paraId="5EAADD6B" w14:textId="77777777" w:rsidR="007B2F93" w:rsidRPr="00736B3B"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r w:rsidRPr="00736B3B">
        <w:rPr>
          <w:rFonts w:ascii="Verdana" w:hAnsi="Verdana" w:cs="Arial"/>
          <w:b/>
          <w:color w:val="222222"/>
          <w:sz w:val="16"/>
          <w:szCs w:val="16"/>
        </w:rPr>
        <w:t>• Recent Orders and Appeals under GST</w:t>
      </w:r>
    </w:p>
    <w:p w14:paraId="5BFD4808" w14:textId="77777777" w:rsidR="007B2F93"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r w:rsidRPr="00736B3B">
        <w:rPr>
          <w:rFonts w:ascii="Verdana" w:hAnsi="Verdana" w:cs="Arial"/>
          <w:b/>
          <w:color w:val="222222"/>
          <w:sz w:val="16"/>
          <w:szCs w:val="16"/>
        </w:rPr>
        <w:t>• Text of provisions under IGST Act 2017 &amp; CGST Act 2017 updated as per Finance Act, 2023</w:t>
      </w:r>
    </w:p>
    <w:p w14:paraId="1EC145E8" w14:textId="77777777" w:rsidR="007B2F93" w:rsidRPr="00736B3B"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p>
    <w:p w14:paraId="77A39771"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736B3B">
        <w:rPr>
          <w:rFonts w:ascii="Verdana" w:hAnsi="Verdana" w:cs="Arial"/>
          <w:b/>
          <w:color w:val="222222"/>
          <w:sz w:val="16"/>
          <w:szCs w:val="16"/>
        </w:rPr>
        <w:t xml:space="preserve">CGST &amp; IGST Section-Wise Rules, Forms, </w:t>
      </w:r>
      <w:r w:rsidRPr="00BF469B">
        <w:rPr>
          <w:rFonts w:ascii="Verdana" w:hAnsi="Verdana" w:cs="Arial"/>
          <w:b/>
          <w:color w:val="222222"/>
          <w:sz w:val="16"/>
          <w:szCs w:val="16"/>
        </w:rPr>
        <w:t xml:space="preserve">Case Laws And Notification/Circulars GIST </w:t>
      </w:r>
    </w:p>
    <w:p w14:paraId="59F5B2CD" w14:textId="77777777" w:rsidR="007B2F93" w:rsidRDefault="007B2F93" w:rsidP="007B2F93">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 xml:space="preserve">   </w:t>
      </w:r>
      <w:r w:rsidRPr="00736B3B">
        <w:rPr>
          <w:rFonts w:ascii="Verdana" w:hAnsi="Verdana" w:cs="Arial"/>
          <w:b/>
          <w:color w:val="222222"/>
          <w:sz w:val="16"/>
          <w:szCs w:val="16"/>
        </w:rPr>
        <w:t xml:space="preserve">• </w:t>
      </w:r>
      <w:r w:rsidRPr="00BF469B">
        <w:rPr>
          <w:rFonts w:ascii="Verdana" w:hAnsi="Verdana" w:cs="Arial"/>
          <w:b/>
          <w:color w:val="222222"/>
          <w:sz w:val="16"/>
          <w:szCs w:val="16"/>
        </w:rPr>
        <w:t xml:space="preserve">CGST &amp; IGST Section-wise Synopsis of </w:t>
      </w:r>
      <w:r w:rsidRPr="00736B3B">
        <w:rPr>
          <w:rFonts w:ascii="Verdana" w:hAnsi="Verdana" w:cs="Arial"/>
          <w:b/>
          <w:color w:val="222222"/>
          <w:sz w:val="16"/>
          <w:szCs w:val="16"/>
        </w:rPr>
        <w:t>“Question of Law” answered under GST</w:t>
      </w:r>
    </w:p>
    <w:p w14:paraId="41D939EA" w14:textId="77777777" w:rsidR="007B2F93" w:rsidRPr="00736B3B" w:rsidRDefault="007B2F93" w:rsidP="007B2F93">
      <w:pPr>
        <w:shd w:val="clear" w:color="auto" w:fill="FFFFFF"/>
        <w:tabs>
          <w:tab w:val="left" w:pos="4820"/>
        </w:tabs>
        <w:spacing w:after="0"/>
        <w:ind w:right="19"/>
        <w:jc w:val="both"/>
        <w:rPr>
          <w:rFonts w:ascii="Verdana" w:hAnsi="Verdana" w:cs="Arial"/>
          <w:b/>
          <w:color w:val="222222"/>
          <w:sz w:val="16"/>
          <w:szCs w:val="16"/>
        </w:rPr>
      </w:pPr>
    </w:p>
    <w:p w14:paraId="458F9EDF"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736B3B">
        <w:rPr>
          <w:rFonts w:ascii="Verdana" w:hAnsi="Verdana" w:cs="Arial"/>
          <w:b/>
          <w:color w:val="222222"/>
          <w:sz w:val="16"/>
          <w:szCs w:val="16"/>
        </w:rPr>
        <w:t xml:space="preserve">Completely Updated Synopsis Of Case </w:t>
      </w:r>
      <w:r w:rsidRPr="00BF469B">
        <w:rPr>
          <w:rFonts w:ascii="Verdana" w:hAnsi="Verdana" w:cs="Arial"/>
          <w:b/>
          <w:color w:val="222222"/>
          <w:sz w:val="16"/>
          <w:szCs w:val="16"/>
        </w:rPr>
        <w:t>Laws under GST by Supreme Court, High Court, AAARS &amp; AARS</w:t>
      </w:r>
    </w:p>
    <w:p w14:paraId="31CEBB30" w14:textId="77777777" w:rsidR="007B2F93" w:rsidRDefault="007B2F93" w:rsidP="007B2F93">
      <w:pPr>
        <w:shd w:val="clear" w:color="auto" w:fill="FFFFFF"/>
        <w:spacing w:line="240" w:lineRule="auto"/>
        <w:rPr>
          <w:rFonts w:ascii="Verdana" w:hAnsi="Verdana" w:cstheme="minorHAnsi"/>
          <w:b/>
          <w:bCs/>
          <w:color w:val="222222"/>
          <w:sz w:val="16"/>
          <w:szCs w:val="16"/>
          <w:u w:val="single"/>
          <w:bdr w:val="none" w:sz="0" w:space="0" w:color="auto" w:frame="1"/>
        </w:rPr>
      </w:pPr>
    </w:p>
    <w:p w14:paraId="62EFE2AC" w14:textId="77777777" w:rsidR="007B2F93" w:rsidRDefault="007B2F93" w:rsidP="007B2F93">
      <w:pPr>
        <w:shd w:val="clear" w:color="auto" w:fill="FFFFFF"/>
        <w:spacing w:line="240" w:lineRule="auto"/>
        <w:rPr>
          <w:rFonts w:ascii="Verdana" w:hAnsi="Verdana" w:cstheme="minorHAnsi"/>
          <w:b/>
          <w:bCs/>
          <w:color w:val="222222"/>
          <w:sz w:val="16"/>
          <w:szCs w:val="16"/>
          <w:u w:val="single"/>
          <w:bdr w:val="none" w:sz="0" w:space="0" w:color="auto" w:frame="1"/>
        </w:rPr>
      </w:pPr>
    </w:p>
    <w:p w14:paraId="27D7D034" w14:textId="77777777" w:rsidR="007B2F93" w:rsidRPr="009F5CB6" w:rsidRDefault="007B2F93" w:rsidP="007B2F93">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1D5B2E10"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4E02E71D"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[FCA, LL.M (Constitutional Law), LL. B, B. Com(H)]</w:t>
      </w:r>
    </w:p>
    <w:p w14:paraId="6069326D"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3EC07935"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Pradip Kumar Das</w:t>
      </w:r>
    </w:p>
    <w:p w14:paraId="78F6B88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[M.A. LL. B; Advocate Supreme Court &amp; High Courts; Fr. Mem (Jud.) CESTAT] </w:t>
      </w:r>
    </w:p>
    <w:p w14:paraId="2C11D774"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438350D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1FC0F77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48E23BEA" w14:textId="77777777" w:rsidR="007B2F93" w:rsidRPr="00114077" w:rsidRDefault="007B2F93" w:rsidP="007B2F93">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A2155E1" w14:textId="77777777" w:rsidR="007B2F93" w:rsidRPr="00114077" w:rsidRDefault="007B2F93" w:rsidP="007B2F93">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bdr w:val="none" w:sz="0" w:space="0" w:color="auto" w:frame="1"/>
        </w:rPr>
        <w:t>TAX CONNECT ACADEMY</w:t>
      </w:r>
    </w:p>
    <w:p w14:paraId="5BE8525B" w14:textId="77777777" w:rsidR="007B2F93" w:rsidRDefault="007B2F93" w:rsidP="007B2F93">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Pr>
          <w:rFonts w:ascii="Bookman Old Style" w:hAnsi="Bookman Old Style" w:cs="Arial"/>
          <w:color w:val="222222"/>
          <w:sz w:val="17"/>
          <w:szCs w:val="17"/>
          <w:bdr w:val="none" w:sz="0" w:space="0" w:color="auto" w:frame="1"/>
        </w:rPr>
        <w:tab/>
        <w:t xml:space="preserve">        6, Netaji Subhas Road,</w:t>
      </w:r>
    </w:p>
    <w:p w14:paraId="7AAC610B" w14:textId="77777777" w:rsidR="007B2F93" w:rsidRDefault="007B2F93" w:rsidP="007B2F93">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5CD5A5B6" w14:textId="77777777" w:rsidR="00441837" w:rsidRDefault="007B2F93" w:rsidP="007B2F93">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w:t>
      </w:r>
    </w:p>
    <w:p w14:paraId="4213EA18" w14:textId="38E01C44" w:rsidR="007B2F93" w:rsidRDefault="007B2F93" w:rsidP="007B2F93">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Cell: 9830010297, 9331018333                                                                                           Order by email: </w:t>
      </w:r>
      <w:hyperlink r:id="rId73"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1086161" w14:textId="08A92144" w:rsidR="007B2F93" w:rsidRDefault="007B2F93" w:rsidP="007B2F93">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74"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5"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98C84BB" w14:textId="77777777" w:rsidR="007B2F93" w:rsidRPr="00E96E60" w:rsidRDefault="007B2F93" w:rsidP="007B2F93">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76"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769594FA" w14:textId="1503311E" w:rsidR="009353E6" w:rsidRPr="00197888" w:rsidRDefault="009353E6" w:rsidP="009353E6">
      <w:pPr>
        <w:tabs>
          <w:tab w:val="left" w:pos="4820"/>
        </w:tabs>
        <w:contextualSpacing/>
        <w:jc w:val="center"/>
        <w:rPr>
          <w:rFonts w:cstheme="minorHAnsi"/>
          <w:bCs/>
        </w:rPr>
      </w:pPr>
      <w:r>
        <w:rPr>
          <w:rFonts w:ascii="Bookman Old Style" w:hAnsi="Bookman Old Style" w:cs="Arial"/>
          <w:b/>
          <w:bCs/>
          <w:color w:val="FF0000"/>
          <w:sz w:val="28"/>
          <w:szCs w:val="28"/>
          <w:u w:val="single"/>
        </w:rPr>
        <w:lastRenderedPageBreak/>
        <w:t>:</w:t>
      </w:r>
      <w:r w:rsidRPr="00114077">
        <w:rPr>
          <w:rFonts w:ascii="Bookman Old Style" w:hAnsi="Bookman Old Style" w:cs="Arial"/>
          <w:b/>
          <w:bCs/>
          <w:color w:val="FF0000"/>
          <w:sz w:val="28"/>
          <w:szCs w:val="28"/>
          <w:u w:val="single"/>
        </w:rPr>
        <w:t>IN STANDS</w:t>
      </w:r>
    </w:p>
    <w:p w14:paraId="63812FA2" w14:textId="77777777" w:rsidR="009353E6" w:rsidRPr="00A663E1" w:rsidRDefault="009353E6" w:rsidP="009353E6">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6E0D3A95" w14:textId="77777777" w:rsidR="009353E6" w:rsidRPr="00765B76" w:rsidRDefault="009353E6" w:rsidP="009353E6">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0C8D5314" w14:textId="77777777" w:rsidR="009353E6" w:rsidRDefault="009353E6" w:rsidP="009353E6">
      <w:pPr>
        <w:tabs>
          <w:tab w:val="left" w:pos="10091"/>
        </w:tabs>
        <w:rPr>
          <w:rFonts w:cstheme="minorHAnsi"/>
        </w:rPr>
      </w:pPr>
      <w:r>
        <w:rPr>
          <w:noProof/>
        </w:rPr>
        <w:drawing>
          <wp:anchor distT="0" distB="0" distL="114300" distR="114300" simplePos="0" relativeHeight="251666944" behindDoc="0" locked="0" layoutInCell="1" allowOverlap="1" wp14:anchorId="565733A0" wp14:editId="6A645890">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2125152429" name="Picture 212515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B8DDF0" w14:textId="77777777" w:rsidR="009353E6" w:rsidRPr="00014158" w:rsidRDefault="009353E6" w:rsidP="009353E6">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63271874"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DE1F2EE"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03177AB"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4C8A17A"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FE7B4AA"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70AB473"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0B97FB0"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7644999"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D683113"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12F6C1D"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3534F94"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E20BFB4" w14:textId="77777777" w:rsidR="009353E6" w:rsidRPr="00014158"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9671530"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47</w:t>
      </w:r>
      <w:r w:rsidRPr="00765B76">
        <w:rPr>
          <w:rFonts w:ascii="Verdana" w:hAnsi="Verdana" w:cstheme="minorHAnsi"/>
          <w:b/>
          <w:bCs/>
          <w:color w:val="222222"/>
          <w:sz w:val="16"/>
          <w:szCs w:val="16"/>
          <w:bdr w:val="none" w:sz="0" w:space="0" w:color="auto" w:frame="1"/>
          <w:vertAlign w:val="superscript"/>
        </w:rPr>
        <w:t>th</w:t>
      </w:r>
      <w:r>
        <w:rPr>
          <w:rFonts w:ascii="Verdana" w:hAnsi="Verdana" w:cstheme="minorHAnsi"/>
          <w:b/>
          <w:bCs/>
          <w:color w:val="222222"/>
          <w:sz w:val="16"/>
          <w:szCs w:val="16"/>
          <w:bdr w:val="none" w:sz="0" w:space="0" w:color="auto" w:frame="1"/>
        </w:rPr>
        <w:t xml:space="preserve"> GST Council in-depth Analysis of Amendment</w:t>
      </w:r>
    </w:p>
    <w:p w14:paraId="22A4A024"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Linkage of Section, Rules, Notifications, Circulars, Orders</w:t>
      </w:r>
    </w:p>
    <w:p w14:paraId="20A0466B"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Master Reference of Section, Rules, Notifications, Circulars, Orders</w:t>
      </w:r>
    </w:p>
    <w:p w14:paraId="3FBA3955"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Bare Acts &amp; Rules</w:t>
      </w:r>
    </w:p>
    <w:p w14:paraId="66365023" w14:textId="77777777" w:rsidR="009353E6" w:rsidRPr="00765B76"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GST Forms</w:t>
      </w:r>
    </w:p>
    <w:p w14:paraId="4CAD3BE3" w14:textId="77777777" w:rsidR="009353E6" w:rsidRPr="009F5CB6" w:rsidRDefault="009353E6" w:rsidP="009353E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2CDF3FE5" w14:textId="77777777" w:rsidR="009353E6" w:rsidRPr="009F5CB6" w:rsidRDefault="009353E6" w:rsidP="009353E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0BA2F229"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[FCA, LL.M (Constitutional Law), LL.B, B.Com(H)]</w:t>
      </w:r>
      <w:r>
        <w:rPr>
          <w:rFonts w:ascii="Verdana" w:hAnsi="Verdana" w:cstheme="minorHAnsi"/>
          <w:b/>
          <w:bCs/>
          <w:i/>
          <w:iCs/>
          <w:color w:val="222222"/>
          <w:sz w:val="16"/>
          <w:szCs w:val="16"/>
          <w:bdr w:val="none" w:sz="0" w:space="0" w:color="auto" w:frame="1"/>
        </w:rPr>
        <w:t xml:space="preserve"> </w:t>
      </w:r>
    </w:p>
    <w:p w14:paraId="0530CAB1"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3BDC99D4" w14:textId="77777777" w:rsidR="009353E6" w:rsidRDefault="009353E6" w:rsidP="009353E6">
      <w:pPr>
        <w:shd w:val="clear" w:color="auto" w:fill="FFFFFF"/>
        <w:spacing w:after="23"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19063654" w14:textId="77777777" w:rsidR="009353E6" w:rsidRPr="00765B76" w:rsidRDefault="009353E6" w:rsidP="009353E6">
      <w:pPr>
        <w:shd w:val="clear" w:color="auto" w:fill="FFFFFF"/>
        <w:spacing w:after="23"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 xml:space="preserve">[IRS-Retd.; Ex-Member CBIC &amp; Special Secretary – </w:t>
      </w:r>
      <w:proofErr w:type="spellStart"/>
      <w:r>
        <w:rPr>
          <w:rFonts w:ascii="Verdana" w:hAnsi="Verdana" w:cstheme="minorHAnsi"/>
          <w:b/>
          <w:bCs/>
          <w:i/>
          <w:iCs/>
          <w:color w:val="222222"/>
          <w:sz w:val="16"/>
          <w:szCs w:val="16"/>
          <w:bdr w:val="none" w:sz="0" w:space="0" w:color="auto" w:frame="1"/>
        </w:rPr>
        <w:t>GoI</w:t>
      </w:r>
      <w:proofErr w:type="spellEnd"/>
      <w:r>
        <w:rPr>
          <w:rFonts w:ascii="Verdana" w:hAnsi="Verdana" w:cstheme="minorHAnsi"/>
          <w:b/>
          <w:bCs/>
          <w:i/>
          <w:iCs/>
          <w:color w:val="222222"/>
          <w:sz w:val="16"/>
          <w:szCs w:val="16"/>
          <w:bdr w:val="none" w:sz="0" w:space="0" w:color="auto" w:frame="1"/>
        </w:rPr>
        <w:t>]</w:t>
      </w:r>
    </w:p>
    <w:p w14:paraId="1E5F05F7"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3E749937"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1A26AD92" w14:textId="77777777" w:rsidR="009353E6" w:rsidRPr="00114077" w:rsidRDefault="009353E6" w:rsidP="009353E6">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8DD84AB" w14:textId="77777777" w:rsidR="009353E6" w:rsidRPr="00114077" w:rsidRDefault="009353E6" w:rsidP="009353E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45376AAA" w14:textId="77777777" w:rsidR="009353E6" w:rsidRDefault="009353E6" w:rsidP="009353E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7A03CDBA" w14:textId="77777777" w:rsidR="009353E6" w:rsidRDefault="009353E6" w:rsidP="009353E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3E0927BA" w14:textId="77777777" w:rsidR="00441837" w:rsidRDefault="009353E6" w:rsidP="009353E6">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w:t>
      </w:r>
    </w:p>
    <w:p w14:paraId="7EF84DD4" w14:textId="777E0704" w:rsidR="009353E6" w:rsidRDefault="009353E6" w:rsidP="009353E6">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Cell: 9830010297, 9331018333                                                                                           Order by email: </w:t>
      </w:r>
      <w:hyperlink r:id="rId78"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6CEC890" w14:textId="77777777" w:rsidR="009353E6" w:rsidRDefault="009353E6" w:rsidP="009353E6">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79"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80"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15F0EA3F" w14:textId="77777777" w:rsidR="009353E6" w:rsidRDefault="009353E6" w:rsidP="009353E6">
      <w:pPr>
        <w:shd w:val="clear" w:color="auto" w:fill="FFFFFF"/>
        <w:tabs>
          <w:tab w:val="left" w:pos="4820"/>
        </w:tabs>
        <w:spacing w:before="3" w:after="0"/>
        <w:ind w:left="28"/>
        <w:rPr>
          <w:rFonts w:ascii="Bookman Old Style" w:hAnsi="Bookman Old Style" w:cs="Arial"/>
          <w:b/>
          <w:bCs/>
          <w:color w:val="FF0000"/>
          <w:sz w:val="28"/>
          <w:szCs w:val="28"/>
          <w:u w:val="single"/>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81"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p>
    <w:p w14:paraId="3A6ADC21" w14:textId="77777777" w:rsidR="009353E6" w:rsidRDefault="009353E6" w:rsidP="00BA6138">
      <w:pPr>
        <w:shd w:val="clear" w:color="auto" w:fill="FFFFFF"/>
        <w:tabs>
          <w:tab w:val="left" w:pos="4820"/>
        </w:tabs>
        <w:spacing w:before="3" w:after="0"/>
        <w:ind w:left="28"/>
        <w:rPr>
          <w:rFonts w:ascii="Bookman Old Style" w:hAnsi="Bookman Old Style" w:cs="Arial"/>
          <w:b/>
          <w:bCs/>
          <w:color w:val="FF0000"/>
          <w:sz w:val="28"/>
          <w:szCs w:val="28"/>
          <w:u w:val="single"/>
        </w:rPr>
      </w:pPr>
    </w:p>
    <w:p w14:paraId="12DDF103" w14:textId="2C89B82A" w:rsidR="00BA6138" w:rsidRPr="00E96E60"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b/>
          <w:bCs/>
          <w:color w:val="FF0000"/>
          <w:sz w:val="28"/>
          <w:szCs w:val="28"/>
          <w:u w:val="single"/>
        </w:rPr>
        <w:br w:type="page"/>
      </w: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rPr>
      </w:pPr>
      <w:r>
        <w:rPr>
          <w:rFonts w:ascii="Verdana" w:hAnsi="Verdana" w:cstheme="minorHAnsi"/>
          <w:b/>
          <w:bCs/>
          <w:color w:val="222222"/>
          <w:sz w:val="16"/>
          <w:szCs w:val="16"/>
          <w:u w:val="single"/>
          <w:bdr w:val="none" w:sz="0" w:space="0" w:color="auto" w:frame="1"/>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2AF7C082" w14:textId="19772D6D"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 xml:space="preserve">[FCA, LL.M (Constitutional Law),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xml:space="preserve">, </w:t>
      </w:r>
      <w:r w:rsidR="00331262" w:rsidRPr="009F5CB6">
        <w:rPr>
          <w:rFonts w:ascii="Verdana" w:hAnsi="Verdana" w:cstheme="minorHAnsi"/>
          <w:b/>
          <w:bCs/>
          <w:i/>
          <w:iCs/>
          <w:color w:val="222222"/>
          <w:sz w:val="16"/>
          <w:szCs w:val="16"/>
          <w:bdr w:val="none" w:sz="0" w:space="0" w:color="auto" w:frame="1"/>
        </w:rPr>
        <w:t>B. Com</w:t>
      </w:r>
      <w:r w:rsidRPr="009F5CB6">
        <w:rPr>
          <w:rFonts w:ascii="Verdana" w:hAnsi="Verdana" w:cstheme="minorHAnsi"/>
          <w:b/>
          <w:bCs/>
          <w:i/>
          <w:iCs/>
          <w:color w:val="222222"/>
          <w:sz w:val="16"/>
          <w:szCs w:val="16"/>
          <w:bdr w:val="none" w:sz="0" w:space="0" w:color="auto" w:frame="1"/>
        </w:rPr>
        <w:t>(H)]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rPr>
      </w:pPr>
      <w:proofErr w:type="spellStart"/>
      <w:r>
        <w:rPr>
          <w:rFonts w:ascii="Verdana" w:hAnsi="Verdana" w:cstheme="minorHAnsi"/>
          <w:b/>
          <w:bCs/>
          <w:color w:val="222222"/>
          <w:sz w:val="16"/>
          <w:szCs w:val="16"/>
          <w:bdr w:val="none" w:sz="0" w:space="0" w:color="auto" w:frame="1"/>
        </w:rPr>
        <w:t>Bikramjit</w:t>
      </w:r>
      <w:proofErr w:type="spellEnd"/>
      <w:r>
        <w:rPr>
          <w:rFonts w:ascii="Verdana" w:hAnsi="Verdana" w:cstheme="minorHAnsi"/>
          <w:b/>
          <w:bCs/>
          <w:color w:val="222222"/>
          <w:sz w:val="16"/>
          <w:szCs w:val="16"/>
          <w:bdr w:val="none" w:sz="0" w:space="0" w:color="auto" w:frame="1"/>
        </w:rPr>
        <w:t xml:space="preserve"> Ghosh</w:t>
      </w:r>
    </w:p>
    <w:p w14:paraId="438F0296" w14:textId="4615BF77"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 xml:space="preserve">[FCA, </w:t>
      </w:r>
      <w:r w:rsidR="00331262">
        <w:rPr>
          <w:rFonts w:ascii="Verdana" w:hAnsi="Verdana" w:cstheme="minorHAnsi"/>
          <w:b/>
          <w:bCs/>
          <w:i/>
          <w:iCs/>
          <w:color w:val="222222"/>
          <w:sz w:val="16"/>
          <w:szCs w:val="16"/>
          <w:bdr w:val="none" w:sz="0" w:space="0" w:color="auto" w:frame="1"/>
        </w:rPr>
        <w:t>B. Com</w:t>
      </w:r>
      <w:r>
        <w:rPr>
          <w:rFonts w:ascii="Verdana" w:hAnsi="Verdana" w:cstheme="minorHAnsi"/>
          <w:b/>
          <w:bCs/>
          <w:i/>
          <w:iCs/>
          <w:color w:val="222222"/>
          <w:sz w:val="16"/>
          <w:szCs w:val="16"/>
          <w:bdr w:val="none" w:sz="0" w:space="0" w:color="auto" w:frame="1"/>
        </w:rPr>
        <w:t>(H)</w:t>
      </w:r>
      <w:r w:rsidR="00765B76" w:rsidRPr="009F5CB6">
        <w:rPr>
          <w:rFonts w:ascii="Verdana" w:hAnsi="Verdana" w:cstheme="minorHAnsi"/>
          <w:b/>
          <w:bCs/>
          <w:i/>
          <w:iCs/>
          <w:color w:val="222222"/>
          <w:sz w:val="16"/>
          <w:szCs w:val="16"/>
          <w:bdr w:val="none" w:sz="0" w:space="0" w:color="auto" w:frame="1"/>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FBC0A9A" w14:textId="3FB1141F" w:rsidR="00786762" w:rsidRPr="00114077" w:rsidRDefault="00786762" w:rsidP="00786762">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BEF92C8" w14:textId="7F15A8DA" w:rsidR="00786762" w:rsidRPr="00114077" w:rsidRDefault="00786762" w:rsidP="00786762">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20DEDE85" w14:textId="35D67365"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6, Netaji Subhas Road,</w:t>
      </w:r>
    </w:p>
    <w:p w14:paraId="210B6252" w14:textId="70309DCD"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Kolkata 700001</w:t>
      </w:r>
    </w:p>
    <w:p w14:paraId="228C8610" w14:textId="77777777" w:rsidR="00441837" w:rsidRDefault="00786762" w:rsidP="00786762">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Cell: 7003384915 </w:t>
      </w:r>
    </w:p>
    <w:p w14:paraId="4CC79AA3" w14:textId="5E00AC60" w:rsidR="00786762" w:rsidRDefault="00786762" w:rsidP="00786762">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Cell: 9830010297, 9331018333                                                                                          </w:t>
      </w:r>
      <w:r w:rsidR="00441837">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83"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2084378F" w14:textId="5DEB0916" w:rsidR="00786762" w:rsidRDefault="00786762" w:rsidP="00786762">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84"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r>
      <w:r w:rsidR="00A94C49">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85"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B542259" w14:textId="77777777" w:rsidR="00786762" w:rsidRPr="00E96E60" w:rsidRDefault="00786762" w:rsidP="00786762">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86"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4F3F0AB5" w:rsidR="009862E1" w:rsidRDefault="00CE67B6" w:rsidP="00F474C8">
      <w:pPr>
        <w:pStyle w:val="BodyText"/>
        <w:tabs>
          <w:tab w:val="left" w:pos="4820"/>
        </w:tabs>
        <w:ind w:left="2700"/>
        <w:rPr>
          <w:sz w:val="20"/>
        </w:rPr>
      </w:pPr>
      <w:r>
        <w:rPr>
          <w:noProof/>
          <w:sz w:val="22"/>
        </w:rPr>
        <mc:AlternateContent>
          <mc:Choice Requires="wps">
            <w:drawing>
              <wp:inline distT="0" distB="0" distL="0" distR="0" wp14:anchorId="790D71C5" wp14:editId="6214B3B5">
                <wp:extent cx="3390900" cy="456565"/>
                <wp:effectExtent l="6350" t="6350" r="12700" b="13335"/>
                <wp:docPr id="99804535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790D71C5"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536D0FBA" w14:textId="560DB880" w:rsidR="009862E1" w:rsidRDefault="009862E1" w:rsidP="00F474C8">
      <w:pPr>
        <w:pStyle w:val="BodyText"/>
        <w:tabs>
          <w:tab w:val="left" w:pos="4820"/>
        </w:tabs>
        <w:spacing w:before="6"/>
        <w:rPr>
          <w:sz w:val="29"/>
        </w:rPr>
      </w:pPr>
    </w:p>
    <w:p w14:paraId="1A012572" w14:textId="4982E93E" w:rsidR="009862E1" w:rsidRDefault="00CE67B6" w:rsidP="003066D6">
      <w:pPr>
        <w:tabs>
          <w:tab w:val="left" w:pos="4820"/>
        </w:tabs>
        <w:rPr>
          <w:b/>
          <w:sz w:val="32"/>
        </w:rPr>
      </w:pPr>
      <w:r>
        <w:rPr>
          <w:noProof/>
          <w:sz w:val="22"/>
        </w:rPr>
        <mc:AlternateContent>
          <mc:Choice Requires="wpg">
            <w:drawing>
              <wp:anchor distT="0" distB="0" distL="0" distR="0" simplePos="0" relativeHeight="251655680" behindDoc="1" locked="0" layoutInCell="1" allowOverlap="1" wp14:anchorId="10D0FBD5" wp14:editId="797CF2FE">
                <wp:simplePos x="0" y="0"/>
                <wp:positionH relativeFrom="page">
                  <wp:posOffset>13335</wp:posOffset>
                </wp:positionH>
                <wp:positionV relativeFrom="paragraph">
                  <wp:posOffset>445135</wp:posOffset>
                </wp:positionV>
                <wp:extent cx="2807335" cy="2715260"/>
                <wp:effectExtent l="13335" t="3810" r="17780" b="5080"/>
                <wp:wrapTopAndBottom/>
                <wp:docPr id="1670905398"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7335" cy="2715260"/>
                          <a:chOff x="9" y="-197"/>
                          <a:chExt cx="3399" cy="3141"/>
                        </a:xfrm>
                      </wpg:grpSpPr>
                      <wps:wsp>
                        <wps:cNvPr id="1439180421"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6086885"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81945505" name="Picture 7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1756525454"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50377439" name="Picture 7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670138034" name="Text Box 32"/>
                        <wps:cNvSpPr txBox="1">
                          <a:spLocks noChangeArrowheads="1"/>
                        </wps:cNvSpPr>
                        <wps:spPr bwMode="auto">
                          <a:xfrm>
                            <a:off x="501" y="-197"/>
                            <a:ext cx="2714"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proofErr w:type="spellStart"/>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D0FBD5" id="Group 71" o:spid="_x0000_s1031" style="position:absolute;margin-left:1.05pt;margin-top:35.05pt;width:221.05pt;height:213.8pt;z-index:-251660800;mso-wrap-distance-left:0;mso-wrap-distance-right:0;mso-position-horizontal-relative:page;mso-position-vertical-relative:text"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">
                <v:shape id="AutoShape 11" o:spid="_x0000_s1032"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33"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">
                  <v:imagedata r:id="rId89" o:title=""/>
                </v:shape>
                <v:line id="Line 14" o:spid="_x0000_s1035"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" strokecolor="#5b9bd4" strokeweight=".96pt"/>
                <v:shape id="Picture 76" o:spid="_x0000_s1036"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">
                  <v:imagedata r:id="rId90" o:title=""/>
                </v:shape>
                <v:shape id="Text Box 32" o:spid="_x0000_s1037" type="#_x0000_t202" style="position:absolute;left:501;top:-197;width:2714;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" filled="f" stroked="f">
                  <v:textbox inset="0,0,0,0">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proofErr w:type="spellStart"/>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roofErr w:type="spellEnd"/>
                      </w:p>
                    </w:txbxContent>
                  </v:textbox>
                </v:shape>
                <w10:wrap type="topAndBottom" anchorx="page"/>
              </v:group>
            </w:pict>
          </mc:Fallback>
        </mc:AlternateContent>
      </w:r>
      <w:r>
        <w:rPr>
          <w:noProof/>
          <w:sz w:val="22"/>
        </w:rPr>
        <mc:AlternateContent>
          <mc:Choice Requires="wpg">
            <w:drawing>
              <wp:anchor distT="0" distB="0" distL="0" distR="0" simplePos="0" relativeHeight="251658752" behindDoc="1" locked="0" layoutInCell="1" allowOverlap="1" wp14:anchorId="3C59C397" wp14:editId="2F713F25">
                <wp:simplePos x="0" y="0"/>
                <wp:positionH relativeFrom="page">
                  <wp:posOffset>2569845</wp:posOffset>
                </wp:positionH>
                <wp:positionV relativeFrom="paragraph">
                  <wp:posOffset>629285</wp:posOffset>
                </wp:positionV>
                <wp:extent cx="2674620" cy="2552700"/>
                <wp:effectExtent l="17145" t="6985" r="13335" b="2540"/>
                <wp:wrapTopAndBottom/>
                <wp:docPr id="947338640"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2552700"/>
                          <a:chOff x="9" y="-1"/>
                          <a:chExt cx="3360" cy="3171"/>
                        </a:xfrm>
                      </wpg:grpSpPr>
                      <wps:wsp>
                        <wps:cNvPr id="1730002546"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280258"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1288903"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430278"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38537301" name="Picture 50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1540817980"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8029293" name="Text Box 24"/>
                        <wps:cNvSpPr txBox="1">
                          <a:spLocks noChangeArrowheads="1"/>
                        </wps:cNvSpPr>
                        <wps:spPr bwMode="auto">
                          <a:xfrm>
                            <a:off x="207" y="-1"/>
                            <a:ext cx="2957"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proofErr w:type="spellStart"/>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roofErr w:type="spellEnd"/>
                            </w:p>
                            <w:p w14:paraId="22967CDF" w14:textId="77777777" w:rsidR="00C67BAC" w:rsidRDefault="00C67BAC" w:rsidP="00704581">
                              <w:pPr>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59C397" id="Group 496" o:spid="_x0000_s1038" style="position:absolute;margin-left:202.35pt;margin-top:49.55pt;width:210.6pt;height:201pt;z-index:-251657728;mso-wrap-distance-left:0;mso-wrap-distance-right:0;mso-position-horizontal-relative:page;mso-position-vertical-relative:text"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">
                <v:shape id="AutoShape 18" o:spid="_x0000_s1039"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40"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41"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42"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" strokecolor="#5b9bd4" strokeweight=".96pt"/>
                <v:shape id="Picture 501" o:spid="_x0000_s1043"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">
                  <v:imagedata r:id="rId92" o:title=""/>
                </v:shape>
                <v:shape id="Freeform 23" o:spid="_x0000_s1044"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" path="m,387l75,372r62,-41l178,269r15,-76l193,e" filled="f" strokecolor="#5b9bd4" strokeweight=".96pt">
                  <v:path arrowok="t" o:connecttype="custom" o:connectlocs="0,3382;75,3367;137,3326;178,3264;193,3188;193,2995" o:connectangles="0,0,0,0,0,0"/>
                </v:shape>
                <v:shape id="Text Box 24" o:spid="_x0000_s1045" type="#_x0000_t202" style="position:absolute;left:207;top:-1;width:29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" filled="f" stroked="f">
                  <v:textbox inset="0,0,0,0">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proofErr w:type="spellStart"/>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roofErr w:type="spellEnd"/>
                      </w:p>
                      <w:p w14:paraId="22967CDF" w14:textId="77777777" w:rsidR="00C67BAC" w:rsidRDefault="00C67BAC" w:rsidP="00704581">
                        <w:pPr>
                          <w:rPr>
                            <w:rFonts w:ascii="Times New Roman" w:hAnsi="Times New Roman"/>
                            <w:sz w:val="24"/>
                          </w:rPr>
                        </w:pPr>
                      </w:p>
                    </w:txbxContent>
                  </v:textbox>
                </v:shape>
                <w10:wrap type="topAndBottom" anchorx="page"/>
              </v:group>
            </w:pict>
          </mc:Fallback>
        </mc:AlternateContent>
      </w:r>
      <w:r>
        <w:rPr>
          <w:noProof/>
          <w:sz w:val="22"/>
        </w:rPr>
        <mc:AlternateContent>
          <mc:Choice Requires="wpg">
            <w:drawing>
              <wp:anchor distT="0" distB="0" distL="0" distR="0" simplePos="0" relativeHeight="251654656" behindDoc="1" locked="0" layoutInCell="1" allowOverlap="1" wp14:anchorId="13D295FE" wp14:editId="2996E787">
                <wp:simplePos x="0" y="0"/>
                <wp:positionH relativeFrom="page">
                  <wp:align>right</wp:align>
                </wp:positionH>
                <wp:positionV relativeFrom="paragraph">
                  <wp:posOffset>606425</wp:posOffset>
                </wp:positionV>
                <wp:extent cx="2680335" cy="2528570"/>
                <wp:effectExtent l="4445" t="3175" r="10795" b="1905"/>
                <wp:wrapTopAndBottom/>
                <wp:docPr id="21515030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2528570"/>
                          <a:chOff x="-107" y="-9"/>
                          <a:chExt cx="3487" cy="2952"/>
                        </a:xfrm>
                      </wpg:grpSpPr>
                      <wps:wsp>
                        <wps:cNvPr id="483629764"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5456254"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35880089" name="Picture 11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737219624"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89601801" name="Picture 11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2132754108" name="Text Box 9"/>
                        <wps:cNvSpPr txBox="1">
                          <a:spLocks noChangeArrowheads="1"/>
                        </wps:cNvSpPr>
                        <wps:spPr bwMode="auto">
                          <a:xfrm>
                            <a:off x="-107" y="-9"/>
                            <a:ext cx="3487"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proofErr w:type="spellStart"/>
                              <w:r w:rsidRPr="00036377">
                                <w:rPr>
                                  <w:rFonts w:ascii="Times New Roman" w:hAnsi="Times New Roman"/>
                                  <w:b/>
                                  <w:bCs/>
                                  <w:sz w:val="24"/>
                                  <w:szCs w:val="24"/>
                                </w:rPr>
                                <w:t>Email:</w:t>
                              </w:r>
                              <w:r w:rsidRPr="00036377">
                                <w:rPr>
                                  <w:rFonts w:ascii="Times New Roman" w:hAnsi="Times New Roman"/>
                                  <w:sz w:val="24"/>
                                  <w:szCs w:val="24"/>
                                </w:rPr>
                                <w:t>poonam.khemka@taxconnect.co.in</w:t>
                              </w:r>
                              <w:proofErr w:type="spellEnd"/>
                            </w:p>
                            <w:p w14:paraId="553927FE" w14:textId="77777777" w:rsidR="00C67BAC" w:rsidRDefault="00C67BAC"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295FE" id="Group 15" o:spid="_x0000_s1046" style="position:absolute;margin-left:159.85pt;margin-top:47.75pt;width:211.05pt;height:199.1pt;z-index:-251661824;mso-wrap-distance-left:0;mso-wrap-distance-right:0;mso-position-horizontal:right;mso-position-horizontal-relative:page;mso-position-vertical-relative:text"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">
                <v:shape id="AutoShape 4" o:spid="_x0000_s1047"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48"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4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">
                  <v:imagedata r:id="rId95" o:title=""/>
                </v:shape>
                <v:line id="Line 7" o:spid="_x0000_s1050"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" strokecolor="#5b9bd4" strokeweight=".96pt"/>
                <v:shape id="Picture 115" o:spid="_x0000_s1051"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">
                  <v:imagedata r:id="rId96" o:title=""/>
                </v:shape>
                <v:shape id="Text Box 9" o:spid="_x0000_s1052" type="#_x0000_t202" style="position:absolute;left:-107;top:-9;width:348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" filled="f" stroked="f">
                  <v:textbox inset="0,0,0,0">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proofErr w:type="spellStart"/>
                        <w:r w:rsidRPr="00036377">
                          <w:rPr>
                            <w:rFonts w:ascii="Times New Roman" w:hAnsi="Times New Roman"/>
                            <w:b/>
                            <w:bCs/>
                            <w:sz w:val="24"/>
                            <w:szCs w:val="24"/>
                          </w:rPr>
                          <w:t>Email:</w:t>
                        </w:r>
                        <w:r w:rsidRPr="00036377">
                          <w:rPr>
                            <w:rFonts w:ascii="Times New Roman" w:hAnsi="Times New Roman"/>
                            <w:sz w:val="24"/>
                            <w:szCs w:val="24"/>
                          </w:rPr>
                          <w:t>poonam.khemka@taxconnect.co.in</w:t>
                        </w:r>
                        <w:proofErr w:type="spellEnd"/>
                      </w:p>
                      <w:p w14:paraId="553927FE" w14:textId="77777777" w:rsidR="00C67BAC" w:rsidRDefault="00C67BAC" w:rsidP="009862E1">
                        <w:pPr>
                          <w:ind w:left="450" w:right="573"/>
                          <w:rPr>
                            <w:rFonts w:ascii="Times New Roman"/>
                            <w:sz w:val="24"/>
                          </w:rPr>
                        </w:pPr>
                      </w:p>
                    </w:txbxContent>
                  </v:textbox>
                </v:shape>
                <w10:wrap type="topAndBottom" anchorx="page"/>
              </v:group>
            </w:pict>
          </mc:Fallback>
        </mc:AlternateContent>
      </w:r>
      <w:r w:rsidR="009862E1">
        <w:rPr>
          <w:b/>
          <w:sz w:val="32"/>
          <w:u w:val="thick"/>
        </w:rPr>
        <w:t>OUR OFFICES:</w:t>
      </w:r>
    </w:p>
    <w:p w14:paraId="390635D8" w14:textId="323108DD" w:rsidR="009862E1" w:rsidRDefault="00CE67B6" w:rsidP="00F474C8">
      <w:pPr>
        <w:pStyle w:val="BodyText"/>
        <w:tabs>
          <w:tab w:val="left" w:pos="4820"/>
        </w:tabs>
        <w:spacing w:before="10"/>
        <w:rPr>
          <w:b/>
          <w:sz w:val="18"/>
        </w:rPr>
      </w:pPr>
      <w:r>
        <w:rPr>
          <w:noProof/>
          <w:sz w:val="22"/>
        </w:rPr>
        <mc:AlternateContent>
          <mc:Choice Requires="wpg">
            <w:drawing>
              <wp:anchor distT="0" distB="0" distL="0" distR="0" simplePos="0" relativeHeight="251662848" behindDoc="1" locked="0" layoutInCell="1" allowOverlap="1" wp14:anchorId="5AB14DF2" wp14:editId="44B36B88">
                <wp:simplePos x="0" y="0"/>
                <wp:positionH relativeFrom="page">
                  <wp:posOffset>4895850</wp:posOffset>
                </wp:positionH>
                <wp:positionV relativeFrom="paragraph">
                  <wp:posOffset>3006090</wp:posOffset>
                </wp:positionV>
                <wp:extent cx="2648585" cy="2459990"/>
                <wp:effectExtent l="0" t="4445" r="8890" b="2540"/>
                <wp:wrapTopAndBottom/>
                <wp:docPr id="189962291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8585" cy="2459990"/>
                          <a:chOff x="-75" y="0"/>
                          <a:chExt cx="3455" cy="2956"/>
                        </a:xfrm>
                      </wpg:grpSpPr>
                      <wps:wsp>
                        <wps:cNvPr id="93663926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9637597"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4133732" name="Picture 8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910879114"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86687453" name="Picture 8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1055295388" name="Text Box 37"/>
                        <wps:cNvSpPr txBox="1">
                          <a:spLocks noChangeArrowheads="1"/>
                        </wps:cNvSpPr>
                        <wps:spPr bwMode="auto">
                          <a:xfrm>
                            <a:off x="-75" y="0"/>
                            <a:ext cx="3455"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803, 8th Floor, AL</w:t>
                              </w:r>
                              <w:r w:rsidR="0008280B">
                                <w:rPr>
                                  <w:rFonts w:ascii="Times New Roman" w:hAnsi="Times New Roman"/>
                                  <w:sz w:val="24"/>
                                  <w:szCs w:val="24"/>
                                </w:rPr>
                                <w:t xml:space="preserve"> </w:t>
                              </w:r>
                              <w:r w:rsidRPr="00036377">
                                <w:rPr>
                                  <w:rFonts w:ascii="Times New Roman" w:hAnsi="Times New Roman"/>
                                  <w:sz w:val="24"/>
                                  <w:szCs w:val="24"/>
                                </w:rPr>
                                <w:t xml:space="preserve">Furjan,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proofErr w:type="spellStart"/>
                              <w:r w:rsidRPr="00036377">
                                <w:rPr>
                                  <w:rFonts w:ascii="Times New Roman" w:hAnsi="Times New Roman"/>
                                  <w:b/>
                                  <w:bCs/>
                                  <w:sz w:val="24"/>
                                  <w:szCs w:val="24"/>
                                </w:rPr>
                                <w:t>Email:</w:t>
                              </w:r>
                              <w:r w:rsidRPr="00036377">
                                <w:rPr>
                                  <w:rFonts w:ascii="Times New Roman" w:hAnsi="Times New Roman"/>
                                  <w:sz w:val="24"/>
                                  <w:szCs w:val="24"/>
                                </w:rPr>
                                <w:t>rohit.sharma@taxconnect.co.in</w:t>
                              </w:r>
                              <w:proofErr w:type="spellEnd"/>
                            </w:p>
                            <w:p w14:paraId="55C824CB" w14:textId="77777777" w:rsidR="00C67BAC" w:rsidRDefault="00C67BAC"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14DF2" id="Group 78" o:spid="_x0000_s1053" style="position:absolute;margin-left:385.5pt;margin-top:236.7pt;width:208.55pt;height:193.7pt;z-index:-251653632;mso-wrap-distance-left:0;mso-wrap-distance-right:0;mso-position-horizontal-relative:page;mso-position-vertical-relative:text"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">
                <v:shape id="AutoShape 32" o:spid="_x0000_s1054"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55"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1056"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">
                  <v:imagedata r:id="rId99" o:title=""/>
                </v:shape>
                <v:line id="Line 35" o:spid="_x0000_s1057"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" strokecolor="#5b9bd4" strokeweight=".96pt"/>
                <v:shape id="Picture 83" o:spid="_x0000_s1058"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">
                  <v:imagedata r:id="rId100" o:title=""/>
                </v:shape>
                <v:shape id="Text Box 37" o:spid="_x0000_s1059" type="#_x0000_t202" style="position:absolute;left:-75;width:3455;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803, 8th Floor, AL</w:t>
                        </w:r>
                        <w:r w:rsidR="0008280B">
                          <w:rPr>
                            <w:rFonts w:ascii="Times New Roman" w:hAnsi="Times New Roman"/>
                            <w:sz w:val="24"/>
                            <w:szCs w:val="24"/>
                          </w:rPr>
                          <w:t xml:space="preserve"> </w:t>
                        </w:r>
                        <w:r w:rsidRPr="00036377">
                          <w:rPr>
                            <w:rFonts w:ascii="Times New Roman" w:hAnsi="Times New Roman"/>
                            <w:sz w:val="24"/>
                            <w:szCs w:val="24"/>
                          </w:rPr>
                          <w:t xml:space="preserve">Furjan,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proofErr w:type="spellStart"/>
                        <w:r w:rsidRPr="00036377">
                          <w:rPr>
                            <w:rFonts w:ascii="Times New Roman" w:hAnsi="Times New Roman"/>
                            <w:b/>
                            <w:bCs/>
                            <w:sz w:val="24"/>
                            <w:szCs w:val="24"/>
                          </w:rPr>
                          <w:t>Email:</w:t>
                        </w:r>
                        <w:r w:rsidRPr="00036377">
                          <w:rPr>
                            <w:rFonts w:ascii="Times New Roman" w:hAnsi="Times New Roman"/>
                            <w:sz w:val="24"/>
                            <w:szCs w:val="24"/>
                          </w:rPr>
                          <w:t>rohit.sharma@taxconnect.co.in</w:t>
                        </w:r>
                        <w:proofErr w:type="spellEnd"/>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mc:Fallback>
        </mc:AlternateContent>
      </w:r>
      <w:r>
        <w:rPr>
          <w:noProof/>
          <w:sz w:val="22"/>
        </w:rPr>
        <mc:AlternateContent>
          <mc:Choice Requires="wpg">
            <w:drawing>
              <wp:anchor distT="0" distB="0" distL="0" distR="0" simplePos="0" relativeHeight="251663872" behindDoc="1" locked="0" layoutInCell="1" allowOverlap="1" wp14:anchorId="5F0831CD" wp14:editId="74F3F641">
                <wp:simplePos x="0" y="0"/>
                <wp:positionH relativeFrom="page">
                  <wp:posOffset>2522220</wp:posOffset>
                </wp:positionH>
                <wp:positionV relativeFrom="paragraph">
                  <wp:posOffset>3001645</wp:posOffset>
                </wp:positionV>
                <wp:extent cx="2606040" cy="2467610"/>
                <wp:effectExtent l="7620" t="0" r="15240" b="0"/>
                <wp:wrapTopAndBottom/>
                <wp:docPr id="91554606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10373212"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6495703"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7432210" name="Picture 8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5952123" name="Picture 8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1214294077"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proofErr w:type="spellStart"/>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0831CD" id="Group 85" o:spid="_x0000_s1060" style="position:absolute;margin-left:198.6pt;margin-top:236.35pt;width:205.2pt;height:194.3pt;z-index:-25165260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">
                <v:shape id="AutoShape 26" o:spid="_x0000_s1061"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2"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6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">
                  <v:imagedata r:id="rId103" o:title=""/>
                </v:shape>
                <v:shape id="Picture 89" o:spid="_x0000_s1064"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">
                  <v:imagedata r:id="rId104" o:title=""/>
                </v:shape>
                <v:shape id="Text Box 30" o:spid="_x0000_s1065"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" filled="f" stroked="f">
                  <v:textbox inset="0,0,0,0">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proofErr w:type="spellStart"/>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roofErr w:type="spellEnd"/>
                      </w:p>
                    </w:txbxContent>
                  </v:textbox>
                </v:shape>
                <w10:wrap type="topAndBottom" anchorx="page"/>
              </v:group>
            </w:pict>
          </mc:Fallback>
        </mc:AlternateContent>
      </w:r>
      <w:r>
        <w:rPr>
          <w:noProof/>
          <w:sz w:val="22"/>
        </w:rPr>
        <mc:AlternateContent>
          <mc:Choice Requires="wpg">
            <w:drawing>
              <wp:anchor distT="0" distB="0" distL="0" distR="0" simplePos="0" relativeHeight="251659776" behindDoc="1" locked="0" layoutInCell="1" allowOverlap="1" wp14:anchorId="586B6D19" wp14:editId="36E9F2D9">
                <wp:simplePos x="0" y="0"/>
                <wp:positionH relativeFrom="page">
                  <wp:posOffset>60960</wp:posOffset>
                </wp:positionH>
                <wp:positionV relativeFrom="paragraph">
                  <wp:posOffset>3001645</wp:posOffset>
                </wp:positionV>
                <wp:extent cx="2667000" cy="2476500"/>
                <wp:effectExtent l="13335" t="0" r="15240" b="0"/>
                <wp:wrapTopAndBottom/>
                <wp:docPr id="870202667"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140528376"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4170554"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3428447" name="Picture 9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6534747" name="Picture 9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2120328716"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proofErr w:type="spellStart"/>
                              <w:r w:rsidR="0074708E" w:rsidRPr="0074708E">
                                <w:rPr>
                                  <w:rFonts w:ascii="Times New Roman" w:hAnsi="Times New Roman"/>
                                  <w:sz w:val="24"/>
                                  <w:szCs w:val="24"/>
                                </w:rPr>
                                <w:t>Tithly</w:t>
                              </w:r>
                              <w:proofErr w:type="spellEnd"/>
                              <w:r w:rsidR="0074708E" w:rsidRPr="0074708E">
                                <w:rPr>
                                  <w:rFonts w:ascii="Times New Roman" w:hAnsi="Times New Roman"/>
                                  <w:sz w:val="24"/>
                                  <w:szCs w:val="24"/>
                                </w:rPr>
                                <w:t xml:space="preserve">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proofErr w:type="spellStart"/>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6B6D19" id="Group 91" o:spid="_x0000_s1066" style="position:absolute;margin-left:4.8pt;margin-top:236.35pt;width:210pt;height:195pt;z-index:-25165670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">
                <v:shape id="AutoShape 26" o:spid="_x0000_s1067"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8"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6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">
                  <v:imagedata r:id="rId103" o:title=""/>
                </v:shape>
                <v:shape id="Picture 95" o:spid="_x0000_s1070"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">
                  <v:imagedata r:id="rId104" o:title=""/>
                </v:shape>
                <v:shape id="Text Box 30" o:spid="_x0000_s1071"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" filled="f" stroked="f">
                  <v:textbox inset="0,0,0,0">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proofErr w:type="spellStart"/>
                        <w:r w:rsidR="0074708E" w:rsidRPr="0074708E">
                          <w:rPr>
                            <w:rFonts w:ascii="Times New Roman" w:hAnsi="Times New Roman"/>
                            <w:sz w:val="24"/>
                            <w:szCs w:val="24"/>
                          </w:rPr>
                          <w:t>Tithly</w:t>
                        </w:r>
                        <w:proofErr w:type="spellEnd"/>
                        <w:r w:rsidR="0074708E" w:rsidRPr="0074708E">
                          <w:rPr>
                            <w:rFonts w:ascii="Times New Roman" w:hAnsi="Times New Roman"/>
                            <w:sz w:val="24"/>
                            <w:szCs w:val="24"/>
                          </w:rPr>
                          <w:t xml:space="preserve">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proofErr w:type="spellStart"/>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roofErr w:type="spellEnd"/>
                      </w:p>
                    </w:txbxContent>
                  </v:textbox>
                </v:shape>
                <w10:wrap type="topAndBottom" anchorx="page"/>
              </v:group>
            </w:pict>
          </mc:Fallback>
        </mc:AlternateContent>
      </w:r>
    </w:p>
    <w:p w14:paraId="3E4C787C" w14:textId="77777777" w:rsidR="009862E1" w:rsidRDefault="009862E1" w:rsidP="00F474C8">
      <w:pPr>
        <w:tabs>
          <w:tab w:val="left" w:pos="4820"/>
        </w:tabs>
        <w:spacing w:before="47"/>
        <w:rPr>
          <w:rFonts w:ascii="Cambria"/>
          <w:b/>
          <w:sz w:val="24"/>
        </w:rPr>
      </w:pPr>
    </w:p>
    <w:p w14:paraId="16B6FECC" w14:textId="72F11206" w:rsidR="009862E1" w:rsidRPr="00D53B9B" w:rsidRDefault="009862E1" w:rsidP="000406E5">
      <w:pPr>
        <w:tabs>
          <w:tab w:val="left" w:pos="4230"/>
        </w:tabs>
        <w:spacing w:before="2" w:line="235" w:lineRule="auto"/>
        <w:ind w:right="555"/>
        <w:jc w:val="both"/>
        <w:rPr>
          <w:rFonts w:ascii="Cambria"/>
          <w:b/>
          <w:sz w:val="24"/>
        </w:rPr>
      </w:pPr>
      <w:r w:rsidRPr="00D53B9B">
        <w:rPr>
          <w:rFonts w:ascii="Cambria"/>
          <w:b/>
          <w:sz w:val="24"/>
        </w:rPr>
        <w:t>Disclaimer:</w:t>
      </w:r>
      <w:r w:rsidR="000406E5">
        <w:rPr>
          <w:rFonts w:ascii="Cambria"/>
          <w:b/>
          <w:sz w:val="24"/>
        </w:rPr>
        <w:tab/>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2807E394"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FA16DF">
        <w:rPr>
          <w:sz w:val="20"/>
        </w:rPr>
        <w:t>4</w:t>
      </w:r>
      <w:r>
        <w:rPr>
          <w:sz w:val="20"/>
        </w:rPr>
        <w:t>. All rights reserved.</w:t>
      </w:r>
    </w:p>
    <w:sectPr w:rsidR="00B97514" w:rsidSect="000E2C7A">
      <w:headerReference w:type="default" r:id="rId105"/>
      <w:type w:val="continuous"/>
      <w:pgSz w:w="11909" w:h="16834" w:code="9"/>
      <w:pgMar w:top="1418" w:right="432" w:bottom="993"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5ABBA" w14:textId="77777777" w:rsidR="000E2C7A" w:rsidRDefault="000E2C7A" w:rsidP="008A20D1">
      <w:pPr>
        <w:spacing w:after="0" w:line="240" w:lineRule="auto"/>
      </w:pPr>
      <w:r>
        <w:separator/>
      </w:r>
    </w:p>
  </w:endnote>
  <w:endnote w:type="continuationSeparator" w:id="0">
    <w:p w14:paraId="5ABFDA4E" w14:textId="77777777" w:rsidR="000E2C7A" w:rsidRDefault="000E2C7A"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0D9B1A3A" w:rsidR="00C67BAC" w:rsidRPr="0004736F" w:rsidRDefault="00CE67B6" w:rsidP="005E2859">
    <w:pPr>
      <w:pStyle w:val="Footer"/>
      <w:pBdr>
        <w:top w:val="thinThickSmallGap" w:sz="24" w:space="25" w:color="4B4B4B"/>
      </w:pBdr>
    </w:pPr>
    <w:r>
      <w:rPr>
        <w:noProof/>
      </w:rPr>
      <mc:AlternateContent>
        <mc:Choice Requires="wps">
          <w:drawing>
            <wp:anchor distT="0" distB="0" distL="114300" distR="114300" simplePos="0" relativeHeight="251664896" behindDoc="0" locked="0" layoutInCell="1" allowOverlap="1" wp14:anchorId="4FC7D97E" wp14:editId="115DC83B">
              <wp:simplePos x="0" y="0"/>
              <wp:positionH relativeFrom="margin">
                <wp:posOffset>-64135</wp:posOffset>
              </wp:positionH>
              <wp:positionV relativeFrom="paragraph">
                <wp:posOffset>152400</wp:posOffset>
              </wp:positionV>
              <wp:extent cx="7378065" cy="412750"/>
              <wp:effectExtent l="0" t="0" r="0" b="6350"/>
              <wp:wrapNone/>
              <wp:docPr id="96560988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378065" cy="412750"/>
                      </a:xfrm>
                      <a:prstGeom prst="rect">
                        <a:avLst/>
                      </a:prstGeom>
                      <a:solidFill>
                        <a:srgbClr val="6B9F25">
                          <a:lumMod val="20000"/>
                          <a:lumOff val="80000"/>
                        </a:srgbClr>
                      </a:solidFill>
                      <a:ln>
                        <a:noFill/>
                      </a:ln>
                      <a:effectLst/>
                    </wps:spPr>
                    <wps:txbx>
                      <w:txbxContent>
                        <w:p w14:paraId="51DA3B4D" w14:textId="09EDF5A6" w:rsidR="00C67BAC" w:rsidRPr="0057669E" w:rsidRDefault="00C67BAC" w:rsidP="005E1F9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771C41">
                            <w:rPr>
                              <w:rFonts w:ascii="Bookman Old Style" w:hAnsi="Bookman Old Style"/>
                              <w:color w:val="14415C"/>
                              <w:sz w:val="18"/>
                              <w:szCs w:val="18"/>
                            </w:rPr>
                            <w:t>4</w:t>
                          </w:r>
                          <w:r w:rsidR="00A31D5C">
                            <w:rPr>
                              <w:rFonts w:ascii="Bookman Old Style" w:hAnsi="Bookman Old Style"/>
                              <w:color w:val="14415C"/>
                              <w:sz w:val="18"/>
                              <w:szCs w:val="18"/>
                            </w:rPr>
                            <w:t>3</w:t>
                          </w:r>
                          <w:r w:rsidR="00A31D5C">
                            <w:rPr>
                              <w:rFonts w:ascii="Bookman Old Style" w:hAnsi="Bookman Old Style"/>
                              <w:color w:val="14415C"/>
                              <w:sz w:val="18"/>
                              <w:szCs w:val="18"/>
                              <w:vertAlign w:val="superscript"/>
                            </w:rPr>
                            <w:t>rd</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721F5505" w:rsidR="003D63ED" w:rsidRDefault="00A31D5C" w:rsidP="003D63ED">
                          <w:pPr>
                            <w:spacing w:after="0"/>
                            <w:rPr>
                              <w:rFonts w:ascii="Bookman Old Style" w:hAnsi="Bookman Old Style"/>
                              <w:color w:val="14415C"/>
                              <w:sz w:val="18"/>
                              <w:szCs w:val="18"/>
                            </w:rPr>
                          </w:pPr>
                          <w:r>
                            <w:rPr>
                              <w:rFonts w:ascii="Bookman Old Style" w:hAnsi="Bookman Old Style"/>
                              <w:color w:val="14415C"/>
                              <w:sz w:val="18"/>
                              <w:szCs w:val="18"/>
                            </w:rPr>
                            <w:t>25</w:t>
                          </w:r>
                          <w:r w:rsidR="005E2859">
                            <w:rPr>
                              <w:rFonts w:ascii="Bookman Old Style" w:hAnsi="Bookman Old Style"/>
                              <w:color w:val="14415C"/>
                              <w:sz w:val="18"/>
                              <w:szCs w:val="18"/>
                              <w:vertAlign w:val="superscript"/>
                            </w:rPr>
                            <w:t>th</w:t>
                          </w:r>
                          <w:r w:rsidR="00394607">
                            <w:rPr>
                              <w:rFonts w:ascii="Bookman Old Style" w:hAnsi="Bookman Old Style"/>
                              <w:color w:val="14415C"/>
                              <w:sz w:val="18"/>
                              <w:szCs w:val="18"/>
                              <w:vertAlign w:val="superscript"/>
                            </w:rPr>
                            <w:t xml:space="preserve"> </w:t>
                          </w:r>
                          <w:r w:rsidR="00953EFD">
                            <w:rPr>
                              <w:rFonts w:ascii="Bookman Old Style" w:hAnsi="Bookman Old Style"/>
                              <w:color w:val="14415C"/>
                              <w:sz w:val="18"/>
                              <w:szCs w:val="18"/>
                            </w:rPr>
                            <w:t>February</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202</w:t>
                          </w:r>
                          <w:r w:rsidR="0098530F">
                            <w:rPr>
                              <w:rFonts w:ascii="Bookman Old Style" w:hAnsi="Bookman Old Style"/>
                              <w:color w:val="14415C"/>
                              <w:sz w:val="18"/>
                              <w:szCs w:val="18"/>
                            </w:rPr>
                            <w:t>4</w:t>
                          </w:r>
                          <w:r w:rsidR="003D63ED">
                            <w:rPr>
                              <w:rFonts w:ascii="Bookman Old Style" w:hAnsi="Bookman Old Style"/>
                              <w:color w:val="14415C"/>
                              <w:sz w:val="18"/>
                              <w:szCs w:val="18"/>
                            </w:rPr>
                            <w:t xml:space="preserve">- </w:t>
                          </w:r>
                          <w:r>
                            <w:rPr>
                              <w:rFonts w:ascii="Bookman Old Style" w:hAnsi="Bookman Old Style"/>
                              <w:color w:val="14415C"/>
                              <w:sz w:val="18"/>
                              <w:szCs w:val="18"/>
                            </w:rPr>
                            <w:t>2</w:t>
                          </w:r>
                          <w:r>
                            <w:rPr>
                              <w:rFonts w:ascii="Bookman Old Style" w:hAnsi="Bookman Old Style"/>
                              <w:color w:val="14415C"/>
                              <w:sz w:val="18"/>
                              <w:szCs w:val="18"/>
                              <w:vertAlign w:val="superscript"/>
                            </w:rPr>
                            <w:t>nd</w:t>
                          </w:r>
                          <w:r w:rsidR="00505A37">
                            <w:rPr>
                              <w:rFonts w:ascii="Bookman Old Style" w:hAnsi="Bookman Old Style"/>
                              <w:color w:val="14415C"/>
                              <w:sz w:val="18"/>
                              <w:szCs w:val="18"/>
                              <w:vertAlign w:val="superscript"/>
                            </w:rPr>
                            <w:t xml:space="preserve"> </w:t>
                          </w:r>
                          <w:r>
                            <w:rPr>
                              <w:rFonts w:ascii="Bookman Old Style" w:hAnsi="Bookman Old Style"/>
                              <w:color w:val="14415C"/>
                              <w:sz w:val="18"/>
                              <w:szCs w:val="18"/>
                            </w:rPr>
                            <w:t>March</w:t>
                          </w:r>
                          <w:r w:rsidR="003D63ED">
                            <w:rPr>
                              <w:rFonts w:ascii="Bookman Old Style" w:hAnsi="Bookman Old Style"/>
                              <w:color w:val="14415C"/>
                              <w:sz w:val="18"/>
                              <w:szCs w:val="18"/>
                            </w:rPr>
                            <w:t xml:space="preserve"> 202</w:t>
                          </w:r>
                          <w:r w:rsidR="00505A37">
                            <w:rPr>
                              <w:rFonts w:ascii="Bookman Old Style" w:hAnsi="Bookman Old Style"/>
                              <w:color w:val="14415C"/>
                              <w:sz w:val="18"/>
                              <w:szCs w:val="18"/>
                            </w:rPr>
                            <w:t>4</w:t>
                          </w:r>
                        </w:p>
                        <w:p w14:paraId="79959C3D" w14:textId="77777777" w:rsidR="00C67BAC" w:rsidRPr="000D2F02" w:rsidRDefault="00C67BAC"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C7D97E" id="Rectangle 21" o:spid="_x0000_s1075" style="position:absolute;margin-left:-5.05pt;margin-top:12pt;width:580.95pt;height:32.5pt;flip:x;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" fillcolor="#e2f3cc" stroked="f">
              <v:textbox>
                <w:txbxContent>
                  <w:p w14:paraId="51DA3B4D" w14:textId="09EDF5A6" w:rsidR="00C67BAC" w:rsidRPr="0057669E" w:rsidRDefault="00C67BAC" w:rsidP="005E1F9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771C41">
                      <w:rPr>
                        <w:rFonts w:ascii="Bookman Old Style" w:hAnsi="Bookman Old Style"/>
                        <w:color w:val="14415C"/>
                        <w:sz w:val="18"/>
                        <w:szCs w:val="18"/>
                      </w:rPr>
                      <w:t>4</w:t>
                    </w:r>
                    <w:r w:rsidR="00A31D5C">
                      <w:rPr>
                        <w:rFonts w:ascii="Bookman Old Style" w:hAnsi="Bookman Old Style"/>
                        <w:color w:val="14415C"/>
                        <w:sz w:val="18"/>
                        <w:szCs w:val="18"/>
                      </w:rPr>
                      <w:t>3</w:t>
                    </w:r>
                    <w:r w:rsidR="00A31D5C">
                      <w:rPr>
                        <w:rFonts w:ascii="Bookman Old Style" w:hAnsi="Bookman Old Style"/>
                        <w:color w:val="14415C"/>
                        <w:sz w:val="18"/>
                        <w:szCs w:val="18"/>
                        <w:vertAlign w:val="superscript"/>
                      </w:rPr>
                      <w:t>rd</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721F5505" w:rsidR="003D63ED" w:rsidRDefault="00A31D5C" w:rsidP="003D63ED">
                    <w:pPr>
                      <w:spacing w:after="0"/>
                      <w:rPr>
                        <w:rFonts w:ascii="Bookman Old Style" w:hAnsi="Bookman Old Style"/>
                        <w:color w:val="14415C"/>
                        <w:sz w:val="18"/>
                        <w:szCs w:val="18"/>
                      </w:rPr>
                    </w:pPr>
                    <w:r>
                      <w:rPr>
                        <w:rFonts w:ascii="Bookman Old Style" w:hAnsi="Bookman Old Style"/>
                        <w:color w:val="14415C"/>
                        <w:sz w:val="18"/>
                        <w:szCs w:val="18"/>
                      </w:rPr>
                      <w:t>25</w:t>
                    </w:r>
                    <w:r w:rsidR="005E2859">
                      <w:rPr>
                        <w:rFonts w:ascii="Bookman Old Style" w:hAnsi="Bookman Old Style"/>
                        <w:color w:val="14415C"/>
                        <w:sz w:val="18"/>
                        <w:szCs w:val="18"/>
                        <w:vertAlign w:val="superscript"/>
                      </w:rPr>
                      <w:t>th</w:t>
                    </w:r>
                    <w:r w:rsidR="00394607">
                      <w:rPr>
                        <w:rFonts w:ascii="Bookman Old Style" w:hAnsi="Bookman Old Style"/>
                        <w:color w:val="14415C"/>
                        <w:sz w:val="18"/>
                        <w:szCs w:val="18"/>
                        <w:vertAlign w:val="superscript"/>
                      </w:rPr>
                      <w:t xml:space="preserve"> </w:t>
                    </w:r>
                    <w:r w:rsidR="00953EFD">
                      <w:rPr>
                        <w:rFonts w:ascii="Bookman Old Style" w:hAnsi="Bookman Old Style"/>
                        <w:color w:val="14415C"/>
                        <w:sz w:val="18"/>
                        <w:szCs w:val="18"/>
                      </w:rPr>
                      <w:t>February</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202</w:t>
                    </w:r>
                    <w:r w:rsidR="0098530F">
                      <w:rPr>
                        <w:rFonts w:ascii="Bookman Old Style" w:hAnsi="Bookman Old Style"/>
                        <w:color w:val="14415C"/>
                        <w:sz w:val="18"/>
                        <w:szCs w:val="18"/>
                      </w:rPr>
                      <w:t>4</w:t>
                    </w:r>
                    <w:r w:rsidR="003D63ED">
                      <w:rPr>
                        <w:rFonts w:ascii="Bookman Old Style" w:hAnsi="Bookman Old Style"/>
                        <w:color w:val="14415C"/>
                        <w:sz w:val="18"/>
                        <w:szCs w:val="18"/>
                      </w:rPr>
                      <w:t xml:space="preserve">- </w:t>
                    </w:r>
                    <w:r>
                      <w:rPr>
                        <w:rFonts w:ascii="Bookman Old Style" w:hAnsi="Bookman Old Style"/>
                        <w:color w:val="14415C"/>
                        <w:sz w:val="18"/>
                        <w:szCs w:val="18"/>
                      </w:rPr>
                      <w:t>2</w:t>
                    </w:r>
                    <w:r>
                      <w:rPr>
                        <w:rFonts w:ascii="Bookman Old Style" w:hAnsi="Bookman Old Style"/>
                        <w:color w:val="14415C"/>
                        <w:sz w:val="18"/>
                        <w:szCs w:val="18"/>
                        <w:vertAlign w:val="superscript"/>
                      </w:rPr>
                      <w:t>nd</w:t>
                    </w:r>
                    <w:r w:rsidR="00505A37">
                      <w:rPr>
                        <w:rFonts w:ascii="Bookman Old Style" w:hAnsi="Bookman Old Style"/>
                        <w:color w:val="14415C"/>
                        <w:sz w:val="18"/>
                        <w:szCs w:val="18"/>
                        <w:vertAlign w:val="superscript"/>
                      </w:rPr>
                      <w:t xml:space="preserve"> </w:t>
                    </w:r>
                    <w:r>
                      <w:rPr>
                        <w:rFonts w:ascii="Bookman Old Style" w:hAnsi="Bookman Old Style"/>
                        <w:color w:val="14415C"/>
                        <w:sz w:val="18"/>
                        <w:szCs w:val="18"/>
                      </w:rPr>
                      <w:t>March</w:t>
                    </w:r>
                    <w:r w:rsidR="003D63ED">
                      <w:rPr>
                        <w:rFonts w:ascii="Bookman Old Style" w:hAnsi="Bookman Old Style"/>
                        <w:color w:val="14415C"/>
                        <w:sz w:val="18"/>
                        <w:szCs w:val="18"/>
                      </w:rPr>
                      <w:t xml:space="preserve"> 202</w:t>
                    </w:r>
                    <w:r w:rsidR="00505A37">
                      <w:rPr>
                        <w:rFonts w:ascii="Bookman Old Style" w:hAnsi="Bookman Old Style"/>
                        <w:color w:val="14415C"/>
                        <w:sz w:val="18"/>
                        <w:szCs w:val="18"/>
                      </w:rPr>
                      <w:t>4</w:t>
                    </w:r>
                  </w:p>
                  <w:p w14:paraId="79959C3D" w14:textId="77777777" w:rsidR="00C67BAC" w:rsidRPr="000D2F02" w:rsidRDefault="00C67BAC" w:rsidP="00202E46">
                    <w:pPr>
                      <w:jc w:val="center"/>
                      <w:rPr>
                        <w:rFonts w:ascii="Comic Sans MS" w:hAnsi="Comic Sans MS"/>
                        <w:sz w:val="40"/>
                        <w:szCs w:val="52"/>
                      </w:rPr>
                    </w:pPr>
                  </w:p>
                </w:txbxContent>
              </v:textbox>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21CAF222" w:rsidR="00C67BAC" w:rsidRDefault="00CE67B6" w:rsidP="009A39D5">
    <w:pPr>
      <w:pStyle w:val="Footer"/>
      <w:pBdr>
        <w:top w:val="thinThickSmallGap" w:sz="24" w:space="31" w:color="4B4B4B"/>
      </w:pBdr>
    </w:pPr>
    <w:r>
      <w:rPr>
        <w:noProof/>
      </w:rPr>
      <mc:AlternateContent>
        <mc:Choice Requires="wps">
          <w:drawing>
            <wp:anchor distT="0" distB="0" distL="114300" distR="114300" simplePos="0" relativeHeight="251668992" behindDoc="0" locked="0" layoutInCell="1" allowOverlap="1" wp14:anchorId="355D1F4F" wp14:editId="4C883E4D">
              <wp:simplePos x="0" y="0"/>
              <wp:positionH relativeFrom="column">
                <wp:posOffset>-164465</wp:posOffset>
              </wp:positionH>
              <wp:positionV relativeFrom="paragraph">
                <wp:posOffset>123825</wp:posOffset>
              </wp:positionV>
              <wp:extent cx="7284720" cy="496570"/>
              <wp:effectExtent l="0" t="0" r="0" b="0"/>
              <wp:wrapNone/>
              <wp:docPr id="162361687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84720" cy="496570"/>
                      </a:xfrm>
                      <a:prstGeom prst="rect">
                        <a:avLst/>
                      </a:prstGeom>
                      <a:solidFill>
                        <a:srgbClr val="6B9F25">
                          <a:lumMod val="20000"/>
                          <a:lumOff val="80000"/>
                        </a:srgbClr>
                      </a:solidFill>
                      <a:ln>
                        <a:noFill/>
                      </a:ln>
                      <a:effectLst/>
                    </wps:spPr>
                    <wps:txbx>
                      <w:txbxContent>
                        <w:p w14:paraId="6D8711DF" w14:textId="76FC668A"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771C41">
                            <w:rPr>
                              <w:rFonts w:ascii="Bookman Old Style" w:hAnsi="Bookman Old Style"/>
                              <w:color w:val="14415C"/>
                              <w:sz w:val="18"/>
                              <w:szCs w:val="18"/>
                            </w:rPr>
                            <w:t>4</w:t>
                          </w:r>
                          <w:r w:rsidR="00A31D5C">
                            <w:rPr>
                              <w:rFonts w:ascii="Bookman Old Style" w:hAnsi="Bookman Old Style"/>
                              <w:color w:val="14415C"/>
                              <w:sz w:val="18"/>
                              <w:szCs w:val="18"/>
                            </w:rPr>
                            <w:t>3</w:t>
                          </w:r>
                          <w:r w:rsidR="00A31D5C">
                            <w:rPr>
                              <w:rFonts w:ascii="Bookman Old Style" w:hAnsi="Bookman Old Style"/>
                              <w:color w:val="14415C"/>
                              <w:sz w:val="18"/>
                              <w:szCs w:val="18"/>
                              <w:vertAlign w:val="superscript"/>
                            </w:rPr>
                            <w:t>rd</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195ED966" w:rsidR="00C67BAC" w:rsidRDefault="00A31D5C" w:rsidP="00EE3189">
                          <w:pPr>
                            <w:spacing w:after="0"/>
                            <w:rPr>
                              <w:rFonts w:ascii="Bookman Old Style" w:hAnsi="Bookman Old Style"/>
                              <w:color w:val="14415C"/>
                              <w:sz w:val="18"/>
                              <w:szCs w:val="18"/>
                            </w:rPr>
                          </w:pPr>
                          <w:r>
                            <w:rPr>
                              <w:rFonts w:ascii="Bookman Old Style" w:hAnsi="Bookman Old Style"/>
                              <w:color w:val="14415C"/>
                              <w:sz w:val="18"/>
                              <w:szCs w:val="18"/>
                            </w:rPr>
                            <w:t>25</w:t>
                          </w:r>
                          <w:r w:rsidR="005E2859">
                            <w:rPr>
                              <w:rFonts w:ascii="Bookman Old Style" w:hAnsi="Bookman Old Style"/>
                              <w:color w:val="14415C"/>
                              <w:sz w:val="18"/>
                              <w:szCs w:val="18"/>
                              <w:vertAlign w:val="superscript"/>
                            </w:rPr>
                            <w:t>th</w:t>
                          </w:r>
                          <w:r w:rsidR="00FA16DF">
                            <w:rPr>
                              <w:rFonts w:ascii="Bookman Old Style" w:hAnsi="Bookman Old Style"/>
                              <w:color w:val="14415C"/>
                              <w:sz w:val="18"/>
                              <w:szCs w:val="18"/>
                              <w:vertAlign w:val="superscript"/>
                            </w:rPr>
                            <w:t xml:space="preserve"> </w:t>
                          </w:r>
                          <w:r w:rsidR="00953EFD">
                            <w:rPr>
                              <w:rFonts w:ascii="Bookman Old Style" w:hAnsi="Bookman Old Style"/>
                              <w:color w:val="14415C"/>
                              <w:sz w:val="18"/>
                              <w:szCs w:val="18"/>
                            </w:rPr>
                            <w:t>February</w:t>
                          </w:r>
                          <w:r w:rsidR="00677C34">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677C34">
                            <w:rPr>
                              <w:rFonts w:ascii="Bookman Old Style" w:hAnsi="Bookman Old Style"/>
                              <w:color w:val="14415C"/>
                              <w:sz w:val="18"/>
                              <w:szCs w:val="18"/>
                            </w:rPr>
                            <w:t>4</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sidR="005A1A38">
                            <w:rPr>
                              <w:rFonts w:ascii="Bookman Old Style" w:hAnsi="Bookman Old Style"/>
                              <w:color w:val="14415C"/>
                              <w:sz w:val="18"/>
                              <w:szCs w:val="18"/>
                            </w:rPr>
                            <w:t>2</w:t>
                          </w:r>
                          <w:r>
                            <w:rPr>
                              <w:rFonts w:ascii="Bookman Old Style" w:hAnsi="Bookman Old Style"/>
                              <w:color w:val="14415C"/>
                              <w:sz w:val="18"/>
                              <w:szCs w:val="18"/>
                              <w:vertAlign w:val="superscript"/>
                            </w:rPr>
                            <w:t>nd</w:t>
                          </w:r>
                          <w:r w:rsidR="00A45ABD">
                            <w:rPr>
                              <w:rFonts w:ascii="Bookman Old Style" w:hAnsi="Bookman Old Style"/>
                              <w:color w:val="14415C"/>
                              <w:sz w:val="18"/>
                              <w:szCs w:val="18"/>
                            </w:rPr>
                            <w:t xml:space="preserve"> </w:t>
                          </w:r>
                          <w:r>
                            <w:rPr>
                              <w:rFonts w:ascii="Bookman Old Style" w:hAnsi="Bookman Old Style"/>
                              <w:color w:val="14415C"/>
                              <w:sz w:val="18"/>
                              <w:szCs w:val="18"/>
                            </w:rPr>
                            <w:t>March</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737B07">
                            <w:rPr>
                              <w:rFonts w:ascii="Bookman Old Style" w:hAnsi="Bookman Old Style"/>
                              <w:color w:val="14415C"/>
                              <w:sz w:val="18"/>
                              <w:szCs w:val="18"/>
                            </w:rPr>
                            <w:t>4</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55D1F4F" id="Rectangle 18" o:spid="_x0000_s1078" style="position:absolute;margin-left:-12.95pt;margin-top:9.75pt;width:573.6pt;height:39.1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" fillcolor="#e2f3cc" stroked="f">
              <v:textbox>
                <w:txbxContent>
                  <w:p w14:paraId="6D8711DF" w14:textId="76FC668A"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771C41">
                      <w:rPr>
                        <w:rFonts w:ascii="Bookman Old Style" w:hAnsi="Bookman Old Style"/>
                        <w:color w:val="14415C"/>
                        <w:sz w:val="18"/>
                        <w:szCs w:val="18"/>
                      </w:rPr>
                      <w:t>4</w:t>
                    </w:r>
                    <w:r w:rsidR="00A31D5C">
                      <w:rPr>
                        <w:rFonts w:ascii="Bookman Old Style" w:hAnsi="Bookman Old Style"/>
                        <w:color w:val="14415C"/>
                        <w:sz w:val="18"/>
                        <w:szCs w:val="18"/>
                      </w:rPr>
                      <w:t>3</w:t>
                    </w:r>
                    <w:r w:rsidR="00A31D5C">
                      <w:rPr>
                        <w:rFonts w:ascii="Bookman Old Style" w:hAnsi="Bookman Old Style"/>
                        <w:color w:val="14415C"/>
                        <w:sz w:val="18"/>
                        <w:szCs w:val="18"/>
                        <w:vertAlign w:val="superscript"/>
                      </w:rPr>
                      <w:t>rd</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195ED966" w:rsidR="00C67BAC" w:rsidRDefault="00A31D5C" w:rsidP="00EE3189">
                    <w:pPr>
                      <w:spacing w:after="0"/>
                      <w:rPr>
                        <w:rFonts w:ascii="Bookman Old Style" w:hAnsi="Bookman Old Style"/>
                        <w:color w:val="14415C"/>
                        <w:sz w:val="18"/>
                        <w:szCs w:val="18"/>
                      </w:rPr>
                    </w:pPr>
                    <w:r>
                      <w:rPr>
                        <w:rFonts w:ascii="Bookman Old Style" w:hAnsi="Bookman Old Style"/>
                        <w:color w:val="14415C"/>
                        <w:sz w:val="18"/>
                        <w:szCs w:val="18"/>
                      </w:rPr>
                      <w:t>25</w:t>
                    </w:r>
                    <w:r w:rsidR="005E2859">
                      <w:rPr>
                        <w:rFonts w:ascii="Bookman Old Style" w:hAnsi="Bookman Old Style"/>
                        <w:color w:val="14415C"/>
                        <w:sz w:val="18"/>
                        <w:szCs w:val="18"/>
                        <w:vertAlign w:val="superscript"/>
                      </w:rPr>
                      <w:t>th</w:t>
                    </w:r>
                    <w:r w:rsidR="00FA16DF">
                      <w:rPr>
                        <w:rFonts w:ascii="Bookman Old Style" w:hAnsi="Bookman Old Style"/>
                        <w:color w:val="14415C"/>
                        <w:sz w:val="18"/>
                        <w:szCs w:val="18"/>
                        <w:vertAlign w:val="superscript"/>
                      </w:rPr>
                      <w:t xml:space="preserve"> </w:t>
                    </w:r>
                    <w:r w:rsidR="00953EFD">
                      <w:rPr>
                        <w:rFonts w:ascii="Bookman Old Style" w:hAnsi="Bookman Old Style"/>
                        <w:color w:val="14415C"/>
                        <w:sz w:val="18"/>
                        <w:szCs w:val="18"/>
                      </w:rPr>
                      <w:t>February</w:t>
                    </w:r>
                    <w:r w:rsidR="00677C34">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677C34">
                      <w:rPr>
                        <w:rFonts w:ascii="Bookman Old Style" w:hAnsi="Bookman Old Style"/>
                        <w:color w:val="14415C"/>
                        <w:sz w:val="18"/>
                        <w:szCs w:val="18"/>
                      </w:rPr>
                      <w:t>4</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sidR="005A1A38">
                      <w:rPr>
                        <w:rFonts w:ascii="Bookman Old Style" w:hAnsi="Bookman Old Style"/>
                        <w:color w:val="14415C"/>
                        <w:sz w:val="18"/>
                        <w:szCs w:val="18"/>
                      </w:rPr>
                      <w:t>2</w:t>
                    </w:r>
                    <w:r>
                      <w:rPr>
                        <w:rFonts w:ascii="Bookman Old Style" w:hAnsi="Bookman Old Style"/>
                        <w:color w:val="14415C"/>
                        <w:sz w:val="18"/>
                        <w:szCs w:val="18"/>
                        <w:vertAlign w:val="superscript"/>
                      </w:rPr>
                      <w:t>nd</w:t>
                    </w:r>
                    <w:r w:rsidR="00A45ABD">
                      <w:rPr>
                        <w:rFonts w:ascii="Bookman Old Style" w:hAnsi="Bookman Old Style"/>
                        <w:color w:val="14415C"/>
                        <w:sz w:val="18"/>
                        <w:szCs w:val="18"/>
                      </w:rPr>
                      <w:t xml:space="preserve"> </w:t>
                    </w:r>
                    <w:r>
                      <w:rPr>
                        <w:rFonts w:ascii="Bookman Old Style" w:hAnsi="Bookman Old Style"/>
                        <w:color w:val="14415C"/>
                        <w:sz w:val="18"/>
                        <w:szCs w:val="18"/>
                      </w:rPr>
                      <w:t>March</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737B07">
                      <w:rPr>
                        <w:rFonts w:ascii="Bookman Old Style" w:hAnsi="Bookman Old Style"/>
                        <w:color w:val="14415C"/>
                        <w:sz w:val="18"/>
                        <w:szCs w:val="18"/>
                      </w:rPr>
                      <w:t>4</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mc:Fallback>
      </mc:AlternateConten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6833796D" w:rsidR="00C67BAC" w:rsidRPr="0004736F" w:rsidRDefault="00CE67B6" w:rsidP="00122DF9">
    <w:pPr>
      <w:pStyle w:val="Footer"/>
      <w:pBdr>
        <w:top w:val="thinThickSmallGap" w:sz="24" w:space="31" w:color="4B4B4B"/>
      </w:pBdr>
    </w:pPr>
    <w:r>
      <w:rPr>
        <w:noProof/>
      </w:rPr>
      <mc:AlternateContent>
        <mc:Choice Requires="wps">
          <w:drawing>
            <wp:anchor distT="0" distB="0" distL="114300" distR="114300" simplePos="0" relativeHeight="251674112" behindDoc="0" locked="0" layoutInCell="1" allowOverlap="1" wp14:anchorId="3A38A0CF" wp14:editId="05609D48">
              <wp:simplePos x="0" y="0"/>
              <wp:positionH relativeFrom="column">
                <wp:posOffset>-166370</wp:posOffset>
              </wp:positionH>
              <wp:positionV relativeFrom="paragraph">
                <wp:posOffset>149225</wp:posOffset>
              </wp:positionV>
              <wp:extent cx="7334250" cy="459740"/>
              <wp:effectExtent l="0" t="0" r="0" b="0"/>
              <wp:wrapNone/>
              <wp:docPr id="4592991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334250" cy="459740"/>
                      </a:xfrm>
                      <a:prstGeom prst="rect">
                        <a:avLst/>
                      </a:prstGeom>
                      <a:solidFill>
                        <a:srgbClr val="6B9F25">
                          <a:lumMod val="20000"/>
                          <a:lumOff val="80000"/>
                        </a:srgbClr>
                      </a:solidFill>
                      <a:ln>
                        <a:noFill/>
                      </a:ln>
                      <a:effectLst/>
                    </wps:spPr>
                    <wps:txbx>
                      <w:txbxContent>
                        <w:p w14:paraId="4E19C1FD" w14:textId="674BCD15"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1372EF">
                            <w:rPr>
                              <w:rFonts w:ascii="Bookman Old Style" w:hAnsi="Bookman Old Style"/>
                              <w:color w:val="14415C"/>
                              <w:sz w:val="18"/>
                              <w:szCs w:val="18"/>
                            </w:rPr>
                            <w:t>4</w:t>
                          </w:r>
                          <w:r w:rsidR="00A31D5C">
                            <w:rPr>
                              <w:rFonts w:ascii="Bookman Old Style" w:hAnsi="Bookman Old Style"/>
                              <w:color w:val="14415C"/>
                              <w:sz w:val="18"/>
                              <w:szCs w:val="18"/>
                            </w:rPr>
                            <w:t>3</w:t>
                          </w:r>
                          <w:r w:rsidR="00A31D5C">
                            <w:rPr>
                              <w:rFonts w:ascii="Bookman Old Style" w:hAnsi="Bookman Old Style"/>
                              <w:color w:val="14415C"/>
                              <w:sz w:val="18"/>
                              <w:szCs w:val="18"/>
                              <w:vertAlign w:val="superscript"/>
                            </w:rPr>
                            <w:t>rd</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214A8855" w:rsidR="00A45ABD" w:rsidRDefault="00A31D5C" w:rsidP="00A45ABD">
                          <w:pPr>
                            <w:spacing w:after="0"/>
                            <w:rPr>
                              <w:rFonts w:ascii="Bookman Old Style" w:hAnsi="Bookman Old Style"/>
                              <w:color w:val="14415C"/>
                              <w:sz w:val="18"/>
                              <w:szCs w:val="18"/>
                            </w:rPr>
                          </w:pPr>
                          <w:r>
                            <w:rPr>
                              <w:rFonts w:ascii="Bookman Old Style" w:hAnsi="Bookman Old Style"/>
                              <w:color w:val="14415C"/>
                              <w:sz w:val="18"/>
                              <w:szCs w:val="18"/>
                            </w:rPr>
                            <w:t>25</w:t>
                          </w:r>
                          <w:r w:rsidR="005A1A38" w:rsidRPr="005A1A38">
                            <w:rPr>
                              <w:rFonts w:ascii="Bookman Old Style" w:hAnsi="Bookman Old Style"/>
                              <w:color w:val="14415C"/>
                              <w:sz w:val="18"/>
                              <w:szCs w:val="18"/>
                              <w:vertAlign w:val="superscript"/>
                            </w:rPr>
                            <w:t>th</w:t>
                          </w:r>
                          <w:r w:rsidR="005A1A38">
                            <w:rPr>
                              <w:rFonts w:ascii="Bookman Old Style" w:hAnsi="Bookman Old Style"/>
                              <w:color w:val="14415C"/>
                              <w:sz w:val="18"/>
                              <w:szCs w:val="18"/>
                            </w:rPr>
                            <w:t xml:space="preserve"> </w:t>
                          </w:r>
                          <w:r w:rsidR="001372EF">
                            <w:rPr>
                              <w:rFonts w:ascii="Bookman Old Style" w:hAnsi="Bookman Old Style"/>
                              <w:color w:val="14415C"/>
                              <w:sz w:val="18"/>
                              <w:szCs w:val="18"/>
                            </w:rPr>
                            <w:t>February</w:t>
                          </w:r>
                          <w:r w:rsidR="00A45ABD">
                            <w:rPr>
                              <w:rFonts w:ascii="Bookman Old Style" w:hAnsi="Bookman Old Style"/>
                              <w:color w:val="14415C"/>
                              <w:sz w:val="18"/>
                              <w:szCs w:val="18"/>
                            </w:rPr>
                            <w:t xml:space="preserve"> 202</w:t>
                          </w:r>
                          <w:r w:rsidR="0098530F">
                            <w:rPr>
                              <w:rFonts w:ascii="Bookman Old Style" w:hAnsi="Bookman Old Style"/>
                              <w:color w:val="14415C"/>
                              <w:sz w:val="18"/>
                              <w:szCs w:val="18"/>
                            </w:rPr>
                            <w:t>4</w:t>
                          </w:r>
                          <w:r w:rsidR="00A45ABD">
                            <w:rPr>
                              <w:rFonts w:ascii="Bookman Old Style" w:hAnsi="Bookman Old Style"/>
                              <w:color w:val="14415C"/>
                              <w:sz w:val="18"/>
                              <w:szCs w:val="18"/>
                            </w:rPr>
                            <w:t xml:space="preserve">- </w:t>
                          </w:r>
                          <w:r>
                            <w:rPr>
                              <w:rFonts w:ascii="Bookman Old Style" w:hAnsi="Bookman Old Style"/>
                              <w:color w:val="14415C"/>
                              <w:sz w:val="18"/>
                              <w:szCs w:val="18"/>
                            </w:rPr>
                            <w:t>2</w:t>
                          </w:r>
                          <w:r>
                            <w:rPr>
                              <w:rFonts w:ascii="Bookman Old Style" w:hAnsi="Bookman Old Style"/>
                              <w:color w:val="14415C"/>
                              <w:sz w:val="18"/>
                              <w:szCs w:val="18"/>
                              <w:vertAlign w:val="superscript"/>
                            </w:rPr>
                            <w:t>nd</w:t>
                          </w:r>
                          <w:r w:rsidR="00F73525">
                            <w:rPr>
                              <w:rFonts w:ascii="Bookman Old Style" w:hAnsi="Bookman Old Style"/>
                              <w:color w:val="14415C"/>
                              <w:sz w:val="18"/>
                              <w:szCs w:val="18"/>
                              <w:vertAlign w:val="superscript"/>
                            </w:rPr>
                            <w:t xml:space="preserve"> </w:t>
                          </w:r>
                          <w:r>
                            <w:rPr>
                              <w:rFonts w:ascii="Bookman Old Style" w:hAnsi="Bookman Old Style"/>
                              <w:color w:val="14415C"/>
                              <w:sz w:val="18"/>
                              <w:szCs w:val="18"/>
                            </w:rPr>
                            <w:t>March</w:t>
                          </w:r>
                          <w:r w:rsidR="00A45ABD">
                            <w:rPr>
                              <w:rFonts w:ascii="Bookman Old Style" w:hAnsi="Bookman Old Style"/>
                              <w:color w:val="14415C"/>
                              <w:sz w:val="18"/>
                              <w:szCs w:val="18"/>
                            </w:rPr>
                            <w:t xml:space="preserve"> 202</w:t>
                          </w:r>
                          <w:r w:rsidR="00AC5A81">
                            <w:rPr>
                              <w:rFonts w:ascii="Bookman Old Style" w:hAnsi="Bookman Old Style"/>
                              <w:color w:val="14415C"/>
                              <w:sz w:val="18"/>
                              <w:szCs w:val="18"/>
                            </w:rPr>
                            <w:t>4</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A38A0CF" id="Rectangle 7" o:spid="_x0000_s1093" style="position:absolute;margin-left:-13.1pt;margin-top:11.75pt;width:577.5pt;height:36.2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" fillcolor="#e2f3cc" stroked="f">
              <v:textbox>
                <w:txbxContent>
                  <w:p w14:paraId="4E19C1FD" w14:textId="674BCD15"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1372EF">
                      <w:rPr>
                        <w:rFonts w:ascii="Bookman Old Style" w:hAnsi="Bookman Old Style"/>
                        <w:color w:val="14415C"/>
                        <w:sz w:val="18"/>
                        <w:szCs w:val="18"/>
                      </w:rPr>
                      <w:t>4</w:t>
                    </w:r>
                    <w:r w:rsidR="00A31D5C">
                      <w:rPr>
                        <w:rFonts w:ascii="Bookman Old Style" w:hAnsi="Bookman Old Style"/>
                        <w:color w:val="14415C"/>
                        <w:sz w:val="18"/>
                        <w:szCs w:val="18"/>
                      </w:rPr>
                      <w:t>3</w:t>
                    </w:r>
                    <w:r w:rsidR="00A31D5C">
                      <w:rPr>
                        <w:rFonts w:ascii="Bookman Old Style" w:hAnsi="Bookman Old Style"/>
                        <w:color w:val="14415C"/>
                        <w:sz w:val="18"/>
                        <w:szCs w:val="18"/>
                        <w:vertAlign w:val="superscript"/>
                      </w:rPr>
                      <w:t>rd</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214A8855" w:rsidR="00A45ABD" w:rsidRDefault="00A31D5C" w:rsidP="00A45ABD">
                    <w:pPr>
                      <w:spacing w:after="0"/>
                      <w:rPr>
                        <w:rFonts w:ascii="Bookman Old Style" w:hAnsi="Bookman Old Style"/>
                        <w:color w:val="14415C"/>
                        <w:sz w:val="18"/>
                        <w:szCs w:val="18"/>
                      </w:rPr>
                    </w:pPr>
                    <w:r>
                      <w:rPr>
                        <w:rFonts w:ascii="Bookman Old Style" w:hAnsi="Bookman Old Style"/>
                        <w:color w:val="14415C"/>
                        <w:sz w:val="18"/>
                        <w:szCs w:val="18"/>
                      </w:rPr>
                      <w:t>25</w:t>
                    </w:r>
                    <w:r w:rsidR="005A1A38" w:rsidRPr="005A1A38">
                      <w:rPr>
                        <w:rFonts w:ascii="Bookman Old Style" w:hAnsi="Bookman Old Style"/>
                        <w:color w:val="14415C"/>
                        <w:sz w:val="18"/>
                        <w:szCs w:val="18"/>
                        <w:vertAlign w:val="superscript"/>
                      </w:rPr>
                      <w:t>th</w:t>
                    </w:r>
                    <w:r w:rsidR="005A1A38">
                      <w:rPr>
                        <w:rFonts w:ascii="Bookman Old Style" w:hAnsi="Bookman Old Style"/>
                        <w:color w:val="14415C"/>
                        <w:sz w:val="18"/>
                        <w:szCs w:val="18"/>
                      </w:rPr>
                      <w:t xml:space="preserve"> </w:t>
                    </w:r>
                    <w:r w:rsidR="001372EF">
                      <w:rPr>
                        <w:rFonts w:ascii="Bookman Old Style" w:hAnsi="Bookman Old Style"/>
                        <w:color w:val="14415C"/>
                        <w:sz w:val="18"/>
                        <w:szCs w:val="18"/>
                      </w:rPr>
                      <w:t>February</w:t>
                    </w:r>
                    <w:r w:rsidR="00A45ABD">
                      <w:rPr>
                        <w:rFonts w:ascii="Bookman Old Style" w:hAnsi="Bookman Old Style"/>
                        <w:color w:val="14415C"/>
                        <w:sz w:val="18"/>
                        <w:szCs w:val="18"/>
                      </w:rPr>
                      <w:t xml:space="preserve"> 202</w:t>
                    </w:r>
                    <w:r w:rsidR="0098530F">
                      <w:rPr>
                        <w:rFonts w:ascii="Bookman Old Style" w:hAnsi="Bookman Old Style"/>
                        <w:color w:val="14415C"/>
                        <w:sz w:val="18"/>
                        <w:szCs w:val="18"/>
                      </w:rPr>
                      <w:t>4</w:t>
                    </w:r>
                    <w:r w:rsidR="00A45ABD">
                      <w:rPr>
                        <w:rFonts w:ascii="Bookman Old Style" w:hAnsi="Bookman Old Style"/>
                        <w:color w:val="14415C"/>
                        <w:sz w:val="18"/>
                        <w:szCs w:val="18"/>
                      </w:rPr>
                      <w:t xml:space="preserve">- </w:t>
                    </w:r>
                    <w:r>
                      <w:rPr>
                        <w:rFonts w:ascii="Bookman Old Style" w:hAnsi="Bookman Old Style"/>
                        <w:color w:val="14415C"/>
                        <w:sz w:val="18"/>
                        <w:szCs w:val="18"/>
                      </w:rPr>
                      <w:t>2</w:t>
                    </w:r>
                    <w:r>
                      <w:rPr>
                        <w:rFonts w:ascii="Bookman Old Style" w:hAnsi="Bookman Old Style"/>
                        <w:color w:val="14415C"/>
                        <w:sz w:val="18"/>
                        <w:szCs w:val="18"/>
                        <w:vertAlign w:val="superscript"/>
                      </w:rPr>
                      <w:t>nd</w:t>
                    </w:r>
                    <w:r w:rsidR="00F73525">
                      <w:rPr>
                        <w:rFonts w:ascii="Bookman Old Style" w:hAnsi="Bookman Old Style"/>
                        <w:color w:val="14415C"/>
                        <w:sz w:val="18"/>
                        <w:szCs w:val="18"/>
                        <w:vertAlign w:val="superscript"/>
                      </w:rPr>
                      <w:t xml:space="preserve"> </w:t>
                    </w:r>
                    <w:r>
                      <w:rPr>
                        <w:rFonts w:ascii="Bookman Old Style" w:hAnsi="Bookman Old Style"/>
                        <w:color w:val="14415C"/>
                        <w:sz w:val="18"/>
                        <w:szCs w:val="18"/>
                      </w:rPr>
                      <w:t>March</w:t>
                    </w:r>
                    <w:r w:rsidR="00A45ABD">
                      <w:rPr>
                        <w:rFonts w:ascii="Bookman Old Style" w:hAnsi="Bookman Old Style"/>
                        <w:color w:val="14415C"/>
                        <w:sz w:val="18"/>
                        <w:szCs w:val="18"/>
                      </w:rPr>
                      <w:t xml:space="preserve"> 202</w:t>
                    </w:r>
                    <w:r w:rsidR="00AC5A81">
                      <w:rPr>
                        <w:rFonts w:ascii="Bookman Old Style" w:hAnsi="Bookman Old Style"/>
                        <w:color w:val="14415C"/>
                        <w:sz w:val="18"/>
                        <w:szCs w:val="18"/>
                      </w:rPr>
                      <w:t>4</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1CBC9" w14:textId="77777777" w:rsidR="000E2C7A" w:rsidRDefault="000E2C7A" w:rsidP="008A20D1">
      <w:pPr>
        <w:spacing w:after="0" w:line="240" w:lineRule="auto"/>
      </w:pPr>
      <w:r>
        <w:separator/>
      </w:r>
    </w:p>
  </w:footnote>
  <w:footnote w:type="continuationSeparator" w:id="0">
    <w:p w14:paraId="2E5F61BC" w14:textId="77777777" w:rsidR="000E2C7A" w:rsidRDefault="000E2C7A"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D31F899" w:rsidR="00C67BAC" w:rsidRDefault="00C67BAC">
    <w:pPr>
      <w:pStyle w:val="Header"/>
    </w:pPr>
    <w:r>
      <w:rPr>
        <w:noProof/>
      </w:rPr>
      <w:drawing>
        <wp:anchor distT="0" distB="0" distL="114300" distR="114300" simplePos="0" relativeHeight="251637248" behindDoc="0" locked="0" layoutInCell="1" allowOverlap="1" wp14:anchorId="78C58193" wp14:editId="1EBC6D96">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0800" behindDoc="0" locked="0" layoutInCell="1" allowOverlap="1" wp14:anchorId="089669C2" wp14:editId="43C87B60">
              <wp:simplePos x="0" y="0"/>
              <wp:positionH relativeFrom="column">
                <wp:posOffset>-271780</wp:posOffset>
              </wp:positionH>
              <wp:positionV relativeFrom="paragraph">
                <wp:posOffset>332740</wp:posOffset>
              </wp:positionV>
              <wp:extent cx="7825740" cy="553085"/>
              <wp:effectExtent l="23495" t="27940" r="37465" b="47625"/>
              <wp:wrapNone/>
              <wp:docPr id="1634779979"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4514479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8F8B54F" w14:textId="77777777" w:rsidR="00940BA0" w:rsidRDefault="00940BA0"/>
                        </w:txbxContent>
                      </wps:txbx>
                      <wps:bodyPr rot="0" vert="horz" wrap="square" lIns="274320" tIns="274320" rIns="274320" bIns="274320" anchor="t" anchorCtr="0" upright="1">
                        <a:noAutofit/>
                      </wps:bodyPr>
                    </wps:wsp>
                    <wps:wsp>
                      <wps:cNvPr id="314639311"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F05D0B" w14:textId="77777777" w:rsidR="00940BA0" w:rsidRDefault="00940BA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669C2"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" fillcolor="#4e8542" strokecolor="#f2f2f2" strokeweight="3pt">
                <v:shadow on="t" color="#274221" opacity=".5" offset="1pt"/>
                <v:textbox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" fillcolor="#4e8542" stroked="f">
                <v:textbox>
                  <w:txbxContent>
                    <w:p w14:paraId="4CF05D0B" w14:textId="77777777" w:rsidR="00940BA0" w:rsidRDefault="00940BA0"/>
                  </w:txbxContent>
                </v:textbox>
              </v:shape>
            </v:group>
          </w:pict>
        </mc:Fallback>
      </mc:AlternateContent>
    </w:r>
    <w:r>
      <w:rPr>
        <w:noProof/>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6224" behindDoc="0" locked="0" layoutInCell="1" allowOverlap="1" wp14:anchorId="5381920E" wp14:editId="6A501ED9">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3161FAFE" w:rsidR="00C67BAC" w:rsidRDefault="00C67BAC" w:rsidP="009862E1">
    <w:pPr>
      <w:pStyle w:val="Header"/>
    </w:pPr>
    <w:r>
      <w:rPr>
        <w:noProof/>
      </w:rPr>
      <w:drawing>
        <wp:anchor distT="0" distB="0" distL="114300" distR="114300" simplePos="0" relativeHeight="251654144" behindDoc="0" locked="0" layoutInCell="1" allowOverlap="1" wp14:anchorId="297DF440" wp14:editId="2BBDD0B2">
          <wp:simplePos x="0" y="0"/>
          <wp:positionH relativeFrom="column">
            <wp:posOffset>-234950</wp:posOffset>
          </wp:positionH>
          <wp:positionV relativeFrom="paragraph">
            <wp:posOffset>4445</wp:posOffset>
          </wp:positionV>
          <wp:extent cx="2298065" cy="266129"/>
          <wp:effectExtent l="0" t="0" r="0" b="0"/>
          <wp:wrapNone/>
          <wp:docPr id="479685742" name="Picture 47968574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rPr>
      <w:drawing>
        <wp:anchor distT="0" distB="0" distL="114300" distR="114300" simplePos="0" relativeHeight="251655168" behindDoc="0" locked="0" layoutInCell="1" allowOverlap="1" wp14:anchorId="61E69D78" wp14:editId="2BFC14B5">
          <wp:simplePos x="0" y="0"/>
          <wp:positionH relativeFrom="column">
            <wp:posOffset>6537325</wp:posOffset>
          </wp:positionH>
          <wp:positionV relativeFrom="paragraph">
            <wp:posOffset>9525</wp:posOffset>
          </wp:positionV>
          <wp:extent cx="695325" cy="266700"/>
          <wp:effectExtent l="19050" t="0" r="9525" b="0"/>
          <wp:wrapSquare wrapText="bothSides"/>
          <wp:docPr id="1584127547" name="Picture 158412754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0016" behindDoc="0" locked="0" layoutInCell="0" allowOverlap="1" wp14:anchorId="4D9566BA" wp14:editId="2ACA63C3">
              <wp:simplePos x="0" y="0"/>
              <wp:positionH relativeFrom="page">
                <wp:posOffset>29845</wp:posOffset>
              </wp:positionH>
              <wp:positionV relativeFrom="page">
                <wp:posOffset>322580</wp:posOffset>
              </wp:positionV>
              <wp:extent cx="7825740" cy="553085"/>
              <wp:effectExtent l="19050" t="19050" r="22860" b="37465"/>
              <wp:wrapNone/>
              <wp:docPr id="194392477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55DCB58"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D9566BA" id="Rectangle 6" o:spid="_x0000_s1094"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355DCB58" w14:textId="77777777" w:rsidR="00C67BAC" w:rsidRPr="005D4A2C" w:rsidRDefault="00C67BAC" w:rsidP="009862E1">
                    <w:pPr>
                      <w:rPr>
                        <w:szCs w:val="44"/>
                      </w:rPr>
                    </w:pPr>
                  </w:p>
                </w:txbxContent>
              </v:textbox>
              <w10:wrap anchorx="page" anchory="page"/>
            </v:rect>
          </w:pict>
        </mc:Fallback>
      </mc:AlternateContent>
    </w:r>
  </w:p>
  <w:p w14:paraId="44FC8297" w14:textId="6A8AF85A" w:rsidR="00C67BAC" w:rsidRDefault="00CE67B6">
    <w:pPr>
      <w:pStyle w:val="Header"/>
    </w:pPr>
    <w:r>
      <w:rPr>
        <w:noProof/>
      </w:rPr>
      <mc:AlternateContent>
        <mc:Choice Requires="wps">
          <w:drawing>
            <wp:anchor distT="0" distB="0" distL="114300" distR="114300" simplePos="0" relativeHeight="251671040" behindDoc="0" locked="0" layoutInCell="1" allowOverlap="1" wp14:anchorId="7792C6BB" wp14:editId="67C0CD25">
              <wp:simplePos x="0" y="0"/>
              <wp:positionH relativeFrom="column">
                <wp:posOffset>1169035</wp:posOffset>
              </wp:positionH>
              <wp:positionV relativeFrom="paragraph">
                <wp:posOffset>97155</wp:posOffset>
              </wp:positionV>
              <wp:extent cx="4638675" cy="424180"/>
              <wp:effectExtent l="0" t="0" r="0" b="0"/>
              <wp:wrapNone/>
              <wp:docPr id="385300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92C6BB" id="_x0000_t202" coordsize="21600,21600" o:spt="202" path="m,l,21600r21600,l21600,xe">
              <v:stroke joinstyle="miter"/>
              <v:path gradientshapeok="t" o:connecttype="rect"/>
            </v:shapetype>
            <v:shape id="Text Box 5" o:spid="_x0000_s1095"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3C46AC61" w:rsidR="00B95603" w:rsidRDefault="00A55F8C">
    <w:pPr>
      <w:pStyle w:val="Header"/>
    </w:pPr>
    <w:r>
      <w:rPr>
        <w:noProof/>
      </w:rPr>
      <w:drawing>
        <wp:anchor distT="0" distB="0" distL="114300" distR="114300" simplePos="0" relativeHeight="251647488" behindDoc="0" locked="0" layoutInCell="1" allowOverlap="1" wp14:anchorId="33C6955D" wp14:editId="0A6D6CE5">
          <wp:simplePos x="0" y="0"/>
          <wp:positionH relativeFrom="column">
            <wp:posOffset>-263525</wp:posOffset>
          </wp:positionH>
          <wp:positionV relativeFrom="paragraph">
            <wp:posOffset>7620</wp:posOffset>
          </wp:positionV>
          <wp:extent cx="1721485" cy="297180"/>
          <wp:effectExtent l="0" t="0" r="0" b="0"/>
          <wp:wrapThrough wrapText="bothSides">
            <wp:wrapPolygon edited="0">
              <wp:start x="0" y="0"/>
              <wp:lineTo x="0" y="20769"/>
              <wp:lineTo x="21273" y="20769"/>
              <wp:lineTo x="21273" y="0"/>
              <wp:lineTo x="0" y="0"/>
            </wp:wrapPolygon>
          </wp:wrapThrough>
          <wp:docPr id="656034809" name="Picture 656034809"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9718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5440" behindDoc="0" locked="0" layoutInCell="1" allowOverlap="1" wp14:anchorId="77F3EB77" wp14:editId="7C11835E">
          <wp:simplePos x="0" y="0"/>
          <wp:positionH relativeFrom="column">
            <wp:posOffset>6537325</wp:posOffset>
          </wp:positionH>
          <wp:positionV relativeFrom="paragraph">
            <wp:posOffset>17145</wp:posOffset>
          </wp:positionV>
          <wp:extent cx="695325" cy="266700"/>
          <wp:effectExtent l="0" t="0" r="0" b="0"/>
          <wp:wrapSquare wrapText="bothSides"/>
          <wp:docPr id="1958691045" name="Picture 195869104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7184" behindDoc="0" locked="0" layoutInCell="0" allowOverlap="1" wp14:anchorId="19663C8E" wp14:editId="3B5162C3">
              <wp:simplePos x="0" y="0"/>
              <wp:positionH relativeFrom="page">
                <wp:posOffset>29845</wp:posOffset>
              </wp:positionH>
              <wp:positionV relativeFrom="page">
                <wp:posOffset>322580</wp:posOffset>
              </wp:positionV>
              <wp:extent cx="7825740" cy="553085"/>
              <wp:effectExtent l="19050" t="19050" r="22860" b="37465"/>
              <wp:wrapNone/>
              <wp:docPr id="165206425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4DAF8B7" w14:textId="77777777" w:rsidR="00B95603" w:rsidRPr="005D4A2C" w:rsidRDefault="00B9560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9663C8E" id="Rectangle 4" o:spid="_x0000_s1096" style="position:absolute;margin-left:2.35pt;margin-top:25.4pt;width:616.2pt;height:43.55pt;flip:x;z-index:2516771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34DAF8B7" w14:textId="77777777" w:rsidR="00B95603" w:rsidRPr="005D4A2C" w:rsidRDefault="00B95603" w:rsidP="006E314A">
                    <w:pPr>
                      <w:rPr>
                        <w:szCs w:val="44"/>
                      </w:rPr>
                    </w:pPr>
                  </w:p>
                </w:txbxContent>
              </v:textbox>
              <w10:wrap anchorx="page" anchory="page"/>
            </v:rect>
          </w:pict>
        </mc:Fallback>
      </mc:AlternateContent>
    </w:r>
  </w:p>
  <w:p w14:paraId="7F0B18F2" w14:textId="1589A4AE" w:rsidR="00B95603" w:rsidRDefault="00CE67B6">
    <w:pPr>
      <w:pStyle w:val="Header"/>
    </w:pPr>
    <w:r>
      <w:rPr>
        <w:noProof/>
      </w:rPr>
      <mc:AlternateContent>
        <mc:Choice Requires="wps">
          <w:drawing>
            <wp:anchor distT="0" distB="0" distL="114300" distR="114300" simplePos="0" relativeHeight="251678208" behindDoc="0" locked="0" layoutInCell="1" allowOverlap="1" wp14:anchorId="022DDF45" wp14:editId="01AE4494">
              <wp:simplePos x="0" y="0"/>
              <wp:positionH relativeFrom="column">
                <wp:posOffset>1710055</wp:posOffset>
              </wp:positionH>
              <wp:positionV relativeFrom="paragraph">
                <wp:posOffset>97790</wp:posOffset>
              </wp:positionV>
              <wp:extent cx="3877310" cy="424180"/>
              <wp:effectExtent l="0" t="0" r="0" b="0"/>
              <wp:wrapNone/>
              <wp:docPr id="449806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2DDF45" id="_x0000_t202" coordsize="21600,21600" o:spt="202" path="m,l,21600r21600,l21600,xe">
              <v:stroke joinstyle="miter"/>
              <v:path gradientshapeok="t" o:connecttype="rect"/>
            </v:shapetype>
            <v:shape id="Text Box 3" o:spid="_x0000_s1097" type="#_x0000_t202" style="position:absolute;margin-left:134.65pt;margin-top:7.7pt;width:305.3pt;height:33.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v:textbox>
            </v:shape>
          </w:pict>
        </mc:Fallback>
      </mc:AlternateConten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9CA91" w14:textId="77777777" w:rsidR="00721766" w:rsidRDefault="00721766" w:rsidP="008D124F">
    <w:pPr>
      <w:pStyle w:val="Header"/>
      <w:tabs>
        <w:tab w:val="clear" w:pos="4680"/>
        <w:tab w:val="clear" w:pos="9360"/>
        <w:tab w:val="left" w:pos="7530"/>
      </w:tabs>
    </w:pPr>
    <w:r>
      <w:rPr>
        <w:noProof/>
      </w:rPr>
      <w:drawing>
        <wp:anchor distT="0" distB="0" distL="114300" distR="114300" simplePos="0" relativeHeight="251685376" behindDoc="0" locked="0" layoutInCell="1" allowOverlap="1" wp14:anchorId="0EB8C782" wp14:editId="61CA744E">
          <wp:simplePos x="0" y="0"/>
          <wp:positionH relativeFrom="column">
            <wp:posOffset>-165100</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780321361" name="Picture 178032136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352" behindDoc="0" locked="0" layoutInCell="1" allowOverlap="1" wp14:anchorId="2EDCC960" wp14:editId="67263712">
          <wp:simplePos x="0" y="0"/>
          <wp:positionH relativeFrom="column">
            <wp:posOffset>6537325</wp:posOffset>
          </wp:positionH>
          <wp:positionV relativeFrom="paragraph">
            <wp:posOffset>24765</wp:posOffset>
          </wp:positionV>
          <wp:extent cx="695325" cy="266700"/>
          <wp:effectExtent l="0" t="0" r="0" b="0"/>
          <wp:wrapSquare wrapText="bothSides"/>
          <wp:docPr id="357150838" name="Picture 35715083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686400" behindDoc="0" locked="0" layoutInCell="0" allowOverlap="1" wp14:anchorId="401BAD84" wp14:editId="00DC8416">
              <wp:simplePos x="0" y="0"/>
              <wp:positionH relativeFrom="page">
                <wp:posOffset>-156210</wp:posOffset>
              </wp:positionH>
              <wp:positionV relativeFrom="page">
                <wp:posOffset>334010</wp:posOffset>
              </wp:positionV>
              <wp:extent cx="7825740" cy="553085"/>
              <wp:effectExtent l="19050" t="19050" r="22860" b="37465"/>
              <wp:wrapNone/>
              <wp:docPr id="152027964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3CE1CA6" w14:textId="77777777" w:rsidR="00721766" w:rsidRPr="005D4A2C" w:rsidRDefault="00721766" w:rsidP="00A063A9">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01BAD84" id="Rectangle 2" o:spid="_x0000_s1098" style="position:absolute;margin-left:-12.3pt;margin-top:26.3pt;width:616.2pt;height:43.55pt;flip:x;z-index:25168640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inset="21.6pt,21.6pt,21.6pt,21.6pt">
                <w:txbxContent>
                  <w:p w14:paraId="03CE1CA6" w14:textId="77777777" w:rsidR="00721766" w:rsidRPr="005D4A2C" w:rsidRDefault="00721766" w:rsidP="00A063A9">
                    <w:pPr>
                      <w:rPr>
                        <w:szCs w:val="44"/>
                      </w:rPr>
                    </w:pPr>
                  </w:p>
                </w:txbxContent>
              </v:textbox>
              <w10:wrap anchorx="page" anchory="page"/>
            </v:rect>
          </w:pict>
        </mc:Fallback>
      </mc:AlternateContent>
    </w:r>
    <w:r>
      <w:tab/>
    </w:r>
  </w:p>
  <w:p w14:paraId="4D8CFF6E" w14:textId="77777777" w:rsidR="00721766" w:rsidRDefault="00721766">
    <w:pPr>
      <w:pStyle w:val="Header"/>
    </w:pPr>
    <w:r>
      <w:rPr>
        <w:noProof/>
      </w:rPr>
      <mc:AlternateContent>
        <mc:Choice Requires="wps">
          <w:drawing>
            <wp:anchor distT="0" distB="0" distL="114300" distR="114300" simplePos="0" relativeHeight="251687424" behindDoc="0" locked="0" layoutInCell="1" allowOverlap="1" wp14:anchorId="26C3FF62" wp14:editId="48291FB4">
              <wp:simplePos x="0" y="0"/>
              <wp:positionH relativeFrom="column">
                <wp:posOffset>1612900</wp:posOffset>
              </wp:positionH>
              <wp:positionV relativeFrom="paragraph">
                <wp:posOffset>55880</wp:posOffset>
              </wp:positionV>
              <wp:extent cx="3877310" cy="424180"/>
              <wp:effectExtent l="0" t="0" r="0" b="0"/>
              <wp:wrapNone/>
              <wp:docPr id="14830933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493CAD1" w14:textId="77777777" w:rsidR="00721766" w:rsidRDefault="00721766"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04D879D6" w14:textId="77777777" w:rsidR="00721766" w:rsidRDefault="00721766" w:rsidP="00A063A9">
                          <w:pPr>
                            <w:jc w:val="center"/>
                            <w:rPr>
                              <w:rFonts w:ascii="Bookman Old Style" w:hAnsi="Bookman Old Style"/>
                              <w:b/>
                              <w:color w:val="FFFFFF"/>
                              <w:sz w:val="36"/>
                              <w:szCs w:val="36"/>
                            </w:rPr>
                          </w:pPr>
                        </w:p>
                        <w:p w14:paraId="7FC6CC46" w14:textId="77777777" w:rsidR="00721766" w:rsidRPr="008D0DBC" w:rsidRDefault="00721766" w:rsidP="00A063A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C3FF62" id="_x0000_t202" coordsize="21600,21600" o:spt="202" path="m,l,21600r21600,l21600,xe">
              <v:stroke joinstyle="miter"/>
              <v:path gradientshapeok="t" o:connecttype="rect"/>
            </v:shapetype>
            <v:shape id="Text Box 1" o:spid="_x0000_s1099" type="#_x0000_t202" style="position:absolute;margin-left:127pt;margin-top:4.4pt;width:305.3pt;height:33.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w:txbxContent>
                  <w:p w14:paraId="1493CAD1" w14:textId="77777777" w:rsidR="00721766" w:rsidRDefault="00721766"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04D879D6" w14:textId="77777777" w:rsidR="00721766" w:rsidRDefault="00721766" w:rsidP="00A063A9">
                    <w:pPr>
                      <w:jc w:val="center"/>
                      <w:rPr>
                        <w:rFonts w:ascii="Bookman Old Style" w:hAnsi="Bookman Old Style"/>
                        <w:b/>
                        <w:color w:val="FFFFFF"/>
                        <w:sz w:val="36"/>
                        <w:szCs w:val="36"/>
                      </w:rPr>
                    </w:pPr>
                  </w:p>
                  <w:p w14:paraId="7FC6CC46" w14:textId="77777777" w:rsidR="00721766" w:rsidRPr="008D0DBC" w:rsidRDefault="00721766" w:rsidP="00A063A9">
                    <w:pPr>
                      <w:jc w:val="center"/>
                      <w:rPr>
                        <w:rFonts w:ascii="Bookman Old Style" w:hAnsi="Bookman Old Style"/>
                        <w:b/>
                        <w:color w:val="FFFFFF"/>
                        <w:sz w:val="36"/>
                        <w:szCs w:val="36"/>
                      </w:rPr>
                    </w:pP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6410DB7D" w:rsidR="00C67BAC" w:rsidRDefault="00E462B8" w:rsidP="008D124F">
    <w:pPr>
      <w:pStyle w:val="Header"/>
      <w:tabs>
        <w:tab w:val="clear" w:pos="4680"/>
        <w:tab w:val="clear" w:pos="9360"/>
        <w:tab w:val="left" w:pos="7530"/>
      </w:tabs>
    </w:pPr>
    <w:r>
      <w:rPr>
        <w:noProof/>
      </w:rPr>
      <w:drawing>
        <wp:anchor distT="0" distB="0" distL="114300" distR="114300" simplePos="0" relativeHeight="251642368" behindDoc="0" locked="0" layoutInCell="1" allowOverlap="1" wp14:anchorId="1349F039" wp14:editId="5FC549EA">
          <wp:simplePos x="0" y="0"/>
          <wp:positionH relativeFrom="column">
            <wp:posOffset>6537325</wp:posOffset>
          </wp:positionH>
          <wp:positionV relativeFrom="paragraph">
            <wp:posOffset>17145</wp:posOffset>
          </wp:positionV>
          <wp:extent cx="695325" cy="266700"/>
          <wp:effectExtent l="0" t="0" r="0" b="0"/>
          <wp:wrapSquare wrapText="bothSides"/>
          <wp:docPr id="834545022" name="Picture 8345450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4416" behindDoc="0" locked="0" layoutInCell="1" allowOverlap="1" wp14:anchorId="6A080D21" wp14:editId="68956412">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676930831" name="Picture 67693083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4A3AB72F" w:rsidR="00C67BAC" w:rsidRDefault="00E462B8">
    <w:pPr>
      <w:pStyle w:val="Header"/>
    </w:pPr>
    <w:r>
      <w:rPr>
        <w:noProof/>
      </w:rPr>
      <w:drawing>
        <wp:anchor distT="0" distB="0" distL="114300" distR="114300" simplePos="0" relativeHeight="251635200" behindDoc="0" locked="0" layoutInCell="1" allowOverlap="1" wp14:anchorId="683FA904" wp14:editId="3305385D">
          <wp:simplePos x="0" y="0"/>
          <wp:positionH relativeFrom="column">
            <wp:posOffset>6537325</wp:posOffset>
          </wp:positionH>
          <wp:positionV relativeFrom="paragraph">
            <wp:posOffset>17145</wp:posOffset>
          </wp:positionV>
          <wp:extent cx="695325" cy="266700"/>
          <wp:effectExtent l="0" t="0" r="0" b="0"/>
          <wp:wrapSquare wrapText="bothSides"/>
          <wp:docPr id="535346596" name="Picture 53534659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1344" behindDoc="0" locked="0" layoutInCell="1" allowOverlap="1" wp14:anchorId="69B496CC" wp14:editId="64B3C624">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403049465" name="Picture 40304946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176881E" w:rsidR="00C67BAC" w:rsidRDefault="00A55F8C" w:rsidP="009862E1">
    <w:pPr>
      <w:pStyle w:val="Header"/>
    </w:pPr>
    <w:r>
      <w:rPr>
        <w:noProof/>
      </w:rPr>
      <w:drawing>
        <wp:anchor distT="0" distB="0" distL="114300" distR="114300" simplePos="0" relativeHeight="251639296" behindDoc="0" locked="0" layoutInCell="1" allowOverlap="1" wp14:anchorId="34C91E44" wp14:editId="40DB4C39">
          <wp:simplePos x="0" y="0"/>
          <wp:positionH relativeFrom="column">
            <wp:posOffset>-294005</wp:posOffset>
          </wp:positionH>
          <wp:positionV relativeFrom="paragraph">
            <wp:posOffset>0</wp:posOffset>
          </wp:positionV>
          <wp:extent cx="1721485" cy="281940"/>
          <wp:effectExtent l="0" t="0" r="0" b="0"/>
          <wp:wrapThrough wrapText="bothSides">
            <wp:wrapPolygon edited="0">
              <wp:start x="0" y="0"/>
              <wp:lineTo x="0" y="20432"/>
              <wp:lineTo x="21273" y="20432"/>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33152" behindDoc="0" locked="0" layoutInCell="1" allowOverlap="1" wp14:anchorId="21A95547" wp14:editId="77599CB6">
          <wp:simplePos x="0" y="0"/>
          <wp:positionH relativeFrom="column">
            <wp:posOffset>6529705</wp:posOffset>
          </wp:positionH>
          <wp:positionV relativeFrom="paragraph">
            <wp:posOffset>17145</wp:posOffset>
          </wp:positionV>
          <wp:extent cx="695325" cy="266700"/>
          <wp:effectExtent l="0" t="0" r="0"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66944" behindDoc="0" locked="0" layoutInCell="0" allowOverlap="1" wp14:anchorId="48FC4089" wp14:editId="3FE5E45D">
              <wp:simplePos x="0" y="0"/>
              <wp:positionH relativeFrom="page">
                <wp:posOffset>29845</wp:posOffset>
              </wp:positionH>
              <wp:positionV relativeFrom="page">
                <wp:posOffset>322580</wp:posOffset>
              </wp:positionV>
              <wp:extent cx="7825740" cy="553085"/>
              <wp:effectExtent l="19050" t="19050" r="22860" b="37465"/>
              <wp:wrapNone/>
              <wp:docPr id="24029365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94F7B0D"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8FC4089" id="Rectangle 20" o:spid="_x0000_s1076" style="position:absolute;margin-left:2.35pt;margin-top:25.4pt;width:616.2pt;height:43.55pt;flip:x;z-index:2516669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mc:Fallback>
      </mc:AlternateContent>
    </w:r>
  </w:p>
  <w:p w14:paraId="7ECB3DF8" w14:textId="4D14A57B" w:rsidR="00C67BAC" w:rsidRDefault="00CE67B6" w:rsidP="009862E1">
    <w:pPr>
      <w:pStyle w:val="Header"/>
    </w:pPr>
    <w:r>
      <w:rPr>
        <w:noProof/>
      </w:rPr>
      <mc:AlternateContent>
        <mc:Choice Requires="wps">
          <w:drawing>
            <wp:anchor distT="0" distB="0" distL="114300" distR="114300" simplePos="0" relativeHeight="251667968" behindDoc="0" locked="0" layoutInCell="1" allowOverlap="1" wp14:anchorId="1044AAE7" wp14:editId="5CCD5A78">
              <wp:simplePos x="0" y="0"/>
              <wp:positionH relativeFrom="column">
                <wp:posOffset>1169035</wp:posOffset>
              </wp:positionH>
              <wp:positionV relativeFrom="paragraph">
                <wp:posOffset>97155</wp:posOffset>
              </wp:positionV>
              <wp:extent cx="4638675" cy="424180"/>
              <wp:effectExtent l="0" t="0" r="0" b="0"/>
              <wp:wrapNone/>
              <wp:docPr id="102285189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44AAE7" id="_x0000_t202" coordsize="21600,21600" o:spt="202" path="m,l,21600r21600,l21600,xe">
              <v:stroke joinstyle="miter"/>
              <v:path gradientshapeok="t" o:connecttype="rect"/>
            </v:shapetype>
            <v:shape id="Text Box 19" o:spid="_x0000_s1077" type="#_x0000_t202" style="position:absolute;margin-left:92.05pt;margin-top:7.65pt;width:365.25pt;height:3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v:textbox>
            </v:shape>
          </w:pict>
        </mc:Fallback>
      </mc:AlternateConten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4176" behindDoc="0" locked="0" layoutInCell="1" allowOverlap="1" wp14:anchorId="5CCA54D0" wp14:editId="43DDE774">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73AEA1E4" w:rsidR="00C67BAC" w:rsidRDefault="00A55F8C">
    <w:pPr>
      <w:pStyle w:val="Header"/>
    </w:pPr>
    <w:r>
      <w:rPr>
        <w:noProof/>
      </w:rPr>
      <w:drawing>
        <wp:anchor distT="0" distB="0" distL="114300" distR="114300" simplePos="0" relativeHeight="251646464" behindDoc="0" locked="0" layoutInCell="1" allowOverlap="1" wp14:anchorId="4AAAF6E2" wp14:editId="46E997B2">
          <wp:simplePos x="0" y="0"/>
          <wp:positionH relativeFrom="column">
            <wp:posOffset>-52070</wp:posOffset>
          </wp:positionH>
          <wp:positionV relativeFrom="paragraph">
            <wp:posOffset>7620</wp:posOffset>
          </wp:positionV>
          <wp:extent cx="1511935" cy="289560"/>
          <wp:effectExtent l="0" t="0" r="0" b="0"/>
          <wp:wrapThrough wrapText="bothSides">
            <wp:wrapPolygon edited="0">
              <wp:start x="0" y="0"/>
              <wp:lineTo x="0" y="19895"/>
              <wp:lineTo x="21228" y="19895"/>
              <wp:lineTo x="21228" y="0"/>
              <wp:lineTo x="0" y="0"/>
            </wp:wrapPolygon>
          </wp:wrapThrough>
          <wp:docPr id="1202615142" name="Picture 120261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1193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3392" behindDoc="0" locked="0" layoutInCell="1" allowOverlap="1" wp14:anchorId="23AFDBAA" wp14:editId="2EB172FF">
          <wp:simplePos x="0" y="0"/>
          <wp:positionH relativeFrom="column">
            <wp:posOffset>6683375</wp:posOffset>
          </wp:positionH>
          <wp:positionV relativeFrom="paragraph">
            <wp:posOffset>24765</wp:posOffset>
          </wp:positionV>
          <wp:extent cx="695325" cy="266700"/>
          <wp:effectExtent l="0" t="0" r="0" b="0"/>
          <wp:wrapSquare wrapText="bothSides"/>
          <wp:docPr id="490549548" name="Picture 49054954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2848" behindDoc="0" locked="0" layoutInCell="1" allowOverlap="1" wp14:anchorId="61B777B7" wp14:editId="02403144">
              <wp:simplePos x="0" y="0"/>
              <wp:positionH relativeFrom="column">
                <wp:posOffset>-271780</wp:posOffset>
              </wp:positionH>
              <wp:positionV relativeFrom="paragraph">
                <wp:posOffset>332740</wp:posOffset>
              </wp:positionV>
              <wp:extent cx="7825740" cy="553085"/>
              <wp:effectExtent l="19050" t="19050" r="22860" b="37465"/>
              <wp:wrapNone/>
              <wp:docPr id="24829220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DF48383"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B777B7" id="Group 17"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0AFC4E0D" w:rsidR="00C67BAC" w:rsidRDefault="00E509C4">
    <w:pPr>
      <w:pStyle w:val="Header"/>
    </w:pPr>
    <w:r>
      <w:rPr>
        <w:noProof/>
      </w:rPr>
      <w:drawing>
        <wp:anchor distT="0" distB="0" distL="114300" distR="114300" simplePos="0" relativeHeight="251640320" behindDoc="0" locked="0" layoutInCell="1" allowOverlap="1" wp14:anchorId="1EC0B1F8" wp14:editId="380801AC">
          <wp:simplePos x="0" y="0"/>
          <wp:positionH relativeFrom="column">
            <wp:posOffset>-217805</wp:posOffset>
          </wp:positionH>
          <wp:positionV relativeFrom="paragraph">
            <wp:posOffset>7620</wp:posOffset>
          </wp:positionV>
          <wp:extent cx="1721485" cy="304800"/>
          <wp:effectExtent l="0" t="0" r="0" b="0"/>
          <wp:wrapThrough wrapText="bothSides">
            <wp:wrapPolygon edited="0">
              <wp:start x="0" y="0"/>
              <wp:lineTo x="0" y="20250"/>
              <wp:lineTo x="21273" y="20250"/>
              <wp:lineTo x="21273" y="0"/>
              <wp:lineTo x="0" y="0"/>
            </wp:wrapPolygon>
          </wp:wrapThrough>
          <wp:docPr id="315268681" name="Picture 31526868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04800"/>
                  </a:xfrm>
                  <a:prstGeom prst="rect">
                    <a:avLst/>
                  </a:prstGeom>
                </pic:spPr>
              </pic:pic>
            </a:graphicData>
          </a:graphic>
          <wp14:sizeRelH relativeFrom="margin">
            <wp14:pctWidth>0</wp14:pctWidth>
          </wp14:sizeRelH>
          <wp14:sizeRelV relativeFrom="margin">
            <wp14:pctHeight>0</wp14:pctHeight>
          </wp14:sizeRelV>
        </wp:anchor>
      </w:drawing>
    </w:r>
    <w:r w:rsidR="00C67BAC">
      <w:rPr>
        <w:noProof/>
      </w:rPr>
      <w:drawing>
        <wp:anchor distT="0" distB="0" distL="114300" distR="114300" simplePos="0" relativeHeight="251638272" behindDoc="0" locked="0" layoutInCell="1" allowOverlap="1" wp14:anchorId="4AD5EE95" wp14:editId="3DC4C58B">
          <wp:simplePos x="0" y="0"/>
          <wp:positionH relativeFrom="column">
            <wp:posOffset>6518275</wp:posOffset>
          </wp:positionH>
          <wp:positionV relativeFrom="paragraph">
            <wp:posOffset>9525</wp:posOffset>
          </wp:positionV>
          <wp:extent cx="695325" cy="266700"/>
          <wp:effectExtent l="19050" t="0" r="9525" b="0"/>
          <wp:wrapSquare wrapText="bothSides"/>
          <wp:docPr id="885657538" name="Picture 88565753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1824" behindDoc="0" locked="0" layoutInCell="1" allowOverlap="1" wp14:anchorId="777FCE4B" wp14:editId="76147C95">
              <wp:simplePos x="0" y="0"/>
              <wp:positionH relativeFrom="column">
                <wp:posOffset>-271780</wp:posOffset>
              </wp:positionH>
              <wp:positionV relativeFrom="paragraph">
                <wp:posOffset>332740</wp:posOffset>
              </wp:positionV>
              <wp:extent cx="7825740" cy="553085"/>
              <wp:effectExtent l="19050" t="19050" r="22860" b="37465"/>
              <wp:wrapNone/>
              <wp:docPr id="204448086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CE1523C"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wps:spPr>
                      <wps:txb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7FCE4B"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mc:Fallback>
      </mc:AlternateConten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36D837EF" w:rsidR="00C67BAC" w:rsidRDefault="00A55F8C">
    <w:pPr>
      <w:pStyle w:val="Header"/>
    </w:pPr>
    <w:r>
      <w:rPr>
        <w:noProof/>
      </w:rPr>
      <w:drawing>
        <wp:anchor distT="0" distB="0" distL="114300" distR="114300" simplePos="0" relativeHeight="251649536" behindDoc="0" locked="0" layoutInCell="1" allowOverlap="1" wp14:anchorId="7B101EA5" wp14:editId="62DF4DF0">
          <wp:simplePos x="0" y="0"/>
          <wp:positionH relativeFrom="column">
            <wp:posOffset>-233680</wp:posOffset>
          </wp:positionH>
          <wp:positionV relativeFrom="paragraph">
            <wp:posOffset>7620</wp:posOffset>
          </wp:positionV>
          <wp:extent cx="1721485" cy="281940"/>
          <wp:effectExtent l="0" t="0" r="0" b="0"/>
          <wp:wrapThrough wrapText="bothSides">
            <wp:wrapPolygon edited="0">
              <wp:start x="0" y="0"/>
              <wp:lineTo x="0" y="20432"/>
              <wp:lineTo x="21273" y="20432"/>
              <wp:lineTo x="21273" y="0"/>
              <wp:lineTo x="0" y="0"/>
            </wp:wrapPolygon>
          </wp:wrapThrough>
          <wp:docPr id="585786003" name="Picture 585786003"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8512" behindDoc="0" locked="0" layoutInCell="1" allowOverlap="1" wp14:anchorId="17E0F11E" wp14:editId="420C09C3">
          <wp:simplePos x="0" y="0"/>
          <wp:positionH relativeFrom="column">
            <wp:posOffset>6537325</wp:posOffset>
          </wp:positionH>
          <wp:positionV relativeFrom="paragraph">
            <wp:posOffset>17145</wp:posOffset>
          </wp:positionV>
          <wp:extent cx="695325" cy="266700"/>
          <wp:effectExtent l="0" t="0" r="0" b="0"/>
          <wp:wrapSquare wrapText="bothSides"/>
          <wp:docPr id="1559676160" name="Picture 1559676160"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63872" behindDoc="0" locked="0" layoutInCell="0" allowOverlap="1" wp14:anchorId="20504087" wp14:editId="46940031">
              <wp:simplePos x="0" y="0"/>
              <wp:positionH relativeFrom="page">
                <wp:posOffset>29845</wp:posOffset>
              </wp:positionH>
              <wp:positionV relativeFrom="page">
                <wp:posOffset>322580</wp:posOffset>
              </wp:positionV>
              <wp:extent cx="7825740" cy="553085"/>
              <wp:effectExtent l="19050" t="19050" r="22860" b="37465"/>
              <wp:wrapNone/>
              <wp:docPr id="81442829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98826B4"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0504087" id="Rectangle 15" o:spid="_x0000_s1085" style="position:absolute;margin-left:2.35pt;margin-top:25.4pt;width:616.2pt;height:43.55pt;flip:x;z-index:251663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598826B4" w14:textId="77777777" w:rsidR="00C67BAC" w:rsidRPr="005D4A2C" w:rsidRDefault="00C67BAC" w:rsidP="006E314A">
                    <w:pPr>
                      <w:rPr>
                        <w:szCs w:val="44"/>
                      </w:rPr>
                    </w:pPr>
                  </w:p>
                </w:txbxContent>
              </v:textbox>
              <w10:wrap anchorx="page" anchory="page"/>
            </v:rect>
          </w:pict>
        </mc:Fallback>
      </mc:AlternateContent>
    </w:r>
  </w:p>
  <w:p w14:paraId="249D483B" w14:textId="0EDC1547" w:rsidR="00C67BAC" w:rsidRDefault="00CE67B6">
    <w:pPr>
      <w:pStyle w:val="Header"/>
    </w:pPr>
    <w:r>
      <w:rPr>
        <w:noProof/>
      </w:rPr>
      <mc:AlternateContent>
        <mc:Choice Requires="wps">
          <w:drawing>
            <wp:anchor distT="0" distB="0" distL="114300" distR="114300" simplePos="0" relativeHeight="251665920" behindDoc="0" locked="0" layoutInCell="1" allowOverlap="1" wp14:anchorId="41C84FC9" wp14:editId="20AC58EC">
              <wp:simplePos x="0" y="0"/>
              <wp:positionH relativeFrom="column">
                <wp:posOffset>1710055</wp:posOffset>
              </wp:positionH>
              <wp:positionV relativeFrom="paragraph">
                <wp:posOffset>97790</wp:posOffset>
              </wp:positionV>
              <wp:extent cx="3877310" cy="424180"/>
              <wp:effectExtent l="0" t="0" r="0" b="0"/>
              <wp:wrapNone/>
              <wp:docPr id="12346246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C84FC9" id="_x0000_t202" coordsize="21600,21600" o:spt="202" path="m,l,21600r21600,l21600,xe">
              <v:stroke joinstyle="miter"/>
              <v:path gradientshapeok="t" o:connecttype="rect"/>
            </v:shapetype>
            <v:shape id="Text Box 14" o:spid="_x0000_s1086" type="#_x0000_t202" style="position:absolute;margin-left:134.65pt;margin-top:7.7pt;width:305.3pt;height:33.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686CEA95" w:rsidR="00357BD1" w:rsidRDefault="00A55F8C" w:rsidP="003054CA">
    <w:pPr>
      <w:pStyle w:val="Header"/>
      <w:tabs>
        <w:tab w:val="left" w:pos="975"/>
        <w:tab w:val="center" w:pos="5042"/>
      </w:tabs>
    </w:pPr>
    <w:r>
      <w:rPr>
        <w:noProof/>
      </w:rPr>
      <w:drawing>
        <wp:anchor distT="0" distB="0" distL="114300" distR="114300" simplePos="0" relativeHeight="251658752" behindDoc="0" locked="0" layoutInCell="1" allowOverlap="1" wp14:anchorId="1CA1A05D" wp14:editId="2DB7305D">
          <wp:simplePos x="0" y="0"/>
          <wp:positionH relativeFrom="column">
            <wp:posOffset>-236220</wp:posOffset>
          </wp:positionH>
          <wp:positionV relativeFrom="paragraph">
            <wp:posOffset>7620</wp:posOffset>
          </wp:positionV>
          <wp:extent cx="1721485" cy="266700"/>
          <wp:effectExtent l="0" t="0" r="0" b="0"/>
          <wp:wrapThrough wrapText="bothSides">
            <wp:wrapPolygon edited="0">
              <wp:start x="0" y="0"/>
              <wp:lineTo x="0" y="20057"/>
              <wp:lineTo x="21273" y="20057"/>
              <wp:lineTo x="21273" y="0"/>
              <wp:lineTo x="0" y="0"/>
            </wp:wrapPolygon>
          </wp:wrapThrough>
          <wp:docPr id="1130388479" name="Picture 1130388479"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6670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2608" behindDoc="0" locked="0" layoutInCell="1" allowOverlap="1" wp14:anchorId="19862A47" wp14:editId="00B327A5">
          <wp:simplePos x="0" y="0"/>
          <wp:positionH relativeFrom="column">
            <wp:posOffset>6537325</wp:posOffset>
          </wp:positionH>
          <wp:positionV relativeFrom="paragraph">
            <wp:posOffset>17145</wp:posOffset>
          </wp:positionV>
          <wp:extent cx="695325" cy="266700"/>
          <wp:effectExtent l="0" t="0" r="0" b="0"/>
          <wp:wrapSquare wrapText="bothSides"/>
          <wp:docPr id="684698553" name="Picture 68469855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57BD1">
      <w:tab/>
    </w:r>
    <w:r w:rsidR="00357BD1">
      <w:tab/>
    </w:r>
    <w:r w:rsidR="00357BD1">
      <w:tab/>
    </w:r>
    <w:r w:rsidR="00CE67B6">
      <w:rPr>
        <w:noProof/>
      </w:rPr>
      <mc:AlternateContent>
        <mc:Choice Requires="wps">
          <w:drawing>
            <wp:anchor distT="91440" distB="91440" distL="114300" distR="114300" simplePos="0" relativeHeight="251679232" behindDoc="0" locked="0" layoutInCell="0" allowOverlap="1" wp14:anchorId="4A855B77" wp14:editId="17C47FF0">
              <wp:simplePos x="0" y="0"/>
              <wp:positionH relativeFrom="page">
                <wp:posOffset>29845</wp:posOffset>
              </wp:positionH>
              <wp:positionV relativeFrom="page">
                <wp:posOffset>322580</wp:posOffset>
              </wp:positionV>
              <wp:extent cx="7825740" cy="553085"/>
              <wp:effectExtent l="19050" t="19050" r="22860" b="37465"/>
              <wp:wrapNone/>
              <wp:docPr id="18026586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DB6B9DC" w14:textId="77777777" w:rsidR="00357BD1" w:rsidRPr="005D4A2C" w:rsidRDefault="00357BD1"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A855B77" id="Rectangle 13" o:spid="_x0000_s1087" style="position:absolute;margin-left:2.35pt;margin-top:25.4pt;width:616.2pt;height:43.55pt;flip:x;z-index:25167923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5DB6B9DC" w14:textId="77777777" w:rsidR="00357BD1" w:rsidRPr="005D4A2C" w:rsidRDefault="00357BD1" w:rsidP="006E314A">
                    <w:pPr>
                      <w:rPr>
                        <w:szCs w:val="44"/>
                      </w:rPr>
                    </w:pPr>
                  </w:p>
                </w:txbxContent>
              </v:textbox>
              <w10:wrap anchorx="page" anchory="page"/>
            </v:rect>
          </w:pict>
        </mc:Fallback>
      </mc:AlternateContent>
    </w:r>
  </w:p>
  <w:p w14:paraId="2A423CAF" w14:textId="10471E5A" w:rsidR="00357BD1" w:rsidRDefault="00CE67B6">
    <w:pPr>
      <w:pStyle w:val="Header"/>
    </w:pPr>
    <w:r>
      <w:rPr>
        <w:noProof/>
      </w:rPr>
      <mc:AlternateContent>
        <mc:Choice Requires="wps">
          <w:drawing>
            <wp:anchor distT="0" distB="0" distL="114300" distR="114300" simplePos="0" relativeHeight="251680256" behindDoc="0" locked="0" layoutInCell="1" allowOverlap="1" wp14:anchorId="7912B500" wp14:editId="0871C960">
              <wp:simplePos x="0" y="0"/>
              <wp:positionH relativeFrom="column">
                <wp:posOffset>1941830</wp:posOffset>
              </wp:positionH>
              <wp:positionV relativeFrom="paragraph">
                <wp:posOffset>45720</wp:posOffset>
              </wp:positionV>
              <wp:extent cx="3035935" cy="424180"/>
              <wp:effectExtent l="0" t="0" r="0" b="0"/>
              <wp:wrapNone/>
              <wp:docPr id="88255448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12B500" id="_x0000_t202" coordsize="21600,21600" o:spt="202" path="m,l,21600r21600,l21600,xe">
              <v:stroke joinstyle="miter"/>
              <v:path gradientshapeok="t" o:connecttype="rect"/>
            </v:shapetype>
            <v:shape id="Text Box 12" o:spid="_x0000_s1088" type="#_x0000_t202" style="position:absolute;margin-left:152.9pt;margin-top:3.6pt;width:239.05pt;height:33.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TZpxEWAgAAFgQAAA4AAAAAAAAAAAAAAAAALgIAAGRycy9lMm9Eb2MueG1sUEsBAi0AFAAG&#10;AAgAAAAhAFAHbpzgAAAACAEAAA8AAAAAAAAAAAAAAAAAcAQAAGRycy9kb3ducmV2LnhtbFBLBQYA&#10;AAAABAAEAPMAAAB9BQAAAAA=&#10;" fillcolor="#4e8542" stroked="f">
              <v:textbox>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v:textbox>
            </v:shape>
          </w:pict>
        </mc:Fallback>
      </mc:AlternateContent>
    </w:r>
  </w:p>
  <w:p w14:paraId="4A1EDA18" w14:textId="77777777" w:rsidR="00357BD1" w:rsidRDefault="00357B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3A6ADC1A" w:rsidR="005F398A" w:rsidRDefault="00A55F8C" w:rsidP="003054CA">
    <w:pPr>
      <w:pStyle w:val="Header"/>
      <w:tabs>
        <w:tab w:val="left" w:pos="975"/>
        <w:tab w:val="center" w:pos="5042"/>
      </w:tabs>
    </w:pPr>
    <w:r>
      <w:rPr>
        <w:noProof/>
      </w:rPr>
      <w:drawing>
        <wp:anchor distT="0" distB="0" distL="114300" distR="114300" simplePos="0" relativeHeight="251660288" behindDoc="0" locked="0" layoutInCell="1" allowOverlap="1" wp14:anchorId="02E0A0FE" wp14:editId="7CD25FEE">
          <wp:simplePos x="0" y="0"/>
          <wp:positionH relativeFrom="column">
            <wp:posOffset>-236220</wp:posOffset>
          </wp:positionH>
          <wp:positionV relativeFrom="paragraph">
            <wp:posOffset>22860</wp:posOffset>
          </wp:positionV>
          <wp:extent cx="1721485" cy="281940"/>
          <wp:effectExtent l="0" t="0" r="0" b="0"/>
          <wp:wrapThrough wrapText="bothSides">
            <wp:wrapPolygon edited="0">
              <wp:start x="0" y="0"/>
              <wp:lineTo x="0" y="20432"/>
              <wp:lineTo x="21273" y="20432"/>
              <wp:lineTo x="21273" y="0"/>
              <wp:lineTo x="0" y="0"/>
            </wp:wrapPolygon>
          </wp:wrapThrough>
          <wp:docPr id="2029770448" name="Picture 2029770448"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8240" behindDoc="0" locked="0" layoutInCell="1" allowOverlap="1" wp14:anchorId="7E158DE7" wp14:editId="3757214E">
          <wp:simplePos x="0" y="0"/>
          <wp:positionH relativeFrom="column">
            <wp:posOffset>6537325</wp:posOffset>
          </wp:positionH>
          <wp:positionV relativeFrom="paragraph">
            <wp:posOffset>17145</wp:posOffset>
          </wp:positionV>
          <wp:extent cx="695325" cy="266700"/>
          <wp:effectExtent l="0" t="0" r="0" b="0"/>
          <wp:wrapSquare wrapText="bothSides"/>
          <wp:docPr id="172990231" name="Picture 1729902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5F398A">
      <w:tab/>
    </w:r>
    <w:r w:rsidR="005F398A">
      <w:tab/>
    </w:r>
    <w:r w:rsidR="005F398A">
      <w:tab/>
    </w:r>
    <w:r w:rsidR="00CE67B6">
      <w:rPr>
        <w:noProof/>
      </w:rPr>
      <mc:AlternateContent>
        <mc:Choice Requires="wps">
          <w:drawing>
            <wp:anchor distT="91440" distB="91440" distL="114300" distR="114300" simplePos="0" relativeHeight="251681280" behindDoc="0" locked="0" layoutInCell="0" allowOverlap="1" wp14:anchorId="5166B7D7" wp14:editId="72441F1F">
              <wp:simplePos x="0" y="0"/>
              <wp:positionH relativeFrom="page">
                <wp:posOffset>29845</wp:posOffset>
              </wp:positionH>
              <wp:positionV relativeFrom="page">
                <wp:posOffset>322580</wp:posOffset>
              </wp:positionV>
              <wp:extent cx="7825740" cy="553085"/>
              <wp:effectExtent l="19050" t="19050" r="22860" b="37465"/>
              <wp:wrapNone/>
              <wp:docPr id="211877752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73584BC3" w14:textId="77777777" w:rsidR="005F398A" w:rsidRPr="005D4A2C" w:rsidRDefault="005F398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66B7D7" id="Rectangle 11" o:spid="_x0000_s1089" style="position:absolute;margin-left:2.35pt;margin-top:25.4pt;width:616.2pt;height:43.55pt;flip:x;z-index:2516812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73584BC3" w14:textId="77777777" w:rsidR="005F398A" w:rsidRPr="005D4A2C" w:rsidRDefault="005F398A" w:rsidP="006E314A">
                    <w:pPr>
                      <w:rPr>
                        <w:szCs w:val="44"/>
                      </w:rPr>
                    </w:pPr>
                  </w:p>
                </w:txbxContent>
              </v:textbox>
              <w10:wrap anchorx="page" anchory="page"/>
            </v:rect>
          </w:pict>
        </mc:Fallback>
      </mc:AlternateContent>
    </w:r>
  </w:p>
  <w:p w14:paraId="29071A25" w14:textId="63991387" w:rsidR="005F398A" w:rsidRDefault="00CE67B6">
    <w:pPr>
      <w:pStyle w:val="Header"/>
    </w:pPr>
    <w:r>
      <w:rPr>
        <w:noProof/>
      </w:rPr>
      <mc:AlternateContent>
        <mc:Choice Requires="wps">
          <w:drawing>
            <wp:anchor distT="0" distB="0" distL="114300" distR="114300" simplePos="0" relativeHeight="251682304" behindDoc="0" locked="0" layoutInCell="1" allowOverlap="1" wp14:anchorId="6CA79050" wp14:editId="2A143098">
              <wp:simplePos x="0" y="0"/>
              <wp:positionH relativeFrom="column">
                <wp:posOffset>1941830</wp:posOffset>
              </wp:positionH>
              <wp:positionV relativeFrom="paragraph">
                <wp:posOffset>45720</wp:posOffset>
              </wp:positionV>
              <wp:extent cx="3035935" cy="424180"/>
              <wp:effectExtent l="0" t="0" r="0" b="0"/>
              <wp:wrapNone/>
              <wp:docPr id="14300973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79050" id="_x0000_t202" coordsize="21600,21600" o:spt="202" path="m,l,21600r21600,l21600,xe">
              <v:stroke joinstyle="miter"/>
              <v:path gradientshapeok="t" o:connecttype="rect"/>
            </v:shapetype>
            <v:shape id="Text Box 10" o:spid="_x0000_s1090" type="#_x0000_t202" style="position:absolute;margin-left:152.9pt;margin-top:3.6pt;width:239.05pt;height:33.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v:textbox>
            </v:shape>
          </w:pict>
        </mc:Fallback>
      </mc:AlternateContent>
    </w:r>
  </w:p>
  <w:p w14:paraId="1082BEDB" w14:textId="77777777" w:rsidR="005F398A" w:rsidRDefault="005F39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0662FA85" w:rsidR="00C67BAC" w:rsidRDefault="00A55F8C">
    <w:pPr>
      <w:pStyle w:val="Header"/>
    </w:pPr>
    <w:r>
      <w:rPr>
        <w:noProof/>
      </w:rPr>
      <w:drawing>
        <wp:anchor distT="0" distB="0" distL="114300" distR="114300" simplePos="0" relativeHeight="251657216" behindDoc="0" locked="0" layoutInCell="1" allowOverlap="1" wp14:anchorId="6ADE0227" wp14:editId="5800F22A">
          <wp:simplePos x="0" y="0"/>
          <wp:positionH relativeFrom="column">
            <wp:posOffset>-248285</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934920207" name="Picture 93492020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6192" behindDoc="0" locked="0" layoutInCell="1" allowOverlap="1" wp14:anchorId="2597575D" wp14:editId="740487C8">
          <wp:simplePos x="0" y="0"/>
          <wp:positionH relativeFrom="column">
            <wp:posOffset>6537325</wp:posOffset>
          </wp:positionH>
          <wp:positionV relativeFrom="paragraph">
            <wp:posOffset>17145</wp:posOffset>
          </wp:positionV>
          <wp:extent cx="695325" cy="266700"/>
          <wp:effectExtent l="0" t="0" r="0" b="0"/>
          <wp:wrapSquare wrapText="bothSides"/>
          <wp:docPr id="272508521" name="Picture 27250852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2064" behindDoc="0" locked="0" layoutInCell="0" allowOverlap="1" wp14:anchorId="113AD40C" wp14:editId="7083ABCE">
              <wp:simplePos x="0" y="0"/>
              <wp:positionH relativeFrom="page">
                <wp:posOffset>29845</wp:posOffset>
              </wp:positionH>
              <wp:positionV relativeFrom="page">
                <wp:posOffset>322580</wp:posOffset>
              </wp:positionV>
              <wp:extent cx="7825740" cy="553085"/>
              <wp:effectExtent l="19050" t="19050" r="22860" b="37465"/>
              <wp:wrapNone/>
              <wp:docPr id="214476883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0C4D2E2"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AD40C" id="Rectangle 9" o:spid="_x0000_s1091" style="position:absolute;margin-left:2.35pt;margin-top:25.4pt;width:616.2pt;height:43.55pt;flip:x;z-index:2516720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0C4D2E2" w14:textId="77777777" w:rsidR="00C67BAC" w:rsidRPr="005D4A2C" w:rsidRDefault="00C67BAC" w:rsidP="006E314A">
                    <w:pPr>
                      <w:rPr>
                        <w:szCs w:val="44"/>
                      </w:rPr>
                    </w:pPr>
                  </w:p>
                </w:txbxContent>
              </v:textbox>
              <w10:wrap anchorx="page" anchory="page"/>
            </v:rect>
          </w:pict>
        </mc:Fallback>
      </mc:AlternateContent>
    </w:r>
  </w:p>
  <w:p w14:paraId="6C7F3916" w14:textId="0620933F" w:rsidR="00C67BAC" w:rsidRDefault="00CE67B6">
    <w:pPr>
      <w:pStyle w:val="Header"/>
    </w:pPr>
    <w:r>
      <w:rPr>
        <w:noProof/>
      </w:rPr>
      <mc:AlternateContent>
        <mc:Choice Requires="wps">
          <w:drawing>
            <wp:anchor distT="0" distB="0" distL="114300" distR="114300" simplePos="0" relativeHeight="251673088" behindDoc="0" locked="0" layoutInCell="1" allowOverlap="1" wp14:anchorId="18E592AC" wp14:editId="68D31D86">
              <wp:simplePos x="0" y="0"/>
              <wp:positionH relativeFrom="column">
                <wp:posOffset>1710055</wp:posOffset>
              </wp:positionH>
              <wp:positionV relativeFrom="paragraph">
                <wp:posOffset>97790</wp:posOffset>
              </wp:positionV>
              <wp:extent cx="3877310" cy="424180"/>
              <wp:effectExtent l="0" t="0" r="0" b="0"/>
              <wp:wrapNone/>
              <wp:docPr id="8928952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E592AC" id="_x0000_t202" coordsize="21600,21600" o:spt="202" path="m,l,21600r21600,l21600,xe">
              <v:stroke joinstyle="miter"/>
              <v:path gradientshapeok="t" o:connecttype="rect"/>
            </v:shapetype>
            <v:shape id="Text Box 8" o:spid="_x0000_s1092" type="#_x0000_t202" style="position:absolute;margin-left:134.65pt;margin-top:7.7pt;width:305.3pt;height:33.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v:textbox>
            </v:shape>
          </w:pict>
        </mc:Fallback>
      </mc:AlternateConten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99A7C79"/>
    <w:multiLevelType w:val="multilevel"/>
    <w:tmpl w:val="1836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EA75A0"/>
    <w:multiLevelType w:val="multilevel"/>
    <w:tmpl w:val="A4EE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C534E4"/>
    <w:multiLevelType w:val="multilevel"/>
    <w:tmpl w:val="9702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B7340D"/>
    <w:multiLevelType w:val="hybridMultilevel"/>
    <w:tmpl w:val="46FA43E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172571"/>
    <w:multiLevelType w:val="hybridMultilevel"/>
    <w:tmpl w:val="8D2A26C2"/>
    <w:lvl w:ilvl="0" w:tplc="B626778A">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D3117A5"/>
    <w:multiLevelType w:val="hybridMultilevel"/>
    <w:tmpl w:val="8F4603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DF4611B"/>
    <w:multiLevelType w:val="multilevel"/>
    <w:tmpl w:val="24402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AB3528"/>
    <w:multiLevelType w:val="multilevel"/>
    <w:tmpl w:val="06CA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29205DBB"/>
    <w:multiLevelType w:val="hybridMultilevel"/>
    <w:tmpl w:val="98BE35B8"/>
    <w:lvl w:ilvl="0" w:tplc="4DC83FC4">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8"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1C0684"/>
    <w:multiLevelType w:val="multilevel"/>
    <w:tmpl w:val="561E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D85E54"/>
    <w:multiLevelType w:val="hybridMultilevel"/>
    <w:tmpl w:val="34D0575A"/>
    <w:lvl w:ilvl="0" w:tplc="E4D086D6">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23" w15:restartNumberingAfterBreak="0">
    <w:nsid w:val="3D9E231B"/>
    <w:multiLevelType w:val="hybridMultilevel"/>
    <w:tmpl w:val="63482470"/>
    <w:lvl w:ilvl="0" w:tplc="1F6610A8">
      <w:start w:val="1"/>
      <w:numFmt w:val="decimal"/>
      <w:lvlText w:val="%1."/>
      <w:lvlJc w:val="left"/>
      <w:pPr>
        <w:ind w:left="720" w:hanging="360"/>
      </w:pPr>
      <w:rPr>
        <w:rFonts w:asciiTheme="minorHAnsi" w:hAnsiTheme="minorHAnsi" w:cstheme="minorHAns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461729C9"/>
    <w:multiLevelType w:val="hybridMultilevel"/>
    <w:tmpl w:val="337C74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DCA0DF9"/>
    <w:multiLevelType w:val="hybridMultilevel"/>
    <w:tmpl w:val="79F671EE"/>
    <w:lvl w:ilvl="0" w:tplc="40090015">
      <w:start w:val="1"/>
      <w:numFmt w:val="upp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9"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6D603F"/>
    <w:multiLevelType w:val="hybridMultilevel"/>
    <w:tmpl w:val="2D7A0F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5C015790"/>
    <w:multiLevelType w:val="multilevel"/>
    <w:tmpl w:val="F3025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62BA3CD0"/>
    <w:multiLevelType w:val="hybridMultilevel"/>
    <w:tmpl w:val="418E57AC"/>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63DA6545"/>
    <w:multiLevelType w:val="multilevel"/>
    <w:tmpl w:val="9DE8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B411D1"/>
    <w:multiLevelType w:val="multilevel"/>
    <w:tmpl w:val="6846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144C85"/>
    <w:multiLevelType w:val="hybridMultilevel"/>
    <w:tmpl w:val="9A40F3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9F50DDA"/>
    <w:multiLevelType w:val="hybridMultilevel"/>
    <w:tmpl w:val="E8C43EBA"/>
    <w:lvl w:ilvl="0" w:tplc="A1DE3DD0">
      <w:start w:val="8"/>
      <w:numFmt w:val="bullet"/>
      <w:lvlText w:val="-"/>
      <w:lvlJc w:val="left"/>
      <w:pPr>
        <w:ind w:left="502" w:hanging="360"/>
      </w:pPr>
      <w:rPr>
        <w:rFonts w:ascii="Verdana" w:eastAsia="Times New Roman" w:hAnsi="Verdana" w:cstheme="minorBidi"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42" w15:restartNumberingAfterBreak="0">
    <w:nsid w:val="7F8609AF"/>
    <w:multiLevelType w:val="multilevel"/>
    <w:tmpl w:val="65E20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5594757">
    <w:abstractNumId w:val="0"/>
  </w:num>
  <w:num w:numId="2" w16cid:durableId="707879248">
    <w:abstractNumId w:val="24"/>
  </w:num>
  <w:num w:numId="3" w16cid:durableId="1068499830">
    <w:abstractNumId w:val="18"/>
  </w:num>
  <w:num w:numId="4" w16cid:durableId="1974284279">
    <w:abstractNumId w:val="10"/>
  </w:num>
  <w:num w:numId="5" w16cid:durableId="1540321480">
    <w:abstractNumId w:val="40"/>
  </w:num>
  <w:num w:numId="6" w16cid:durableId="1261795867">
    <w:abstractNumId w:val="19"/>
  </w:num>
  <w:num w:numId="7" w16cid:durableId="106971665">
    <w:abstractNumId w:val="8"/>
  </w:num>
  <w:num w:numId="8" w16cid:durableId="282656931">
    <w:abstractNumId w:val="16"/>
  </w:num>
  <w:num w:numId="9" w16cid:durableId="1251739651">
    <w:abstractNumId w:val="26"/>
  </w:num>
  <w:num w:numId="10" w16cid:durableId="1142962299">
    <w:abstractNumId w:val="4"/>
  </w:num>
  <w:num w:numId="11" w16cid:durableId="555438909">
    <w:abstractNumId w:val="34"/>
  </w:num>
  <w:num w:numId="12" w16cid:durableId="631599891">
    <w:abstractNumId w:val="25"/>
  </w:num>
  <w:num w:numId="13" w16cid:durableId="1266574866">
    <w:abstractNumId w:val="20"/>
  </w:num>
  <w:num w:numId="14" w16cid:durableId="1514799164">
    <w:abstractNumId w:val="1"/>
  </w:num>
  <w:num w:numId="15" w16cid:durableId="84424312">
    <w:abstractNumId w:val="29"/>
  </w:num>
  <w:num w:numId="16" w16cid:durableId="1184629551">
    <w:abstractNumId w:val="7"/>
  </w:num>
  <w:num w:numId="17" w16cid:durableId="1260260253">
    <w:abstractNumId w:val="31"/>
  </w:num>
  <w:num w:numId="18" w16cid:durableId="759838175">
    <w:abstractNumId w:val="39"/>
  </w:num>
  <w:num w:numId="19" w16cid:durableId="1543982654">
    <w:abstractNumId w:val="14"/>
  </w:num>
  <w:num w:numId="20" w16cid:durableId="1140920983">
    <w:abstractNumId w:val="30"/>
  </w:num>
  <w:num w:numId="21" w16cid:durableId="837843324">
    <w:abstractNumId w:val="2"/>
  </w:num>
  <w:num w:numId="22" w16cid:durableId="2048867652">
    <w:abstractNumId w:val="17"/>
  </w:num>
  <w:num w:numId="23" w16cid:durableId="1423799532">
    <w:abstractNumId w:val="28"/>
  </w:num>
  <w:num w:numId="24" w16cid:durableId="1999385579">
    <w:abstractNumId w:val="22"/>
  </w:num>
  <w:num w:numId="25" w16cid:durableId="1451825434">
    <w:abstractNumId w:val="6"/>
  </w:num>
  <w:num w:numId="26" w16cid:durableId="1746150747">
    <w:abstractNumId w:val="37"/>
  </w:num>
  <w:num w:numId="27" w16cid:durableId="599142064">
    <w:abstractNumId w:val="11"/>
  </w:num>
  <w:num w:numId="28" w16cid:durableId="928082903">
    <w:abstractNumId w:val="3"/>
  </w:num>
  <w:num w:numId="29" w16cid:durableId="1559972441">
    <w:abstractNumId w:val="41"/>
  </w:num>
  <w:num w:numId="30" w16cid:durableId="274363985">
    <w:abstractNumId w:val="32"/>
  </w:num>
  <w:num w:numId="31" w16cid:durableId="1080255588">
    <w:abstractNumId w:val="35"/>
  </w:num>
  <w:num w:numId="32" w16cid:durableId="1685400436">
    <w:abstractNumId w:val="5"/>
  </w:num>
  <w:num w:numId="33" w16cid:durableId="942032413">
    <w:abstractNumId w:val="27"/>
  </w:num>
  <w:num w:numId="34" w16cid:durableId="438108444">
    <w:abstractNumId w:val="38"/>
  </w:num>
  <w:num w:numId="35" w16cid:durableId="748042337">
    <w:abstractNumId w:val="12"/>
  </w:num>
  <w:num w:numId="36" w16cid:durableId="1525829737">
    <w:abstractNumId w:val="9"/>
  </w:num>
  <w:num w:numId="37" w16cid:durableId="611939544">
    <w:abstractNumId w:val="13"/>
  </w:num>
  <w:num w:numId="38" w16cid:durableId="376665176">
    <w:abstractNumId w:val="21"/>
  </w:num>
  <w:num w:numId="39" w16cid:durableId="412049940">
    <w:abstractNumId w:val="15"/>
  </w:num>
  <w:num w:numId="40" w16cid:durableId="1416243771">
    <w:abstractNumId w:val="33"/>
  </w:num>
  <w:num w:numId="41" w16cid:durableId="625310479">
    <w:abstractNumId w:val="36"/>
  </w:num>
  <w:num w:numId="42" w16cid:durableId="433290040">
    <w:abstractNumId w:val="42"/>
  </w:num>
  <w:num w:numId="43" w16cid:durableId="2136479095">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kwtagFAOG0kf0tAAAA"/>
  </w:docVars>
  <w:rsids>
    <w:rsidRoot w:val="00DB4B4D"/>
    <w:rsid w:val="00000933"/>
    <w:rsid w:val="00000A62"/>
    <w:rsid w:val="00000B8F"/>
    <w:rsid w:val="00000CE0"/>
    <w:rsid w:val="00000ED1"/>
    <w:rsid w:val="00001315"/>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9AD"/>
    <w:rsid w:val="00003CA8"/>
    <w:rsid w:val="00003E7D"/>
    <w:rsid w:val="00003E8E"/>
    <w:rsid w:val="000040EF"/>
    <w:rsid w:val="000042B8"/>
    <w:rsid w:val="000042F5"/>
    <w:rsid w:val="00004713"/>
    <w:rsid w:val="00004987"/>
    <w:rsid w:val="00004A71"/>
    <w:rsid w:val="00004DEB"/>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7F9"/>
    <w:rsid w:val="000138B6"/>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08A"/>
    <w:rsid w:val="000152F5"/>
    <w:rsid w:val="000155E3"/>
    <w:rsid w:val="0001566D"/>
    <w:rsid w:val="00015855"/>
    <w:rsid w:val="00015861"/>
    <w:rsid w:val="0001586D"/>
    <w:rsid w:val="0001586F"/>
    <w:rsid w:val="00015C38"/>
    <w:rsid w:val="00015C44"/>
    <w:rsid w:val="00015CDF"/>
    <w:rsid w:val="00015E43"/>
    <w:rsid w:val="00015F26"/>
    <w:rsid w:val="000160AF"/>
    <w:rsid w:val="00016451"/>
    <w:rsid w:val="000164F3"/>
    <w:rsid w:val="000165A8"/>
    <w:rsid w:val="00016F79"/>
    <w:rsid w:val="00017186"/>
    <w:rsid w:val="00017231"/>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160"/>
    <w:rsid w:val="000215A8"/>
    <w:rsid w:val="00021C5D"/>
    <w:rsid w:val="00021CD8"/>
    <w:rsid w:val="00021D51"/>
    <w:rsid w:val="00021DBE"/>
    <w:rsid w:val="00021E5B"/>
    <w:rsid w:val="00021FE3"/>
    <w:rsid w:val="0002207B"/>
    <w:rsid w:val="0002215C"/>
    <w:rsid w:val="000222DA"/>
    <w:rsid w:val="00022303"/>
    <w:rsid w:val="00022461"/>
    <w:rsid w:val="00022CE1"/>
    <w:rsid w:val="00022FDE"/>
    <w:rsid w:val="00023054"/>
    <w:rsid w:val="00023127"/>
    <w:rsid w:val="00023159"/>
    <w:rsid w:val="00023194"/>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7B"/>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E1A"/>
    <w:rsid w:val="00031F87"/>
    <w:rsid w:val="00031FB1"/>
    <w:rsid w:val="0003261A"/>
    <w:rsid w:val="0003268C"/>
    <w:rsid w:val="000326E3"/>
    <w:rsid w:val="000327C6"/>
    <w:rsid w:val="000329C5"/>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0F"/>
    <w:rsid w:val="0003432C"/>
    <w:rsid w:val="000343B2"/>
    <w:rsid w:val="000344CE"/>
    <w:rsid w:val="00034625"/>
    <w:rsid w:val="0003483F"/>
    <w:rsid w:val="00034E42"/>
    <w:rsid w:val="000350C5"/>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832"/>
    <w:rsid w:val="00037B5A"/>
    <w:rsid w:val="00037C99"/>
    <w:rsid w:val="00037E7E"/>
    <w:rsid w:val="00037ED3"/>
    <w:rsid w:val="00040083"/>
    <w:rsid w:val="000400EB"/>
    <w:rsid w:val="00040291"/>
    <w:rsid w:val="000404CB"/>
    <w:rsid w:val="0004059A"/>
    <w:rsid w:val="00040651"/>
    <w:rsid w:val="000406E5"/>
    <w:rsid w:val="00040879"/>
    <w:rsid w:val="00040A7E"/>
    <w:rsid w:val="00040CA1"/>
    <w:rsid w:val="000414F0"/>
    <w:rsid w:val="00041574"/>
    <w:rsid w:val="00041A18"/>
    <w:rsid w:val="0004204E"/>
    <w:rsid w:val="00042142"/>
    <w:rsid w:val="0004218A"/>
    <w:rsid w:val="00042228"/>
    <w:rsid w:val="00042445"/>
    <w:rsid w:val="0004259F"/>
    <w:rsid w:val="00042721"/>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1B6"/>
    <w:rsid w:val="000502EC"/>
    <w:rsid w:val="000504B4"/>
    <w:rsid w:val="000509FB"/>
    <w:rsid w:val="00050CBD"/>
    <w:rsid w:val="00050E7A"/>
    <w:rsid w:val="00050F11"/>
    <w:rsid w:val="00051002"/>
    <w:rsid w:val="0005116D"/>
    <w:rsid w:val="000511D8"/>
    <w:rsid w:val="000513B8"/>
    <w:rsid w:val="0005188C"/>
    <w:rsid w:val="000518D0"/>
    <w:rsid w:val="00051E9B"/>
    <w:rsid w:val="00051F42"/>
    <w:rsid w:val="000520D4"/>
    <w:rsid w:val="000522DC"/>
    <w:rsid w:val="000522EE"/>
    <w:rsid w:val="0005271A"/>
    <w:rsid w:val="00052A44"/>
    <w:rsid w:val="00052B17"/>
    <w:rsid w:val="00052C92"/>
    <w:rsid w:val="00052D28"/>
    <w:rsid w:val="00052E50"/>
    <w:rsid w:val="00052F2D"/>
    <w:rsid w:val="00052F50"/>
    <w:rsid w:val="00052FD9"/>
    <w:rsid w:val="00053077"/>
    <w:rsid w:val="00053153"/>
    <w:rsid w:val="00053199"/>
    <w:rsid w:val="00053297"/>
    <w:rsid w:val="00053421"/>
    <w:rsid w:val="00053517"/>
    <w:rsid w:val="000535F7"/>
    <w:rsid w:val="00053744"/>
    <w:rsid w:val="00053755"/>
    <w:rsid w:val="0005379F"/>
    <w:rsid w:val="000537C0"/>
    <w:rsid w:val="0005387A"/>
    <w:rsid w:val="000538FF"/>
    <w:rsid w:val="00053A98"/>
    <w:rsid w:val="00053B65"/>
    <w:rsid w:val="00053C39"/>
    <w:rsid w:val="00053EA6"/>
    <w:rsid w:val="00053F86"/>
    <w:rsid w:val="0005407A"/>
    <w:rsid w:val="00054081"/>
    <w:rsid w:val="0005443B"/>
    <w:rsid w:val="00054AA4"/>
    <w:rsid w:val="00054B0F"/>
    <w:rsid w:val="00054CE1"/>
    <w:rsid w:val="00054D7D"/>
    <w:rsid w:val="00054E4A"/>
    <w:rsid w:val="00054F7C"/>
    <w:rsid w:val="0005509D"/>
    <w:rsid w:val="000551D8"/>
    <w:rsid w:val="0005565C"/>
    <w:rsid w:val="00055676"/>
    <w:rsid w:val="00055E41"/>
    <w:rsid w:val="000560FC"/>
    <w:rsid w:val="00056139"/>
    <w:rsid w:val="0005617E"/>
    <w:rsid w:val="000561F2"/>
    <w:rsid w:val="00056270"/>
    <w:rsid w:val="00056352"/>
    <w:rsid w:val="00056577"/>
    <w:rsid w:val="00056B80"/>
    <w:rsid w:val="00056C91"/>
    <w:rsid w:val="00056D49"/>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93D"/>
    <w:rsid w:val="00060ACF"/>
    <w:rsid w:val="00060C29"/>
    <w:rsid w:val="00060E5A"/>
    <w:rsid w:val="0006108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2E1E"/>
    <w:rsid w:val="00063001"/>
    <w:rsid w:val="0006308C"/>
    <w:rsid w:val="0006344A"/>
    <w:rsid w:val="0006368C"/>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6F56"/>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94A"/>
    <w:rsid w:val="00071A41"/>
    <w:rsid w:val="00071A50"/>
    <w:rsid w:val="00071F76"/>
    <w:rsid w:val="00071FC9"/>
    <w:rsid w:val="0007200F"/>
    <w:rsid w:val="0007218E"/>
    <w:rsid w:val="000721A7"/>
    <w:rsid w:val="000721D4"/>
    <w:rsid w:val="000727BF"/>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0E22"/>
    <w:rsid w:val="000810A8"/>
    <w:rsid w:val="000810BF"/>
    <w:rsid w:val="000810D0"/>
    <w:rsid w:val="000813FB"/>
    <w:rsid w:val="00081603"/>
    <w:rsid w:val="0008162D"/>
    <w:rsid w:val="00081927"/>
    <w:rsid w:val="00081A81"/>
    <w:rsid w:val="00081DDA"/>
    <w:rsid w:val="00081E62"/>
    <w:rsid w:val="00081F8D"/>
    <w:rsid w:val="000820D5"/>
    <w:rsid w:val="00082117"/>
    <w:rsid w:val="0008227B"/>
    <w:rsid w:val="00082388"/>
    <w:rsid w:val="00082626"/>
    <w:rsid w:val="0008280B"/>
    <w:rsid w:val="000828DE"/>
    <w:rsid w:val="000829F1"/>
    <w:rsid w:val="00082B7B"/>
    <w:rsid w:val="00082EB8"/>
    <w:rsid w:val="00082EFA"/>
    <w:rsid w:val="00083283"/>
    <w:rsid w:val="000832F1"/>
    <w:rsid w:val="0008333D"/>
    <w:rsid w:val="00083502"/>
    <w:rsid w:val="0008383C"/>
    <w:rsid w:val="00083952"/>
    <w:rsid w:val="00083FE3"/>
    <w:rsid w:val="0008404D"/>
    <w:rsid w:val="000841D9"/>
    <w:rsid w:val="00084572"/>
    <w:rsid w:val="000845B6"/>
    <w:rsid w:val="0008463A"/>
    <w:rsid w:val="000846BD"/>
    <w:rsid w:val="00084771"/>
    <w:rsid w:val="000848BC"/>
    <w:rsid w:val="000848E8"/>
    <w:rsid w:val="00084C07"/>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A1"/>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211"/>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481"/>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4E4"/>
    <w:rsid w:val="000A051F"/>
    <w:rsid w:val="000A05A9"/>
    <w:rsid w:val="000A07BD"/>
    <w:rsid w:val="000A0926"/>
    <w:rsid w:val="000A0B3F"/>
    <w:rsid w:val="000A0BD2"/>
    <w:rsid w:val="000A0BF2"/>
    <w:rsid w:val="000A0CC6"/>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A1"/>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071"/>
    <w:rsid w:val="000A71E1"/>
    <w:rsid w:val="000A7557"/>
    <w:rsid w:val="000A769E"/>
    <w:rsid w:val="000A77D4"/>
    <w:rsid w:val="000A786A"/>
    <w:rsid w:val="000A7904"/>
    <w:rsid w:val="000A7D53"/>
    <w:rsid w:val="000A7FE0"/>
    <w:rsid w:val="000B0252"/>
    <w:rsid w:val="000B05D9"/>
    <w:rsid w:val="000B0629"/>
    <w:rsid w:val="000B06DD"/>
    <w:rsid w:val="000B0706"/>
    <w:rsid w:val="000B08A6"/>
    <w:rsid w:val="000B08FE"/>
    <w:rsid w:val="000B0AC1"/>
    <w:rsid w:val="000B0D59"/>
    <w:rsid w:val="000B0EF7"/>
    <w:rsid w:val="000B104A"/>
    <w:rsid w:val="000B111B"/>
    <w:rsid w:val="000B125E"/>
    <w:rsid w:val="000B13FA"/>
    <w:rsid w:val="000B16E1"/>
    <w:rsid w:val="000B1766"/>
    <w:rsid w:val="000B1861"/>
    <w:rsid w:val="000B1A8C"/>
    <w:rsid w:val="000B1B9E"/>
    <w:rsid w:val="000B1C4E"/>
    <w:rsid w:val="000B23D5"/>
    <w:rsid w:val="000B2441"/>
    <w:rsid w:val="000B25B3"/>
    <w:rsid w:val="000B29EC"/>
    <w:rsid w:val="000B2A50"/>
    <w:rsid w:val="000B2B3B"/>
    <w:rsid w:val="000B2B54"/>
    <w:rsid w:val="000B2E73"/>
    <w:rsid w:val="000B2F68"/>
    <w:rsid w:val="000B2F6A"/>
    <w:rsid w:val="000B2FE7"/>
    <w:rsid w:val="000B3106"/>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7A"/>
    <w:rsid w:val="000B50AA"/>
    <w:rsid w:val="000B5157"/>
    <w:rsid w:val="000B5239"/>
    <w:rsid w:val="000B526C"/>
    <w:rsid w:val="000B5344"/>
    <w:rsid w:val="000B568A"/>
    <w:rsid w:val="000B58F9"/>
    <w:rsid w:val="000B6034"/>
    <w:rsid w:val="000B6083"/>
    <w:rsid w:val="000B65D3"/>
    <w:rsid w:val="000B6804"/>
    <w:rsid w:val="000B6A0F"/>
    <w:rsid w:val="000B6DC8"/>
    <w:rsid w:val="000B6F90"/>
    <w:rsid w:val="000B6FBD"/>
    <w:rsid w:val="000B7169"/>
    <w:rsid w:val="000B7426"/>
    <w:rsid w:val="000B76A4"/>
    <w:rsid w:val="000B76AA"/>
    <w:rsid w:val="000B781A"/>
    <w:rsid w:val="000B7A73"/>
    <w:rsid w:val="000B7ABF"/>
    <w:rsid w:val="000B7B6F"/>
    <w:rsid w:val="000B7BA3"/>
    <w:rsid w:val="000B7E10"/>
    <w:rsid w:val="000C0107"/>
    <w:rsid w:val="000C013A"/>
    <w:rsid w:val="000C017F"/>
    <w:rsid w:val="000C02B2"/>
    <w:rsid w:val="000C0395"/>
    <w:rsid w:val="000C0426"/>
    <w:rsid w:val="000C07F6"/>
    <w:rsid w:val="000C10AB"/>
    <w:rsid w:val="000C1681"/>
    <w:rsid w:val="000C1D44"/>
    <w:rsid w:val="000C1D6B"/>
    <w:rsid w:val="000C1FF1"/>
    <w:rsid w:val="000C203C"/>
    <w:rsid w:val="000C2790"/>
    <w:rsid w:val="000C28CA"/>
    <w:rsid w:val="000C28ED"/>
    <w:rsid w:val="000C29FF"/>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84D"/>
    <w:rsid w:val="000C4874"/>
    <w:rsid w:val="000C48B3"/>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EDE"/>
    <w:rsid w:val="000C5F03"/>
    <w:rsid w:val="000C61E1"/>
    <w:rsid w:val="000C640F"/>
    <w:rsid w:val="000C647F"/>
    <w:rsid w:val="000C6598"/>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7D"/>
    <w:rsid w:val="000D1B8A"/>
    <w:rsid w:val="000D1C1B"/>
    <w:rsid w:val="000D1F04"/>
    <w:rsid w:val="000D1FFF"/>
    <w:rsid w:val="000D229C"/>
    <w:rsid w:val="000D246F"/>
    <w:rsid w:val="000D2752"/>
    <w:rsid w:val="000D27A8"/>
    <w:rsid w:val="000D27FF"/>
    <w:rsid w:val="000D285A"/>
    <w:rsid w:val="000D2ABE"/>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2D"/>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047"/>
    <w:rsid w:val="000E11A0"/>
    <w:rsid w:val="000E11CA"/>
    <w:rsid w:val="000E12C2"/>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2C7A"/>
    <w:rsid w:val="000E2FC3"/>
    <w:rsid w:val="000E309B"/>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5F96"/>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B5E"/>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0C"/>
    <w:rsid w:val="000F1D64"/>
    <w:rsid w:val="000F231F"/>
    <w:rsid w:val="000F235C"/>
    <w:rsid w:val="000F2370"/>
    <w:rsid w:val="000F24B7"/>
    <w:rsid w:val="000F26E5"/>
    <w:rsid w:val="000F284F"/>
    <w:rsid w:val="000F2883"/>
    <w:rsid w:val="000F28D3"/>
    <w:rsid w:val="000F294E"/>
    <w:rsid w:val="000F2A72"/>
    <w:rsid w:val="000F2D94"/>
    <w:rsid w:val="000F2F4C"/>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6D0"/>
    <w:rsid w:val="000F5951"/>
    <w:rsid w:val="000F5A99"/>
    <w:rsid w:val="000F602B"/>
    <w:rsid w:val="000F61E0"/>
    <w:rsid w:val="000F6225"/>
    <w:rsid w:val="000F6452"/>
    <w:rsid w:val="000F64C0"/>
    <w:rsid w:val="000F68F1"/>
    <w:rsid w:val="000F6916"/>
    <w:rsid w:val="000F6A1C"/>
    <w:rsid w:val="000F6B15"/>
    <w:rsid w:val="000F71BA"/>
    <w:rsid w:val="000F73C1"/>
    <w:rsid w:val="000F79D7"/>
    <w:rsid w:val="000F7CC1"/>
    <w:rsid w:val="000F7E12"/>
    <w:rsid w:val="000F7E56"/>
    <w:rsid w:val="00100027"/>
    <w:rsid w:val="0010018F"/>
    <w:rsid w:val="001001EE"/>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99"/>
    <w:rsid w:val="00101BAA"/>
    <w:rsid w:val="00101E1C"/>
    <w:rsid w:val="0010203F"/>
    <w:rsid w:val="00102259"/>
    <w:rsid w:val="00102765"/>
    <w:rsid w:val="001028A6"/>
    <w:rsid w:val="001029B4"/>
    <w:rsid w:val="00102B84"/>
    <w:rsid w:val="00102C78"/>
    <w:rsid w:val="00102DF4"/>
    <w:rsid w:val="001032DD"/>
    <w:rsid w:val="00103625"/>
    <w:rsid w:val="001036B9"/>
    <w:rsid w:val="00103724"/>
    <w:rsid w:val="00103999"/>
    <w:rsid w:val="00103EFB"/>
    <w:rsid w:val="00104076"/>
    <w:rsid w:val="00104299"/>
    <w:rsid w:val="00104313"/>
    <w:rsid w:val="00104516"/>
    <w:rsid w:val="001046CB"/>
    <w:rsid w:val="001046E7"/>
    <w:rsid w:val="00104717"/>
    <w:rsid w:val="00104BD0"/>
    <w:rsid w:val="00104CBD"/>
    <w:rsid w:val="00104E75"/>
    <w:rsid w:val="00104F61"/>
    <w:rsid w:val="0010508E"/>
    <w:rsid w:val="00105169"/>
    <w:rsid w:val="001051D9"/>
    <w:rsid w:val="0010567D"/>
    <w:rsid w:val="00105766"/>
    <w:rsid w:val="00105B75"/>
    <w:rsid w:val="00105C82"/>
    <w:rsid w:val="00105E95"/>
    <w:rsid w:val="00105EE1"/>
    <w:rsid w:val="00105FC1"/>
    <w:rsid w:val="00106359"/>
    <w:rsid w:val="001064A5"/>
    <w:rsid w:val="00106510"/>
    <w:rsid w:val="00106A25"/>
    <w:rsid w:val="00106C60"/>
    <w:rsid w:val="00106D1C"/>
    <w:rsid w:val="00106EF4"/>
    <w:rsid w:val="00106F94"/>
    <w:rsid w:val="0010743B"/>
    <w:rsid w:val="001079B3"/>
    <w:rsid w:val="00107C60"/>
    <w:rsid w:val="00107D7D"/>
    <w:rsid w:val="00107DFA"/>
    <w:rsid w:val="00107E31"/>
    <w:rsid w:val="00107EED"/>
    <w:rsid w:val="00110378"/>
    <w:rsid w:val="001104BA"/>
    <w:rsid w:val="00110702"/>
    <w:rsid w:val="001107A5"/>
    <w:rsid w:val="00110E55"/>
    <w:rsid w:val="00110F8B"/>
    <w:rsid w:val="0011103F"/>
    <w:rsid w:val="00111090"/>
    <w:rsid w:val="00111668"/>
    <w:rsid w:val="0011167A"/>
    <w:rsid w:val="001116B7"/>
    <w:rsid w:val="0011174B"/>
    <w:rsid w:val="001118EA"/>
    <w:rsid w:val="00111A84"/>
    <w:rsid w:val="00111B51"/>
    <w:rsid w:val="00111BBC"/>
    <w:rsid w:val="00111C19"/>
    <w:rsid w:val="00111EFB"/>
    <w:rsid w:val="00112035"/>
    <w:rsid w:val="00112037"/>
    <w:rsid w:val="0011230A"/>
    <w:rsid w:val="00112470"/>
    <w:rsid w:val="001125E8"/>
    <w:rsid w:val="0011273F"/>
    <w:rsid w:val="0011285C"/>
    <w:rsid w:val="00112921"/>
    <w:rsid w:val="00112AEA"/>
    <w:rsid w:val="00112B0C"/>
    <w:rsid w:val="00112B78"/>
    <w:rsid w:val="00112BAC"/>
    <w:rsid w:val="00112CAA"/>
    <w:rsid w:val="00112DC3"/>
    <w:rsid w:val="00112E4B"/>
    <w:rsid w:val="00112F60"/>
    <w:rsid w:val="00113352"/>
    <w:rsid w:val="00113500"/>
    <w:rsid w:val="00113508"/>
    <w:rsid w:val="00113580"/>
    <w:rsid w:val="0011383B"/>
    <w:rsid w:val="001138CA"/>
    <w:rsid w:val="00113900"/>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02"/>
    <w:rsid w:val="00116925"/>
    <w:rsid w:val="00116999"/>
    <w:rsid w:val="00116A58"/>
    <w:rsid w:val="00116AF0"/>
    <w:rsid w:val="00116B62"/>
    <w:rsid w:val="00116CE5"/>
    <w:rsid w:val="00116CF3"/>
    <w:rsid w:val="00116D26"/>
    <w:rsid w:val="00116ED8"/>
    <w:rsid w:val="00117195"/>
    <w:rsid w:val="00117275"/>
    <w:rsid w:val="001174E1"/>
    <w:rsid w:val="001176DB"/>
    <w:rsid w:val="001176EE"/>
    <w:rsid w:val="001177F5"/>
    <w:rsid w:val="00117BD4"/>
    <w:rsid w:val="00117D5B"/>
    <w:rsid w:val="00120168"/>
    <w:rsid w:val="001202FC"/>
    <w:rsid w:val="00120399"/>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8"/>
    <w:rsid w:val="0013121A"/>
    <w:rsid w:val="001312B0"/>
    <w:rsid w:val="00131809"/>
    <w:rsid w:val="00131848"/>
    <w:rsid w:val="001319DD"/>
    <w:rsid w:val="00131BB0"/>
    <w:rsid w:val="00131D1B"/>
    <w:rsid w:val="0013209D"/>
    <w:rsid w:val="001323E7"/>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0F2"/>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5E"/>
    <w:rsid w:val="001366F7"/>
    <w:rsid w:val="0013674D"/>
    <w:rsid w:val="001367AF"/>
    <w:rsid w:val="00136A98"/>
    <w:rsid w:val="00136B92"/>
    <w:rsid w:val="00136D62"/>
    <w:rsid w:val="001372EF"/>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CD"/>
    <w:rsid w:val="00141ADE"/>
    <w:rsid w:val="00141D45"/>
    <w:rsid w:val="00141D7F"/>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35"/>
    <w:rsid w:val="00144782"/>
    <w:rsid w:val="00144787"/>
    <w:rsid w:val="001447CB"/>
    <w:rsid w:val="001448C0"/>
    <w:rsid w:val="00144922"/>
    <w:rsid w:val="00144BCA"/>
    <w:rsid w:val="00144DA2"/>
    <w:rsid w:val="00144E39"/>
    <w:rsid w:val="00145244"/>
    <w:rsid w:val="0014526D"/>
    <w:rsid w:val="0014528A"/>
    <w:rsid w:val="00145373"/>
    <w:rsid w:val="001456B1"/>
    <w:rsid w:val="00145739"/>
    <w:rsid w:val="001457E3"/>
    <w:rsid w:val="00145948"/>
    <w:rsid w:val="00145A45"/>
    <w:rsid w:val="00145BBE"/>
    <w:rsid w:val="00145C7C"/>
    <w:rsid w:val="00145DAF"/>
    <w:rsid w:val="00145E11"/>
    <w:rsid w:val="00145E2D"/>
    <w:rsid w:val="0014616D"/>
    <w:rsid w:val="00146175"/>
    <w:rsid w:val="00146422"/>
    <w:rsid w:val="0014651B"/>
    <w:rsid w:val="001466E7"/>
    <w:rsid w:val="00146737"/>
    <w:rsid w:val="00146859"/>
    <w:rsid w:val="00146941"/>
    <w:rsid w:val="00146A71"/>
    <w:rsid w:val="00146CD7"/>
    <w:rsid w:val="00146DFE"/>
    <w:rsid w:val="00146F05"/>
    <w:rsid w:val="00146FAA"/>
    <w:rsid w:val="0014714F"/>
    <w:rsid w:val="001474C5"/>
    <w:rsid w:val="001475DF"/>
    <w:rsid w:val="001475E0"/>
    <w:rsid w:val="001475FE"/>
    <w:rsid w:val="00147619"/>
    <w:rsid w:val="001477DB"/>
    <w:rsid w:val="00147B9E"/>
    <w:rsid w:val="00147C81"/>
    <w:rsid w:val="00147F0B"/>
    <w:rsid w:val="00147F56"/>
    <w:rsid w:val="0015026A"/>
    <w:rsid w:val="001502A3"/>
    <w:rsid w:val="001505E6"/>
    <w:rsid w:val="001508D1"/>
    <w:rsid w:val="001509BA"/>
    <w:rsid w:val="001509DB"/>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0A"/>
    <w:rsid w:val="00152E30"/>
    <w:rsid w:val="0015313C"/>
    <w:rsid w:val="00153357"/>
    <w:rsid w:val="001534B9"/>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11"/>
    <w:rsid w:val="001573A6"/>
    <w:rsid w:val="001573FC"/>
    <w:rsid w:val="00157452"/>
    <w:rsid w:val="00157731"/>
    <w:rsid w:val="001577EC"/>
    <w:rsid w:val="00157800"/>
    <w:rsid w:val="001578A0"/>
    <w:rsid w:val="00157C08"/>
    <w:rsid w:val="001600D5"/>
    <w:rsid w:val="00160202"/>
    <w:rsid w:val="00160531"/>
    <w:rsid w:val="00160EF7"/>
    <w:rsid w:val="00160FD8"/>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1C2"/>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3D"/>
    <w:rsid w:val="0016694B"/>
    <w:rsid w:val="00166B00"/>
    <w:rsid w:val="00166CA5"/>
    <w:rsid w:val="00166F4E"/>
    <w:rsid w:val="00167060"/>
    <w:rsid w:val="001671D5"/>
    <w:rsid w:val="0016720C"/>
    <w:rsid w:val="00167279"/>
    <w:rsid w:val="00167316"/>
    <w:rsid w:val="00167405"/>
    <w:rsid w:val="00167817"/>
    <w:rsid w:val="0016798A"/>
    <w:rsid w:val="00167A52"/>
    <w:rsid w:val="00167A8D"/>
    <w:rsid w:val="00167CA4"/>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142"/>
    <w:rsid w:val="00173227"/>
    <w:rsid w:val="00173452"/>
    <w:rsid w:val="00173BEB"/>
    <w:rsid w:val="00173DD1"/>
    <w:rsid w:val="00173E0F"/>
    <w:rsid w:val="0017465D"/>
    <w:rsid w:val="001749BB"/>
    <w:rsid w:val="00174A24"/>
    <w:rsid w:val="00174B31"/>
    <w:rsid w:val="00174C32"/>
    <w:rsid w:val="00174E62"/>
    <w:rsid w:val="00174F35"/>
    <w:rsid w:val="00175011"/>
    <w:rsid w:val="00175126"/>
    <w:rsid w:val="0017528B"/>
    <w:rsid w:val="001752F6"/>
    <w:rsid w:val="001755A0"/>
    <w:rsid w:val="00175669"/>
    <w:rsid w:val="001756DB"/>
    <w:rsid w:val="00175916"/>
    <w:rsid w:val="00175A3A"/>
    <w:rsid w:val="00175CF3"/>
    <w:rsid w:val="00176247"/>
    <w:rsid w:val="001763FA"/>
    <w:rsid w:val="0017650F"/>
    <w:rsid w:val="00176553"/>
    <w:rsid w:val="001766B4"/>
    <w:rsid w:val="001768C3"/>
    <w:rsid w:val="00176992"/>
    <w:rsid w:val="001769D5"/>
    <w:rsid w:val="00176C41"/>
    <w:rsid w:val="00176E78"/>
    <w:rsid w:val="0017708A"/>
    <w:rsid w:val="001770CC"/>
    <w:rsid w:val="00177121"/>
    <w:rsid w:val="00177167"/>
    <w:rsid w:val="0017717E"/>
    <w:rsid w:val="0017739B"/>
    <w:rsid w:val="00177421"/>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9BC"/>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36"/>
    <w:rsid w:val="00183661"/>
    <w:rsid w:val="001836B8"/>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939"/>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9CB"/>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41F"/>
    <w:rsid w:val="00191513"/>
    <w:rsid w:val="0019155E"/>
    <w:rsid w:val="0019156F"/>
    <w:rsid w:val="001918AD"/>
    <w:rsid w:val="0019190B"/>
    <w:rsid w:val="00191AB9"/>
    <w:rsid w:val="00191CDD"/>
    <w:rsid w:val="00192218"/>
    <w:rsid w:val="001922A5"/>
    <w:rsid w:val="0019231A"/>
    <w:rsid w:val="00192357"/>
    <w:rsid w:val="00192372"/>
    <w:rsid w:val="001924A0"/>
    <w:rsid w:val="001924C9"/>
    <w:rsid w:val="00192C11"/>
    <w:rsid w:val="00192C43"/>
    <w:rsid w:val="00192F1B"/>
    <w:rsid w:val="00193046"/>
    <w:rsid w:val="00193275"/>
    <w:rsid w:val="001934DD"/>
    <w:rsid w:val="001934F1"/>
    <w:rsid w:val="0019350F"/>
    <w:rsid w:val="001937ED"/>
    <w:rsid w:val="00193949"/>
    <w:rsid w:val="00193B17"/>
    <w:rsid w:val="00193C36"/>
    <w:rsid w:val="00193D4F"/>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5C33"/>
    <w:rsid w:val="00196030"/>
    <w:rsid w:val="001962DC"/>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0C3"/>
    <w:rsid w:val="001A12CF"/>
    <w:rsid w:val="001A13E3"/>
    <w:rsid w:val="001A1556"/>
    <w:rsid w:val="001A18BD"/>
    <w:rsid w:val="001A1913"/>
    <w:rsid w:val="001A1F0E"/>
    <w:rsid w:val="001A1F34"/>
    <w:rsid w:val="001A1FA3"/>
    <w:rsid w:val="001A1FB9"/>
    <w:rsid w:val="001A239A"/>
    <w:rsid w:val="001A2438"/>
    <w:rsid w:val="001A248B"/>
    <w:rsid w:val="001A248F"/>
    <w:rsid w:val="001A260F"/>
    <w:rsid w:val="001A26D4"/>
    <w:rsid w:val="001A292D"/>
    <w:rsid w:val="001A2AF4"/>
    <w:rsid w:val="001A2BF6"/>
    <w:rsid w:val="001A2C10"/>
    <w:rsid w:val="001A2C9C"/>
    <w:rsid w:val="001A2D65"/>
    <w:rsid w:val="001A2DC5"/>
    <w:rsid w:val="001A2DE0"/>
    <w:rsid w:val="001A3328"/>
    <w:rsid w:val="001A345F"/>
    <w:rsid w:val="001A35F9"/>
    <w:rsid w:val="001A3626"/>
    <w:rsid w:val="001A3691"/>
    <w:rsid w:val="001A386F"/>
    <w:rsid w:val="001A3905"/>
    <w:rsid w:val="001A3AA2"/>
    <w:rsid w:val="001A3FD4"/>
    <w:rsid w:val="001A40A4"/>
    <w:rsid w:val="001A4A48"/>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C92"/>
    <w:rsid w:val="001A6E63"/>
    <w:rsid w:val="001A71B3"/>
    <w:rsid w:val="001A725C"/>
    <w:rsid w:val="001A7577"/>
    <w:rsid w:val="001A75C9"/>
    <w:rsid w:val="001A7652"/>
    <w:rsid w:val="001A7CC4"/>
    <w:rsid w:val="001A7D6E"/>
    <w:rsid w:val="001A7DEC"/>
    <w:rsid w:val="001B0040"/>
    <w:rsid w:val="001B013F"/>
    <w:rsid w:val="001B03D5"/>
    <w:rsid w:val="001B0576"/>
    <w:rsid w:val="001B0866"/>
    <w:rsid w:val="001B08CD"/>
    <w:rsid w:val="001B09C1"/>
    <w:rsid w:val="001B0A59"/>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6A9"/>
    <w:rsid w:val="001B5742"/>
    <w:rsid w:val="001B59E0"/>
    <w:rsid w:val="001B59F1"/>
    <w:rsid w:val="001B5AFC"/>
    <w:rsid w:val="001B5D57"/>
    <w:rsid w:val="001B6281"/>
    <w:rsid w:val="001B668D"/>
    <w:rsid w:val="001B6837"/>
    <w:rsid w:val="001B6B6C"/>
    <w:rsid w:val="001B6BE7"/>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0F58"/>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0F4"/>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861"/>
    <w:rsid w:val="001C69BB"/>
    <w:rsid w:val="001C6D50"/>
    <w:rsid w:val="001C6D5C"/>
    <w:rsid w:val="001C70B1"/>
    <w:rsid w:val="001C7176"/>
    <w:rsid w:val="001C7431"/>
    <w:rsid w:val="001C74D3"/>
    <w:rsid w:val="001C7734"/>
    <w:rsid w:val="001C7A04"/>
    <w:rsid w:val="001C7A8C"/>
    <w:rsid w:val="001C7C22"/>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8A5"/>
    <w:rsid w:val="001D3947"/>
    <w:rsid w:val="001D3950"/>
    <w:rsid w:val="001D39A9"/>
    <w:rsid w:val="001D3C83"/>
    <w:rsid w:val="001D3FE7"/>
    <w:rsid w:val="001D4405"/>
    <w:rsid w:val="001D446D"/>
    <w:rsid w:val="001D448F"/>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5F0B"/>
    <w:rsid w:val="001D6057"/>
    <w:rsid w:val="001D6207"/>
    <w:rsid w:val="001D63C1"/>
    <w:rsid w:val="001D645A"/>
    <w:rsid w:val="001D65DA"/>
    <w:rsid w:val="001D69DE"/>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EFF"/>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1A"/>
    <w:rsid w:val="001F2EF0"/>
    <w:rsid w:val="001F2F70"/>
    <w:rsid w:val="001F337D"/>
    <w:rsid w:val="001F35D3"/>
    <w:rsid w:val="001F3A06"/>
    <w:rsid w:val="001F3A0B"/>
    <w:rsid w:val="001F3BBF"/>
    <w:rsid w:val="001F3CA0"/>
    <w:rsid w:val="001F3E58"/>
    <w:rsid w:val="001F4076"/>
    <w:rsid w:val="001F469C"/>
    <w:rsid w:val="001F48E5"/>
    <w:rsid w:val="001F4985"/>
    <w:rsid w:val="001F4C88"/>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054"/>
    <w:rsid w:val="001F7118"/>
    <w:rsid w:val="001F714A"/>
    <w:rsid w:val="001F72C3"/>
    <w:rsid w:val="001F735C"/>
    <w:rsid w:val="001F737F"/>
    <w:rsid w:val="001F743E"/>
    <w:rsid w:val="001F76EE"/>
    <w:rsid w:val="001F789A"/>
    <w:rsid w:val="001F799B"/>
    <w:rsid w:val="001F7B4D"/>
    <w:rsid w:val="001F7D1F"/>
    <w:rsid w:val="001F7D4D"/>
    <w:rsid w:val="001F7DEA"/>
    <w:rsid w:val="00200181"/>
    <w:rsid w:val="00200262"/>
    <w:rsid w:val="0020031D"/>
    <w:rsid w:val="00200408"/>
    <w:rsid w:val="002005E9"/>
    <w:rsid w:val="002006C5"/>
    <w:rsid w:val="00200839"/>
    <w:rsid w:val="00200B79"/>
    <w:rsid w:val="00200BCF"/>
    <w:rsid w:val="00200D05"/>
    <w:rsid w:val="00200F0D"/>
    <w:rsid w:val="00200F4E"/>
    <w:rsid w:val="00200FB6"/>
    <w:rsid w:val="002018E5"/>
    <w:rsid w:val="0020196F"/>
    <w:rsid w:val="00201AF7"/>
    <w:rsid w:val="00201B85"/>
    <w:rsid w:val="00201C86"/>
    <w:rsid w:val="00201CD9"/>
    <w:rsid w:val="00201CEA"/>
    <w:rsid w:val="00201DDA"/>
    <w:rsid w:val="00201E1E"/>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16"/>
    <w:rsid w:val="00204472"/>
    <w:rsid w:val="002045D4"/>
    <w:rsid w:val="002045D7"/>
    <w:rsid w:val="00204724"/>
    <w:rsid w:val="00204ADB"/>
    <w:rsid w:val="00204C78"/>
    <w:rsid w:val="00204E4E"/>
    <w:rsid w:val="00204F40"/>
    <w:rsid w:val="00204F7E"/>
    <w:rsid w:val="002052BF"/>
    <w:rsid w:val="002052DC"/>
    <w:rsid w:val="002054D2"/>
    <w:rsid w:val="0020567B"/>
    <w:rsid w:val="00205702"/>
    <w:rsid w:val="00205E7E"/>
    <w:rsid w:val="002063C4"/>
    <w:rsid w:val="00206890"/>
    <w:rsid w:val="00206A91"/>
    <w:rsid w:val="00206B25"/>
    <w:rsid w:val="00206D69"/>
    <w:rsid w:val="00206F6C"/>
    <w:rsid w:val="00206FF8"/>
    <w:rsid w:val="0020700F"/>
    <w:rsid w:val="00207199"/>
    <w:rsid w:val="002071BF"/>
    <w:rsid w:val="0020728D"/>
    <w:rsid w:val="00207337"/>
    <w:rsid w:val="002073E9"/>
    <w:rsid w:val="0020768B"/>
    <w:rsid w:val="00207927"/>
    <w:rsid w:val="00207F72"/>
    <w:rsid w:val="00210002"/>
    <w:rsid w:val="002100D1"/>
    <w:rsid w:val="00210188"/>
    <w:rsid w:val="00210255"/>
    <w:rsid w:val="0021026F"/>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A0A"/>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4E5"/>
    <w:rsid w:val="00214667"/>
    <w:rsid w:val="00214DB8"/>
    <w:rsid w:val="00214E00"/>
    <w:rsid w:val="00214F65"/>
    <w:rsid w:val="002150B3"/>
    <w:rsid w:val="002150D0"/>
    <w:rsid w:val="002150FA"/>
    <w:rsid w:val="00215284"/>
    <w:rsid w:val="0021529D"/>
    <w:rsid w:val="002153C0"/>
    <w:rsid w:val="00215731"/>
    <w:rsid w:val="002157AF"/>
    <w:rsid w:val="00215A8E"/>
    <w:rsid w:val="00215BB0"/>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520"/>
    <w:rsid w:val="0022093C"/>
    <w:rsid w:val="00220AF8"/>
    <w:rsid w:val="00220C2B"/>
    <w:rsid w:val="00220C6F"/>
    <w:rsid w:val="00220CCF"/>
    <w:rsid w:val="00220ED9"/>
    <w:rsid w:val="00220FC7"/>
    <w:rsid w:val="0022127C"/>
    <w:rsid w:val="002214D7"/>
    <w:rsid w:val="00221714"/>
    <w:rsid w:val="002218F5"/>
    <w:rsid w:val="002219D1"/>
    <w:rsid w:val="00221BE2"/>
    <w:rsid w:val="00221CEF"/>
    <w:rsid w:val="00221D7D"/>
    <w:rsid w:val="00221F33"/>
    <w:rsid w:val="002220B4"/>
    <w:rsid w:val="002220ED"/>
    <w:rsid w:val="002222E7"/>
    <w:rsid w:val="002222EE"/>
    <w:rsid w:val="002227B2"/>
    <w:rsid w:val="002228C5"/>
    <w:rsid w:val="0022296D"/>
    <w:rsid w:val="00222BF2"/>
    <w:rsid w:val="00222E82"/>
    <w:rsid w:val="002230B0"/>
    <w:rsid w:val="00223246"/>
    <w:rsid w:val="00223586"/>
    <w:rsid w:val="00223627"/>
    <w:rsid w:val="00223646"/>
    <w:rsid w:val="002237F1"/>
    <w:rsid w:val="00223A33"/>
    <w:rsid w:val="00223A50"/>
    <w:rsid w:val="00223BFC"/>
    <w:rsid w:val="00223F67"/>
    <w:rsid w:val="0022409F"/>
    <w:rsid w:val="002240D7"/>
    <w:rsid w:val="00224155"/>
    <w:rsid w:val="002246A2"/>
    <w:rsid w:val="002247F6"/>
    <w:rsid w:val="00224A04"/>
    <w:rsid w:val="00224AE9"/>
    <w:rsid w:val="00224DD4"/>
    <w:rsid w:val="00224EDC"/>
    <w:rsid w:val="00224FE5"/>
    <w:rsid w:val="00225106"/>
    <w:rsid w:val="00225189"/>
    <w:rsid w:val="002258E7"/>
    <w:rsid w:val="002259DF"/>
    <w:rsid w:val="00225BC8"/>
    <w:rsid w:val="00225C58"/>
    <w:rsid w:val="00225D28"/>
    <w:rsid w:val="00225D4C"/>
    <w:rsid w:val="002262A2"/>
    <w:rsid w:val="002264B5"/>
    <w:rsid w:val="00226580"/>
    <w:rsid w:val="00226720"/>
    <w:rsid w:val="00226ED0"/>
    <w:rsid w:val="002270CC"/>
    <w:rsid w:val="00227147"/>
    <w:rsid w:val="002275EB"/>
    <w:rsid w:val="00227A9E"/>
    <w:rsid w:val="00227C16"/>
    <w:rsid w:val="00227D22"/>
    <w:rsid w:val="00227FDE"/>
    <w:rsid w:val="00230077"/>
    <w:rsid w:val="00230581"/>
    <w:rsid w:val="0023089A"/>
    <w:rsid w:val="00230929"/>
    <w:rsid w:val="00230985"/>
    <w:rsid w:val="002309D1"/>
    <w:rsid w:val="00230C7F"/>
    <w:rsid w:val="00230CB7"/>
    <w:rsid w:val="00230EC3"/>
    <w:rsid w:val="00230EF3"/>
    <w:rsid w:val="00231437"/>
    <w:rsid w:val="002314FC"/>
    <w:rsid w:val="002318A2"/>
    <w:rsid w:val="00231A8A"/>
    <w:rsid w:val="00231AE0"/>
    <w:rsid w:val="00231C5C"/>
    <w:rsid w:val="00231D0D"/>
    <w:rsid w:val="00231E0C"/>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7A6"/>
    <w:rsid w:val="00233876"/>
    <w:rsid w:val="002338D5"/>
    <w:rsid w:val="0023391D"/>
    <w:rsid w:val="00233AAD"/>
    <w:rsid w:val="00233AB4"/>
    <w:rsid w:val="00233CD2"/>
    <w:rsid w:val="00233F15"/>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204"/>
    <w:rsid w:val="00235342"/>
    <w:rsid w:val="002353DE"/>
    <w:rsid w:val="002357C7"/>
    <w:rsid w:val="00235812"/>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2AE"/>
    <w:rsid w:val="002404DD"/>
    <w:rsid w:val="0024052E"/>
    <w:rsid w:val="00240800"/>
    <w:rsid w:val="00240897"/>
    <w:rsid w:val="002408F2"/>
    <w:rsid w:val="00240BC1"/>
    <w:rsid w:val="00240CBB"/>
    <w:rsid w:val="00240D6F"/>
    <w:rsid w:val="00240D87"/>
    <w:rsid w:val="00240EEE"/>
    <w:rsid w:val="00240FCF"/>
    <w:rsid w:val="002411BA"/>
    <w:rsid w:val="00241214"/>
    <w:rsid w:val="0024125A"/>
    <w:rsid w:val="0024134B"/>
    <w:rsid w:val="0024177D"/>
    <w:rsid w:val="002417B1"/>
    <w:rsid w:val="00241D0D"/>
    <w:rsid w:val="00241D43"/>
    <w:rsid w:val="00241E5E"/>
    <w:rsid w:val="00241EC9"/>
    <w:rsid w:val="00241EFB"/>
    <w:rsid w:val="00241F47"/>
    <w:rsid w:val="00242069"/>
    <w:rsid w:val="0024213B"/>
    <w:rsid w:val="00242799"/>
    <w:rsid w:val="0024293C"/>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D6A"/>
    <w:rsid w:val="00245EF2"/>
    <w:rsid w:val="00245F0A"/>
    <w:rsid w:val="002460B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A59"/>
    <w:rsid w:val="00250B26"/>
    <w:rsid w:val="00250FBA"/>
    <w:rsid w:val="002511D0"/>
    <w:rsid w:val="002512F8"/>
    <w:rsid w:val="002514F1"/>
    <w:rsid w:val="00251571"/>
    <w:rsid w:val="00251735"/>
    <w:rsid w:val="00251A3E"/>
    <w:rsid w:val="00251A8A"/>
    <w:rsid w:val="00251D69"/>
    <w:rsid w:val="00252089"/>
    <w:rsid w:val="00252262"/>
    <w:rsid w:val="0025247F"/>
    <w:rsid w:val="002524C7"/>
    <w:rsid w:val="002529CB"/>
    <w:rsid w:val="00252ADC"/>
    <w:rsid w:val="00252D1A"/>
    <w:rsid w:val="0025303F"/>
    <w:rsid w:val="0025319C"/>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CCA"/>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00"/>
    <w:rsid w:val="00257E73"/>
    <w:rsid w:val="0026008C"/>
    <w:rsid w:val="00260135"/>
    <w:rsid w:val="0026014E"/>
    <w:rsid w:val="002601AB"/>
    <w:rsid w:val="00260258"/>
    <w:rsid w:val="002602BB"/>
    <w:rsid w:val="00260381"/>
    <w:rsid w:val="0026055B"/>
    <w:rsid w:val="00260570"/>
    <w:rsid w:val="002607E9"/>
    <w:rsid w:val="00260932"/>
    <w:rsid w:val="00260C99"/>
    <w:rsid w:val="00260DCF"/>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4E93"/>
    <w:rsid w:val="00265089"/>
    <w:rsid w:val="002652B3"/>
    <w:rsid w:val="002652D3"/>
    <w:rsid w:val="0026537F"/>
    <w:rsid w:val="002653EE"/>
    <w:rsid w:val="0026547E"/>
    <w:rsid w:val="00265483"/>
    <w:rsid w:val="002654AC"/>
    <w:rsid w:val="00265602"/>
    <w:rsid w:val="00265767"/>
    <w:rsid w:val="00265AAE"/>
    <w:rsid w:val="00265B64"/>
    <w:rsid w:val="00265D40"/>
    <w:rsid w:val="00265F8E"/>
    <w:rsid w:val="00266093"/>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33C"/>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BFA"/>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942"/>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22"/>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9C"/>
    <w:rsid w:val="002835A1"/>
    <w:rsid w:val="00283735"/>
    <w:rsid w:val="00283807"/>
    <w:rsid w:val="0028388A"/>
    <w:rsid w:val="0028390A"/>
    <w:rsid w:val="0028391C"/>
    <w:rsid w:val="0028398E"/>
    <w:rsid w:val="00283DBC"/>
    <w:rsid w:val="00283F82"/>
    <w:rsid w:val="00284040"/>
    <w:rsid w:val="002841DA"/>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3A7"/>
    <w:rsid w:val="0028594E"/>
    <w:rsid w:val="002859DC"/>
    <w:rsid w:val="002859EA"/>
    <w:rsid w:val="00285E2B"/>
    <w:rsid w:val="00286251"/>
    <w:rsid w:val="00286517"/>
    <w:rsid w:val="002865E4"/>
    <w:rsid w:val="0028668C"/>
    <w:rsid w:val="00286E85"/>
    <w:rsid w:val="00286FC4"/>
    <w:rsid w:val="00287115"/>
    <w:rsid w:val="00287483"/>
    <w:rsid w:val="0028760C"/>
    <w:rsid w:val="002877B2"/>
    <w:rsid w:val="00287AED"/>
    <w:rsid w:val="00287E97"/>
    <w:rsid w:val="00287EC7"/>
    <w:rsid w:val="00290181"/>
    <w:rsid w:val="0029029C"/>
    <w:rsid w:val="00290358"/>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8FA"/>
    <w:rsid w:val="00293B62"/>
    <w:rsid w:val="00293B93"/>
    <w:rsid w:val="00293BE1"/>
    <w:rsid w:val="00293C6E"/>
    <w:rsid w:val="00293D27"/>
    <w:rsid w:val="002940A4"/>
    <w:rsid w:val="002942C2"/>
    <w:rsid w:val="002943B5"/>
    <w:rsid w:val="002943FE"/>
    <w:rsid w:val="00294474"/>
    <w:rsid w:val="002945F8"/>
    <w:rsid w:val="00294857"/>
    <w:rsid w:val="00294A17"/>
    <w:rsid w:val="00294AD1"/>
    <w:rsid w:val="00294D64"/>
    <w:rsid w:val="00294E9E"/>
    <w:rsid w:val="00295104"/>
    <w:rsid w:val="002951B3"/>
    <w:rsid w:val="002951BA"/>
    <w:rsid w:val="0029534B"/>
    <w:rsid w:val="002955D7"/>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1B3"/>
    <w:rsid w:val="002A029E"/>
    <w:rsid w:val="002A02EA"/>
    <w:rsid w:val="002A0434"/>
    <w:rsid w:val="002A05FF"/>
    <w:rsid w:val="002A06B5"/>
    <w:rsid w:val="002A0861"/>
    <w:rsid w:val="002A0A2D"/>
    <w:rsid w:val="002A0B66"/>
    <w:rsid w:val="002A0BB8"/>
    <w:rsid w:val="002A0E94"/>
    <w:rsid w:val="002A0ED7"/>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4ED8"/>
    <w:rsid w:val="002A5073"/>
    <w:rsid w:val="002A5315"/>
    <w:rsid w:val="002A54A0"/>
    <w:rsid w:val="002A54B7"/>
    <w:rsid w:val="002A571B"/>
    <w:rsid w:val="002A5735"/>
    <w:rsid w:val="002A5A00"/>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A7EC4"/>
    <w:rsid w:val="002B0077"/>
    <w:rsid w:val="002B03C2"/>
    <w:rsid w:val="002B0724"/>
    <w:rsid w:val="002B0CBB"/>
    <w:rsid w:val="002B0D65"/>
    <w:rsid w:val="002B13D5"/>
    <w:rsid w:val="002B13FF"/>
    <w:rsid w:val="002B1718"/>
    <w:rsid w:val="002B1CA4"/>
    <w:rsid w:val="002B2427"/>
    <w:rsid w:val="002B2731"/>
    <w:rsid w:val="002B284E"/>
    <w:rsid w:val="002B2858"/>
    <w:rsid w:val="002B2C5D"/>
    <w:rsid w:val="002B2E0C"/>
    <w:rsid w:val="002B2E5C"/>
    <w:rsid w:val="002B3484"/>
    <w:rsid w:val="002B368B"/>
    <w:rsid w:val="002B376B"/>
    <w:rsid w:val="002B3836"/>
    <w:rsid w:val="002B394A"/>
    <w:rsid w:val="002B3A6A"/>
    <w:rsid w:val="002B3C18"/>
    <w:rsid w:val="002B3D81"/>
    <w:rsid w:val="002B3F29"/>
    <w:rsid w:val="002B4237"/>
    <w:rsid w:val="002B436E"/>
    <w:rsid w:val="002B4468"/>
    <w:rsid w:val="002B45BF"/>
    <w:rsid w:val="002B49AB"/>
    <w:rsid w:val="002B4A4F"/>
    <w:rsid w:val="002B4D4D"/>
    <w:rsid w:val="002B4E82"/>
    <w:rsid w:val="002B5BA8"/>
    <w:rsid w:val="002B5FFC"/>
    <w:rsid w:val="002B6270"/>
    <w:rsid w:val="002B6296"/>
    <w:rsid w:val="002B6390"/>
    <w:rsid w:val="002B6493"/>
    <w:rsid w:val="002B65BA"/>
    <w:rsid w:val="002B6806"/>
    <w:rsid w:val="002B6977"/>
    <w:rsid w:val="002B6A3B"/>
    <w:rsid w:val="002B6AD2"/>
    <w:rsid w:val="002B6BB2"/>
    <w:rsid w:val="002B6C31"/>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C7FDA"/>
    <w:rsid w:val="002D027D"/>
    <w:rsid w:val="002D048C"/>
    <w:rsid w:val="002D07ED"/>
    <w:rsid w:val="002D08C1"/>
    <w:rsid w:val="002D090D"/>
    <w:rsid w:val="002D0AEF"/>
    <w:rsid w:val="002D0BE3"/>
    <w:rsid w:val="002D0C55"/>
    <w:rsid w:val="002D0C5C"/>
    <w:rsid w:val="002D0F05"/>
    <w:rsid w:val="002D0F9A"/>
    <w:rsid w:val="002D1151"/>
    <w:rsid w:val="002D1166"/>
    <w:rsid w:val="002D1433"/>
    <w:rsid w:val="002D14C2"/>
    <w:rsid w:val="002D14DE"/>
    <w:rsid w:val="002D199A"/>
    <w:rsid w:val="002D2071"/>
    <w:rsid w:val="002D2429"/>
    <w:rsid w:val="002D2468"/>
    <w:rsid w:val="002D2484"/>
    <w:rsid w:val="002D25A9"/>
    <w:rsid w:val="002D29CC"/>
    <w:rsid w:val="002D2A9A"/>
    <w:rsid w:val="002D2A9C"/>
    <w:rsid w:val="002D2B42"/>
    <w:rsid w:val="002D2C5F"/>
    <w:rsid w:val="002D2CBE"/>
    <w:rsid w:val="002D2EBC"/>
    <w:rsid w:val="002D303E"/>
    <w:rsid w:val="002D3054"/>
    <w:rsid w:val="002D30B6"/>
    <w:rsid w:val="002D3564"/>
    <w:rsid w:val="002D357F"/>
    <w:rsid w:val="002D3853"/>
    <w:rsid w:val="002D3EB9"/>
    <w:rsid w:val="002D4033"/>
    <w:rsid w:val="002D4039"/>
    <w:rsid w:val="002D4297"/>
    <w:rsid w:val="002D43C5"/>
    <w:rsid w:val="002D4401"/>
    <w:rsid w:val="002D4471"/>
    <w:rsid w:val="002D449F"/>
    <w:rsid w:val="002D46AA"/>
    <w:rsid w:val="002D46E9"/>
    <w:rsid w:val="002D4884"/>
    <w:rsid w:val="002D48F1"/>
    <w:rsid w:val="002D49B6"/>
    <w:rsid w:val="002D4B01"/>
    <w:rsid w:val="002D4C8D"/>
    <w:rsid w:val="002D4DA7"/>
    <w:rsid w:val="002D4DBD"/>
    <w:rsid w:val="002D4E27"/>
    <w:rsid w:val="002D50CF"/>
    <w:rsid w:val="002D5183"/>
    <w:rsid w:val="002D5269"/>
    <w:rsid w:val="002D53FD"/>
    <w:rsid w:val="002D53FE"/>
    <w:rsid w:val="002D543C"/>
    <w:rsid w:val="002D55AC"/>
    <w:rsid w:val="002D55E0"/>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D0"/>
    <w:rsid w:val="002D69FE"/>
    <w:rsid w:val="002D6A5B"/>
    <w:rsid w:val="002D6FDF"/>
    <w:rsid w:val="002D705D"/>
    <w:rsid w:val="002D709E"/>
    <w:rsid w:val="002D7446"/>
    <w:rsid w:val="002D75DA"/>
    <w:rsid w:val="002D75E9"/>
    <w:rsid w:val="002D76F5"/>
    <w:rsid w:val="002D783D"/>
    <w:rsid w:val="002D7894"/>
    <w:rsid w:val="002D7B26"/>
    <w:rsid w:val="002E014F"/>
    <w:rsid w:val="002E0312"/>
    <w:rsid w:val="002E03BC"/>
    <w:rsid w:val="002E03F0"/>
    <w:rsid w:val="002E04C5"/>
    <w:rsid w:val="002E04FD"/>
    <w:rsid w:val="002E06CD"/>
    <w:rsid w:val="002E0736"/>
    <w:rsid w:val="002E0945"/>
    <w:rsid w:val="002E09B6"/>
    <w:rsid w:val="002E0AF9"/>
    <w:rsid w:val="002E0E6C"/>
    <w:rsid w:val="002E0F5A"/>
    <w:rsid w:val="002E1158"/>
    <w:rsid w:val="002E123E"/>
    <w:rsid w:val="002E136E"/>
    <w:rsid w:val="002E13FC"/>
    <w:rsid w:val="002E14FA"/>
    <w:rsid w:val="002E1629"/>
    <w:rsid w:val="002E168E"/>
    <w:rsid w:val="002E16DC"/>
    <w:rsid w:val="002E1C94"/>
    <w:rsid w:val="002E1CCB"/>
    <w:rsid w:val="002E1E49"/>
    <w:rsid w:val="002E206A"/>
    <w:rsid w:val="002E2525"/>
    <w:rsid w:val="002E268D"/>
    <w:rsid w:val="002E2A86"/>
    <w:rsid w:val="002E2B79"/>
    <w:rsid w:val="002E2BA6"/>
    <w:rsid w:val="002E2CDD"/>
    <w:rsid w:val="002E2D55"/>
    <w:rsid w:val="002E3003"/>
    <w:rsid w:val="002E308F"/>
    <w:rsid w:val="002E32F9"/>
    <w:rsid w:val="002E349C"/>
    <w:rsid w:val="002E3606"/>
    <w:rsid w:val="002E36EB"/>
    <w:rsid w:val="002E3A9F"/>
    <w:rsid w:val="002E3D28"/>
    <w:rsid w:val="002E4163"/>
    <w:rsid w:val="002E4423"/>
    <w:rsid w:val="002E4EC7"/>
    <w:rsid w:val="002E51DE"/>
    <w:rsid w:val="002E5288"/>
    <w:rsid w:val="002E5317"/>
    <w:rsid w:val="002E53FF"/>
    <w:rsid w:val="002E5516"/>
    <w:rsid w:val="002E5628"/>
    <w:rsid w:val="002E5762"/>
    <w:rsid w:val="002E5963"/>
    <w:rsid w:val="002E5A4E"/>
    <w:rsid w:val="002E5B13"/>
    <w:rsid w:val="002E5B42"/>
    <w:rsid w:val="002E60F5"/>
    <w:rsid w:val="002E62B5"/>
    <w:rsid w:val="002E650F"/>
    <w:rsid w:val="002E6658"/>
    <w:rsid w:val="002E6783"/>
    <w:rsid w:val="002E6A9C"/>
    <w:rsid w:val="002E6D85"/>
    <w:rsid w:val="002E6EB2"/>
    <w:rsid w:val="002E6EEE"/>
    <w:rsid w:val="002E740C"/>
    <w:rsid w:val="002E7B79"/>
    <w:rsid w:val="002E7C10"/>
    <w:rsid w:val="002E7C5C"/>
    <w:rsid w:val="002E7C89"/>
    <w:rsid w:val="002E7F45"/>
    <w:rsid w:val="002F01F2"/>
    <w:rsid w:val="002F0350"/>
    <w:rsid w:val="002F059B"/>
    <w:rsid w:val="002F0652"/>
    <w:rsid w:val="002F06CF"/>
    <w:rsid w:val="002F075C"/>
    <w:rsid w:val="002F0877"/>
    <w:rsid w:val="002F08FC"/>
    <w:rsid w:val="002F0B94"/>
    <w:rsid w:val="002F0D74"/>
    <w:rsid w:val="002F0EA1"/>
    <w:rsid w:val="002F107D"/>
    <w:rsid w:val="002F130D"/>
    <w:rsid w:val="002F1376"/>
    <w:rsid w:val="002F1780"/>
    <w:rsid w:val="002F1960"/>
    <w:rsid w:val="002F1DF1"/>
    <w:rsid w:val="002F1E17"/>
    <w:rsid w:val="002F1EAA"/>
    <w:rsid w:val="002F20D0"/>
    <w:rsid w:val="002F2105"/>
    <w:rsid w:val="002F215A"/>
    <w:rsid w:val="002F219F"/>
    <w:rsid w:val="002F226F"/>
    <w:rsid w:val="002F22DE"/>
    <w:rsid w:val="002F248A"/>
    <w:rsid w:val="002F24C6"/>
    <w:rsid w:val="002F24FB"/>
    <w:rsid w:val="002F2FE0"/>
    <w:rsid w:val="002F30B0"/>
    <w:rsid w:val="002F35DB"/>
    <w:rsid w:val="002F3663"/>
    <w:rsid w:val="002F382B"/>
    <w:rsid w:val="002F3B09"/>
    <w:rsid w:val="002F3B15"/>
    <w:rsid w:val="002F3D42"/>
    <w:rsid w:val="002F3E38"/>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1FB5"/>
    <w:rsid w:val="0030216A"/>
    <w:rsid w:val="00302307"/>
    <w:rsid w:val="00302310"/>
    <w:rsid w:val="003024C3"/>
    <w:rsid w:val="0030282E"/>
    <w:rsid w:val="00302852"/>
    <w:rsid w:val="0030291E"/>
    <w:rsid w:val="00302930"/>
    <w:rsid w:val="0030296A"/>
    <w:rsid w:val="00302A03"/>
    <w:rsid w:val="00302A57"/>
    <w:rsid w:val="00302B34"/>
    <w:rsid w:val="00302DF5"/>
    <w:rsid w:val="00302F35"/>
    <w:rsid w:val="0030362A"/>
    <w:rsid w:val="003038A7"/>
    <w:rsid w:val="00303997"/>
    <w:rsid w:val="00303D0A"/>
    <w:rsid w:val="0030423C"/>
    <w:rsid w:val="00304398"/>
    <w:rsid w:val="00304654"/>
    <w:rsid w:val="00304930"/>
    <w:rsid w:val="003049CE"/>
    <w:rsid w:val="00304B4A"/>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6D6"/>
    <w:rsid w:val="00306849"/>
    <w:rsid w:val="00306EA9"/>
    <w:rsid w:val="00306EE8"/>
    <w:rsid w:val="003071E8"/>
    <w:rsid w:val="003072AA"/>
    <w:rsid w:val="0030770D"/>
    <w:rsid w:val="00307798"/>
    <w:rsid w:val="003077F4"/>
    <w:rsid w:val="00307D55"/>
    <w:rsid w:val="00310190"/>
    <w:rsid w:val="00310555"/>
    <w:rsid w:val="00310645"/>
    <w:rsid w:val="00310743"/>
    <w:rsid w:val="003107B8"/>
    <w:rsid w:val="003108A1"/>
    <w:rsid w:val="00310CED"/>
    <w:rsid w:val="00310D48"/>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E3B"/>
    <w:rsid w:val="00314F17"/>
    <w:rsid w:val="00314F8C"/>
    <w:rsid w:val="00314FF5"/>
    <w:rsid w:val="00315012"/>
    <w:rsid w:val="00315102"/>
    <w:rsid w:val="0031538E"/>
    <w:rsid w:val="00315471"/>
    <w:rsid w:val="00315723"/>
    <w:rsid w:val="00315971"/>
    <w:rsid w:val="00315A6A"/>
    <w:rsid w:val="00315BDA"/>
    <w:rsid w:val="00315E60"/>
    <w:rsid w:val="0031606F"/>
    <w:rsid w:val="003160F6"/>
    <w:rsid w:val="0031639A"/>
    <w:rsid w:val="003163FD"/>
    <w:rsid w:val="003164D9"/>
    <w:rsid w:val="00316661"/>
    <w:rsid w:val="00316839"/>
    <w:rsid w:val="00316892"/>
    <w:rsid w:val="00316B51"/>
    <w:rsid w:val="00316B69"/>
    <w:rsid w:val="00316C1C"/>
    <w:rsid w:val="00316C6D"/>
    <w:rsid w:val="00316C7C"/>
    <w:rsid w:val="00316DA8"/>
    <w:rsid w:val="00316DC0"/>
    <w:rsid w:val="00316FB6"/>
    <w:rsid w:val="00316FF8"/>
    <w:rsid w:val="00317211"/>
    <w:rsid w:val="0031725B"/>
    <w:rsid w:val="00317295"/>
    <w:rsid w:val="00317504"/>
    <w:rsid w:val="00317597"/>
    <w:rsid w:val="00317638"/>
    <w:rsid w:val="0031785A"/>
    <w:rsid w:val="003179C0"/>
    <w:rsid w:val="00317A11"/>
    <w:rsid w:val="00317A90"/>
    <w:rsid w:val="00317AA7"/>
    <w:rsid w:val="00317C2E"/>
    <w:rsid w:val="00317DE5"/>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1B"/>
    <w:rsid w:val="00322B70"/>
    <w:rsid w:val="00322D1A"/>
    <w:rsid w:val="00322D98"/>
    <w:rsid w:val="0032352C"/>
    <w:rsid w:val="0032377A"/>
    <w:rsid w:val="00323AC4"/>
    <w:rsid w:val="00323C71"/>
    <w:rsid w:val="00323E9E"/>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885"/>
    <w:rsid w:val="00325CEF"/>
    <w:rsid w:val="00325EBA"/>
    <w:rsid w:val="00325F25"/>
    <w:rsid w:val="00325F44"/>
    <w:rsid w:val="00326340"/>
    <w:rsid w:val="00326655"/>
    <w:rsid w:val="0032672B"/>
    <w:rsid w:val="003267E3"/>
    <w:rsid w:val="00326837"/>
    <w:rsid w:val="00326979"/>
    <w:rsid w:val="00326A0F"/>
    <w:rsid w:val="00326BD7"/>
    <w:rsid w:val="00326F2C"/>
    <w:rsid w:val="00327082"/>
    <w:rsid w:val="003272F1"/>
    <w:rsid w:val="00327412"/>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62"/>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3FBE"/>
    <w:rsid w:val="00334027"/>
    <w:rsid w:val="003341BA"/>
    <w:rsid w:val="003343D0"/>
    <w:rsid w:val="003343F0"/>
    <w:rsid w:val="00334762"/>
    <w:rsid w:val="00334945"/>
    <w:rsid w:val="00334D1F"/>
    <w:rsid w:val="00334DCE"/>
    <w:rsid w:val="0033537D"/>
    <w:rsid w:val="003359AE"/>
    <w:rsid w:val="00335BC4"/>
    <w:rsid w:val="00335BD6"/>
    <w:rsid w:val="00335E0C"/>
    <w:rsid w:val="00335ECA"/>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48"/>
    <w:rsid w:val="003440D1"/>
    <w:rsid w:val="00344158"/>
    <w:rsid w:val="00344627"/>
    <w:rsid w:val="0034463A"/>
    <w:rsid w:val="00344694"/>
    <w:rsid w:val="0034478E"/>
    <w:rsid w:val="003448E8"/>
    <w:rsid w:val="00344A8A"/>
    <w:rsid w:val="00344AB6"/>
    <w:rsid w:val="00344BB3"/>
    <w:rsid w:val="00344C76"/>
    <w:rsid w:val="00344CA4"/>
    <w:rsid w:val="00344D09"/>
    <w:rsid w:val="00344D11"/>
    <w:rsid w:val="00344E02"/>
    <w:rsid w:val="00345023"/>
    <w:rsid w:val="00345044"/>
    <w:rsid w:val="00345107"/>
    <w:rsid w:val="003453AC"/>
    <w:rsid w:val="003453E0"/>
    <w:rsid w:val="00345401"/>
    <w:rsid w:val="0034550A"/>
    <w:rsid w:val="00345591"/>
    <w:rsid w:val="0034562A"/>
    <w:rsid w:val="00345D4C"/>
    <w:rsid w:val="00346401"/>
    <w:rsid w:val="0034645D"/>
    <w:rsid w:val="003465D6"/>
    <w:rsid w:val="003466DF"/>
    <w:rsid w:val="00346823"/>
    <w:rsid w:val="0034688A"/>
    <w:rsid w:val="0034698E"/>
    <w:rsid w:val="00346CDB"/>
    <w:rsid w:val="00346F1F"/>
    <w:rsid w:val="00347013"/>
    <w:rsid w:val="003470A7"/>
    <w:rsid w:val="00347247"/>
    <w:rsid w:val="0034740E"/>
    <w:rsid w:val="003477D4"/>
    <w:rsid w:val="00347A4E"/>
    <w:rsid w:val="00347D1D"/>
    <w:rsid w:val="00347FF3"/>
    <w:rsid w:val="003500AC"/>
    <w:rsid w:val="003501F0"/>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8CB"/>
    <w:rsid w:val="003519B2"/>
    <w:rsid w:val="00351C38"/>
    <w:rsid w:val="00351CE2"/>
    <w:rsid w:val="00351D2B"/>
    <w:rsid w:val="00352133"/>
    <w:rsid w:val="00352172"/>
    <w:rsid w:val="0035225C"/>
    <w:rsid w:val="00352394"/>
    <w:rsid w:val="00352575"/>
    <w:rsid w:val="00352669"/>
    <w:rsid w:val="003527B7"/>
    <w:rsid w:val="00352B53"/>
    <w:rsid w:val="00352D0B"/>
    <w:rsid w:val="00352D0F"/>
    <w:rsid w:val="00352D53"/>
    <w:rsid w:val="00353188"/>
    <w:rsid w:val="003532C5"/>
    <w:rsid w:val="00353969"/>
    <w:rsid w:val="003539A7"/>
    <w:rsid w:val="00353AE7"/>
    <w:rsid w:val="00353BC2"/>
    <w:rsid w:val="00353CB5"/>
    <w:rsid w:val="00353EA4"/>
    <w:rsid w:val="00354465"/>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D27"/>
    <w:rsid w:val="00355DEE"/>
    <w:rsid w:val="003560FB"/>
    <w:rsid w:val="00356140"/>
    <w:rsid w:val="00356295"/>
    <w:rsid w:val="003565AB"/>
    <w:rsid w:val="00356663"/>
    <w:rsid w:val="0035686A"/>
    <w:rsid w:val="00356E34"/>
    <w:rsid w:val="00356E5B"/>
    <w:rsid w:val="00356F29"/>
    <w:rsid w:val="00356F54"/>
    <w:rsid w:val="00357015"/>
    <w:rsid w:val="00357103"/>
    <w:rsid w:val="00357351"/>
    <w:rsid w:val="00357401"/>
    <w:rsid w:val="003574EA"/>
    <w:rsid w:val="0035751E"/>
    <w:rsid w:val="003576C9"/>
    <w:rsid w:val="003576D7"/>
    <w:rsid w:val="00357981"/>
    <w:rsid w:val="00357BD1"/>
    <w:rsid w:val="00357DDB"/>
    <w:rsid w:val="00357F9C"/>
    <w:rsid w:val="003600C7"/>
    <w:rsid w:val="00360187"/>
    <w:rsid w:val="00360224"/>
    <w:rsid w:val="00360302"/>
    <w:rsid w:val="00360476"/>
    <w:rsid w:val="003604C0"/>
    <w:rsid w:val="0036050D"/>
    <w:rsid w:val="00360633"/>
    <w:rsid w:val="00360A80"/>
    <w:rsid w:val="00360A88"/>
    <w:rsid w:val="00360A95"/>
    <w:rsid w:val="00360E91"/>
    <w:rsid w:val="00360F0D"/>
    <w:rsid w:val="00360FC1"/>
    <w:rsid w:val="00361407"/>
    <w:rsid w:val="0036143B"/>
    <w:rsid w:val="003614B3"/>
    <w:rsid w:val="00361522"/>
    <w:rsid w:val="0036170E"/>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8DE"/>
    <w:rsid w:val="00365A53"/>
    <w:rsid w:val="00365A79"/>
    <w:rsid w:val="00365DD2"/>
    <w:rsid w:val="00365DD4"/>
    <w:rsid w:val="00365DF7"/>
    <w:rsid w:val="00365F0E"/>
    <w:rsid w:val="00365F84"/>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845"/>
    <w:rsid w:val="00367A0F"/>
    <w:rsid w:val="00367B60"/>
    <w:rsid w:val="00367DA1"/>
    <w:rsid w:val="00367DC8"/>
    <w:rsid w:val="003701FD"/>
    <w:rsid w:val="003702F2"/>
    <w:rsid w:val="0037032C"/>
    <w:rsid w:val="003703E2"/>
    <w:rsid w:val="00370BB1"/>
    <w:rsid w:val="00370EDE"/>
    <w:rsid w:val="00371129"/>
    <w:rsid w:val="00371B97"/>
    <w:rsid w:val="00371BE7"/>
    <w:rsid w:val="00371C78"/>
    <w:rsid w:val="00372433"/>
    <w:rsid w:val="0037245D"/>
    <w:rsid w:val="003728CA"/>
    <w:rsid w:val="00372932"/>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61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1A6"/>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2E"/>
    <w:rsid w:val="00381974"/>
    <w:rsid w:val="00381B68"/>
    <w:rsid w:val="00381FA1"/>
    <w:rsid w:val="00382076"/>
    <w:rsid w:val="003823B3"/>
    <w:rsid w:val="00382819"/>
    <w:rsid w:val="003828E8"/>
    <w:rsid w:val="00382992"/>
    <w:rsid w:val="00382A24"/>
    <w:rsid w:val="00382C8E"/>
    <w:rsid w:val="00382E3D"/>
    <w:rsid w:val="00382EF5"/>
    <w:rsid w:val="00382F4E"/>
    <w:rsid w:val="00382F78"/>
    <w:rsid w:val="00382FAA"/>
    <w:rsid w:val="0038309B"/>
    <w:rsid w:val="003832DF"/>
    <w:rsid w:val="003835ED"/>
    <w:rsid w:val="00383680"/>
    <w:rsid w:val="00383741"/>
    <w:rsid w:val="0038379E"/>
    <w:rsid w:val="003838F3"/>
    <w:rsid w:val="00383FB0"/>
    <w:rsid w:val="003845AF"/>
    <w:rsid w:val="00384687"/>
    <w:rsid w:val="003846D8"/>
    <w:rsid w:val="003846DA"/>
    <w:rsid w:val="003846EC"/>
    <w:rsid w:val="00384946"/>
    <w:rsid w:val="00384A7E"/>
    <w:rsid w:val="00384BBE"/>
    <w:rsid w:val="00384C30"/>
    <w:rsid w:val="00384C3E"/>
    <w:rsid w:val="00384CA0"/>
    <w:rsid w:val="00384F05"/>
    <w:rsid w:val="003850F1"/>
    <w:rsid w:val="003851C6"/>
    <w:rsid w:val="003855AA"/>
    <w:rsid w:val="003857BB"/>
    <w:rsid w:val="003858FF"/>
    <w:rsid w:val="00385A9A"/>
    <w:rsid w:val="003861A4"/>
    <w:rsid w:val="00386430"/>
    <w:rsid w:val="00386B29"/>
    <w:rsid w:val="00386BD8"/>
    <w:rsid w:val="00386F4B"/>
    <w:rsid w:val="00386FA2"/>
    <w:rsid w:val="00386FA6"/>
    <w:rsid w:val="003870A1"/>
    <w:rsid w:val="00387290"/>
    <w:rsid w:val="00387363"/>
    <w:rsid w:val="0038745C"/>
    <w:rsid w:val="00387608"/>
    <w:rsid w:val="0038760D"/>
    <w:rsid w:val="00387899"/>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8EA"/>
    <w:rsid w:val="00393C3C"/>
    <w:rsid w:val="00393CA7"/>
    <w:rsid w:val="00393D30"/>
    <w:rsid w:val="00393DD7"/>
    <w:rsid w:val="00394607"/>
    <w:rsid w:val="003947BE"/>
    <w:rsid w:val="00394875"/>
    <w:rsid w:val="00394913"/>
    <w:rsid w:val="00394A79"/>
    <w:rsid w:val="00394A8B"/>
    <w:rsid w:val="00394AFA"/>
    <w:rsid w:val="00394DDC"/>
    <w:rsid w:val="00394FF2"/>
    <w:rsid w:val="003951AA"/>
    <w:rsid w:val="0039533A"/>
    <w:rsid w:val="00395390"/>
    <w:rsid w:val="003959B7"/>
    <w:rsid w:val="00395AB6"/>
    <w:rsid w:val="00395CEA"/>
    <w:rsid w:val="00395D67"/>
    <w:rsid w:val="00395D8B"/>
    <w:rsid w:val="00395F4C"/>
    <w:rsid w:val="00396322"/>
    <w:rsid w:val="00396566"/>
    <w:rsid w:val="003965A7"/>
    <w:rsid w:val="0039668A"/>
    <w:rsid w:val="00396711"/>
    <w:rsid w:val="00396A2D"/>
    <w:rsid w:val="00396AF7"/>
    <w:rsid w:val="00396E57"/>
    <w:rsid w:val="00396FA8"/>
    <w:rsid w:val="00396FB9"/>
    <w:rsid w:val="003970A0"/>
    <w:rsid w:val="00397154"/>
    <w:rsid w:val="0039734E"/>
    <w:rsid w:val="0039754D"/>
    <w:rsid w:val="003975BF"/>
    <w:rsid w:val="0039787A"/>
    <w:rsid w:val="003978F8"/>
    <w:rsid w:val="00397914"/>
    <w:rsid w:val="00397D8E"/>
    <w:rsid w:val="00397DD5"/>
    <w:rsid w:val="00397EB3"/>
    <w:rsid w:val="003A0005"/>
    <w:rsid w:val="003A0081"/>
    <w:rsid w:val="003A0155"/>
    <w:rsid w:val="003A02B0"/>
    <w:rsid w:val="003A035F"/>
    <w:rsid w:val="003A07BF"/>
    <w:rsid w:val="003A0BA2"/>
    <w:rsid w:val="003A0CAE"/>
    <w:rsid w:val="003A0CFC"/>
    <w:rsid w:val="003A0ED2"/>
    <w:rsid w:val="003A116A"/>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2EA9"/>
    <w:rsid w:val="003A333E"/>
    <w:rsid w:val="003A334B"/>
    <w:rsid w:val="003A364A"/>
    <w:rsid w:val="003A3658"/>
    <w:rsid w:val="003A36EA"/>
    <w:rsid w:val="003A3723"/>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019"/>
    <w:rsid w:val="003A71F3"/>
    <w:rsid w:val="003A7B9D"/>
    <w:rsid w:val="003A7C6C"/>
    <w:rsid w:val="003A7D23"/>
    <w:rsid w:val="003B00EF"/>
    <w:rsid w:val="003B0621"/>
    <w:rsid w:val="003B0642"/>
    <w:rsid w:val="003B0C51"/>
    <w:rsid w:val="003B1234"/>
    <w:rsid w:val="003B125C"/>
    <w:rsid w:val="003B12F9"/>
    <w:rsid w:val="003B14A1"/>
    <w:rsid w:val="003B14B6"/>
    <w:rsid w:val="003B1554"/>
    <w:rsid w:val="003B179E"/>
    <w:rsid w:val="003B1DE2"/>
    <w:rsid w:val="003B1EDB"/>
    <w:rsid w:val="003B1EF8"/>
    <w:rsid w:val="003B2170"/>
    <w:rsid w:val="003B2573"/>
    <w:rsid w:val="003B2872"/>
    <w:rsid w:val="003B28B0"/>
    <w:rsid w:val="003B29BB"/>
    <w:rsid w:val="003B2CBD"/>
    <w:rsid w:val="003B2D9D"/>
    <w:rsid w:val="003B2E34"/>
    <w:rsid w:val="003B2E5F"/>
    <w:rsid w:val="003B2F67"/>
    <w:rsid w:val="003B34C8"/>
    <w:rsid w:val="003B3507"/>
    <w:rsid w:val="003B35F2"/>
    <w:rsid w:val="003B35FF"/>
    <w:rsid w:val="003B38D9"/>
    <w:rsid w:val="003B38E8"/>
    <w:rsid w:val="003B3A83"/>
    <w:rsid w:val="003B3A8D"/>
    <w:rsid w:val="003B3B42"/>
    <w:rsid w:val="003B3FBA"/>
    <w:rsid w:val="003B4024"/>
    <w:rsid w:val="003B403B"/>
    <w:rsid w:val="003B44D9"/>
    <w:rsid w:val="003B452C"/>
    <w:rsid w:val="003B456B"/>
    <w:rsid w:val="003B4640"/>
    <w:rsid w:val="003B48EF"/>
    <w:rsid w:val="003B4A31"/>
    <w:rsid w:val="003B4B10"/>
    <w:rsid w:val="003B4B66"/>
    <w:rsid w:val="003B4C9D"/>
    <w:rsid w:val="003B5078"/>
    <w:rsid w:val="003B5253"/>
    <w:rsid w:val="003B53E9"/>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704"/>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11C"/>
    <w:rsid w:val="003C32E4"/>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1BB"/>
    <w:rsid w:val="003C628A"/>
    <w:rsid w:val="003C6A73"/>
    <w:rsid w:val="003C6D18"/>
    <w:rsid w:val="003C6E1F"/>
    <w:rsid w:val="003C7539"/>
    <w:rsid w:val="003C75C7"/>
    <w:rsid w:val="003C761A"/>
    <w:rsid w:val="003C7672"/>
    <w:rsid w:val="003C76E4"/>
    <w:rsid w:val="003C7C79"/>
    <w:rsid w:val="003C7CD9"/>
    <w:rsid w:val="003C7CFB"/>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7A8"/>
    <w:rsid w:val="003D293F"/>
    <w:rsid w:val="003D2953"/>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2CF"/>
    <w:rsid w:val="003D53AE"/>
    <w:rsid w:val="003D53E3"/>
    <w:rsid w:val="003D5617"/>
    <w:rsid w:val="003D5850"/>
    <w:rsid w:val="003D59DD"/>
    <w:rsid w:val="003D5F1E"/>
    <w:rsid w:val="003D62A3"/>
    <w:rsid w:val="003D63ED"/>
    <w:rsid w:val="003D681B"/>
    <w:rsid w:val="003D69B6"/>
    <w:rsid w:val="003D69E8"/>
    <w:rsid w:val="003D6B20"/>
    <w:rsid w:val="003D6B93"/>
    <w:rsid w:val="003D6C98"/>
    <w:rsid w:val="003D6DC8"/>
    <w:rsid w:val="003D6F13"/>
    <w:rsid w:val="003D6F62"/>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9AD"/>
    <w:rsid w:val="003E0A4D"/>
    <w:rsid w:val="003E0AA6"/>
    <w:rsid w:val="003E0C5F"/>
    <w:rsid w:val="003E0DE2"/>
    <w:rsid w:val="003E0E9D"/>
    <w:rsid w:val="003E1198"/>
    <w:rsid w:val="003E15C2"/>
    <w:rsid w:val="003E17CC"/>
    <w:rsid w:val="003E1987"/>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E32"/>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570"/>
    <w:rsid w:val="003F15AB"/>
    <w:rsid w:val="003F1615"/>
    <w:rsid w:val="003F194C"/>
    <w:rsid w:val="003F1B8A"/>
    <w:rsid w:val="003F1C82"/>
    <w:rsid w:val="003F1E15"/>
    <w:rsid w:val="003F1FEE"/>
    <w:rsid w:val="003F205B"/>
    <w:rsid w:val="003F2118"/>
    <w:rsid w:val="003F2285"/>
    <w:rsid w:val="003F236B"/>
    <w:rsid w:val="003F2372"/>
    <w:rsid w:val="003F23D2"/>
    <w:rsid w:val="003F23F6"/>
    <w:rsid w:val="003F241B"/>
    <w:rsid w:val="003F27C9"/>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52"/>
    <w:rsid w:val="003F47D4"/>
    <w:rsid w:val="003F48FB"/>
    <w:rsid w:val="003F4936"/>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3FC"/>
    <w:rsid w:val="003F74D3"/>
    <w:rsid w:val="003F767A"/>
    <w:rsid w:val="003F7696"/>
    <w:rsid w:val="003F76B3"/>
    <w:rsid w:val="003F7A50"/>
    <w:rsid w:val="003F7E6D"/>
    <w:rsid w:val="0040018B"/>
    <w:rsid w:val="004002BD"/>
    <w:rsid w:val="004004A8"/>
    <w:rsid w:val="004005A1"/>
    <w:rsid w:val="0040073F"/>
    <w:rsid w:val="004007F0"/>
    <w:rsid w:val="00400A06"/>
    <w:rsid w:val="00401078"/>
    <w:rsid w:val="004012B7"/>
    <w:rsid w:val="004013C0"/>
    <w:rsid w:val="004013DA"/>
    <w:rsid w:val="0040168C"/>
    <w:rsid w:val="00401A17"/>
    <w:rsid w:val="00401A7B"/>
    <w:rsid w:val="00401CA6"/>
    <w:rsid w:val="004020F0"/>
    <w:rsid w:val="00402282"/>
    <w:rsid w:val="004022A6"/>
    <w:rsid w:val="00402A11"/>
    <w:rsid w:val="00402CB1"/>
    <w:rsid w:val="00402F99"/>
    <w:rsid w:val="00403079"/>
    <w:rsid w:val="00403094"/>
    <w:rsid w:val="00403593"/>
    <w:rsid w:val="004037FF"/>
    <w:rsid w:val="00403AD2"/>
    <w:rsid w:val="00404462"/>
    <w:rsid w:val="00404494"/>
    <w:rsid w:val="00404508"/>
    <w:rsid w:val="004049C9"/>
    <w:rsid w:val="00404E7D"/>
    <w:rsid w:val="00404E98"/>
    <w:rsid w:val="00405079"/>
    <w:rsid w:val="004050D2"/>
    <w:rsid w:val="004052BF"/>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9C"/>
    <w:rsid w:val="004127C8"/>
    <w:rsid w:val="00412D0D"/>
    <w:rsid w:val="00413280"/>
    <w:rsid w:val="004133C1"/>
    <w:rsid w:val="00413BDC"/>
    <w:rsid w:val="00413CAF"/>
    <w:rsid w:val="00413E1A"/>
    <w:rsid w:val="00413F8B"/>
    <w:rsid w:val="00414018"/>
    <w:rsid w:val="004140D2"/>
    <w:rsid w:val="0041411A"/>
    <w:rsid w:val="00414128"/>
    <w:rsid w:val="0041431D"/>
    <w:rsid w:val="0041486B"/>
    <w:rsid w:val="004149DE"/>
    <w:rsid w:val="00414A27"/>
    <w:rsid w:val="00414B06"/>
    <w:rsid w:val="00414BC6"/>
    <w:rsid w:val="00414EC1"/>
    <w:rsid w:val="004150DA"/>
    <w:rsid w:val="004151AC"/>
    <w:rsid w:val="004157C8"/>
    <w:rsid w:val="00415A6C"/>
    <w:rsid w:val="00415C1C"/>
    <w:rsid w:val="00415CC2"/>
    <w:rsid w:val="00415D39"/>
    <w:rsid w:val="00415E1F"/>
    <w:rsid w:val="00416136"/>
    <w:rsid w:val="004161AB"/>
    <w:rsid w:val="004161B9"/>
    <w:rsid w:val="0041656F"/>
    <w:rsid w:val="004165CB"/>
    <w:rsid w:val="0041679F"/>
    <w:rsid w:val="004167E6"/>
    <w:rsid w:val="00416A63"/>
    <w:rsid w:val="00416B52"/>
    <w:rsid w:val="00416BB6"/>
    <w:rsid w:val="00416D02"/>
    <w:rsid w:val="00416FE8"/>
    <w:rsid w:val="0041715C"/>
    <w:rsid w:val="00417252"/>
    <w:rsid w:val="0041739C"/>
    <w:rsid w:val="004173DA"/>
    <w:rsid w:val="004173EB"/>
    <w:rsid w:val="004174DC"/>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6CB"/>
    <w:rsid w:val="00420780"/>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25"/>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818"/>
    <w:rsid w:val="00425889"/>
    <w:rsid w:val="00425B18"/>
    <w:rsid w:val="00425B47"/>
    <w:rsid w:val="00425CBC"/>
    <w:rsid w:val="00426013"/>
    <w:rsid w:val="0042637E"/>
    <w:rsid w:val="004268A6"/>
    <w:rsid w:val="004268AC"/>
    <w:rsid w:val="00426B08"/>
    <w:rsid w:val="00426D16"/>
    <w:rsid w:val="00426DB8"/>
    <w:rsid w:val="00426DEC"/>
    <w:rsid w:val="00426F1B"/>
    <w:rsid w:val="00427490"/>
    <w:rsid w:val="004277C6"/>
    <w:rsid w:val="00427873"/>
    <w:rsid w:val="00427DD2"/>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6A2"/>
    <w:rsid w:val="004319E0"/>
    <w:rsid w:val="00431B3C"/>
    <w:rsid w:val="00432011"/>
    <w:rsid w:val="0043213D"/>
    <w:rsid w:val="004321B7"/>
    <w:rsid w:val="004323AB"/>
    <w:rsid w:val="0043250D"/>
    <w:rsid w:val="0043250E"/>
    <w:rsid w:val="004325DF"/>
    <w:rsid w:val="0043260B"/>
    <w:rsid w:val="00432824"/>
    <w:rsid w:val="004329CC"/>
    <w:rsid w:val="004329E1"/>
    <w:rsid w:val="00432B8B"/>
    <w:rsid w:val="00433034"/>
    <w:rsid w:val="004330D1"/>
    <w:rsid w:val="0043325A"/>
    <w:rsid w:val="0043338A"/>
    <w:rsid w:val="004333A5"/>
    <w:rsid w:val="0043347D"/>
    <w:rsid w:val="00433873"/>
    <w:rsid w:val="004338E1"/>
    <w:rsid w:val="00433A0D"/>
    <w:rsid w:val="00433A70"/>
    <w:rsid w:val="00433DE4"/>
    <w:rsid w:val="00433E65"/>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5F74"/>
    <w:rsid w:val="004361EB"/>
    <w:rsid w:val="0043620F"/>
    <w:rsid w:val="004363A6"/>
    <w:rsid w:val="00436711"/>
    <w:rsid w:val="0043672C"/>
    <w:rsid w:val="00436732"/>
    <w:rsid w:val="00436898"/>
    <w:rsid w:val="00436B07"/>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837"/>
    <w:rsid w:val="00441A2C"/>
    <w:rsid w:val="00441AF2"/>
    <w:rsid w:val="00441B02"/>
    <w:rsid w:val="00441B13"/>
    <w:rsid w:val="00441B62"/>
    <w:rsid w:val="00441C5F"/>
    <w:rsid w:val="00441C80"/>
    <w:rsid w:val="00441EB2"/>
    <w:rsid w:val="00442054"/>
    <w:rsid w:val="00442214"/>
    <w:rsid w:val="0044273B"/>
    <w:rsid w:val="00442795"/>
    <w:rsid w:val="00442A41"/>
    <w:rsid w:val="00442B1C"/>
    <w:rsid w:val="00442B86"/>
    <w:rsid w:val="00442CA5"/>
    <w:rsid w:val="00442FB9"/>
    <w:rsid w:val="00443013"/>
    <w:rsid w:val="0044305F"/>
    <w:rsid w:val="00443096"/>
    <w:rsid w:val="004430E1"/>
    <w:rsid w:val="00443593"/>
    <w:rsid w:val="00443926"/>
    <w:rsid w:val="00443DEC"/>
    <w:rsid w:val="00444542"/>
    <w:rsid w:val="0044457D"/>
    <w:rsid w:val="00444640"/>
    <w:rsid w:val="00444ABB"/>
    <w:rsid w:val="00444C28"/>
    <w:rsid w:val="00444E4A"/>
    <w:rsid w:val="004450D1"/>
    <w:rsid w:val="004452AE"/>
    <w:rsid w:val="00445312"/>
    <w:rsid w:val="004455F2"/>
    <w:rsid w:val="0044568E"/>
    <w:rsid w:val="004457FA"/>
    <w:rsid w:val="00445A0B"/>
    <w:rsid w:val="00445C11"/>
    <w:rsid w:val="00445CB3"/>
    <w:rsid w:val="00445DF4"/>
    <w:rsid w:val="00445E95"/>
    <w:rsid w:val="004461FA"/>
    <w:rsid w:val="0044658F"/>
    <w:rsid w:val="00446A28"/>
    <w:rsid w:val="00446D97"/>
    <w:rsid w:val="00446EF0"/>
    <w:rsid w:val="004470B3"/>
    <w:rsid w:val="004471B0"/>
    <w:rsid w:val="0044723A"/>
    <w:rsid w:val="0044751B"/>
    <w:rsid w:val="004475CD"/>
    <w:rsid w:val="00447BCE"/>
    <w:rsid w:val="00447CEA"/>
    <w:rsid w:val="00447DEA"/>
    <w:rsid w:val="00447E08"/>
    <w:rsid w:val="00450070"/>
    <w:rsid w:val="00450159"/>
    <w:rsid w:val="00450218"/>
    <w:rsid w:val="00450230"/>
    <w:rsid w:val="004502ED"/>
    <w:rsid w:val="004507FD"/>
    <w:rsid w:val="00450959"/>
    <w:rsid w:val="00450A62"/>
    <w:rsid w:val="00450D9B"/>
    <w:rsid w:val="0045107C"/>
    <w:rsid w:val="004514EB"/>
    <w:rsid w:val="004515F8"/>
    <w:rsid w:val="00451A79"/>
    <w:rsid w:val="00451F3B"/>
    <w:rsid w:val="00451FB3"/>
    <w:rsid w:val="0045207C"/>
    <w:rsid w:val="004520C0"/>
    <w:rsid w:val="004522CB"/>
    <w:rsid w:val="004522F8"/>
    <w:rsid w:val="0045245D"/>
    <w:rsid w:val="004525C3"/>
    <w:rsid w:val="00452AEF"/>
    <w:rsid w:val="00452AFA"/>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14E"/>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6CB"/>
    <w:rsid w:val="00460C3C"/>
    <w:rsid w:val="00460E77"/>
    <w:rsid w:val="00461052"/>
    <w:rsid w:val="004610EA"/>
    <w:rsid w:val="0046114D"/>
    <w:rsid w:val="00461179"/>
    <w:rsid w:val="004611CB"/>
    <w:rsid w:val="004619A5"/>
    <w:rsid w:val="00461C93"/>
    <w:rsid w:val="00461E12"/>
    <w:rsid w:val="00461F76"/>
    <w:rsid w:val="00462060"/>
    <w:rsid w:val="0046206E"/>
    <w:rsid w:val="0046209D"/>
    <w:rsid w:val="004620AC"/>
    <w:rsid w:val="004620FD"/>
    <w:rsid w:val="00462350"/>
    <w:rsid w:val="004624C6"/>
    <w:rsid w:val="00462755"/>
    <w:rsid w:val="00462910"/>
    <w:rsid w:val="00462AEC"/>
    <w:rsid w:val="00462AFE"/>
    <w:rsid w:val="00462CAD"/>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47AA"/>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870"/>
    <w:rsid w:val="00473978"/>
    <w:rsid w:val="00473A67"/>
    <w:rsid w:val="00473A76"/>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5FA8"/>
    <w:rsid w:val="004760D1"/>
    <w:rsid w:val="004763FE"/>
    <w:rsid w:val="004764A7"/>
    <w:rsid w:val="004769D9"/>
    <w:rsid w:val="004770E9"/>
    <w:rsid w:val="00477141"/>
    <w:rsid w:val="00477329"/>
    <w:rsid w:val="00477782"/>
    <w:rsid w:val="00477CC0"/>
    <w:rsid w:val="00477D8F"/>
    <w:rsid w:val="0048009F"/>
    <w:rsid w:val="00480158"/>
    <w:rsid w:val="0048020D"/>
    <w:rsid w:val="00480560"/>
    <w:rsid w:val="00480684"/>
    <w:rsid w:val="004806AF"/>
    <w:rsid w:val="00480869"/>
    <w:rsid w:val="0048087E"/>
    <w:rsid w:val="00480BF9"/>
    <w:rsid w:val="00480CEE"/>
    <w:rsid w:val="00480D94"/>
    <w:rsid w:val="00480ED2"/>
    <w:rsid w:val="00481075"/>
    <w:rsid w:val="0048171C"/>
    <w:rsid w:val="0048181F"/>
    <w:rsid w:val="00481890"/>
    <w:rsid w:val="004819BF"/>
    <w:rsid w:val="00481A47"/>
    <w:rsid w:val="00481FD8"/>
    <w:rsid w:val="00481FF4"/>
    <w:rsid w:val="00482015"/>
    <w:rsid w:val="00482233"/>
    <w:rsid w:val="00482299"/>
    <w:rsid w:val="0048231A"/>
    <w:rsid w:val="0048250F"/>
    <w:rsid w:val="00482859"/>
    <w:rsid w:val="00482D86"/>
    <w:rsid w:val="00482E06"/>
    <w:rsid w:val="00482E12"/>
    <w:rsid w:val="00482F84"/>
    <w:rsid w:val="004830FB"/>
    <w:rsid w:val="004831D1"/>
    <w:rsid w:val="00483281"/>
    <w:rsid w:val="004832E9"/>
    <w:rsid w:val="00483400"/>
    <w:rsid w:val="00483410"/>
    <w:rsid w:val="00483516"/>
    <w:rsid w:val="00483523"/>
    <w:rsid w:val="00483AC7"/>
    <w:rsid w:val="00483AE3"/>
    <w:rsid w:val="00483DB5"/>
    <w:rsid w:val="00483E63"/>
    <w:rsid w:val="00483FA1"/>
    <w:rsid w:val="00484024"/>
    <w:rsid w:val="00484302"/>
    <w:rsid w:val="00484357"/>
    <w:rsid w:val="0048444A"/>
    <w:rsid w:val="0048458D"/>
    <w:rsid w:val="00484684"/>
    <w:rsid w:val="0048477F"/>
    <w:rsid w:val="00484795"/>
    <w:rsid w:val="00484B41"/>
    <w:rsid w:val="00484B68"/>
    <w:rsid w:val="00484BFA"/>
    <w:rsid w:val="00484C66"/>
    <w:rsid w:val="0048538A"/>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370"/>
    <w:rsid w:val="00487567"/>
    <w:rsid w:val="0048781E"/>
    <w:rsid w:val="00487AEC"/>
    <w:rsid w:val="00487E58"/>
    <w:rsid w:val="00487E95"/>
    <w:rsid w:val="0049025C"/>
    <w:rsid w:val="00490702"/>
    <w:rsid w:val="00490B37"/>
    <w:rsid w:val="00490BE6"/>
    <w:rsid w:val="004910B8"/>
    <w:rsid w:val="004910F2"/>
    <w:rsid w:val="004911B4"/>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3DB"/>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7A9"/>
    <w:rsid w:val="00496BDC"/>
    <w:rsid w:val="00496D7F"/>
    <w:rsid w:val="00496DCF"/>
    <w:rsid w:val="004972B7"/>
    <w:rsid w:val="00497369"/>
    <w:rsid w:val="00497387"/>
    <w:rsid w:val="00497506"/>
    <w:rsid w:val="00497557"/>
    <w:rsid w:val="004975BB"/>
    <w:rsid w:val="004975CD"/>
    <w:rsid w:val="0049780D"/>
    <w:rsid w:val="0049792F"/>
    <w:rsid w:val="00497A02"/>
    <w:rsid w:val="00497ABC"/>
    <w:rsid w:val="00497AD1"/>
    <w:rsid w:val="00497D4D"/>
    <w:rsid w:val="00497F98"/>
    <w:rsid w:val="004A0564"/>
    <w:rsid w:val="004A057A"/>
    <w:rsid w:val="004A08D0"/>
    <w:rsid w:val="004A0B4C"/>
    <w:rsid w:val="004A0CAD"/>
    <w:rsid w:val="004A0D97"/>
    <w:rsid w:val="004A0E6F"/>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60"/>
    <w:rsid w:val="004A46B0"/>
    <w:rsid w:val="004A4798"/>
    <w:rsid w:val="004A48B7"/>
    <w:rsid w:val="004A4AE8"/>
    <w:rsid w:val="004A4D67"/>
    <w:rsid w:val="004A4E07"/>
    <w:rsid w:val="004A51A4"/>
    <w:rsid w:val="004A51C3"/>
    <w:rsid w:val="004A5210"/>
    <w:rsid w:val="004A52EA"/>
    <w:rsid w:val="004A535A"/>
    <w:rsid w:val="004A55D8"/>
    <w:rsid w:val="004A56DD"/>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25F"/>
    <w:rsid w:val="004B033C"/>
    <w:rsid w:val="004B0356"/>
    <w:rsid w:val="004B0B67"/>
    <w:rsid w:val="004B0F59"/>
    <w:rsid w:val="004B1242"/>
    <w:rsid w:val="004B12ED"/>
    <w:rsid w:val="004B16CF"/>
    <w:rsid w:val="004B1749"/>
    <w:rsid w:val="004B191C"/>
    <w:rsid w:val="004B24DA"/>
    <w:rsid w:val="004B268A"/>
    <w:rsid w:val="004B29A2"/>
    <w:rsid w:val="004B2B22"/>
    <w:rsid w:val="004B2E06"/>
    <w:rsid w:val="004B2F0E"/>
    <w:rsid w:val="004B2FE3"/>
    <w:rsid w:val="004B3092"/>
    <w:rsid w:val="004B31C4"/>
    <w:rsid w:val="004B32B6"/>
    <w:rsid w:val="004B32CC"/>
    <w:rsid w:val="004B33F7"/>
    <w:rsid w:val="004B35E0"/>
    <w:rsid w:val="004B35F2"/>
    <w:rsid w:val="004B3610"/>
    <w:rsid w:val="004B36D3"/>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299"/>
    <w:rsid w:val="004C045D"/>
    <w:rsid w:val="004C04E8"/>
    <w:rsid w:val="004C06FA"/>
    <w:rsid w:val="004C079C"/>
    <w:rsid w:val="004C090D"/>
    <w:rsid w:val="004C0C12"/>
    <w:rsid w:val="004C0F75"/>
    <w:rsid w:val="004C1018"/>
    <w:rsid w:val="004C1054"/>
    <w:rsid w:val="004C121A"/>
    <w:rsid w:val="004C14FC"/>
    <w:rsid w:val="004C1597"/>
    <w:rsid w:val="004C1634"/>
    <w:rsid w:val="004C1957"/>
    <w:rsid w:val="004C19B8"/>
    <w:rsid w:val="004C1A1E"/>
    <w:rsid w:val="004C216D"/>
    <w:rsid w:val="004C21FC"/>
    <w:rsid w:val="004C2505"/>
    <w:rsid w:val="004C2541"/>
    <w:rsid w:val="004C293C"/>
    <w:rsid w:val="004C29E5"/>
    <w:rsid w:val="004C31B1"/>
    <w:rsid w:val="004C31DB"/>
    <w:rsid w:val="004C3387"/>
    <w:rsid w:val="004C3419"/>
    <w:rsid w:val="004C34FB"/>
    <w:rsid w:val="004C36AB"/>
    <w:rsid w:val="004C3940"/>
    <w:rsid w:val="004C39B0"/>
    <w:rsid w:val="004C3B4E"/>
    <w:rsid w:val="004C3D7A"/>
    <w:rsid w:val="004C4018"/>
    <w:rsid w:val="004C4235"/>
    <w:rsid w:val="004C431D"/>
    <w:rsid w:val="004C4459"/>
    <w:rsid w:val="004C45FD"/>
    <w:rsid w:val="004C47E4"/>
    <w:rsid w:val="004C4959"/>
    <w:rsid w:val="004C49F7"/>
    <w:rsid w:val="004C4CC9"/>
    <w:rsid w:val="004C4D4B"/>
    <w:rsid w:val="004C5469"/>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68F"/>
    <w:rsid w:val="004D0750"/>
    <w:rsid w:val="004D075B"/>
    <w:rsid w:val="004D0787"/>
    <w:rsid w:val="004D0957"/>
    <w:rsid w:val="004D0C19"/>
    <w:rsid w:val="004D0D85"/>
    <w:rsid w:val="004D0DD5"/>
    <w:rsid w:val="004D0F8F"/>
    <w:rsid w:val="004D108B"/>
    <w:rsid w:val="004D14BD"/>
    <w:rsid w:val="004D187C"/>
    <w:rsid w:val="004D1B5B"/>
    <w:rsid w:val="004D1BBC"/>
    <w:rsid w:val="004D1C2F"/>
    <w:rsid w:val="004D1DC3"/>
    <w:rsid w:val="004D1F8B"/>
    <w:rsid w:val="004D1FDF"/>
    <w:rsid w:val="004D2042"/>
    <w:rsid w:val="004D211D"/>
    <w:rsid w:val="004D2131"/>
    <w:rsid w:val="004D2143"/>
    <w:rsid w:val="004D2263"/>
    <w:rsid w:val="004D2788"/>
    <w:rsid w:val="004D2852"/>
    <w:rsid w:val="004D2A1A"/>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5F9"/>
    <w:rsid w:val="004D5904"/>
    <w:rsid w:val="004D5994"/>
    <w:rsid w:val="004D5997"/>
    <w:rsid w:val="004D59BB"/>
    <w:rsid w:val="004D5A93"/>
    <w:rsid w:val="004D5B69"/>
    <w:rsid w:val="004D5BA5"/>
    <w:rsid w:val="004D5C9B"/>
    <w:rsid w:val="004D5D38"/>
    <w:rsid w:val="004D5D48"/>
    <w:rsid w:val="004D5E28"/>
    <w:rsid w:val="004D5ED7"/>
    <w:rsid w:val="004D60E3"/>
    <w:rsid w:val="004D6149"/>
    <w:rsid w:val="004D641B"/>
    <w:rsid w:val="004D6A02"/>
    <w:rsid w:val="004D6E25"/>
    <w:rsid w:val="004D7559"/>
    <w:rsid w:val="004D7822"/>
    <w:rsid w:val="004D7C1F"/>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AD6"/>
    <w:rsid w:val="004E2C85"/>
    <w:rsid w:val="004E2FBC"/>
    <w:rsid w:val="004E32FF"/>
    <w:rsid w:val="004E3456"/>
    <w:rsid w:val="004E373F"/>
    <w:rsid w:val="004E37F8"/>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11"/>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C9A"/>
    <w:rsid w:val="004E7D1F"/>
    <w:rsid w:val="004E7FCE"/>
    <w:rsid w:val="004F0262"/>
    <w:rsid w:val="004F0370"/>
    <w:rsid w:val="004F05D7"/>
    <w:rsid w:val="004F0666"/>
    <w:rsid w:val="004F076A"/>
    <w:rsid w:val="004F07D4"/>
    <w:rsid w:val="004F07E4"/>
    <w:rsid w:val="004F0877"/>
    <w:rsid w:val="004F087A"/>
    <w:rsid w:val="004F0B0E"/>
    <w:rsid w:val="004F0B14"/>
    <w:rsid w:val="004F0ED5"/>
    <w:rsid w:val="004F10D0"/>
    <w:rsid w:val="004F120D"/>
    <w:rsid w:val="004F1BBC"/>
    <w:rsid w:val="004F1CDA"/>
    <w:rsid w:val="004F1E5E"/>
    <w:rsid w:val="004F20CC"/>
    <w:rsid w:val="004F2293"/>
    <w:rsid w:val="004F278A"/>
    <w:rsid w:val="004F28B3"/>
    <w:rsid w:val="004F2927"/>
    <w:rsid w:val="004F2BB8"/>
    <w:rsid w:val="004F2C71"/>
    <w:rsid w:val="004F2D2C"/>
    <w:rsid w:val="004F2EC1"/>
    <w:rsid w:val="004F3002"/>
    <w:rsid w:val="004F30F6"/>
    <w:rsid w:val="004F358A"/>
    <w:rsid w:val="004F384A"/>
    <w:rsid w:val="004F3A2E"/>
    <w:rsid w:val="004F3B01"/>
    <w:rsid w:val="004F3DCD"/>
    <w:rsid w:val="004F3E76"/>
    <w:rsid w:val="004F4035"/>
    <w:rsid w:val="004F464B"/>
    <w:rsid w:val="004F46E7"/>
    <w:rsid w:val="004F4977"/>
    <w:rsid w:val="004F497F"/>
    <w:rsid w:val="004F4C00"/>
    <w:rsid w:val="004F4CC5"/>
    <w:rsid w:val="004F4CC7"/>
    <w:rsid w:val="004F50C9"/>
    <w:rsid w:val="004F523F"/>
    <w:rsid w:val="004F5438"/>
    <w:rsid w:val="004F55B5"/>
    <w:rsid w:val="004F5789"/>
    <w:rsid w:val="004F596D"/>
    <w:rsid w:val="004F5CC3"/>
    <w:rsid w:val="004F5F1B"/>
    <w:rsid w:val="004F6031"/>
    <w:rsid w:val="004F64CB"/>
    <w:rsid w:val="004F64F9"/>
    <w:rsid w:val="004F6636"/>
    <w:rsid w:val="004F66E3"/>
    <w:rsid w:val="004F683F"/>
    <w:rsid w:val="004F6EB6"/>
    <w:rsid w:val="004F6F12"/>
    <w:rsid w:val="004F712B"/>
    <w:rsid w:val="004F724A"/>
    <w:rsid w:val="004F72D6"/>
    <w:rsid w:val="004F7393"/>
    <w:rsid w:val="004F75B1"/>
    <w:rsid w:val="004F75EE"/>
    <w:rsid w:val="004F7788"/>
    <w:rsid w:val="004F7CF8"/>
    <w:rsid w:val="004F7F3B"/>
    <w:rsid w:val="005001F2"/>
    <w:rsid w:val="0050027C"/>
    <w:rsid w:val="0050042E"/>
    <w:rsid w:val="00500561"/>
    <w:rsid w:val="005009FB"/>
    <w:rsid w:val="00500B32"/>
    <w:rsid w:val="00500B8C"/>
    <w:rsid w:val="00500BE0"/>
    <w:rsid w:val="00500D5A"/>
    <w:rsid w:val="00500D72"/>
    <w:rsid w:val="00500F2D"/>
    <w:rsid w:val="0050120B"/>
    <w:rsid w:val="005013D9"/>
    <w:rsid w:val="005013DC"/>
    <w:rsid w:val="0050140F"/>
    <w:rsid w:val="00501778"/>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9F"/>
    <w:rsid w:val="005056C0"/>
    <w:rsid w:val="005056C4"/>
    <w:rsid w:val="0050588E"/>
    <w:rsid w:val="00505919"/>
    <w:rsid w:val="00505A37"/>
    <w:rsid w:val="00505B58"/>
    <w:rsid w:val="00505DD4"/>
    <w:rsid w:val="00505FDD"/>
    <w:rsid w:val="00506292"/>
    <w:rsid w:val="005062E2"/>
    <w:rsid w:val="0050640D"/>
    <w:rsid w:val="005064D3"/>
    <w:rsid w:val="0050657E"/>
    <w:rsid w:val="00506581"/>
    <w:rsid w:val="00506C07"/>
    <w:rsid w:val="00506FA9"/>
    <w:rsid w:val="00507105"/>
    <w:rsid w:val="005072CA"/>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24C"/>
    <w:rsid w:val="005124A7"/>
    <w:rsid w:val="0051257F"/>
    <w:rsid w:val="00512681"/>
    <w:rsid w:val="005126C1"/>
    <w:rsid w:val="005126C5"/>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A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695"/>
    <w:rsid w:val="0051694B"/>
    <w:rsid w:val="00516B3C"/>
    <w:rsid w:val="00516B7E"/>
    <w:rsid w:val="005170BF"/>
    <w:rsid w:val="0051715C"/>
    <w:rsid w:val="005171C2"/>
    <w:rsid w:val="0051722A"/>
    <w:rsid w:val="00517284"/>
    <w:rsid w:val="00517456"/>
    <w:rsid w:val="005176E2"/>
    <w:rsid w:val="005176F5"/>
    <w:rsid w:val="00517A9E"/>
    <w:rsid w:val="00517BF4"/>
    <w:rsid w:val="00517E03"/>
    <w:rsid w:val="00517E91"/>
    <w:rsid w:val="00517EDF"/>
    <w:rsid w:val="00517FC9"/>
    <w:rsid w:val="00517FDF"/>
    <w:rsid w:val="0052015A"/>
    <w:rsid w:val="0052029D"/>
    <w:rsid w:val="005202FB"/>
    <w:rsid w:val="00520304"/>
    <w:rsid w:val="00520765"/>
    <w:rsid w:val="005209A6"/>
    <w:rsid w:val="00520CFC"/>
    <w:rsid w:val="0052118C"/>
    <w:rsid w:val="005211B9"/>
    <w:rsid w:val="00521545"/>
    <w:rsid w:val="00521739"/>
    <w:rsid w:val="005217B6"/>
    <w:rsid w:val="00521A96"/>
    <w:rsid w:val="00521E54"/>
    <w:rsid w:val="00521F11"/>
    <w:rsid w:val="00522118"/>
    <w:rsid w:val="00522269"/>
    <w:rsid w:val="00522554"/>
    <w:rsid w:val="005225B5"/>
    <w:rsid w:val="0052268A"/>
    <w:rsid w:val="00522743"/>
    <w:rsid w:val="00522C07"/>
    <w:rsid w:val="00522C2B"/>
    <w:rsid w:val="00522FC4"/>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5AE"/>
    <w:rsid w:val="0052567C"/>
    <w:rsid w:val="0052593D"/>
    <w:rsid w:val="0052598E"/>
    <w:rsid w:val="00525B10"/>
    <w:rsid w:val="00525C6E"/>
    <w:rsid w:val="00525DF8"/>
    <w:rsid w:val="00525E3F"/>
    <w:rsid w:val="00525F84"/>
    <w:rsid w:val="00526153"/>
    <w:rsid w:val="0052627E"/>
    <w:rsid w:val="0052664B"/>
    <w:rsid w:val="00526707"/>
    <w:rsid w:val="00526BAD"/>
    <w:rsid w:val="00526BDF"/>
    <w:rsid w:val="00526D63"/>
    <w:rsid w:val="00526E57"/>
    <w:rsid w:val="0052739F"/>
    <w:rsid w:val="00527737"/>
    <w:rsid w:val="00527DCC"/>
    <w:rsid w:val="00530653"/>
    <w:rsid w:val="00530823"/>
    <w:rsid w:val="00530B5E"/>
    <w:rsid w:val="00530C4A"/>
    <w:rsid w:val="00530CC7"/>
    <w:rsid w:val="00530DF6"/>
    <w:rsid w:val="00530E33"/>
    <w:rsid w:val="00530E76"/>
    <w:rsid w:val="00530EE4"/>
    <w:rsid w:val="00531007"/>
    <w:rsid w:val="00531012"/>
    <w:rsid w:val="00531169"/>
    <w:rsid w:val="00531184"/>
    <w:rsid w:val="00531261"/>
    <w:rsid w:val="0053155F"/>
    <w:rsid w:val="00531614"/>
    <w:rsid w:val="005316A6"/>
    <w:rsid w:val="00531931"/>
    <w:rsid w:val="00531B81"/>
    <w:rsid w:val="00532052"/>
    <w:rsid w:val="005320CE"/>
    <w:rsid w:val="0053210E"/>
    <w:rsid w:val="005322F4"/>
    <w:rsid w:val="00532808"/>
    <w:rsid w:val="00532A1D"/>
    <w:rsid w:val="00532ABF"/>
    <w:rsid w:val="00532CF6"/>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E34"/>
    <w:rsid w:val="00534EF4"/>
    <w:rsid w:val="00535023"/>
    <w:rsid w:val="00535153"/>
    <w:rsid w:val="0053536A"/>
    <w:rsid w:val="00535480"/>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914"/>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7C9"/>
    <w:rsid w:val="00541B45"/>
    <w:rsid w:val="00541E76"/>
    <w:rsid w:val="0054204F"/>
    <w:rsid w:val="0054251B"/>
    <w:rsid w:val="0054254D"/>
    <w:rsid w:val="00542938"/>
    <w:rsid w:val="0054296D"/>
    <w:rsid w:val="00542C0E"/>
    <w:rsid w:val="00542C28"/>
    <w:rsid w:val="00542C83"/>
    <w:rsid w:val="00542EA7"/>
    <w:rsid w:val="00542F53"/>
    <w:rsid w:val="0054329C"/>
    <w:rsid w:val="005432C0"/>
    <w:rsid w:val="0054337F"/>
    <w:rsid w:val="0054369D"/>
    <w:rsid w:val="00543D4B"/>
    <w:rsid w:val="005440E6"/>
    <w:rsid w:val="005440ED"/>
    <w:rsid w:val="005443EF"/>
    <w:rsid w:val="0054459E"/>
    <w:rsid w:val="005446F1"/>
    <w:rsid w:val="00544AE2"/>
    <w:rsid w:val="00544B4D"/>
    <w:rsid w:val="00544B67"/>
    <w:rsid w:val="00544E3A"/>
    <w:rsid w:val="00544FC3"/>
    <w:rsid w:val="00545306"/>
    <w:rsid w:val="0054533E"/>
    <w:rsid w:val="005459C7"/>
    <w:rsid w:val="005459F4"/>
    <w:rsid w:val="00545B92"/>
    <w:rsid w:val="0054636A"/>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93"/>
    <w:rsid w:val="005514EC"/>
    <w:rsid w:val="00551701"/>
    <w:rsid w:val="005519A0"/>
    <w:rsid w:val="00551CEA"/>
    <w:rsid w:val="00551DC1"/>
    <w:rsid w:val="00552042"/>
    <w:rsid w:val="00552588"/>
    <w:rsid w:val="00552723"/>
    <w:rsid w:val="0055289C"/>
    <w:rsid w:val="00552966"/>
    <w:rsid w:val="00552AD0"/>
    <w:rsid w:val="00552D1F"/>
    <w:rsid w:val="00552D2C"/>
    <w:rsid w:val="00552D54"/>
    <w:rsid w:val="00552E5A"/>
    <w:rsid w:val="00552EC1"/>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41"/>
    <w:rsid w:val="00555243"/>
    <w:rsid w:val="005552B5"/>
    <w:rsid w:val="005553A2"/>
    <w:rsid w:val="005555C6"/>
    <w:rsid w:val="00555621"/>
    <w:rsid w:val="00555746"/>
    <w:rsid w:val="00555874"/>
    <w:rsid w:val="00555998"/>
    <w:rsid w:val="00555A9D"/>
    <w:rsid w:val="00555AD0"/>
    <w:rsid w:val="00555C45"/>
    <w:rsid w:val="00555CD0"/>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759"/>
    <w:rsid w:val="0056094B"/>
    <w:rsid w:val="00560959"/>
    <w:rsid w:val="00560E8F"/>
    <w:rsid w:val="00560F9B"/>
    <w:rsid w:val="00560FC4"/>
    <w:rsid w:val="00560FCE"/>
    <w:rsid w:val="005610A7"/>
    <w:rsid w:val="00561144"/>
    <w:rsid w:val="005611E1"/>
    <w:rsid w:val="005613EB"/>
    <w:rsid w:val="00561505"/>
    <w:rsid w:val="00561748"/>
    <w:rsid w:val="00561983"/>
    <w:rsid w:val="00561AB6"/>
    <w:rsid w:val="00561E41"/>
    <w:rsid w:val="00561E77"/>
    <w:rsid w:val="00561F64"/>
    <w:rsid w:val="00562024"/>
    <w:rsid w:val="005620AA"/>
    <w:rsid w:val="0056211B"/>
    <w:rsid w:val="005621BA"/>
    <w:rsid w:val="0056221D"/>
    <w:rsid w:val="00562DC1"/>
    <w:rsid w:val="00563064"/>
    <w:rsid w:val="005630AF"/>
    <w:rsid w:val="0056318F"/>
    <w:rsid w:val="005631EA"/>
    <w:rsid w:val="00563360"/>
    <w:rsid w:val="005635EF"/>
    <w:rsid w:val="00563950"/>
    <w:rsid w:val="005639E3"/>
    <w:rsid w:val="00563AAE"/>
    <w:rsid w:val="00563B11"/>
    <w:rsid w:val="00563F23"/>
    <w:rsid w:val="00563F47"/>
    <w:rsid w:val="005642A9"/>
    <w:rsid w:val="005642D8"/>
    <w:rsid w:val="005642FC"/>
    <w:rsid w:val="0056460F"/>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61A"/>
    <w:rsid w:val="00567702"/>
    <w:rsid w:val="00567A04"/>
    <w:rsid w:val="00567B88"/>
    <w:rsid w:val="00567BBF"/>
    <w:rsid w:val="00570383"/>
    <w:rsid w:val="005707A1"/>
    <w:rsid w:val="0057088B"/>
    <w:rsid w:val="00570A0A"/>
    <w:rsid w:val="00570BAE"/>
    <w:rsid w:val="00570CDD"/>
    <w:rsid w:val="00570FD6"/>
    <w:rsid w:val="00571075"/>
    <w:rsid w:val="005712A1"/>
    <w:rsid w:val="0057166B"/>
    <w:rsid w:val="005719C2"/>
    <w:rsid w:val="00571D01"/>
    <w:rsid w:val="00571EDE"/>
    <w:rsid w:val="00572122"/>
    <w:rsid w:val="0057226D"/>
    <w:rsid w:val="00572365"/>
    <w:rsid w:val="005726F0"/>
    <w:rsid w:val="00572727"/>
    <w:rsid w:val="005727C1"/>
    <w:rsid w:val="00572814"/>
    <w:rsid w:val="00572AF0"/>
    <w:rsid w:val="00572DC5"/>
    <w:rsid w:val="00572F1F"/>
    <w:rsid w:val="0057315F"/>
    <w:rsid w:val="0057328D"/>
    <w:rsid w:val="005732A2"/>
    <w:rsid w:val="0057346C"/>
    <w:rsid w:val="005734D8"/>
    <w:rsid w:val="00573629"/>
    <w:rsid w:val="00573890"/>
    <w:rsid w:val="0057391C"/>
    <w:rsid w:val="005739A8"/>
    <w:rsid w:val="00573FC1"/>
    <w:rsid w:val="0057437B"/>
    <w:rsid w:val="00574387"/>
    <w:rsid w:val="0057493C"/>
    <w:rsid w:val="00574A16"/>
    <w:rsid w:val="00574CFD"/>
    <w:rsid w:val="00574ED6"/>
    <w:rsid w:val="00574F69"/>
    <w:rsid w:val="00575628"/>
    <w:rsid w:val="00575917"/>
    <w:rsid w:val="0057591F"/>
    <w:rsid w:val="00575A33"/>
    <w:rsid w:val="00575ABB"/>
    <w:rsid w:val="00575B0B"/>
    <w:rsid w:val="00575B25"/>
    <w:rsid w:val="00575EB1"/>
    <w:rsid w:val="0057629C"/>
    <w:rsid w:val="0057662E"/>
    <w:rsid w:val="0057668A"/>
    <w:rsid w:val="0057669E"/>
    <w:rsid w:val="005768FF"/>
    <w:rsid w:val="005769E8"/>
    <w:rsid w:val="00576B68"/>
    <w:rsid w:val="00576DEB"/>
    <w:rsid w:val="00576F05"/>
    <w:rsid w:val="005770BC"/>
    <w:rsid w:val="00577559"/>
    <w:rsid w:val="005775B5"/>
    <w:rsid w:val="00577745"/>
    <w:rsid w:val="005778F8"/>
    <w:rsid w:val="005779F0"/>
    <w:rsid w:val="00577B16"/>
    <w:rsid w:val="00577B84"/>
    <w:rsid w:val="0058003F"/>
    <w:rsid w:val="0058021E"/>
    <w:rsid w:val="005802F3"/>
    <w:rsid w:val="00580397"/>
    <w:rsid w:val="0058042B"/>
    <w:rsid w:val="00580722"/>
    <w:rsid w:val="0058083D"/>
    <w:rsid w:val="00580975"/>
    <w:rsid w:val="005809EE"/>
    <w:rsid w:val="00580D66"/>
    <w:rsid w:val="00580DF6"/>
    <w:rsid w:val="00580F3F"/>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39"/>
    <w:rsid w:val="00582068"/>
    <w:rsid w:val="00582190"/>
    <w:rsid w:val="0058269E"/>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717"/>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BCC"/>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61E"/>
    <w:rsid w:val="00595824"/>
    <w:rsid w:val="0059586A"/>
    <w:rsid w:val="00595A8F"/>
    <w:rsid w:val="00595B7E"/>
    <w:rsid w:val="00595C80"/>
    <w:rsid w:val="00595CCE"/>
    <w:rsid w:val="00595ED3"/>
    <w:rsid w:val="00595FC8"/>
    <w:rsid w:val="00595FD7"/>
    <w:rsid w:val="0059600A"/>
    <w:rsid w:val="005962DB"/>
    <w:rsid w:val="00596488"/>
    <w:rsid w:val="0059682D"/>
    <w:rsid w:val="00596B9C"/>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7CB"/>
    <w:rsid w:val="005A0A94"/>
    <w:rsid w:val="005A0AC1"/>
    <w:rsid w:val="005A1240"/>
    <w:rsid w:val="005A124F"/>
    <w:rsid w:val="005A177B"/>
    <w:rsid w:val="005A1A38"/>
    <w:rsid w:val="005A1D65"/>
    <w:rsid w:val="005A1EDF"/>
    <w:rsid w:val="005A1FFB"/>
    <w:rsid w:val="005A24CB"/>
    <w:rsid w:val="005A251B"/>
    <w:rsid w:val="005A25A3"/>
    <w:rsid w:val="005A2A12"/>
    <w:rsid w:val="005A2A4B"/>
    <w:rsid w:val="005A2BC6"/>
    <w:rsid w:val="005A2C37"/>
    <w:rsid w:val="005A2D47"/>
    <w:rsid w:val="005A2FB3"/>
    <w:rsid w:val="005A2FB7"/>
    <w:rsid w:val="005A3180"/>
    <w:rsid w:val="005A3189"/>
    <w:rsid w:val="005A31EA"/>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0DE"/>
    <w:rsid w:val="005A7A3D"/>
    <w:rsid w:val="005A7A81"/>
    <w:rsid w:val="005A7AA5"/>
    <w:rsid w:val="005A7C71"/>
    <w:rsid w:val="005A7C7B"/>
    <w:rsid w:val="005A7E8D"/>
    <w:rsid w:val="005A7ED3"/>
    <w:rsid w:val="005B00D1"/>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2F5E"/>
    <w:rsid w:val="005B37B3"/>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2D1"/>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26"/>
    <w:rsid w:val="005B78E0"/>
    <w:rsid w:val="005B799A"/>
    <w:rsid w:val="005B7A5F"/>
    <w:rsid w:val="005B7A75"/>
    <w:rsid w:val="005B7B59"/>
    <w:rsid w:val="005B7C63"/>
    <w:rsid w:val="005B7CD8"/>
    <w:rsid w:val="005C01AA"/>
    <w:rsid w:val="005C01EB"/>
    <w:rsid w:val="005C03B2"/>
    <w:rsid w:val="005C065B"/>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2EDF"/>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0D"/>
    <w:rsid w:val="005C4D6F"/>
    <w:rsid w:val="005C4F96"/>
    <w:rsid w:val="005C5147"/>
    <w:rsid w:val="005C5246"/>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6E4C"/>
    <w:rsid w:val="005C72FC"/>
    <w:rsid w:val="005C76B0"/>
    <w:rsid w:val="005C7964"/>
    <w:rsid w:val="005C79C6"/>
    <w:rsid w:val="005C79CE"/>
    <w:rsid w:val="005C7A90"/>
    <w:rsid w:val="005C7B68"/>
    <w:rsid w:val="005C7BE1"/>
    <w:rsid w:val="005C7CB9"/>
    <w:rsid w:val="005D0045"/>
    <w:rsid w:val="005D00E5"/>
    <w:rsid w:val="005D00F2"/>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C0D"/>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06"/>
    <w:rsid w:val="005D4C1D"/>
    <w:rsid w:val="005D4C87"/>
    <w:rsid w:val="005D4ECF"/>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99"/>
    <w:rsid w:val="005E1FB6"/>
    <w:rsid w:val="005E21AE"/>
    <w:rsid w:val="005E2202"/>
    <w:rsid w:val="005E23A0"/>
    <w:rsid w:val="005E23A2"/>
    <w:rsid w:val="005E23FD"/>
    <w:rsid w:val="005E262B"/>
    <w:rsid w:val="005E2654"/>
    <w:rsid w:val="005E26B3"/>
    <w:rsid w:val="005E279A"/>
    <w:rsid w:val="005E27DA"/>
    <w:rsid w:val="005E2825"/>
    <w:rsid w:val="005E2831"/>
    <w:rsid w:val="005E2859"/>
    <w:rsid w:val="005E292B"/>
    <w:rsid w:val="005E299F"/>
    <w:rsid w:val="005E2C93"/>
    <w:rsid w:val="005E2E7C"/>
    <w:rsid w:val="005E2EDB"/>
    <w:rsid w:val="005E2F51"/>
    <w:rsid w:val="005E3075"/>
    <w:rsid w:val="005E327B"/>
    <w:rsid w:val="005E342F"/>
    <w:rsid w:val="005E37F0"/>
    <w:rsid w:val="005E3911"/>
    <w:rsid w:val="005E3970"/>
    <w:rsid w:val="005E3A3B"/>
    <w:rsid w:val="005E3C71"/>
    <w:rsid w:val="005E3DB7"/>
    <w:rsid w:val="005E402B"/>
    <w:rsid w:val="005E408F"/>
    <w:rsid w:val="005E42E1"/>
    <w:rsid w:val="005E43E7"/>
    <w:rsid w:val="005E458E"/>
    <w:rsid w:val="005E47B4"/>
    <w:rsid w:val="005E47D1"/>
    <w:rsid w:val="005E4924"/>
    <w:rsid w:val="005E4C21"/>
    <w:rsid w:val="005E4CC5"/>
    <w:rsid w:val="005E4DF4"/>
    <w:rsid w:val="005E51F1"/>
    <w:rsid w:val="005E5732"/>
    <w:rsid w:val="005E58F5"/>
    <w:rsid w:val="005E5D13"/>
    <w:rsid w:val="005E5D68"/>
    <w:rsid w:val="005E5E44"/>
    <w:rsid w:val="005E64A7"/>
    <w:rsid w:val="005E6521"/>
    <w:rsid w:val="005E661D"/>
    <w:rsid w:val="005E6733"/>
    <w:rsid w:val="005E68B4"/>
    <w:rsid w:val="005E6B83"/>
    <w:rsid w:val="005E6C70"/>
    <w:rsid w:val="005E6F33"/>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1BC2"/>
    <w:rsid w:val="005F20CF"/>
    <w:rsid w:val="005F2246"/>
    <w:rsid w:val="005F250F"/>
    <w:rsid w:val="005F2523"/>
    <w:rsid w:val="005F2636"/>
    <w:rsid w:val="005F2696"/>
    <w:rsid w:val="005F29E9"/>
    <w:rsid w:val="005F2B3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4E4"/>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6F7C"/>
    <w:rsid w:val="005F71C3"/>
    <w:rsid w:val="005F7413"/>
    <w:rsid w:val="005F75E3"/>
    <w:rsid w:val="005F76B3"/>
    <w:rsid w:val="005F7731"/>
    <w:rsid w:val="005F78CA"/>
    <w:rsid w:val="005F7AB2"/>
    <w:rsid w:val="00600A6A"/>
    <w:rsid w:val="00600DEC"/>
    <w:rsid w:val="00600F6E"/>
    <w:rsid w:val="00601000"/>
    <w:rsid w:val="006015ED"/>
    <w:rsid w:val="00601630"/>
    <w:rsid w:val="00601648"/>
    <w:rsid w:val="00601755"/>
    <w:rsid w:val="00601BB5"/>
    <w:rsid w:val="00601F62"/>
    <w:rsid w:val="00601F76"/>
    <w:rsid w:val="00601F89"/>
    <w:rsid w:val="006021D1"/>
    <w:rsid w:val="006023DB"/>
    <w:rsid w:val="0060244F"/>
    <w:rsid w:val="006025BA"/>
    <w:rsid w:val="00602658"/>
    <w:rsid w:val="006026A8"/>
    <w:rsid w:val="006027E0"/>
    <w:rsid w:val="006027FB"/>
    <w:rsid w:val="0060281F"/>
    <w:rsid w:val="00602AF6"/>
    <w:rsid w:val="00602F4B"/>
    <w:rsid w:val="00602F86"/>
    <w:rsid w:val="00602FCE"/>
    <w:rsid w:val="0060300B"/>
    <w:rsid w:val="00603032"/>
    <w:rsid w:val="006031BF"/>
    <w:rsid w:val="0060356F"/>
    <w:rsid w:val="00603591"/>
    <w:rsid w:val="0060371C"/>
    <w:rsid w:val="00603859"/>
    <w:rsid w:val="00603915"/>
    <w:rsid w:val="0060392B"/>
    <w:rsid w:val="00603B13"/>
    <w:rsid w:val="00603B6F"/>
    <w:rsid w:val="0060413F"/>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AC"/>
    <w:rsid w:val="006068E7"/>
    <w:rsid w:val="00606994"/>
    <w:rsid w:val="00606A41"/>
    <w:rsid w:val="00606B2D"/>
    <w:rsid w:val="00606BC8"/>
    <w:rsid w:val="00606CAF"/>
    <w:rsid w:val="00606CCD"/>
    <w:rsid w:val="00606F9A"/>
    <w:rsid w:val="0060709D"/>
    <w:rsid w:val="00607415"/>
    <w:rsid w:val="0060749C"/>
    <w:rsid w:val="00607546"/>
    <w:rsid w:val="006075FD"/>
    <w:rsid w:val="006076E5"/>
    <w:rsid w:val="0060770D"/>
    <w:rsid w:val="00607ABD"/>
    <w:rsid w:val="00607B21"/>
    <w:rsid w:val="00607B78"/>
    <w:rsid w:val="006101EB"/>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AB"/>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ED3"/>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0CE5"/>
    <w:rsid w:val="00631137"/>
    <w:rsid w:val="00631139"/>
    <w:rsid w:val="00631348"/>
    <w:rsid w:val="00631376"/>
    <w:rsid w:val="006316FF"/>
    <w:rsid w:val="0063173A"/>
    <w:rsid w:val="006317FF"/>
    <w:rsid w:val="00631988"/>
    <w:rsid w:val="00631A73"/>
    <w:rsid w:val="00631AAC"/>
    <w:rsid w:val="00631AB1"/>
    <w:rsid w:val="00631D35"/>
    <w:rsid w:val="00631EBD"/>
    <w:rsid w:val="00632157"/>
    <w:rsid w:val="00632440"/>
    <w:rsid w:val="006325A1"/>
    <w:rsid w:val="00632629"/>
    <w:rsid w:val="00632B6D"/>
    <w:rsid w:val="00632C96"/>
    <w:rsid w:val="00632D56"/>
    <w:rsid w:val="006333B7"/>
    <w:rsid w:val="00633480"/>
    <w:rsid w:val="006334BF"/>
    <w:rsid w:val="006334C3"/>
    <w:rsid w:val="006335E2"/>
    <w:rsid w:val="006336D2"/>
    <w:rsid w:val="006336F1"/>
    <w:rsid w:val="00633834"/>
    <w:rsid w:val="00633B20"/>
    <w:rsid w:val="00633C21"/>
    <w:rsid w:val="00633C26"/>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6DA1"/>
    <w:rsid w:val="00637150"/>
    <w:rsid w:val="00637903"/>
    <w:rsid w:val="00637911"/>
    <w:rsid w:val="00637A73"/>
    <w:rsid w:val="00637AF2"/>
    <w:rsid w:val="00637BB1"/>
    <w:rsid w:val="00637C2C"/>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C2E"/>
    <w:rsid w:val="00643E1B"/>
    <w:rsid w:val="00643F31"/>
    <w:rsid w:val="00644017"/>
    <w:rsid w:val="006443E9"/>
    <w:rsid w:val="0064441E"/>
    <w:rsid w:val="006444E2"/>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47CBC"/>
    <w:rsid w:val="00647D75"/>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C43"/>
    <w:rsid w:val="00654D86"/>
    <w:rsid w:val="00654D9D"/>
    <w:rsid w:val="006550B0"/>
    <w:rsid w:val="00655357"/>
    <w:rsid w:val="00655359"/>
    <w:rsid w:val="006555BE"/>
    <w:rsid w:val="006555D2"/>
    <w:rsid w:val="0065581B"/>
    <w:rsid w:val="006559B7"/>
    <w:rsid w:val="00655A1D"/>
    <w:rsid w:val="00655B3C"/>
    <w:rsid w:val="00655CD2"/>
    <w:rsid w:val="00656577"/>
    <w:rsid w:val="0065668F"/>
    <w:rsid w:val="006568FD"/>
    <w:rsid w:val="00656B7C"/>
    <w:rsid w:val="00656DB9"/>
    <w:rsid w:val="00656F09"/>
    <w:rsid w:val="00656F96"/>
    <w:rsid w:val="0065720B"/>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AA3"/>
    <w:rsid w:val="00662B8A"/>
    <w:rsid w:val="00662BCF"/>
    <w:rsid w:val="00662D50"/>
    <w:rsid w:val="00662E7C"/>
    <w:rsid w:val="00663404"/>
    <w:rsid w:val="0066342C"/>
    <w:rsid w:val="0066353E"/>
    <w:rsid w:val="00663645"/>
    <w:rsid w:val="006636B9"/>
    <w:rsid w:val="00663AA3"/>
    <w:rsid w:val="00663AED"/>
    <w:rsid w:val="00663BD1"/>
    <w:rsid w:val="0066456B"/>
    <w:rsid w:val="0066462F"/>
    <w:rsid w:val="0066477C"/>
    <w:rsid w:val="006648BF"/>
    <w:rsid w:val="00664C23"/>
    <w:rsid w:val="00664F44"/>
    <w:rsid w:val="006651B9"/>
    <w:rsid w:val="0066526D"/>
    <w:rsid w:val="006652AE"/>
    <w:rsid w:val="0066536B"/>
    <w:rsid w:val="006655FD"/>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1E49"/>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19"/>
    <w:rsid w:val="00676FAC"/>
    <w:rsid w:val="0067719D"/>
    <w:rsid w:val="006772F5"/>
    <w:rsid w:val="006775EA"/>
    <w:rsid w:val="00677863"/>
    <w:rsid w:val="00677987"/>
    <w:rsid w:val="006779F3"/>
    <w:rsid w:val="00677AEB"/>
    <w:rsid w:val="00677C34"/>
    <w:rsid w:val="00677D1F"/>
    <w:rsid w:val="00677E42"/>
    <w:rsid w:val="00680067"/>
    <w:rsid w:val="00680245"/>
    <w:rsid w:val="006804AA"/>
    <w:rsid w:val="006804F7"/>
    <w:rsid w:val="0068062F"/>
    <w:rsid w:val="00680B4C"/>
    <w:rsid w:val="006811EB"/>
    <w:rsid w:val="00681269"/>
    <w:rsid w:val="006812EC"/>
    <w:rsid w:val="00681419"/>
    <w:rsid w:val="00681499"/>
    <w:rsid w:val="00681666"/>
    <w:rsid w:val="00681879"/>
    <w:rsid w:val="006818DF"/>
    <w:rsid w:val="00681D0B"/>
    <w:rsid w:val="00681D35"/>
    <w:rsid w:val="00681D46"/>
    <w:rsid w:val="00681EE8"/>
    <w:rsid w:val="0068208E"/>
    <w:rsid w:val="00682109"/>
    <w:rsid w:val="006821A4"/>
    <w:rsid w:val="006822CF"/>
    <w:rsid w:val="006825A9"/>
    <w:rsid w:val="006827BB"/>
    <w:rsid w:val="006827CF"/>
    <w:rsid w:val="006829CD"/>
    <w:rsid w:val="00682A54"/>
    <w:rsid w:val="00682A78"/>
    <w:rsid w:val="00682DDD"/>
    <w:rsid w:val="00682E4F"/>
    <w:rsid w:val="0068301F"/>
    <w:rsid w:val="00683044"/>
    <w:rsid w:val="0068322D"/>
    <w:rsid w:val="006834C9"/>
    <w:rsid w:val="00683EBE"/>
    <w:rsid w:val="00684260"/>
    <w:rsid w:val="00684279"/>
    <w:rsid w:val="006842DA"/>
    <w:rsid w:val="0068434A"/>
    <w:rsid w:val="006843E9"/>
    <w:rsid w:val="00684658"/>
    <w:rsid w:val="006847B1"/>
    <w:rsid w:val="006848CF"/>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52B"/>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93A"/>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7B6"/>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141"/>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CC5"/>
    <w:rsid w:val="00697F03"/>
    <w:rsid w:val="006A041D"/>
    <w:rsid w:val="006A0429"/>
    <w:rsid w:val="006A045B"/>
    <w:rsid w:val="006A0638"/>
    <w:rsid w:val="006A066B"/>
    <w:rsid w:val="006A06A9"/>
    <w:rsid w:val="006A0B3C"/>
    <w:rsid w:val="006A0D3F"/>
    <w:rsid w:val="006A0F38"/>
    <w:rsid w:val="006A0F8C"/>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762"/>
    <w:rsid w:val="006A28FE"/>
    <w:rsid w:val="006A2A7F"/>
    <w:rsid w:val="006A3115"/>
    <w:rsid w:val="006A33D7"/>
    <w:rsid w:val="006A33DB"/>
    <w:rsid w:val="006A3468"/>
    <w:rsid w:val="006A354D"/>
    <w:rsid w:val="006A3589"/>
    <w:rsid w:val="006A35FB"/>
    <w:rsid w:val="006A36DE"/>
    <w:rsid w:val="006A374C"/>
    <w:rsid w:val="006A378A"/>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1E"/>
    <w:rsid w:val="006A5925"/>
    <w:rsid w:val="006A5BAE"/>
    <w:rsid w:val="006A5C65"/>
    <w:rsid w:val="006A647B"/>
    <w:rsid w:val="006A6AA3"/>
    <w:rsid w:val="006A6AF0"/>
    <w:rsid w:val="006A6FC4"/>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ACD"/>
    <w:rsid w:val="006B0B27"/>
    <w:rsid w:val="006B0F2F"/>
    <w:rsid w:val="006B11A1"/>
    <w:rsid w:val="006B1265"/>
    <w:rsid w:val="006B1310"/>
    <w:rsid w:val="006B1487"/>
    <w:rsid w:val="006B14F9"/>
    <w:rsid w:val="006B15C8"/>
    <w:rsid w:val="006B16F2"/>
    <w:rsid w:val="006B1789"/>
    <w:rsid w:val="006B1967"/>
    <w:rsid w:val="006B1BA6"/>
    <w:rsid w:val="006B1BCE"/>
    <w:rsid w:val="006B1C6E"/>
    <w:rsid w:val="006B1DF3"/>
    <w:rsid w:val="006B1E25"/>
    <w:rsid w:val="006B203F"/>
    <w:rsid w:val="006B2174"/>
    <w:rsid w:val="006B22B3"/>
    <w:rsid w:val="006B249B"/>
    <w:rsid w:val="006B2596"/>
    <w:rsid w:val="006B268D"/>
    <w:rsid w:val="006B2961"/>
    <w:rsid w:val="006B2C48"/>
    <w:rsid w:val="006B2CAD"/>
    <w:rsid w:val="006B2CAF"/>
    <w:rsid w:val="006B3020"/>
    <w:rsid w:val="006B32F9"/>
    <w:rsid w:val="006B35AA"/>
    <w:rsid w:val="006B367C"/>
    <w:rsid w:val="006B3973"/>
    <w:rsid w:val="006B3A4C"/>
    <w:rsid w:val="006B3C60"/>
    <w:rsid w:val="006B3E68"/>
    <w:rsid w:val="006B4255"/>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5F9F"/>
    <w:rsid w:val="006B606A"/>
    <w:rsid w:val="006B626F"/>
    <w:rsid w:val="006B6669"/>
    <w:rsid w:val="006B6977"/>
    <w:rsid w:val="006B6B83"/>
    <w:rsid w:val="006B6B88"/>
    <w:rsid w:val="006B6C5C"/>
    <w:rsid w:val="006B6D30"/>
    <w:rsid w:val="006B7136"/>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45D"/>
    <w:rsid w:val="006C160A"/>
    <w:rsid w:val="006C1617"/>
    <w:rsid w:val="006C1708"/>
    <w:rsid w:val="006C1909"/>
    <w:rsid w:val="006C190A"/>
    <w:rsid w:val="006C1A94"/>
    <w:rsid w:val="006C1CBE"/>
    <w:rsid w:val="006C1CC1"/>
    <w:rsid w:val="006C1F9B"/>
    <w:rsid w:val="006C22CD"/>
    <w:rsid w:val="006C23DD"/>
    <w:rsid w:val="006C2465"/>
    <w:rsid w:val="006C26E8"/>
    <w:rsid w:val="006C27D1"/>
    <w:rsid w:val="006C2B70"/>
    <w:rsid w:val="006C2EEA"/>
    <w:rsid w:val="006C2F21"/>
    <w:rsid w:val="006C3000"/>
    <w:rsid w:val="006C3013"/>
    <w:rsid w:val="006C3092"/>
    <w:rsid w:val="006C3191"/>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10B"/>
    <w:rsid w:val="006C5134"/>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6B"/>
    <w:rsid w:val="006C7089"/>
    <w:rsid w:val="006C70FF"/>
    <w:rsid w:val="006C74C0"/>
    <w:rsid w:val="006C796B"/>
    <w:rsid w:val="006C79F7"/>
    <w:rsid w:val="006C7A4F"/>
    <w:rsid w:val="006C7AAF"/>
    <w:rsid w:val="006C7F2E"/>
    <w:rsid w:val="006C7FCF"/>
    <w:rsid w:val="006D0060"/>
    <w:rsid w:val="006D00E8"/>
    <w:rsid w:val="006D0267"/>
    <w:rsid w:val="006D05C2"/>
    <w:rsid w:val="006D06B5"/>
    <w:rsid w:val="006D07ED"/>
    <w:rsid w:val="006D081A"/>
    <w:rsid w:val="006D0865"/>
    <w:rsid w:val="006D0BA9"/>
    <w:rsid w:val="006D0D02"/>
    <w:rsid w:val="006D0E09"/>
    <w:rsid w:val="006D0EF8"/>
    <w:rsid w:val="006D10B5"/>
    <w:rsid w:val="006D11FC"/>
    <w:rsid w:val="006D15E5"/>
    <w:rsid w:val="006D182D"/>
    <w:rsid w:val="006D18B3"/>
    <w:rsid w:val="006D1A45"/>
    <w:rsid w:val="006D1A7F"/>
    <w:rsid w:val="006D1EDB"/>
    <w:rsid w:val="006D2659"/>
    <w:rsid w:val="006D2935"/>
    <w:rsid w:val="006D2939"/>
    <w:rsid w:val="006D2B5B"/>
    <w:rsid w:val="006D3043"/>
    <w:rsid w:val="006D30E7"/>
    <w:rsid w:val="006D3665"/>
    <w:rsid w:val="006D3773"/>
    <w:rsid w:val="006D383B"/>
    <w:rsid w:val="006D38A4"/>
    <w:rsid w:val="006D38D6"/>
    <w:rsid w:val="006D39F6"/>
    <w:rsid w:val="006D3DFF"/>
    <w:rsid w:val="006D4053"/>
    <w:rsid w:val="006D40EB"/>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5C9"/>
    <w:rsid w:val="006D596A"/>
    <w:rsid w:val="006D5CC5"/>
    <w:rsid w:val="006D6177"/>
    <w:rsid w:val="006D6B82"/>
    <w:rsid w:val="006D6F2F"/>
    <w:rsid w:val="006D7136"/>
    <w:rsid w:val="006D7140"/>
    <w:rsid w:val="006D725D"/>
    <w:rsid w:val="006D7594"/>
    <w:rsid w:val="006D76C1"/>
    <w:rsid w:val="006D76EE"/>
    <w:rsid w:val="006D7737"/>
    <w:rsid w:val="006D7A45"/>
    <w:rsid w:val="006D7A47"/>
    <w:rsid w:val="006D7B4F"/>
    <w:rsid w:val="006D7B90"/>
    <w:rsid w:val="006D7CDA"/>
    <w:rsid w:val="006D7DB7"/>
    <w:rsid w:val="006D7E3F"/>
    <w:rsid w:val="006E037D"/>
    <w:rsid w:val="006E0399"/>
    <w:rsid w:val="006E0A74"/>
    <w:rsid w:val="006E0E2C"/>
    <w:rsid w:val="006E0E38"/>
    <w:rsid w:val="006E0FF1"/>
    <w:rsid w:val="006E10A7"/>
    <w:rsid w:val="006E10CD"/>
    <w:rsid w:val="006E114C"/>
    <w:rsid w:val="006E121F"/>
    <w:rsid w:val="006E1392"/>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08"/>
    <w:rsid w:val="006E456E"/>
    <w:rsid w:val="006E4598"/>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11"/>
    <w:rsid w:val="006E692E"/>
    <w:rsid w:val="006E69EE"/>
    <w:rsid w:val="006E6AA5"/>
    <w:rsid w:val="006E6BD8"/>
    <w:rsid w:val="006E6EF6"/>
    <w:rsid w:val="006E7076"/>
    <w:rsid w:val="006E70B5"/>
    <w:rsid w:val="006E737F"/>
    <w:rsid w:val="006E7424"/>
    <w:rsid w:val="006E7479"/>
    <w:rsid w:val="006E7480"/>
    <w:rsid w:val="006E74DD"/>
    <w:rsid w:val="006E756A"/>
    <w:rsid w:val="006E7660"/>
    <w:rsid w:val="006E7796"/>
    <w:rsid w:val="006E77FB"/>
    <w:rsid w:val="006E790E"/>
    <w:rsid w:val="006E798D"/>
    <w:rsid w:val="006E7CBF"/>
    <w:rsid w:val="006E7EF8"/>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4EF"/>
    <w:rsid w:val="006F2521"/>
    <w:rsid w:val="006F25AE"/>
    <w:rsid w:val="006F26B0"/>
    <w:rsid w:val="006F298C"/>
    <w:rsid w:val="006F2A33"/>
    <w:rsid w:val="006F2B14"/>
    <w:rsid w:val="006F2B17"/>
    <w:rsid w:val="006F2B82"/>
    <w:rsid w:val="006F315A"/>
    <w:rsid w:val="006F378E"/>
    <w:rsid w:val="006F37CC"/>
    <w:rsid w:val="006F380C"/>
    <w:rsid w:val="006F4485"/>
    <w:rsid w:val="006F4784"/>
    <w:rsid w:val="006F482C"/>
    <w:rsid w:val="006F4A5B"/>
    <w:rsid w:val="006F4EB5"/>
    <w:rsid w:val="006F5000"/>
    <w:rsid w:val="006F5074"/>
    <w:rsid w:val="006F51EB"/>
    <w:rsid w:val="006F5414"/>
    <w:rsid w:val="006F54E8"/>
    <w:rsid w:val="006F59B2"/>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421"/>
    <w:rsid w:val="00700CB1"/>
    <w:rsid w:val="007018E7"/>
    <w:rsid w:val="00701C54"/>
    <w:rsid w:val="00701D74"/>
    <w:rsid w:val="00701E7A"/>
    <w:rsid w:val="00701F3A"/>
    <w:rsid w:val="00701F79"/>
    <w:rsid w:val="007020E0"/>
    <w:rsid w:val="00702316"/>
    <w:rsid w:val="007028A9"/>
    <w:rsid w:val="00702960"/>
    <w:rsid w:val="00702A91"/>
    <w:rsid w:val="007032C9"/>
    <w:rsid w:val="007033B7"/>
    <w:rsid w:val="00703476"/>
    <w:rsid w:val="007034FE"/>
    <w:rsid w:val="007035D7"/>
    <w:rsid w:val="007038B2"/>
    <w:rsid w:val="00703912"/>
    <w:rsid w:val="007039F2"/>
    <w:rsid w:val="007039FE"/>
    <w:rsid w:val="00703C53"/>
    <w:rsid w:val="00703D25"/>
    <w:rsid w:val="00704247"/>
    <w:rsid w:val="0070443D"/>
    <w:rsid w:val="00704484"/>
    <w:rsid w:val="007044FF"/>
    <w:rsid w:val="00704581"/>
    <w:rsid w:val="00704685"/>
    <w:rsid w:val="00704A1C"/>
    <w:rsid w:val="00704A2A"/>
    <w:rsid w:val="00704AF8"/>
    <w:rsid w:val="00704BC4"/>
    <w:rsid w:val="00704D3B"/>
    <w:rsid w:val="00704F19"/>
    <w:rsid w:val="00705075"/>
    <w:rsid w:val="00705088"/>
    <w:rsid w:val="00705A7C"/>
    <w:rsid w:val="00705B0E"/>
    <w:rsid w:val="00705C19"/>
    <w:rsid w:val="00705CB7"/>
    <w:rsid w:val="00705DB9"/>
    <w:rsid w:val="00705F7F"/>
    <w:rsid w:val="00706050"/>
    <w:rsid w:val="007061D3"/>
    <w:rsid w:val="007066A8"/>
    <w:rsid w:val="00706720"/>
    <w:rsid w:val="00706734"/>
    <w:rsid w:val="00706748"/>
    <w:rsid w:val="00706B09"/>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21"/>
    <w:rsid w:val="00712BFC"/>
    <w:rsid w:val="00712E7A"/>
    <w:rsid w:val="007131CC"/>
    <w:rsid w:val="007131E3"/>
    <w:rsid w:val="007133F7"/>
    <w:rsid w:val="00713727"/>
    <w:rsid w:val="0071381A"/>
    <w:rsid w:val="00713822"/>
    <w:rsid w:val="007139B5"/>
    <w:rsid w:val="007139C0"/>
    <w:rsid w:val="00713C89"/>
    <w:rsid w:val="00713F20"/>
    <w:rsid w:val="00714424"/>
    <w:rsid w:val="0071446C"/>
    <w:rsid w:val="00714632"/>
    <w:rsid w:val="00714669"/>
    <w:rsid w:val="007146D7"/>
    <w:rsid w:val="007147F2"/>
    <w:rsid w:val="00714AE6"/>
    <w:rsid w:val="00714C5E"/>
    <w:rsid w:val="00714F49"/>
    <w:rsid w:val="0071518F"/>
    <w:rsid w:val="00715226"/>
    <w:rsid w:val="0071536D"/>
    <w:rsid w:val="007154A6"/>
    <w:rsid w:val="00715568"/>
    <w:rsid w:val="00715587"/>
    <w:rsid w:val="007156A6"/>
    <w:rsid w:val="007156F0"/>
    <w:rsid w:val="007158AD"/>
    <w:rsid w:val="0071594F"/>
    <w:rsid w:val="00715CA1"/>
    <w:rsid w:val="00715CA3"/>
    <w:rsid w:val="00715CF2"/>
    <w:rsid w:val="00715D3F"/>
    <w:rsid w:val="00715E3E"/>
    <w:rsid w:val="00715EC1"/>
    <w:rsid w:val="00715ECE"/>
    <w:rsid w:val="00715F17"/>
    <w:rsid w:val="00716121"/>
    <w:rsid w:val="0071698F"/>
    <w:rsid w:val="00716A23"/>
    <w:rsid w:val="00716B90"/>
    <w:rsid w:val="00716EAC"/>
    <w:rsid w:val="0071701B"/>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B30"/>
    <w:rsid w:val="00720C18"/>
    <w:rsid w:val="00720CE5"/>
    <w:rsid w:val="00720F80"/>
    <w:rsid w:val="007210CF"/>
    <w:rsid w:val="007210FF"/>
    <w:rsid w:val="00721195"/>
    <w:rsid w:val="0072136A"/>
    <w:rsid w:val="00721416"/>
    <w:rsid w:val="00721760"/>
    <w:rsid w:val="00721766"/>
    <w:rsid w:val="0072189F"/>
    <w:rsid w:val="00721D63"/>
    <w:rsid w:val="00721D8D"/>
    <w:rsid w:val="00721E09"/>
    <w:rsid w:val="00721FDC"/>
    <w:rsid w:val="00721FDD"/>
    <w:rsid w:val="00721FE0"/>
    <w:rsid w:val="007223D1"/>
    <w:rsid w:val="00722451"/>
    <w:rsid w:val="00722711"/>
    <w:rsid w:val="00722982"/>
    <w:rsid w:val="00722C8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1C3"/>
    <w:rsid w:val="007262FE"/>
    <w:rsid w:val="00726409"/>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58E"/>
    <w:rsid w:val="007316A8"/>
    <w:rsid w:val="0073178E"/>
    <w:rsid w:val="0073196C"/>
    <w:rsid w:val="00731DF9"/>
    <w:rsid w:val="00731E8F"/>
    <w:rsid w:val="00731FCB"/>
    <w:rsid w:val="00731FF4"/>
    <w:rsid w:val="007324D1"/>
    <w:rsid w:val="007324F1"/>
    <w:rsid w:val="0073253C"/>
    <w:rsid w:val="00732556"/>
    <w:rsid w:val="007326FB"/>
    <w:rsid w:val="00732797"/>
    <w:rsid w:val="00732B40"/>
    <w:rsid w:val="00732CD0"/>
    <w:rsid w:val="00732DDE"/>
    <w:rsid w:val="00732FD6"/>
    <w:rsid w:val="007331EE"/>
    <w:rsid w:val="00733752"/>
    <w:rsid w:val="0073392C"/>
    <w:rsid w:val="0073396B"/>
    <w:rsid w:val="00733AEA"/>
    <w:rsid w:val="00733EF6"/>
    <w:rsid w:val="00734059"/>
    <w:rsid w:val="0073429F"/>
    <w:rsid w:val="0073443C"/>
    <w:rsid w:val="00734468"/>
    <w:rsid w:val="0073458E"/>
    <w:rsid w:val="00734868"/>
    <w:rsid w:val="00734A36"/>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B3B"/>
    <w:rsid w:val="00736BB3"/>
    <w:rsid w:val="00736F38"/>
    <w:rsid w:val="0073704B"/>
    <w:rsid w:val="007370E0"/>
    <w:rsid w:val="007372DC"/>
    <w:rsid w:val="0073764A"/>
    <w:rsid w:val="007377FD"/>
    <w:rsid w:val="00737B07"/>
    <w:rsid w:val="00737B60"/>
    <w:rsid w:val="00737FE2"/>
    <w:rsid w:val="00737FEC"/>
    <w:rsid w:val="00740177"/>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3CF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C66"/>
    <w:rsid w:val="00745CA5"/>
    <w:rsid w:val="00745F64"/>
    <w:rsid w:val="00745FBF"/>
    <w:rsid w:val="00746467"/>
    <w:rsid w:val="00746552"/>
    <w:rsid w:val="007465CE"/>
    <w:rsid w:val="007468CD"/>
    <w:rsid w:val="00746A68"/>
    <w:rsid w:val="00746B17"/>
    <w:rsid w:val="00746D49"/>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23"/>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177"/>
    <w:rsid w:val="007562EE"/>
    <w:rsid w:val="007563A7"/>
    <w:rsid w:val="007564DE"/>
    <w:rsid w:val="007564E6"/>
    <w:rsid w:val="0075654D"/>
    <w:rsid w:val="007565D2"/>
    <w:rsid w:val="007568C0"/>
    <w:rsid w:val="00756946"/>
    <w:rsid w:val="00756A1B"/>
    <w:rsid w:val="00756B6F"/>
    <w:rsid w:val="007576C9"/>
    <w:rsid w:val="007576EE"/>
    <w:rsid w:val="007577F0"/>
    <w:rsid w:val="00757957"/>
    <w:rsid w:val="00757A35"/>
    <w:rsid w:val="00757B7B"/>
    <w:rsid w:val="00757D34"/>
    <w:rsid w:val="00757F88"/>
    <w:rsid w:val="00760140"/>
    <w:rsid w:val="007604CA"/>
    <w:rsid w:val="007605F8"/>
    <w:rsid w:val="00760780"/>
    <w:rsid w:val="00760835"/>
    <w:rsid w:val="00760936"/>
    <w:rsid w:val="00760DEB"/>
    <w:rsid w:val="00760EEF"/>
    <w:rsid w:val="0076110D"/>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E57"/>
    <w:rsid w:val="00762FB9"/>
    <w:rsid w:val="0076311C"/>
    <w:rsid w:val="007632DA"/>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B76"/>
    <w:rsid w:val="00765FC0"/>
    <w:rsid w:val="00766698"/>
    <w:rsid w:val="00766783"/>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C41"/>
    <w:rsid w:val="00771D78"/>
    <w:rsid w:val="007724D0"/>
    <w:rsid w:val="00772869"/>
    <w:rsid w:val="007729B3"/>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8BB"/>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3ED"/>
    <w:rsid w:val="0078354F"/>
    <w:rsid w:val="007835A3"/>
    <w:rsid w:val="007835EA"/>
    <w:rsid w:val="0078362C"/>
    <w:rsid w:val="007836DC"/>
    <w:rsid w:val="007837F1"/>
    <w:rsid w:val="007838CF"/>
    <w:rsid w:val="0078391F"/>
    <w:rsid w:val="00783AE2"/>
    <w:rsid w:val="00783B0C"/>
    <w:rsid w:val="00783EAA"/>
    <w:rsid w:val="00783F5C"/>
    <w:rsid w:val="00784B67"/>
    <w:rsid w:val="00784E34"/>
    <w:rsid w:val="007850C6"/>
    <w:rsid w:val="00785493"/>
    <w:rsid w:val="00785651"/>
    <w:rsid w:val="00785690"/>
    <w:rsid w:val="007858C5"/>
    <w:rsid w:val="00785A70"/>
    <w:rsid w:val="00785B65"/>
    <w:rsid w:val="00785CB2"/>
    <w:rsid w:val="00785CFB"/>
    <w:rsid w:val="00785E16"/>
    <w:rsid w:val="0078619A"/>
    <w:rsid w:val="0078646F"/>
    <w:rsid w:val="00786709"/>
    <w:rsid w:val="00786762"/>
    <w:rsid w:val="00786C43"/>
    <w:rsid w:val="00786C64"/>
    <w:rsid w:val="00786E30"/>
    <w:rsid w:val="00786E66"/>
    <w:rsid w:val="00786F0F"/>
    <w:rsid w:val="00787336"/>
    <w:rsid w:val="007873BF"/>
    <w:rsid w:val="0078760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51E"/>
    <w:rsid w:val="00795615"/>
    <w:rsid w:val="0079578E"/>
    <w:rsid w:val="007957AF"/>
    <w:rsid w:val="00795854"/>
    <w:rsid w:val="007958BF"/>
    <w:rsid w:val="007958DF"/>
    <w:rsid w:val="007959EF"/>
    <w:rsid w:val="00795ABF"/>
    <w:rsid w:val="00795AF0"/>
    <w:rsid w:val="00795B0F"/>
    <w:rsid w:val="00795D61"/>
    <w:rsid w:val="00795D65"/>
    <w:rsid w:val="00795DAF"/>
    <w:rsid w:val="00795E49"/>
    <w:rsid w:val="00795EA0"/>
    <w:rsid w:val="00795F49"/>
    <w:rsid w:val="00796235"/>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1E9"/>
    <w:rsid w:val="007A031C"/>
    <w:rsid w:val="007A033C"/>
    <w:rsid w:val="007A05B5"/>
    <w:rsid w:val="007A06A3"/>
    <w:rsid w:val="007A0893"/>
    <w:rsid w:val="007A0A5F"/>
    <w:rsid w:val="007A0E62"/>
    <w:rsid w:val="007A0FA2"/>
    <w:rsid w:val="007A10B0"/>
    <w:rsid w:val="007A10D3"/>
    <w:rsid w:val="007A13D6"/>
    <w:rsid w:val="007A1748"/>
    <w:rsid w:val="007A1818"/>
    <w:rsid w:val="007A19D9"/>
    <w:rsid w:val="007A1C75"/>
    <w:rsid w:val="007A1F31"/>
    <w:rsid w:val="007A1F70"/>
    <w:rsid w:val="007A244C"/>
    <w:rsid w:val="007A25C7"/>
    <w:rsid w:val="007A270C"/>
    <w:rsid w:val="007A2B5C"/>
    <w:rsid w:val="007A2F43"/>
    <w:rsid w:val="007A30CF"/>
    <w:rsid w:val="007A317C"/>
    <w:rsid w:val="007A32B6"/>
    <w:rsid w:val="007A36A1"/>
    <w:rsid w:val="007A376F"/>
    <w:rsid w:val="007A3905"/>
    <w:rsid w:val="007A3999"/>
    <w:rsid w:val="007A3A31"/>
    <w:rsid w:val="007A3A5B"/>
    <w:rsid w:val="007A3BEA"/>
    <w:rsid w:val="007A3C5A"/>
    <w:rsid w:val="007A3DCC"/>
    <w:rsid w:val="007A3DDF"/>
    <w:rsid w:val="007A3EA7"/>
    <w:rsid w:val="007A400E"/>
    <w:rsid w:val="007A4166"/>
    <w:rsid w:val="007A4184"/>
    <w:rsid w:val="007A45EC"/>
    <w:rsid w:val="007A482D"/>
    <w:rsid w:val="007A4844"/>
    <w:rsid w:val="007A4923"/>
    <w:rsid w:val="007A52F1"/>
    <w:rsid w:val="007A5503"/>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49"/>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93"/>
    <w:rsid w:val="007B2FBF"/>
    <w:rsid w:val="007B2FE5"/>
    <w:rsid w:val="007B34B0"/>
    <w:rsid w:val="007B360E"/>
    <w:rsid w:val="007B369B"/>
    <w:rsid w:val="007B3869"/>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D79"/>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64"/>
    <w:rsid w:val="007C3D83"/>
    <w:rsid w:val="007C41BE"/>
    <w:rsid w:val="007C42AF"/>
    <w:rsid w:val="007C44DF"/>
    <w:rsid w:val="007C49F3"/>
    <w:rsid w:val="007C4CAF"/>
    <w:rsid w:val="007C4CE6"/>
    <w:rsid w:val="007C55F0"/>
    <w:rsid w:val="007C5633"/>
    <w:rsid w:val="007C571D"/>
    <w:rsid w:val="007C5765"/>
    <w:rsid w:val="007C5A50"/>
    <w:rsid w:val="007C5BB2"/>
    <w:rsid w:val="007C5DE8"/>
    <w:rsid w:val="007C5EAC"/>
    <w:rsid w:val="007C5EF9"/>
    <w:rsid w:val="007C6253"/>
    <w:rsid w:val="007C656D"/>
    <w:rsid w:val="007C65CA"/>
    <w:rsid w:val="007C65DD"/>
    <w:rsid w:val="007C6903"/>
    <w:rsid w:val="007C6D15"/>
    <w:rsid w:val="007C6D81"/>
    <w:rsid w:val="007C6F85"/>
    <w:rsid w:val="007C7102"/>
    <w:rsid w:val="007C72A5"/>
    <w:rsid w:val="007C75F2"/>
    <w:rsid w:val="007C76CE"/>
    <w:rsid w:val="007C785D"/>
    <w:rsid w:val="007C7935"/>
    <w:rsid w:val="007C7C40"/>
    <w:rsid w:val="007C7DEA"/>
    <w:rsid w:val="007D01A7"/>
    <w:rsid w:val="007D0406"/>
    <w:rsid w:val="007D04E1"/>
    <w:rsid w:val="007D05AD"/>
    <w:rsid w:val="007D06DB"/>
    <w:rsid w:val="007D0824"/>
    <w:rsid w:val="007D09E0"/>
    <w:rsid w:val="007D0AE4"/>
    <w:rsid w:val="007D0CD7"/>
    <w:rsid w:val="007D0D78"/>
    <w:rsid w:val="007D11FB"/>
    <w:rsid w:val="007D1312"/>
    <w:rsid w:val="007D1371"/>
    <w:rsid w:val="007D1641"/>
    <w:rsid w:val="007D16C3"/>
    <w:rsid w:val="007D1824"/>
    <w:rsid w:val="007D1B57"/>
    <w:rsid w:val="007D1FE7"/>
    <w:rsid w:val="007D24F7"/>
    <w:rsid w:val="007D2A65"/>
    <w:rsid w:val="007D2D0E"/>
    <w:rsid w:val="007D30C2"/>
    <w:rsid w:val="007D31C1"/>
    <w:rsid w:val="007D332A"/>
    <w:rsid w:val="007D33C3"/>
    <w:rsid w:val="007D3547"/>
    <w:rsid w:val="007D3605"/>
    <w:rsid w:val="007D3911"/>
    <w:rsid w:val="007D3D9C"/>
    <w:rsid w:val="007D3E1F"/>
    <w:rsid w:val="007D3E7A"/>
    <w:rsid w:val="007D3E87"/>
    <w:rsid w:val="007D3EA3"/>
    <w:rsid w:val="007D4096"/>
    <w:rsid w:val="007D4286"/>
    <w:rsid w:val="007D463B"/>
    <w:rsid w:val="007D4CBA"/>
    <w:rsid w:val="007D4D56"/>
    <w:rsid w:val="007D4D60"/>
    <w:rsid w:val="007D4FF6"/>
    <w:rsid w:val="007D51F6"/>
    <w:rsid w:val="007D531E"/>
    <w:rsid w:val="007D5474"/>
    <w:rsid w:val="007D54B7"/>
    <w:rsid w:val="007D5665"/>
    <w:rsid w:val="007D5C01"/>
    <w:rsid w:val="007D5DB9"/>
    <w:rsid w:val="007D5E36"/>
    <w:rsid w:val="007D5F4A"/>
    <w:rsid w:val="007D606D"/>
    <w:rsid w:val="007D6164"/>
    <w:rsid w:val="007D6603"/>
    <w:rsid w:val="007D669E"/>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2E91"/>
    <w:rsid w:val="007E3361"/>
    <w:rsid w:val="007E3619"/>
    <w:rsid w:val="007E3687"/>
    <w:rsid w:val="007E3752"/>
    <w:rsid w:val="007E3844"/>
    <w:rsid w:val="007E3A29"/>
    <w:rsid w:val="007E3A9F"/>
    <w:rsid w:val="007E3DC9"/>
    <w:rsid w:val="007E3F85"/>
    <w:rsid w:val="007E418C"/>
    <w:rsid w:val="007E4C16"/>
    <w:rsid w:val="007E4E9E"/>
    <w:rsid w:val="007E528D"/>
    <w:rsid w:val="007E5330"/>
    <w:rsid w:val="007E54C5"/>
    <w:rsid w:val="007E555A"/>
    <w:rsid w:val="007E55CD"/>
    <w:rsid w:val="007E59B7"/>
    <w:rsid w:val="007E5A8D"/>
    <w:rsid w:val="007E5EE2"/>
    <w:rsid w:val="007E631C"/>
    <w:rsid w:val="007E6CE5"/>
    <w:rsid w:val="007E71E2"/>
    <w:rsid w:val="007E7272"/>
    <w:rsid w:val="007E74DE"/>
    <w:rsid w:val="007E755C"/>
    <w:rsid w:val="007E7583"/>
    <w:rsid w:val="007E764F"/>
    <w:rsid w:val="007E79AB"/>
    <w:rsid w:val="007E7B44"/>
    <w:rsid w:val="007E7B67"/>
    <w:rsid w:val="007E7BA8"/>
    <w:rsid w:val="007F00C6"/>
    <w:rsid w:val="007F0101"/>
    <w:rsid w:val="007F0292"/>
    <w:rsid w:val="007F03F2"/>
    <w:rsid w:val="007F0586"/>
    <w:rsid w:val="007F074F"/>
    <w:rsid w:val="007F081A"/>
    <w:rsid w:val="007F08FB"/>
    <w:rsid w:val="007F0918"/>
    <w:rsid w:val="007F09B0"/>
    <w:rsid w:val="007F0A4F"/>
    <w:rsid w:val="007F0AA4"/>
    <w:rsid w:val="007F0D30"/>
    <w:rsid w:val="007F0E30"/>
    <w:rsid w:val="007F104D"/>
    <w:rsid w:val="007F10E2"/>
    <w:rsid w:val="007F1121"/>
    <w:rsid w:val="007F11D1"/>
    <w:rsid w:val="007F1233"/>
    <w:rsid w:val="007F131A"/>
    <w:rsid w:val="007F16ED"/>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7D4"/>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BB"/>
    <w:rsid w:val="007F4E2B"/>
    <w:rsid w:val="007F4E2D"/>
    <w:rsid w:val="007F4E52"/>
    <w:rsid w:val="007F4E66"/>
    <w:rsid w:val="007F5023"/>
    <w:rsid w:val="007F5104"/>
    <w:rsid w:val="007F5155"/>
    <w:rsid w:val="007F5F28"/>
    <w:rsid w:val="007F5FB2"/>
    <w:rsid w:val="007F626A"/>
    <w:rsid w:val="007F63B8"/>
    <w:rsid w:val="007F63D7"/>
    <w:rsid w:val="007F683F"/>
    <w:rsid w:val="007F6D8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8A"/>
    <w:rsid w:val="00800CEE"/>
    <w:rsid w:val="00800E89"/>
    <w:rsid w:val="00800EAA"/>
    <w:rsid w:val="00801006"/>
    <w:rsid w:val="008011C2"/>
    <w:rsid w:val="00801261"/>
    <w:rsid w:val="00801266"/>
    <w:rsid w:val="00801281"/>
    <w:rsid w:val="0080132C"/>
    <w:rsid w:val="0080172D"/>
    <w:rsid w:val="008018A6"/>
    <w:rsid w:val="008024D9"/>
    <w:rsid w:val="00802693"/>
    <w:rsid w:val="00802B07"/>
    <w:rsid w:val="00802E7E"/>
    <w:rsid w:val="00802F3F"/>
    <w:rsid w:val="00803208"/>
    <w:rsid w:val="00803298"/>
    <w:rsid w:val="008032C7"/>
    <w:rsid w:val="0080330C"/>
    <w:rsid w:val="00803476"/>
    <w:rsid w:val="008034D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4F"/>
    <w:rsid w:val="00806D67"/>
    <w:rsid w:val="00806F24"/>
    <w:rsid w:val="00806FFF"/>
    <w:rsid w:val="008071B6"/>
    <w:rsid w:val="008074DF"/>
    <w:rsid w:val="00807770"/>
    <w:rsid w:val="0080779F"/>
    <w:rsid w:val="008078B4"/>
    <w:rsid w:val="008079AA"/>
    <w:rsid w:val="00807D9E"/>
    <w:rsid w:val="00807FC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E0D"/>
    <w:rsid w:val="00814FD3"/>
    <w:rsid w:val="0081502F"/>
    <w:rsid w:val="008150B6"/>
    <w:rsid w:val="00815460"/>
    <w:rsid w:val="0081556C"/>
    <w:rsid w:val="008156E2"/>
    <w:rsid w:val="00815AAC"/>
    <w:rsid w:val="00815BAB"/>
    <w:rsid w:val="0081614C"/>
    <w:rsid w:val="0081622E"/>
    <w:rsid w:val="00816434"/>
    <w:rsid w:val="008165B9"/>
    <w:rsid w:val="0081673E"/>
    <w:rsid w:val="00816A95"/>
    <w:rsid w:val="00816EF7"/>
    <w:rsid w:val="00817260"/>
    <w:rsid w:val="00817341"/>
    <w:rsid w:val="0081742F"/>
    <w:rsid w:val="008176D7"/>
    <w:rsid w:val="008177C7"/>
    <w:rsid w:val="0081781E"/>
    <w:rsid w:val="00817AC1"/>
    <w:rsid w:val="00817D22"/>
    <w:rsid w:val="00817F87"/>
    <w:rsid w:val="0082005D"/>
    <w:rsid w:val="008201FA"/>
    <w:rsid w:val="0082023E"/>
    <w:rsid w:val="00820325"/>
    <w:rsid w:val="008203AA"/>
    <w:rsid w:val="008209F5"/>
    <w:rsid w:val="00820D76"/>
    <w:rsid w:val="00820DFB"/>
    <w:rsid w:val="00821474"/>
    <w:rsid w:val="008217BC"/>
    <w:rsid w:val="00821960"/>
    <w:rsid w:val="00821A3D"/>
    <w:rsid w:val="00821D12"/>
    <w:rsid w:val="00821E46"/>
    <w:rsid w:val="00821F00"/>
    <w:rsid w:val="00821F39"/>
    <w:rsid w:val="008220A3"/>
    <w:rsid w:val="008224FA"/>
    <w:rsid w:val="00822513"/>
    <w:rsid w:val="0082257B"/>
    <w:rsid w:val="00822619"/>
    <w:rsid w:val="00822897"/>
    <w:rsid w:val="008229B4"/>
    <w:rsid w:val="00822B09"/>
    <w:rsid w:val="00822B2D"/>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748"/>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25D"/>
    <w:rsid w:val="008273AD"/>
    <w:rsid w:val="008273F9"/>
    <w:rsid w:val="008274A4"/>
    <w:rsid w:val="0082769B"/>
    <w:rsid w:val="008277CE"/>
    <w:rsid w:val="00827850"/>
    <w:rsid w:val="008279EA"/>
    <w:rsid w:val="00827AED"/>
    <w:rsid w:val="00827B7D"/>
    <w:rsid w:val="00827CD6"/>
    <w:rsid w:val="00827CDF"/>
    <w:rsid w:val="00827D30"/>
    <w:rsid w:val="00827D54"/>
    <w:rsid w:val="00827D7E"/>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1E9"/>
    <w:rsid w:val="00832210"/>
    <w:rsid w:val="008323CA"/>
    <w:rsid w:val="0083246C"/>
    <w:rsid w:val="008327F3"/>
    <w:rsid w:val="0083288D"/>
    <w:rsid w:val="008329EC"/>
    <w:rsid w:val="00832A20"/>
    <w:rsid w:val="00833141"/>
    <w:rsid w:val="00833432"/>
    <w:rsid w:val="00833466"/>
    <w:rsid w:val="0083379F"/>
    <w:rsid w:val="00833A17"/>
    <w:rsid w:val="00833C05"/>
    <w:rsid w:val="00833EDA"/>
    <w:rsid w:val="008340E3"/>
    <w:rsid w:val="008340E6"/>
    <w:rsid w:val="008340EA"/>
    <w:rsid w:val="008340F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D2A"/>
    <w:rsid w:val="00835ED0"/>
    <w:rsid w:val="008363E6"/>
    <w:rsid w:val="00836445"/>
    <w:rsid w:val="008367C3"/>
    <w:rsid w:val="00836880"/>
    <w:rsid w:val="008368CC"/>
    <w:rsid w:val="0083693E"/>
    <w:rsid w:val="00836B4E"/>
    <w:rsid w:val="00836E26"/>
    <w:rsid w:val="00836E9D"/>
    <w:rsid w:val="0083725B"/>
    <w:rsid w:val="00837353"/>
    <w:rsid w:val="008373B5"/>
    <w:rsid w:val="008373EB"/>
    <w:rsid w:val="008374F3"/>
    <w:rsid w:val="008375F5"/>
    <w:rsid w:val="00837CC2"/>
    <w:rsid w:val="00837F73"/>
    <w:rsid w:val="008400F1"/>
    <w:rsid w:val="0084040A"/>
    <w:rsid w:val="00840418"/>
    <w:rsid w:val="00840498"/>
    <w:rsid w:val="008404E3"/>
    <w:rsid w:val="008405A6"/>
    <w:rsid w:val="00840656"/>
    <w:rsid w:val="0084095D"/>
    <w:rsid w:val="00840A4B"/>
    <w:rsid w:val="00840DF3"/>
    <w:rsid w:val="00841048"/>
    <w:rsid w:val="0084114C"/>
    <w:rsid w:val="008411F8"/>
    <w:rsid w:val="0084124A"/>
    <w:rsid w:val="00841311"/>
    <w:rsid w:val="00841629"/>
    <w:rsid w:val="008416F5"/>
    <w:rsid w:val="008417C4"/>
    <w:rsid w:val="00841B4C"/>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A6"/>
    <w:rsid w:val="008439C8"/>
    <w:rsid w:val="00843B27"/>
    <w:rsid w:val="00843C99"/>
    <w:rsid w:val="00843E75"/>
    <w:rsid w:val="0084402F"/>
    <w:rsid w:val="008441B0"/>
    <w:rsid w:val="008443B9"/>
    <w:rsid w:val="008447E3"/>
    <w:rsid w:val="00844807"/>
    <w:rsid w:val="00844ABE"/>
    <w:rsid w:val="00844B77"/>
    <w:rsid w:val="00844CF7"/>
    <w:rsid w:val="008452FE"/>
    <w:rsid w:val="0084539D"/>
    <w:rsid w:val="008453A6"/>
    <w:rsid w:val="008453C3"/>
    <w:rsid w:val="008453FF"/>
    <w:rsid w:val="008454A0"/>
    <w:rsid w:val="00845C35"/>
    <w:rsid w:val="00845D18"/>
    <w:rsid w:val="00845F35"/>
    <w:rsid w:val="008460AE"/>
    <w:rsid w:val="00846162"/>
    <w:rsid w:val="00846195"/>
    <w:rsid w:val="008461B8"/>
    <w:rsid w:val="0084642A"/>
    <w:rsid w:val="00846447"/>
    <w:rsid w:val="00846501"/>
    <w:rsid w:val="00846709"/>
    <w:rsid w:val="008467F1"/>
    <w:rsid w:val="008469C6"/>
    <w:rsid w:val="00846CE9"/>
    <w:rsid w:val="00846CF4"/>
    <w:rsid w:val="00846D19"/>
    <w:rsid w:val="00847284"/>
    <w:rsid w:val="0084730D"/>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041"/>
    <w:rsid w:val="00851274"/>
    <w:rsid w:val="00851495"/>
    <w:rsid w:val="008514D7"/>
    <w:rsid w:val="0085167E"/>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9F"/>
    <w:rsid w:val="00854CE3"/>
    <w:rsid w:val="0085532D"/>
    <w:rsid w:val="008554F5"/>
    <w:rsid w:val="00855512"/>
    <w:rsid w:val="008555B5"/>
    <w:rsid w:val="0085570E"/>
    <w:rsid w:val="00855DEB"/>
    <w:rsid w:val="0085608A"/>
    <w:rsid w:val="008563C8"/>
    <w:rsid w:val="0085656F"/>
    <w:rsid w:val="00856686"/>
    <w:rsid w:val="008566B1"/>
    <w:rsid w:val="00856835"/>
    <w:rsid w:val="0085694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923"/>
    <w:rsid w:val="00863A55"/>
    <w:rsid w:val="00863CCA"/>
    <w:rsid w:val="00864443"/>
    <w:rsid w:val="008644D7"/>
    <w:rsid w:val="0086487D"/>
    <w:rsid w:val="008649EB"/>
    <w:rsid w:val="00864B9D"/>
    <w:rsid w:val="00864DB0"/>
    <w:rsid w:val="0086500C"/>
    <w:rsid w:val="0086515A"/>
    <w:rsid w:val="008653C0"/>
    <w:rsid w:val="00865506"/>
    <w:rsid w:val="00865729"/>
    <w:rsid w:val="00865783"/>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BC5"/>
    <w:rsid w:val="00867D01"/>
    <w:rsid w:val="00870033"/>
    <w:rsid w:val="008700E7"/>
    <w:rsid w:val="0087032B"/>
    <w:rsid w:val="008703D4"/>
    <w:rsid w:val="0087058D"/>
    <w:rsid w:val="008705D2"/>
    <w:rsid w:val="008706B9"/>
    <w:rsid w:val="0087078E"/>
    <w:rsid w:val="008707C6"/>
    <w:rsid w:val="0087091A"/>
    <w:rsid w:val="00870997"/>
    <w:rsid w:val="00870B19"/>
    <w:rsid w:val="008710DD"/>
    <w:rsid w:val="008713E0"/>
    <w:rsid w:val="00871496"/>
    <w:rsid w:val="0087155B"/>
    <w:rsid w:val="0087157C"/>
    <w:rsid w:val="008715E5"/>
    <w:rsid w:val="00871606"/>
    <w:rsid w:val="00871742"/>
    <w:rsid w:val="0087192F"/>
    <w:rsid w:val="00871C19"/>
    <w:rsid w:val="00871C89"/>
    <w:rsid w:val="00871CA2"/>
    <w:rsid w:val="00871E62"/>
    <w:rsid w:val="00871FBD"/>
    <w:rsid w:val="0087211A"/>
    <w:rsid w:val="0087213F"/>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7C4"/>
    <w:rsid w:val="00875879"/>
    <w:rsid w:val="00875A28"/>
    <w:rsid w:val="00875AC3"/>
    <w:rsid w:val="00876059"/>
    <w:rsid w:val="00876149"/>
    <w:rsid w:val="0087629B"/>
    <w:rsid w:val="00876441"/>
    <w:rsid w:val="00876B6A"/>
    <w:rsid w:val="00876BE5"/>
    <w:rsid w:val="00876CB5"/>
    <w:rsid w:val="00877432"/>
    <w:rsid w:val="008775EC"/>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92F"/>
    <w:rsid w:val="00881A5B"/>
    <w:rsid w:val="00881C2F"/>
    <w:rsid w:val="00881DE5"/>
    <w:rsid w:val="00881E97"/>
    <w:rsid w:val="008820C0"/>
    <w:rsid w:val="008820CD"/>
    <w:rsid w:val="008822E0"/>
    <w:rsid w:val="008823F2"/>
    <w:rsid w:val="0088294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6D96"/>
    <w:rsid w:val="00886E2D"/>
    <w:rsid w:val="008870AD"/>
    <w:rsid w:val="008871D1"/>
    <w:rsid w:val="0088724C"/>
    <w:rsid w:val="008873F3"/>
    <w:rsid w:val="00887650"/>
    <w:rsid w:val="00887667"/>
    <w:rsid w:val="00887687"/>
    <w:rsid w:val="008878A9"/>
    <w:rsid w:val="00887B95"/>
    <w:rsid w:val="00887D1B"/>
    <w:rsid w:val="00887D41"/>
    <w:rsid w:val="00887E24"/>
    <w:rsid w:val="00890056"/>
    <w:rsid w:val="008901E3"/>
    <w:rsid w:val="0089022C"/>
    <w:rsid w:val="0089066B"/>
    <w:rsid w:val="0089067C"/>
    <w:rsid w:val="008906B9"/>
    <w:rsid w:val="00890D52"/>
    <w:rsid w:val="00890FD9"/>
    <w:rsid w:val="00890FEC"/>
    <w:rsid w:val="008913BB"/>
    <w:rsid w:val="0089156E"/>
    <w:rsid w:val="00891BB4"/>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D5A"/>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DC8"/>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1C4"/>
    <w:rsid w:val="008A1217"/>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39"/>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4FB7"/>
    <w:rsid w:val="008A50CF"/>
    <w:rsid w:val="008A50E6"/>
    <w:rsid w:val="008A50E8"/>
    <w:rsid w:val="008A5157"/>
    <w:rsid w:val="008A5453"/>
    <w:rsid w:val="008A558F"/>
    <w:rsid w:val="008A596E"/>
    <w:rsid w:val="008A5992"/>
    <w:rsid w:val="008A5A83"/>
    <w:rsid w:val="008A5B9C"/>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928"/>
    <w:rsid w:val="008A7BF2"/>
    <w:rsid w:val="008A7C8D"/>
    <w:rsid w:val="008A7CD2"/>
    <w:rsid w:val="008B0132"/>
    <w:rsid w:val="008B04A7"/>
    <w:rsid w:val="008B0738"/>
    <w:rsid w:val="008B0799"/>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71"/>
    <w:rsid w:val="008B2DCC"/>
    <w:rsid w:val="008B2E3E"/>
    <w:rsid w:val="008B2FA6"/>
    <w:rsid w:val="008B300C"/>
    <w:rsid w:val="008B3165"/>
    <w:rsid w:val="008B334A"/>
    <w:rsid w:val="008B34A7"/>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7A7"/>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56"/>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786"/>
    <w:rsid w:val="008D079B"/>
    <w:rsid w:val="008D07C2"/>
    <w:rsid w:val="008D0AC4"/>
    <w:rsid w:val="008D0BB7"/>
    <w:rsid w:val="008D0BFA"/>
    <w:rsid w:val="008D0DBC"/>
    <w:rsid w:val="008D0E2E"/>
    <w:rsid w:val="008D0F59"/>
    <w:rsid w:val="008D124F"/>
    <w:rsid w:val="008D1295"/>
    <w:rsid w:val="008D12DF"/>
    <w:rsid w:val="008D13D9"/>
    <w:rsid w:val="008D1475"/>
    <w:rsid w:val="008D1751"/>
    <w:rsid w:val="008D1AAB"/>
    <w:rsid w:val="008D1B3E"/>
    <w:rsid w:val="008D1B9D"/>
    <w:rsid w:val="008D1C9D"/>
    <w:rsid w:val="008D1DD8"/>
    <w:rsid w:val="008D1EFD"/>
    <w:rsid w:val="008D1F1C"/>
    <w:rsid w:val="008D1F78"/>
    <w:rsid w:val="008D206F"/>
    <w:rsid w:val="008D22A3"/>
    <w:rsid w:val="008D230A"/>
    <w:rsid w:val="008D25A2"/>
    <w:rsid w:val="008D27DF"/>
    <w:rsid w:val="008D2859"/>
    <w:rsid w:val="008D298C"/>
    <w:rsid w:val="008D2E6F"/>
    <w:rsid w:val="008D30DB"/>
    <w:rsid w:val="008D316A"/>
    <w:rsid w:val="008D35C2"/>
    <w:rsid w:val="008D377E"/>
    <w:rsid w:val="008D387A"/>
    <w:rsid w:val="008D3904"/>
    <w:rsid w:val="008D3ADE"/>
    <w:rsid w:val="008D3AF9"/>
    <w:rsid w:val="008D3B48"/>
    <w:rsid w:val="008D3BBE"/>
    <w:rsid w:val="008D3EF9"/>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BC5"/>
    <w:rsid w:val="008D5FDD"/>
    <w:rsid w:val="008D608F"/>
    <w:rsid w:val="008D610D"/>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74E"/>
    <w:rsid w:val="008D7B9A"/>
    <w:rsid w:val="008E015F"/>
    <w:rsid w:val="008E0335"/>
    <w:rsid w:val="008E0482"/>
    <w:rsid w:val="008E0861"/>
    <w:rsid w:val="008E0967"/>
    <w:rsid w:val="008E0A45"/>
    <w:rsid w:val="008E0A4D"/>
    <w:rsid w:val="008E0ADF"/>
    <w:rsid w:val="008E0BA9"/>
    <w:rsid w:val="008E0DA8"/>
    <w:rsid w:val="008E0DCE"/>
    <w:rsid w:val="008E0DE3"/>
    <w:rsid w:val="008E0DF7"/>
    <w:rsid w:val="008E0E22"/>
    <w:rsid w:val="008E0E4D"/>
    <w:rsid w:val="008E0F7F"/>
    <w:rsid w:val="008E0FA0"/>
    <w:rsid w:val="008E100D"/>
    <w:rsid w:val="008E1751"/>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A1A"/>
    <w:rsid w:val="008E4DD3"/>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1F91"/>
    <w:rsid w:val="008F2088"/>
    <w:rsid w:val="008F20C7"/>
    <w:rsid w:val="008F23B2"/>
    <w:rsid w:val="008F251D"/>
    <w:rsid w:val="008F27FC"/>
    <w:rsid w:val="008F2898"/>
    <w:rsid w:val="008F28B4"/>
    <w:rsid w:val="008F2A58"/>
    <w:rsid w:val="008F2ABE"/>
    <w:rsid w:val="008F2C0D"/>
    <w:rsid w:val="008F2C74"/>
    <w:rsid w:val="008F2DBF"/>
    <w:rsid w:val="008F2F67"/>
    <w:rsid w:val="008F3227"/>
    <w:rsid w:val="008F3761"/>
    <w:rsid w:val="008F379D"/>
    <w:rsid w:val="008F391A"/>
    <w:rsid w:val="008F39A4"/>
    <w:rsid w:val="008F3A46"/>
    <w:rsid w:val="008F3B96"/>
    <w:rsid w:val="008F3DA0"/>
    <w:rsid w:val="008F3F8B"/>
    <w:rsid w:val="008F403A"/>
    <w:rsid w:val="008F426F"/>
    <w:rsid w:val="008F42C8"/>
    <w:rsid w:val="008F473B"/>
    <w:rsid w:val="008F4FE1"/>
    <w:rsid w:val="008F51FC"/>
    <w:rsid w:val="008F5226"/>
    <w:rsid w:val="008F52C5"/>
    <w:rsid w:val="008F5611"/>
    <w:rsid w:val="008F5849"/>
    <w:rsid w:val="008F590A"/>
    <w:rsid w:val="008F5A79"/>
    <w:rsid w:val="008F5CBC"/>
    <w:rsid w:val="008F5D28"/>
    <w:rsid w:val="008F5D92"/>
    <w:rsid w:val="008F5F8C"/>
    <w:rsid w:val="008F6012"/>
    <w:rsid w:val="008F6209"/>
    <w:rsid w:val="008F633B"/>
    <w:rsid w:val="008F63CD"/>
    <w:rsid w:val="008F66A5"/>
    <w:rsid w:val="008F678A"/>
    <w:rsid w:val="008F6815"/>
    <w:rsid w:val="008F6925"/>
    <w:rsid w:val="008F6A15"/>
    <w:rsid w:val="008F6A2B"/>
    <w:rsid w:val="008F6BBA"/>
    <w:rsid w:val="008F6CA5"/>
    <w:rsid w:val="008F6E6B"/>
    <w:rsid w:val="008F6F17"/>
    <w:rsid w:val="008F6F2C"/>
    <w:rsid w:val="008F7270"/>
    <w:rsid w:val="008F72C5"/>
    <w:rsid w:val="008F7329"/>
    <w:rsid w:val="008F732C"/>
    <w:rsid w:val="008F7686"/>
    <w:rsid w:val="008F7904"/>
    <w:rsid w:val="008F79C3"/>
    <w:rsid w:val="008F7CCD"/>
    <w:rsid w:val="008F7D9D"/>
    <w:rsid w:val="009000C1"/>
    <w:rsid w:val="009001FC"/>
    <w:rsid w:val="00900397"/>
    <w:rsid w:val="00900596"/>
    <w:rsid w:val="009005D5"/>
    <w:rsid w:val="00900684"/>
    <w:rsid w:val="009006B7"/>
    <w:rsid w:val="009006E7"/>
    <w:rsid w:val="009007E9"/>
    <w:rsid w:val="0090081A"/>
    <w:rsid w:val="009008AA"/>
    <w:rsid w:val="009009B6"/>
    <w:rsid w:val="00900F9F"/>
    <w:rsid w:val="00901433"/>
    <w:rsid w:val="00901513"/>
    <w:rsid w:val="00901A07"/>
    <w:rsid w:val="00901BEE"/>
    <w:rsid w:val="00901D3B"/>
    <w:rsid w:val="00901EAB"/>
    <w:rsid w:val="00901ED3"/>
    <w:rsid w:val="00902184"/>
    <w:rsid w:val="009022BC"/>
    <w:rsid w:val="00902370"/>
    <w:rsid w:val="009028DA"/>
    <w:rsid w:val="0090295D"/>
    <w:rsid w:val="00902BE4"/>
    <w:rsid w:val="0090338C"/>
    <w:rsid w:val="009036DE"/>
    <w:rsid w:val="009037D2"/>
    <w:rsid w:val="00903A88"/>
    <w:rsid w:val="00903DFC"/>
    <w:rsid w:val="00903E67"/>
    <w:rsid w:val="009041C3"/>
    <w:rsid w:val="009041D7"/>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33"/>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BBE"/>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097"/>
    <w:rsid w:val="00913370"/>
    <w:rsid w:val="009134B6"/>
    <w:rsid w:val="00913562"/>
    <w:rsid w:val="009135F1"/>
    <w:rsid w:val="00913C55"/>
    <w:rsid w:val="00913CD7"/>
    <w:rsid w:val="0091401A"/>
    <w:rsid w:val="00914386"/>
    <w:rsid w:val="00914607"/>
    <w:rsid w:val="009147EE"/>
    <w:rsid w:val="00914C6C"/>
    <w:rsid w:val="00914C9C"/>
    <w:rsid w:val="00914E41"/>
    <w:rsid w:val="00914EA8"/>
    <w:rsid w:val="009150CB"/>
    <w:rsid w:val="00915123"/>
    <w:rsid w:val="00915150"/>
    <w:rsid w:val="0091529B"/>
    <w:rsid w:val="00915346"/>
    <w:rsid w:val="0091551F"/>
    <w:rsid w:val="009157BF"/>
    <w:rsid w:val="00915859"/>
    <w:rsid w:val="00915A18"/>
    <w:rsid w:val="00915D7A"/>
    <w:rsid w:val="00915FF0"/>
    <w:rsid w:val="009160CC"/>
    <w:rsid w:val="0091643E"/>
    <w:rsid w:val="00916558"/>
    <w:rsid w:val="00916692"/>
    <w:rsid w:val="009167FD"/>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5BD"/>
    <w:rsid w:val="00920674"/>
    <w:rsid w:val="009206DD"/>
    <w:rsid w:val="0092073F"/>
    <w:rsid w:val="009208A4"/>
    <w:rsid w:val="009209E6"/>
    <w:rsid w:val="00920A1E"/>
    <w:rsid w:val="00920D68"/>
    <w:rsid w:val="00920E0D"/>
    <w:rsid w:val="0092106F"/>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50E"/>
    <w:rsid w:val="00924962"/>
    <w:rsid w:val="00924D11"/>
    <w:rsid w:val="00924F91"/>
    <w:rsid w:val="009250BB"/>
    <w:rsid w:val="009251CA"/>
    <w:rsid w:val="00925309"/>
    <w:rsid w:val="009254E6"/>
    <w:rsid w:val="00925533"/>
    <w:rsid w:val="0092574D"/>
    <w:rsid w:val="009258D7"/>
    <w:rsid w:val="00925A85"/>
    <w:rsid w:val="00925B2E"/>
    <w:rsid w:val="00925B97"/>
    <w:rsid w:val="00925CF5"/>
    <w:rsid w:val="00925F4B"/>
    <w:rsid w:val="009262FA"/>
    <w:rsid w:val="009265C7"/>
    <w:rsid w:val="009267E1"/>
    <w:rsid w:val="00926A4B"/>
    <w:rsid w:val="00926AD2"/>
    <w:rsid w:val="00926C58"/>
    <w:rsid w:val="00926F4B"/>
    <w:rsid w:val="00926F8A"/>
    <w:rsid w:val="00926FD3"/>
    <w:rsid w:val="00926FF0"/>
    <w:rsid w:val="0092705A"/>
    <w:rsid w:val="00927111"/>
    <w:rsid w:val="00927187"/>
    <w:rsid w:val="0092720F"/>
    <w:rsid w:val="00927377"/>
    <w:rsid w:val="0092767B"/>
    <w:rsid w:val="009276DD"/>
    <w:rsid w:val="00927A66"/>
    <w:rsid w:val="00927C18"/>
    <w:rsid w:val="00927C1A"/>
    <w:rsid w:val="00927DEE"/>
    <w:rsid w:val="00927F07"/>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C37"/>
    <w:rsid w:val="00932D13"/>
    <w:rsid w:val="00933093"/>
    <w:rsid w:val="0093310B"/>
    <w:rsid w:val="00933488"/>
    <w:rsid w:val="009334D8"/>
    <w:rsid w:val="00933959"/>
    <w:rsid w:val="00933B25"/>
    <w:rsid w:val="00933C1D"/>
    <w:rsid w:val="00933E2C"/>
    <w:rsid w:val="00933E93"/>
    <w:rsid w:val="0093406B"/>
    <w:rsid w:val="009341E6"/>
    <w:rsid w:val="0093424F"/>
    <w:rsid w:val="009343AE"/>
    <w:rsid w:val="009344AB"/>
    <w:rsid w:val="0093465A"/>
    <w:rsid w:val="009348F6"/>
    <w:rsid w:val="00934B5B"/>
    <w:rsid w:val="00935288"/>
    <w:rsid w:val="009353E6"/>
    <w:rsid w:val="009357F1"/>
    <w:rsid w:val="00935824"/>
    <w:rsid w:val="00936695"/>
    <w:rsid w:val="0093676A"/>
    <w:rsid w:val="009367B5"/>
    <w:rsid w:val="00936C11"/>
    <w:rsid w:val="00936E3A"/>
    <w:rsid w:val="00936FCB"/>
    <w:rsid w:val="0093701A"/>
    <w:rsid w:val="009374E3"/>
    <w:rsid w:val="0093763A"/>
    <w:rsid w:val="00937816"/>
    <w:rsid w:val="009378B2"/>
    <w:rsid w:val="00937A3B"/>
    <w:rsid w:val="00937AC4"/>
    <w:rsid w:val="00937C08"/>
    <w:rsid w:val="00937C52"/>
    <w:rsid w:val="00937E35"/>
    <w:rsid w:val="00940143"/>
    <w:rsid w:val="00940223"/>
    <w:rsid w:val="009404F9"/>
    <w:rsid w:val="00940583"/>
    <w:rsid w:val="009405EA"/>
    <w:rsid w:val="0094064D"/>
    <w:rsid w:val="00940654"/>
    <w:rsid w:val="009407B7"/>
    <w:rsid w:val="009407FA"/>
    <w:rsid w:val="00940A5C"/>
    <w:rsid w:val="00940A62"/>
    <w:rsid w:val="00940BA0"/>
    <w:rsid w:val="00940EEB"/>
    <w:rsid w:val="0094107A"/>
    <w:rsid w:val="009411E9"/>
    <w:rsid w:val="009412BE"/>
    <w:rsid w:val="009413A0"/>
    <w:rsid w:val="00941510"/>
    <w:rsid w:val="009415BF"/>
    <w:rsid w:val="00941679"/>
    <w:rsid w:val="00941694"/>
    <w:rsid w:val="00941775"/>
    <w:rsid w:val="00941936"/>
    <w:rsid w:val="009419CE"/>
    <w:rsid w:val="00941A8B"/>
    <w:rsid w:val="00941D1D"/>
    <w:rsid w:val="00941E47"/>
    <w:rsid w:val="00941FF5"/>
    <w:rsid w:val="00942516"/>
    <w:rsid w:val="009426B6"/>
    <w:rsid w:val="009427E0"/>
    <w:rsid w:val="009428CD"/>
    <w:rsid w:val="009428F8"/>
    <w:rsid w:val="009429B5"/>
    <w:rsid w:val="00942E32"/>
    <w:rsid w:val="00943161"/>
    <w:rsid w:val="009431BD"/>
    <w:rsid w:val="0094324F"/>
    <w:rsid w:val="009434DF"/>
    <w:rsid w:val="00943550"/>
    <w:rsid w:val="009436A1"/>
    <w:rsid w:val="00943791"/>
    <w:rsid w:val="00943DE9"/>
    <w:rsid w:val="0094405F"/>
    <w:rsid w:val="00944468"/>
    <w:rsid w:val="009444E6"/>
    <w:rsid w:val="0094451A"/>
    <w:rsid w:val="0094483E"/>
    <w:rsid w:val="00944CC4"/>
    <w:rsid w:val="00945729"/>
    <w:rsid w:val="00945758"/>
    <w:rsid w:val="00945829"/>
    <w:rsid w:val="009459A2"/>
    <w:rsid w:val="0094643F"/>
    <w:rsid w:val="009468F1"/>
    <w:rsid w:val="00946996"/>
    <w:rsid w:val="00946A36"/>
    <w:rsid w:val="00946D4E"/>
    <w:rsid w:val="00946DAF"/>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211"/>
    <w:rsid w:val="009513D9"/>
    <w:rsid w:val="00951462"/>
    <w:rsid w:val="00951579"/>
    <w:rsid w:val="00951A24"/>
    <w:rsid w:val="00951C89"/>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EFD"/>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B67"/>
    <w:rsid w:val="00955D1D"/>
    <w:rsid w:val="00955FA7"/>
    <w:rsid w:val="00956117"/>
    <w:rsid w:val="0095674B"/>
    <w:rsid w:val="00956837"/>
    <w:rsid w:val="009568BF"/>
    <w:rsid w:val="00956B94"/>
    <w:rsid w:val="00956C61"/>
    <w:rsid w:val="00956D1D"/>
    <w:rsid w:val="00956E7C"/>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93"/>
    <w:rsid w:val="009642A9"/>
    <w:rsid w:val="00964458"/>
    <w:rsid w:val="00964934"/>
    <w:rsid w:val="009649A7"/>
    <w:rsid w:val="00964ABE"/>
    <w:rsid w:val="00964B2E"/>
    <w:rsid w:val="00964CC5"/>
    <w:rsid w:val="00964E87"/>
    <w:rsid w:val="00964FC9"/>
    <w:rsid w:val="00965166"/>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435"/>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3C70"/>
    <w:rsid w:val="0097405C"/>
    <w:rsid w:val="00974188"/>
    <w:rsid w:val="009741B7"/>
    <w:rsid w:val="0097428D"/>
    <w:rsid w:val="009742E6"/>
    <w:rsid w:val="0097446A"/>
    <w:rsid w:val="009744A9"/>
    <w:rsid w:val="00974542"/>
    <w:rsid w:val="0097466B"/>
    <w:rsid w:val="0097477E"/>
    <w:rsid w:val="009748FE"/>
    <w:rsid w:val="0097492C"/>
    <w:rsid w:val="00974B3D"/>
    <w:rsid w:val="00974C71"/>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795"/>
    <w:rsid w:val="009817E1"/>
    <w:rsid w:val="00981895"/>
    <w:rsid w:val="00981BCF"/>
    <w:rsid w:val="00981ED0"/>
    <w:rsid w:val="00982231"/>
    <w:rsid w:val="00982238"/>
    <w:rsid w:val="0098264F"/>
    <w:rsid w:val="00982835"/>
    <w:rsid w:val="00982AB7"/>
    <w:rsid w:val="00982BD2"/>
    <w:rsid w:val="00982C8B"/>
    <w:rsid w:val="00982D82"/>
    <w:rsid w:val="00982F16"/>
    <w:rsid w:val="00982F8B"/>
    <w:rsid w:val="0098306F"/>
    <w:rsid w:val="00983143"/>
    <w:rsid w:val="0098342E"/>
    <w:rsid w:val="0098348D"/>
    <w:rsid w:val="00983591"/>
    <w:rsid w:val="009836EC"/>
    <w:rsid w:val="00983760"/>
    <w:rsid w:val="0098377A"/>
    <w:rsid w:val="00983C72"/>
    <w:rsid w:val="00983D31"/>
    <w:rsid w:val="00983E2B"/>
    <w:rsid w:val="00983FDA"/>
    <w:rsid w:val="0098410E"/>
    <w:rsid w:val="009841CC"/>
    <w:rsid w:val="00984223"/>
    <w:rsid w:val="009843B7"/>
    <w:rsid w:val="009844FC"/>
    <w:rsid w:val="0098466E"/>
    <w:rsid w:val="00984678"/>
    <w:rsid w:val="009847CB"/>
    <w:rsid w:val="009848FF"/>
    <w:rsid w:val="009849DB"/>
    <w:rsid w:val="009849EB"/>
    <w:rsid w:val="00984C82"/>
    <w:rsid w:val="00984F77"/>
    <w:rsid w:val="00984FF8"/>
    <w:rsid w:val="009852B8"/>
    <w:rsid w:val="009852DA"/>
    <w:rsid w:val="0098530F"/>
    <w:rsid w:val="00985744"/>
    <w:rsid w:val="00985757"/>
    <w:rsid w:val="00985AD4"/>
    <w:rsid w:val="00985FFF"/>
    <w:rsid w:val="00986076"/>
    <w:rsid w:val="0098609D"/>
    <w:rsid w:val="00986140"/>
    <w:rsid w:val="009862E1"/>
    <w:rsid w:val="0098638B"/>
    <w:rsid w:val="009864B4"/>
    <w:rsid w:val="00986657"/>
    <w:rsid w:val="00986685"/>
    <w:rsid w:val="009866F2"/>
    <w:rsid w:val="0098691A"/>
    <w:rsid w:val="009869AB"/>
    <w:rsid w:val="00986B04"/>
    <w:rsid w:val="009870D6"/>
    <w:rsid w:val="009873C8"/>
    <w:rsid w:val="0098744A"/>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28"/>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999"/>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E4F"/>
    <w:rsid w:val="009A0F6E"/>
    <w:rsid w:val="009A1412"/>
    <w:rsid w:val="009A153C"/>
    <w:rsid w:val="009A1690"/>
    <w:rsid w:val="009A1967"/>
    <w:rsid w:val="009A1B7E"/>
    <w:rsid w:val="009A1CCF"/>
    <w:rsid w:val="009A1CD9"/>
    <w:rsid w:val="009A2325"/>
    <w:rsid w:val="009A2644"/>
    <w:rsid w:val="009A28C9"/>
    <w:rsid w:val="009A2922"/>
    <w:rsid w:val="009A2B97"/>
    <w:rsid w:val="009A2BDE"/>
    <w:rsid w:val="009A2CF2"/>
    <w:rsid w:val="009A2D94"/>
    <w:rsid w:val="009A2EA6"/>
    <w:rsid w:val="009A2F7A"/>
    <w:rsid w:val="009A2FCD"/>
    <w:rsid w:val="009A3076"/>
    <w:rsid w:val="009A30CB"/>
    <w:rsid w:val="009A322A"/>
    <w:rsid w:val="009A3440"/>
    <w:rsid w:val="009A36A3"/>
    <w:rsid w:val="009A3710"/>
    <w:rsid w:val="009A3988"/>
    <w:rsid w:val="009A39B4"/>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433"/>
    <w:rsid w:val="009A5619"/>
    <w:rsid w:val="009A598F"/>
    <w:rsid w:val="009A5A06"/>
    <w:rsid w:val="009A5A47"/>
    <w:rsid w:val="009A5BBE"/>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B5A"/>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7BA"/>
    <w:rsid w:val="009B5813"/>
    <w:rsid w:val="009B5825"/>
    <w:rsid w:val="009B584C"/>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946"/>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5B7"/>
    <w:rsid w:val="009C6603"/>
    <w:rsid w:val="009C667A"/>
    <w:rsid w:val="009C68E3"/>
    <w:rsid w:val="009C6990"/>
    <w:rsid w:val="009C6C39"/>
    <w:rsid w:val="009C6CCA"/>
    <w:rsid w:val="009C6D03"/>
    <w:rsid w:val="009C6F97"/>
    <w:rsid w:val="009C72E7"/>
    <w:rsid w:val="009C77B4"/>
    <w:rsid w:val="009C7990"/>
    <w:rsid w:val="009C79F3"/>
    <w:rsid w:val="009C7B20"/>
    <w:rsid w:val="009C7B89"/>
    <w:rsid w:val="009C7D80"/>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17"/>
    <w:rsid w:val="009D222C"/>
    <w:rsid w:val="009D244A"/>
    <w:rsid w:val="009D25BC"/>
    <w:rsid w:val="009D26C6"/>
    <w:rsid w:val="009D2906"/>
    <w:rsid w:val="009D292F"/>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301"/>
    <w:rsid w:val="009D4546"/>
    <w:rsid w:val="009D45D4"/>
    <w:rsid w:val="009D4727"/>
    <w:rsid w:val="009D4801"/>
    <w:rsid w:val="009D4A96"/>
    <w:rsid w:val="009D4AFB"/>
    <w:rsid w:val="009D4B33"/>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0AE"/>
    <w:rsid w:val="009D7214"/>
    <w:rsid w:val="009D73E3"/>
    <w:rsid w:val="009D744E"/>
    <w:rsid w:val="009D74AF"/>
    <w:rsid w:val="009D7718"/>
    <w:rsid w:val="009D7B57"/>
    <w:rsid w:val="009D7BC0"/>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00"/>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0C"/>
    <w:rsid w:val="009E5A2B"/>
    <w:rsid w:val="009E5D0D"/>
    <w:rsid w:val="009E65FA"/>
    <w:rsid w:val="009E670A"/>
    <w:rsid w:val="009E67BB"/>
    <w:rsid w:val="009E6BB3"/>
    <w:rsid w:val="009E6BC0"/>
    <w:rsid w:val="009E718C"/>
    <w:rsid w:val="009E73AE"/>
    <w:rsid w:val="009E755F"/>
    <w:rsid w:val="009E7AA6"/>
    <w:rsid w:val="009E7DEB"/>
    <w:rsid w:val="009E7E44"/>
    <w:rsid w:val="009E7FC4"/>
    <w:rsid w:val="009F0009"/>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6FC3"/>
    <w:rsid w:val="009F70E0"/>
    <w:rsid w:val="009F7114"/>
    <w:rsid w:val="009F71E1"/>
    <w:rsid w:val="009F74A4"/>
    <w:rsid w:val="009F74DC"/>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0FA3"/>
    <w:rsid w:val="00A01148"/>
    <w:rsid w:val="00A0148C"/>
    <w:rsid w:val="00A014C2"/>
    <w:rsid w:val="00A017E6"/>
    <w:rsid w:val="00A018D7"/>
    <w:rsid w:val="00A01A9D"/>
    <w:rsid w:val="00A01D20"/>
    <w:rsid w:val="00A01DA4"/>
    <w:rsid w:val="00A01FAF"/>
    <w:rsid w:val="00A01FD2"/>
    <w:rsid w:val="00A0201E"/>
    <w:rsid w:val="00A02191"/>
    <w:rsid w:val="00A0223C"/>
    <w:rsid w:val="00A0227B"/>
    <w:rsid w:val="00A02488"/>
    <w:rsid w:val="00A026DD"/>
    <w:rsid w:val="00A0296E"/>
    <w:rsid w:val="00A029FC"/>
    <w:rsid w:val="00A02C01"/>
    <w:rsid w:val="00A02C11"/>
    <w:rsid w:val="00A02DDB"/>
    <w:rsid w:val="00A02EE4"/>
    <w:rsid w:val="00A030EA"/>
    <w:rsid w:val="00A034A9"/>
    <w:rsid w:val="00A03735"/>
    <w:rsid w:val="00A03946"/>
    <w:rsid w:val="00A03998"/>
    <w:rsid w:val="00A03A58"/>
    <w:rsid w:val="00A03DB2"/>
    <w:rsid w:val="00A04193"/>
    <w:rsid w:val="00A0454E"/>
    <w:rsid w:val="00A045E1"/>
    <w:rsid w:val="00A047E3"/>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3E7"/>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3C8"/>
    <w:rsid w:val="00A11421"/>
    <w:rsid w:val="00A114D6"/>
    <w:rsid w:val="00A11592"/>
    <w:rsid w:val="00A115A5"/>
    <w:rsid w:val="00A115C9"/>
    <w:rsid w:val="00A116F9"/>
    <w:rsid w:val="00A11B48"/>
    <w:rsid w:val="00A11E21"/>
    <w:rsid w:val="00A11E57"/>
    <w:rsid w:val="00A12202"/>
    <w:rsid w:val="00A12413"/>
    <w:rsid w:val="00A124A5"/>
    <w:rsid w:val="00A1278F"/>
    <w:rsid w:val="00A127A9"/>
    <w:rsid w:val="00A1286D"/>
    <w:rsid w:val="00A128ED"/>
    <w:rsid w:val="00A1294A"/>
    <w:rsid w:val="00A129FC"/>
    <w:rsid w:val="00A12BB5"/>
    <w:rsid w:val="00A12E48"/>
    <w:rsid w:val="00A12E9B"/>
    <w:rsid w:val="00A13239"/>
    <w:rsid w:val="00A13260"/>
    <w:rsid w:val="00A132EF"/>
    <w:rsid w:val="00A1333B"/>
    <w:rsid w:val="00A13A10"/>
    <w:rsid w:val="00A13E0B"/>
    <w:rsid w:val="00A13E7D"/>
    <w:rsid w:val="00A13F9F"/>
    <w:rsid w:val="00A14287"/>
    <w:rsid w:val="00A14444"/>
    <w:rsid w:val="00A146A4"/>
    <w:rsid w:val="00A146B4"/>
    <w:rsid w:val="00A147CD"/>
    <w:rsid w:val="00A1483C"/>
    <w:rsid w:val="00A148CC"/>
    <w:rsid w:val="00A14915"/>
    <w:rsid w:val="00A14A35"/>
    <w:rsid w:val="00A14C48"/>
    <w:rsid w:val="00A14C67"/>
    <w:rsid w:val="00A14E6B"/>
    <w:rsid w:val="00A14E6C"/>
    <w:rsid w:val="00A15271"/>
    <w:rsid w:val="00A153B0"/>
    <w:rsid w:val="00A15456"/>
    <w:rsid w:val="00A15484"/>
    <w:rsid w:val="00A15951"/>
    <w:rsid w:val="00A15B98"/>
    <w:rsid w:val="00A15DA7"/>
    <w:rsid w:val="00A16252"/>
    <w:rsid w:val="00A165CA"/>
    <w:rsid w:val="00A165E8"/>
    <w:rsid w:val="00A16606"/>
    <w:rsid w:val="00A1688A"/>
    <w:rsid w:val="00A16B16"/>
    <w:rsid w:val="00A16C5E"/>
    <w:rsid w:val="00A16DA1"/>
    <w:rsid w:val="00A16DBF"/>
    <w:rsid w:val="00A16DFB"/>
    <w:rsid w:val="00A17018"/>
    <w:rsid w:val="00A1727C"/>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0C"/>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64"/>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7AC"/>
    <w:rsid w:val="00A24933"/>
    <w:rsid w:val="00A249E7"/>
    <w:rsid w:val="00A24FAA"/>
    <w:rsid w:val="00A25067"/>
    <w:rsid w:val="00A2535D"/>
    <w:rsid w:val="00A253B6"/>
    <w:rsid w:val="00A2548C"/>
    <w:rsid w:val="00A256A0"/>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5C"/>
    <w:rsid w:val="00A31DA7"/>
    <w:rsid w:val="00A31E3E"/>
    <w:rsid w:val="00A3221C"/>
    <w:rsid w:val="00A323DD"/>
    <w:rsid w:val="00A32459"/>
    <w:rsid w:val="00A32554"/>
    <w:rsid w:val="00A325BB"/>
    <w:rsid w:val="00A325CA"/>
    <w:rsid w:val="00A32665"/>
    <w:rsid w:val="00A326C2"/>
    <w:rsid w:val="00A3274A"/>
    <w:rsid w:val="00A328F4"/>
    <w:rsid w:val="00A329F8"/>
    <w:rsid w:val="00A32C34"/>
    <w:rsid w:val="00A32FA8"/>
    <w:rsid w:val="00A330E1"/>
    <w:rsid w:val="00A331A2"/>
    <w:rsid w:val="00A332D5"/>
    <w:rsid w:val="00A33695"/>
    <w:rsid w:val="00A33811"/>
    <w:rsid w:val="00A33BD4"/>
    <w:rsid w:val="00A33CD4"/>
    <w:rsid w:val="00A33D64"/>
    <w:rsid w:val="00A33E67"/>
    <w:rsid w:val="00A34085"/>
    <w:rsid w:val="00A342EF"/>
    <w:rsid w:val="00A343A6"/>
    <w:rsid w:val="00A343B6"/>
    <w:rsid w:val="00A344C3"/>
    <w:rsid w:val="00A344FE"/>
    <w:rsid w:val="00A3489C"/>
    <w:rsid w:val="00A3491D"/>
    <w:rsid w:val="00A34AD1"/>
    <w:rsid w:val="00A3506D"/>
    <w:rsid w:val="00A350CA"/>
    <w:rsid w:val="00A3553F"/>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874"/>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C3A"/>
    <w:rsid w:val="00A41E4B"/>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738"/>
    <w:rsid w:val="00A44921"/>
    <w:rsid w:val="00A4496C"/>
    <w:rsid w:val="00A44B0C"/>
    <w:rsid w:val="00A44B36"/>
    <w:rsid w:val="00A44CF7"/>
    <w:rsid w:val="00A44D71"/>
    <w:rsid w:val="00A450D4"/>
    <w:rsid w:val="00A455EC"/>
    <w:rsid w:val="00A45600"/>
    <w:rsid w:val="00A456B7"/>
    <w:rsid w:val="00A45A25"/>
    <w:rsid w:val="00A45ABD"/>
    <w:rsid w:val="00A45BF9"/>
    <w:rsid w:val="00A45CE3"/>
    <w:rsid w:val="00A45DF5"/>
    <w:rsid w:val="00A45FCD"/>
    <w:rsid w:val="00A4649F"/>
    <w:rsid w:val="00A4662C"/>
    <w:rsid w:val="00A466C5"/>
    <w:rsid w:val="00A468DA"/>
    <w:rsid w:val="00A46ABF"/>
    <w:rsid w:val="00A46CF0"/>
    <w:rsid w:val="00A46E2E"/>
    <w:rsid w:val="00A4700A"/>
    <w:rsid w:val="00A47466"/>
    <w:rsid w:val="00A474BD"/>
    <w:rsid w:val="00A476D2"/>
    <w:rsid w:val="00A478FA"/>
    <w:rsid w:val="00A479F9"/>
    <w:rsid w:val="00A47F04"/>
    <w:rsid w:val="00A47F64"/>
    <w:rsid w:val="00A47F83"/>
    <w:rsid w:val="00A502BC"/>
    <w:rsid w:val="00A502C9"/>
    <w:rsid w:val="00A5045E"/>
    <w:rsid w:val="00A50565"/>
    <w:rsid w:val="00A5066F"/>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1FAA"/>
    <w:rsid w:val="00A52183"/>
    <w:rsid w:val="00A521BE"/>
    <w:rsid w:val="00A523B7"/>
    <w:rsid w:val="00A5249D"/>
    <w:rsid w:val="00A525BF"/>
    <w:rsid w:val="00A52B19"/>
    <w:rsid w:val="00A52DF5"/>
    <w:rsid w:val="00A52F3A"/>
    <w:rsid w:val="00A531C7"/>
    <w:rsid w:val="00A53234"/>
    <w:rsid w:val="00A53347"/>
    <w:rsid w:val="00A535E1"/>
    <w:rsid w:val="00A53765"/>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5F8C"/>
    <w:rsid w:val="00A56268"/>
    <w:rsid w:val="00A562B1"/>
    <w:rsid w:val="00A563E0"/>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602C7"/>
    <w:rsid w:val="00A60417"/>
    <w:rsid w:val="00A605B1"/>
    <w:rsid w:val="00A607DB"/>
    <w:rsid w:val="00A608D1"/>
    <w:rsid w:val="00A60926"/>
    <w:rsid w:val="00A60AB7"/>
    <w:rsid w:val="00A6113F"/>
    <w:rsid w:val="00A6114C"/>
    <w:rsid w:val="00A6128F"/>
    <w:rsid w:val="00A612A7"/>
    <w:rsid w:val="00A612D8"/>
    <w:rsid w:val="00A61648"/>
    <w:rsid w:val="00A616B0"/>
    <w:rsid w:val="00A616DD"/>
    <w:rsid w:val="00A6175F"/>
    <w:rsid w:val="00A61983"/>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04"/>
    <w:rsid w:val="00A64FE5"/>
    <w:rsid w:val="00A65057"/>
    <w:rsid w:val="00A654D9"/>
    <w:rsid w:val="00A654DE"/>
    <w:rsid w:val="00A65541"/>
    <w:rsid w:val="00A65697"/>
    <w:rsid w:val="00A65838"/>
    <w:rsid w:val="00A65B46"/>
    <w:rsid w:val="00A65BA5"/>
    <w:rsid w:val="00A65CCE"/>
    <w:rsid w:val="00A65F1C"/>
    <w:rsid w:val="00A65FE5"/>
    <w:rsid w:val="00A65FE8"/>
    <w:rsid w:val="00A662BD"/>
    <w:rsid w:val="00A6630D"/>
    <w:rsid w:val="00A66476"/>
    <w:rsid w:val="00A6675F"/>
    <w:rsid w:val="00A668E7"/>
    <w:rsid w:val="00A6697A"/>
    <w:rsid w:val="00A66B33"/>
    <w:rsid w:val="00A66BE6"/>
    <w:rsid w:val="00A66EB6"/>
    <w:rsid w:val="00A67141"/>
    <w:rsid w:val="00A67162"/>
    <w:rsid w:val="00A672A4"/>
    <w:rsid w:val="00A672D7"/>
    <w:rsid w:val="00A67382"/>
    <w:rsid w:val="00A67620"/>
    <w:rsid w:val="00A676DF"/>
    <w:rsid w:val="00A67794"/>
    <w:rsid w:val="00A67832"/>
    <w:rsid w:val="00A679BE"/>
    <w:rsid w:val="00A70599"/>
    <w:rsid w:val="00A705FD"/>
    <w:rsid w:val="00A70691"/>
    <w:rsid w:val="00A70927"/>
    <w:rsid w:val="00A70A76"/>
    <w:rsid w:val="00A70AAC"/>
    <w:rsid w:val="00A70CBE"/>
    <w:rsid w:val="00A70D36"/>
    <w:rsid w:val="00A70DC1"/>
    <w:rsid w:val="00A70E2E"/>
    <w:rsid w:val="00A70E4D"/>
    <w:rsid w:val="00A71097"/>
    <w:rsid w:val="00A712D6"/>
    <w:rsid w:val="00A71355"/>
    <w:rsid w:val="00A71418"/>
    <w:rsid w:val="00A71514"/>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4F8D"/>
    <w:rsid w:val="00A753A8"/>
    <w:rsid w:val="00A75511"/>
    <w:rsid w:val="00A7555C"/>
    <w:rsid w:val="00A757D6"/>
    <w:rsid w:val="00A75ACD"/>
    <w:rsid w:val="00A75BBD"/>
    <w:rsid w:val="00A75CC6"/>
    <w:rsid w:val="00A7606C"/>
    <w:rsid w:val="00A7647F"/>
    <w:rsid w:val="00A7666E"/>
    <w:rsid w:val="00A76781"/>
    <w:rsid w:val="00A767C7"/>
    <w:rsid w:val="00A76C87"/>
    <w:rsid w:val="00A77448"/>
    <w:rsid w:val="00A77625"/>
    <w:rsid w:val="00A77703"/>
    <w:rsid w:val="00A778FA"/>
    <w:rsid w:val="00A77AF0"/>
    <w:rsid w:val="00A77B77"/>
    <w:rsid w:val="00A77CCF"/>
    <w:rsid w:val="00A77DD7"/>
    <w:rsid w:val="00A801DC"/>
    <w:rsid w:val="00A80249"/>
    <w:rsid w:val="00A806BA"/>
    <w:rsid w:val="00A8073B"/>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2D33"/>
    <w:rsid w:val="00A834A5"/>
    <w:rsid w:val="00A8357F"/>
    <w:rsid w:val="00A8375F"/>
    <w:rsid w:val="00A837A9"/>
    <w:rsid w:val="00A83CFC"/>
    <w:rsid w:val="00A83EEC"/>
    <w:rsid w:val="00A83FEF"/>
    <w:rsid w:val="00A83FF2"/>
    <w:rsid w:val="00A84073"/>
    <w:rsid w:val="00A8414E"/>
    <w:rsid w:val="00A8423B"/>
    <w:rsid w:val="00A843A9"/>
    <w:rsid w:val="00A84505"/>
    <w:rsid w:val="00A845D6"/>
    <w:rsid w:val="00A847C3"/>
    <w:rsid w:val="00A84963"/>
    <w:rsid w:val="00A84A50"/>
    <w:rsid w:val="00A84B10"/>
    <w:rsid w:val="00A84E48"/>
    <w:rsid w:val="00A84FA5"/>
    <w:rsid w:val="00A853CC"/>
    <w:rsid w:val="00A8554A"/>
    <w:rsid w:val="00A85720"/>
    <w:rsid w:val="00A857AD"/>
    <w:rsid w:val="00A8587C"/>
    <w:rsid w:val="00A85AD9"/>
    <w:rsid w:val="00A85B54"/>
    <w:rsid w:val="00A85D50"/>
    <w:rsid w:val="00A85E51"/>
    <w:rsid w:val="00A85F6D"/>
    <w:rsid w:val="00A8635C"/>
    <w:rsid w:val="00A863A3"/>
    <w:rsid w:val="00A86799"/>
    <w:rsid w:val="00A869BB"/>
    <w:rsid w:val="00A86AA9"/>
    <w:rsid w:val="00A86ACC"/>
    <w:rsid w:val="00A86B42"/>
    <w:rsid w:val="00A86C27"/>
    <w:rsid w:val="00A86FE5"/>
    <w:rsid w:val="00A870C1"/>
    <w:rsid w:val="00A87412"/>
    <w:rsid w:val="00A87570"/>
    <w:rsid w:val="00A87671"/>
    <w:rsid w:val="00A87700"/>
    <w:rsid w:val="00A87A56"/>
    <w:rsid w:val="00A87AD8"/>
    <w:rsid w:val="00A87FD9"/>
    <w:rsid w:val="00A902D8"/>
    <w:rsid w:val="00A9068B"/>
    <w:rsid w:val="00A90B1F"/>
    <w:rsid w:val="00A90D9D"/>
    <w:rsid w:val="00A91208"/>
    <w:rsid w:val="00A913BE"/>
    <w:rsid w:val="00A913CA"/>
    <w:rsid w:val="00A91527"/>
    <w:rsid w:val="00A915AE"/>
    <w:rsid w:val="00A915BC"/>
    <w:rsid w:val="00A915ED"/>
    <w:rsid w:val="00A916A6"/>
    <w:rsid w:val="00A9171C"/>
    <w:rsid w:val="00A917D6"/>
    <w:rsid w:val="00A9189F"/>
    <w:rsid w:val="00A91A3A"/>
    <w:rsid w:val="00A91F39"/>
    <w:rsid w:val="00A9200E"/>
    <w:rsid w:val="00A92061"/>
    <w:rsid w:val="00A92348"/>
    <w:rsid w:val="00A92927"/>
    <w:rsid w:val="00A92A08"/>
    <w:rsid w:val="00A92A4F"/>
    <w:rsid w:val="00A92BA8"/>
    <w:rsid w:val="00A93129"/>
    <w:rsid w:val="00A934B9"/>
    <w:rsid w:val="00A9364E"/>
    <w:rsid w:val="00A93780"/>
    <w:rsid w:val="00A93911"/>
    <w:rsid w:val="00A93C37"/>
    <w:rsid w:val="00A93C4E"/>
    <w:rsid w:val="00A93C58"/>
    <w:rsid w:val="00A93F4D"/>
    <w:rsid w:val="00A93FFD"/>
    <w:rsid w:val="00A940F4"/>
    <w:rsid w:val="00A94484"/>
    <w:rsid w:val="00A9454C"/>
    <w:rsid w:val="00A946F0"/>
    <w:rsid w:val="00A94810"/>
    <w:rsid w:val="00A9481E"/>
    <w:rsid w:val="00A9491F"/>
    <w:rsid w:val="00A94A45"/>
    <w:rsid w:val="00A94C49"/>
    <w:rsid w:val="00A94D49"/>
    <w:rsid w:val="00A94E0B"/>
    <w:rsid w:val="00A94EE9"/>
    <w:rsid w:val="00A951C4"/>
    <w:rsid w:val="00A95362"/>
    <w:rsid w:val="00A955C5"/>
    <w:rsid w:val="00A95847"/>
    <w:rsid w:val="00A95CB1"/>
    <w:rsid w:val="00A95E72"/>
    <w:rsid w:val="00A9627A"/>
    <w:rsid w:val="00A9670F"/>
    <w:rsid w:val="00A96754"/>
    <w:rsid w:val="00A96D77"/>
    <w:rsid w:val="00A97032"/>
    <w:rsid w:val="00A971CE"/>
    <w:rsid w:val="00A97949"/>
    <w:rsid w:val="00A97BBA"/>
    <w:rsid w:val="00A97CF6"/>
    <w:rsid w:val="00A97D76"/>
    <w:rsid w:val="00A97E4F"/>
    <w:rsid w:val="00AA0616"/>
    <w:rsid w:val="00AA0746"/>
    <w:rsid w:val="00AA07A8"/>
    <w:rsid w:val="00AA07CF"/>
    <w:rsid w:val="00AA0828"/>
    <w:rsid w:val="00AA0861"/>
    <w:rsid w:val="00AA096D"/>
    <w:rsid w:val="00AA09C0"/>
    <w:rsid w:val="00AA09FA"/>
    <w:rsid w:val="00AA0BC8"/>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C48"/>
    <w:rsid w:val="00AA6DBB"/>
    <w:rsid w:val="00AA6EEA"/>
    <w:rsid w:val="00AA70D7"/>
    <w:rsid w:val="00AA71B4"/>
    <w:rsid w:val="00AA7478"/>
    <w:rsid w:val="00AA7569"/>
    <w:rsid w:val="00AA76A8"/>
    <w:rsid w:val="00AA77D1"/>
    <w:rsid w:val="00AA7896"/>
    <w:rsid w:val="00AA790B"/>
    <w:rsid w:val="00AA79F2"/>
    <w:rsid w:val="00AA7BB6"/>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DD"/>
    <w:rsid w:val="00AB18FB"/>
    <w:rsid w:val="00AB1B62"/>
    <w:rsid w:val="00AB1BCA"/>
    <w:rsid w:val="00AB1D00"/>
    <w:rsid w:val="00AB1D8D"/>
    <w:rsid w:val="00AB1E92"/>
    <w:rsid w:val="00AB20B3"/>
    <w:rsid w:val="00AB21A0"/>
    <w:rsid w:val="00AB223F"/>
    <w:rsid w:val="00AB23C9"/>
    <w:rsid w:val="00AB24DF"/>
    <w:rsid w:val="00AB2852"/>
    <w:rsid w:val="00AB2A11"/>
    <w:rsid w:val="00AB2B9B"/>
    <w:rsid w:val="00AB2FEC"/>
    <w:rsid w:val="00AB2FEF"/>
    <w:rsid w:val="00AB30EA"/>
    <w:rsid w:val="00AB311F"/>
    <w:rsid w:val="00AB31F3"/>
    <w:rsid w:val="00AB3251"/>
    <w:rsid w:val="00AB34AB"/>
    <w:rsid w:val="00AB3603"/>
    <w:rsid w:val="00AB3CD8"/>
    <w:rsid w:val="00AB3D79"/>
    <w:rsid w:val="00AB3DFF"/>
    <w:rsid w:val="00AB3E45"/>
    <w:rsid w:val="00AB413C"/>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8DD"/>
    <w:rsid w:val="00AB593F"/>
    <w:rsid w:val="00AB5A2A"/>
    <w:rsid w:val="00AB5BBB"/>
    <w:rsid w:val="00AB5BBC"/>
    <w:rsid w:val="00AB5EE2"/>
    <w:rsid w:val="00AB6267"/>
    <w:rsid w:val="00AB63ED"/>
    <w:rsid w:val="00AB64BA"/>
    <w:rsid w:val="00AB678B"/>
    <w:rsid w:val="00AB6A05"/>
    <w:rsid w:val="00AB6D2C"/>
    <w:rsid w:val="00AB6D32"/>
    <w:rsid w:val="00AB6D63"/>
    <w:rsid w:val="00AB6E9F"/>
    <w:rsid w:val="00AB742C"/>
    <w:rsid w:val="00AB74A5"/>
    <w:rsid w:val="00AB7A36"/>
    <w:rsid w:val="00AB7A86"/>
    <w:rsid w:val="00AB7C50"/>
    <w:rsid w:val="00AC00A4"/>
    <w:rsid w:val="00AC01DF"/>
    <w:rsid w:val="00AC0537"/>
    <w:rsid w:val="00AC0708"/>
    <w:rsid w:val="00AC0ABA"/>
    <w:rsid w:val="00AC0AEA"/>
    <w:rsid w:val="00AC0E4E"/>
    <w:rsid w:val="00AC0F2B"/>
    <w:rsid w:val="00AC1219"/>
    <w:rsid w:val="00AC14C8"/>
    <w:rsid w:val="00AC1744"/>
    <w:rsid w:val="00AC1845"/>
    <w:rsid w:val="00AC19B3"/>
    <w:rsid w:val="00AC1AD7"/>
    <w:rsid w:val="00AC1CBB"/>
    <w:rsid w:val="00AC1DD1"/>
    <w:rsid w:val="00AC1DD2"/>
    <w:rsid w:val="00AC1F44"/>
    <w:rsid w:val="00AC20E4"/>
    <w:rsid w:val="00AC2249"/>
    <w:rsid w:val="00AC26EE"/>
    <w:rsid w:val="00AC272B"/>
    <w:rsid w:val="00AC27D7"/>
    <w:rsid w:val="00AC2AB2"/>
    <w:rsid w:val="00AC2B16"/>
    <w:rsid w:val="00AC2BFF"/>
    <w:rsid w:val="00AC2CF6"/>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7D5"/>
    <w:rsid w:val="00AC5838"/>
    <w:rsid w:val="00AC5902"/>
    <w:rsid w:val="00AC5A3F"/>
    <w:rsid w:val="00AC5A81"/>
    <w:rsid w:val="00AC5DD1"/>
    <w:rsid w:val="00AC5DE8"/>
    <w:rsid w:val="00AC5EB6"/>
    <w:rsid w:val="00AC5FD7"/>
    <w:rsid w:val="00AC6256"/>
    <w:rsid w:val="00AC627D"/>
    <w:rsid w:val="00AC634D"/>
    <w:rsid w:val="00AC647F"/>
    <w:rsid w:val="00AC65F2"/>
    <w:rsid w:val="00AC67A0"/>
    <w:rsid w:val="00AC6881"/>
    <w:rsid w:val="00AC68E7"/>
    <w:rsid w:val="00AC70D9"/>
    <w:rsid w:val="00AC7358"/>
    <w:rsid w:val="00AC7810"/>
    <w:rsid w:val="00AC785C"/>
    <w:rsid w:val="00AC79DD"/>
    <w:rsid w:val="00AC7A89"/>
    <w:rsid w:val="00AC7B5F"/>
    <w:rsid w:val="00AC7BEF"/>
    <w:rsid w:val="00AC7C8D"/>
    <w:rsid w:val="00AC7D4E"/>
    <w:rsid w:val="00AC7F1F"/>
    <w:rsid w:val="00AD0110"/>
    <w:rsid w:val="00AD027C"/>
    <w:rsid w:val="00AD0571"/>
    <w:rsid w:val="00AD0893"/>
    <w:rsid w:val="00AD0A31"/>
    <w:rsid w:val="00AD0A56"/>
    <w:rsid w:val="00AD0A71"/>
    <w:rsid w:val="00AD0ABC"/>
    <w:rsid w:val="00AD1242"/>
    <w:rsid w:val="00AD1513"/>
    <w:rsid w:val="00AD16A5"/>
    <w:rsid w:val="00AD18B7"/>
    <w:rsid w:val="00AD18DA"/>
    <w:rsid w:val="00AD19B0"/>
    <w:rsid w:val="00AD1CE7"/>
    <w:rsid w:val="00AD1D54"/>
    <w:rsid w:val="00AD1EAD"/>
    <w:rsid w:val="00AD1ED4"/>
    <w:rsid w:val="00AD2433"/>
    <w:rsid w:val="00AD265C"/>
    <w:rsid w:val="00AD2683"/>
    <w:rsid w:val="00AD26D9"/>
    <w:rsid w:val="00AD2BE5"/>
    <w:rsid w:val="00AD2C42"/>
    <w:rsid w:val="00AD2C76"/>
    <w:rsid w:val="00AD2D34"/>
    <w:rsid w:val="00AD2D65"/>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C7D"/>
    <w:rsid w:val="00AD5F25"/>
    <w:rsid w:val="00AD5FB9"/>
    <w:rsid w:val="00AD615E"/>
    <w:rsid w:val="00AD64C4"/>
    <w:rsid w:val="00AD6550"/>
    <w:rsid w:val="00AD6572"/>
    <w:rsid w:val="00AD6595"/>
    <w:rsid w:val="00AD6675"/>
    <w:rsid w:val="00AD68A8"/>
    <w:rsid w:val="00AD68FA"/>
    <w:rsid w:val="00AD6A5C"/>
    <w:rsid w:val="00AD6CF3"/>
    <w:rsid w:val="00AD6E76"/>
    <w:rsid w:val="00AD6E7C"/>
    <w:rsid w:val="00AD6F04"/>
    <w:rsid w:val="00AD7089"/>
    <w:rsid w:val="00AD7228"/>
    <w:rsid w:val="00AD738B"/>
    <w:rsid w:val="00AD7570"/>
    <w:rsid w:val="00AD75AB"/>
    <w:rsid w:val="00AD75E6"/>
    <w:rsid w:val="00AD7732"/>
    <w:rsid w:val="00AD799B"/>
    <w:rsid w:val="00AD7B81"/>
    <w:rsid w:val="00AD7D44"/>
    <w:rsid w:val="00AD7D5E"/>
    <w:rsid w:val="00AD7DF7"/>
    <w:rsid w:val="00AE0308"/>
    <w:rsid w:val="00AE0362"/>
    <w:rsid w:val="00AE03E5"/>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5FD"/>
    <w:rsid w:val="00AE364F"/>
    <w:rsid w:val="00AE3775"/>
    <w:rsid w:val="00AE3F80"/>
    <w:rsid w:val="00AE3FDC"/>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C9"/>
    <w:rsid w:val="00AE75EC"/>
    <w:rsid w:val="00AE76A3"/>
    <w:rsid w:val="00AE7781"/>
    <w:rsid w:val="00AE77B9"/>
    <w:rsid w:val="00AE782A"/>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18"/>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6F8"/>
    <w:rsid w:val="00AF389E"/>
    <w:rsid w:val="00AF3E39"/>
    <w:rsid w:val="00AF3ED3"/>
    <w:rsid w:val="00AF41B4"/>
    <w:rsid w:val="00AF437A"/>
    <w:rsid w:val="00AF454D"/>
    <w:rsid w:val="00AF48E1"/>
    <w:rsid w:val="00AF4A60"/>
    <w:rsid w:val="00AF4B16"/>
    <w:rsid w:val="00AF4FBE"/>
    <w:rsid w:val="00AF5096"/>
    <w:rsid w:val="00AF5206"/>
    <w:rsid w:val="00AF529C"/>
    <w:rsid w:val="00AF53AD"/>
    <w:rsid w:val="00AF53E8"/>
    <w:rsid w:val="00AF571B"/>
    <w:rsid w:val="00AF58FF"/>
    <w:rsid w:val="00AF5A95"/>
    <w:rsid w:val="00AF5E1C"/>
    <w:rsid w:val="00AF5FAC"/>
    <w:rsid w:val="00AF6066"/>
    <w:rsid w:val="00AF60F0"/>
    <w:rsid w:val="00AF6189"/>
    <w:rsid w:val="00AF6208"/>
    <w:rsid w:val="00AF62D3"/>
    <w:rsid w:val="00AF653B"/>
    <w:rsid w:val="00AF6801"/>
    <w:rsid w:val="00AF6C84"/>
    <w:rsid w:val="00AF721F"/>
    <w:rsid w:val="00AF7270"/>
    <w:rsid w:val="00AF75BB"/>
    <w:rsid w:val="00AF777A"/>
    <w:rsid w:val="00AF7BA2"/>
    <w:rsid w:val="00AF7C00"/>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3FE3"/>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54E"/>
    <w:rsid w:val="00B1060E"/>
    <w:rsid w:val="00B10A80"/>
    <w:rsid w:val="00B10CED"/>
    <w:rsid w:val="00B11028"/>
    <w:rsid w:val="00B1108B"/>
    <w:rsid w:val="00B11126"/>
    <w:rsid w:val="00B11223"/>
    <w:rsid w:val="00B1149F"/>
    <w:rsid w:val="00B116C3"/>
    <w:rsid w:val="00B118CD"/>
    <w:rsid w:val="00B1195A"/>
    <w:rsid w:val="00B11A7A"/>
    <w:rsid w:val="00B11AE9"/>
    <w:rsid w:val="00B11B05"/>
    <w:rsid w:val="00B11E32"/>
    <w:rsid w:val="00B124FA"/>
    <w:rsid w:val="00B128D1"/>
    <w:rsid w:val="00B129B2"/>
    <w:rsid w:val="00B12BFC"/>
    <w:rsid w:val="00B12FE6"/>
    <w:rsid w:val="00B1307C"/>
    <w:rsid w:val="00B13161"/>
    <w:rsid w:val="00B132EF"/>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7CC"/>
    <w:rsid w:val="00B15B01"/>
    <w:rsid w:val="00B15BFD"/>
    <w:rsid w:val="00B15FF5"/>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15"/>
    <w:rsid w:val="00B22495"/>
    <w:rsid w:val="00B22841"/>
    <w:rsid w:val="00B228C0"/>
    <w:rsid w:val="00B2293E"/>
    <w:rsid w:val="00B22B24"/>
    <w:rsid w:val="00B22BC0"/>
    <w:rsid w:val="00B22EBB"/>
    <w:rsid w:val="00B22FAF"/>
    <w:rsid w:val="00B2334F"/>
    <w:rsid w:val="00B2368D"/>
    <w:rsid w:val="00B23808"/>
    <w:rsid w:val="00B23976"/>
    <w:rsid w:val="00B23A59"/>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408"/>
    <w:rsid w:val="00B27547"/>
    <w:rsid w:val="00B276F2"/>
    <w:rsid w:val="00B279D8"/>
    <w:rsid w:val="00B27AA1"/>
    <w:rsid w:val="00B27B08"/>
    <w:rsid w:val="00B27C52"/>
    <w:rsid w:val="00B27DDC"/>
    <w:rsid w:val="00B27E48"/>
    <w:rsid w:val="00B3002E"/>
    <w:rsid w:val="00B30440"/>
    <w:rsid w:val="00B3044A"/>
    <w:rsid w:val="00B30543"/>
    <w:rsid w:val="00B306C8"/>
    <w:rsid w:val="00B3070F"/>
    <w:rsid w:val="00B30754"/>
    <w:rsid w:val="00B3089C"/>
    <w:rsid w:val="00B30ED5"/>
    <w:rsid w:val="00B3106D"/>
    <w:rsid w:val="00B31291"/>
    <w:rsid w:val="00B313A3"/>
    <w:rsid w:val="00B313E7"/>
    <w:rsid w:val="00B3141B"/>
    <w:rsid w:val="00B3179D"/>
    <w:rsid w:val="00B317FF"/>
    <w:rsid w:val="00B3186A"/>
    <w:rsid w:val="00B31A69"/>
    <w:rsid w:val="00B31ACD"/>
    <w:rsid w:val="00B31BBB"/>
    <w:rsid w:val="00B31CE2"/>
    <w:rsid w:val="00B31D49"/>
    <w:rsid w:val="00B31D6F"/>
    <w:rsid w:val="00B31ED5"/>
    <w:rsid w:val="00B320F1"/>
    <w:rsid w:val="00B32127"/>
    <w:rsid w:val="00B32139"/>
    <w:rsid w:val="00B328D5"/>
    <w:rsid w:val="00B32A33"/>
    <w:rsid w:val="00B32B49"/>
    <w:rsid w:val="00B32B69"/>
    <w:rsid w:val="00B32BBE"/>
    <w:rsid w:val="00B32C2A"/>
    <w:rsid w:val="00B32CE4"/>
    <w:rsid w:val="00B32FC4"/>
    <w:rsid w:val="00B330AC"/>
    <w:rsid w:val="00B330F0"/>
    <w:rsid w:val="00B331B9"/>
    <w:rsid w:val="00B33425"/>
    <w:rsid w:val="00B33B8D"/>
    <w:rsid w:val="00B33E1C"/>
    <w:rsid w:val="00B33EC1"/>
    <w:rsid w:val="00B33EE1"/>
    <w:rsid w:val="00B34343"/>
    <w:rsid w:val="00B34351"/>
    <w:rsid w:val="00B34702"/>
    <w:rsid w:val="00B347FE"/>
    <w:rsid w:val="00B348FA"/>
    <w:rsid w:val="00B34B07"/>
    <w:rsid w:val="00B34CFA"/>
    <w:rsid w:val="00B34ECA"/>
    <w:rsid w:val="00B352C5"/>
    <w:rsid w:val="00B35384"/>
    <w:rsid w:val="00B35A9B"/>
    <w:rsid w:val="00B35B45"/>
    <w:rsid w:val="00B35D53"/>
    <w:rsid w:val="00B35DC5"/>
    <w:rsid w:val="00B35E05"/>
    <w:rsid w:val="00B361BD"/>
    <w:rsid w:val="00B36312"/>
    <w:rsid w:val="00B36314"/>
    <w:rsid w:val="00B364BE"/>
    <w:rsid w:val="00B3655E"/>
    <w:rsid w:val="00B36880"/>
    <w:rsid w:val="00B36A35"/>
    <w:rsid w:val="00B36B2A"/>
    <w:rsid w:val="00B36FDB"/>
    <w:rsid w:val="00B37206"/>
    <w:rsid w:val="00B37653"/>
    <w:rsid w:val="00B376A3"/>
    <w:rsid w:val="00B376B5"/>
    <w:rsid w:val="00B37BB9"/>
    <w:rsid w:val="00B37BEC"/>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752"/>
    <w:rsid w:val="00B448F1"/>
    <w:rsid w:val="00B44A07"/>
    <w:rsid w:val="00B44A26"/>
    <w:rsid w:val="00B44A9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82"/>
    <w:rsid w:val="00B522B9"/>
    <w:rsid w:val="00B52333"/>
    <w:rsid w:val="00B526B2"/>
    <w:rsid w:val="00B52F8C"/>
    <w:rsid w:val="00B52FD7"/>
    <w:rsid w:val="00B5300C"/>
    <w:rsid w:val="00B530B9"/>
    <w:rsid w:val="00B5311E"/>
    <w:rsid w:val="00B534E5"/>
    <w:rsid w:val="00B535A8"/>
    <w:rsid w:val="00B53619"/>
    <w:rsid w:val="00B536A0"/>
    <w:rsid w:val="00B5370A"/>
    <w:rsid w:val="00B53947"/>
    <w:rsid w:val="00B539D6"/>
    <w:rsid w:val="00B53BF3"/>
    <w:rsid w:val="00B53D44"/>
    <w:rsid w:val="00B53FC2"/>
    <w:rsid w:val="00B54085"/>
    <w:rsid w:val="00B540FF"/>
    <w:rsid w:val="00B54504"/>
    <w:rsid w:val="00B546AC"/>
    <w:rsid w:val="00B54766"/>
    <w:rsid w:val="00B549B0"/>
    <w:rsid w:val="00B549D1"/>
    <w:rsid w:val="00B54AD6"/>
    <w:rsid w:val="00B54C05"/>
    <w:rsid w:val="00B54C2B"/>
    <w:rsid w:val="00B54C5F"/>
    <w:rsid w:val="00B54D85"/>
    <w:rsid w:val="00B54DE9"/>
    <w:rsid w:val="00B54E16"/>
    <w:rsid w:val="00B54F88"/>
    <w:rsid w:val="00B54F8F"/>
    <w:rsid w:val="00B5517A"/>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0FFE"/>
    <w:rsid w:val="00B6112B"/>
    <w:rsid w:val="00B614F6"/>
    <w:rsid w:val="00B61548"/>
    <w:rsid w:val="00B615B3"/>
    <w:rsid w:val="00B617C9"/>
    <w:rsid w:val="00B617D2"/>
    <w:rsid w:val="00B61879"/>
    <w:rsid w:val="00B618D7"/>
    <w:rsid w:val="00B61A24"/>
    <w:rsid w:val="00B61A34"/>
    <w:rsid w:val="00B61BA9"/>
    <w:rsid w:val="00B61CC5"/>
    <w:rsid w:val="00B61D06"/>
    <w:rsid w:val="00B62069"/>
    <w:rsid w:val="00B623B8"/>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9A5"/>
    <w:rsid w:val="00B70C0E"/>
    <w:rsid w:val="00B70CD2"/>
    <w:rsid w:val="00B70D4F"/>
    <w:rsid w:val="00B70E34"/>
    <w:rsid w:val="00B70EB4"/>
    <w:rsid w:val="00B70F7A"/>
    <w:rsid w:val="00B710E2"/>
    <w:rsid w:val="00B71389"/>
    <w:rsid w:val="00B7149C"/>
    <w:rsid w:val="00B717B3"/>
    <w:rsid w:val="00B7186D"/>
    <w:rsid w:val="00B71AF6"/>
    <w:rsid w:val="00B71F42"/>
    <w:rsid w:val="00B71F78"/>
    <w:rsid w:val="00B71FA3"/>
    <w:rsid w:val="00B71FDA"/>
    <w:rsid w:val="00B720EE"/>
    <w:rsid w:val="00B72287"/>
    <w:rsid w:val="00B724FE"/>
    <w:rsid w:val="00B725CA"/>
    <w:rsid w:val="00B726D7"/>
    <w:rsid w:val="00B728A1"/>
    <w:rsid w:val="00B729BD"/>
    <w:rsid w:val="00B72B68"/>
    <w:rsid w:val="00B72E79"/>
    <w:rsid w:val="00B72EFA"/>
    <w:rsid w:val="00B72F62"/>
    <w:rsid w:val="00B72F6C"/>
    <w:rsid w:val="00B7310B"/>
    <w:rsid w:val="00B7322C"/>
    <w:rsid w:val="00B73533"/>
    <w:rsid w:val="00B73985"/>
    <w:rsid w:val="00B73A7D"/>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0"/>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1DA"/>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84"/>
    <w:rsid w:val="00B874B0"/>
    <w:rsid w:val="00B876C8"/>
    <w:rsid w:val="00B876CA"/>
    <w:rsid w:val="00B879D4"/>
    <w:rsid w:val="00B87AFF"/>
    <w:rsid w:val="00B87B50"/>
    <w:rsid w:val="00B87C83"/>
    <w:rsid w:val="00B87D5D"/>
    <w:rsid w:val="00B90075"/>
    <w:rsid w:val="00B9024F"/>
    <w:rsid w:val="00B902DC"/>
    <w:rsid w:val="00B9046C"/>
    <w:rsid w:val="00B904A5"/>
    <w:rsid w:val="00B9064A"/>
    <w:rsid w:val="00B906CD"/>
    <w:rsid w:val="00B9078A"/>
    <w:rsid w:val="00B90798"/>
    <w:rsid w:val="00B90A11"/>
    <w:rsid w:val="00B90E12"/>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5CB"/>
    <w:rsid w:val="00B9262B"/>
    <w:rsid w:val="00B92666"/>
    <w:rsid w:val="00B927EF"/>
    <w:rsid w:val="00B928BA"/>
    <w:rsid w:val="00B92946"/>
    <w:rsid w:val="00B9295F"/>
    <w:rsid w:val="00B92A16"/>
    <w:rsid w:val="00B92BC8"/>
    <w:rsid w:val="00B92C64"/>
    <w:rsid w:val="00B92E26"/>
    <w:rsid w:val="00B9326C"/>
    <w:rsid w:val="00B93363"/>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30"/>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D09"/>
    <w:rsid w:val="00B97EB8"/>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138"/>
    <w:rsid w:val="00BA6355"/>
    <w:rsid w:val="00BA63CD"/>
    <w:rsid w:val="00BA66E1"/>
    <w:rsid w:val="00BA68EF"/>
    <w:rsid w:val="00BA6939"/>
    <w:rsid w:val="00BA6A98"/>
    <w:rsid w:val="00BA6E29"/>
    <w:rsid w:val="00BA6E7A"/>
    <w:rsid w:val="00BA6EA0"/>
    <w:rsid w:val="00BA6F43"/>
    <w:rsid w:val="00BA6F9C"/>
    <w:rsid w:val="00BA6FCF"/>
    <w:rsid w:val="00BA7067"/>
    <w:rsid w:val="00BA7270"/>
    <w:rsid w:val="00BA7399"/>
    <w:rsid w:val="00BA76A7"/>
    <w:rsid w:val="00BA7711"/>
    <w:rsid w:val="00BA7835"/>
    <w:rsid w:val="00BA799E"/>
    <w:rsid w:val="00BA7A53"/>
    <w:rsid w:val="00BA7AB5"/>
    <w:rsid w:val="00BA7B91"/>
    <w:rsid w:val="00BA7C78"/>
    <w:rsid w:val="00BA7CB9"/>
    <w:rsid w:val="00BA7EA3"/>
    <w:rsid w:val="00BB00F1"/>
    <w:rsid w:val="00BB042C"/>
    <w:rsid w:val="00BB049F"/>
    <w:rsid w:val="00BB06B1"/>
    <w:rsid w:val="00BB0853"/>
    <w:rsid w:val="00BB08A2"/>
    <w:rsid w:val="00BB0A72"/>
    <w:rsid w:val="00BB0BA6"/>
    <w:rsid w:val="00BB0DF1"/>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8EC"/>
    <w:rsid w:val="00BB3ADB"/>
    <w:rsid w:val="00BB3CF2"/>
    <w:rsid w:val="00BB3E99"/>
    <w:rsid w:val="00BB3F09"/>
    <w:rsid w:val="00BB403B"/>
    <w:rsid w:val="00BB4163"/>
    <w:rsid w:val="00BB41A9"/>
    <w:rsid w:val="00BB44E5"/>
    <w:rsid w:val="00BB45EB"/>
    <w:rsid w:val="00BB47CA"/>
    <w:rsid w:val="00BB47E7"/>
    <w:rsid w:val="00BB537D"/>
    <w:rsid w:val="00BB5477"/>
    <w:rsid w:val="00BB584F"/>
    <w:rsid w:val="00BB585E"/>
    <w:rsid w:val="00BB58BD"/>
    <w:rsid w:val="00BB5A3A"/>
    <w:rsid w:val="00BB5B4F"/>
    <w:rsid w:val="00BB5D40"/>
    <w:rsid w:val="00BB5D4E"/>
    <w:rsid w:val="00BB5D50"/>
    <w:rsid w:val="00BB5E6F"/>
    <w:rsid w:val="00BB5FE9"/>
    <w:rsid w:val="00BB60DD"/>
    <w:rsid w:val="00BB61C9"/>
    <w:rsid w:val="00BB6324"/>
    <w:rsid w:val="00BB64C6"/>
    <w:rsid w:val="00BB65C2"/>
    <w:rsid w:val="00BB6911"/>
    <w:rsid w:val="00BB6E2E"/>
    <w:rsid w:val="00BB6E93"/>
    <w:rsid w:val="00BB6F12"/>
    <w:rsid w:val="00BB6FA5"/>
    <w:rsid w:val="00BB74B5"/>
    <w:rsid w:val="00BB779D"/>
    <w:rsid w:val="00BB781B"/>
    <w:rsid w:val="00BB786D"/>
    <w:rsid w:val="00BB7AC8"/>
    <w:rsid w:val="00BB7B60"/>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2F2"/>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C43"/>
    <w:rsid w:val="00BC2D35"/>
    <w:rsid w:val="00BC2D67"/>
    <w:rsid w:val="00BC32DE"/>
    <w:rsid w:val="00BC339A"/>
    <w:rsid w:val="00BC3510"/>
    <w:rsid w:val="00BC3680"/>
    <w:rsid w:val="00BC391B"/>
    <w:rsid w:val="00BC39CD"/>
    <w:rsid w:val="00BC39FC"/>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27B"/>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90A"/>
    <w:rsid w:val="00BD2AE5"/>
    <w:rsid w:val="00BD2B6C"/>
    <w:rsid w:val="00BD2B83"/>
    <w:rsid w:val="00BD33C5"/>
    <w:rsid w:val="00BD3AC7"/>
    <w:rsid w:val="00BD3EFB"/>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2E"/>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8E4"/>
    <w:rsid w:val="00BD794B"/>
    <w:rsid w:val="00BD7956"/>
    <w:rsid w:val="00BD7A52"/>
    <w:rsid w:val="00BD7AAF"/>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31"/>
    <w:rsid w:val="00BE2C4C"/>
    <w:rsid w:val="00BE2E49"/>
    <w:rsid w:val="00BE2E7D"/>
    <w:rsid w:val="00BE3163"/>
    <w:rsid w:val="00BE3166"/>
    <w:rsid w:val="00BE31EC"/>
    <w:rsid w:val="00BE32BA"/>
    <w:rsid w:val="00BE32F1"/>
    <w:rsid w:val="00BE3368"/>
    <w:rsid w:val="00BE3697"/>
    <w:rsid w:val="00BE3707"/>
    <w:rsid w:val="00BE380C"/>
    <w:rsid w:val="00BE3816"/>
    <w:rsid w:val="00BE3865"/>
    <w:rsid w:val="00BE3A34"/>
    <w:rsid w:val="00BE3B26"/>
    <w:rsid w:val="00BE3B3A"/>
    <w:rsid w:val="00BE3FA0"/>
    <w:rsid w:val="00BE4283"/>
    <w:rsid w:val="00BE4322"/>
    <w:rsid w:val="00BE43FC"/>
    <w:rsid w:val="00BE46E0"/>
    <w:rsid w:val="00BE47A4"/>
    <w:rsid w:val="00BE49CD"/>
    <w:rsid w:val="00BE4E01"/>
    <w:rsid w:val="00BE53C5"/>
    <w:rsid w:val="00BE57FB"/>
    <w:rsid w:val="00BE5BF9"/>
    <w:rsid w:val="00BE5C77"/>
    <w:rsid w:val="00BE5C85"/>
    <w:rsid w:val="00BE5DE8"/>
    <w:rsid w:val="00BE5E61"/>
    <w:rsid w:val="00BE5FD1"/>
    <w:rsid w:val="00BE60A5"/>
    <w:rsid w:val="00BE60CD"/>
    <w:rsid w:val="00BE66D6"/>
    <w:rsid w:val="00BE6EBC"/>
    <w:rsid w:val="00BE73A4"/>
    <w:rsid w:val="00BE76C6"/>
    <w:rsid w:val="00BE7755"/>
    <w:rsid w:val="00BE779E"/>
    <w:rsid w:val="00BE77C9"/>
    <w:rsid w:val="00BE78E9"/>
    <w:rsid w:val="00BF0260"/>
    <w:rsid w:val="00BF034B"/>
    <w:rsid w:val="00BF043C"/>
    <w:rsid w:val="00BF0795"/>
    <w:rsid w:val="00BF0873"/>
    <w:rsid w:val="00BF08FC"/>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C29"/>
    <w:rsid w:val="00BF3D29"/>
    <w:rsid w:val="00BF3D38"/>
    <w:rsid w:val="00BF44C7"/>
    <w:rsid w:val="00BF468E"/>
    <w:rsid w:val="00BF469B"/>
    <w:rsid w:val="00BF46E0"/>
    <w:rsid w:val="00BF47DE"/>
    <w:rsid w:val="00BF4833"/>
    <w:rsid w:val="00BF48C0"/>
    <w:rsid w:val="00BF4968"/>
    <w:rsid w:val="00BF4992"/>
    <w:rsid w:val="00BF4997"/>
    <w:rsid w:val="00BF4B5C"/>
    <w:rsid w:val="00BF4CB6"/>
    <w:rsid w:val="00BF4CE3"/>
    <w:rsid w:val="00BF4E13"/>
    <w:rsid w:val="00BF4E84"/>
    <w:rsid w:val="00BF4F82"/>
    <w:rsid w:val="00BF502E"/>
    <w:rsid w:val="00BF504D"/>
    <w:rsid w:val="00BF52BA"/>
    <w:rsid w:val="00BF577C"/>
    <w:rsid w:val="00BF587F"/>
    <w:rsid w:val="00BF5EB9"/>
    <w:rsid w:val="00BF5F2A"/>
    <w:rsid w:val="00BF64C4"/>
    <w:rsid w:val="00BF6931"/>
    <w:rsid w:val="00BF6D1D"/>
    <w:rsid w:val="00BF70E1"/>
    <w:rsid w:val="00BF71A7"/>
    <w:rsid w:val="00BF7258"/>
    <w:rsid w:val="00BF7408"/>
    <w:rsid w:val="00BF7452"/>
    <w:rsid w:val="00BF79CF"/>
    <w:rsid w:val="00BF7C9D"/>
    <w:rsid w:val="00BF7F33"/>
    <w:rsid w:val="00BF7FA7"/>
    <w:rsid w:val="00C001A8"/>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2F82"/>
    <w:rsid w:val="00C0326E"/>
    <w:rsid w:val="00C03298"/>
    <w:rsid w:val="00C03316"/>
    <w:rsid w:val="00C034DC"/>
    <w:rsid w:val="00C037BD"/>
    <w:rsid w:val="00C03836"/>
    <w:rsid w:val="00C03A67"/>
    <w:rsid w:val="00C03FA5"/>
    <w:rsid w:val="00C03FA6"/>
    <w:rsid w:val="00C04296"/>
    <w:rsid w:val="00C043FB"/>
    <w:rsid w:val="00C04945"/>
    <w:rsid w:val="00C05142"/>
    <w:rsid w:val="00C054A0"/>
    <w:rsid w:val="00C058F4"/>
    <w:rsid w:val="00C05950"/>
    <w:rsid w:val="00C05A9C"/>
    <w:rsid w:val="00C05B8E"/>
    <w:rsid w:val="00C05CA4"/>
    <w:rsid w:val="00C0606A"/>
    <w:rsid w:val="00C0611E"/>
    <w:rsid w:val="00C06242"/>
    <w:rsid w:val="00C0624F"/>
    <w:rsid w:val="00C062C8"/>
    <w:rsid w:val="00C0660B"/>
    <w:rsid w:val="00C066E9"/>
    <w:rsid w:val="00C067DC"/>
    <w:rsid w:val="00C0680B"/>
    <w:rsid w:val="00C06858"/>
    <w:rsid w:val="00C069D9"/>
    <w:rsid w:val="00C06C01"/>
    <w:rsid w:val="00C06D52"/>
    <w:rsid w:val="00C06EC5"/>
    <w:rsid w:val="00C06EFA"/>
    <w:rsid w:val="00C06F3F"/>
    <w:rsid w:val="00C06FF4"/>
    <w:rsid w:val="00C0702C"/>
    <w:rsid w:val="00C072B8"/>
    <w:rsid w:val="00C07668"/>
    <w:rsid w:val="00C0775B"/>
    <w:rsid w:val="00C07B07"/>
    <w:rsid w:val="00C07C16"/>
    <w:rsid w:val="00C07DC1"/>
    <w:rsid w:val="00C07E3D"/>
    <w:rsid w:val="00C10356"/>
    <w:rsid w:val="00C10432"/>
    <w:rsid w:val="00C105EE"/>
    <w:rsid w:val="00C106AF"/>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A88"/>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23"/>
    <w:rsid w:val="00C2054A"/>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3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7017"/>
    <w:rsid w:val="00C271AA"/>
    <w:rsid w:val="00C2727B"/>
    <w:rsid w:val="00C276E3"/>
    <w:rsid w:val="00C2773B"/>
    <w:rsid w:val="00C2793C"/>
    <w:rsid w:val="00C27A4F"/>
    <w:rsid w:val="00C27B89"/>
    <w:rsid w:val="00C27CF0"/>
    <w:rsid w:val="00C27DE7"/>
    <w:rsid w:val="00C27E0A"/>
    <w:rsid w:val="00C27E54"/>
    <w:rsid w:val="00C27E58"/>
    <w:rsid w:val="00C27E96"/>
    <w:rsid w:val="00C27FD7"/>
    <w:rsid w:val="00C300F9"/>
    <w:rsid w:val="00C30121"/>
    <w:rsid w:val="00C30186"/>
    <w:rsid w:val="00C3043D"/>
    <w:rsid w:val="00C306E3"/>
    <w:rsid w:val="00C30B65"/>
    <w:rsid w:val="00C30E2F"/>
    <w:rsid w:val="00C30F41"/>
    <w:rsid w:val="00C310D9"/>
    <w:rsid w:val="00C3135E"/>
    <w:rsid w:val="00C313EA"/>
    <w:rsid w:val="00C3149A"/>
    <w:rsid w:val="00C31A2B"/>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A2"/>
    <w:rsid w:val="00C362E1"/>
    <w:rsid w:val="00C36658"/>
    <w:rsid w:val="00C36665"/>
    <w:rsid w:val="00C3683A"/>
    <w:rsid w:val="00C368F9"/>
    <w:rsid w:val="00C369CE"/>
    <w:rsid w:val="00C36A47"/>
    <w:rsid w:val="00C36B71"/>
    <w:rsid w:val="00C37080"/>
    <w:rsid w:val="00C37262"/>
    <w:rsid w:val="00C372E4"/>
    <w:rsid w:val="00C372F6"/>
    <w:rsid w:val="00C3733B"/>
    <w:rsid w:val="00C37366"/>
    <w:rsid w:val="00C374CF"/>
    <w:rsid w:val="00C37515"/>
    <w:rsid w:val="00C37701"/>
    <w:rsid w:val="00C3784D"/>
    <w:rsid w:val="00C3788D"/>
    <w:rsid w:val="00C379BF"/>
    <w:rsid w:val="00C37A5F"/>
    <w:rsid w:val="00C37B45"/>
    <w:rsid w:val="00C37B6E"/>
    <w:rsid w:val="00C37CF7"/>
    <w:rsid w:val="00C40023"/>
    <w:rsid w:val="00C40031"/>
    <w:rsid w:val="00C4030C"/>
    <w:rsid w:val="00C40350"/>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7DE"/>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58F0"/>
    <w:rsid w:val="00C463B5"/>
    <w:rsid w:val="00C463BB"/>
    <w:rsid w:val="00C464EE"/>
    <w:rsid w:val="00C4656A"/>
    <w:rsid w:val="00C465D8"/>
    <w:rsid w:val="00C46720"/>
    <w:rsid w:val="00C46B0D"/>
    <w:rsid w:val="00C46B64"/>
    <w:rsid w:val="00C46B77"/>
    <w:rsid w:val="00C46CEE"/>
    <w:rsid w:val="00C46DC6"/>
    <w:rsid w:val="00C47111"/>
    <w:rsid w:val="00C47131"/>
    <w:rsid w:val="00C471DC"/>
    <w:rsid w:val="00C47709"/>
    <w:rsid w:val="00C47CD9"/>
    <w:rsid w:val="00C47D80"/>
    <w:rsid w:val="00C47DDD"/>
    <w:rsid w:val="00C47E5D"/>
    <w:rsid w:val="00C47E88"/>
    <w:rsid w:val="00C47E8A"/>
    <w:rsid w:val="00C47ED6"/>
    <w:rsid w:val="00C50351"/>
    <w:rsid w:val="00C50498"/>
    <w:rsid w:val="00C50660"/>
    <w:rsid w:val="00C50779"/>
    <w:rsid w:val="00C507C9"/>
    <w:rsid w:val="00C507E4"/>
    <w:rsid w:val="00C513F7"/>
    <w:rsid w:val="00C514DB"/>
    <w:rsid w:val="00C51698"/>
    <w:rsid w:val="00C51975"/>
    <w:rsid w:val="00C51BF0"/>
    <w:rsid w:val="00C51EC1"/>
    <w:rsid w:val="00C51F08"/>
    <w:rsid w:val="00C5243C"/>
    <w:rsid w:val="00C524F2"/>
    <w:rsid w:val="00C52BAC"/>
    <w:rsid w:val="00C52BB8"/>
    <w:rsid w:val="00C52D1E"/>
    <w:rsid w:val="00C52D2C"/>
    <w:rsid w:val="00C52DE1"/>
    <w:rsid w:val="00C52E1A"/>
    <w:rsid w:val="00C52E58"/>
    <w:rsid w:val="00C52F2B"/>
    <w:rsid w:val="00C52FAF"/>
    <w:rsid w:val="00C52FFA"/>
    <w:rsid w:val="00C53248"/>
    <w:rsid w:val="00C532B9"/>
    <w:rsid w:val="00C53498"/>
    <w:rsid w:val="00C535F0"/>
    <w:rsid w:val="00C5364B"/>
    <w:rsid w:val="00C5390C"/>
    <w:rsid w:val="00C53970"/>
    <w:rsid w:val="00C53DB3"/>
    <w:rsid w:val="00C53E52"/>
    <w:rsid w:val="00C53E65"/>
    <w:rsid w:val="00C54552"/>
    <w:rsid w:val="00C5465C"/>
    <w:rsid w:val="00C54893"/>
    <w:rsid w:val="00C54BAD"/>
    <w:rsid w:val="00C54D9E"/>
    <w:rsid w:val="00C54DD1"/>
    <w:rsid w:val="00C54FE3"/>
    <w:rsid w:val="00C55035"/>
    <w:rsid w:val="00C5503E"/>
    <w:rsid w:val="00C55106"/>
    <w:rsid w:val="00C555C7"/>
    <w:rsid w:val="00C5569E"/>
    <w:rsid w:val="00C55B89"/>
    <w:rsid w:val="00C55BC9"/>
    <w:rsid w:val="00C55CA0"/>
    <w:rsid w:val="00C55CF5"/>
    <w:rsid w:val="00C55F98"/>
    <w:rsid w:val="00C5635B"/>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83C"/>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22"/>
    <w:rsid w:val="00C62B3A"/>
    <w:rsid w:val="00C62C98"/>
    <w:rsid w:val="00C62DEE"/>
    <w:rsid w:val="00C62E20"/>
    <w:rsid w:val="00C62EF7"/>
    <w:rsid w:val="00C63267"/>
    <w:rsid w:val="00C633EA"/>
    <w:rsid w:val="00C63431"/>
    <w:rsid w:val="00C635E8"/>
    <w:rsid w:val="00C636C5"/>
    <w:rsid w:val="00C63713"/>
    <w:rsid w:val="00C638C6"/>
    <w:rsid w:val="00C638FF"/>
    <w:rsid w:val="00C6391F"/>
    <w:rsid w:val="00C639DB"/>
    <w:rsid w:val="00C63CA9"/>
    <w:rsid w:val="00C63D41"/>
    <w:rsid w:val="00C63D9D"/>
    <w:rsid w:val="00C63E26"/>
    <w:rsid w:val="00C63FF1"/>
    <w:rsid w:val="00C648EF"/>
    <w:rsid w:val="00C64B10"/>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3EC"/>
    <w:rsid w:val="00C674D1"/>
    <w:rsid w:val="00C67786"/>
    <w:rsid w:val="00C679FC"/>
    <w:rsid w:val="00C67BAC"/>
    <w:rsid w:val="00C67EAB"/>
    <w:rsid w:val="00C67EC5"/>
    <w:rsid w:val="00C67F2B"/>
    <w:rsid w:val="00C70052"/>
    <w:rsid w:val="00C702BC"/>
    <w:rsid w:val="00C707C6"/>
    <w:rsid w:val="00C707FA"/>
    <w:rsid w:val="00C70B25"/>
    <w:rsid w:val="00C70DBA"/>
    <w:rsid w:val="00C715FA"/>
    <w:rsid w:val="00C71ED3"/>
    <w:rsid w:val="00C71F2C"/>
    <w:rsid w:val="00C720FA"/>
    <w:rsid w:val="00C7230A"/>
    <w:rsid w:val="00C72311"/>
    <w:rsid w:val="00C7237B"/>
    <w:rsid w:val="00C7245F"/>
    <w:rsid w:val="00C7277C"/>
    <w:rsid w:val="00C728F9"/>
    <w:rsid w:val="00C72A6E"/>
    <w:rsid w:val="00C72D4E"/>
    <w:rsid w:val="00C733BC"/>
    <w:rsid w:val="00C736AA"/>
    <w:rsid w:val="00C73BCF"/>
    <w:rsid w:val="00C73C3F"/>
    <w:rsid w:val="00C73C80"/>
    <w:rsid w:val="00C73CCA"/>
    <w:rsid w:val="00C73D26"/>
    <w:rsid w:val="00C73FB8"/>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3"/>
    <w:rsid w:val="00C76595"/>
    <w:rsid w:val="00C768EC"/>
    <w:rsid w:val="00C769CB"/>
    <w:rsid w:val="00C76AA0"/>
    <w:rsid w:val="00C76CAF"/>
    <w:rsid w:val="00C76EE6"/>
    <w:rsid w:val="00C774B3"/>
    <w:rsid w:val="00C775EF"/>
    <w:rsid w:val="00C77768"/>
    <w:rsid w:val="00C77966"/>
    <w:rsid w:val="00C77B90"/>
    <w:rsid w:val="00C77E35"/>
    <w:rsid w:val="00C77EB6"/>
    <w:rsid w:val="00C77F58"/>
    <w:rsid w:val="00C77F82"/>
    <w:rsid w:val="00C77FAA"/>
    <w:rsid w:val="00C8041B"/>
    <w:rsid w:val="00C804EF"/>
    <w:rsid w:val="00C8060F"/>
    <w:rsid w:val="00C809CC"/>
    <w:rsid w:val="00C80A5B"/>
    <w:rsid w:val="00C810E0"/>
    <w:rsid w:val="00C8116F"/>
    <w:rsid w:val="00C811DE"/>
    <w:rsid w:val="00C81291"/>
    <w:rsid w:val="00C813D3"/>
    <w:rsid w:val="00C81456"/>
    <w:rsid w:val="00C81578"/>
    <w:rsid w:val="00C81616"/>
    <w:rsid w:val="00C81893"/>
    <w:rsid w:val="00C81B98"/>
    <w:rsid w:val="00C81C29"/>
    <w:rsid w:val="00C81CBF"/>
    <w:rsid w:val="00C81CE7"/>
    <w:rsid w:val="00C81FB8"/>
    <w:rsid w:val="00C82099"/>
    <w:rsid w:val="00C820C8"/>
    <w:rsid w:val="00C820E1"/>
    <w:rsid w:val="00C821EE"/>
    <w:rsid w:val="00C823A5"/>
    <w:rsid w:val="00C823B7"/>
    <w:rsid w:val="00C82676"/>
    <w:rsid w:val="00C82809"/>
    <w:rsid w:val="00C82A1C"/>
    <w:rsid w:val="00C82C40"/>
    <w:rsid w:val="00C82E2A"/>
    <w:rsid w:val="00C82EB0"/>
    <w:rsid w:val="00C830D9"/>
    <w:rsid w:val="00C830ED"/>
    <w:rsid w:val="00C83209"/>
    <w:rsid w:val="00C833FD"/>
    <w:rsid w:val="00C8345D"/>
    <w:rsid w:val="00C83946"/>
    <w:rsid w:val="00C83BB0"/>
    <w:rsid w:val="00C83C02"/>
    <w:rsid w:val="00C84266"/>
    <w:rsid w:val="00C844CC"/>
    <w:rsid w:val="00C84595"/>
    <w:rsid w:val="00C845C3"/>
    <w:rsid w:val="00C8466A"/>
    <w:rsid w:val="00C846B1"/>
    <w:rsid w:val="00C8484A"/>
    <w:rsid w:val="00C84B24"/>
    <w:rsid w:val="00C84D26"/>
    <w:rsid w:val="00C85456"/>
    <w:rsid w:val="00C85495"/>
    <w:rsid w:val="00C854E2"/>
    <w:rsid w:val="00C85577"/>
    <w:rsid w:val="00C85979"/>
    <w:rsid w:val="00C85BA6"/>
    <w:rsid w:val="00C85CA1"/>
    <w:rsid w:val="00C85DFF"/>
    <w:rsid w:val="00C85F99"/>
    <w:rsid w:val="00C860FB"/>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A22"/>
    <w:rsid w:val="00C91D53"/>
    <w:rsid w:val="00C91F9F"/>
    <w:rsid w:val="00C9202E"/>
    <w:rsid w:val="00C92175"/>
    <w:rsid w:val="00C921FC"/>
    <w:rsid w:val="00C92254"/>
    <w:rsid w:val="00C92665"/>
    <w:rsid w:val="00C926E5"/>
    <w:rsid w:val="00C927D5"/>
    <w:rsid w:val="00C92A38"/>
    <w:rsid w:val="00C93528"/>
    <w:rsid w:val="00C93C65"/>
    <w:rsid w:val="00C93E1E"/>
    <w:rsid w:val="00C943F7"/>
    <w:rsid w:val="00C94776"/>
    <w:rsid w:val="00C948BF"/>
    <w:rsid w:val="00C94BE4"/>
    <w:rsid w:val="00C94C85"/>
    <w:rsid w:val="00C94D8E"/>
    <w:rsid w:val="00C94FEA"/>
    <w:rsid w:val="00C9503F"/>
    <w:rsid w:val="00C95239"/>
    <w:rsid w:val="00C952C4"/>
    <w:rsid w:val="00C95444"/>
    <w:rsid w:val="00C95A99"/>
    <w:rsid w:val="00C95B22"/>
    <w:rsid w:val="00C95CE4"/>
    <w:rsid w:val="00C96134"/>
    <w:rsid w:val="00C961D6"/>
    <w:rsid w:val="00C961D9"/>
    <w:rsid w:val="00C96532"/>
    <w:rsid w:val="00C9670E"/>
    <w:rsid w:val="00C967DD"/>
    <w:rsid w:val="00C96805"/>
    <w:rsid w:val="00C96F11"/>
    <w:rsid w:val="00C96F77"/>
    <w:rsid w:val="00C97005"/>
    <w:rsid w:val="00C9705A"/>
    <w:rsid w:val="00C9740E"/>
    <w:rsid w:val="00C97523"/>
    <w:rsid w:val="00C97862"/>
    <w:rsid w:val="00C978D3"/>
    <w:rsid w:val="00C97AB5"/>
    <w:rsid w:val="00C97C13"/>
    <w:rsid w:val="00C97D2A"/>
    <w:rsid w:val="00C97E61"/>
    <w:rsid w:val="00C97F60"/>
    <w:rsid w:val="00CA0070"/>
    <w:rsid w:val="00CA0378"/>
    <w:rsid w:val="00CA042E"/>
    <w:rsid w:val="00CA05F3"/>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C56"/>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B52"/>
    <w:rsid w:val="00CA6BC7"/>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636"/>
    <w:rsid w:val="00CB490C"/>
    <w:rsid w:val="00CB4C0E"/>
    <w:rsid w:val="00CB4CDA"/>
    <w:rsid w:val="00CB4E8C"/>
    <w:rsid w:val="00CB50B1"/>
    <w:rsid w:val="00CB52D7"/>
    <w:rsid w:val="00CB5324"/>
    <w:rsid w:val="00CB54F3"/>
    <w:rsid w:val="00CB54FA"/>
    <w:rsid w:val="00CB58EC"/>
    <w:rsid w:val="00CB5B4C"/>
    <w:rsid w:val="00CB5BB1"/>
    <w:rsid w:val="00CB5C54"/>
    <w:rsid w:val="00CB5CA5"/>
    <w:rsid w:val="00CB6227"/>
    <w:rsid w:val="00CB627C"/>
    <w:rsid w:val="00CB62BB"/>
    <w:rsid w:val="00CB634A"/>
    <w:rsid w:val="00CB63F4"/>
    <w:rsid w:val="00CB64DD"/>
    <w:rsid w:val="00CB6570"/>
    <w:rsid w:val="00CB6604"/>
    <w:rsid w:val="00CB6D85"/>
    <w:rsid w:val="00CB6F35"/>
    <w:rsid w:val="00CB709F"/>
    <w:rsid w:val="00CB713D"/>
    <w:rsid w:val="00CB7209"/>
    <w:rsid w:val="00CB7434"/>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084"/>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DF7"/>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0E4"/>
    <w:rsid w:val="00CC3444"/>
    <w:rsid w:val="00CC345E"/>
    <w:rsid w:val="00CC3774"/>
    <w:rsid w:val="00CC3786"/>
    <w:rsid w:val="00CC39A0"/>
    <w:rsid w:val="00CC3A85"/>
    <w:rsid w:val="00CC3AB9"/>
    <w:rsid w:val="00CC3C87"/>
    <w:rsid w:val="00CC3CFC"/>
    <w:rsid w:val="00CC3D5D"/>
    <w:rsid w:val="00CC40D5"/>
    <w:rsid w:val="00CC4203"/>
    <w:rsid w:val="00CC446D"/>
    <w:rsid w:val="00CC4570"/>
    <w:rsid w:val="00CC4711"/>
    <w:rsid w:val="00CC483E"/>
    <w:rsid w:val="00CC4848"/>
    <w:rsid w:val="00CC4B93"/>
    <w:rsid w:val="00CC4D7B"/>
    <w:rsid w:val="00CC4F16"/>
    <w:rsid w:val="00CC5017"/>
    <w:rsid w:val="00CC514D"/>
    <w:rsid w:val="00CC519B"/>
    <w:rsid w:val="00CC51D6"/>
    <w:rsid w:val="00CC51EA"/>
    <w:rsid w:val="00CC539A"/>
    <w:rsid w:val="00CC546C"/>
    <w:rsid w:val="00CC5E58"/>
    <w:rsid w:val="00CC5E66"/>
    <w:rsid w:val="00CC5E8C"/>
    <w:rsid w:val="00CC5EAA"/>
    <w:rsid w:val="00CC647B"/>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78E"/>
    <w:rsid w:val="00CD09D6"/>
    <w:rsid w:val="00CD0BB2"/>
    <w:rsid w:val="00CD0BEB"/>
    <w:rsid w:val="00CD0C18"/>
    <w:rsid w:val="00CD1096"/>
    <w:rsid w:val="00CD12B1"/>
    <w:rsid w:val="00CD151F"/>
    <w:rsid w:val="00CD1540"/>
    <w:rsid w:val="00CD16D3"/>
    <w:rsid w:val="00CD187F"/>
    <w:rsid w:val="00CD1A3F"/>
    <w:rsid w:val="00CD1CD2"/>
    <w:rsid w:val="00CD1D2F"/>
    <w:rsid w:val="00CD1DAD"/>
    <w:rsid w:val="00CD1E05"/>
    <w:rsid w:val="00CD1FBF"/>
    <w:rsid w:val="00CD220B"/>
    <w:rsid w:val="00CD25E7"/>
    <w:rsid w:val="00CD28F8"/>
    <w:rsid w:val="00CD293B"/>
    <w:rsid w:val="00CD2AAE"/>
    <w:rsid w:val="00CD2C50"/>
    <w:rsid w:val="00CD2D85"/>
    <w:rsid w:val="00CD2F16"/>
    <w:rsid w:val="00CD3470"/>
    <w:rsid w:val="00CD34F2"/>
    <w:rsid w:val="00CD36B2"/>
    <w:rsid w:val="00CD3A0A"/>
    <w:rsid w:val="00CD3AE8"/>
    <w:rsid w:val="00CD3BB3"/>
    <w:rsid w:val="00CD3D91"/>
    <w:rsid w:val="00CD3DA7"/>
    <w:rsid w:val="00CD3F9B"/>
    <w:rsid w:val="00CD4079"/>
    <w:rsid w:val="00CD4249"/>
    <w:rsid w:val="00CD42B4"/>
    <w:rsid w:val="00CD42FB"/>
    <w:rsid w:val="00CD4322"/>
    <w:rsid w:val="00CD4429"/>
    <w:rsid w:val="00CD4486"/>
    <w:rsid w:val="00CD4564"/>
    <w:rsid w:val="00CD4595"/>
    <w:rsid w:val="00CD4632"/>
    <w:rsid w:val="00CD4AF0"/>
    <w:rsid w:val="00CD4D0F"/>
    <w:rsid w:val="00CD4DB3"/>
    <w:rsid w:val="00CD4FAF"/>
    <w:rsid w:val="00CD5491"/>
    <w:rsid w:val="00CD54B3"/>
    <w:rsid w:val="00CD560E"/>
    <w:rsid w:val="00CD56B3"/>
    <w:rsid w:val="00CD57CE"/>
    <w:rsid w:val="00CD58EB"/>
    <w:rsid w:val="00CD5AB7"/>
    <w:rsid w:val="00CD5C36"/>
    <w:rsid w:val="00CD5CB0"/>
    <w:rsid w:val="00CD5DCF"/>
    <w:rsid w:val="00CD5EA6"/>
    <w:rsid w:val="00CD5EC4"/>
    <w:rsid w:val="00CD6040"/>
    <w:rsid w:val="00CD60C7"/>
    <w:rsid w:val="00CD60F0"/>
    <w:rsid w:val="00CD637D"/>
    <w:rsid w:val="00CD662B"/>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D7E1B"/>
    <w:rsid w:val="00CE006F"/>
    <w:rsid w:val="00CE0672"/>
    <w:rsid w:val="00CE0968"/>
    <w:rsid w:val="00CE0B21"/>
    <w:rsid w:val="00CE100F"/>
    <w:rsid w:val="00CE110E"/>
    <w:rsid w:val="00CE119F"/>
    <w:rsid w:val="00CE1394"/>
    <w:rsid w:val="00CE13F7"/>
    <w:rsid w:val="00CE153B"/>
    <w:rsid w:val="00CE17FC"/>
    <w:rsid w:val="00CE1899"/>
    <w:rsid w:val="00CE1A55"/>
    <w:rsid w:val="00CE1AF5"/>
    <w:rsid w:val="00CE1BB3"/>
    <w:rsid w:val="00CE1EE8"/>
    <w:rsid w:val="00CE2028"/>
    <w:rsid w:val="00CE22F0"/>
    <w:rsid w:val="00CE24D5"/>
    <w:rsid w:val="00CE285D"/>
    <w:rsid w:val="00CE2970"/>
    <w:rsid w:val="00CE2975"/>
    <w:rsid w:val="00CE2A93"/>
    <w:rsid w:val="00CE2F67"/>
    <w:rsid w:val="00CE2FCF"/>
    <w:rsid w:val="00CE35B8"/>
    <w:rsid w:val="00CE3975"/>
    <w:rsid w:val="00CE397D"/>
    <w:rsid w:val="00CE3A08"/>
    <w:rsid w:val="00CE3A4A"/>
    <w:rsid w:val="00CE3D06"/>
    <w:rsid w:val="00CE3DA3"/>
    <w:rsid w:val="00CE4060"/>
    <w:rsid w:val="00CE409B"/>
    <w:rsid w:val="00CE4178"/>
    <w:rsid w:val="00CE4179"/>
    <w:rsid w:val="00CE41BD"/>
    <w:rsid w:val="00CE485C"/>
    <w:rsid w:val="00CE489F"/>
    <w:rsid w:val="00CE4A12"/>
    <w:rsid w:val="00CE4C79"/>
    <w:rsid w:val="00CE4DFE"/>
    <w:rsid w:val="00CE4F73"/>
    <w:rsid w:val="00CE5155"/>
    <w:rsid w:val="00CE519F"/>
    <w:rsid w:val="00CE5256"/>
    <w:rsid w:val="00CE5516"/>
    <w:rsid w:val="00CE56C6"/>
    <w:rsid w:val="00CE5821"/>
    <w:rsid w:val="00CE59DE"/>
    <w:rsid w:val="00CE5B10"/>
    <w:rsid w:val="00CE5BDD"/>
    <w:rsid w:val="00CE5DBC"/>
    <w:rsid w:val="00CE5DF8"/>
    <w:rsid w:val="00CE613F"/>
    <w:rsid w:val="00CE629B"/>
    <w:rsid w:val="00CE6366"/>
    <w:rsid w:val="00CE642C"/>
    <w:rsid w:val="00CE6736"/>
    <w:rsid w:val="00CE67B6"/>
    <w:rsid w:val="00CE67BA"/>
    <w:rsid w:val="00CE6AD3"/>
    <w:rsid w:val="00CE6BE2"/>
    <w:rsid w:val="00CE6CD0"/>
    <w:rsid w:val="00CE6DCA"/>
    <w:rsid w:val="00CE6F5C"/>
    <w:rsid w:val="00CE711D"/>
    <w:rsid w:val="00CE7386"/>
    <w:rsid w:val="00CE73FB"/>
    <w:rsid w:val="00CE7503"/>
    <w:rsid w:val="00CE7504"/>
    <w:rsid w:val="00CE788B"/>
    <w:rsid w:val="00CE7908"/>
    <w:rsid w:val="00CE79D6"/>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578"/>
    <w:rsid w:val="00CF265F"/>
    <w:rsid w:val="00CF26B6"/>
    <w:rsid w:val="00CF28EF"/>
    <w:rsid w:val="00CF2B8A"/>
    <w:rsid w:val="00CF2C46"/>
    <w:rsid w:val="00CF3484"/>
    <w:rsid w:val="00CF36A7"/>
    <w:rsid w:val="00CF3979"/>
    <w:rsid w:val="00CF39EB"/>
    <w:rsid w:val="00CF3BEC"/>
    <w:rsid w:val="00CF3D07"/>
    <w:rsid w:val="00CF3D8B"/>
    <w:rsid w:val="00CF3F07"/>
    <w:rsid w:val="00CF3F3A"/>
    <w:rsid w:val="00CF426B"/>
    <w:rsid w:val="00CF44DC"/>
    <w:rsid w:val="00CF4546"/>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5A"/>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612"/>
    <w:rsid w:val="00D01892"/>
    <w:rsid w:val="00D019DA"/>
    <w:rsid w:val="00D01AA9"/>
    <w:rsid w:val="00D01D56"/>
    <w:rsid w:val="00D01F97"/>
    <w:rsid w:val="00D02045"/>
    <w:rsid w:val="00D02053"/>
    <w:rsid w:val="00D02058"/>
    <w:rsid w:val="00D022F6"/>
    <w:rsid w:val="00D02314"/>
    <w:rsid w:val="00D02452"/>
    <w:rsid w:val="00D02587"/>
    <w:rsid w:val="00D025B8"/>
    <w:rsid w:val="00D02987"/>
    <w:rsid w:val="00D02B06"/>
    <w:rsid w:val="00D02BDB"/>
    <w:rsid w:val="00D02C45"/>
    <w:rsid w:val="00D02C92"/>
    <w:rsid w:val="00D02E41"/>
    <w:rsid w:val="00D02E6E"/>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5F76"/>
    <w:rsid w:val="00D0622E"/>
    <w:rsid w:val="00D06304"/>
    <w:rsid w:val="00D0632B"/>
    <w:rsid w:val="00D063AE"/>
    <w:rsid w:val="00D06568"/>
    <w:rsid w:val="00D0670F"/>
    <w:rsid w:val="00D06817"/>
    <w:rsid w:val="00D06917"/>
    <w:rsid w:val="00D06B48"/>
    <w:rsid w:val="00D06BA4"/>
    <w:rsid w:val="00D06C8A"/>
    <w:rsid w:val="00D06CB8"/>
    <w:rsid w:val="00D06FED"/>
    <w:rsid w:val="00D07193"/>
    <w:rsid w:val="00D073D4"/>
    <w:rsid w:val="00D07457"/>
    <w:rsid w:val="00D07712"/>
    <w:rsid w:val="00D078B5"/>
    <w:rsid w:val="00D078BB"/>
    <w:rsid w:val="00D07900"/>
    <w:rsid w:val="00D079BE"/>
    <w:rsid w:val="00D07AB1"/>
    <w:rsid w:val="00D07BCD"/>
    <w:rsid w:val="00D07C5C"/>
    <w:rsid w:val="00D07C86"/>
    <w:rsid w:val="00D07F08"/>
    <w:rsid w:val="00D07FDB"/>
    <w:rsid w:val="00D1006D"/>
    <w:rsid w:val="00D10435"/>
    <w:rsid w:val="00D1053C"/>
    <w:rsid w:val="00D10567"/>
    <w:rsid w:val="00D10571"/>
    <w:rsid w:val="00D10971"/>
    <w:rsid w:val="00D10A61"/>
    <w:rsid w:val="00D10B4A"/>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3AB"/>
    <w:rsid w:val="00D14461"/>
    <w:rsid w:val="00D14601"/>
    <w:rsid w:val="00D1465E"/>
    <w:rsid w:val="00D14774"/>
    <w:rsid w:val="00D14780"/>
    <w:rsid w:val="00D149B1"/>
    <w:rsid w:val="00D14A08"/>
    <w:rsid w:val="00D14A1B"/>
    <w:rsid w:val="00D14B09"/>
    <w:rsid w:val="00D14FA5"/>
    <w:rsid w:val="00D14FE3"/>
    <w:rsid w:val="00D1527F"/>
    <w:rsid w:val="00D1536B"/>
    <w:rsid w:val="00D155C3"/>
    <w:rsid w:val="00D15809"/>
    <w:rsid w:val="00D1583F"/>
    <w:rsid w:val="00D158A6"/>
    <w:rsid w:val="00D15BB5"/>
    <w:rsid w:val="00D15F07"/>
    <w:rsid w:val="00D161D3"/>
    <w:rsid w:val="00D16678"/>
    <w:rsid w:val="00D16769"/>
    <w:rsid w:val="00D16931"/>
    <w:rsid w:val="00D16A11"/>
    <w:rsid w:val="00D16AF5"/>
    <w:rsid w:val="00D16D8E"/>
    <w:rsid w:val="00D16E8C"/>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217"/>
    <w:rsid w:val="00D21830"/>
    <w:rsid w:val="00D2187F"/>
    <w:rsid w:val="00D21963"/>
    <w:rsid w:val="00D21A19"/>
    <w:rsid w:val="00D21BA2"/>
    <w:rsid w:val="00D21BA3"/>
    <w:rsid w:val="00D21D13"/>
    <w:rsid w:val="00D21D18"/>
    <w:rsid w:val="00D21DFA"/>
    <w:rsid w:val="00D21E75"/>
    <w:rsid w:val="00D220E2"/>
    <w:rsid w:val="00D220EE"/>
    <w:rsid w:val="00D223C7"/>
    <w:rsid w:val="00D226F8"/>
    <w:rsid w:val="00D227B2"/>
    <w:rsid w:val="00D227E4"/>
    <w:rsid w:val="00D22B72"/>
    <w:rsid w:val="00D22CA0"/>
    <w:rsid w:val="00D22DAE"/>
    <w:rsid w:val="00D22DEA"/>
    <w:rsid w:val="00D230CF"/>
    <w:rsid w:val="00D23100"/>
    <w:rsid w:val="00D23125"/>
    <w:rsid w:val="00D2314E"/>
    <w:rsid w:val="00D23188"/>
    <w:rsid w:val="00D23201"/>
    <w:rsid w:val="00D2355D"/>
    <w:rsid w:val="00D236C6"/>
    <w:rsid w:val="00D239D1"/>
    <w:rsid w:val="00D23B6A"/>
    <w:rsid w:val="00D23D85"/>
    <w:rsid w:val="00D23EA4"/>
    <w:rsid w:val="00D23EFA"/>
    <w:rsid w:val="00D23EFD"/>
    <w:rsid w:val="00D24061"/>
    <w:rsid w:val="00D24091"/>
    <w:rsid w:val="00D2443D"/>
    <w:rsid w:val="00D245C5"/>
    <w:rsid w:val="00D24747"/>
    <w:rsid w:val="00D24786"/>
    <w:rsid w:val="00D24B52"/>
    <w:rsid w:val="00D24E95"/>
    <w:rsid w:val="00D25153"/>
    <w:rsid w:val="00D25178"/>
    <w:rsid w:val="00D252C1"/>
    <w:rsid w:val="00D2551A"/>
    <w:rsid w:val="00D2558A"/>
    <w:rsid w:val="00D255BD"/>
    <w:rsid w:val="00D2568E"/>
    <w:rsid w:val="00D25697"/>
    <w:rsid w:val="00D257A0"/>
    <w:rsid w:val="00D2589B"/>
    <w:rsid w:val="00D25B29"/>
    <w:rsid w:val="00D25DCB"/>
    <w:rsid w:val="00D263C5"/>
    <w:rsid w:val="00D264CC"/>
    <w:rsid w:val="00D2659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4F"/>
    <w:rsid w:val="00D318DB"/>
    <w:rsid w:val="00D31950"/>
    <w:rsid w:val="00D31AAE"/>
    <w:rsid w:val="00D31C60"/>
    <w:rsid w:val="00D31DA6"/>
    <w:rsid w:val="00D31E7D"/>
    <w:rsid w:val="00D32138"/>
    <w:rsid w:val="00D321BD"/>
    <w:rsid w:val="00D323E3"/>
    <w:rsid w:val="00D32407"/>
    <w:rsid w:val="00D325FA"/>
    <w:rsid w:val="00D32850"/>
    <w:rsid w:val="00D3288D"/>
    <w:rsid w:val="00D328F5"/>
    <w:rsid w:val="00D32994"/>
    <w:rsid w:val="00D32A5C"/>
    <w:rsid w:val="00D32D09"/>
    <w:rsid w:val="00D32D79"/>
    <w:rsid w:val="00D32D8E"/>
    <w:rsid w:val="00D32F0A"/>
    <w:rsid w:val="00D32FE4"/>
    <w:rsid w:val="00D32FEB"/>
    <w:rsid w:val="00D3321D"/>
    <w:rsid w:val="00D3328D"/>
    <w:rsid w:val="00D33816"/>
    <w:rsid w:val="00D33DDC"/>
    <w:rsid w:val="00D340F1"/>
    <w:rsid w:val="00D3447E"/>
    <w:rsid w:val="00D346CA"/>
    <w:rsid w:val="00D34818"/>
    <w:rsid w:val="00D34A00"/>
    <w:rsid w:val="00D34AB9"/>
    <w:rsid w:val="00D34BD1"/>
    <w:rsid w:val="00D34BFF"/>
    <w:rsid w:val="00D34C85"/>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3D1"/>
    <w:rsid w:val="00D374D1"/>
    <w:rsid w:val="00D374FE"/>
    <w:rsid w:val="00D377ED"/>
    <w:rsid w:val="00D37964"/>
    <w:rsid w:val="00D37A38"/>
    <w:rsid w:val="00D37B7F"/>
    <w:rsid w:val="00D37E59"/>
    <w:rsid w:val="00D40076"/>
    <w:rsid w:val="00D4036F"/>
    <w:rsid w:val="00D40383"/>
    <w:rsid w:val="00D40467"/>
    <w:rsid w:val="00D405C6"/>
    <w:rsid w:val="00D405CA"/>
    <w:rsid w:val="00D407B9"/>
    <w:rsid w:val="00D40889"/>
    <w:rsid w:val="00D40A64"/>
    <w:rsid w:val="00D40A92"/>
    <w:rsid w:val="00D40B0A"/>
    <w:rsid w:val="00D40FEA"/>
    <w:rsid w:val="00D4113E"/>
    <w:rsid w:val="00D41174"/>
    <w:rsid w:val="00D413FF"/>
    <w:rsid w:val="00D41404"/>
    <w:rsid w:val="00D4165D"/>
    <w:rsid w:val="00D416A1"/>
    <w:rsid w:val="00D416B6"/>
    <w:rsid w:val="00D416DC"/>
    <w:rsid w:val="00D418BB"/>
    <w:rsid w:val="00D41B7F"/>
    <w:rsid w:val="00D41C4E"/>
    <w:rsid w:val="00D41D68"/>
    <w:rsid w:val="00D41E2E"/>
    <w:rsid w:val="00D41F11"/>
    <w:rsid w:val="00D41FFF"/>
    <w:rsid w:val="00D421CE"/>
    <w:rsid w:val="00D4230D"/>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CA"/>
    <w:rsid w:val="00D43FD1"/>
    <w:rsid w:val="00D44065"/>
    <w:rsid w:val="00D4441B"/>
    <w:rsid w:val="00D4442F"/>
    <w:rsid w:val="00D44582"/>
    <w:rsid w:val="00D4481B"/>
    <w:rsid w:val="00D448BC"/>
    <w:rsid w:val="00D44D58"/>
    <w:rsid w:val="00D44D88"/>
    <w:rsid w:val="00D44DCA"/>
    <w:rsid w:val="00D44E31"/>
    <w:rsid w:val="00D45040"/>
    <w:rsid w:val="00D451E1"/>
    <w:rsid w:val="00D45402"/>
    <w:rsid w:val="00D457C1"/>
    <w:rsid w:val="00D45D69"/>
    <w:rsid w:val="00D45D90"/>
    <w:rsid w:val="00D46165"/>
    <w:rsid w:val="00D46555"/>
    <w:rsid w:val="00D465DF"/>
    <w:rsid w:val="00D46695"/>
    <w:rsid w:val="00D4699A"/>
    <w:rsid w:val="00D46BEF"/>
    <w:rsid w:val="00D47020"/>
    <w:rsid w:val="00D474C9"/>
    <w:rsid w:val="00D47930"/>
    <w:rsid w:val="00D47A42"/>
    <w:rsid w:val="00D47B19"/>
    <w:rsid w:val="00D47B7E"/>
    <w:rsid w:val="00D47CBA"/>
    <w:rsid w:val="00D47EE5"/>
    <w:rsid w:val="00D50075"/>
    <w:rsid w:val="00D5028E"/>
    <w:rsid w:val="00D5033F"/>
    <w:rsid w:val="00D5061F"/>
    <w:rsid w:val="00D5062C"/>
    <w:rsid w:val="00D50676"/>
    <w:rsid w:val="00D508C1"/>
    <w:rsid w:val="00D50CB2"/>
    <w:rsid w:val="00D50E58"/>
    <w:rsid w:val="00D510B6"/>
    <w:rsid w:val="00D510D9"/>
    <w:rsid w:val="00D51189"/>
    <w:rsid w:val="00D5124C"/>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87A"/>
    <w:rsid w:val="00D53924"/>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339"/>
    <w:rsid w:val="00D5665C"/>
    <w:rsid w:val="00D566F2"/>
    <w:rsid w:val="00D567BC"/>
    <w:rsid w:val="00D56866"/>
    <w:rsid w:val="00D568BE"/>
    <w:rsid w:val="00D569F5"/>
    <w:rsid w:val="00D56A4E"/>
    <w:rsid w:val="00D56BE7"/>
    <w:rsid w:val="00D56D9D"/>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2AD"/>
    <w:rsid w:val="00D60367"/>
    <w:rsid w:val="00D60524"/>
    <w:rsid w:val="00D60525"/>
    <w:rsid w:val="00D60589"/>
    <w:rsid w:val="00D605A9"/>
    <w:rsid w:val="00D6060E"/>
    <w:rsid w:val="00D6073C"/>
    <w:rsid w:val="00D60F1D"/>
    <w:rsid w:val="00D6105A"/>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4A"/>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679"/>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308"/>
    <w:rsid w:val="00D7154B"/>
    <w:rsid w:val="00D71598"/>
    <w:rsid w:val="00D719C5"/>
    <w:rsid w:val="00D719D6"/>
    <w:rsid w:val="00D71EA7"/>
    <w:rsid w:val="00D722A4"/>
    <w:rsid w:val="00D722A6"/>
    <w:rsid w:val="00D724F6"/>
    <w:rsid w:val="00D725FF"/>
    <w:rsid w:val="00D7277E"/>
    <w:rsid w:val="00D72A67"/>
    <w:rsid w:val="00D72C5F"/>
    <w:rsid w:val="00D73219"/>
    <w:rsid w:val="00D73335"/>
    <w:rsid w:val="00D7348B"/>
    <w:rsid w:val="00D73575"/>
    <w:rsid w:val="00D7363D"/>
    <w:rsid w:val="00D73BF7"/>
    <w:rsid w:val="00D73DA2"/>
    <w:rsid w:val="00D74087"/>
    <w:rsid w:val="00D742B8"/>
    <w:rsid w:val="00D743C2"/>
    <w:rsid w:val="00D743E3"/>
    <w:rsid w:val="00D74802"/>
    <w:rsid w:val="00D748F7"/>
    <w:rsid w:val="00D749B6"/>
    <w:rsid w:val="00D74A17"/>
    <w:rsid w:val="00D74A5E"/>
    <w:rsid w:val="00D74A8E"/>
    <w:rsid w:val="00D74AD0"/>
    <w:rsid w:val="00D74AF1"/>
    <w:rsid w:val="00D74B73"/>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BB9"/>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0D6"/>
    <w:rsid w:val="00D82281"/>
    <w:rsid w:val="00D82402"/>
    <w:rsid w:val="00D82427"/>
    <w:rsid w:val="00D8257E"/>
    <w:rsid w:val="00D8269C"/>
    <w:rsid w:val="00D82780"/>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1"/>
    <w:rsid w:val="00D86967"/>
    <w:rsid w:val="00D86A0C"/>
    <w:rsid w:val="00D86B8B"/>
    <w:rsid w:val="00D86D01"/>
    <w:rsid w:val="00D86FC1"/>
    <w:rsid w:val="00D874AA"/>
    <w:rsid w:val="00D874B9"/>
    <w:rsid w:val="00D87527"/>
    <w:rsid w:val="00D876BF"/>
    <w:rsid w:val="00D877B9"/>
    <w:rsid w:val="00D87A5F"/>
    <w:rsid w:val="00D90047"/>
    <w:rsid w:val="00D90099"/>
    <w:rsid w:val="00D901C0"/>
    <w:rsid w:val="00D904C7"/>
    <w:rsid w:val="00D904E0"/>
    <w:rsid w:val="00D9061E"/>
    <w:rsid w:val="00D9076F"/>
    <w:rsid w:val="00D907AB"/>
    <w:rsid w:val="00D908F1"/>
    <w:rsid w:val="00D909C6"/>
    <w:rsid w:val="00D90A41"/>
    <w:rsid w:val="00D90DCF"/>
    <w:rsid w:val="00D91325"/>
    <w:rsid w:val="00D9183E"/>
    <w:rsid w:val="00D919F5"/>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680"/>
    <w:rsid w:val="00D95C83"/>
    <w:rsid w:val="00D95EA3"/>
    <w:rsid w:val="00D96290"/>
    <w:rsid w:val="00D962A1"/>
    <w:rsid w:val="00D964AD"/>
    <w:rsid w:val="00D966D2"/>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04D"/>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505"/>
    <w:rsid w:val="00DA38B2"/>
    <w:rsid w:val="00DA3ACC"/>
    <w:rsid w:val="00DA3B36"/>
    <w:rsid w:val="00DA3B69"/>
    <w:rsid w:val="00DA3D3C"/>
    <w:rsid w:val="00DA3E69"/>
    <w:rsid w:val="00DA3F90"/>
    <w:rsid w:val="00DA4096"/>
    <w:rsid w:val="00DA42F9"/>
    <w:rsid w:val="00DA4668"/>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0"/>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8"/>
    <w:rsid w:val="00DB10BE"/>
    <w:rsid w:val="00DB11BC"/>
    <w:rsid w:val="00DB121F"/>
    <w:rsid w:val="00DB1357"/>
    <w:rsid w:val="00DB1A4F"/>
    <w:rsid w:val="00DB1C82"/>
    <w:rsid w:val="00DB1C9C"/>
    <w:rsid w:val="00DB1E25"/>
    <w:rsid w:val="00DB1E44"/>
    <w:rsid w:val="00DB24DB"/>
    <w:rsid w:val="00DB28B8"/>
    <w:rsid w:val="00DB29DB"/>
    <w:rsid w:val="00DB2CFE"/>
    <w:rsid w:val="00DB2D6E"/>
    <w:rsid w:val="00DB2D81"/>
    <w:rsid w:val="00DB314C"/>
    <w:rsid w:val="00DB320F"/>
    <w:rsid w:val="00DB33DF"/>
    <w:rsid w:val="00DB33F5"/>
    <w:rsid w:val="00DB36C1"/>
    <w:rsid w:val="00DB3854"/>
    <w:rsid w:val="00DB3C5F"/>
    <w:rsid w:val="00DB3CF5"/>
    <w:rsid w:val="00DB3FB2"/>
    <w:rsid w:val="00DB3FB9"/>
    <w:rsid w:val="00DB426C"/>
    <w:rsid w:val="00DB4333"/>
    <w:rsid w:val="00DB4516"/>
    <w:rsid w:val="00DB4B4D"/>
    <w:rsid w:val="00DB4C0A"/>
    <w:rsid w:val="00DB4D26"/>
    <w:rsid w:val="00DB528E"/>
    <w:rsid w:val="00DB52EB"/>
    <w:rsid w:val="00DB531A"/>
    <w:rsid w:val="00DB546B"/>
    <w:rsid w:val="00DB549D"/>
    <w:rsid w:val="00DB54E4"/>
    <w:rsid w:val="00DB578F"/>
    <w:rsid w:val="00DB5891"/>
    <w:rsid w:val="00DB5967"/>
    <w:rsid w:val="00DB59DE"/>
    <w:rsid w:val="00DB5BA5"/>
    <w:rsid w:val="00DB5ED2"/>
    <w:rsid w:val="00DB5EDE"/>
    <w:rsid w:val="00DB5F27"/>
    <w:rsid w:val="00DB61C9"/>
    <w:rsid w:val="00DB6474"/>
    <w:rsid w:val="00DB6558"/>
    <w:rsid w:val="00DB663C"/>
    <w:rsid w:val="00DB6796"/>
    <w:rsid w:val="00DB6BC9"/>
    <w:rsid w:val="00DB6BE0"/>
    <w:rsid w:val="00DB6C3E"/>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0F3E"/>
    <w:rsid w:val="00DC10E5"/>
    <w:rsid w:val="00DC113C"/>
    <w:rsid w:val="00DC1699"/>
    <w:rsid w:val="00DC1B38"/>
    <w:rsid w:val="00DC1C81"/>
    <w:rsid w:val="00DC1E5B"/>
    <w:rsid w:val="00DC1E5C"/>
    <w:rsid w:val="00DC1F78"/>
    <w:rsid w:val="00DC1FF9"/>
    <w:rsid w:val="00DC221C"/>
    <w:rsid w:val="00DC229F"/>
    <w:rsid w:val="00DC265D"/>
    <w:rsid w:val="00DC266B"/>
    <w:rsid w:val="00DC2673"/>
    <w:rsid w:val="00DC26E6"/>
    <w:rsid w:val="00DC278E"/>
    <w:rsid w:val="00DC2793"/>
    <w:rsid w:val="00DC2B4F"/>
    <w:rsid w:val="00DC2CEE"/>
    <w:rsid w:val="00DC2D49"/>
    <w:rsid w:val="00DC2E03"/>
    <w:rsid w:val="00DC2E3D"/>
    <w:rsid w:val="00DC2F2D"/>
    <w:rsid w:val="00DC3180"/>
    <w:rsid w:val="00DC32C2"/>
    <w:rsid w:val="00DC35FA"/>
    <w:rsid w:val="00DC36B6"/>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365"/>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1B3"/>
    <w:rsid w:val="00DD554A"/>
    <w:rsid w:val="00DD56EE"/>
    <w:rsid w:val="00DD576B"/>
    <w:rsid w:val="00DD590E"/>
    <w:rsid w:val="00DD59CB"/>
    <w:rsid w:val="00DD5B9B"/>
    <w:rsid w:val="00DD5C63"/>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31F"/>
    <w:rsid w:val="00DD7561"/>
    <w:rsid w:val="00DD764B"/>
    <w:rsid w:val="00DD76F8"/>
    <w:rsid w:val="00DD772D"/>
    <w:rsid w:val="00DD7D88"/>
    <w:rsid w:val="00DD7EA1"/>
    <w:rsid w:val="00DD7FB2"/>
    <w:rsid w:val="00DE000B"/>
    <w:rsid w:val="00DE0157"/>
    <w:rsid w:val="00DE02E7"/>
    <w:rsid w:val="00DE0347"/>
    <w:rsid w:val="00DE0399"/>
    <w:rsid w:val="00DE0523"/>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53F"/>
    <w:rsid w:val="00DE2693"/>
    <w:rsid w:val="00DE29E7"/>
    <w:rsid w:val="00DE2AAA"/>
    <w:rsid w:val="00DE2B2F"/>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9C3"/>
    <w:rsid w:val="00DE6A9F"/>
    <w:rsid w:val="00DE6CB1"/>
    <w:rsid w:val="00DE6DF0"/>
    <w:rsid w:val="00DE6EC0"/>
    <w:rsid w:val="00DE6EC6"/>
    <w:rsid w:val="00DE6F3B"/>
    <w:rsid w:val="00DE7057"/>
    <w:rsid w:val="00DE7276"/>
    <w:rsid w:val="00DE72D5"/>
    <w:rsid w:val="00DE7543"/>
    <w:rsid w:val="00DE79AF"/>
    <w:rsid w:val="00DE7BFD"/>
    <w:rsid w:val="00DE7CC8"/>
    <w:rsid w:val="00DE7F35"/>
    <w:rsid w:val="00DF00E3"/>
    <w:rsid w:val="00DF0171"/>
    <w:rsid w:val="00DF02C8"/>
    <w:rsid w:val="00DF0402"/>
    <w:rsid w:val="00DF0489"/>
    <w:rsid w:val="00DF06B9"/>
    <w:rsid w:val="00DF0891"/>
    <w:rsid w:val="00DF08F6"/>
    <w:rsid w:val="00DF0BBB"/>
    <w:rsid w:val="00DF0D25"/>
    <w:rsid w:val="00DF0D2F"/>
    <w:rsid w:val="00DF0EC4"/>
    <w:rsid w:val="00DF0F78"/>
    <w:rsid w:val="00DF1338"/>
    <w:rsid w:val="00DF154D"/>
    <w:rsid w:val="00DF169D"/>
    <w:rsid w:val="00DF1810"/>
    <w:rsid w:val="00DF18BD"/>
    <w:rsid w:val="00DF18CF"/>
    <w:rsid w:val="00DF1A8F"/>
    <w:rsid w:val="00DF1C35"/>
    <w:rsid w:val="00DF1F60"/>
    <w:rsid w:val="00DF1F79"/>
    <w:rsid w:val="00DF1F87"/>
    <w:rsid w:val="00DF1FD9"/>
    <w:rsid w:val="00DF2035"/>
    <w:rsid w:val="00DF20E6"/>
    <w:rsid w:val="00DF233D"/>
    <w:rsid w:val="00DF249F"/>
    <w:rsid w:val="00DF2672"/>
    <w:rsid w:val="00DF2776"/>
    <w:rsid w:val="00DF27A4"/>
    <w:rsid w:val="00DF2B0F"/>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5F93"/>
    <w:rsid w:val="00DF60D9"/>
    <w:rsid w:val="00DF61EC"/>
    <w:rsid w:val="00DF626B"/>
    <w:rsid w:val="00DF62D7"/>
    <w:rsid w:val="00DF6309"/>
    <w:rsid w:val="00DF6372"/>
    <w:rsid w:val="00DF637F"/>
    <w:rsid w:val="00DF63FD"/>
    <w:rsid w:val="00DF65CF"/>
    <w:rsid w:val="00DF67AA"/>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6E3"/>
    <w:rsid w:val="00E00732"/>
    <w:rsid w:val="00E008F3"/>
    <w:rsid w:val="00E009F3"/>
    <w:rsid w:val="00E009F9"/>
    <w:rsid w:val="00E00AFE"/>
    <w:rsid w:val="00E00C4F"/>
    <w:rsid w:val="00E00D0D"/>
    <w:rsid w:val="00E014E6"/>
    <w:rsid w:val="00E01518"/>
    <w:rsid w:val="00E01AAB"/>
    <w:rsid w:val="00E02018"/>
    <w:rsid w:val="00E02214"/>
    <w:rsid w:val="00E0262D"/>
    <w:rsid w:val="00E02727"/>
    <w:rsid w:val="00E0272E"/>
    <w:rsid w:val="00E0294F"/>
    <w:rsid w:val="00E02B69"/>
    <w:rsid w:val="00E02CF5"/>
    <w:rsid w:val="00E02D81"/>
    <w:rsid w:val="00E0311C"/>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E68"/>
    <w:rsid w:val="00E04FCE"/>
    <w:rsid w:val="00E04FDE"/>
    <w:rsid w:val="00E05011"/>
    <w:rsid w:val="00E051A2"/>
    <w:rsid w:val="00E0532B"/>
    <w:rsid w:val="00E055AB"/>
    <w:rsid w:val="00E0562D"/>
    <w:rsid w:val="00E0567A"/>
    <w:rsid w:val="00E058E8"/>
    <w:rsid w:val="00E05B69"/>
    <w:rsid w:val="00E05C31"/>
    <w:rsid w:val="00E05C4F"/>
    <w:rsid w:val="00E05E80"/>
    <w:rsid w:val="00E05F1A"/>
    <w:rsid w:val="00E064B5"/>
    <w:rsid w:val="00E064C5"/>
    <w:rsid w:val="00E06835"/>
    <w:rsid w:val="00E06C15"/>
    <w:rsid w:val="00E06DF2"/>
    <w:rsid w:val="00E06EB7"/>
    <w:rsid w:val="00E07024"/>
    <w:rsid w:val="00E07278"/>
    <w:rsid w:val="00E0741E"/>
    <w:rsid w:val="00E07732"/>
    <w:rsid w:val="00E07810"/>
    <w:rsid w:val="00E07826"/>
    <w:rsid w:val="00E079F1"/>
    <w:rsid w:val="00E07ABD"/>
    <w:rsid w:val="00E07B80"/>
    <w:rsid w:val="00E07C96"/>
    <w:rsid w:val="00E1015B"/>
    <w:rsid w:val="00E10199"/>
    <w:rsid w:val="00E10280"/>
    <w:rsid w:val="00E103CC"/>
    <w:rsid w:val="00E10569"/>
    <w:rsid w:val="00E1087D"/>
    <w:rsid w:val="00E1095E"/>
    <w:rsid w:val="00E10D7B"/>
    <w:rsid w:val="00E1108D"/>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3C31"/>
    <w:rsid w:val="00E1400E"/>
    <w:rsid w:val="00E1420D"/>
    <w:rsid w:val="00E14220"/>
    <w:rsid w:val="00E14650"/>
    <w:rsid w:val="00E1486F"/>
    <w:rsid w:val="00E148A9"/>
    <w:rsid w:val="00E14BE6"/>
    <w:rsid w:val="00E14C65"/>
    <w:rsid w:val="00E14CC4"/>
    <w:rsid w:val="00E14CE6"/>
    <w:rsid w:val="00E152F0"/>
    <w:rsid w:val="00E154F8"/>
    <w:rsid w:val="00E156AE"/>
    <w:rsid w:val="00E15BB2"/>
    <w:rsid w:val="00E160FA"/>
    <w:rsid w:val="00E16143"/>
    <w:rsid w:val="00E1644D"/>
    <w:rsid w:val="00E16596"/>
    <w:rsid w:val="00E16603"/>
    <w:rsid w:val="00E16B27"/>
    <w:rsid w:val="00E16C8C"/>
    <w:rsid w:val="00E16FDA"/>
    <w:rsid w:val="00E1721C"/>
    <w:rsid w:val="00E1726F"/>
    <w:rsid w:val="00E1727E"/>
    <w:rsid w:val="00E173BA"/>
    <w:rsid w:val="00E173BD"/>
    <w:rsid w:val="00E17432"/>
    <w:rsid w:val="00E1763F"/>
    <w:rsid w:val="00E17B40"/>
    <w:rsid w:val="00E17BB4"/>
    <w:rsid w:val="00E17E34"/>
    <w:rsid w:val="00E20844"/>
    <w:rsid w:val="00E208EE"/>
    <w:rsid w:val="00E20C4A"/>
    <w:rsid w:val="00E20E5A"/>
    <w:rsid w:val="00E212B5"/>
    <w:rsid w:val="00E2141C"/>
    <w:rsid w:val="00E21537"/>
    <w:rsid w:val="00E21BA2"/>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4205"/>
    <w:rsid w:val="00E246A1"/>
    <w:rsid w:val="00E246F9"/>
    <w:rsid w:val="00E24B63"/>
    <w:rsid w:val="00E24E3B"/>
    <w:rsid w:val="00E24FB5"/>
    <w:rsid w:val="00E25100"/>
    <w:rsid w:val="00E252F0"/>
    <w:rsid w:val="00E254F1"/>
    <w:rsid w:val="00E25689"/>
    <w:rsid w:val="00E25A11"/>
    <w:rsid w:val="00E260CB"/>
    <w:rsid w:val="00E26117"/>
    <w:rsid w:val="00E2617E"/>
    <w:rsid w:val="00E262ED"/>
    <w:rsid w:val="00E26369"/>
    <w:rsid w:val="00E26543"/>
    <w:rsid w:val="00E2670E"/>
    <w:rsid w:val="00E26729"/>
    <w:rsid w:val="00E26931"/>
    <w:rsid w:val="00E269F3"/>
    <w:rsid w:val="00E26B23"/>
    <w:rsid w:val="00E26D0B"/>
    <w:rsid w:val="00E26E75"/>
    <w:rsid w:val="00E270CA"/>
    <w:rsid w:val="00E2712B"/>
    <w:rsid w:val="00E2743A"/>
    <w:rsid w:val="00E2745A"/>
    <w:rsid w:val="00E2781B"/>
    <w:rsid w:val="00E27A4D"/>
    <w:rsid w:val="00E27C4F"/>
    <w:rsid w:val="00E27D24"/>
    <w:rsid w:val="00E27DDF"/>
    <w:rsid w:val="00E27F57"/>
    <w:rsid w:val="00E27FEB"/>
    <w:rsid w:val="00E30245"/>
    <w:rsid w:val="00E303E0"/>
    <w:rsid w:val="00E3042D"/>
    <w:rsid w:val="00E304AE"/>
    <w:rsid w:val="00E304DA"/>
    <w:rsid w:val="00E30B96"/>
    <w:rsid w:val="00E30E56"/>
    <w:rsid w:val="00E311EA"/>
    <w:rsid w:val="00E31329"/>
    <w:rsid w:val="00E31540"/>
    <w:rsid w:val="00E315A7"/>
    <w:rsid w:val="00E317AA"/>
    <w:rsid w:val="00E317C8"/>
    <w:rsid w:val="00E317E3"/>
    <w:rsid w:val="00E3187F"/>
    <w:rsid w:val="00E320B7"/>
    <w:rsid w:val="00E3223F"/>
    <w:rsid w:val="00E322B6"/>
    <w:rsid w:val="00E328A1"/>
    <w:rsid w:val="00E32947"/>
    <w:rsid w:val="00E32B10"/>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9EC"/>
    <w:rsid w:val="00E35D32"/>
    <w:rsid w:val="00E35DAB"/>
    <w:rsid w:val="00E35E11"/>
    <w:rsid w:val="00E36298"/>
    <w:rsid w:val="00E362B2"/>
    <w:rsid w:val="00E3630D"/>
    <w:rsid w:val="00E3633A"/>
    <w:rsid w:val="00E364AC"/>
    <w:rsid w:val="00E364B3"/>
    <w:rsid w:val="00E36A2C"/>
    <w:rsid w:val="00E36B65"/>
    <w:rsid w:val="00E36BD4"/>
    <w:rsid w:val="00E36DA3"/>
    <w:rsid w:val="00E36FE1"/>
    <w:rsid w:val="00E37184"/>
    <w:rsid w:val="00E3721B"/>
    <w:rsid w:val="00E37243"/>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2C"/>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7B3"/>
    <w:rsid w:val="00E43A67"/>
    <w:rsid w:val="00E43C34"/>
    <w:rsid w:val="00E43DA0"/>
    <w:rsid w:val="00E43E32"/>
    <w:rsid w:val="00E43E52"/>
    <w:rsid w:val="00E441AD"/>
    <w:rsid w:val="00E444B3"/>
    <w:rsid w:val="00E4459C"/>
    <w:rsid w:val="00E44C0B"/>
    <w:rsid w:val="00E452FF"/>
    <w:rsid w:val="00E4555E"/>
    <w:rsid w:val="00E45598"/>
    <w:rsid w:val="00E457AA"/>
    <w:rsid w:val="00E457F1"/>
    <w:rsid w:val="00E458C3"/>
    <w:rsid w:val="00E45A1C"/>
    <w:rsid w:val="00E45A83"/>
    <w:rsid w:val="00E45BBF"/>
    <w:rsid w:val="00E45D22"/>
    <w:rsid w:val="00E45E03"/>
    <w:rsid w:val="00E45E3F"/>
    <w:rsid w:val="00E4609D"/>
    <w:rsid w:val="00E46130"/>
    <w:rsid w:val="00E462B6"/>
    <w:rsid w:val="00E462B8"/>
    <w:rsid w:val="00E4639E"/>
    <w:rsid w:val="00E463AF"/>
    <w:rsid w:val="00E46443"/>
    <w:rsid w:val="00E46458"/>
    <w:rsid w:val="00E465DE"/>
    <w:rsid w:val="00E466A0"/>
    <w:rsid w:val="00E467FC"/>
    <w:rsid w:val="00E4682A"/>
    <w:rsid w:val="00E46878"/>
    <w:rsid w:val="00E46879"/>
    <w:rsid w:val="00E46D04"/>
    <w:rsid w:val="00E46F2D"/>
    <w:rsid w:val="00E47390"/>
    <w:rsid w:val="00E4753C"/>
    <w:rsid w:val="00E4761D"/>
    <w:rsid w:val="00E479F6"/>
    <w:rsid w:val="00E47D76"/>
    <w:rsid w:val="00E47E69"/>
    <w:rsid w:val="00E47F67"/>
    <w:rsid w:val="00E502A0"/>
    <w:rsid w:val="00E5067F"/>
    <w:rsid w:val="00E509C4"/>
    <w:rsid w:val="00E50A6A"/>
    <w:rsid w:val="00E50BA1"/>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0E"/>
    <w:rsid w:val="00E53625"/>
    <w:rsid w:val="00E53753"/>
    <w:rsid w:val="00E53A8A"/>
    <w:rsid w:val="00E53B67"/>
    <w:rsid w:val="00E53C13"/>
    <w:rsid w:val="00E53C47"/>
    <w:rsid w:val="00E53CE4"/>
    <w:rsid w:val="00E53DD0"/>
    <w:rsid w:val="00E53E38"/>
    <w:rsid w:val="00E53E59"/>
    <w:rsid w:val="00E53E67"/>
    <w:rsid w:val="00E53FB9"/>
    <w:rsid w:val="00E54447"/>
    <w:rsid w:val="00E546E3"/>
    <w:rsid w:val="00E54B02"/>
    <w:rsid w:val="00E54B28"/>
    <w:rsid w:val="00E54B34"/>
    <w:rsid w:val="00E54CCC"/>
    <w:rsid w:val="00E54E86"/>
    <w:rsid w:val="00E54F0A"/>
    <w:rsid w:val="00E54F47"/>
    <w:rsid w:val="00E55065"/>
    <w:rsid w:val="00E554C0"/>
    <w:rsid w:val="00E55952"/>
    <w:rsid w:val="00E55B37"/>
    <w:rsid w:val="00E55B67"/>
    <w:rsid w:val="00E55DAC"/>
    <w:rsid w:val="00E55DD2"/>
    <w:rsid w:val="00E55E25"/>
    <w:rsid w:val="00E5607F"/>
    <w:rsid w:val="00E56264"/>
    <w:rsid w:val="00E56380"/>
    <w:rsid w:val="00E56738"/>
    <w:rsid w:val="00E567A2"/>
    <w:rsid w:val="00E56A7B"/>
    <w:rsid w:val="00E56BB1"/>
    <w:rsid w:val="00E56D14"/>
    <w:rsid w:val="00E56F98"/>
    <w:rsid w:val="00E56FE3"/>
    <w:rsid w:val="00E57017"/>
    <w:rsid w:val="00E57070"/>
    <w:rsid w:val="00E57285"/>
    <w:rsid w:val="00E5731E"/>
    <w:rsid w:val="00E573A2"/>
    <w:rsid w:val="00E573CB"/>
    <w:rsid w:val="00E5742C"/>
    <w:rsid w:val="00E574E9"/>
    <w:rsid w:val="00E57609"/>
    <w:rsid w:val="00E576A3"/>
    <w:rsid w:val="00E576DE"/>
    <w:rsid w:val="00E57744"/>
    <w:rsid w:val="00E5784B"/>
    <w:rsid w:val="00E5789A"/>
    <w:rsid w:val="00E57C25"/>
    <w:rsid w:val="00E603E3"/>
    <w:rsid w:val="00E60517"/>
    <w:rsid w:val="00E605C2"/>
    <w:rsid w:val="00E60747"/>
    <w:rsid w:val="00E607DA"/>
    <w:rsid w:val="00E6092B"/>
    <w:rsid w:val="00E60A7A"/>
    <w:rsid w:val="00E60AA7"/>
    <w:rsid w:val="00E60BF9"/>
    <w:rsid w:val="00E60D63"/>
    <w:rsid w:val="00E61040"/>
    <w:rsid w:val="00E612A3"/>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0E0"/>
    <w:rsid w:val="00E6320E"/>
    <w:rsid w:val="00E6337D"/>
    <w:rsid w:val="00E6360F"/>
    <w:rsid w:val="00E638E8"/>
    <w:rsid w:val="00E63D6E"/>
    <w:rsid w:val="00E63D75"/>
    <w:rsid w:val="00E63E38"/>
    <w:rsid w:val="00E63E60"/>
    <w:rsid w:val="00E63FA2"/>
    <w:rsid w:val="00E64358"/>
    <w:rsid w:val="00E64518"/>
    <w:rsid w:val="00E6476E"/>
    <w:rsid w:val="00E647B5"/>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9A4"/>
    <w:rsid w:val="00E66D2A"/>
    <w:rsid w:val="00E66D5F"/>
    <w:rsid w:val="00E671EF"/>
    <w:rsid w:val="00E67730"/>
    <w:rsid w:val="00E67A4C"/>
    <w:rsid w:val="00E67D1B"/>
    <w:rsid w:val="00E67F46"/>
    <w:rsid w:val="00E7000B"/>
    <w:rsid w:val="00E700BE"/>
    <w:rsid w:val="00E70558"/>
    <w:rsid w:val="00E705FA"/>
    <w:rsid w:val="00E7085D"/>
    <w:rsid w:val="00E70891"/>
    <w:rsid w:val="00E70956"/>
    <w:rsid w:val="00E70AD0"/>
    <w:rsid w:val="00E70CCE"/>
    <w:rsid w:val="00E70EE8"/>
    <w:rsid w:val="00E711E8"/>
    <w:rsid w:val="00E713C7"/>
    <w:rsid w:val="00E7144F"/>
    <w:rsid w:val="00E71764"/>
    <w:rsid w:val="00E71B72"/>
    <w:rsid w:val="00E71D0F"/>
    <w:rsid w:val="00E71F81"/>
    <w:rsid w:val="00E72277"/>
    <w:rsid w:val="00E722C4"/>
    <w:rsid w:val="00E722ED"/>
    <w:rsid w:val="00E72722"/>
    <w:rsid w:val="00E72773"/>
    <w:rsid w:val="00E7289F"/>
    <w:rsid w:val="00E729E6"/>
    <w:rsid w:val="00E72A44"/>
    <w:rsid w:val="00E72A9A"/>
    <w:rsid w:val="00E72AE2"/>
    <w:rsid w:val="00E72BA7"/>
    <w:rsid w:val="00E72BD5"/>
    <w:rsid w:val="00E72C84"/>
    <w:rsid w:val="00E72D8A"/>
    <w:rsid w:val="00E72E20"/>
    <w:rsid w:val="00E733EB"/>
    <w:rsid w:val="00E73704"/>
    <w:rsid w:val="00E73863"/>
    <w:rsid w:val="00E739EE"/>
    <w:rsid w:val="00E73A71"/>
    <w:rsid w:val="00E73A99"/>
    <w:rsid w:val="00E73AD4"/>
    <w:rsid w:val="00E741A1"/>
    <w:rsid w:val="00E7420D"/>
    <w:rsid w:val="00E74226"/>
    <w:rsid w:val="00E743A7"/>
    <w:rsid w:val="00E74684"/>
    <w:rsid w:val="00E74951"/>
    <w:rsid w:val="00E74DB9"/>
    <w:rsid w:val="00E74EAF"/>
    <w:rsid w:val="00E750AE"/>
    <w:rsid w:val="00E753B4"/>
    <w:rsid w:val="00E75431"/>
    <w:rsid w:val="00E75528"/>
    <w:rsid w:val="00E755B2"/>
    <w:rsid w:val="00E75B0E"/>
    <w:rsid w:val="00E75D0E"/>
    <w:rsid w:val="00E75EDA"/>
    <w:rsid w:val="00E76055"/>
    <w:rsid w:val="00E76063"/>
    <w:rsid w:val="00E76243"/>
    <w:rsid w:val="00E762EE"/>
    <w:rsid w:val="00E763C6"/>
    <w:rsid w:val="00E7644C"/>
    <w:rsid w:val="00E76613"/>
    <w:rsid w:val="00E766AE"/>
    <w:rsid w:val="00E76706"/>
    <w:rsid w:val="00E76A90"/>
    <w:rsid w:val="00E76D23"/>
    <w:rsid w:val="00E770D2"/>
    <w:rsid w:val="00E771FD"/>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1CBB"/>
    <w:rsid w:val="00E8207E"/>
    <w:rsid w:val="00E82283"/>
    <w:rsid w:val="00E8230A"/>
    <w:rsid w:val="00E8278D"/>
    <w:rsid w:val="00E82860"/>
    <w:rsid w:val="00E829F0"/>
    <w:rsid w:val="00E82C7C"/>
    <w:rsid w:val="00E82E99"/>
    <w:rsid w:val="00E82F5C"/>
    <w:rsid w:val="00E8322A"/>
    <w:rsid w:val="00E839D1"/>
    <w:rsid w:val="00E83A54"/>
    <w:rsid w:val="00E83AFF"/>
    <w:rsid w:val="00E83B0F"/>
    <w:rsid w:val="00E83BA9"/>
    <w:rsid w:val="00E84599"/>
    <w:rsid w:val="00E84750"/>
    <w:rsid w:val="00E8482E"/>
    <w:rsid w:val="00E84907"/>
    <w:rsid w:val="00E84A7C"/>
    <w:rsid w:val="00E84A97"/>
    <w:rsid w:val="00E84D5A"/>
    <w:rsid w:val="00E84E60"/>
    <w:rsid w:val="00E84FA1"/>
    <w:rsid w:val="00E850C8"/>
    <w:rsid w:val="00E852B8"/>
    <w:rsid w:val="00E85307"/>
    <w:rsid w:val="00E85325"/>
    <w:rsid w:val="00E854CA"/>
    <w:rsid w:val="00E8583E"/>
    <w:rsid w:val="00E85D55"/>
    <w:rsid w:val="00E85E4A"/>
    <w:rsid w:val="00E86194"/>
    <w:rsid w:val="00E86267"/>
    <w:rsid w:val="00E863C8"/>
    <w:rsid w:val="00E86421"/>
    <w:rsid w:val="00E8667F"/>
    <w:rsid w:val="00E868AF"/>
    <w:rsid w:val="00E86A4D"/>
    <w:rsid w:val="00E87145"/>
    <w:rsid w:val="00E8723B"/>
    <w:rsid w:val="00E872B4"/>
    <w:rsid w:val="00E872D1"/>
    <w:rsid w:val="00E87552"/>
    <w:rsid w:val="00E8767F"/>
    <w:rsid w:val="00E87C97"/>
    <w:rsid w:val="00E87E09"/>
    <w:rsid w:val="00E87E6C"/>
    <w:rsid w:val="00E87F0D"/>
    <w:rsid w:val="00E905C1"/>
    <w:rsid w:val="00E90663"/>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ABD"/>
    <w:rsid w:val="00E91B7D"/>
    <w:rsid w:val="00E924CA"/>
    <w:rsid w:val="00E9254D"/>
    <w:rsid w:val="00E928B6"/>
    <w:rsid w:val="00E92A58"/>
    <w:rsid w:val="00E92A85"/>
    <w:rsid w:val="00E92AAF"/>
    <w:rsid w:val="00E92AF7"/>
    <w:rsid w:val="00E92DB7"/>
    <w:rsid w:val="00E92E76"/>
    <w:rsid w:val="00E92F4B"/>
    <w:rsid w:val="00E9307A"/>
    <w:rsid w:val="00E931EF"/>
    <w:rsid w:val="00E933CC"/>
    <w:rsid w:val="00E93974"/>
    <w:rsid w:val="00E93977"/>
    <w:rsid w:val="00E93B60"/>
    <w:rsid w:val="00E93BB1"/>
    <w:rsid w:val="00E93CCF"/>
    <w:rsid w:val="00E94106"/>
    <w:rsid w:val="00E94279"/>
    <w:rsid w:val="00E94532"/>
    <w:rsid w:val="00E94597"/>
    <w:rsid w:val="00E950D4"/>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6E60"/>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0E9"/>
    <w:rsid w:val="00EA0438"/>
    <w:rsid w:val="00EA0473"/>
    <w:rsid w:val="00EA0A2E"/>
    <w:rsid w:val="00EA0A60"/>
    <w:rsid w:val="00EA0B2D"/>
    <w:rsid w:val="00EA1106"/>
    <w:rsid w:val="00EA1274"/>
    <w:rsid w:val="00EA127D"/>
    <w:rsid w:val="00EA164C"/>
    <w:rsid w:val="00EA166F"/>
    <w:rsid w:val="00EA17EF"/>
    <w:rsid w:val="00EA1B0F"/>
    <w:rsid w:val="00EA1BAB"/>
    <w:rsid w:val="00EA1C14"/>
    <w:rsid w:val="00EA224C"/>
    <w:rsid w:val="00EA2340"/>
    <w:rsid w:val="00EA242B"/>
    <w:rsid w:val="00EA264A"/>
    <w:rsid w:val="00EA2860"/>
    <w:rsid w:val="00EA29BB"/>
    <w:rsid w:val="00EA2BB7"/>
    <w:rsid w:val="00EA2E14"/>
    <w:rsid w:val="00EA2E61"/>
    <w:rsid w:val="00EA2F16"/>
    <w:rsid w:val="00EA301D"/>
    <w:rsid w:val="00EA30C8"/>
    <w:rsid w:val="00EA32A9"/>
    <w:rsid w:val="00EA32F6"/>
    <w:rsid w:val="00EA3448"/>
    <w:rsid w:val="00EA3C12"/>
    <w:rsid w:val="00EA3C25"/>
    <w:rsid w:val="00EA40AB"/>
    <w:rsid w:val="00EA41CD"/>
    <w:rsid w:val="00EA423D"/>
    <w:rsid w:val="00EA44BA"/>
    <w:rsid w:val="00EA460D"/>
    <w:rsid w:val="00EA46F3"/>
    <w:rsid w:val="00EA4ED9"/>
    <w:rsid w:val="00EA5197"/>
    <w:rsid w:val="00EA5353"/>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1EC9"/>
    <w:rsid w:val="00EB1ED8"/>
    <w:rsid w:val="00EB21AA"/>
    <w:rsid w:val="00EB21EF"/>
    <w:rsid w:val="00EB25A9"/>
    <w:rsid w:val="00EB26CB"/>
    <w:rsid w:val="00EB278F"/>
    <w:rsid w:val="00EB285E"/>
    <w:rsid w:val="00EB2BC4"/>
    <w:rsid w:val="00EB30F1"/>
    <w:rsid w:val="00EB323B"/>
    <w:rsid w:val="00EB3294"/>
    <w:rsid w:val="00EB32AA"/>
    <w:rsid w:val="00EB3522"/>
    <w:rsid w:val="00EB359B"/>
    <w:rsid w:val="00EB3834"/>
    <w:rsid w:val="00EB38C4"/>
    <w:rsid w:val="00EB393F"/>
    <w:rsid w:val="00EB3B16"/>
    <w:rsid w:val="00EB3B4F"/>
    <w:rsid w:val="00EB3BD1"/>
    <w:rsid w:val="00EB3C27"/>
    <w:rsid w:val="00EB3E85"/>
    <w:rsid w:val="00EB3F32"/>
    <w:rsid w:val="00EB40B5"/>
    <w:rsid w:val="00EB4228"/>
    <w:rsid w:val="00EB444A"/>
    <w:rsid w:val="00EB45C8"/>
    <w:rsid w:val="00EB467F"/>
    <w:rsid w:val="00EB4A61"/>
    <w:rsid w:val="00EB4B2B"/>
    <w:rsid w:val="00EB4BB7"/>
    <w:rsid w:val="00EB4DA5"/>
    <w:rsid w:val="00EB5028"/>
    <w:rsid w:val="00EB5152"/>
    <w:rsid w:val="00EB52F4"/>
    <w:rsid w:val="00EB56BB"/>
    <w:rsid w:val="00EB5BEC"/>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4AF"/>
    <w:rsid w:val="00EC06A1"/>
    <w:rsid w:val="00EC0B34"/>
    <w:rsid w:val="00EC0F47"/>
    <w:rsid w:val="00EC1185"/>
    <w:rsid w:val="00EC11C9"/>
    <w:rsid w:val="00EC14DA"/>
    <w:rsid w:val="00EC15B8"/>
    <w:rsid w:val="00EC1870"/>
    <w:rsid w:val="00EC1AA6"/>
    <w:rsid w:val="00EC1BAD"/>
    <w:rsid w:val="00EC1CE3"/>
    <w:rsid w:val="00EC1DC7"/>
    <w:rsid w:val="00EC1DCD"/>
    <w:rsid w:val="00EC1DFB"/>
    <w:rsid w:val="00EC1F6D"/>
    <w:rsid w:val="00EC251D"/>
    <w:rsid w:val="00EC25DF"/>
    <w:rsid w:val="00EC27F8"/>
    <w:rsid w:val="00EC2842"/>
    <w:rsid w:val="00EC2A3D"/>
    <w:rsid w:val="00EC2A6B"/>
    <w:rsid w:val="00EC2A71"/>
    <w:rsid w:val="00EC2D1B"/>
    <w:rsid w:val="00EC2D49"/>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35A"/>
    <w:rsid w:val="00EC760E"/>
    <w:rsid w:val="00EC784C"/>
    <w:rsid w:val="00EC798E"/>
    <w:rsid w:val="00EC79C2"/>
    <w:rsid w:val="00EC7ACA"/>
    <w:rsid w:val="00EC7B31"/>
    <w:rsid w:val="00EC7B89"/>
    <w:rsid w:val="00EC7CCF"/>
    <w:rsid w:val="00ED0027"/>
    <w:rsid w:val="00ED0041"/>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A3F"/>
    <w:rsid w:val="00ED3C05"/>
    <w:rsid w:val="00ED3EFE"/>
    <w:rsid w:val="00ED44B6"/>
    <w:rsid w:val="00ED4518"/>
    <w:rsid w:val="00ED4F42"/>
    <w:rsid w:val="00ED5254"/>
    <w:rsid w:val="00ED5416"/>
    <w:rsid w:val="00ED5452"/>
    <w:rsid w:val="00ED5999"/>
    <w:rsid w:val="00ED5A49"/>
    <w:rsid w:val="00ED5BD6"/>
    <w:rsid w:val="00ED5C00"/>
    <w:rsid w:val="00ED5C51"/>
    <w:rsid w:val="00ED5F51"/>
    <w:rsid w:val="00ED60A0"/>
    <w:rsid w:val="00ED633D"/>
    <w:rsid w:val="00ED636E"/>
    <w:rsid w:val="00ED63EB"/>
    <w:rsid w:val="00ED663B"/>
    <w:rsid w:val="00ED67AE"/>
    <w:rsid w:val="00ED69D0"/>
    <w:rsid w:val="00ED6A83"/>
    <w:rsid w:val="00ED6B44"/>
    <w:rsid w:val="00ED6BE2"/>
    <w:rsid w:val="00ED6CE4"/>
    <w:rsid w:val="00ED6E93"/>
    <w:rsid w:val="00ED6F50"/>
    <w:rsid w:val="00ED6FC9"/>
    <w:rsid w:val="00ED6FE5"/>
    <w:rsid w:val="00ED740F"/>
    <w:rsid w:val="00ED7503"/>
    <w:rsid w:val="00ED7647"/>
    <w:rsid w:val="00ED772D"/>
    <w:rsid w:val="00ED7CC0"/>
    <w:rsid w:val="00EE01CF"/>
    <w:rsid w:val="00EE01D2"/>
    <w:rsid w:val="00EE0208"/>
    <w:rsid w:val="00EE0221"/>
    <w:rsid w:val="00EE03B8"/>
    <w:rsid w:val="00EE0632"/>
    <w:rsid w:val="00EE0904"/>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0C8"/>
    <w:rsid w:val="00EE2240"/>
    <w:rsid w:val="00EE234D"/>
    <w:rsid w:val="00EE235E"/>
    <w:rsid w:val="00EE257F"/>
    <w:rsid w:val="00EE2940"/>
    <w:rsid w:val="00EE2A8C"/>
    <w:rsid w:val="00EE2AF8"/>
    <w:rsid w:val="00EE2C2E"/>
    <w:rsid w:val="00EE301D"/>
    <w:rsid w:val="00EE311C"/>
    <w:rsid w:val="00EE3189"/>
    <w:rsid w:val="00EE31D2"/>
    <w:rsid w:val="00EE376A"/>
    <w:rsid w:val="00EE3886"/>
    <w:rsid w:val="00EE3941"/>
    <w:rsid w:val="00EE3A03"/>
    <w:rsid w:val="00EE3CCE"/>
    <w:rsid w:val="00EE3E4A"/>
    <w:rsid w:val="00EE40BF"/>
    <w:rsid w:val="00EE4463"/>
    <w:rsid w:val="00EE4741"/>
    <w:rsid w:val="00EE491F"/>
    <w:rsid w:val="00EE4A4E"/>
    <w:rsid w:val="00EE4DB3"/>
    <w:rsid w:val="00EE4DED"/>
    <w:rsid w:val="00EE4E39"/>
    <w:rsid w:val="00EE4E7D"/>
    <w:rsid w:val="00EE4E9C"/>
    <w:rsid w:val="00EE4EFC"/>
    <w:rsid w:val="00EE4FED"/>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71F"/>
    <w:rsid w:val="00EE68A8"/>
    <w:rsid w:val="00EE7356"/>
    <w:rsid w:val="00EE7496"/>
    <w:rsid w:val="00EE774D"/>
    <w:rsid w:val="00EE77FE"/>
    <w:rsid w:val="00EE7FF2"/>
    <w:rsid w:val="00EF004A"/>
    <w:rsid w:val="00EF0337"/>
    <w:rsid w:val="00EF0570"/>
    <w:rsid w:val="00EF073C"/>
    <w:rsid w:val="00EF0CE4"/>
    <w:rsid w:val="00EF0E2E"/>
    <w:rsid w:val="00EF0FFD"/>
    <w:rsid w:val="00EF108D"/>
    <w:rsid w:val="00EF118D"/>
    <w:rsid w:val="00EF1368"/>
    <w:rsid w:val="00EF152F"/>
    <w:rsid w:val="00EF15B2"/>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1"/>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BF0"/>
    <w:rsid w:val="00EF4DC2"/>
    <w:rsid w:val="00EF4DD4"/>
    <w:rsid w:val="00EF5116"/>
    <w:rsid w:val="00EF528E"/>
    <w:rsid w:val="00EF5334"/>
    <w:rsid w:val="00EF53D4"/>
    <w:rsid w:val="00EF5527"/>
    <w:rsid w:val="00EF561D"/>
    <w:rsid w:val="00EF5668"/>
    <w:rsid w:val="00EF57B0"/>
    <w:rsid w:val="00EF57F8"/>
    <w:rsid w:val="00EF5B2B"/>
    <w:rsid w:val="00EF5C3F"/>
    <w:rsid w:val="00EF5CE5"/>
    <w:rsid w:val="00EF5E7E"/>
    <w:rsid w:val="00EF5F26"/>
    <w:rsid w:val="00EF5FB3"/>
    <w:rsid w:val="00EF5FC7"/>
    <w:rsid w:val="00EF61F5"/>
    <w:rsid w:val="00EF6232"/>
    <w:rsid w:val="00EF6533"/>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84"/>
    <w:rsid w:val="00F006C1"/>
    <w:rsid w:val="00F00797"/>
    <w:rsid w:val="00F007E4"/>
    <w:rsid w:val="00F00C79"/>
    <w:rsid w:val="00F00D55"/>
    <w:rsid w:val="00F00F0B"/>
    <w:rsid w:val="00F00FB3"/>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D7A"/>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34"/>
    <w:rsid w:val="00F105C6"/>
    <w:rsid w:val="00F1071B"/>
    <w:rsid w:val="00F10B55"/>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875"/>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4E16"/>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833"/>
    <w:rsid w:val="00F1790E"/>
    <w:rsid w:val="00F17977"/>
    <w:rsid w:val="00F17B67"/>
    <w:rsid w:val="00F17C45"/>
    <w:rsid w:val="00F17C48"/>
    <w:rsid w:val="00F17DFD"/>
    <w:rsid w:val="00F17FF1"/>
    <w:rsid w:val="00F2019F"/>
    <w:rsid w:val="00F204EC"/>
    <w:rsid w:val="00F2054A"/>
    <w:rsid w:val="00F205C1"/>
    <w:rsid w:val="00F20616"/>
    <w:rsid w:val="00F20840"/>
    <w:rsid w:val="00F20875"/>
    <w:rsid w:val="00F208D3"/>
    <w:rsid w:val="00F20908"/>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4DAE"/>
    <w:rsid w:val="00F25365"/>
    <w:rsid w:val="00F253CB"/>
    <w:rsid w:val="00F2561D"/>
    <w:rsid w:val="00F256DF"/>
    <w:rsid w:val="00F25848"/>
    <w:rsid w:val="00F25879"/>
    <w:rsid w:val="00F25909"/>
    <w:rsid w:val="00F25EDE"/>
    <w:rsid w:val="00F2609C"/>
    <w:rsid w:val="00F26185"/>
    <w:rsid w:val="00F262C3"/>
    <w:rsid w:val="00F263CE"/>
    <w:rsid w:val="00F26418"/>
    <w:rsid w:val="00F26486"/>
    <w:rsid w:val="00F26550"/>
    <w:rsid w:val="00F267D2"/>
    <w:rsid w:val="00F267EF"/>
    <w:rsid w:val="00F26A5A"/>
    <w:rsid w:val="00F26A6C"/>
    <w:rsid w:val="00F26AC5"/>
    <w:rsid w:val="00F26EC6"/>
    <w:rsid w:val="00F26FF7"/>
    <w:rsid w:val="00F2705A"/>
    <w:rsid w:val="00F27066"/>
    <w:rsid w:val="00F270DF"/>
    <w:rsid w:val="00F27218"/>
    <w:rsid w:val="00F275D8"/>
    <w:rsid w:val="00F2779F"/>
    <w:rsid w:val="00F2791F"/>
    <w:rsid w:val="00F279F1"/>
    <w:rsid w:val="00F27A0A"/>
    <w:rsid w:val="00F27A34"/>
    <w:rsid w:val="00F27D41"/>
    <w:rsid w:val="00F27E3A"/>
    <w:rsid w:val="00F3056D"/>
    <w:rsid w:val="00F30B4A"/>
    <w:rsid w:val="00F30F31"/>
    <w:rsid w:val="00F311BC"/>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347"/>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7ED"/>
    <w:rsid w:val="00F35976"/>
    <w:rsid w:val="00F35A13"/>
    <w:rsid w:val="00F35B06"/>
    <w:rsid w:val="00F35BC3"/>
    <w:rsid w:val="00F35D3C"/>
    <w:rsid w:val="00F361A4"/>
    <w:rsid w:val="00F362BA"/>
    <w:rsid w:val="00F364B9"/>
    <w:rsid w:val="00F36797"/>
    <w:rsid w:val="00F36804"/>
    <w:rsid w:val="00F36854"/>
    <w:rsid w:val="00F3686A"/>
    <w:rsid w:val="00F369EA"/>
    <w:rsid w:val="00F36C53"/>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C97"/>
    <w:rsid w:val="00F41F6A"/>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1D5"/>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14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3FEB"/>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04"/>
    <w:rsid w:val="00F562D5"/>
    <w:rsid w:val="00F56310"/>
    <w:rsid w:val="00F5648F"/>
    <w:rsid w:val="00F5680D"/>
    <w:rsid w:val="00F56833"/>
    <w:rsid w:val="00F56ABA"/>
    <w:rsid w:val="00F56B83"/>
    <w:rsid w:val="00F56D77"/>
    <w:rsid w:val="00F5728E"/>
    <w:rsid w:val="00F572A1"/>
    <w:rsid w:val="00F573A5"/>
    <w:rsid w:val="00F573EE"/>
    <w:rsid w:val="00F57468"/>
    <w:rsid w:val="00F5760E"/>
    <w:rsid w:val="00F57914"/>
    <w:rsid w:val="00F57968"/>
    <w:rsid w:val="00F57AFB"/>
    <w:rsid w:val="00F57B39"/>
    <w:rsid w:val="00F57B46"/>
    <w:rsid w:val="00F57B9E"/>
    <w:rsid w:val="00F57CAA"/>
    <w:rsid w:val="00F57EA5"/>
    <w:rsid w:val="00F57F55"/>
    <w:rsid w:val="00F604FE"/>
    <w:rsid w:val="00F605DC"/>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3E"/>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226"/>
    <w:rsid w:val="00F703EE"/>
    <w:rsid w:val="00F70434"/>
    <w:rsid w:val="00F70510"/>
    <w:rsid w:val="00F70697"/>
    <w:rsid w:val="00F70820"/>
    <w:rsid w:val="00F708F4"/>
    <w:rsid w:val="00F70BB6"/>
    <w:rsid w:val="00F712E9"/>
    <w:rsid w:val="00F713F3"/>
    <w:rsid w:val="00F71527"/>
    <w:rsid w:val="00F71581"/>
    <w:rsid w:val="00F71667"/>
    <w:rsid w:val="00F7193B"/>
    <w:rsid w:val="00F71959"/>
    <w:rsid w:val="00F71A9E"/>
    <w:rsid w:val="00F71D48"/>
    <w:rsid w:val="00F71F49"/>
    <w:rsid w:val="00F72098"/>
    <w:rsid w:val="00F72366"/>
    <w:rsid w:val="00F72557"/>
    <w:rsid w:val="00F72761"/>
    <w:rsid w:val="00F72BFD"/>
    <w:rsid w:val="00F72D68"/>
    <w:rsid w:val="00F72F75"/>
    <w:rsid w:val="00F72FFA"/>
    <w:rsid w:val="00F7315D"/>
    <w:rsid w:val="00F73184"/>
    <w:rsid w:val="00F734EB"/>
    <w:rsid w:val="00F73525"/>
    <w:rsid w:val="00F7361B"/>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38"/>
    <w:rsid w:val="00F779BC"/>
    <w:rsid w:val="00F779E5"/>
    <w:rsid w:val="00F77A67"/>
    <w:rsid w:val="00F77AD3"/>
    <w:rsid w:val="00F77BAC"/>
    <w:rsid w:val="00F77BC4"/>
    <w:rsid w:val="00F77FFE"/>
    <w:rsid w:val="00F800E4"/>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88F"/>
    <w:rsid w:val="00F82A30"/>
    <w:rsid w:val="00F82AA6"/>
    <w:rsid w:val="00F82C8B"/>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515"/>
    <w:rsid w:val="00F86569"/>
    <w:rsid w:val="00F86997"/>
    <w:rsid w:val="00F869BB"/>
    <w:rsid w:val="00F86A08"/>
    <w:rsid w:val="00F86A42"/>
    <w:rsid w:val="00F86ACB"/>
    <w:rsid w:val="00F86C35"/>
    <w:rsid w:val="00F86C8B"/>
    <w:rsid w:val="00F86D46"/>
    <w:rsid w:val="00F86D8D"/>
    <w:rsid w:val="00F873EA"/>
    <w:rsid w:val="00F873ED"/>
    <w:rsid w:val="00F874DA"/>
    <w:rsid w:val="00F87656"/>
    <w:rsid w:val="00F87A0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951"/>
    <w:rsid w:val="00F91A4E"/>
    <w:rsid w:val="00F91BF3"/>
    <w:rsid w:val="00F91D2A"/>
    <w:rsid w:val="00F91DBB"/>
    <w:rsid w:val="00F91F60"/>
    <w:rsid w:val="00F9203A"/>
    <w:rsid w:val="00F92401"/>
    <w:rsid w:val="00F92428"/>
    <w:rsid w:val="00F92802"/>
    <w:rsid w:val="00F92ADA"/>
    <w:rsid w:val="00F92C30"/>
    <w:rsid w:val="00F92C75"/>
    <w:rsid w:val="00F92C92"/>
    <w:rsid w:val="00F92DB3"/>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AC6"/>
    <w:rsid w:val="00F95DEB"/>
    <w:rsid w:val="00F95E68"/>
    <w:rsid w:val="00F95EEA"/>
    <w:rsid w:val="00F95F42"/>
    <w:rsid w:val="00F95F65"/>
    <w:rsid w:val="00F95FAF"/>
    <w:rsid w:val="00F96079"/>
    <w:rsid w:val="00F960BD"/>
    <w:rsid w:val="00F960DE"/>
    <w:rsid w:val="00F961C1"/>
    <w:rsid w:val="00F965B4"/>
    <w:rsid w:val="00F965EE"/>
    <w:rsid w:val="00F966D3"/>
    <w:rsid w:val="00F96794"/>
    <w:rsid w:val="00F96CE3"/>
    <w:rsid w:val="00F96F23"/>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39"/>
    <w:rsid w:val="00FA0C51"/>
    <w:rsid w:val="00FA0DEC"/>
    <w:rsid w:val="00FA0FA2"/>
    <w:rsid w:val="00FA12A8"/>
    <w:rsid w:val="00FA1455"/>
    <w:rsid w:val="00FA16DF"/>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2"/>
    <w:rsid w:val="00FA506D"/>
    <w:rsid w:val="00FA51CD"/>
    <w:rsid w:val="00FA520A"/>
    <w:rsid w:val="00FA5250"/>
    <w:rsid w:val="00FA5321"/>
    <w:rsid w:val="00FA5388"/>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CA8"/>
    <w:rsid w:val="00FB1EC8"/>
    <w:rsid w:val="00FB1F1D"/>
    <w:rsid w:val="00FB1F27"/>
    <w:rsid w:val="00FB20EE"/>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C1B"/>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3B"/>
    <w:rsid w:val="00FC1E46"/>
    <w:rsid w:val="00FC284E"/>
    <w:rsid w:val="00FC28ED"/>
    <w:rsid w:val="00FC28EE"/>
    <w:rsid w:val="00FC2DC1"/>
    <w:rsid w:val="00FC3027"/>
    <w:rsid w:val="00FC31A5"/>
    <w:rsid w:val="00FC3249"/>
    <w:rsid w:val="00FC32E4"/>
    <w:rsid w:val="00FC336B"/>
    <w:rsid w:val="00FC338C"/>
    <w:rsid w:val="00FC33E9"/>
    <w:rsid w:val="00FC3679"/>
    <w:rsid w:val="00FC36DB"/>
    <w:rsid w:val="00FC3768"/>
    <w:rsid w:val="00FC3A9B"/>
    <w:rsid w:val="00FC3CD1"/>
    <w:rsid w:val="00FC3E3C"/>
    <w:rsid w:val="00FC418C"/>
    <w:rsid w:val="00FC41A1"/>
    <w:rsid w:val="00FC4626"/>
    <w:rsid w:val="00FC4A6F"/>
    <w:rsid w:val="00FC4AA5"/>
    <w:rsid w:val="00FC4DF7"/>
    <w:rsid w:val="00FC4FF7"/>
    <w:rsid w:val="00FC5107"/>
    <w:rsid w:val="00FC54F5"/>
    <w:rsid w:val="00FC5B9D"/>
    <w:rsid w:val="00FC5BAA"/>
    <w:rsid w:val="00FC5BFF"/>
    <w:rsid w:val="00FC5D60"/>
    <w:rsid w:val="00FC5F7B"/>
    <w:rsid w:val="00FC60D1"/>
    <w:rsid w:val="00FC6197"/>
    <w:rsid w:val="00FC63B5"/>
    <w:rsid w:val="00FC6413"/>
    <w:rsid w:val="00FC6779"/>
    <w:rsid w:val="00FC67C6"/>
    <w:rsid w:val="00FC6A52"/>
    <w:rsid w:val="00FC6CB1"/>
    <w:rsid w:val="00FC6D63"/>
    <w:rsid w:val="00FC6D99"/>
    <w:rsid w:val="00FC6ECC"/>
    <w:rsid w:val="00FC6ED8"/>
    <w:rsid w:val="00FC6F4F"/>
    <w:rsid w:val="00FC703D"/>
    <w:rsid w:val="00FC72D0"/>
    <w:rsid w:val="00FC741F"/>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324"/>
    <w:rsid w:val="00FD1547"/>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AE9"/>
    <w:rsid w:val="00FD2C9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83E"/>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5E4D"/>
    <w:rsid w:val="00FD60FC"/>
    <w:rsid w:val="00FD6517"/>
    <w:rsid w:val="00FD6593"/>
    <w:rsid w:val="00FD672E"/>
    <w:rsid w:val="00FD69DB"/>
    <w:rsid w:val="00FD6B47"/>
    <w:rsid w:val="00FD6BA4"/>
    <w:rsid w:val="00FD6F29"/>
    <w:rsid w:val="00FD72CE"/>
    <w:rsid w:val="00FD73AE"/>
    <w:rsid w:val="00FD7765"/>
    <w:rsid w:val="00FD784B"/>
    <w:rsid w:val="00FD796B"/>
    <w:rsid w:val="00FD79C2"/>
    <w:rsid w:val="00FD7A5A"/>
    <w:rsid w:val="00FD7B6C"/>
    <w:rsid w:val="00FD7F31"/>
    <w:rsid w:val="00FD7FAC"/>
    <w:rsid w:val="00FE0668"/>
    <w:rsid w:val="00FE06B8"/>
    <w:rsid w:val="00FE06BE"/>
    <w:rsid w:val="00FE07B8"/>
    <w:rsid w:val="00FE08B6"/>
    <w:rsid w:val="00FE08EB"/>
    <w:rsid w:val="00FE095E"/>
    <w:rsid w:val="00FE09CE"/>
    <w:rsid w:val="00FE0B15"/>
    <w:rsid w:val="00FE0B57"/>
    <w:rsid w:val="00FE0BFC"/>
    <w:rsid w:val="00FE0ED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2FF4"/>
    <w:rsid w:val="00FE356F"/>
    <w:rsid w:val="00FE371C"/>
    <w:rsid w:val="00FE3A02"/>
    <w:rsid w:val="00FE3E25"/>
    <w:rsid w:val="00FE3F01"/>
    <w:rsid w:val="00FE3F1B"/>
    <w:rsid w:val="00FE40C5"/>
    <w:rsid w:val="00FE40D5"/>
    <w:rsid w:val="00FE40DC"/>
    <w:rsid w:val="00FE41D3"/>
    <w:rsid w:val="00FE4205"/>
    <w:rsid w:val="00FE42D8"/>
    <w:rsid w:val="00FE44AE"/>
    <w:rsid w:val="00FE458C"/>
    <w:rsid w:val="00FE4623"/>
    <w:rsid w:val="00FE480C"/>
    <w:rsid w:val="00FE48C9"/>
    <w:rsid w:val="00FE497E"/>
    <w:rsid w:val="00FE49B1"/>
    <w:rsid w:val="00FE4AE4"/>
    <w:rsid w:val="00FE4B79"/>
    <w:rsid w:val="00FE4D2A"/>
    <w:rsid w:val="00FE4E69"/>
    <w:rsid w:val="00FE4EF4"/>
    <w:rsid w:val="00FE4FEB"/>
    <w:rsid w:val="00FE56F5"/>
    <w:rsid w:val="00FE588F"/>
    <w:rsid w:val="00FE592A"/>
    <w:rsid w:val="00FE593E"/>
    <w:rsid w:val="00FE5B88"/>
    <w:rsid w:val="00FE5EF1"/>
    <w:rsid w:val="00FE5F9B"/>
    <w:rsid w:val="00FE5FDE"/>
    <w:rsid w:val="00FE603C"/>
    <w:rsid w:val="00FE6147"/>
    <w:rsid w:val="00FE61EA"/>
    <w:rsid w:val="00FE6273"/>
    <w:rsid w:val="00FE62A6"/>
    <w:rsid w:val="00FE67A2"/>
    <w:rsid w:val="00FE67B7"/>
    <w:rsid w:val="00FE6A2B"/>
    <w:rsid w:val="00FE6A57"/>
    <w:rsid w:val="00FE6C1B"/>
    <w:rsid w:val="00FE6CC8"/>
    <w:rsid w:val="00FE6CEE"/>
    <w:rsid w:val="00FE6D82"/>
    <w:rsid w:val="00FE71B7"/>
    <w:rsid w:val="00FE774D"/>
    <w:rsid w:val="00FE79CF"/>
    <w:rsid w:val="00FE7C36"/>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D3C"/>
    <w:rsid w:val="00FF0E90"/>
    <w:rsid w:val="00FF0EAE"/>
    <w:rsid w:val="00FF0FD3"/>
    <w:rsid w:val="00FF10AA"/>
    <w:rsid w:val="00FF1153"/>
    <w:rsid w:val="00FF1574"/>
    <w:rsid w:val="00FF17DF"/>
    <w:rsid w:val="00FF17F9"/>
    <w:rsid w:val="00FF1B0F"/>
    <w:rsid w:val="00FF1FF1"/>
    <w:rsid w:val="00FF2216"/>
    <w:rsid w:val="00FF2344"/>
    <w:rsid w:val="00FF2381"/>
    <w:rsid w:val="00FF26FB"/>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CC0"/>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0B065333"/>
  <w15:docId w15:val="{14863BCF-8C55-42FB-BFFB-9D50D78E9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IN" w:eastAsia="en-IN"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0A0"/>
  </w:style>
  <w:style w:type="paragraph" w:styleId="Heading1">
    <w:name w:val="heading 1"/>
    <w:basedOn w:val="Normal"/>
    <w:next w:val="Normal"/>
    <w:link w:val="Heading1Char"/>
    <w:uiPriority w:val="9"/>
    <w:qFormat/>
    <w:rsid w:val="00C46B77"/>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C46B7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C46B77"/>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C46B7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46B7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46B7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46B77"/>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46B7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46B7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link w:val="NoSpacingChar"/>
    <w:uiPriority w:val="1"/>
    <w:qFormat/>
    <w:rsid w:val="00C46B77"/>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aliases w:val="Bullet Paragraph,Bullet List,FooterText,List Paragraph1,numbered,Paragraphe de liste1,列出段落,列出段落1,Bulletr List Paragraph,List Paragraph2,List Paragraph21,Parágrafo da Lista1,Párrafo de lista1,Listeafsnit1,リスト段落1,Paragraphe de liste,??,Foot"/>
    <w:basedOn w:val="Normal"/>
    <w:link w:val="ListParagraphChar"/>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basedOn w:val="DefaultParagraphFont"/>
    <w:uiPriority w:val="22"/>
    <w:qFormat/>
    <w:rsid w:val="00C46B77"/>
    <w:rPr>
      <w:b/>
      <w:bCs/>
    </w:rPr>
  </w:style>
  <w:style w:type="character" w:customStyle="1" w:styleId="aqj">
    <w:name w:val="aqj"/>
    <w:basedOn w:val="DefaultParagraphFont"/>
    <w:rsid w:val="005E661D"/>
  </w:style>
  <w:style w:type="character" w:styleId="Emphasis">
    <w:name w:val="Emphasis"/>
    <w:basedOn w:val="DefaultParagraphFont"/>
    <w:uiPriority w:val="20"/>
    <w:qFormat/>
    <w:rsid w:val="00C46B77"/>
    <w:rPr>
      <w:i/>
      <w:iCs/>
      <w:color w:val="000000" w:themeColor="text1"/>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basedOn w:val="DefaultParagraphFont"/>
    <w:link w:val="Heading1"/>
    <w:uiPriority w:val="9"/>
    <w:rsid w:val="00C46B7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C46B77"/>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C46B77"/>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C46B7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46B7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46B7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46B7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46B7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46B77"/>
    <w:rPr>
      <w:b/>
      <w:bCs/>
      <w:i/>
      <w:iCs/>
    </w:rPr>
  </w:style>
  <w:style w:type="paragraph" w:styleId="Title">
    <w:name w:val="Title"/>
    <w:basedOn w:val="Normal"/>
    <w:next w:val="Normal"/>
    <w:link w:val="TitleChar"/>
    <w:uiPriority w:val="10"/>
    <w:qFormat/>
    <w:rsid w:val="00C46B77"/>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C46B77"/>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C46B77"/>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C46B77"/>
    <w:rPr>
      <w:color w:val="1F497D" w:themeColor="text2"/>
      <w:sz w:val="28"/>
      <w:szCs w:val="28"/>
    </w:rPr>
  </w:style>
  <w:style w:type="paragraph" w:styleId="Quote">
    <w:name w:val="Quote"/>
    <w:basedOn w:val="Normal"/>
    <w:next w:val="Normal"/>
    <w:link w:val="QuoteChar"/>
    <w:uiPriority w:val="29"/>
    <w:qFormat/>
    <w:rsid w:val="00C46B77"/>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C46B77"/>
    <w:rPr>
      <w:i/>
      <w:iCs/>
      <w:color w:val="76923C" w:themeColor="accent3" w:themeShade="BF"/>
      <w:sz w:val="24"/>
      <w:szCs w:val="24"/>
    </w:rPr>
  </w:style>
  <w:style w:type="paragraph" w:styleId="IntenseQuote">
    <w:name w:val="Intense Quote"/>
    <w:basedOn w:val="Normal"/>
    <w:next w:val="Normal"/>
    <w:link w:val="IntenseQuoteChar"/>
    <w:uiPriority w:val="30"/>
    <w:qFormat/>
    <w:rsid w:val="00C46B77"/>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C46B77"/>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C46B77"/>
    <w:rPr>
      <w:i/>
      <w:iCs/>
      <w:color w:val="595959" w:themeColor="text1" w:themeTint="A6"/>
    </w:rPr>
  </w:style>
  <w:style w:type="character" w:styleId="IntenseEmphasis">
    <w:name w:val="Intense Emphasis"/>
    <w:basedOn w:val="DefaultParagraphFont"/>
    <w:uiPriority w:val="21"/>
    <w:qFormat/>
    <w:rsid w:val="00C46B77"/>
    <w:rPr>
      <w:b/>
      <w:bCs/>
      <w:i/>
      <w:iCs/>
      <w:color w:val="auto"/>
    </w:rPr>
  </w:style>
  <w:style w:type="character" w:styleId="SubtleReference">
    <w:name w:val="Subtle Reference"/>
    <w:basedOn w:val="DefaultParagraphFont"/>
    <w:uiPriority w:val="31"/>
    <w:qFormat/>
    <w:rsid w:val="00C46B7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46B77"/>
    <w:rPr>
      <w:b/>
      <w:bCs/>
      <w:caps w:val="0"/>
      <w:smallCaps/>
      <w:color w:val="auto"/>
      <w:spacing w:val="0"/>
      <w:u w:val="single"/>
    </w:rPr>
  </w:style>
  <w:style w:type="character" w:styleId="BookTitle">
    <w:name w:val="Book Title"/>
    <w:basedOn w:val="DefaultParagraphFont"/>
    <w:uiPriority w:val="33"/>
    <w:qFormat/>
    <w:rsid w:val="00C46B77"/>
    <w:rPr>
      <w:b/>
      <w:bCs/>
      <w:caps w:val="0"/>
      <w:smallCaps/>
      <w:spacing w:val="0"/>
    </w:rPr>
  </w:style>
  <w:style w:type="paragraph" w:styleId="TOCHeading">
    <w:name w:val="TOC Heading"/>
    <w:basedOn w:val="Heading1"/>
    <w:next w:val="Normal"/>
    <w:uiPriority w:val="39"/>
    <w:semiHidden/>
    <w:unhideWhenUsed/>
    <w:qFormat/>
    <w:rsid w:val="00C46B77"/>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rsid w:val="008F6F17"/>
    <w:pPr>
      <w:tabs>
        <w:tab w:val="decimal" w:pos="360"/>
      </w:tabs>
    </w:pPr>
    <w:rPr>
      <w:rFonts w:cs="Times New Roman"/>
    </w:rPr>
  </w:style>
  <w:style w:type="paragraph" w:styleId="FootnoteText">
    <w:name w:val="footnote text"/>
    <w:basedOn w:val="Normal"/>
    <w:link w:val="FootnoteTextChar"/>
    <w:uiPriority w:val="99"/>
    <w:unhideWhenUsed/>
    <w:rsid w:val="008F6F17"/>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 w:type="paragraph" w:styleId="Caption">
    <w:name w:val="caption"/>
    <w:basedOn w:val="Normal"/>
    <w:next w:val="Normal"/>
    <w:uiPriority w:val="35"/>
    <w:semiHidden/>
    <w:unhideWhenUsed/>
    <w:qFormat/>
    <w:rsid w:val="00C46B77"/>
    <w:pPr>
      <w:spacing w:line="240" w:lineRule="auto"/>
    </w:pPr>
    <w:rPr>
      <w:b/>
      <w:bCs/>
      <w:color w:val="404040" w:themeColor="text1" w:themeTint="BF"/>
      <w:sz w:val="16"/>
      <w:szCs w:val="16"/>
    </w:rPr>
  </w:style>
  <w:style w:type="character" w:customStyle="1" w:styleId="ListParagraphChar">
    <w:name w:val="List Paragraph Char"/>
    <w:aliases w:val="Bullet Paragraph Char,Bullet List Char,FooterText Char,List Paragraph1 Char,numbered Char,Paragraphe de liste1 Char,列出段落 Char,列出段落1 Char,Bulletr List Paragraph Char,List Paragraph2 Char,List Paragraph21 Char,Parágrafo da Lista1 Char"/>
    <w:link w:val="ListParagraph"/>
    <w:uiPriority w:val="34"/>
    <w:qFormat/>
    <w:locked/>
    <w:rsid w:val="00DA7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131763">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4598140">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313650">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0613042">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4815826">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7382609">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275694">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1926960">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696996">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19649">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665614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7576798">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282189">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268479">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1849224">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7244870">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561610">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5834536">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5317972">
      <w:bodyDiv w:val="1"/>
      <w:marLeft w:val="0"/>
      <w:marRight w:val="0"/>
      <w:marTop w:val="0"/>
      <w:marBottom w:val="0"/>
      <w:divBdr>
        <w:top w:val="none" w:sz="0" w:space="0" w:color="auto"/>
        <w:left w:val="none" w:sz="0" w:space="0" w:color="auto"/>
        <w:bottom w:val="none" w:sz="0" w:space="0" w:color="auto"/>
        <w:right w:val="none" w:sz="0" w:space="0" w:color="auto"/>
      </w:divBdr>
    </w:div>
    <w:div w:id="126751745">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342737">
      <w:bodyDiv w:val="1"/>
      <w:marLeft w:val="0"/>
      <w:marRight w:val="0"/>
      <w:marTop w:val="0"/>
      <w:marBottom w:val="0"/>
      <w:divBdr>
        <w:top w:val="none" w:sz="0" w:space="0" w:color="auto"/>
        <w:left w:val="none" w:sz="0" w:space="0" w:color="auto"/>
        <w:bottom w:val="none" w:sz="0" w:space="0" w:color="auto"/>
        <w:right w:val="none" w:sz="0" w:space="0" w:color="auto"/>
      </w:divBdr>
    </w:div>
    <w:div w:id="136799648">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73748">
      <w:bodyDiv w:val="1"/>
      <w:marLeft w:val="0"/>
      <w:marRight w:val="0"/>
      <w:marTop w:val="0"/>
      <w:marBottom w:val="0"/>
      <w:divBdr>
        <w:top w:val="none" w:sz="0" w:space="0" w:color="auto"/>
        <w:left w:val="none" w:sz="0" w:space="0" w:color="auto"/>
        <w:bottom w:val="none" w:sz="0" w:space="0" w:color="auto"/>
        <w:right w:val="none" w:sz="0" w:space="0" w:color="auto"/>
      </w:divBdr>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29062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6464428">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482505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407783">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571167">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5309594">
      <w:bodyDiv w:val="1"/>
      <w:marLeft w:val="0"/>
      <w:marRight w:val="0"/>
      <w:marTop w:val="0"/>
      <w:marBottom w:val="0"/>
      <w:divBdr>
        <w:top w:val="none" w:sz="0" w:space="0" w:color="auto"/>
        <w:left w:val="none" w:sz="0" w:space="0" w:color="auto"/>
        <w:bottom w:val="none" w:sz="0" w:space="0" w:color="auto"/>
        <w:right w:val="none" w:sz="0" w:space="0" w:color="auto"/>
      </w:divBdr>
    </w:div>
    <w:div w:id="176502539">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885887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0751486">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135839">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026314">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295159">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7179122">
      <w:bodyDiv w:val="1"/>
      <w:marLeft w:val="0"/>
      <w:marRight w:val="0"/>
      <w:marTop w:val="0"/>
      <w:marBottom w:val="0"/>
      <w:divBdr>
        <w:top w:val="none" w:sz="0" w:space="0" w:color="auto"/>
        <w:left w:val="none" w:sz="0" w:space="0" w:color="auto"/>
        <w:bottom w:val="none" w:sz="0" w:space="0" w:color="auto"/>
        <w:right w:val="none" w:sz="0" w:space="0" w:color="auto"/>
      </w:divBdr>
    </w:div>
    <w:div w:id="187646138">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0383497">
      <w:bodyDiv w:val="1"/>
      <w:marLeft w:val="0"/>
      <w:marRight w:val="0"/>
      <w:marTop w:val="0"/>
      <w:marBottom w:val="0"/>
      <w:divBdr>
        <w:top w:val="none" w:sz="0" w:space="0" w:color="auto"/>
        <w:left w:val="none" w:sz="0" w:space="0" w:color="auto"/>
        <w:bottom w:val="none" w:sz="0" w:space="0" w:color="auto"/>
        <w:right w:val="none" w:sz="0" w:space="0" w:color="auto"/>
      </w:divBdr>
    </w:div>
    <w:div w:id="191463387">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4660649">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591813">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199053662">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1988329">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23162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269350">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576800">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67780">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2757604">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5653848">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145082">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083148">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6408740">
      <w:bodyDiv w:val="1"/>
      <w:marLeft w:val="0"/>
      <w:marRight w:val="0"/>
      <w:marTop w:val="0"/>
      <w:marBottom w:val="0"/>
      <w:divBdr>
        <w:top w:val="none" w:sz="0" w:space="0" w:color="auto"/>
        <w:left w:val="none" w:sz="0" w:space="0" w:color="auto"/>
        <w:bottom w:val="none" w:sz="0" w:space="0" w:color="auto"/>
        <w:right w:val="none" w:sz="0" w:space="0" w:color="auto"/>
      </w:divBdr>
    </w:div>
    <w:div w:id="256789011">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155607">
      <w:bodyDiv w:val="1"/>
      <w:marLeft w:val="0"/>
      <w:marRight w:val="0"/>
      <w:marTop w:val="0"/>
      <w:marBottom w:val="0"/>
      <w:divBdr>
        <w:top w:val="none" w:sz="0" w:space="0" w:color="auto"/>
        <w:left w:val="none" w:sz="0" w:space="0" w:color="auto"/>
        <w:bottom w:val="none" w:sz="0" w:space="0" w:color="auto"/>
        <w:right w:val="none" w:sz="0" w:space="0" w:color="auto"/>
      </w:divBdr>
    </w:div>
    <w:div w:id="26727256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67667339">
      <w:bodyDiv w:val="1"/>
      <w:marLeft w:val="0"/>
      <w:marRight w:val="0"/>
      <w:marTop w:val="0"/>
      <w:marBottom w:val="0"/>
      <w:divBdr>
        <w:top w:val="none" w:sz="0" w:space="0" w:color="auto"/>
        <w:left w:val="none" w:sz="0" w:space="0" w:color="auto"/>
        <w:bottom w:val="none" w:sz="0" w:space="0" w:color="auto"/>
        <w:right w:val="none" w:sz="0" w:space="0" w:color="auto"/>
      </w:divBdr>
    </w:div>
    <w:div w:id="269515449">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036539">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138274">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5793716">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530892">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133112">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24226">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298492">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216469">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7922694">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7317">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132843">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848927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186455">
      <w:bodyDiv w:val="1"/>
      <w:marLeft w:val="0"/>
      <w:marRight w:val="0"/>
      <w:marTop w:val="0"/>
      <w:marBottom w:val="0"/>
      <w:divBdr>
        <w:top w:val="none" w:sz="0" w:space="0" w:color="auto"/>
        <w:left w:val="none" w:sz="0" w:space="0" w:color="auto"/>
        <w:bottom w:val="none" w:sz="0" w:space="0" w:color="auto"/>
        <w:right w:val="none" w:sz="0" w:space="0" w:color="auto"/>
      </w:divBdr>
    </w:div>
    <w:div w:id="330260686">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494159">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359974">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312723">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556873">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761982">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266149">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4062">
      <w:bodyDiv w:val="1"/>
      <w:marLeft w:val="0"/>
      <w:marRight w:val="0"/>
      <w:marTop w:val="0"/>
      <w:marBottom w:val="0"/>
      <w:divBdr>
        <w:top w:val="none" w:sz="0" w:space="0" w:color="auto"/>
        <w:left w:val="none" w:sz="0" w:space="0" w:color="auto"/>
        <w:bottom w:val="none" w:sz="0" w:space="0" w:color="auto"/>
        <w:right w:val="none" w:sz="0" w:space="0" w:color="auto"/>
      </w:divBdr>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6953378">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8751426">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297127">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717584">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09932780">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3362928">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8841619">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2071784">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4957986">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009820">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59137">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0807682">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5372315">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5868947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4348491">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128711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104994">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572938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07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830984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148950">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8424592">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558652">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764451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282689">
      <w:bodyDiv w:val="1"/>
      <w:marLeft w:val="0"/>
      <w:marRight w:val="0"/>
      <w:marTop w:val="0"/>
      <w:marBottom w:val="0"/>
      <w:divBdr>
        <w:top w:val="none" w:sz="0" w:space="0" w:color="auto"/>
        <w:left w:val="none" w:sz="0" w:space="0" w:color="auto"/>
        <w:bottom w:val="none" w:sz="0" w:space="0" w:color="auto"/>
        <w:right w:val="none" w:sz="0" w:space="0" w:color="auto"/>
      </w:divBdr>
    </w:div>
    <w:div w:id="537351440">
      <w:bodyDiv w:val="1"/>
      <w:marLeft w:val="0"/>
      <w:marRight w:val="0"/>
      <w:marTop w:val="0"/>
      <w:marBottom w:val="0"/>
      <w:divBdr>
        <w:top w:val="none" w:sz="0" w:space="0" w:color="auto"/>
        <w:left w:val="none" w:sz="0" w:space="0" w:color="auto"/>
        <w:bottom w:val="none" w:sz="0" w:space="0" w:color="auto"/>
        <w:right w:val="none" w:sz="0" w:space="0" w:color="auto"/>
      </w:divBdr>
    </w:div>
    <w:div w:id="537402445">
      <w:bodyDiv w:val="1"/>
      <w:marLeft w:val="0"/>
      <w:marRight w:val="0"/>
      <w:marTop w:val="0"/>
      <w:marBottom w:val="0"/>
      <w:divBdr>
        <w:top w:val="none" w:sz="0" w:space="0" w:color="auto"/>
        <w:left w:val="none" w:sz="0" w:space="0" w:color="auto"/>
        <w:bottom w:val="none" w:sz="0" w:space="0" w:color="auto"/>
        <w:right w:val="none" w:sz="0" w:space="0" w:color="auto"/>
      </w:divBdr>
    </w:div>
    <w:div w:id="537475264">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645672">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5654231">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68617656">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572">
      <w:bodyDiv w:val="1"/>
      <w:marLeft w:val="0"/>
      <w:marRight w:val="0"/>
      <w:marTop w:val="0"/>
      <w:marBottom w:val="0"/>
      <w:divBdr>
        <w:top w:val="none" w:sz="0" w:space="0" w:color="auto"/>
        <w:left w:val="none" w:sz="0" w:space="0" w:color="auto"/>
        <w:bottom w:val="none" w:sz="0" w:space="0" w:color="auto"/>
        <w:right w:val="none" w:sz="0" w:space="0" w:color="auto"/>
      </w:divBdr>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247427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8638645">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1450623">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0160143">
      <w:bodyDiv w:val="1"/>
      <w:marLeft w:val="0"/>
      <w:marRight w:val="0"/>
      <w:marTop w:val="0"/>
      <w:marBottom w:val="0"/>
      <w:divBdr>
        <w:top w:val="none" w:sz="0" w:space="0" w:color="auto"/>
        <w:left w:val="none" w:sz="0" w:space="0" w:color="auto"/>
        <w:bottom w:val="none" w:sz="0" w:space="0" w:color="auto"/>
        <w:right w:val="none" w:sz="0" w:space="0" w:color="auto"/>
      </w:divBdr>
    </w:div>
    <w:div w:id="590161509">
      <w:bodyDiv w:val="1"/>
      <w:marLeft w:val="0"/>
      <w:marRight w:val="0"/>
      <w:marTop w:val="0"/>
      <w:marBottom w:val="0"/>
      <w:divBdr>
        <w:top w:val="none" w:sz="0" w:space="0" w:color="auto"/>
        <w:left w:val="none" w:sz="0" w:space="0" w:color="auto"/>
        <w:bottom w:val="none" w:sz="0" w:space="0" w:color="auto"/>
        <w:right w:val="none" w:sz="0" w:space="0" w:color="auto"/>
      </w:divBdr>
    </w:div>
    <w:div w:id="590549044">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181895">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3150927">
      <w:bodyDiv w:val="1"/>
      <w:marLeft w:val="0"/>
      <w:marRight w:val="0"/>
      <w:marTop w:val="0"/>
      <w:marBottom w:val="0"/>
      <w:divBdr>
        <w:top w:val="none" w:sz="0" w:space="0" w:color="auto"/>
        <w:left w:val="none" w:sz="0" w:space="0" w:color="auto"/>
        <w:bottom w:val="none" w:sz="0" w:space="0" w:color="auto"/>
        <w:right w:val="none" w:sz="0" w:space="0" w:color="auto"/>
      </w:divBdr>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5894042">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246107">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4871135">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335989">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0574088">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1770887">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165748">
      <w:bodyDiv w:val="1"/>
      <w:marLeft w:val="0"/>
      <w:marRight w:val="0"/>
      <w:marTop w:val="0"/>
      <w:marBottom w:val="0"/>
      <w:divBdr>
        <w:top w:val="none" w:sz="0" w:space="0" w:color="auto"/>
        <w:left w:val="none" w:sz="0" w:space="0" w:color="auto"/>
        <w:bottom w:val="none" w:sz="0" w:space="0" w:color="auto"/>
        <w:right w:val="none" w:sz="0" w:space="0" w:color="auto"/>
      </w:divBdr>
    </w:div>
    <w:div w:id="624432095">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1441591">
      <w:bodyDiv w:val="1"/>
      <w:marLeft w:val="0"/>
      <w:marRight w:val="0"/>
      <w:marTop w:val="0"/>
      <w:marBottom w:val="0"/>
      <w:divBdr>
        <w:top w:val="none" w:sz="0" w:space="0" w:color="auto"/>
        <w:left w:val="none" w:sz="0" w:space="0" w:color="auto"/>
        <w:bottom w:val="none" w:sz="0" w:space="0" w:color="auto"/>
        <w:right w:val="none" w:sz="0" w:space="0" w:color="auto"/>
      </w:divBdr>
    </w:div>
    <w:div w:id="632175485">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397643">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4912352">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570848">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295338">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7832602">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2336451">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4191463">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2170446">
      <w:bodyDiv w:val="1"/>
      <w:marLeft w:val="0"/>
      <w:marRight w:val="0"/>
      <w:marTop w:val="0"/>
      <w:marBottom w:val="0"/>
      <w:divBdr>
        <w:top w:val="none" w:sz="0" w:space="0" w:color="auto"/>
        <w:left w:val="none" w:sz="0" w:space="0" w:color="auto"/>
        <w:bottom w:val="none" w:sz="0" w:space="0" w:color="auto"/>
        <w:right w:val="none" w:sz="0" w:space="0" w:color="auto"/>
      </w:divBdr>
    </w:div>
    <w:div w:id="683749821">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6636066">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77086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753796">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606333">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09497381">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349999">
      <w:bodyDiv w:val="1"/>
      <w:marLeft w:val="0"/>
      <w:marRight w:val="0"/>
      <w:marTop w:val="0"/>
      <w:marBottom w:val="0"/>
      <w:divBdr>
        <w:top w:val="none" w:sz="0" w:space="0" w:color="auto"/>
        <w:left w:val="none" w:sz="0" w:space="0" w:color="auto"/>
        <w:bottom w:val="none" w:sz="0" w:space="0" w:color="auto"/>
        <w:right w:val="none" w:sz="0" w:space="0" w:color="auto"/>
      </w:divBdr>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3701898">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349396">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127007">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137271">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564921">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1828268">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446902">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0538401">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2856187">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3842606">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4133086">
      <w:bodyDiv w:val="1"/>
      <w:marLeft w:val="0"/>
      <w:marRight w:val="0"/>
      <w:marTop w:val="0"/>
      <w:marBottom w:val="0"/>
      <w:divBdr>
        <w:top w:val="none" w:sz="0" w:space="0" w:color="auto"/>
        <w:left w:val="none" w:sz="0" w:space="0" w:color="auto"/>
        <w:bottom w:val="none" w:sz="0" w:space="0" w:color="auto"/>
        <w:right w:val="none" w:sz="0" w:space="0" w:color="auto"/>
      </w:divBdr>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69087922">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4984412">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8918336">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29934">
      <w:bodyDiv w:val="1"/>
      <w:marLeft w:val="0"/>
      <w:marRight w:val="0"/>
      <w:marTop w:val="0"/>
      <w:marBottom w:val="0"/>
      <w:divBdr>
        <w:top w:val="none" w:sz="0" w:space="0" w:color="auto"/>
        <w:left w:val="none" w:sz="0" w:space="0" w:color="auto"/>
        <w:bottom w:val="none" w:sz="0" w:space="0" w:color="auto"/>
        <w:right w:val="none" w:sz="0" w:space="0" w:color="auto"/>
      </w:divBdr>
    </w:div>
    <w:div w:id="784932181">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249421">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787944">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0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321800">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758995">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110319">
      <w:bodyDiv w:val="1"/>
      <w:marLeft w:val="0"/>
      <w:marRight w:val="0"/>
      <w:marTop w:val="0"/>
      <w:marBottom w:val="0"/>
      <w:divBdr>
        <w:top w:val="none" w:sz="0" w:space="0" w:color="auto"/>
        <w:left w:val="none" w:sz="0" w:space="0" w:color="auto"/>
        <w:bottom w:val="none" w:sz="0" w:space="0" w:color="auto"/>
        <w:right w:val="none" w:sz="0" w:space="0" w:color="auto"/>
      </w:divBdr>
    </w:div>
    <w:div w:id="817264427">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6151">
      <w:bodyDiv w:val="1"/>
      <w:marLeft w:val="0"/>
      <w:marRight w:val="0"/>
      <w:marTop w:val="0"/>
      <w:marBottom w:val="0"/>
      <w:divBdr>
        <w:top w:val="none" w:sz="0" w:space="0" w:color="auto"/>
        <w:left w:val="none" w:sz="0" w:space="0" w:color="auto"/>
        <w:bottom w:val="none" w:sz="0" w:space="0" w:color="auto"/>
        <w:right w:val="none" w:sz="0" w:space="0" w:color="auto"/>
      </w:divBdr>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2820992">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1291221">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5607102">
      <w:bodyDiv w:val="1"/>
      <w:marLeft w:val="0"/>
      <w:marRight w:val="0"/>
      <w:marTop w:val="0"/>
      <w:marBottom w:val="0"/>
      <w:divBdr>
        <w:top w:val="none" w:sz="0" w:space="0" w:color="auto"/>
        <w:left w:val="none" w:sz="0" w:space="0" w:color="auto"/>
        <w:bottom w:val="none" w:sz="0" w:space="0" w:color="auto"/>
        <w:right w:val="none" w:sz="0" w:space="0" w:color="auto"/>
      </w:divBdr>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40078">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0772946">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15130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55737">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1668871">
      <w:bodyDiv w:val="1"/>
      <w:marLeft w:val="0"/>
      <w:marRight w:val="0"/>
      <w:marTop w:val="0"/>
      <w:marBottom w:val="0"/>
      <w:divBdr>
        <w:top w:val="none" w:sz="0" w:space="0" w:color="auto"/>
        <w:left w:val="none" w:sz="0" w:space="0" w:color="auto"/>
        <w:bottom w:val="none" w:sz="0" w:space="0" w:color="auto"/>
        <w:right w:val="none" w:sz="0" w:space="0" w:color="auto"/>
      </w:divBdr>
    </w:div>
    <w:div w:id="865099584">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5237365">
      <w:bodyDiv w:val="1"/>
      <w:marLeft w:val="0"/>
      <w:marRight w:val="0"/>
      <w:marTop w:val="0"/>
      <w:marBottom w:val="0"/>
      <w:divBdr>
        <w:top w:val="none" w:sz="0" w:space="0" w:color="auto"/>
        <w:left w:val="none" w:sz="0" w:space="0" w:color="auto"/>
        <w:bottom w:val="none" w:sz="0" w:space="0" w:color="auto"/>
        <w:right w:val="none" w:sz="0" w:space="0" w:color="auto"/>
      </w:divBdr>
    </w:div>
    <w:div w:id="87550932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8785620">
      <w:bodyDiv w:val="1"/>
      <w:marLeft w:val="0"/>
      <w:marRight w:val="0"/>
      <w:marTop w:val="0"/>
      <w:marBottom w:val="0"/>
      <w:divBdr>
        <w:top w:val="none" w:sz="0" w:space="0" w:color="auto"/>
        <w:left w:val="none" w:sz="0" w:space="0" w:color="auto"/>
        <w:bottom w:val="none" w:sz="0" w:space="0" w:color="auto"/>
        <w:right w:val="none" w:sz="0" w:space="0" w:color="auto"/>
      </w:divBdr>
    </w:div>
    <w:div w:id="879241507">
      <w:bodyDiv w:val="1"/>
      <w:marLeft w:val="0"/>
      <w:marRight w:val="0"/>
      <w:marTop w:val="0"/>
      <w:marBottom w:val="0"/>
      <w:divBdr>
        <w:top w:val="none" w:sz="0" w:space="0" w:color="auto"/>
        <w:left w:val="none" w:sz="0" w:space="0" w:color="auto"/>
        <w:bottom w:val="none" w:sz="0" w:space="0" w:color="auto"/>
        <w:right w:val="none" w:sz="0" w:space="0" w:color="auto"/>
      </w:divBdr>
    </w:div>
    <w:div w:id="879710598">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049239">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4810">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67914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3904826">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258173">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459562">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5478634">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6870">
      <w:bodyDiv w:val="1"/>
      <w:marLeft w:val="0"/>
      <w:marRight w:val="0"/>
      <w:marTop w:val="0"/>
      <w:marBottom w:val="0"/>
      <w:divBdr>
        <w:top w:val="none" w:sz="0" w:space="0" w:color="auto"/>
        <w:left w:val="none" w:sz="0" w:space="0" w:color="auto"/>
        <w:bottom w:val="none" w:sz="0" w:space="0" w:color="auto"/>
        <w:right w:val="none" w:sz="0" w:space="0" w:color="auto"/>
      </w:divBdr>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496558">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5722413">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882185">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29654949">
      <w:bodyDiv w:val="1"/>
      <w:marLeft w:val="0"/>
      <w:marRight w:val="0"/>
      <w:marTop w:val="0"/>
      <w:marBottom w:val="0"/>
      <w:divBdr>
        <w:top w:val="none" w:sz="0" w:space="0" w:color="auto"/>
        <w:left w:val="none" w:sz="0" w:space="0" w:color="auto"/>
        <w:bottom w:val="none" w:sz="0" w:space="0" w:color="auto"/>
        <w:right w:val="none" w:sz="0" w:space="0" w:color="auto"/>
      </w:divBdr>
    </w:div>
    <w:div w:id="930551080">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2667991">
      <w:bodyDiv w:val="1"/>
      <w:marLeft w:val="0"/>
      <w:marRight w:val="0"/>
      <w:marTop w:val="0"/>
      <w:marBottom w:val="0"/>
      <w:divBdr>
        <w:top w:val="none" w:sz="0" w:space="0" w:color="auto"/>
        <w:left w:val="none" w:sz="0" w:space="0" w:color="auto"/>
        <w:bottom w:val="none" w:sz="0" w:space="0" w:color="auto"/>
        <w:right w:val="none" w:sz="0" w:space="0" w:color="auto"/>
      </w:divBdr>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628829">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247616">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7566139">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653580">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4869915">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496494">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461924">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312638">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2876433">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01055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19428573">
      <w:bodyDiv w:val="1"/>
      <w:marLeft w:val="0"/>
      <w:marRight w:val="0"/>
      <w:marTop w:val="0"/>
      <w:marBottom w:val="0"/>
      <w:divBdr>
        <w:top w:val="none" w:sz="0" w:space="0" w:color="auto"/>
        <w:left w:val="none" w:sz="0" w:space="0" w:color="auto"/>
        <w:bottom w:val="none" w:sz="0" w:space="0" w:color="auto"/>
        <w:right w:val="none" w:sz="0" w:space="0" w:color="auto"/>
      </w:divBdr>
    </w:div>
    <w:div w:id="1020619016">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2515789">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333926">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2457246">
      <w:bodyDiv w:val="1"/>
      <w:marLeft w:val="0"/>
      <w:marRight w:val="0"/>
      <w:marTop w:val="0"/>
      <w:marBottom w:val="0"/>
      <w:divBdr>
        <w:top w:val="none" w:sz="0" w:space="0" w:color="auto"/>
        <w:left w:val="none" w:sz="0" w:space="0" w:color="auto"/>
        <w:bottom w:val="none" w:sz="0" w:space="0" w:color="auto"/>
        <w:right w:val="none" w:sz="0" w:space="0" w:color="auto"/>
      </w:divBdr>
    </w:div>
    <w:div w:id="1032804374">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4845618">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618253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723650">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030958">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67261840">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116094">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2391268">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822632">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366602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175894">
      <w:bodyDiv w:val="1"/>
      <w:marLeft w:val="0"/>
      <w:marRight w:val="0"/>
      <w:marTop w:val="0"/>
      <w:marBottom w:val="0"/>
      <w:divBdr>
        <w:top w:val="none" w:sz="0" w:space="0" w:color="auto"/>
        <w:left w:val="none" w:sz="0" w:space="0" w:color="auto"/>
        <w:bottom w:val="none" w:sz="0" w:space="0" w:color="auto"/>
        <w:right w:val="none" w:sz="0" w:space="0" w:color="auto"/>
      </w:divBdr>
    </w:div>
    <w:div w:id="1096707518">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099790486">
      <w:bodyDiv w:val="1"/>
      <w:marLeft w:val="0"/>
      <w:marRight w:val="0"/>
      <w:marTop w:val="0"/>
      <w:marBottom w:val="0"/>
      <w:divBdr>
        <w:top w:val="none" w:sz="0" w:space="0" w:color="auto"/>
        <w:left w:val="none" w:sz="0" w:space="0" w:color="auto"/>
        <w:bottom w:val="none" w:sz="0" w:space="0" w:color="auto"/>
        <w:right w:val="none" w:sz="0" w:space="0" w:color="auto"/>
      </w:divBdr>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26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655836">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8549774">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62017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1585621">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1910293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469744">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109098">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8866647">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16728">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090033">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6240945">
      <w:bodyDiv w:val="1"/>
      <w:marLeft w:val="0"/>
      <w:marRight w:val="0"/>
      <w:marTop w:val="0"/>
      <w:marBottom w:val="0"/>
      <w:divBdr>
        <w:top w:val="none" w:sz="0" w:space="0" w:color="auto"/>
        <w:left w:val="none" w:sz="0" w:space="0" w:color="auto"/>
        <w:bottom w:val="none" w:sz="0" w:space="0" w:color="auto"/>
        <w:right w:val="none" w:sz="0" w:space="0" w:color="auto"/>
      </w:divBdr>
    </w:div>
    <w:div w:id="1166435938">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672210">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454806">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083601">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89103651">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1409543">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80244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2571894">
      <w:bodyDiv w:val="1"/>
      <w:marLeft w:val="0"/>
      <w:marRight w:val="0"/>
      <w:marTop w:val="0"/>
      <w:marBottom w:val="0"/>
      <w:divBdr>
        <w:top w:val="none" w:sz="0" w:space="0" w:color="auto"/>
        <w:left w:val="none" w:sz="0" w:space="0" w:color="auto"/>
        <w:bottom w:val="none" w:sz="0" w:space="0" w:color="auto"/>
        <w:right w:val="none" w:sz="0" w:space="0" w:color="auto"/>
      </w:divBdr>
    </w:div>
    <w:div w:id="1213032727">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3928708">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200924">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62856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789">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2908144">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5020905">
      <w:bodyDiv w:val="1"/>
      <w:marLeft w:val="0"/>
      <w:marRight w:val="0"/>
      <w:marTop w:val="0"/>
      <w:marBottom w:val="0"/>
      <w:divBdr>
        <w:top w:val="none" w:sz="0" w:space="0" w:color="auto"/>
        <w:left w:val="none" w:sz="0" w:space="0" w:color="auto"/>
        <w:bottom w:val="none" w:sz="0" w:space="0" w:color="auto"/>
        <w:right w:val="none" w:sz="0" w:space="0" w:color="auto"/>
      </w:divBdr>
    </w:div>
    <w:div w:id="1225872446">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7453571">
      <w:bodyDiv w:val="1"/>
      <w:marLeft w:val="0"/>
      <w:marRight w:val="0"/>
      <w:marTop w:val="0"/>
      <w:marBottom w:val="0"/>
      <w:divBdr>
        <w:top w:val="none" w:sz="0" w:space="0" w:color="auto"/>
        <w:left w:val="none" w:sz="0" w:space="0" w:color="auto"/>
        <w:bottom w:val="none" w:sz="0" w:space="0" w:color="auto"/>
        <w:right w:val="none" w:sz="0" w:space="0" w:color="auto"/>
      </w:divBdr>
    </w:div>
    <w:div w:id="1228344726">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39183">
      <w:bodyDiv w:val="1"/>
      <w:marLeft w:val="0"/>
      <w:marRight w:val="0"/>
      <w:marTop w:val="0"/>
      <w:marBottom w:val="0"/>
      <w:divBdr>
        <w:top w:val="none" w:sz="0" w:space="0" w:color="auto"/>
        <w:left w:val="none" w:sz="0" w:space="0" w:color="auto"/>
        <w:bottom w:val="none" w:sz="0" w:space="0" w:color="auto"/>
        <w:right w:val="none" w:sz="0" w:space="0" w:color="auto"/>
      </w:divBdr>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39900707">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25772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2790965">
      <w:bodyDiv w:val="1"/>
      <w:marLeft w:val="0"/>
      <w:marRight w:val="0"/>
      <w:marTop w:val="0"/>
      <w:marBottom w:val="0"/>
      <w:divBdr>
        <w:top w:val="none" w:sz="0" w:space="0" w:color="auto"/>
        <w:left w:val="none" w:sz="0" w:space="0" w:color="auto"/>
        <w:bottom w:val="none" w:sz="0" w:space="0" w:color="auto"/>
        <w:right w:val="none" w:sz="0" w:space="0" w:color="auto"/>
      </w:divBdr>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888552">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1308212">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4529870">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22704">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012800">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2638567">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372019">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626088">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2250691">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4290391">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55907">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393950">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442533">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531888">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8574274">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857642">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3892205">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0639142">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508662">
      <w:bodyDiv w:val="1"/>
      <w:marLeft w:val="0"/>
      <w:marRight w:val="0"/>
      <w:marTop w:val="0"/>
      <w:marBottom w:val="0"/>
      <w:divBdr>
        <w:top w:val="none" w:sz="0" w:space="0" w:color="auto"/>
        <w:left w:val="none" w:sz="0" w:space="0" w:color="auto"/>
        <w:bottom w:val="none" w:sz="0" w:space="0" w:color="auto"/>
        <w:right w:val="none" w:sz="0" w:space="0" w:color="auto"/>
      </w:divBdr>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1928412">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4938065">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0979121">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711388">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070292">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8802409">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89651823">
      <w:bodyDiv w:val="1"/>
      <w:marLeft w:val="0"/>
      <w:marRight w:val="0"/>
      <w:marTop w:val="0"/>
      <w:marBottom w:val="0"/>
      <w:divBdr>
        <w:top w:val="none" w:sz="0" w:space="0" w:color="auto"/>
        <w:left w:val="none" w:sz="0" w:space="0" w:color="auto"/>
        <w:bottom w:val="none" w:sz="0" w:space="0" w:color="auto"/>
        <w:right w:val="none" w:sz="0" w:space="0" w:color="auto"/>
      </w:divBdr>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3233112">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884737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041352">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599933">
      <w:bodyDiv w:val="1"/>
      <w:marLeft w:val="0"/>
      <w:marRight w:val="0"/>
      <w:marTop w:val="0"/>
      <w:marBottom w:val="0"/>
      <w:divBdr>
        <w:top w:val="none" w:sz="0" w:space="0" w:color="auto"/>
        <w:left w:val="none" w:sz="0" w:space="0" w:color="auto"/>
        <w:bottom w:val="none" w:sz="0" w:space="0" w:color="auto"/>
        <w:right w:val="none" w:sz="0" w:space="0" w:color="auto"/>
      </w:divBdr>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383964">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29931969">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6246733">
      <w:bodyDiv w:val="1"/>
      <w:marLeft w:val="0"/>
      <w:marRight w:val="0"/>
      <w:marTop w:val="0"/>
      <w:marBottom w:val="0"/>
      <w:divBdr>
        <w:top w:val="none" w:sz="0" w:space="0" w:color="auto"/>
        <w:left w:val="none" w:sz="0" w:space="0" w:color="auto"/>
        <w:bottom w:val="none" w:sz="0" w:space="0" w:color="auto"/>
        <w:right w:val="none" w:sz="0" w:space="0" w:color="auto"/>
      </w:divBdr>
    </w:div>
    <w:div w:id="1437091089">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811832">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6873404">
      <w:bodyDiv w:val="1"/>
      <w:marLeft w:val="0"/>
      <w:marRight w:val="0"/>
      <w:marTop w:val="0"/>
      <w:marBottom w:val="0"/>
      <w:divBdr>
        <w:top w:val="none" w:sz="0" w:space="0" w:color="auto"/>
        <w:left w:val="none" w:sz="0" w:space="0" w:color="auto"/>
        <w:bottom w:val="none" w:sz="0" w:space="0" w:color="auto"/>
        <w:right w:val="none" w:sz="0" w:space="0" w:color="auto"/>
      </w:divBdr>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7942211">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1806630">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17528">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4927146">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050718">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5556">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890056">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4199584">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2215753">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499806224">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033364">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486597">
      <w:bodyDiv w:val="1"/>
      <w:marLeft w:val="0"/>
      <w:marRight w:val="0"/>
      <w:marTop w:val="0"/>
      <w:marBottom w:val="0"/>
      <w:divBdr>
        <w:top w:val="none" w:sz="0" w:space="0" w:color="auto"/>
        <w:left w:val="none" w:sz="0" w:space="0" w:color="auto"/>
        <w:bottom w:val="none" w:sz="0" w:space="0" w:color="auto"/>
        <w:right w:val="none" w:sz="0" w:space="0" w:color="auto"/>
      </w:divBdr>
    </w:div>
    <w:div w:id="1530560423">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002619">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097801">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1187504">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588753">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103705">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505453">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109951">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049504">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1862637">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23114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586246">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2877">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1177466">
      <w:bodyDiv w:val="1"/>
      <w:marLeft w:val="0"/>
      <w:marRight w:val="0"/>
      <w:marTop w:val="0"/>
      <w:marBottom w:val="0"/>
      <w:divBdr>
        <w:top w:val="none" w:sz="0" w:space="0" w:color="auto"/>
        <w:left w:val="none" w:sz="0" w:space="0" w:color="auto"/>
        <w:bottom w:val="none" w:sz="0" w:space="0" w:color="auto"/>
        <w:right w:val="none" w:sz="0" w:space="0" w:color="auto"/>
      </w:divBdr>
    </w:div>
    <w:div w:id="1602029275">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2710002">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5356821">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7711400">
      <w:bodyDiv w:val="1"/>
      <w:marLeft w:val="0"/>
      <w:marRight w:val="0"/>
      <w:marTop w:val="0"/>
      <w:marBottom w:val="0"/>
      <w:divBdr>
        <w:top w:val="none" w:sz="0" w:space="0" w:color="auto"/>
        <w:left w:val="none" w:sz="0" w:space="0" w:color="auto"/>
        <w:bottom w:val="none" w:sz="0" w:space="0" w:color="auto"/>
        <w:right w:val="none" w:sz="0" w:space="0" w:color="auto"/>
      </w:divBdr>
    </w:div>
    <w:div w:id="1618096113">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876595">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182092">
      <w:bodyDiv w:val="1"/>
      <w:marLeft w:val="0"/>
      <w:marRight w:val="0"/>
      <w:marTop w:val="0"/>
      <w:marBottom w:val="0"/>
      <w:divBdr>
        <w:top w:val="none" w:sz="0" w:space="0" w:color="auto"/>
        <w:left w:val="none" w:sz="0" w:space="0" w:color="auto"/>
        <w:bottom w:val="none" w:sz="0" w:space="0" w:color="auto"/>
        <w:right w:val="none" w:sz="0" w:space="0" w:color="auto"/>
      </w:divBdr>
    </w:div>
    <w:div w:id="1621496343">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1648688">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514323">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728117">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8708083">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4988232">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808003">
      <w:bodyDiv w:val="1"/>
      <w:marLeft w:val="0"/>
      <w:marRight w:val="0"/>
      <w:marTop w:val="0"/>
      <w:marBottom w:val="0"/>
      <w:divBdr>
        <w:top w:val="none" w:sz="0" w:space="0" w:color="auto"/>
        <w:left w:val="none" w:sz="0" w:space="0" w:color="auto"/>
        <w:bottom w:val="none" w:sz="0" w:space="0" w:color="auto"/>
        <w:right w:val="none" w:sz="0" w:space="0" w:color="auto"/>
      </w:divBdr>
    </w:div>
    <w:div w:id="1657957845">
      <w:bodyDiv w:val="1"/>
      <w:marLeft w:val="0"/>
      <w:marRight w:val="0"/>
      <w:marTop w:val="0"/>
      <w:marBottom w:val="0"/>
      <w:divBdr>
        <w:top w:val="none" w:sz="0" w:space="0" w:color="auto"/>
        <w:left w:val="none" w:sz="0" w:space="0" w:color="auto"/>
        <w:bottom w:val="none" w:sz="0" w:space="0" w:color="auto"/>
        <w:right w:val="none" w:sz="0" w:space="0" w:color="auto"/>
      </w:divBdr>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59847150">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3777594">
      <w:bodyDiv w:val="1"/>
      <w:marLeft w:val="0"/>
      <w:marRight w:val="0"/>
      <w:marTop w:val="0"/>
      <w:marBottom w:val="0"/>
      <w:divBdr>
        <w:top w:val="none" w:sz="0" w:space="0" w:color="auto"/>
        <w:left w:val="none" w:sz="0" w:space="0" w:color="auto"/>
        <w:bottom w:val="none" w:sz="0" w:space="0" w:color="auto"/>
        <w:right w:val="none" w:sz="0" w:space="0" w:color="auto"/>
      </w:divBdr>
    </w:div>
    <w:div w:id="1664577318">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12978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5589262">
      <w:bodyDiv w:val="1"/>
      <w:marLeft w:val="0"/>
      <w:marRight w:val="0"/>
      <w:marTop w:val="0"/>
      <w:marBottom w:val="0"/>
      <w:divBdr>
        <w:top w:val="none" w:sz="0" w:space="0" w:color="auto"/>
        <w:left w:val="none" w:sz="0" w:space="0" w:color="auto"/>
        <w:bottom w:val="none" w:sz="0" w:space="0" w:color="auto"/>
        <w:right w:val="none" w:sz="0" w:space="0" w:color="auto"/>
      </w:divBdr>
    </w:div>
    <w:div w:id="1686326237">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2873192">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61512">
      <w:bodyDiv w:val="1"/>
      <w:marLeft w:val="0"/>
      <w:marRight w:val="0"/>
      <w:marTop w:val="0"/>
      <w:marBottom w:val="0"/>
      <w:divBdr>
        <w:top w:val="none" w:sz="0" w:space="0" w:color="auto"/>
        <w:left w:val="none" w:sz="0" w:space="0" w:color="auto"/>
        <w:bottom w:val="none" w:sz="0" w:space="0" w:color="auto"/>
        <w:right w:val="none" w:sz="0" w:space="0" w:color="auto"/>
      </w:divBdr>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1086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29568">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6850370">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4868413">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172769">
      <w:bodyDiv w:val="1"/>
      <w:marLeft w:val="0"/>
      <w:marRight w:val="0"/>
      <w:marTop w:val="0"/>
      <w:marBottom w:val="0"/>
      <w:divBdr>
        <w:top w:val="none" w:sz="0" w:space="0" w:color="auto"/>
        <w:left w:val="none" w:sz="0" w:space="0" w:color="auto"/>
        <w:bottom w:val="none" w:sz="0" w:space="0" w:color="auto"/>
        <w:right w:val="none" w:sz="0" w:space="0" w:color="auto"/>
      </w:divBdr>
    </w:div>
    <w:div w:id="1726248125">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2374">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2976945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38658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4817506">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013911">
      <w:bodyDiv w:val="1"/>
      <w:marLeft w:val="0"/>
      <w:marRight w:val="0"/>
      <w:marTop w:val="0"/>
      <w:marBottom w:val="0"/>
      <w:divBdr>
        <w:top w:val="none" w:sz="0" w:space="0" w:color="auto"/>
        <w:left w:val="none" w:sz="0" w:space="0" w:color="auto"/>
        <w:bottom w:val="none" w:sz="0" w:space="0" w:color="auto"/>
        <w:right w:val="none" w:sz="0" w:space="0" w:color="auto"/>
      </w:divBdr>
    </w:div>
    <w:div w:id="173912935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785301">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025769">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1348849">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2694786">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01">
      <w:bodyDiv w:val="1"/>
      <w:marLeft w:val="0"/>
      <w:marRight w:val="0"/>
      <w:marTop w:val="0"/>
      <w:marBottom w:val="0"/>
      <w:divBdr>
        <w:top w:val="none" w:sz="0" w:space="0" w:color="auto"/>
        <w:left w:val="none" w:sz="0" w:space="0" w:color="auto"/>
        <w:bottom w:val="none" w:sz="0" w:space="0" w:color="auto"/>
        <w:right w:val="none" w:sz="0" w:space="0" w:color="auto"/>
      </w:divBdr>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221116">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1197107">
      <w:bodyDiv w:val="1"/>
      <w:marLeft w:val="0"/>
      <w:marRight w:val="0"/>
      <w:marTop w:val="0"/>
      <w:marBottom w:val="0"/>
      <w:divBdr>
        <w:top w:val="none" w:sz="0" w:space="0" w:color="auto"/>
        <w:left w:val="none" w:sz="0" w:space="0" w:color="auto"/>
        <w:bottom w:val="none" w:sz="0" w:space="0" w:color="auto"/>
        <w:right w:val="none" w:sz="0" w:space="0" w:color="auto"/>
      </w:divBdr>
    </w:div>
    <w:div w:id="1772046704">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5516651">
      <w:bodyDiv w:val="1"/>
      <w:marLeft w:val="0"/>
      <w:marRight w:val="0"/>
      <w:marTop w:val="0"/>
      <w:marBottom w:val="0"/>
      <w:divBdr>
        <w:top w:val="none" w:sz="0" w:space="0" w:color="auto"/>
        <w:left w:val="none" w:sz="0" w:space="0" w:color="auto"/>
        <w:bottom w:val="none" w:sz="0" w:space="0" w:color="auto"/>
        <w:right w:val="none" w:sz="0" w:space="0" w:color="auto"/>
      </w:divBdr>
    </w:div>
    <w:div w:id="1776054276">
      <w:bodyDiv w:val="1"/>
      <w:marLeft w:val="0"/>
      <w:marRight w:val="0"/>
      <w:marTop w:val="0"/>
      <w:marBottom w:val="0"/>
      <w:divBdr>
        <w:top w:val="none" w:sz="0" w:space="0" w:color="auto"/>
        <w:left w:val="none" w:sz="0" w:space="0" w:color="auto"/>
        <w:bottom w:val="none" w:sz="0" w:space="0" w:color="auto"/>
        <w:right w:val="none" w:sz="0" w:space="0" w:color="auto"/>
      </w:divBdr>
    </w:div>
    <w:div w:id="1776899456">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4809159">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3309018">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4615068">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012324">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3910164">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5557989">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19301405">
      <w:bodyDiv w:val="1"/>
      <w:marLeft w:val="0"/>
      <w:marRight w:val="0"/>
      <w:marTop w:val="0"/>
      <w:marBottom w:val="0"/>
      <w:divBdr>
        <w:top w:val="none" w:sz="0" w:space="0" w:color="auto"/>
        <w:left w:val="none" w:sz="0" w:space="0" w:color="auto"/>
        <w:bottom w:val="none" w:sz="0" w:space="0" w:color="auto"/>
        <w:right w:val="none" w:sz="0" w:space="0" w:color="auto"/>
      </w:divBdr>
    </w:div>
    <w:div w:id="181941960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196650">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8941104">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445090">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4637399">
      <w:bodyDiv w:val="1"/>
      <w:marLeft w:val="0"/>
      <w:marRight w:val="0"/>
      <w:marTop w:val="0"/>
      <w:marBottom w:val="0"/>
      <w:divBdr>
        <w:top w:val="none" w:sz="0" w:space="0" w:color="auto"/>
        <w:left w:val="none" w:sz="0" w:space="0" w:color="auto"/>
        <w:bottom w:val="none" w:sz="0" w:space="0" w:color="auto"/>
        <w:right w:val="none" w:sz="0" w:space="0" w:color="auto"/>
      </w:divBdr>
    </w:div>
    <w:div w:id="1835367803">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6989227">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861275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45913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0657316">
      <w:bodyDiv w:val="1"/>
      <w:marLeft w:val="0"/>
      <w:marRight w:val="0"/>
      <w:marTop w:val="0"/>
      <w:marBottom w:val="0"/>
      <w:divBdr>
        <w:top w:val="none" w:sz="0" w:space="0" w:color="auto"/>
        <w:left w:val="none" w:sz="0" w:space="0" w:color="auto"/>
        <w:bottom w:val="none" w:sz="0" w:space="0" w:color="auto"/>
        <w:right w:val="none" w:sz="0" w:space="0" w:color="auto"/>
      </w:divBdr>
    </w:div>
    <w:div w:id="1840659059">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158124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0362928">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655844">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227969">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081231">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311985">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021229">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468302">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3587593">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5747247">
      <w:bodyDiv w:val="1"/>
      <w:marLeft w:val="0"/>
      <w:marRight w:val="0"/>
      <w:marTop w:val="0"/>
      <w:marBottom w:val="0"/>
      <w:divBdr>
        <w:top w:val="none" w:sz="0" w:space="0" w:color="auto"/>
        <w:left w:val="none" w:sz="0" w:space="0" w:color="auto"/>
        <w:bottom w:val="none" w:sz="0" w:space="0" w:color="auto"/>
        <w:right w:val="none" w:sz="0" w:space="0" w:color="auto"/>
      </w:divBdr>
    </w:div>
    <w:div w:id="1886722427">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052697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1749418">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690148">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277242">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396965">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331672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39941223">
      <w:bodyDiv w:val="1"/>
      <w:marLeft w:val="0"/>
      <w:marRight w:val="0"/>
      <w:marTop w:val="0"/>
      <w:marBottom w:val="0"/>
      <w:divBdr>
        <w:top w:val="none" w:sz="0" w:space="0" w:color="auto"/>
        <w:left w:val="none" w:sz="0" w:space="0" w:color="auto"/>
        <w:bottom w:val="none" w:sz="0" w:space="0" w:color="auto"/>
        <w:right w:val="none" w:sz="0" w:space="0" w:color="auto"/>
      </w:divBdr>
    </w:div>
    <w:div w:id="194028555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432845">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5430330">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095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502111">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13588">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505639">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1738612">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6713930">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4064031">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301521">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308192">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391613">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0794119">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4912769">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62341">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491162">
      <w:bodyDiv w:val="1"/>
      <w:marLeft w:val="0"/>
      <w:marRight w:val="0"/>
      <w:marTop w:val="0"/>
      <w:marBottom w:val="0"/>
      <w:divBdr>
        <w:top w:val="none" w:sz="0" w:space="0" w:color="auto"/>
        <w:left w:val="none" w:sz="0" w:space="0" w:color="auto"/>
        <w:bottom w:val="none" w:sz="0" w:space="0" w:color="auto"/>
        <w:right w:val="none" w:sz="0" w:space="0" w:color="auto"/>
      </w:divBdr>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1927093">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70566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3727256">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363392">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8680996">
      <w:bodyDiv w:val="1"/>
      <w:marLeft w:val="0"/>
      <w:marRight w:val="0"/>
      <w:marTop w:val="0"/>
      <w:marBottom w:val="0"/>
      <w:divBdr>
        <w:top w:val="none" w:sz="0" w:space="0" w:color="auto"/>
        <w:left w:val="none" w:sz="0" w:space="0" w:color="auto"/>
        <w:bottom w:val="none" w:sz="0" w:space="0" w:color="auto"/>
        <w:right w:val="none" w:sz="0" w:space="0" w:color="auto"/>
      </w:divBdr>
    </w:div>
    <w:div w:id="2048992394">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3459155">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3299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737539">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1705963">
      <w:bodyDiv w:val="1"/>
      <w:marLeft w:val="0"/>
      <w:marRight w:val="0"/>
      <w:marTop w:val="0"/>
      <w:marBottom w:val="0"/>
      <w:divBdr>
        <w:top w:val="none" w:sz="0" w:space="0" w:color="auto"/>
        <w:left w:val="none" w:sz="0" w:space="0" w:color="auto"/>
        <w:bottom w:val="none" w:sz="0" w:space="0" w:color="auto"/>
        <w:right w:val="none" w:sz="0" w:space="0" w:color="auto"/>
      </w:divBdr>
    </w:div>
    <w:div w:id="2061975897">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714384">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0104225">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78242034">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564837">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2114874">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4007219">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231617">
      <w:bodyDiv w:val="1"/>
      <w:marLeft w:val="0"/>
      <w:marRight w:val="0"/>
      <w:marTop w:val="0"/>
      <w:marBottom w:val="0"/>
      <w:divBdr>
        <w:top w:val="none" w:sz="0" w:space="0" w:color="auto"/>
        <w:left w:val="none" w:sz="0" w:space="0" w:color="auto"/>
        <w:bottom w:val="none" w:sz="0" w:space="0" w:color="auto"/>
        <w:right w:val="none" w:sz="0" w:space="0" w:color="auto"/>
      </w:divBdr>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89663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098680">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7844462">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463588">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657048">
      <w:bodyDiv w:val="1"/>
      <w:marLeft w:val="0"/>
      <w:marRight w:val="0"/>
      <w:marTop w:val="0"/>
      <w:marBottom w:val="0"/>
      <w:divBdr>
        <w:top w:val="none" w:sz="0" w:space="0" w:color="auto"/>
        <w:left w:val="none" w:sz="0" w:space="0" w:color="auto"/>
        <w:bottom w:val="none" w:sz="0" w:space="0" w:color="auto"/>
        <w:right w:val="none" w:sz="0" w:space="0" w:color="auto"/>
      </w:divBdr>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737849">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4055324">
      <w:bodyDiv w:val="1"/>
      <w:marLeft w:val="0"/>
      <w:marRight w:val="0"/>
      <w:marTop w:val="0"/>
      <w:marBottom w:val="0"/>
      <w:divBdr>
        <w:top w:val="none" w:sz="0" w:space="0" w:color="auto"/>
        <w:left w:val="none" w:sz="0" w:space="0" w:color="auto"/>
        <w:bottom w:val="none" w:sz="0" w:space="0" w:color="auto"/>
        <w:right w:val="none" w:sz="0" w:space="0" w:color="auto"/>
      </w:divBdr>
    </w:div>
    <w:div w:id="2134396391">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7984720">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0995600">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4542643">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599721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hyperlink" Target="http://www.taxconnect.co.in" TargetMode="External"/><Relationship Id="rId42" Type="http://schemas.openxmlformats.org/officeDocument/2006/relationships/hyperlink" Target="https://www.taxmanagementindia.com/visitor/detail_act.asp?ID=949" TargetMode="External"/><Relationship Id="rId47" Type="http://schemas.openxmlformats.org/officeDocument/2006/relationships/hyperlink" Target="https://www.taxmanagementindia.com/visitor/acts_rules_provisions.asp?ID=1061" TargetMode="External"/><Relationship Id="rId63" Type="http://schemas.openxmlformats.org/officeDocument/2006/relationships/hyperlink" Target="https://www.taxmanagementindia.com/visitor/tariff_classification_duty_ITC_HSN.asp?ID=33" TargetMode="External"/><Relationship Id="rId68" Type="http://schemas.openxmlformats.org/officeDocument/2006/relationships/hyperlink" Target="mailto:info@taxconnect.co.in" TargetMode="External"/><Relationship Id="rId84" Type="http://schemas.openxmlformats.org/officeDocument/2006/relationships/hyperlink" Target="mailto:bookcorporation@gmail.com" TargetMode="External"/><Relationship Id="rId89" Type="http://schemas.openxmlformats.org/officeDocument/2006/relationships/image" Target="media/image17.png"/><Relationship Id="rId16" Type="http://schemas.openxmlformats.org/officeDocument/2006/relationships/footer" Target="footer1.xml"/><Relationship Id="rId107" Type="http://schemas.openxmlformats.org/officeDocument/2006/relationships/theme" Target="theme/theme1.xml"/><Relationship Id="rId11" Type="http://schemas.openxmlformats.org/officeDocument/2006/relationships/image" Target="media/image4.jpeg"/><Relationship Id="rId32" Type="http://schemas.openxmlformats.org/officeDocument/2006/relationships/footer" Target="footer3.xml"/><Relationship Id="rId37" Type="http://schemas.openxmlformats.org/officeDocument/2006/relationships/hyperlink" Target="https://www.taxmanagementindia.com/visitor/acts_rules_provisions.asp?ID=1061" TargetMode="External"/><Relationship Id="rId53" Type="http://schemas.openxmlformats.org/officeDocument/2006/relationships/hyperlink" Target="https://www.taxmanagementindia.com/visitor/detail_notification.asp?ID=120414" TargetMode="External"/><Relationship Id="rId58" Type="http://schemas.openxmlformats.org/officeDocument/2006/relationships/hyperlink" Target="https://www.taxmanagementindia.com/visitor/detail_act.asp?ID=41555" TargetMode="External"/><Relationship Id="rId74" Type="http://schemas.openxmlformats.org/officeDocument/2006/relationships/hyperlink" Target="mailto:bookcorporation@gmail.com" TargetMode="External"/><Relationship Id="rId79" Type="http://schemas.openxmlformats.org/officeDocument/2006/relationships/hyperlink" Target="mailto:bookcorporation@gmail.com" TargetMode="External"/><Relationship Id="rId102" Type="http://schemas.openxmlformats.org/officeDocument/2006/relationships/image" Target="media/image30.png"/><Relationship Id="rId5" Type="http://schemas.openxmlformats.org/officeDocument/2006/relationships/webSettings" Target="webSettings.xml"/><Relationship Id="rId90" Type="http://schemas.openxmlformats.org/officeDocument/2006/relationships/image" Target="media/image18.png"/><Relationship Id="rId95" Type="http://schemas.openxmlformats.org/officeDocument/2006/relationships/image" Target="media/image23.png"/><Relationship Id="rId22" Type="http://schemas.openxmlformats.org/officeDocument/2006/relationships/hyperlink" Target="mailto:info@taxconnect.co.in" TargetMode="External"/><Relationship Id="rId27" Type="http://schemas.openxmlformats.org/officeDocument/2006/relationships/header" Target="header6.xml"/><Relationship Id="rId43" Type="http://schemas.openxmlformats.org/officeDocument/2006/relationships/hyperlink" Target="https://www.taxmanagementindia.com/visitor/acts_rules_provisions.asp?ID=34" TargetMode="External"/><Relationship Id="rId48" Type="http://schemas.openxmlformats.org/officeDocument/2006/relationships/hyperlink" Target="https://www.taxmanagementindia.com/visitor/detail_notification.asp?ID=135118" TargetMode="External"/><Relationship Id="rId64" Type="http://schemas.openxmlformats.org/officeDocument/2006/relationships/hyperlink" Target="https://www.taxmanagementindia.com/visitor/details_tariff_duty_ITC_HSN.asp?Tariff_Index_ID=407" TargetMode="External"/><Relationship Id="rId69" Type="http://schemas.openxmlformats.org/officeDocument/2006/relationships/hyperlink" Target="mailto:bookcorporation@gmail.com" TargetMode="External"/><Relationship Id="rId80" Type="http://schemas.openxmlformats.org/officeDocument/2006/relationships/hyperlink" Target="http://www.taxconnect.co.in/" TargetMode="External"/><Relationship Id="rId85" Type="http://schemas.openxmlformats.org/officeDocument/2006/relationships/hyperlink" Target="http://www.taxconnect.co.in/" TargetMode="External"/><Relationship Id="rId12" Type="http://schemas.openxmlformats.org/officeDocument/2006/relationships/image" Target="media/image5.png"/><Relationship Id="rId17" Type="http://schemas.openxmlformats.org/officeDocument/2006/relationships/header" Target="header2.xml"/><Relationship Id="rId33" Type="http://schemas.openxmlformats.org/officeDocument/2006/relationships/header" Target="header10.xml"/><Relationship Id="rId38" Type="http://schemas.openxmlformats.org/officeDocument/2006/relationships/hyperlink" Target="https://www.taxmanagementindia.com/visitor/detail_notification.asp?ID=139358" TargetMode="External"/><Relationship Id="rId59" Type="http://schemas.openxmlformats.org/officeDocument/2006/relationships/hyperlink" Target="https://www.taxmanagementindia.com/visitor/detail_act.asp?ID=41556" TargetMode="External"/><Relationship Id="rId103" Type="http://schemas.openxmlformats.org/officeDocument/2006/relationships/image" Target="media/image31.png"/><Relationship Id="rId20" Type="http://schemas.openxmlformats.org/officeDocument/2006/relationships/hyperlink" Target="mailto:info@taxconnect.co.in" TargetMode="External"/><Relationship Id="rId41" Type="http://schemas.openxmlformats.org/officeDocument/2006/relationships/hyperlink" Target="https://www.taxmanagementindia.com/visitor/detail_act.asp?ID=947" TargetMode="External"/><Relationship Id="rId54" Type="http://schemas.openxmlformats.org/officeDocument/2006/relationships/header" Target="header11.xml"/><Relationship Id="rId62" Type="http://schemas.openxmlformats.org/officeDocument/2006/relationships/hyperlink" Target="https://www.taxmanagementindia.com/visitor/details_tariff_duty_ITC_HSN.asp?Tariff_Index_ID=407" TargetMode="External"/><Relationship Id="rId70" Type="http://schemas.openxmlformats.org/officeDocument/2006/relationships/hyperlink" Target="http://www.taxconnect.co.in/" TargetMode="External"/><Relationship Id="rId75" Type="http://schemas.openxmlformats.org/officeDocument/2006/relationships/hyperlink" Target="http://www.taxconnect.co.in/" TargetMode="External"/><Relationship Id="rId83" Type="http://schemas.openxmlformats.org/officeDocument/2006/relationships/hyperlink" Target="mailto:info@taxconnect.co.in" TargetMode="External"/><Relationship Id="rId88" Type="http://schemas.openxmlformats.org/officeDocument/2006/relationships/image" Target="media/image16.png"/><Relationship Id="rId91" Type="http://schemas.openxmlformats.org/officeDocument/2006/relationships/image" Target="media/image19.png"/><Relationship Id="rId96"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hyperlink" Target="https://www.taxmanagementindia.com/visitor/detail_notification.asp?ID=141495" TargetMode="External"/><Relationship Id="rId36" Type="http://schemas.openxmlformats.org/officeDocument/2006/relationships/hyperlink" Target="https://www.taxmanagementindia.com/visitor/detail_act.asp?ID=39679" TargetMode="External"/><Relationship Id="rId49" Type="http://schemas.openxmlformats.org/officeDocument/2006/relationships/hyperlink" Target="https://www.taxmanagementindia.com/visitor/detail_act.asp?ID=983" TargetMode="External"/><Relationship Id="rId57" Type="http://schemas.openxmlformats.org/officeDocument/2006/relationships/hyperlink" Target="https://www.taxmanagementindia.com/visitor/acts_rules_provisions.asp?ID=122" TargetMode="External"/><Relationship Id="rId106" Type="http://schemas.openxmlformats.org/officeDocument/2006/relationships/fontTable" Target="fontTable.xml"/><Relationship Id="rId10" Type="http://schemas.openxmlformats.org/officeDocument/2006/relationships/image" Target="media/image3.jpeg"/><Relationship Id="rId31" Type="http://schemas.openxmlformats.org/officeDocument/2006/relationships/header" Target="header9.xml"/><Relationship Id="rId44" Type="http://schemas.openxmlformats.org/officeDocument/2006/relationships/hyperlink" Target="https://www.taxmanagementindia.com/visitor/detail_act.asp?ID=983" TargetMode="External"/><Relationship Id="rId52" Type="http://schemas.openxmlformats.org/officeDocument/2006/relationships/hyperlink" Target="https://www.taxmanagementindia.com/visitor/acts_rules_provisions.asp?ID=35" TargetMode="External"/><Relationship Id="rId60" Type="http://schemas.openxmlformats.org/officeDocument/2006/relationships/hyperlink" Target="https://www.taxmanagementindia.com/visitor/acts_rules_provisions.asp?ID=1110" TargetMode="External"/><Relationship Id="rId65" Type="http://schemas.openxmlformats.org/officeDocument/2006/relationships/header" Target="header12.xml"/><Relationship Id="rId73" Type="http://schemas.openxmlformats.org/officeDocument/2006/relationships/hyperlink" Target="mailto:info@taxconnect.co.in" TargetMode="External"/><Relationship Id="rId78" Type="http://schemas.openxmlformats.org/officeDocument/2006/relationships/hyperlink" Target="mailto:info@taxconnect.co.in" TargetMode="External"/><Relationship Id="rId81" Type="http://schemas.openxmlformats.org/officeDocument/2006/relationships/hyperlink" Target="http://www.bookcorporation.com/" TargetMode="External"/><Relationship Id="rId86" Type="http://schemas.openxmlformats.org/officeDocument/2006/relationships/hyperlink" Target="http://www.bookcorporation.com/" TargetMode="External"/><Relationship Id="rId94" Type="http://schemas.openxmlformats.org/officeDocument/2006/relationships/image" Target="media/image22.png"/><Relationship Id="rId99" Type="http://schemas.openxmlformats.org/officeDocument/2006/relationships/image" Target="media/image27.png"/><Relationship Id="rId101" Type="http://schemas.openxmlformats.org/officeDocument/2006/relationships/image" Target="media/image29.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detail_notification.asp?ID=141211" TargetMode="External"/><Relationship Id="rId34" Type="http://schemas.openxmlformats.org/officeDocument/2006/relationships/hyperlink" Target="https://www.taxmanagementindia.com/visitor/detail_act.asp?ID=983" TargetMode="External"/><Relationship Id="rId50" Type="http://schemas.openxmlformats.org/officeDocument/2006/relationships/hyperlink" Target="https://www.taxmanagementindia.com/visitor/acts_rules_provisions.asp?ID=34" TargetMode="External"/><Relationship Id="rId55" Type="http://schemas.openxmlformats.org/officeDocument/2006/relationships/hyperlink" Target="https://www.taxmanagementindia.com/visitor/detail_act.asp?ID=2447" TargetMode="External"/><Relationship Id="rId76" Type="http://schemas.openxmlformats.org/officeDocument/2006/relationships/hyperlink" Target="http://www.bookcorporation.com/" TargetMode="External"/><Relationship Id="rId97" Type="http://schemas.openxmlformats.org/officeDocument/2006/relationships/image" Target="media/image25.png"/><Relationship Id="rId104" Type="http://schemas.openxmlformats.org/officeDocument/2006/relationships/image" Target="media/image32.png"/><Relationship Id="rId7" Type="http://schemas.openxmlformats.org/officeDocument/2006/relationships/endnotes" Target="endnotes.xml"/><Relationship Id="rId71" Type="http://schemas.openxmlformats.org/officeDocument/2006/relationships/hyperlink" Target="http://www.bookcorporation.com/" TargetMode="External"/><Relationship Id="rId92" Type="http://schemas.openxmlformats.org/officeDocument/2006/relationships/image" Target="media/image20.png"/><Relationship Id="rId2" Type="http://schemas.openxmlformats.org/officeDocument/2006/relationships/numbering" Target="numbering.xml"/><Relationship Id="rId29" Type="http://schemas.openxmlformats.org/officeDocument/2006/relationships/header" Target="header7.xml"/><Relationship Id="rId24" Type="http://schemas.openxmlformats.org/officeDocument/2006/relationships/image" Target="media/image10.emf"/><Relationship Id="rId40" Type="http://schemas.openxmlformats.org/officeDocument/2006/relationships/hyperlink" Target="https://www.taxmanagementindia.com/visitor/detail_act.asp?ID=948" TargetMode="External"/><Relationship Id="rId45" Type="http://schemas.openxmlformats.org/officeDocument/2006/relationships/hyperlink" Target="https://www.taxmanagementindia.com/visitor/acts_rules_provisions.asp?ID=34" TargetMode="External"/><Relationship Id="rId66" Type="http://schemas.openxmlformats.org/officeDocument/2006/relationships/header" Target="header13.xml"/><Relationship Id="rId87" Type="http://schemas.openxmlformats.org/officeDocument/2006/relationships/image" Target="media/image15.png"/><Relationship Id="rId61" Type="http://schemas.openxmlformats.org/officeDocument/2006/relationships/hyperlink" Target="https://www.taxmanagementindia.com/visitor/detail_notification.asp?ID=141214" TargetMode="External"/><Relationship Id="rId82" Type="http://schemas.openxmlformats.org/officeDocument/2006/relationships/image" Target="media/image14.jpeg"/><Relationship Id="rId19" Type="http://schemas.openxmlformats.org/officeDocument/2006/relationships/hyperlink" Target="http://www.taxconnect.co.in" TargetMode="External"/><Relationship Id="rId14" Type="http://schemas.openxmlformats.org/officeDocument/2006/relationships/image" Target="media/image7.png"/><Relationship Id="rId30" Type="http://schemas.openxmlformats.org/officeDocument/2006/relationships/header" Target="header8.xml"/><Relationship Id="rId35" Type="http://schemas.openxmlformats.org/officeDocument/2006/relationships/hyperlink" Target="https://www.taxmanagementindia.com/visitor/acts_rules_provisions.asp?ID=34" TargetMode="External"/><Relationship Id="rId56" Type="http://schemas.openxmlformats.org/officeDocument/2006/relationships/hyperlink" Target="https://www.taxmanagementindia.com/visitor/detail_act.asp?ID=2449" TargetMode="External"/><Relationship Id="rId77" Type="http://schemas.openxmlformats.org/officeDocument/2006/relationships/image" Target="media/image13.jpeg"/><Relationship Id="rId100" Type="http://schemas.openxmlformats.org/officeDocument/2006/relationships/image" Target="media/image28.png"/><Relationship Id="rId105" Type="http://schemas.openxmlformats.org/officeDocument/2006/relationships/header" Target="header14.xml"/><Relationship Id="rId8" Type="http://schemas.openxmlformats.org/officeDocument/2006/relationships/image" Target="media/image1.jpeg"/><Relationship Id="rId51" Type="http://schemas.openxmlformats.org/officeDocument/2006/relationships/hyperlink" Target="https://www.taxmanagementindia.com/visitor/detail_act.asp?ID=1211" TargetMode="External"/><Relationship Id="rId72" Type="http://schemas.openxmlformats.org/officeDocument/2006/relationships/image" Target="media/image12.jpeg"/><Relationship Id="rId93" Type="http://schemas.openxmlformats.org/officeDocument/2006/relationships/image" Target="media/image21.png"/><Relationship Id="rId98" Type="http://schemas.openxmlformats.org/officeDocument/2006/relationships/image" Target="media/image26.png"/><Relationship Id="rId3" Type="http://schemas.openxmlformats.org/officeDocument/2006/relationships/styles" Target="styles.xml"/><Relationship Id="rId25" Type="http://schemas.openxmlformats.org/officeDocument/2006/relationships/header" Target="header4.xml"/><Relationship Id="rId46" Type="http://schemas.openxmlformats.org/officeDocument/2006/relationships/hyperlink" Target="https://www.taxmanagementindia.com/visitor/detail_act.asp?ID=39679" TargetMode="External"/><Relationship Id="rId67"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1165</TotalTime>
  <Pages>17</Pages>
  <Words>5205</Words>
  <Characters>29673</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cp:lastModifiedBy>
  <cp:revision>230</cp:revision>
  <cp:lastPrinted>2023-07-15T11:12:00Z</cp:lastPrinted>
  <dcterms:created xsi:type="dcterms:W3CDTF">2024-01-13T05:50:00Z</dcterms:created>
  <dcterms:modified xsi:type="dcterms:W3CDTF">2024-02-24T09:50:00Z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