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D2D80" w14:textId="04E81D3C" w:rsidR="00426D16" w:rsidRDefault="00000000" w:rsidP="00EA44BA">
      <w:pPr>
        <w:rPr>
          <w:noProof/>
        </w:rPr>
      </w:pPr>
      <w:r>
        <w:rPr>
          <w:noProof/>
        </w:rPr>
        <w:pict w14:anchorId="3208E023">
          <v:rect id="Rectangle 508" o:spid="_x0000_s2096" style="position:absolute;margin-left:-22.2pt;margin-top:-3.15pt;width:591.45pt;height:72.2pt;flip:x;z-index:251661824;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" fillcolor="#4e8542" strokecolor="#f2f2f2" strokeweight="3pt">
            <v:shadow on="t" type="perspective" color="#274221" opacity=".5" origin="-.5,.5" offset="0,0" matrix=",92680f,,-1,,-95367431641e-17"/>
            <v:textbox>
              <w:txbxContent>
                <w:p w14:paraId="64598707" w14:textId="77777777" w:rsidR="00C67BAC" w:rsidRPr="00402A11" w:rsidRDefault="00C67BAC"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99E14BF" w14:textId="77777777" w:rsidR="00C67BAC" w:rsidRPr="0032438C" w:rsidRDefault="00C67BAC" w:rsidP="001F2F70">
                  <w:pPr>
                    <w:jc w:val="center"/>
                    <w:rPr>
                      <w:rFonts w:ascii="Showcard Gothic" w:hAnsi="Showcard Gothic"/>
                      <w:b/>
                      <w:color w:val="002C58"/>
                      <w:sz w:val="20"/>
                      <w:szCs w:val="52"/>
                    </w:rPr>
                  </w:pPr>
                </w:p>
                <w:p w14:paraId="208ED13C" w14:textId="77777777" w:rsidR="00C67BAC" w:rsidRPr="0032438C" w:rsidRDefault="00C67BAC" w:rsidP="001F2F70">
                  <w:pPr>
                    <w:jc w:val="center"/>
                    <w:rPr>
                      <w:rFonts w:ascii="Showcard Gothic" w:hAnsi="Showcard Gothic"/>
                      <w:b/>
                      <w:color w:val="002C58"/>
                      <w:sz w:val="40"/>
                      <w:szCs w:val="52"/>
                    </w:rPr>
                  </w:pPr>
                </w:p>
              </w:txbxContent>
            </v:textbox>
          </v:rect>
        </w:pict>
      </w:r>
      <w:r>
        <w:rPr>
          <w:noProof/>
        </w:rPr>
        <w:pict w14:anchorId="198B672C">
          <v:rect id="Rectangle 507" o:spid="_x0000_s2095" style="position:absolute;margin-left:-20.75pt;margin-top:-42.7pt;width:590.25pt;height:25.8pt;flip:x;z-index:251657728;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" fillcolor="#002c58" stroked="f">
            <v:textbox>
              <w:txbxContent>
                <w:p w14:paraId="1B516239" w14:textId="0C691A20" w:rsidR="00C67BAC" w:rsidRDefault="00595B7E" w:rsidP="00EE3189">
                  <w:pPr>
                    <w:rPr>
                      <w:rFonts w:ascii="Comic Sans MS" w:hAnsi="Comic Sans MS"/>
                      <w:b/>
                      <w:color w:val="FFFFFF"/>
                      <w:sz w:val="24"/>
                      <w:szCs w:val="24"/>
                    </w:rPr>
                  </w:pPr>
                  <w:r>
                    <w:rPr>
                      <w:rFonts w:ascii="Comic Sans MS" w:hAnsi="Comic Sans MS"/>
                      <w:color w:val="FFFFFF" w:themeColor="background1"/>
                      <w:sz w:val="24"/>
                      <w:szCs w:val="24"/>
                    </w:rPr>
                    <w:t>40</w:t>
                  </w:r>
                  <w:r w:rsidR="00597AC9">
                    <w:rPr>
                      <w:rFonts w:ascii="Comic Sans MS" w:hAnsi="Comic Sans MS"/>
                      <w:color w:val="FFFFFF" w:themeColor="background1"/>
                      <w:sz w:val="24"/>
                      <w:szCs w:val="24"/>
                    </w:rPr>
                    <w:t>8</w:t>
                  </w:r>
                  <w:r w:rsidR="00115432">
                    <w:rPr>
                      <w:rFonts w:ascii="Comic Sans MS" w:hAnsi="Comic Sans MS"/>
                      <w:color w:val="FFFFFF" w:themeColor="background1"/>
                      <w:sz w:val="24"/>
                      <w:szCs w:val="24"/>
                      <w:vertAlign w:val="superscript"/>
                    </w:rPr>
                    <w:t>th</w:t>
                  </w:r>
                  <w:r w:rsidR="00503FD3">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Issue:</w:t>
                  </w:r>
                  <w:r w:rsidR="00A1102E">
                    <w:rPr>
                      <w:rFonts w:ascii="Comic Sans MS" w:hAnsi="Comic Sans MS"/>
                      <w:color w:val="FFFFFF" w:themeColor="background1"/>
                      <w:sz w:val="24"/>
                      <w:szCs w:val="24"/>
                    </w:rPr>
                    <w:t xml:space="preserve"> </w:t>
                  </w:r>
                  <w:r w:rsidR="00597AC9">
                    <w:rPr>
                      <w:rFonts w:ascii="Comic Sans MS" w:hAnsi="Comic Sans MS"/>
                      <w:color w:val="FFFFFF" w:themeColor="background1"/>
                      <w:sz w:val="24"/>
                      <w:szCs w:val="24"/>
                    </w:rPr>
                    <w:t>25</w:t>
                  </w:r>
                  <w:r w:rsidR="00115432">
                    <w:rPr>
                      <w:rFonts w:ascii="Comic Sans MS" w:hAnsi="Comic Sans MS"/>
                      <w:color w:val="FFFFFF" w:themeColor="background1"/>
                      <w:sz w:val="24"/>
                      <w:szCs w:val="24"/>
                      <w:vertAlign w:val="superscript"/>
                    </w:rPr>
                    <w:t>th</w:t>
                  </w:r>
                  <w:r w:rsidR="003B3B42">
                    <w:rPr>
                      <w:rFonts w:ascii="Comic Sans MS" w:hAnsi="Comic Sans MS"/>
                      <w:color w:val="FFFFFF" w:themeColor="background1"/>
                      <w:sz w:val="24"/>
                      <w:szCs w:val="24"/>
                    </w:rPr>
                    <w:t xml:space="preserve"> </w:t>
                  </w:r>
                  <w:r w:rsidR="00012770">
                    <w:rPr>
                      <w:rFonts w:ascii="Comic Sans MS" w:hAnsi="Comic Sans MS"/>
                      <w:color w:val="FFFFFF" w:themeColor="background1"/>
                      <w:sz w:val="24"/>
                      <w:szCs w:val="24"/>
                    </w:rPr>
                    <w:t>June</w:t>
                  </w:r>
                  <w:r w:rsidR="00C67BAC">
                    <w:rPr>
                      <w:rFonts w:ascii="Comic Sans MS" w:hAnsi="Comic Sans MS"/>
                      <w:color w:val="FFFFFF" w:themeColor="background1"/>
                      <w:sz w:val="24"/>
                      <w:szCs w:val="24"/>
                    </w:rPr>
                    <w:t xml:space="preserve"> 202</w:t>
                  </w:r>
                  <w:r w:rsidR="004525C3">
                    <w:rPr>
                      <w:rFonts w:ascii="Comic Sans MS" w:hAnsi="Comic Sans MS"/>
                      <w:color w:val="FFFFFF" w:themeColor="background1"/>
                      <w:sz w:val="24"/>
                      <w:szCs w:val="24"/>
                    </w:rPr>
                    <w:t>3</w:t>
                  </w:r>
                  <w:r w:rsidR="00C67BAC">
                    <w:rPr>
                      <w:rFonts w:ascii="Comic Sans MS" w:hAnsi="Comic Sans MS"/>
                      <w:color w:val="FFFFFF" w:themeColor="background1"/>
                      <w:sz w:val="24"/>
                      <w:szCs w:val="24"/>
                    </w:rPr>
                    <w:t>-</w:t>
                  </w:r>
                  <w:r w:rsidR="00597AC9">
                    <w:rPr>
                      <w:rFonts w:ascii="Comic Sans MS" w:hAnsi="Comic Sans MS"/>
                      <w:color w:val="FFFFFF" w:themeColor="background1"/>
                      <w:sz w:val="24"/>
                      <w:szCs w:val="24"/>
                    </w:rPr>
                    <w:t>1</w:t>
                  </w:r>
                  <w:r w:rsidR="00D7031A">
                    <w:rPr>
                      <w:rFonts w:ascii="Comic Sans MS" w:hAnsi="Comic Sans MS"/>
                      <w:color w:val="FFFFFF" w:themeColor="background1"/>
                      <w:sz w:val="24"/>
                      <w:szCs w:val="24"/>
                      <w:vertAlign w:val="superscript"/>
                    </w:rPr>
                    <w:t>st</w:t>
                  </w:r>
                  <w:r w:rsidR="004525C3">
                    <w:rPr>
                      <w:rFonts w:ascii="Comic Sans MS" w:hAnsi="Comic Sans MS"/>
                      <w:color w:val="FFFFFF" w:themeColor="background1"/>
                      <w:sz w:val="24"/>
                      <w:szCs w:val="24"/>
                    </w:rPr>
                    <w:t xml:space="preserve"> </w:t>
                  </w:r>
                  <w:r w:rsidR="00115432">
                    <w:rPr>
                      <w:rFonts w:ascii="Comic Sans MS" w:hAnsi="Comic Sans MS"/>
                      <w:color w:val="FFFFFF" w:themeColor="background1"/>
                      <w:sz w:val="24"/>
                      <w:szCs w:val="24"/>
                    </w:rPr>
                    <w:t>Ju</w:t>
                  </w:r>
                  <w:r w:rsidR="00D7031A">
                    <w:rPr>
                      <w:rFonts w:ascii="Comic Sans MS" w:hAnsi="Comic Sans MS"/>
                      <w:color w:val="FFFFFF" w:themeColor="background1"/>
                      <w:sz w:val="24"/>
                      <w:szCs w:val="24"/>
                    </w:rPr>
                    <w:t>ly</w:t>
                  </w:r>
                  <w:r w:rsidR="005D32D0">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202</w:t>
                  </w:r>
                  <w:r w:rsidR="004525C3">
                    <w:rPr>
                      <w:rFonts w:ascii="Comic Sans MS" w:hAnsi="Comic Sans MS"/>
                      <w:color w:val="FFFFFF" w:themeColor="background1"/>
                      <w:sz w:val="24"/>
                      <w:szCs w:val="24"/>
                    </w:rPr>
                    <w:t>3</w:t>
                  </w:r>
                </w:p>
                <w:p w14:paraId="1C31E3E0" w14:textId="77777777" w:rsidR="00C67BAC" w:rsidRPr="001C5043" w:rsidRDefault="00C67BAC"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0FFC092" w14:textId="77777777" w:rsidR="00C67BAC" w:rsidRPr="001C5043" w:rsidRDefault="00C67BAC" w:rsidP="00DB0403">
                  <w:pPr>
                    <w:jc w:val="center"/>
                    <w:rPr>
                      <w:rFonts w:ascii="Comic Sans MS" w:hAnsi="Comic Sans MS"/>
                      <w:color w:val="FFFFFF"/>
                      <w:sz w:val="20"/>
                      <w:szCs w:val="52"/>
                    </w:rPr>
                  </w:pPr>
                </w:p>
                <w:p w14:paraId="2E8B83B9" w14:textId="77777777" w:rsidR="00C67BAC" w:rsidRPr="001C5043" w:rsidRDefault="00C67BAC" w:rsidP="00DB0403">
                  <w:pPr>
                    <w:jc w:val="center"/>
                    <w:rPr>
                      <w:rFonts w:ascii="Comic Sans MS" w:hAnsi="Comic Sans MS"/>
                      <w:color w:val="FFFFFF"/>
                      <w:sz w:val="40"/>
                      <w:szCs w:val="52"/>
                    </w:rPr>
                  </w:pPr>
                </w:p>
              </w:txbxContent>
            </v:textbox>
          </v:rect>
        </w:pict>
      </w:r>
      <w:r w:rsidR="00741ECD">
        <w:rPr>
          <w:noProof/>
        </w:rPr>
        <w:t xml:space="preserve"> </w:t>
      </w:r>
      <w:r w:rsidR="00741ECD">
        <w:rPr>
          <w:noProof/>
        </w:rPr>
        <w:tab/>
      </w:r>
      <w:r w:rsidR="002A1111">
        <w:rPr>
          <w:noProof/>
        </w:rPr>
        <w:t>I</w:t>
      </w:r>
      <w:r w:rsidR="00CA5A4F">
        <w:rPr>
          <w:noProof/>
        </w:rPr>
        <w:t>z</w:t>
      </w:r>
      <w:r w:rsidR="001F35D3">
        <w:rPr>
          <w:noProof/>
        </w:rPr>
        <w:t>8</w:t>
      </w:r>
    </w:p>
    <w:p w14:paraId="4FE77019" w14:textId="77777777" w:rsidR="00DB4B4D" w:rsidRDefault="00DB4B4D" w:rsidP="00F474C8">
      <w:pPr>
        <w:tabs>
          <w:tab w:val="left" w:pos="4820"/>
        </w:tabs>
        <w:rPr>
          <w:noProof/>
        </w:rPr>
      </w:pPr>
    </w:p>
    <w:p w14:paraId="7CC45ECC" w14:textId="77777777" w:rsidR="00DB0403" w:rsidRDefault="00E64518" w:rsidP="00F474C8">
      <w:pPr>
        <w:tabs>
          <w:tab w:val="left" w:pos="4820"/>
        </w:tabs>
        <w:rPr>
          <w:noProof/>
        </w:rPr>
      </w:pPr>
      <w:r>
        <w:rPr>
          <w:noProof/>
        </w:rPr>
        <w:t>sssss</w:t>
      </w:r>
    </w:p>
    <w:p w14:paraId="1475B1A5" w14:textId="77777777" w:rsidR="0032438C" w:rsidRPr="001C5043" w:rsidRDefault="0032438C" w:rsidP="00F474C8">
      <w:pPr>
        <w:tabs>
          <w:tab w:val="left" w:pos="4820"/>
        </w:tabs>
        <w:jc w:val="center"/>
        <w:rPr>
          <w:rFonts w:ascii="Verdana" w:hAnsi="Verdana"/>
          <w:b/>
          <w:sz w:val="28"/>
          <w:szCs w:val="28"/>
        </w:rPr>
      </w:pPr>
    </w:p>
    <w:p w14:paraId="022CD266" w14:textId="77777777" w:rsidR="00301B53" w:rsidRPr="001C5043" w:rsidRDefault="00301B53" w:rsidP="00F474C8">
      <w:pPr>
        <w:tabs>
          <w:tab w:val="left" w:pos="4820"/>
        </w:tabs>
        <w:jc w:val="center"/>
        <w:rPr>
          <w:rFonts w:ascii="Verdana" w:hAnsi="Verdana"/>
          <w:b/>
          <w:sz w:val="28"/>
          <w:szCs w:val="28"/>
        </w:rPr>
      </w:pPr>
    </w:p>
    <w:p w14:paraId="0C90432A" w14:textId="1B180D71" w:rsidR="00301B53" w:rsidRPr="001C5043" w:rsidRDefault="00223646" w:rsidP="00F31870">
      <w:pPr>
        <w:tabs>
          <w:tab w:val="left" w:pos="1500"/>
          <w:tab w:val="left" w:pos="4820"/>
          <w:tab w:val="left" w:pos="8370"/>
        </w:tabs>
        <w:rPr>
          <w:rFonts w:ascii="Verdana" w:hAnsi="Verdana"/>
          <w:b/>
          <w:sz w:val="28"/>
          <w:szCs w:val="28"/>
        </w:rPr>
      </w:pPr>
      <w:r>
        <w:rPr>
          <w:rFonts w:ascii="Verdana" w:hAnsi="Verdana"/>
          <w:b/>
          <w:sz w:val="28"/>
          <w:szCs w:val="28"/>
        </w:rPr>
        <w:tab/>
      </w:r>
      <w:r w:rsidR="00F31870">
        <w:rPr>
          <w:rFonts w:ascii="Verdana" w:hAnsi="Verdana"/>
          <w:b/>
          <w:sz w:val="28"/>
          <w:szCs w:val="28"/>
        </w:rPr>
        <w:tab/>
      </w:r>
      <w:r>
        <w:rPr>
          <w:rFonts w:ascii="Verdana" w:hAnsi="Verdana"/>
          <w:b/>
          <w:sz w:val="28"/>
          <w:szCs w:val="28"/>
        </w:rPr>
        <w:tab/>
      </w:r>
    </w:p>
    <w:p w14:paraId="156D46E7"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1C45CF92" w14:textId="77777777" w:rsidR="004646F0" w:rsidRPr="00402A11" w:rsidRDefault="00000000" w:rsidP="00F474C8">
      <w:pPr>
        <w:tabs>
          <w:tab w:val="left" w:pos="4820"/>
        </w:tabs>
        <w:jc w:val="center"/>
        <w:rPr>
          <w:rFonts w:ascii="Verdana" w:hAnsi="Verdana"/>
          <w:b/>
          <w:sz w:val="28"/>
          <w:szCs w:val="28"/>
        </w:rPr>
      </w:pPr>
      <w:r>
        <w:rPr>
          <w:noProof/>
        </w:rPr>
        <w:pict w14:anchorId="1401CF44">
          <v:rect id="Rectangle 506" o:spid="_x0000_s2094" style="position:absolute;left:0;text-align:left;margin-left:-162.5pt;margin-top:28.6pt;width:755.15pt;height:190.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" fillcolor="#999" strokecolor="#f2f2f2" strokeweight="3pt"/>
        </w:pict>
      </w:r>
      <w:r>
        <w:rPr>
          <w:noProof/>
        </w:rPr>
        <w:pict w14:anchorId="247913BC">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505" o:spid="_x0000_s2093" type="#_x0000_t176" style="position:absolute;left:0;text-align:left;margin-left:58.55pt;margin-top:33.5pt;width:476.1pt;height:181.5pt;flip:x;z-index:251664896;visibility:visible;mso-position-horizont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" fillcolor="#002060" strokecolor="#002060" strokeweight="3pt">
            <v:fill opacity="52428f"/>
            <v:shadow on="t" color="#0e2c3e" opacity=".5" offset="1pt"/>
            <v:textbox>
              <w:txbxContent>
                <w:p w14:paraId="4263F3A2" w14:textId="77777777" w:rsidR="00C67BAC" w:rsidRDefault="00C67BAC"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47F9BC83" wp14:editId="52C1C4A8">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A23D6A" wp14:editId="611B0A49">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566793F" wp14:editId="274640DA">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D32B24D" wp14:editId="2CEF1C46">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Pr>
                      <w:noProof/>
                      <w:lang w:val="en-IN" w:eastAsia="en-IN"/>
                    </w:rPr>
                    <w:drawing>
                      <wp:inline distT="0" distB="0" distL="0" distR="0" wp14:anchorId="6C1C7D46" wp14:editId="1BFECA16">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0F8661ED" w14:textId="77777777" w:rsidR="00C67BAC" w:rsidRDefault="00C67BAC" w:rsidP="00FA20CC">
                  <w:pPr>
                    <w:jc w:val="center"/>
                    <w:rPr>
                      <w:rFonts w:ascii="Showcard Gothic" w:hAnsi="Showcard Gothic"/>
                      <w:sz w:val="32"/>
                      <w:szCs w:val="32"/>
                    </w:rPr>
                  </w:pPr>
                </w:p>
                <w:p w14:paraId="31676CEF" w14:textId="77777777" w:rsidR="00C67BAC" w:rsidRPr="00F2019F" w:rsidRDefault="00C67BAC"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189B77F3" wp14:editId="1F556378">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w:r>
      <w:r w:rsidR="00FA20CC">
        <w:rPr>
          <w:noProof/>
          <w:lang w:val="en-IN" w:eastAsia="en-IN"/>
        </w:rPr>
        <w:drawing>
          <wp:inline distT="0" distB="0" distL="0" distR="0" wp14:anchorId="53F6D755" wp14:editId="3FAFAF05">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4"/>
                    <a:srcRect/>
                    <a:stretch>
                      <a:fillRect/>
                    </a:stretch>
                  </pic:blipFill>
                  <pic:spPr bwMode="auto">
                    <a:xfrm>
                      <a:off x="0" y="0"/>
                      <a:ext cx="890329" cy="326036"/>
                    </a:xfrm>
                    <a:prstGeom prst="rect">
                      <a:avLst/>
                    </a:prstGeom>
                    <a:noFill/>
                    <a:ln w="9525">
                      <a:noFill/>
                      <a:miter lim="800000"/>
                      <a:headEnd/>
                      <a:tailEnd/>
                    </a:ln>
                  </pic:spPr>
                </pic:pic>
              </a:graphicData>
            </a:graphic>
          </wp:inline>
        </w:drawing>
      </w:r>
    </w:p>
    <w:p w14:paraId="3D38DF74"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49E14B4E" w14:textId="77777777" w:rsidR="00827202" w:rsidRDefault="00827202" w:rsidP="00F474C8">
      <w:pPr>
        <w:tabs>
          <w:tab w:val="left" w:pos="4820"/>
        </w:tabs>
        <w:rPr>
          <w:noProof/>
        </w:rPr>
      </w:pPr>
    </w:p>
    <w:p w14:paraId="6312CF8B" w14:textId="77777777" w:rsidR="00827202" w:rsidRDefault="00827202" w:rsidP="00F474C8">
      <w:pPr>
        <w:tabs>
          <w:tab w:val="left" w:pos="4820"/>
        </w:tabs>
        <w:rPr>
          <w:noProof/>
        </w:rPr>
      </w:pPr>
    </w:p>
    <w:p w14:paraId="63B0EA06" w14:textId="77777777" w:rsidR="00916F5C" w:rsidRDefault="00916F5C" w:rsidP="00F474C8">
      <w:pPr>
        <w:tabs>
          <w:tab w:val="left" w:pos="4820"/>
        </w:tabs>
        <w:rPr>
          <w:noProof/>
        </w:rPr>
      </w:pPr>
    </w:p>
    <w:p w14:paraId="150EE2EA" w14:textId="77777777" w:rsidR="00916F5C" w:rsidRDefault="00916F5C" w:rsidP="00F474C8">
      <w:pPr>
        <w:tabs>
          <w:tab w:val="left" w:pos="4820"/>
        </w:tabs>
        <w:rPr>
          <w:noProof/>
        </w:rPr>
      </w:pPr>
    </w:p>
    <w:p w14:paraId="7723F2B6" w14:textId="77777777" w:rsidR="00916F5C" w:rsidRDefault="00916F5C" w:rsidP="00F474C8">
      <w:pPr>
        <w:tabs>
          <w:tab w:val="left" w:pos="4820"/>
        </w:tabs>
        <w:rPr>
          <w:noProof/>
        </w:rPr>
      </w:pPr>
    </w:p>
    <w:p w14:paraId="392329CD" w14:textId="77777777" w:rsidR="00916F5C" w:rsidRDefault="00916F5C" w:rsidP="00F474C8">
      <w:pPr>
        <w:tabs>
          <w:tab w:val="left" w:pos="4820"/>
        </w:tabs>
        <w:rPr>
          <w:noProof/>
        </w:rPr>
      </w:pPr>
    </w:p>
    <w:p w14:paraId="150776B7" w14:textId="77777777" w:rsidR="00DB0403" w:rsidRDefault="00DB0403" w:rsidP="00F474C8">
      <w:pPr>
        <w:tabs>
          <w:tab w:val="left" w:pos="4820"/>
        </w:tabs>
        <w:rPr>
          <w:noProof/>
        </w:rPr>
      </w:pPr>
    </w:p>
    <w:p w14:paraId="5A620AC5" w14:textId="77777777" w:rsidR="00BF7408" w:rsidRDefault="00BF7408" w:rsidP="00F474C8">
      <w:pPr>
        <w:tabs>
          <w:tab w:val="left" w:pos="4820"/>
        </w:tabs>
        <w:rPr>
          <w:noProof/>
        </w:rPr>
        <w:sectPr w:rsidR="00BF7408" w:rsidSect="001C5043">
          <w:headerReference w:type="default" r:id="rId15"/>
          <w:footerReference w:type="default" r:id="rId16"/>
          <w:headerReference w:type="first" r:id="rId17"/>
          <w:footerReference w:type="first" r:id="rId18"/>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7E43FB8F" w14:textId="77777777" w:rsidR="006D0E09" w:rsidRDefault="00000000" w:rsidP="00F474C8">
      <w:pPr>
        <w:tabs>
          <w:tab w:val="left" w:pos="4820"/>
        </w:tabs>
        <w:rPr>
          <w:noProof/>
        </w:rPr>
        <w:sectPr w:rsidR="006D0E09" w:rsidSect="001C5043">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rPr>
        <w:pict w14:anchorId="51DA362C">
          <v:shapetype id="_x0000_t202" coordsize="21600,21600" o:spt="202" path="m,l,21600r21600,l21600,xe">
            <v:stroke joinstyle="miter"/>
            <v:path gradientshapeok="t" o:connecttype="rect"/>
          </v:shapetype>
          <v:shape id="Text Box 504" o:spid="_x0000_s2092" type="#_x0000_t202" style="position:absolute;margin-left:-2.75pt;margin-top:14.65pt;width:558.1pt;height:234.6pt;z-index:251660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" stroked="f">
            <v:textbox>
              <w:txbxContent>
                <w:p w14:paraId="69BE6A71" w14:textId="77777777" w:rsidR="00C67BAC" w:rsidRPr="00A612D8" w:rsidRDefault="00C67BAC" w:rsidP="00FA20CC">
                  <w:pPr>
                    <w:pStyle w:val="NoSpacing"/>
                    <w:ind w:right="-483"/>
                    <w:rPr>
                      <w:rFonts w:asciiTheme="minorHAnsi" w:hAnsiTheme="minorHAnsi" w:cstheme="minorHAnsi"/>
                      <w:b/>
                      <w:sz w:val="24"/>
                      <w:szCs w:val="24"/>
                    </w:rPr>
                  </w:pPr>
                  <w:r w:rsidRPr="00A612D8">
                    <w:rPr>
                      <w:rFonts w:asciiTheme="minorHAnsi" w:hAnsiTheme="minorHAnsi" w:cstheme="minorHAnsi"/>
                      <w:b/>
                      <w:sz w:val="24"/>
                      <w:szCs w:val="24"/>
                    </w:rPr>
                    <w:t>TAX CONNECT</w:t>
                  </w:r>
                </w:p>
                <w:p w14:paraId="490665CA" w14:textId="6CC9C344" w:rsidR="00C67BAC" w:rsidRPr="00CD662B" w:rsidRDefault="00C67BAC" w:rsidP="00FA20CC">
                  <w:pPr>
                    <w:pStyle w:val="NoSpacing"/>
                    <w:tabs>
                      <w:tab w:val="left" w:pos="360"/>
                    </w:tabs>
                    <w:ind w:right="-483"/>
                    <w:jc w:val="both"/>
                    <w:rPr>
                      <w:rFonts w:asciiTheme="minorHAnsi" w:hAnsiTheme="minorHAnsi" w:cstheme="minorHAnsi"/>
                      <w:sz w:val="24"/>
                      <w:szCs w:val="24"/>
                    </w:rPr>
                  </w:pPr>
                  <w:r w:rsidRPr="00CD662B">
                    <w:rPr>
                      <w:rFonts w:asciiTheme="minorHAnsi" w:hAnsiTheme="minorHAnsi" w:cstheme="minorHAnsi"/>
                      <w:b/>
                      <w:bCs/>
                      <w:sz w:val="24"/>
                      <w:szCs w:val="24"/>
                    </w:rPr>
                    <w:t>Mumbai:</w:t>
                  </w:r>
                  <w:r w:rsidR="00D05CF1" w:rsidRPr="00CD662B">
                    <w:rPr>
                      <w:rFonts w:asciiTheme="minorHAnsi" w:hAnsiTheme="minorHAnsi" w:cstheme="minorHAnsi"/>
                      <w:b/>
                      <w:bCs/>
                      <w:sz w:val="24"/>
                      <w:szCs w:val="24"/>
                    </w:rPr>
                    <w:t xml:space="preserve">    </w:t>
                  </w:r>
                  <w:r w:rsidRPr="00CD662B">
                    <w:rPr>
                      <w:rFonts w:asciiTheme="minorHAnsi" w:hAnsiTheme="minorHAnsi" w:cstheme="minorHAnsi"/>
                      <w:sz w:val="24"/>
                      <w:szCs w:val="24"/>
                    </w:rPr>
                    <w:t>Unit No. 312, Omega Business Park, Near-Kaamgar Hospital, Road No. 33,Wagle Industrial Estate,</w:t>
                  </w:r>
                </w:p>
                <w:p w14:paraId="157BD013" w14:textId="7A215BC0" w:rsidR="00C67BAC" w:rsidRPr="00CD662B" w:rsidRDefault="00D05CF1" w:rsidP="00D05CF1">
                  <w:pPr>
                    <w:pStyle w:val="NoSpacing"/>
                    <w:tabs>
                      <w:tab w:val="left" w:pos="360"/>
                    </w:tabs>
                    <w:ind w:left="993" w:right="-483"/>
                    <w:jc w:val="both"/>
                    <w:rPr>
                      <w:rFonts w:asciiTheme="minorHAnsi" w:hAnsiTheme="minorHAnsi" w:cstheme="minorHAnsi"/>
                      <w:b/>
                      <w:bCs/>
                      <w:sz w:val="24"/>
                      <w:szCs w:val="24"/>
                    </w:rPr>
                  </w:pPr>
                  <w:r w:rsidRPr="00CD662B">
                    <w:rPr>
                      <w:rFonts w:asciiTheme="minorHAnsi" w:hAnsiTheme="minorHAnsi" w:cstheme="minorHAnsi"/>
                      <w:sz w:val="24"/>
                      <w:szCs w:val="24"/>
                    </w:rPr>
                    <w:t xml:space="preserve">  </w:t>
                  </w:r>
                  <w:r w:rsidR="00C67BAC" w:rsidRPr="00CD662B">
                    <w:rPr>
                      <w:rFonts w:asciiTheme="minorHAnsi" w:hAnsiTheme="minorHAnsi" w:cstheme="minorHAnsi"/>
                      <w:sz w:val="24"/>
                      <w:szCs w:val="24"/>
                    </w:rPr>
                    <w:t>Thane</w:t>
                  </w:r>
                  <w:r w:rsidRPr="00CD662B">
                    <w:rPr>
                      <w:rFonts w:asciiTheme="minorHAnsi" w:hAnsiTheme="minorHAnsi" w:cstheme="minorHAnsi"/>
                      <w:sz w:val="24"/>
                      <w:szCs w:val="24"/>
                    </w:rPr>
                    <w:t xml:space="preserve"> </w:t>
                  </w:r>
                  <w:r w:rsidR="00C67BAC" w:rsidRPr="00CD662B">
                    <w:rPr>
                      <w:rFonts w:asciiTheme="minorHAnsi" w:hAnsiTheme="minorHAnsi" w:cstheme="minorHAnsi"/>
                      <w:sz w:val="24"/>
                      <w:szCs w:val="24"/>
                    </w:rPr>
                    <w:t>(West), Maharashtra – 400604</w:t>
                  </w:r>
                </w:p>
                <w:p w14:paraId="2D8090A7" w14:textId="4DA2D064" w:rsidR="00D05CF1" w:rsidRPr="00A612D8" w:rsidRDefault="00C67BAC" w:rsidP="00A8635C">
                  <w:pPr>
                    <w:spacing w:after="0" w:line="240" w:lineRule="auto"/>
                    <w:ind w:right="573"/>
                    <w:rPr>
                      <w:rFonts w:asciiTheme="minorHAnsi" w:hAnsiTheme="minorHAnsi" w:cstheme="minorHAnsi"/>
                      <w:sz w:val="24"/>
                      <w:szCs w:val="24"/>
                    </w:rPr>
                  </w:pPr>
                  <w:r w:rsidRPr="00CD662B">
                    <w:rPr>
                      <w:rFonts w:asciiTheme="minorHAnsi" w:hAnsiTheme="minorHAnsi" w:cstheme="minorHAnsi"/>
                      <w:b/>
                      <w:bCs/>
                      <w:sz w:val="24"/>
                      <w:szCs w:val="24"/>
                    </w:rPr>
                    <w:t>Bangalore</w:t>
                  </w:r>
                  <w:r w:rsidRPr="00CD662B">
                    <w:rPr>
                      <w:rFonts w:asciiTheme="minorHAnsi" w:hAnsiTheme="minorHAnsi" w:cstheme="minorHAnsi"/>
                      <w:b/>
                      <w:sz w:val="24"/>
                      <w:szCs w:val="24"/>
                    </w:rPr>
                    <w:t>:</w:t>
                  </w:r>
                  <w:r w:rsidR="00A8635C" w:rsidRPr="00A612D8">
                    <w:rPr>
                      <w:rFonts w:asciiTheme="minorHAnsi" w:hAnsiTheme="minorHAnsi" w:cstheme="minorHAnsi"/>
                      <w:bCs/>
                      <w:sz w:val="24"/>
                      <w:szCs w:val="24"/>
                    </w:rPr>
                    <w:t xml:space="preserve"> </w:t>
                  </w:r>
                  <w:r w:rsidR="00D05CF1" w:rsidRPr="00A612D8">
                    <w:rPr>
                      <w:rFonts w:asciiTheme="minorHAnsi" w:hAnsiTheme="minorHAnsi" w:cstheme="minorHAnsi"/>
                      <w:bCs/>
                      <w:sz w:val="24"/>
                      <w:szCs w:val="24"/>
                    </w:rPr>
                    <w:t xml:space="preserve"> </w:t>
                  </w:r>
                  <w:r w:rsidR="00A8635C" w:rsidRPr="00A612D8">
                    <w:rPr>
                      <w:rFonts w:asciiTheme="minorHAnsi" w:hAnsiTheme="minorHAnsi" w:cstheme="minorHAnsi"/>
                      <w:sz w:val="24"/>
                      <w:szCs w:val="24"/>
                    </w:rPr>
                    <w:t>46/4, GB Palya, Kudlu Gate, Hosur Road, Bangalore,Karnataka – 560068.</w:t>
                  </w:r>
                </w:p>
                <w:p w14:paraId="37BF4AD9" w14:textId="76A6FBAA" w:rsidR="00C67BAC" w:rsidRPr="00CD662B" w:rsidRDefault="00C67BAC" w:rsidP="00FA20CC">
                  <w:pPr>
                    <w:pStyle w:val="NoSpacing"/>
                    <w:tabs>
                      <w:tab w:val="left" w:pos="360"/>
                    </w:tabs>
                    <w:ind w:right="-483"/>
                    <w:jc w:val="both"/>
                    <w:rPr>
                      <w:rFonts w:asciiTheme="minorHAnsi" w:hAnsiTheme="minorHAnsi" w:cstheme="minorHAnsi"/>
                      <w:bCs/>
                      <w:sz w:val="24"/>
                      <w:szCs w:val="24"/>
                    </w:rPr>
                  </w:pPr>
                  <w:r w:rsidRPr="00CD662B">
                    <w:rPr>
                      <w:rFonts w:asciiTheme="minorHAnsi" w:hAnsiTheme="minorHAnsi" w:cstheme="minorHAnsi"/>
                      <w:b/>
                      <w:bCs/>
                      <w:sz w:val="24"/>
                      <w:szCs w:val="24"/>
                    </w:rPr>
                    <w:t>New Delhi:</w:t>
                  </w:r>
                  <w:r w:rsidR="00D05CF1" w:rsidRPr="00CD662B">
                    <w:rPr>
                      <w:rFonts w:asciiTheme="minorHAnsi" w:hAnsiTheme="minorHAnsi" w:cstheme="minorHAnsi"/>
                      <w:b/>
                      <w:bCs/>
                      <w:sz w:val="24"/>
                      <w:szCs w:val="24"/>
                    </w:rPr>
                    <w:t xml:space="preserve">  </w:t>
                  </w:r>
                  <w:r w:rsidRPr="00CD662B">
                    <w:rPr>
                      <w:rFonts w:asciiTheme="minorHAnsi" w:hAnsiTheme="minorHAnsi" w:cstheme="minorHAnsi"/>
                      <w:bCs/>
                      <w:sz w:val="24"/>
                      <w:szCs w:val="24"/>
                    </w:rPr>
                    <w:t>B-139, 2</w:t>
                  </w:r>
                  <w:r w:rsidRPr="00CD662B">
                    <w:rPr>
                      <w:rFonts w:asciiTheme="minorHAnsi" w:hAnsiTheme="minorHAnsi" w:cstheme="minorHAnsi"/>
                      <w:bCs/>
                      <w:sz w:val="24"/>
                      <w:szCs w:val="24"/>
                      <w:vertAlign w:val="superscript"/>
                    </w:rPr>
                    <w:t>nd</w:t>
                  </w:r>
                  <w:r w:rsidRPr="00CD662B">
                    <w:rPr>
                      <w:rFonts w:asciiTheme="minorHAnsi" w:hAnsiTheme="minorHAnsi" w:cstheme="minorHAnsi"/>
                      <w:bCs/>
                      <w:sz w:val="24"/>
                      <w:szCs w:val="24"/>
                    </w:rPr>
                    <w:t>Floor, Transport Nagar, Noida-201301 (U.P)</w:t>
                  </w:r>
                </w:p>
                <w:p w14:paraId="5D3D471C" w14:textId="6DB1416B" w:rsidR="00D05CF1" w:rsidRPr="00CD662B" w:rsidRDefault="00C67BAC" w:rsidP="00FA20CC">
                  <w:pPr>
                    <w:pStyle w:val="NoSpacing"/>
                    <w:tabs>
                      <w:tab w:val="left" w:pos="360"/>
                    </w:tabs>
                    <w:ind w:right="-483"/>
                    <w:jc w:val="both"/>
                    <w:rPr>
                      <w:rFonts w:asciiTheme="minorHAnsi" w:hAnsiTheme="minorHAnsi" w:cstheme="minorHAnsi"/>
                      <w:bCs/>
                      <w:sz w:val="24"/>
                      <w:szCs w:val="24"/>
                    </w:rPr>
                  </w:pPr>
                  <w:r w:rsidRPr="00CD662B">
                    <w:rPr>
                      <w:rFonts w:asciiTheme="minorHAnsi" w:hAnsiTheme="minorHAnsi" w:cstheme="minorHAnsi"/>
                      <w:b/>
                      <w:bCs/>
                      <w:sz w:val="24"/>
                      <w:szCs w:val="24"/>
                    </w:rPr>
                    <w:t>Kolkata</w:t>
                  </w:r>
                  <w:r w:rsidRPr="00CD662B">
                    <w:rPr>
                      <w:rFonts w:asciiTheme="minorHAnsi" w:hAnsiTheme="minorHAnsi" w:cstheme="minorHAnsi"/>
                      <w:b/>
                      <w:sz w:val="24"/>
                      <w:szCs w:val="24"/>
                    </w:rPr>
                    <w:t>:</w:t>
                  </w:r>
                  <w:r w:rsidR="00B012CF" w:rsidRPr="00CD662B">
                    <w:rPr>
                      <w:rFonts w:asciiTheme="minorHAnsi" w:hAnsiTheme="minorHAnsi" w:cstheme="minorHAnsi"/>
                      <w:b/>
                      <w:sz w:val="24"/>
                      <w:szCs w:val="24"/>
                    </w:rPr>
                    <w:t xml:space="preserve"> </w:t>
                  </w:r>
                  <w:r w:rsidR="00D05CF1" w:rsidRPr="00CD662B">
                    <w:rPr>
                      <w:rFonts w:asciiTheme="minorHAnsi" w:hAnsiTheme="minorHAnsi" w:cstheme="minorHAnsi"/>
                      <w:b/>
                      <w:sz w:val="24"/>
                      <w:szCs w:val="24"/>
                    </w:rPr>
                    <w:t xml:space="preserve">    - </w:t>
                  </w:r>
                  <w:r w:rsidR="00B012CF" w:rsidRPr="00CD662B">
                    <w:rPr>
                      <w:rFonts w:asciiTheme="minorHAnsi" w:hAnsiTheme="minorHAnsi" w:cstheme="minorHAnsi"/>
                      <w:bCs/>
                      <w:sz w:val="24"/>
                      <w:szCs w:val="24"/>
                    </w:rPr>
                    <w:t xml:space="preserve">6, Netaji Subhas Road, 3rd Floor, Royal Exchange Building, Kolkata </w:t>
                  </w:r>
                  <w:r w:rsidR="00D05CF1" w:rsidRPr="00CD662B">
                    <w:rPr>
                      <w:rFonts w:asciiTheme="minorHAnsi" w:hAnsiTheme="minorHAnsi" w:cstheme="minorHAnsi"/>
                      <w:bCs/>
                      <w:sz w:val="24"/>
                      <w:szCs w:val="24"/>
                    </w:rPr>
                    <w:t>–</w:t>
                  </w:r>
                  <w:r w:rsidR="00B012CF" w:rsidRPr="00CD662B">
                    <w:rPr>
                      <w:rFonts w:asciiTheme="minorHAnsi" w:hAnsiTheme="minorHAnsi" w:cstheme="minorHAnsi"/>
                      <w:bCs/>
                      <w:sz w:val="24"/>
                      <w:szCs w:val="24"/>
                    </w:rPr>
                    <w:t xml:space="preserve"> 700001</w:t>
                  </w:r>
                </w:p>
                <w:p w14:paraId="636D5D08" w14:textId="77777777" w:rsidR="00D05CF1" w:rsidRPr="00CD662B" w:rsidRDefault="00D05CF1" w:rsidP="00FA20CC">
                  <w:pPr>
                    <w:pStyle w:val="NoSpacing"/>
                    <w:tabs>
                      <w:tab w:val="left" w:pos="360"/>
                    </w:tabs>
                    <w:ind w:right="-483"/>
                    <w:jc w:val="both"/>
                    <w:rPr>
                      <w:rFonts w:asciiTheme="minorHAnsi" w:hAnsiTheme="minorHAnsi" w:cstheme="minorHAnsi"/>
                      <w:bCs/>
                      <w:sz w:val="24"/>
                      <w:szCs w:val="24"/>
                    </w:rPr>
                  </w:pPr>
                  <w:r w:rsidRPr="00CD662B">
                    <w:rPr>
                      <w:rFonts w:asciiTheme="minorHAnsi" w:hAnsiTheme="minorHAnsi" w:cstheme="minorHAnsi"/>
                      <w:bCs/>
                      <w:sz w:val="24"/>
                      <w:szCs w:val="24"/>
                    </w:rPr>
                    <w:t xml:space="preserve">                    </w:t>
                  </w:r>
                  <w:r w:rsidRPr="00CD662B">
                    <w:rPr>
                      <w:rFonts w:asciiTheme="minorHAnsi" w:hAnsiTheme="minorHAnsi" w:cstheme="minorHAnsi"/>
                      <w:b/>
                      <w:sz w:val="24"/>
                      <w:szCs w:val="24"/>
                    </w:rPr>
                    <w:t>-</w:t>
                  </w:r>
                  <w:r w:rsidRPr="00CD662B">
                    <w:rPr>
                      <w:rFonts w:asciiTheme="minorHAnsi" w:hAnsiTheme="minorHAnsi" w:cstheme="minorHAnsi"/>
                      <w:bCs/>
                      <w:sz w:val="24"/>
                      <w:szCs w:val="24"/>
                    </w:rPr>
                    <w:t xml:space="preserve"> </w:t>
                  </w:r>
                  <w:r w:rsidR="00C67BAC" w:rsidRPr="00CD662B">
                    <w:rPr>
                      <w:rFonts w:asciiTheme="minorHAnsi" w:hAnsiTheme="minorHAnsi" w:cstheme="minorHAnsi"/>
                      <w:bCs/>
                      <w:sz w:val="24"/>
                      <w:szCs w:val="24"/>
                    </w:rPr>
                    <w:t>Room No. 119, 1</w:t>
                  </w:r>
                  <w:r w:rsidR="00C67BAC" w:rsidRPr="00CD662B">
                    <w:rPr>
                      <w:rFonts w:asciiTheme="minorHAnsi" w:hAnsiTheme="minorHAnsi" w:cstheme="minorHAnsi"/>
                      <w:bCs/>
                      <w:sz w:val="24"/>
                      <w:szCs w:val="24"/>
                      <w:vertAlign w:val="superscript"/>
                    </w:rPr>
                    <w:t>st</w:t>
                  </w:r>
                  <w:r w:rsidR="00C67BAC" w:rsidRPr="00CD662B">
                    <w:rPr>
                      <w:rFonts w:asciiTheme="minorHAnsi" w:hAnsiTheme="minorHAnsi" w:cstheme="minorHAnsi"/>
                      <w:bCs/>
                      <w:sz w:val="24"/>
                      <w:szCs w:val="24"/>
                    </w:rPr>
                    <w:t>Floor,“Diamond Arcade” 1/72, Cal Jessore Road, Kolkata – 700055</w:t>
                  </w:r>
                </w:p>
                <w:p w14:paraId="1CD70FF7" w14:textId="6D555613" w:rsidR="00C67BAC" w:rsidRPr="00CD662B" w:rsidRDefault="00D05CF1" w:rsidP="00FA20CC">
                  <w:pPr>
                    <w:pStyle w:val="NoSpacing"/>
                    <w:tabs>
                      <w:tab w:val="left" w:pos="360"/>
                    </w:tabs>
                    <w:ind w:right="-483"/>
                    <w:jc w:val="both"/>
                    <w:rPr>
                      <w:rFonts w:asciiTheme="minorHAnsi" w:hAnsiTheme="minorHAnsi" w:cstheme="minorHAnsi"/>
                      <w:bCs/>
                      <w:sz w:val="24"/>
                      <w:szCs w:val="24"/>
                    </w:rPr>
                  </w:pPr>
                  <w:r w:rsidRPr="00CD662B">
                    <w:rPr>
                      <w:rFonts w:asciiTheme="minorHAnsi" w:hAnsiTheme="minorHAnsi" w:cstheme="minorHAnsi"/>
                      <w:bCs/>
                      <w:sz w:val="24"/>
                      <w:szCs w:val="24"/>
                    </w:rPr>
                    <w:t xml:space="preserve">                    </w:t>
                  </w:r>
                  <w:r w:rsidRPr="00CD662B">
                    <w:rPr>
                      <w:rFonts w:asciiTheme="minorHAnsi" w:hAnsiTheme="minorHAnsi" w:cstheme="minorHAnsi"/>
                      <w:b/>
                      <w:sz w:val="24"/>
                      <w:szCs w:val="24"/>
                    </w:rPr>
                    <w:t xml:space="preserve">- </w:t>
                  </w:r>
                  <w:r w:rsidRPr="00CD662B">
                    <w:rPr>
                      <w:rFonts w:asciiTheme="minorHAnsi" w:hAnsiTheme="minorHAnsi" w:cstheme="minorHAnsi"/>
                      <w:bCs/>
                      <w:sz w:val="24"/>
                      <w:szCs w:val="24"/>
                    </w:rPr>
                    <w:t>Tobacco House, 1, Old Court House St, Radha Bazar, Corner, Kolkata, West Bengal 700001</w:t>
                  </w:r>
                  <w:r w:rsidR="00C67BAC" w:rsidRPr="00CD662B">
                    <w:rPr>
                      <w:rFonts w:asciiTheme="minorHAnsi" w:hAnsiTheme="minorHAnsi" w:cstheme="minorHAnsi"/>
                      <w:bCs/>
                      <w:sz w:val="24"/>
                      <w:szCs w:val="24"/>
                    </w:rPr>
                    <w:tab/>
                  </w:r>
                </w:p>
                <w:p w14:paraId="441E6F25" w14:textId="77777777" w:rsidR="00D05CF1" w:rsidRPr="00CD662B" w:rsidRDefault="00D05CF1"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bCs/>
                    </w:rPr>
                  </w:pPr>
                </w:p>
                <w:p w14:paraId="79BA7F3B" w14:textId="288DAAD4" w:rsidR="00C67BAC" w:rsidRPr="00CD662B"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r w:rsidRPr="00CD662B">
                    <w:rPr>
                      <w:rFonts w:asciiTheme="minorHAnsi" w:hAnsiTheme="minorHAnsi" w:cstheme="minorHAnsi"/>
                      <w:b/>
                      <w:bCs/>
                    </w:rPr>
                    <w:t>Dubai</w:t>
                  </w:r>
                  <w:r w:rsidRPr="00CD662B">
                    <w:rPr>
                      <w:rFonts w:asciiTheme="minorHAnsi" w:hAnsiTheme="minorHAnsi" w:cstheme="minorHAnsi"/>
                      <w:b/>
                    </w:rPr>
                    <w:t>:</w:t>
                  </w:r>
                  <w:r w:rsidR="00D05CF1" w:rsidRPr="00CD662B">
                    <w:rPr>
                      <w:rFonts w:asciiTheme="minorHAnsi" w:hAnsiTheme="minorHAnsi" w:cstheme="minorHAnsi"/>
                      <w:b/>
                    </w:rPr>
                    <w:t xml:space="preserve">          </w:t>
                  </w:r>
                  <w:r w:rsidRPr="00CD662B">
                    <w:rPr>
                      <w:rFonts w:asciiTheme="minorHAnsi" w:hAnsiTheme="minorHAnsi" w:cstheme="minorHAnsi"/>
                      <w:bCs/>
                    </w:rPr>
                    <w:t>AziziFeirouz, 803, 8</w:t>
                  </w:r>
                  <w:r w:rsidRPr="00CD662B">
                    <w:rPr>
                      <w:rFonts w:asciiTheme="minorHAnsi" w:hAnsiTheme="minorHAnsi" w:cstheme="minorHAnsi"/>
                      <w:bCs/>
                      <w:vertAlign w:val="superscript"/>
                    </w:rPr>
                    <w:t>th</w:t>
                  </w:r>
                  <w:r w:rsidRPr="00CD662B">
                    <w:rPr>
                      <w:rFonts w:asciiTheme="minorHAnsi" w:hAnsiTheme="minorHAnsi" w:cstheme="minorHAnsi"/>
                      <w:bCs/>
                    </w:rPr>
                    <w:t xml:space="preserve"> Floor, AL Furjan, Opposite Discovery Pavillion, Dubai, UAE</w:t>
                  </w:r>
                </w:p>
                <w:p w14:paraId="02B004AE" w14:textId="77777777" w:rsidR="00C67BAC" w:rsidRPr="00365398"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p>
                <w:p w14:paraId="35B04B2C" w14:textId="77777777" w:rsidR="00C67BAC" w:rsidRPr="00365398" w:rsidRDefault="00C67BAC"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65398">
                    <w:rPr>
                      <w:rFonts w:asciiTheme="minorHAnsi" w:hAnsiTheme="minorHAnsi" w:cstheme="minorHAnsi"/>
                      <w:b/>
                      <w:bCs/>
                    </w:rPr>
                    <w:t>Contact</w:t>
                  </w:r>
                  <w:r w:rsidRPr="00365398">
                    <w:rPr>
                      <w:rFonts w:asciiTheme="minorHAnsi" w:hAnsiTheme="minorHAnsi" w:cstheme="minorHAnsi"/>
                      <w:b/>
                    </w:rPr>
                    <w:t>:  +91 9830661254</w:t>
                  </w:r>
                </w:p>
                <w:p w14:paraId="4740A729" w14:textId="77777777" w:rsidR="00C67BAC" w:rsidRPr="00365398" w:rsidRDefault="00C67BAC" w:rsidP="00FA20CC">
                  <w:pPr>
                    <w:pStyle w:val="NoSpacing"/>
                    <w:rPr>
                      <w:rFonts w:asciiTheme="minorHAnsi" w:hAnsiTheme="minorHAnsi" w:cstheme="minorHAnsi"/>
                      <w:b/>
                      <w:sz w:val="28"/>
                      <w:szCs w:val="28"/>
                    </w:rPr>
                  </w:pPr>
                  <w:r w:rsidRPr="00365398">
                    <w:rPr>
                      <w:rFonts w:asciiTheme="minorHAnsi" w:hAnsiTheme="minorHAnsi" w:cstheme="minorHAnsi"/>
                      <w:b/>
                      <w:bCs/>
                      <w:sz w:val="24"/>
                      <w:szCs w:val="24"/>
                    </w:rPr>
                    <w:t>Website</w:t>
                  </w:r>
                  <w:r w:rsidRPr="00365398">
                    <w:rPr>
                      <w:rFonts w:asciiTheme="minorHAnsi" w:hAnsiTheme="minorHAnsi" w:cstheme="minorHAnsi"/>
                      <w:b/>
                    </w:rPr>
                    <w:t xml:space="preserve">: </w:t>
                  </w:r>
                  <w:hyperlink r:id="rId19" w:history="1">
                    <w:r w:rsidRPr="00365398">
                      <w:rPr>
                        <w:rStyle w:val="Hyperlink"/>
                        <w:rFonts w:asciiTheme="minorHAnsi" w:hAnsiTheme="minorHAnsi" w:cstheme="minorHAnsi"/>
                        <w:b/>
                      </w:rPr>
                      <w:t>www.taxconnect.co.in</w:t>
                    </w:r>
                  </w:hyperlink>
                </w:p>
                <w:p w14:paraId="1659A803" w14:textId="77777777" w:rsidR="00C67BAC" w:rsidRPr="00365398" w:rsidRDefault="00C67BAC" w:rsidP="00FA20CC">
                  <w:pPr>
                    <w:pStyle w:val="NoSpacing"/>
                    <w:rPr>
                      <w:rStyle w:val="Hyperlink"/>
                      <w:rFonts w:asciiTheme="minorHAnsi" w:hAnsiTheme="minorHAnsi" w:cstheme="minorHAnsi"/>
                      <w:b/>
                    </w:rPr>
                  </w:pPr>
                  <w:r w:rsidRPr="00365398">
                    <w:rPr>
                      <w:rFonts w:asciiTheme="minorHAnsi" w:hAnsiTheme="minorHAnsi" w:cstheme="minorHAnsi"/>
                      <w:b/>
                      <w:bCs/>
                      <w:sz w:val="24"/>
                      <w:szCs w:val="24"/>
                    </w:rPr>
                    <w:t>Email</w:t>
                  </w:r>
                  <w:r w:rsidRPr="00365398">
                    <w:rPr>
                      <w:rFonts w:asciiTheme="minorHAnsi" w:hAnsiTheme="minorHAnsi" w:cstheme="minorHAnsi"/>
                      <w:b/>
                      <w:sz w:val="28"/>
                      <w:szCs w:val="28"/>
                    </w:rPr>
                    <w:t xml:space="preserve">: </w:t>
                  </w:r>
                  <w:hyperlink r:id="rId20" w:history="1">
                    <w:r w:rsidRPr="00365398">
                      <w:rPr>
                        <w:rStyle w:val="Hyperlink"/>
                        <w:rFonts w:asciiTheme="minorHAnsi" w:hAnsiTheme="minorHAnsi" w:cstheme="minorHAnsi"/>
                        <w:b/>
                      </w:rPr>
                      <w:t>info@taxconnect.co.in</w:t>
                    </w:r>
                  </w:hyperlink>
                </w:p>
                <w:p w14:paraId="088F45F2" w14:textId="77777777" w:rsidR="00C67BAC" w:rsidRPr="00402A11" w:rsidRDefault="00C67BAC" w:rsidP="004B6E54">
                  <w:pPr>
                    <w:pStyle w:val="NoSpacing"/>
                    <w:rPr>
                      <w:b/>
                      <w:sz w:val="28"/>
                      <w:szCs w:val="28"/>
                    </w:rPr>
                  </w:pPr>
                </w:p>
              </w:txbxContent>
            </v:textbox>
          </v:shape>
        </w:pict>
      </w:r>
    </w:p>
    <w:p w14:paraId="11168E8B" w14:textId="77777777" w:rsidR="00D655A4" w:rsidRDefault="00D655A4" w:rsidP="00F474C8">
      <w:pPr>
        <w:tabs>
          <w:tab w:val="left" w:pos="4820"/>
        </w:tabs>
        <w:rPr>
          <w:noProof/>
        </w:rPr>
      </w:pPr>
    </w:p>
    <w:p w14:paraId="29672C0F" w14:textId="77777777" w:rsidR="00D655A4" w:rsidRDefault="00D655A4" w:rsidP="00F474C8">
      <w:pPr>
        <w:tabs>
          <w:tab w:val="left" w:pos="4820"/>
        </w:tabs>
        <w:rPr>
          <w:noProof/>
        </w:rPr>
      </w:pPr>
    </w:p>
    <w:p w14:paraId="761212D0" w14:textId="77777777" w:rsidR="00D655A4" w:rsidRDefault="00D655A4" w:rsidP="00F474C8">
      <w:pPr>
        <w:tabs>
          <w:tab w:val="left" w:pos="4820"/>
        </w:tabs>
        <w:rPr>
          <w:noProof/>
        </w:rPr>
      </w:pPr>
    </w:p>
    <w:p w14:paraId="2E68ADD3" w14:textId="77777777" w:rsidR="00D655A4" w:rsidRDefault="00D655A4" w:rsidP="00F474C8">
      <w:pPr>
        <w:tabs>
          <w:tab w:val="left" w:pos="4820"/>
        </w:tabs>
        <w:rPr>
          <w:noProof/>
        </w:rPr>
      </w:pPr>
    </w:p>
    <w:p w14:paraId="00E13FAA" w14:textId="77777777" w:rsidR="003728CA" w:rsidRDefault="003728CA" w:rsidP="00F474C8">
      <w:pPr>
        <w:tabs>
          <w:tab w:val="left" w:pos="4820"/>
        </w:tabs>
        <w:rPr>
          <w:noProof/>
        </w:rPr>
      </w:pPr>
    </w:p>
    <w:p w14:paraId="5C53FF39" w14:textId="77777777" w:rsidR="001A1F0E" w:rsidRDefault="001A1F0E" w:rsidP="00F474C8">
      <w:pPr>
        <w:tabs>
          <w:tab w:val="left" w:pos="4820"/>
        </w:tabs>
        <w:rPr>
          <w:noProof/>
        </w:rPr>
      </w:pPr>
    </w:p>
    <w:p w14:paraId="1D731CD4" w14:textId="77777777" w:rsidR="007F74F4" w:rsidRDefault="007F74F4" w:rsidP="00F474C8">
      <w:pPr>
        <w:tabs>
          <w:tab w:val="left" w:pos="4820"/>
        </w:tabs>
        <w:rPr>
          <w:noProof/>
        </w:rPr>
      </w:pPr>
    </w:p>
    <w:p w14:paraId="6425BE44" w14:textId="77777777" w:rsidR="00FC0A58" w:rsidRDefault="00FC0A58" w:rsidP="00F474C8">
      <w:pPr>
        <w:tabs>
          <w:tab w:val="left" w:pos="4820"/>
        </w:tabs>
        <w:rPr>
          <w:noProof/>
        </w:rPr>
        <w:sectPr w:rsidR="00FC0A58" w:rsidSect="009862E1">
          <w:headerReference w:type="default" r:id="rId21"/>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17011AF6" w14:textId="49172A49" w:rsidR="006466F4" w:rsidRDefault="00FB7CCE" w:rsidP="00F474C8">
      <w:pPr>
        <w:tabs>
          <w:tab w:val="left" w:pos="4820"/>
        </w:tabs>
        <w:contextualSpacing/>
        <w:rPr>
          <w:b/>
        </w:rPr>
      </w:pPr>
      <w:r w:rsidRPr="00161A91">
        <w:rPr>
          <w:noProof/>
          <w:lang w:val="en-IN" w:eastAsia="en-IN"/>
        </w:rPr>
        <w:lastRenderedPageBreak/>
        <w:drawing>
          <wp:anchor distT="0" distB="0" distL="114300" distR="114300" simplePos="0" relativeHeight="251661312" behindDoc="0" locked="0" layoutInCell="1" allowOverlap="1" wp14:anchorId="0C1596A0" wp14:editId="65DA4739">
            <wp:simplePos x="0" y="0"/>
            <wp:positionH relativeFrom="column">
              <wp:posOffset>-116958</wp:posOffset>
            </wp:positionH>
            <wp:positionV relativeFrom="paragraph">
              <wp:posOffset>29904</wp:posOffset>
            </wp:positionV>
            <wp:extent cx="1266825" cy="1162050"/>
            <wp:effectExtent l="0" t="0" r="0" b="0"/>
            <wp:wrapThrough wrapText="bothSides">
              <wp:wrapPolygon edited="0">
                <wp:start x="0" y="0"/>
                <wp:lineTo x="0" y="21290"/>
                <wp:lineTo x="21304" y="21290"/>
                <wp:lineTo x="21304"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66825" cy="1162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740432" w14:textId="598E7479" w:rsidR="00424646" w:rsidRDefault="00161A91" w:rsidP="00F474C8">
      <w:pPr>
        <w:tabs>
          <w:tab w:val="left" w:pos="4820"/>
        </w:tabs>
        <w:contextualSpacing/>
        <w:rPr>
          <w:b/>
        </w:rPr>
      </w:pPr>
      <w:r w:rsidRPr="00161A91">
        <w:rPr>
          <w:noProof/>
          <w:lang w:val="en-IN" w:eastAsia="en-IN"/>
        </w:rPr>
        <w:t xml:space="preserve"> </w:t>
      </w:r>
    </w:p>
    <w:p w14:paraId="1DD1A7D1" w14:textId="77777777" w:rsidR="00616A44" w:rsidRDefault="00616A44" w:rsidP="00990090">
      <w:pPr>
        <w:tabs>
          <w:tab w:val="left" w:pos="4820"/>
        </w:tabs>
        <w:spacing w:line="312" w:lineRule="auto"/>
        <w:contextualSpacing/>
        <w:jc w:val="both"/>
        <w:rPr>
          <w:rFonts w:asciiTheme="minorHAnsi" w:hAnsiTheme="minorHAnsi" w:cstheme="minorHAnsi"/>
          <w:b/>
        </w:rPr>
      </w:pPr>
    </w:p>
    <w:p w14:paraId="4F2C08BD" w14:textId="77777777" w:rsidR="00FB7CCE" w:rsidRDefault="00FB7CCE" w:rsidP="008E4459">
      <w:pPr>
        <w:tabs>
          <w:tab w:val="left" w:pos="4820"/>
        </w:tabs>
        <w:spacing w:after="0" w:line="360" w:lineRule="auto"/>
        <w:contextualSpacing/>
        <w:jc w:val="both"/>
        <w:rPr>
          <w:rFonts w:asciiTheme="minorHAnsi" w:hAnsiTheme="minorHAnsi" w:cstheme="minorHAnsi"/>
          <w:b/>
        </w:rPr>
      </w:pPr>
    </w:p>
    <w:p w14:paraId="39761FE8" w14:textId="77777777" w:rsidR="00FB7CCE" w:rsidRDefault="00FB7CCE" w:rsidP="008E4459">
      <w:pPr>
        <w:tabs>
          <w:tab w:val="left" w:pos="4820"/>
        </w:tabs>
        <w:spacing w:after="0" w:line="360" w:lineRule="auto"/>
        <w:contextualSpacing/>
        <w:jc w:val="both"/>
        <w:rPr>
          <w:rFonts w:asciiTheme="minorHAnsi" w:hAnsiTheme="minorHAnsi" w:cstheme="minorHAnsi"/>
          <w:b/>
        </w:rPr>
      </w:pPr>
    </w:p>
    <w:p w14:paraId="7D3FF8CA" w14:textId="77777777" w:rsidR="00FB7CCE" w:rsidRDefault="00FB7CCE" w:rsidP="008E4459">
      <w:pPr>
        <w:tabs>
          <w:tab w:val="left" w:pos="4820"/>
        </w:tabs>
        <w:spacing w:after="0" w:line="360" w:lineRule="auto"/>
        <w:contextualSpacing/>
        <w:jc w:val="both"/>
        <w:rPr>
          <w:rFonts w:asciiTheme="minorHAnsi" w:hAnsiTheme="minorHAnsi" w:cstheme="minorHAnsi"/>
          <w:b/>
        </w:rPr>
      </w:pPr>
    </w:p>
    <w:p w14:paraId="53AB9750" w14:textId="03B2CBC5" w:rsidR="00662BCF" w:rsidRDefault="001D547F" w:rsidP="00FB7CCE">
      <w:pPr>
        <w:tabs>
          <w:tab w:val="left" w:pos="4820"/>
        </w:tabs>
        <w:spacing w:after="0" w:line="360" w:lineRule="auto"/>
        <w:ind w:right="-70"/>
        <w:contextualSpacing/>
        <w:jc w:val="both"/>
        <w:rPr>
          <w:rFonts w:asciiTheme="minorHAnsi" w:hAnsiTheme="minorHAnsi" w:cstheme="minorHAnsi"/>
          <w:b/>
        </w:rPr>
      </w:pPr>
      <w:r w:rsidRPr="00E4609D">
        <w:rPr>
          <w:rFonts w:asciiTheme="minorHAnsi" w:hAnsiTheme="minorHAnsi" w:cstheme="minorHAnsi"/>
          <w:b/>
        </w:rPr>
        <w:t>Friends,</w:t>
      </w:r>
    </w:p>
    <w:p w14:paraId="535F6FBA" w14:textId="7FE6D21E" w:rsidR="00707D94" w:rsidRPr="000F61E0" w:rsidRDefault="00707D94" w:rsidP="002C688D">
      <w:pPr>
        <w:tabs>
          <w:tab w:val="left" w:pos="4820"/>
        </w:tabs>
        <w:spacing w:after="0"/>
        <w:ind w:right="-70"/>
        <w:contextualSpacing/>
        <w:jc w:val="both"/>
        <w:rPr>
          <w:rFonts w:asciiTheme="minorHAnsi" w:hAnsiTheme="minorHAnsi" w:cstheme="minorHAnsi"/>
          <w:bCs/>
        </w:rPr>
      </w:pPr>
      <w:r w:rsidRPr="000F61E0">
        <w:rPr>
          <w:rFonts w:asciiTheme="minorHAnsi" w:hAnsiTheme="minorHAnsi" w:cstheme="minorHAnsi"/>
          <w:bCs/>
        </w:rPr>
        <w:t>Even after six years of GST the big question is specifically for the traders whether a discount provided by the OEM</w:t>
      </w:r>
      <w:r w:rsidR="009A42FF">
        <w:rPr>
          <w:rFonts w:asciiTheme="minorHAnsi" w:hAnsiTheme="minorHAnsi" w:cstheme="minorHAnsi"/>
          <w:bCs/>
        </w:rPr>
        <w:t xml:space="preserve"> (O</w:t>
      </w:r>
      <w:r w:rsidR="009A42FF" w:rsidRPr="009A42FF">
        <w:rPr>
          <w:rFonts w:asciiTheme="minorHAnsi" w:hAnsiTheme="minorHAnsi" w:cstheme="minorHAnsi"/>
          <w:bCs/>
        </w:rPr>
        <w:t xml:space="preserve">riginal </w:t>
      </w:r>
      <w:r w:rsidR="009A42FF">
        <w:rPr>
          <w:rFonts w:asciiTheme="minorHAnsi" w:hAnsiTheme="minorHAnsi" w:cstheme="minorHAnsi"/>
          <w:bCs/>
        </w:rPr>
        <w:t>E</w:t>
      </w:r>
      <w:r w:rsidR="009A42FF" w:rsidRPr="009A42FF">
        <w:rPr>
          <w:rFonts w:asciiTheme="minorHAnsi" w:hAnsiTheme="minorHAnsi" w:cstheme="minorHAnsi"/>
          <w:bCs/>
        </w:rPr>
        <w:t xml:space="preserve">quipment </w:t>
      </w:r>
      <w:r w:rsidR="009A42FF">
        <w:rPr>
          <w:rFonts w:asciiTheme="minorHAnsi" w:hAnsiTheme="minorHAnsi" w:cstheme="minorHAnsi"/>
          <w:bCs/>
        </w:rPr>
        <w:t>M</w:t>
      </w:r>
      <w:r w:rsidR="009A42FF" w:rsidRPr="009A42FF">
        <w:rPr>
          <w:rFonts w:asciiTheme="minorHAnsi" w:hAnsiTheme="minorHAnsi" w:cstheme="minorHAnsi"/>
          <w:bCs/>
        </w:rPr>
        <w:t>anufacturer</w:t>
      </w:r>
      <w:r w:rsidR="009A42FF">
        <w:rPr>
          <w:rFonts w:asciiTheme="minorHAnsi" w:hAnsiTheme="minorHAnsi" w:cstheme="minorHAnsi"/>
          <w:bCs/>
        </w:rPr>
        <w:t xml:space="preserve">) </w:t>
      </w:r>
      <w:r w:rsidRPr="000F61E0">
        <w:rPr>
          <w:rFonts w:asciiTheme="minorHAnsi" w:hAnsiTheme="minorHAnsi" w:cstheme="minorHAnsi"/>
          <w:bCs/>
        </w:rPr>
        <w:t>/</w:t>
      </w:r>
      <w:r w:rsidR="009A42FF">
        <w:rPr>
          <w:rFonts w:asciiTheme="minorHAnsi" w:hAnsiTheme="minorHAnsi" w:cstheme="minorHAnsi"/>
          <w:bCs/>
        </w:rPr>
        <w:t xml:space="preserve"> </w:t>
      </w:r>
      <w:r w:rsidRPr="000F61E0">
        <w:rPr>
          <w:rFonts w:asciiTheme="minorHAnsi" w:hAnsiTheme="minorHAnsi" w:cstheme="minorHAnsi"/>
          <w:bCs/>
        </w:rPr>
        <w:t>Distributors to the wholesalers/retailers is actually a discount or is it to be treated as a supply of services from the wholesalers/retailers to the OEM/distributors.</w:t>
      </w:r>
    </w:p>
    <w:p w14:paraId="2E7BDAB4" w14:textId="77777777" w:rsidR="00707D94" w:rsidRPr="000F61E0" w:rsidRDefault="00707D94" w:rsidP="002C688D">
      <w:pPr>
        <w:tabs>
          <w:tab w:val="left" w:pos="4820"/>
        </w:tabs>
        <w:spacing w:after="0"/>
        <w:ind w:right="-70"/>
        <w:contextualSpacing/>
        <w:jc w:val="both"/>
        <w:rPr>
          <w:rFonts w:asciiTheme="minorHAnsi" w:hAnsiTheme="minorHAnsi" w:cstheme="minorHAnsi"/>
          <w:bCs/>
        </w:rPr>
      </w:pPr>
    </w:p>
    <w:p w14:paraId="74C5147C" w14:textId="34C2BEAD" w:rsidR="00707D94" w:rsidRPr="000F61E0" w:rsidRDefault="009A42FF" w:rsidP="002C688D">
      <w:pPr>
        <w:tabs>
          <w:tab w:val="left" w:pos="4820"/>
        </w:tabs>
        <w:spacing w:after="0"/>
        <w:ind w:right="-70"/>
        <w:contextualSpacing/>
        <w:jc w:val="both"/>
        <w:rPr>
          <w:rFonts w:asciiTheme="minorHAnsi" w:hAnsiTheme="minorHAnsi" w:cstheme="minorHAnsi"/>
          <w:bCs/>
        </w:rPr>
      </w:pPr>
      <w:r>
        <w:rPr>
          <w:rFonts w:asciiTheme="minorHAnsi" w:hAnsiTheme="minorHAnsi" w:cstheme="minorHAnsi"/>
          <w:bCs/>
        </w:rPr>
        <w:t xml:space="preserve">Recently, </w:t>
      </w:r>
      <w:r w:rsidR="00707D94" w:rsidRPr="000F61E0">
        <w:rPr>
          <w:rFonts w:asciiTheme="minorHAnsi" w:hAnsiTheme="minorHAnsi" w:cstheme="minorHAnsi"/>
          <w:bCs/>
        </w:rPr>
        <w:t>The AAR of Maharashtra</w:t>
      </w:r>
      <w:r>
        <w:rPr>
          <w:rFonts w:asciiTheme="minorHAnsi" w:hAnsiTheme="minorHAnsi" w:cstheme="minorHAnsi"/>
          <w:bCs/>
        </w:rPr>
        <w:t>,</w:t>
      </w:r>
      <w:r w:rsidR="00707D94" w:rsidRPr="000F61E0">
        <w:rPr>
          <w:rFonts w:asciiTheme="minorHAnsi" w:hAnsiTheme="minorHAnsi" w:cstheme="minorHAnsi"/>
          <w:bCs/>
        </w:rPr>
        <w:t xml:space="preserve"> i</w:t>
      </w:r>
      <w:r>
        <w:rPr>
          <w:rFonts w:asciiTheme="minorHAnsi" w:hAnsiTheme="minorHAnsi" w:cstheme="minorHAnsi"/>
          <w:bCs/>
        </w:rPr>
        <w:t>t</w:t>
      </w:r>
      <w:r w:rsidR="00707D94" w:rsidRPr="000F61E0">
        <w:rPr>
          <w:rFonts w:asciiTheme="minorHAnsi" w:hAnsiTheme="minorHAnsi" w:cstheme="minorHAnsi"/>
          <w:bCs/>
        </w:rPr>
        <w:t xml:space="preserve"> has held that a channel discount provided by the OEM through the distributors to the wholesalers is actually a supply of services by the wholesaler to the OEM</w:t>
      </w:r>
      <w:r>
        <w:rPr>
          <w:rFonts w:asciiTheme="minorHAnsi" w:hAnsiTheme="minorHAnsi" w:cstheme="minorHAnsi"/>
          <w:bCs/>
        </w:rPr>
        <w:t>,</w:t>
      </w:r>
      <w:r w:rsidR="00707D94" w:rsidRPr="000F61E0">
        <w:rPr>
          <w:rFonts w:asciiTheme="minorHAnsi" w:hAnsiTheme="minorHAnsi" w:cstheme="minorHAnsi"/>
          <w:bCs/>
        </w:rPr>
        <w:t xml:space="preserve"> </w:t>
      </w:r>
      <w:r w:rsidR="00305229" w:rsidRPr="000F61E0">
        <w:rPr>
          <w:rFonts w:asciiTheme="minorHAnsi" w:hAnsiTheme="minorHAnsi" w:cstheme="minorHAnsi"/>
          <w:bCs/>
        </w:rPr>
        <w:t>and not actually a discount.</w:t>
      </w:r>
    </w:p>
    <w:p w14:paraId="39EF14B3" w14:textId="77777777" w:rsidR="00305229" w:rsidRPr="000F61E0" w:rsidRDefault="00305229" w:rsidP="002C688D">
      <w:pPr>
        <w:tabs>
          <w:tab w:val="left" w:pos="4820"/>
        </w:tabs>
        <w:spacing w:after="0"/>
        <w:ind w:right="-70"/>
        <w:contextualSpacing/>
        <w:jc w:val="both"/>
        <w:rPr>
          <w:rFonts w:asciiTheme="minorHAnsi" w:hAnsiTheme="minorHAnsi" w:cstheme="minorHAnsi"/>
          <w:bCs/>
        </w:rPr>
      </w:pPr>
    </w:p>
    <w:p w14:paraId="47499E6E" w14:textId="4BB41A19" w:rsidR="00305229" w:rsidRDefault="00305229" w:rsidP="002C688D">
      <w:pPr>
        <w:tabs>
          <w:tab w:val="left" w:pos="4820"/>
        </w:tabs>
        <w:spacing w:after="0"/>
        <w:ind w:right="-70"/>
        <w:contextualSpacing/>
        <w:jc w:val="both"/>
        <w:rPr>
          <w:rFonts w:asciiTheme="minorHAnsi" w:hAnsiTheme="minorHAnsi" w:cstheme="minorHAnsi"/>
          <w:bCs/>
        </w:rPr>
      </w:pPr>
      <w:r w:rsidRPr="000F61E0">
        <w:rPr>
          <w:rFonts w:asciiTheme="minorHAnsi" w:hAnsiTheme="minorHAnsi" w:cstheme="minorHAnsi"/>
          <w:bCs/>
        </w:rPr>
        <w:t>The Hon’ble AAR of Maharashtra has held against the applicant because of three reasons:</w:t>
      </w:r>
    </w:p>
    <w:p w14:paraId="6A105A01" w14:textId="77777777" w:rsidR="000F61E0" w:rsidRPr="000F61E0" w:rsidRDefault="000F61E0" w:rsidP="002C688D">
      <w:pPr>
        <w:tabs>
          <w:tab w:val="left" w:pos="4820"/>
        </w:tabs>
        <w:spacing w:after="0"/>
        <w:ind w:right="-70"/>
        <w:contextualSpacing/>
        <w:jc w:val="both"/>
        <w:rPr>
          <w:rFonts w:asciiTheme="minorHAnsi" w:hAnsiTheme="minorHAnsi" w:cstheme="minorHAnsi"/>
          <w:bCs/>
        </w:rPr>
      </w:pPr>
    </w:p>
    <w:p w14:paraId="37C30A7B" w14:textId="4F1D0910" w:rsidR="00305229" w:rsidRDefault="00305229" w:rsidP="002C688D">
      <w:pPr>
        <w:pStyle w:val="ListParagraph"/>
        <w:numPr>
          <w:ilvl w:val="0"/>
          <w:numId w:val="20"/>
        </w:numPr>
        <w:tabs>
          <w:tab w:val="left" w:pos="4820"/>
        </w:tabs>
        <w:spacing w:after="0"/>
        <w:ind w:right="-70"/>
        <w:jc w:val="both"/>
        <w:rPr>
          <w:rFonts w:asciiTheme="minorHAnsi" w:hAnsiTheme="minorHAnsi" w:cstheme="minorHAnsi"/>
          <w:bCs/>
        </w:rPr>
      </w:pPr>
      <w:r w:rsidRPr="000F61E0">
        <w:rPr>
          <w:rFonts w:asciiTheme="minorHAnsi" w:hAnsiTheme="minorHAnsi" w:cstheme="minorHAnsi"/>
          <w:bCs/>
        </w:rPr>
        <w:t>The agreement was actually of incentive by the OEM to the wholesaler through the distributor. Hence in the agreement the word discount was not mentioned but the word incentive was mentioned.</w:t>
      </w:r>
    </w:p>
    <w:p w14:paraId="3E731E85" w14:textId="77777777" w:rsidR="009A42FF" w:rsidRPr="000F61E0" w:rsidRDefault="009A42FF" w:rsidP="0015313C">
      <w:pPr>
        <w:pStyle w:val="ListParagraph"/>
        <w:tabs>
          <w:tab w:val="left" w:pos="4820"/>
        </w:tabs>
        <w:spacing w:after="0"/>
        <w:ind w:right="-70"/>
        <w:jc w:val="both"/>
        <w:rPr>
          <w:rFonts w:asciiTheme="minorHAnsi" w:hAnsiTheme="minorHAnsi" w:cstheme="minorHAnsi"/>
          <w:bCs/>
        </w:rPr>
      </w:pPr>
    </w:p>
    <w:p w14:paraId="551834DF" w14:textId="64A15642" w:rsidR="00305229" w:rsidRDefault="00305229" w:rsidP="002C688D">
      <w:pPr>
        <w:pStyle w:val="ListParagraph"/>
        <w:numPr>
          <w:ilvl w:val="0"/>
          <w:numId w:val="20"/>
        </w:numPr>
        <w:tabs>
          <w:tab w:val="left" w:pos="4820"/>
        </w:tabs>
        <w:spacing w:after="0"/>
        <w:ind w:right="-70"/>
        <w:jc w:val="both"/>
        <w:rPr>
          <w:rFonts w:asciiTheme="minorHAnsi" w:hAnsiTheme="minorHAnsi" w:cstheme="minorHAnsi"/>
          <w:bCs/>
        </w:rPr>
      </w:pPr>
      <w:r w:rsidRPr="000F61E0">
        <w:rPr>
          <w:rFonts w:asciiTheme="minorHAnsi" w:hAnsiTheme="minorHAnsi" w:cstheme="minorHAnsi"/>
          <w:bCs/>
        </w:rPr>
        <w:t>The agreement was with the wholesaler and the OEM and not between the OEM and the distributor and distributor and the wholesaler. Therefore, even though it was routed through the distributor the Hon’ble AAR has held that this is a supply of services by the wholesaler to the OEM.</w:t>
      </w:r>
    </w:p>
    <w:p w14:paraId="31261BF2" w14:textId="77777777" w:rsidR="009A42FF" w:rsidRPr="0015313C" w:rsidRDefault="009A42FF" w:rsidP="0015313C">
      <w:pPr>
        <w:pStyle w:val="ListParagraph"/>
        <w:rPr>
          <w:rFonts w:asciiTheme="minorHAnsi" w:hAnsiTheme="minorHAnsi" w:cstheme="minorHAnsi"/>
          <w:bCs/>
        </w:rPr>
      </w:pPr>
    </w:p>
    <w:p w14:paraId="7B12A2F4" w14:textId="126C0D75" w:rsidR="00305229" w:rsidRDefault="00305229" w:rsidP="002C688D">
      <w:pPr>
        <w:pStyle w:val="ListParagraph"/>
        <w:numPr>
          <w:ilvl w:val="0"/>
          <w:numId w:val="20"/>
        </w:numPr>
        <w:tabs>
          <w:tab w:val="left" w:pos="4820"/>
        </w:tabs>
        <w:spacing w:after="0"/>
        <w:ind w:right="-70"/>
        <w:jc w:val="both"/>
        <w:rPr>
          <w:rFonts w:asciiTheme="minorHAnsi" w:hAnsiTheme="minorHAnsi" w:cstheme="minorHAnsi"/>
          <w:bCs/>
        </w:rPr>
      </w:pPr>
      <w:r w:rsidRPr="000F61E0">
        <w:rPr>
          <w:rFonts w:asciiTheme="minorHAnsi" w:hAnsiTheme="minorHAnsi" w:cstheme="minorHAnsi"/>
          <w:bCs/>
        </w:rPr>
        <w:t xml:space="preserve">There was no linking of the discounts or the credit notes for the discounts with the original invoices possible in this case. Therefore, the Hon’ble AAR has held that this is actually a supply of marketing and technical support services provided by the wholesaler </w:t>
      </w:r>
      <w:r w:rsidR="000F61E0" w:rsidRPr="000F61E0">
        <w:rPr>
          <w:rFonts w:asciiTheme="minorHAnsi" w:hAnsiTheme="minorHAnsi" w:cstheme="minorHAnsi"/>
          <w:bCs/>
        </w:rPr>
        <w:t>to the OEM even though the whole transaction is routed through the distributor.</w:t>
      </w:r>
      <w:r w:rsidRPr="000F61E0">
        <w:rPr>
          <w:rFonts w:asciiTheme="minorHAnsi" w:hAnsiTheme="minorHAnsi" w:cstheme="minorHAnsi"/>
          <w:bCs/>
        </w:rPr>
        <w:t xml:space="preserve"> </w:t>
      </w:r>
    </w:p>
    <w:p w14:paraId="17E0AAC0" w14:textId="77777777" w:rsidR="000F61E0" w:rsidRDefault="000F61E0" w:rsidP="002C688D">
      <w:pPr>
        <w:pStyle w:val="ListParagraph"/>
        <w:tabs>
          <w:tab w:val="left" w:pos="4820"/>
        </w:tabs>
        <w:spacing w:after="0"/>
        <w:ind w:right="-70"/>
        <w:jc w:val="both"/>
        <w:rPr>
          <w:rFonts w:asciiTheme="minorHAnsi" w:hAnsiTheme="minorHAnsi" w:cstheme="minorHAnsi"/>
          <w:bCs/>
        </w:rPr>
      </w:pPr>
    </w:p>
    <w:p w14:paraId="43535423" w14:textId="579A093D" w:rsidR="000F61E0" w:rsidRDefault="009A42FF" w:rsidP="002C688D">
      <w:pPr>
        <w:tabs>
          <w:tab w:val="left" w:pos="4820"/>
        </w:tabs>
        <w:spacing w:after="0"/>
        <w:ind w:right="-70"/>
        <w:jc w:val="both"/>
        <w:rPr>
          <w:rFonts w:asciiTheme="minorHAnsi" w:hAnsiTheme="minorHAnsi" w:cstheme="minorHAnsi"/>
          <w:bCs/>
        </w:rPr>
      </w:pPr>
      <w:r>
        <w:rPr>
          <w:rFonts w:asciiTheme="minorHAnsi" w:hAnsiTheme="minorHAnsi" w:cstheme="minorHAnsi"/>
          <w:bCs/>
        </w:rPr>
        <w:t xml:space="preserve">We recommend </w:t>
      </w:r>
      <w:r w:rsidR="000F61E0">
        <w:rPr>
          <w:rFonts w:asciiTheme="minorHAnsi" w:hAnsiTheme="minorHAnsi" w:cstheme="minorHAnsi"/>
          <w:bCs/>
        </w:rPr>
        <w:t xml:space="preserve">our </w:t>
      </w:r>
      <w:r>
        <w:rPr>
          <w:rFonts w:asciiTheme="minorHAnsi" w:hAnsiTheme="minorHAnsi" w:cstheme="minorHAnsi"/>
          <w:bCs/>
        </w:rPr>
        <w:t xml:space="preserve">understanding for our readers for the similar matter </w:t>
      </w:r>
      <w:r w:rsidR="000F61E0">
        <w:rPr>
          <w:rFonts w:asciiTheme="minorHAnsi" w:hAnsiTheme="minorHAnsi" w:cstheme="minorHAnsi"/>
          <w:bCs/>
        </w:rPr>
        <w:t>can be distinguished if these three issues can be taken care of:</w:t>
      </w:r>
    </w:p>
    <w:p w14:paraId="23F05D01" w14:textId="77777777" w:rsidR="000F61E0" w:rsidRDefault="000F61E0" w:rsidP="002C688D">
      <w:pPr>
        <w:tabs>
          <w:tab w:val="left" w:pos="4820"/>
        </w:tabs>
        <w:spacing w:after="0"/>
        <w:ind w:right="-70"/>
        <w:jc w:val="both"/>
        <w:rPr>
          <w:rFonts w:asciiTheme="minorHAnsi" w:hAnsiTheme="minorHAnsi" w:cstheme="minorHAnsi"/>
          <w:bCs/>
        </w:rPr>
      </w:pPr>
    </w:p>
    <w:p w14:paraId="404560AB" w14:textId="135064D0" w:rsidR="000F61E0" w:rsidRDefault="000F61E0" w:rsidP="002C688D">
      <w:pPr>
        <w:pStyle w:val="ListParagraph"/>
        <w:numPr>
          <w:ilvl w:val="0"/>
          <w:numId w:val="21"/>
        </w:numPr>
        <w:tabs>
          <w:tab w:val="left" w:pos="4820"/>
        </w:tabs>
        <w:spacing w:after="0"/>
        <w:ind w:right="-70"/>
        <w:jc w:val="both"/>
        <w:rPr>
          <w:rFonts w:asciiTheme="minorHAnsi" w:hAnsiTheme="minorHAnsi" w:cstheme="minorHAnsi"/>
          <w:bCs/>
        </w:rPr>
      </w:pPr>
      <w:r>
        <w:rPr>
          <w:rFonts w:asciiTheme="minorHAnsi" w:hAnsiTheme="minorHAnsi" w:cstheme="minorHAnsi"/>
          <w:bCs/>
        </w:rPr>
        <w:t>Merely because a trade discount is mentioned as incentive in an agreement a view has been held in this judgement that it is a supply of services. Therefore, the nomenclature which is to be used for such agreements of channel discounts should be “discounts”.</w:t>
      </w:r>
    </w:p>
    <w:p w14:paraId="4D346425" w14:textId="77777777" w:rsidR="009A42FF" w:rsidRDefault="009A42FF" w:rsidP="0015313C">
      <w:pPr>
        <w:pStyle w:val="ListParagraph"/>
        <w:tabs>
          <w:tab w:val="left" w:pos="4820"/>
        </w:tabs>
        <w:spacing w:after="0"/>
        <w:ind w:right="-70"/>
        <w:jc w:val="both"/>
        <w:rPr>
          <w:rFonts w:asciiTheme="minorHAnsi" w:hAnsiTheme="minorHAnsi" w:cstheme="minorHAnsi"/>
          <w:bCs/>
        </w:rPr>
      </w:pPr>
    </w:p>
    <w:p w14:paraId="1D2D56C1" w14:textId="03B7351D" w:rsidR="000F61E0" w:rsidRDefault="000F61E0" w:rsidP="002C688D">
      <w:pPr>
        <w:pStyle w:val="ListParagraph"/>
        <w:numPr>
          <w:ilvl w:val="0"/>
          <w:numId w:val="21"/>
        </w:numPr>
        <w:tabs>
          <w:tab w:val="left" w:pos="4820"/>
        </w:tabs>
        <w:spacing w:after="0"/>
        <w:ind w:right="-70"/>
        <w:jc w:val="both"/>
        <w:rPr>
          <w:rFonts w:asciiTheme="minorHAnsi" w:hAnsiTheme="minorHAnsi" w:cstheme="minorHAnsi"/>
          <w:bCs/>
        </w:rPr>
      </w:pPr>
      <w:r>
        <w:rPr>
          <w:rFonts w:asciiTheme="minorHAnsi" w:hAnsiTheme="minorHAnsi" w:cstheme="minorHAnsi"/>
          <w:bCs/>
        </w:rPr>
        <w:t xml:space="preserve">There should be </w:t>
      </w:r>
      <w:r w:rsidR="002C688D">
        <w:rPr>
          <w:rFonts w:asciiTheme="minorHAnsi" w:hAnsiTheme="minorHAnsi" w:cstheme="minorHAnsi"/>
          <w:bCs/>
        </w:rPr>
        <w:t>back-to-back</w:t>
      </w:r>
      <w:r>
        <w:rPr>
          <w:rFonts w:asciiTheme="minorHAnsi" w:hAnsiTheme="minorHAnsi" w:cstheme="minorHAnsi"/>
          <w:bCs/>
        </w:rPr>
        <w:t xml:space="preserve"> agreements between the OEM and the distributors, distributors and </w:t>
      </w:r>
      <w:r w:rsidR="002C688D">
        <w:rPr>
          <w:rFonts w:asciiTheme="minorHAnsi" w:hAnsiTheme="minorHAnsi" w:cstheme="minorHAnsi"/>
          <w:bCs/>
        </w:rPr>
        <w:t>the wholesalers</w:t>
      </w:r>
      <w:r>
        <w:rPr>
          <w:rFonts w:asciiTheme="minorHAnsi" w:hAnsiTheme="minorHAnsi" w:cstheme="minorHAnsi"/>
          <w:bCs/>
        </w:rPr>
        <w:t>, wholesalers and the retailers and thereafter supplies made to the consumers.</w:t>
      </w:r>
      <w:r w:rsidR="002C688D">
        <w:rPr>
          <w:rFonts w:asciiTheme="minorHAnsi" w:hAnsiTheme="minorHAnsi" w:cstheme="minorHAnsi"/>
          <w:bCs/>
        </w:rPr>
        <w:t xml:space="preserve"> If these agreements are there</w:t>
      </w:r>
      <w:r>
        <w:rPr>
          <w:rFonts w:asciiTheme="minorHAnsi" w:hAnsiTheme="minorHAnsi" w:cstheme="minorHAnsi"/>
          <w:bCs/>
        </w:rPr>
        <w:t xml:space="preserve"> </w:t>
      </w:r>
      <w:r w:rsidR="002C688D">
        <w:rPr>
          <w:rFonts w:asciiTheme="minorHAnsi" w:hAnsiTheme="minorHAnsi" w:cstheme="minorHAnsi"/>
          <w:bCs/>
        </w:rPr>
        <w:t>and thereafter the routing is done through the distributor, then such a view should not be taken.</w:t>
      </w:r>
    </w:p>
    <w:p w14:paraId="3B907437" w14:textId="77777777" w:rsidR="009A42FF" w:rsidRPr="0015313C" w:rsidRDefault="009A42FF" w:rsidP="0015313C">
      <w:pPr>
        <w:pStyle w:val="ListParagraph"/>
        <w:rPr>
          <w:rFonts w:asciiTheme="minorHAnsi" w:hAnsiTheme="minorHAnsi" w:cstheme="minorHAnsi"/>
          <w:bCs/>
        </w:rPr>
      </w:pPr>
    </w:p>
    <w:p w14:paraId="79AF29A2" w14:textId="25B5A262" w:rsidR="002C688D" w:rsidRDefault="002C688D" w:rsidP="002C688D">
      <w:pPr>
        <w:pStyle w:val="ListParagraph"/>
        <w:numPr>
          <w:ilvl w:val="0"/>
          <w:numId w:val="21"/>
        </w:numPr>
        <w:tabs>
          <w:tab w:val="left" w:pos="4820"/>
        </w:tabs>
        <w:spacing w:after="0"/>
        <w:ind w:right="-70"/>
        <w:jc w:val="both"/>
        <w:rPr>
          <w:rFonts w:asciiTheme="minorHAnsi" w:hAnsiTheme="minorHAnsi" w:cstheme="minorHAnsi"/>
          <w:bCs/>
        </w:rPr>
      </w:pPr>
      <w:r>
        <w:rPr>
          <w:rFonts w:asciiTheme="minorHAnsi" w:hAnsiTheme="minorHAnsi" w:cstheme="minorHAnsi"/>
          <w:bCs/>
        </w:rPr>
        <w:t>In case these discounts can be linked with the original invoices then these discounts cannot be categorized as supply of services by the recipient of the discount to the provider of the discounts or the original supplier.</w:t>
      </w:r>
    </w:p>
    <w:p w14:paraId="1B4EE760" w14:textId="77777777" w:rsidR="002C688D" w:rsidRDefault="002C688D" w:rsidP="002C688D">
      <w:pPr>
        <w:tabs>
          <w:tab w:val="left" w:pos="4820"/>
        </w:tabs>
        <w:spacing w:after="0"/>
        <w:ind w:right="-70"/>
        <w:jc w:val="both"/>
        <w:rPr>
          <w:rFonts w:asciiTheme="minorHAnsi" w:hAnsiTheme="minorHAnsi" w:cstheme="minorHAnsi"/>
          <w:bCs/>
        </w:rPr>
      </w:pPr>
    </w:p>
    <w:p w14:paraId="7C3BD63A" w14:textId="57946507" w:rsidR="002C688D" w:rsidRPr="002C688D" w:rsidRDefault="002C688D" w:rsidP="002C688D">
      <w:pPr>
        <w:tabs>
          <w:tab w:val="left" w:pos="4820"/>
        </w:tabs>
        <w:spacing w:after="0"/>
        <w:ind w:right="-70"/>
        <w:jc w:val="both"/>
        <w:rPr>
          <w:rFonts w:asciiTheme="minorHAnsi" w:hAnsiTheme="minorHAnsi" w:cstheme="minorHAnsi"/>
          <w:bCs/>
        </w:rPr>
      </w:pPr>
      <w:r>
        <w:rPr>
          <w:rFonts w:asciiTheme="minorHAnsi" w:hAnsiTheme="minorHAnsi" w:cstheme="minorHAnsi"/>
          <w:bCs/>
        </w:rPr>
        <w:t>However, after withdrawal of Circular no. 105/24/2019-GST dated 28</w:t>
      </w:r>
      <w:r w:rsidRPr="002C688D">
        <w:rPr>
          <w:rFonts w:asciiTheme="minorHAnsi" w:hAnsiTheme="minorHAnsi" w:cstheme="minorHAnsi"/>
          <w:bCs/>
          <w:vertAlign w:val="superscript"/>
        </w:rPr>
        <w:t>th</w:t>
      </w:r>
      <w:r>
        <w:rPr>
          <w:rFonts w:asciiTheme="minorHAnsi" w:hAnsiTheme="minorHAnsi" w:cstheme="minorHAnsi"/>
          <w:bCs/>
        </w:rPr>
        <w:t xml:space="preserve"> June 2019 this issue is wide open and various field officers are taking a view based on their understanding of the particular cases.</w:t>
      </w:r>
    </w:p>
    <w:p w14:paraId="4121FF9A" w14:textId="77777777" w:rsidR="00707D94" w:rsidRDefault="00707D94" w:rsidP="00D56D9D">
      <w:pPr>
        <w:tabs>
          <w:tab w:val="left" w:pos="4820"/>
        </w:tabs>
        <w:spacing w:after="0" w:line="240" w:lineRule="auto"/>
        <w:ind w:right="-70"/>
        <w:contextualSpacing/>
        <w:jc w:val="both"/>
        <w:rPr>
          <w:rFonts w:asciiTheme="minorHAnsi" w:hAnsiTheme="minorHAnsi" w:cstheme="minorHAnsi"/>
          <w:b/>
        </w:rPr>
      </w:pPr>
    </w:p>
    <w:p w14:paraId="31F7DE19" w14:textId="0F4E1255" w:rsidR="00707D94" w:rsidRDefault="00707D94" w:rsidP="00D56D9D">
      <w:pPr>
        <w:tabs>
          <w:tab w:val="left" w:pos="4820"/>
        </w:tabs>
        <w:spacing w:after="0" w:line="240" w:lineRule="auto"/>
        <w:ind w:right="-70"/>
        <w:contextualSpacing/>
        <w:jc w:val="both"/>
        <w:rPr>
          <w:rFonts w:asciiTheme="minorHAnsi" w:hAnsiTheme="minorHAnsi" w:cstheme="minorHAnsi"/>
          <w:b/>
        </w:rPr>
      </w:pPr>
      <w:r>
        <w:rPr>
          <w:rFonts w:asciiTheme="minorHAnsi" w:hAnsiTheme="minorHAnsi" w:cstheme="minorHAnsi"/>
          <w:b/>
        </w:rPr>
        <w:t xml:space="preserve"> </w:t>
      </w:r>
    </w:p>
    <w:p w14:paraId="5F8DBF87" w14:textId="4B614313" w:rsidR="00883ADE" w:rsidRDefault="00707D94" w:rsidP="00D56D9D">
      <w:pPr>
        <w:tabs>
          <w:tab w:val="left" w:pos="4820"/>
        </w:tabs>
        <w:spacing w:after="0" w:line="240" w:lineRule="auto"/>
        <w:ind w:right="-70"/>
        <w:contextualSpacing/>
        <w:jc w:val="both"/>
        <w:rPr>
          <w:rFonts w:asciiTheme="minorHAnsi" w:hAnsiTheme="minorHAnsi" w:cstheme="minorHAnsi"/>
          <w:b/>
        </w:rPr>
      </w:pPr>
      <w:r>
        <w:rPr>
          <w:rFonts w:asciiTheme="minorHAnsi" w:hAnsiTheme="minorHAnsi" w:cstheme="minorHAnsi"/>
          <w:b/>
        </w:rPr>
        <w:t xml:space="preserve"> </w:t>
      </w:r>
      <w:r w:rsidR="00883ADE" w:rsidRPr="009735A8">
        <w:rPr>
          <w:rFonts w:asciiTheme="minorHAnsi" w:hAnsiTheme="minorHAnsi" w:cstheme="minorHAnsi"/>
          <w:b/>
        </w:rPr>
        <w:t>Just to reiterate that we remain available over telecom or e</w:t>
      </w:r>
      <w:r w:rsidR="00D56D9D">
        <w:rPr>
          <w:rFonts w:asciiTheme="minorHAnsi" w:hAnsiTheme="minorHAnsi" w:cstheme="minorHAnsi"/>
          <w:b/>
        </w:rPr>
        <w:t>-</w:t>
      </w:r>
      <w:r w:rsidR="00883ADE" w:rsidRPr="009735A8">
        <w:rPr>
          <w:rFonts w:asciiTheme="minorHAnsi" w:hAnsiTheme="minorHAnsi" w:cstheme="minorHAnsi"/>
          <w:b/>
        </w:rPr>
        <w:t>mail.</w:t>
      </w:r>
    </w:p>
    <w:p w14:paraId="7BB9D9BD" w14:textId="77777777" w:rsidR="00D56D9D" w:rsidRDefault="00D56D9D" w:rsidP="00665A16">
      <w:pPr>
        <w:spacing w:after="0" w:line="240" w:lineRule="auto"/>
        <w:rPr>
          <w:rFonts w:asciiTheme="minorHAnsi" w:hAnsiTheme="minorHAnsi" w:cstheme="minorHAnsi"/>
          <w:b/>
        </w:rPr>
      </w:pPr>
    </w:p>
    <w:p w14:paraId="78D9EB49" w14:textId="58E59CB6" w:rsidR="001D547F" w:rsidRPr="00CD6DE5" w:rsidRDefault="001D547F" w:rsidP="00665A16">
      <w:pPr>
        <w:spacing w:after="0" w:line="240" w:lineRule="auto"/>
        <w:rPr>
          <w:rFonts w:asciiTheme="minorHAnsi" w:hAnsiTheme="minorHAnsi" w:cstheme="minorHAnsi"/>
          <w:b/>
        </w:rPr>
      </w:pPr>
      <w:r w:rsidRPr="008C1761">
        <w:rPr>
          <w:rFonts w:asciiTheme="minorHAnsi" w:hAnsiTheme="minorHAnsi" w:cstheme="minorHAnsi"/>
          <w:b/>
        </w:rPr>
        <w:t>Editor:</w:t>
      </w:r>
    </w:p>
    <w:p w14:paraId="5B24521E" w14:textId="77777777" w:rsidR="001D547F" w:rsidRPr="008C1761" w:rsidRDefault="001D547F" w:rsidP="00665A16">
      <w:pPr>
        <w:tabs>
          <w:tab w:val="left" w:pos="4820"/>
        </w:tabs>
        <w:spacing w:after="0" w:line="240" w:lineRule="auto"/>
        <w:contextualSpacing/>
        <w:jc w:val="both"/>
        <w:rPr>
          <w:rFonts w:asciiTheme="minorHAnsi" w:hAnsiTheme="minorHAnsi" w:cstheme="minorHAnsi"/>
          <w:b/>
        </w:rPr>
      </w:pPr>
      <w:r w:rsidRPr="008C1761">
        <w:rPr>
          <w:rFonts w:asciiTheme="minorHAnsi" w:hAnsiTheme="minorHAnsi" w:cstheme="minorHAnsi"/>
          <w:b/>
        </w:rPr>
        <w:t>Vivek Jalan</w:t>
      </w:r>
    </w:p>
    <w:p w14:paraId="1B6F39D1" w14:textId="77777777" w:rsidR="00984223" w:rsidRDefault="001D547F" w:rsidP="00665A16">
      <w:pPr>
        <w:tabs>
          <w:tab w:val="left" w:pos="4820"/>
        </w:tabs>
        <w:spacing w:line="240" w:lineRule="auto"/>
        <w:rPr>
          <w:rFonts w:asciiTheme="minorHAnsi" w:hAnsiTheme="minorHAnsi" w:cstheme="minorHAnsi"/>
          <w:bCs/>
        </w:rPr>
      </w:pPr>
      <w:r w:rsidRPr="008C1761">
        <w:rPr>
          <w:rFonts w:asciiTheme="minorHAnsi" w:hAnsiTheme="minorHAnsi" w:cstheme="minorHAnsi"/>
          <w:bCs/>
        </w:rPr>
        <w:t>Partner - Tax Connect Advisory Services LLP</w:t>
      </w:r>
    </w:p>
    <w:p w14:paraId="1509D681" w14:textId="0C2AC9DD" w:rsidR="00D02587" w:rsidRPr="008C1761" w:rsidRDefault="001D547F" w:rsidP="00B33425">
      <w:pPr>
        <w:tabs>
          <w:tab w:val="left" w:pos="4820"/>
        </w:tabs>
        <w:spacing w:after="0" w:line="240" w:lineRule="auto"/>
        <w:rPr>
          <w:rFonts w:asciiTheme="minorHAnsi" w:hAnsiTheme="minorHAnsi" w:cstheme="minorHAnsi"/>
          <w:bCs/>
        </w:rPr>
      </w:pPr>
      <w:r w:rsidRPr="008C1761">
        <w:rPr>
          <w:rFonts w:asciiTheme="minorHAnsi" w:hAnsiTheme="minorHAnsi" w:cstheme="minorHAnsi"/>
          <w:b/>
        </w:rPr>
        <w:t>Co-Editor:</w:t>
      </w:r>
    </w:p>
    <w:p w14:paraId="3576C298" w14:textId="77777777" w:rsidR="00984223" w:rsidRPr="008C1761" w:rsidRDefault="001D547F" w:rsidP="00956117">
      <w:pPr>
        <w:tabs>
          <w:tab w:val="left" w:pos="4820"/>
        </w:tabs>
        <w:spacing w:after="0" w:line="240" w:lineRule="auto"/>
        <w:contextualSpacing/>
        <w:jc w:val="both"/>
        <w:rPr>
          <w:rFonts w:asciiTheme="minorHAnsi" w:hAnsiTheme="minorHAnsi" w:cstheme="minorHAnsi"/>
          <w:b/>
        </w:rPr>
      </w:pPr>
      <w:r w:rsidRPr="008C1761">
        <w:rPr>
          <w:rFonts w:asciiTheme="minorHAnsi" w:hAnsiTheme="minorHAnsi" w:cstheme="minorHAnsi"/>
          <w:b/>
        </w:rPr>
        <w:t>Rohit Sharma</w:t>
      </w:r>
    </w:p>
    <w:p w14:paraId="28140FBF" w14:textId="0A0B5B58" w:rsidR="001D547F" w:rsidRPr="008C1761" w:rsidRDefault="00E42616" w:rsidP="00473AAA">
      <w:pPr>
        <w:tabs>
          <w:tab w:val="left" w:pos="4820"/>
        </w:tabs>
        <w:spacing w:after="0" w:line="240" w:lineRule="auto"/>
        <w:contextualSpacing/>
        <w:jc w:val="both"/>
        <w:rPr>
          <w:rFonts w:asciiTheme="minorHAnsi" w:hAnsiTheme="minorHAnsi" w:cstheme="minorHAnsi"/>
          <w:bCs/>
        </w:rPr>
      </w:pPr>
      <w:r>
        <w:rPr>
          <w:rFonts w:asciiTheme="minorHAnsi" w:hAnsiTheme="minorHAnsi" w:cstheme="minorHAnsi"/>
          <w:bCs/>
        </w:rPr>
        <w:t xml:space="preserve">Director </w:t>
      </w:r>
      <w:r w:rsidR="001D547F" w:rsidRPr="008C1761">
        <w:rPr>
          <w:rFonts w:asciiTheme="minorHAnsi" w:hAnsiTheme="minorHAnsi" w:cstheme="minorHAnsi"/>
          <w:bCs/>
        </w:rPr>
        <w:t xml:space="preserve"> – Tax Connect Advisory Services LLP</w:t>
      </w:r>
    </w:p>
    <w:p w14:paraId="24ACD3A7" w14:textId="77777777" w:rsidR="00AA5DF4" w:rsidRPr="008C1761" w:rsidRDefault="00AA5DF4" w:rsidP="00473AAA">
      <w:pPr>
        <w:tabs>
          <w:tab w:val="left" w:pos="4820"/>
        </w:tabs>
        <w:spacing w:after="0" w:line="240" w:lineRule="auto"/>
        <w:contextualSpacing/>
        <w:jc w:val="both"/>
        <w:rPr>
          <w:rFonts w:asciiTheme="minorHAnsi" w:hAnsiTheme="minorHAnsi" w:cstheme="minorHAnsi"/>
          <w:bCs/>
        </w:rPr>
      </w:pPr>
    </w:p>
    <w:p w14:paraId="58226639" w14:textId="517F8243" w:rsidR="003E6004" w:rsidRPr="00907660" w:rsidRDefault="003E6004" w:rsidP="00D02587">
      <w:pPr>
        <w:tabs>
          <w:tab w:val="left" w:pos="4820"/>
        </w:tabs>
        <w:contextualSpacing/>
        <w:rPr>
          <w:rFonts w:asciiTheme="minorHAnsi" w:hAnsiTheme="minorHAnsi" w:cstheme="minorHAnsi"/>
          <w:bCs/>
        </w:rPr>
        <w:sectPr w:rsidR="003E6004" w:rsidRPr="00907660" w:rsidSect="00696803">
          <w:headerReference w:type="default" r:id="rId23"/>
          <w:pgSz w:w="11909" w:h="16834" w:code="9"/>
          <w:pgMar w:top="1560" w:right="285" w:bottom="389" w:left="284" w:header="0" w:footer="288" w:gutter="0"/>
          <w:pgBorders w:offsetFrom="page">
            <w:top w:val="single" w:sz="4" w:space="0" w:color="3A6331"/>
            <w:left w:val="single" w:sz="4" w:space="0" w:color="3A6331"/>
            <w:bottom w:val="single" w:sz="4" w:space="0" w:color="3A6331"/>
            <w:right w:val="single" w:sz="4" w:space="0" w:color="3A6331"/>
          </w:pgBorders>
          <w:cols w:num="2" w:space="284"/>
          <w:docGrid w:linePitch="360"/>
        </w:sectPr>
      </w:pPr>
    </w:p>
    <w:tbl>
      <w:tblPr>
        <w:tblpPr w:leftFromText="180" w:rightFromText="180" w:vertAnchor="page" w:horzAnchor="margin" w:tblpXSpec="center" w:tblpY="1861"/>
        <w:tblW w:w="111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626"/>
        <w:gridCol w:w="8699"/>
        <w:gridCol w:w="826"/>
      </w:tblGrid>
      <w:tr w:rsidR="002955D7" w:rsidRPr="00B5207D" w14:paraId="074338BC" w14:textId="77777777" w:rsidTr="0015313C">
        <w:trPr>
          <w:trHeight w:val="372"/>
          <w:jc w:val="center"/>
        </w:trPr>
        <w:tc>
          <w:tcPr>
            <w:tcW w:w="1626" w:type="dxa"/>
            <w:shd w:val="clear" w:color="auto" w:fill="3A6331"/>
            <w:noWrap/>
            <w:vAlign w:val="center"/>
            <w:hideMark/>
          </w:tcPr>
          <w:p w14:paraId="7BBF5F38" w14:textId="77777777" w:rsidR="002955D7" w:rsidRPr="00F52565" w:rsidRDefault="002955D7" w:rsidP="00B546AC">
            <w:pPr>
              <w:tabs>
                <w:tab w:val="left" w:pos="4820"/>
              </w:tabs>
              <w:spacing w:after="0" w:line="240" w:lineRule="auto"/>
              <w:jc w:val="center"/>
              <w:rPr>
                <w:rFonts w:asciiTheme="minorHAnsi" w:hAnsiTheme="minorHAnsi" w:cstheme="minorHAnsi"/>
                <w:b/>
                <w:color w:val="FFFFFF"/>
                <w:sz w:val="21"/>
                <w:szCs w:val="21"/>
                <w:lang w:val="en-IN" w:eastAsia="en-IN"/>
              </w:rPr>
            </w:pPr>
            <w:bookmarkStart w:id="0" w:name="_Hlk49096229"/>
            <w:r w:rsidRPr="00F52565">
              <w:rPr>
                <w:rFonts w:asciiTheme="minorHAnsi" w:hAnsiTheme="minorHAnsi" w:cstheme="minorHAnsi"/>
                <w:b/>
                <w:color w:val="FFFFFF"/>
                <w:sz w:val="21"/>
                <w:szCs w:val="21"/>
                <w:lang w:val="en-IN" w:eastAsia="en-IN"/>
              </w:rPr>
              <w:lastRenderedPageBreak/>
              <w:t>S.NO.</w:t>
            </w:r>
          </w:p>
        </w:tc>
        <w:tc>
          <w:tcPr>
            <w:tcW w:w="8699" w:type="dxa"/>
            <w:shd w:val="clear" w:color="auto" w:fill="3A6331"/>
            <w:noWrap/>
            <w:vAlign w:val="center"/>
            <w:hideMark/>
          </w:tcPr>
          <w:p w14:paraId="77B4CF91" w14:textId="77777777" w:rsidR="002955D7" w:rsidRPr="00F52565" w:rsidRDefault="002955D7" w:rsidP="00B546AC">
            <w:pPr>
              <w:tabs>
                <w:tab w:val="left" w:pos="4820"/>
              </w:tabs>
              <w:spacing w:after="0" w:line="240" w:lineRule="auto"/>
              <w:jc w:val="center"/>
              <w:rPr>
                <w:rFonts w:asciiTheme="minorHAnsi" w:hAnsiTheme="minorHAnsi" w:cstheme="minorHAnsi"/>
                <w:b/>
                <w:color w:val="FFFFFF"/>
                <w:sz w:val="21"/>
                <w:szCs w:val="21"/>
                <w:lang w:val="en-IN" w:eastAsia="en-IN"/>
              </w:rPr>
            </w:pPr>
            <w:r w:rsidRPr="00F52565">
              <w:rPr>
                <w:rFonts w:asciiTheme="minorHAnsi" w:hAnsiTheme="minorHAnsi" w:cstheme="minorHAnsi"/>
                <w:b/>
                <w:color w:val="FFFFFF"/>
                <w:sz w:val="21"/>
                <w:szCs w:val="21"/>
                <w:lang w:val="en-IN" w:eastAsia="en-IN"/>
              </w:rPr>
              <w:t>TOPICS</w:t>
            </w:r>
          </w:p>
        </w:tc>
        <w:tc>
          <w:tcPr>
            <w:tcW w:w="826" w:type="dxa"/>
            <w:shd w:val="clear" w:color="auto" w:fill="3A6331"/>
            <w:noWrap/>
            <w:vAlign w:val="center"/>
            <w:hideMark/>
          </w:tcPr>
          <w:p w14:paraId="6E8BE0FD" w14:textId="77777777" w:rsidR="002955D7" w:rsidRPr="00F52565" w:rsidRDefault="002955D7" w:rsidP="00B546AC">
            <w:pPr>
              <w:tabs>
                <w:tab w:val="left" w:pos="4820"/>
              </w:tabs>
              <w:spacing w:after="0" w:line="240" w:lineRule="auto"/>
              <w:jc w:val="center"/>
              <w:rPr>
                <w:rFonts w:asciiTheme="minorHAnsi" w:hAnsiTheme="minorHAnsi" w:cstheme="minorHAnsi"/>
                <w:b/>
                <w:color w:val="FFFFFF"/>
                <w:sz w:val="21"/>
                <w:szCs w:val="21"/>
                <w:lang w:val="en-IN" w:eastAsia="en-IN"/>
              </w:rPr>
            </w:pPr>
            <w:r w:rsidRPr="00F52565">
              <w:rPr>
                <w:rFonts w:asciiTheme="minorHAnsi" w:hAnsiTheme="minorHAnsi" w:cstheme="minorHAnsi"/>
                <w:b/>
                <w:color w:val="FFFFFF"/>
                <w:sz w:val="21"/>
                <w:szCs w:val="21"/>
                <w:lang w:val="en-IN" w:eastAsia="en-IN"/>
              </w:rPr>
              <w:t>PAGE NO.</w:t>
            </w:r>
          </w:p>
        </w:tc>
      </w:tr>
      <w:tr w:rsidR="002955D7" w:rsidRPr="00B5207D" w14:paraId="2CBE9DF9" w14:textId="77777777" w:rsidTr="0015313C">
        <w:trPr>
          <w:trHeight w:val="466"/>
          <w:jc w:val="center"/>
        </w:trPr>
        <w:tc>
          <w:tcPr>
            <w:tcW w:w="1626" w:type="dxa"/>
            <w:shd w:val="clear" w:color="auto" w:fill="B3D5AB"/>
            <w:noWrap/>
            <w:vAlign w:val="center"/>
          </w:tcPr>
          <w:p w14:paraId="38E42A49" w14:textId="77777777" w:rsidR="002955D7" w:rsidRPr="00F52565" w:rsidRDefault="002955D7" w:rsidP="00B546AC">
            <w:pPr>
              <w:tabs>
                <w:tab w:val="left" w:pos="4820"/>
              </w:tabs>
              <w:spacing w:after="0" w:line="240" w:lineRule="auto"/>
              <w:jc w:val="center"/>
              <w:rPr>
                <w:rFonts w:asciiTheme="minorHAnsi" w:hAnsiTheme="minorHAnsi" w:cstheme="minorHAnsi"/>
                <w:b/>
                <w:bCs/>
                <w:sz w:val="21"/>
                <w:szCs w:val="21"/>
                <w:lang w:val="en-IN" w:eastAsia="en-IN"/>
              </w:rPr>
            </w:pPr>
            <w:r w:rsidRPr="00F52565">
              <w:rPr>
                <w:rFonts w:asciiTheme="minorHAnsi" w:hAnsiTheme="minorHAnsi" w:cstheme="minorHAnsi"/>
                <w:b/>
                <w:bCs/>
                <w:sz w:val="21"/>
                <w:szCs w:val="21"/>
                <w:lang w:val="en-IN" w:eastAsia="en-IN"/>
              </w:rPr>
              <w:t>1]</w:t>
            </w:r>
          </w:p>
        </w:tc>
        <w:tc>
          <w:tcPr>
            <w:tcW w:w="8699" w:type="dxa"/>
            <w:shd w:val="clear" w:color="auto" w:fill="B3D5AB"/>
            <w:noWrap/>
            <w:vAlign w:val="center"/>
          </w:tcPr>
          <w:p w14:paraId="24370FE2" w14:textId="77777777" w:rsidR="002955D7" w:rsidRPr="00F52565" w:rsidRDefault="002955D7" w:rsidP="00B546AC">
            <w:pPr>
              <w:tabs>
                <w:tab w:val="left" w:pos="4820"/>
              </w:tabs>
              <w:spacing w:after="0" w:line="240" w:lineRule="auto"/>
              <w:jc w:val="center"/>
              <w:rPr>
                <w:rFonts w:asciiTheme="minorHAnsi" w:hAnsiTheme="minorHAnsi" w:cstheme="minorHAnsi"/>
                <w:b/>
                <w:bCs/>
                <w:sz w:val="21"/>
                <w:szCs w:val="21"/>
                <w:lang w:val="en-IN" w:eastAsia="en-IN"/>
              </w:rPr>
            </w:pPr>
            <w:r w:rsidRPr="00F52565">
              <w:rPr>
                <w:rFonts w:asciiTheme="minorHAnsi" w:hAnsiTheme="minorHAnsi" w:cstheme="minorHAnsi"/>
                <w:b/>
                <w:bCs/>
                <w:sz w:val="21"/>
                <w:szCs w:val="21"/>
                <w:lang w:val="en-IN" w:eastAsia="en-IN"/>
              </w:rPr>
              <w:t>TAX CALENDER</w:t>
            </w:r>
          </w:p>
        </w:tc>
        <w:tc>
          <w:tcPr>
            <w:tcW w:w="826" w:type="dxa"/>
            <w:shd w:val="clear" w:color="auto" w:fill="B3D5AB"/>
            <w:noWrap/>
            <w:vAlign w:val="center"/>
          </w:tcPr>
          <w:p w14:paraId="6F691103" w14:textId="77777777" w:rsidR="002955D7" w:rsidRPr="00F52565" w:rsidRDefault="002955D7" w:rsidP="00B546AC">
            <w:pPr>
              <w:tabs>
                <w:tab w:val="left" w:pos="4820"/>
              </w:tabs>
              <w:spacing w:after="0" w:line="240" w:lineRule="auto"/>
              <w:jc w:val="center"/>
              <w:rPr>
                <w:rFonts w:asciiTheme="minorHAnsi" w:hAnsiTheme="minorHAnsi" w:cstheme="minorHAnsi"/>
                <w:b/>
                <w:bCs/>
                <w:sz w:val="21"/>
                <w:szCs w:val="21"/>
                <w:lang w:val="en-IN" w:eastAsia="en-IN"/>
              </w:rPr>
            </w:pPr>
            <w:r w:rsidRPr="00F52565">
              <w:rPr>
                <w:rFonts w:asciiTheme="minorHAnsi" w:hAnsiTheme="minorHAnsi" w:cstheme="minorHAnsi"/>
                <w:b/>
                <w:bCs/>
                <w:sz w:val="21"/>
                <w:szCs w:val="21"/>
                <w:lang w:val="en-IN" w:eastAsia="en-IN"/>
              </w:rPr>
              <w:t>4</w:t>
            </w:r>
          </w:p>
        </w:tc>
      </w:tr>
      <w:tr w:rsidR="002955D7" w:rsidRPr="00B5207D" w14:paraId="43D9447D" w14:textId="77777777" w:rsidTr="0015313C">
        <w:trPr>
          <w:trHeight w:val="360"/>
          <w:jc w:val="center"/>
        </w:trPr>
        <w:tc>
          <w:tcPr>
            <w:tcW w:w="1626" w:type="dxa"/>
            <w:shd w:val="clear" w:color="auto" w:fill="B3D5AB"/>
            <w:noWrap/>
            <w:vAlign w:val="center"/>
          </w:tcPr>
          <w:p w14:paraId="27BF12EE" w14:textId="77777777" w:rsidR="002955D7" w:rsidRPr="00F52565" w:rsidRDefault="002955D7" w:rsidP="00B546AC">
            <w:pPr>
              <w:tabs>
                <w:tab w:val="left" w:pos="4820"/>
              </w:tabs>
              <w:spacing w:after="0" w:line="240" w:lineRule="auto"/>
              <w:jc w:val="center"/>
              <w:rPr>
                <w:rFonts w:asciiTheme="minorHAnsi" w:hAnsiTheme="minorHAnsi" w:cstheme="minorHAnsi"/>
                <w:b/>
                <w:bCs/>
                <w:sz w:val="21"/>
                <w:szCs w:val="21"/>
                <w:lang w:val="en-IN" w:eastAsia="en-IN"/>
              </w:rPr>
            </w:pPr>
            <w:r w:rsidRPr="00F52565">
              <w:rPr>
                <w:rFonts w:asciiTheme="minorHAnsi" w:hAnsiTheme="minorHAnsi" w:cstheme="minorHAnsi"/>
                <w:b/>
                <w:bCs/>
                <w:sz w:val="21"/>
                <w:szCs w:val="21"/>
                <w:lang w:val="en-IN" w:eastAsia="en-IN"/>
              </w:rPr>
              <w:t>2]</w:t>
            </w:r>
          </w:p>
        </w:tc>
        <w:tc>
          <w:tcPr>
            <w:tcW w:w="8699" w:type="dxa"/>
            <w:shd w:val="clear" w:color="auto" w:fill="B3D5AB"/>
            <w:noWrap/>
            <w:vAlign w:val="center"/>
          </w:tcPr>
          <w:p w14:paraId="6845F426" w14:textId="77777777" w:rsidR="002955D7" w:rsidRPr="00F52565" w:rsidRDefault="002955D7" w:rsidP="00B546AC">
            <w:pPr>
              <w:tabs>
                <w:tab w:val="left" w:pos="4820"/>
              </w:tabs>
              <w:spacing w:after="0" w:line="240" w:lineRule="auto"/>
              <w:jc w:val="center"/>
              <w:rPr>
                <w:rFonts w:asciiTheme="minorHAnsi" w:hAnsiTheme="minorHAnsi" w:cstheme="minorHAnsi"/>
                <w:b/>
                <w:bCs/>
                <w:sz w:val="21"/>
                <w:szCs w:val="21"/>
                <w:lang w:val="en-IN" w:eastAsia="en-IN"/>
              </w:rPr>
            </w:pPr>
            <w:r w:rsidRPr="00F52565">
              <w:rPr>
                <w:rFonts w:asciiTheme="minorHAnsi" w:hAnsiTheme="minorHAnsi" w:cstheme="minorHAnsi"/>
                <w:b/>
                <w:bCs/>
                <w:sz w:val="21"/>
                <w:szCs w:val="21"/>
                <w:lang w:val="en-IN" w:eastAsia="en-IN"/>
              </w:rPr>
              <w:t>INCOME TAX</w:t>
            </w:r>
          </w:p>
        </w:tc>
        <w:tc>
          <w:tcPr>
            <w:tcW w:w="826" w:type="dxa"/>
            <w:shd w:val="clear" w:color="auto" w:fill="B3D5AB"/>
            <w:noWrap/>
            <w:vAlign w:val="center"/>
          </w:tcPr>
          <w:p w14:paraId="5EB43EC7" w14:textId="07B7DAF5" w:rsidR="002955D7" w:rsidRPr="00F52565" w:rsidRDefault="002955D7" w:rsidP="00B546AC">
            <w:pPr>
              <w:tabs>
                <w:tab w:val="left" w:pos="4820"/>
              </w:tabs>
              <w:spacing w:after="0" w:line="240" w:lineRule="auto"/>
              <w:jc w:val="center"/>
              <w:rPr>
                <w:rFonts w:asciiTheme="minorHAnsi" w:hAnsiTheme="minorHAnsi" w:cstheme="minorHAnsi"/>
                <w:b/>
                <w:bCs/>
                <w:sz w:val="21"/>
                <w:szCs w:val="21"/>
                <w:lang w:val="en-IN" w:eastAsia="en-IN"/>
              </w:rPr>
            </w:pPr>
            <w:r w:rsidRPr="00F52565">
              <w:rPr>
                <w:rFonts w:asciiTheme="minorHAnsi" w:hAnsiTheme="minorHAnsi" w:cstheme="minorHAnsi"/>
                <w:b/>
                <w:bCs/>
                <w:sz w:val="21"/>
                <w:szCs w:val="21"/>
                <w:lang w:val="en-IN" w:eastAsia="en-IN"/>
              </w:rPr>
              <w:t>5</w:t>
            </w:r>
            <w:r>
              <w:rPr>
                <w:rFonts w:asciiTheme="minorHAnsi" w:hAnsiTheme="minorHAnsi" w:cstheme="minorHAnsi"/>
                <w:b/>
                <w:bCs/>
                <w:sz w:val="21"/>
                <w:szCs w:val="21"/>
                <w:lang w:val="en-IN" w:eastAsia="en-IN"/>
              </w:rPr>
              <w:t>-</w:t>
            </w:r>
            <w:r w:rsidR="009D4546">
              <w:rPr>
                <w:rFonts w:asciiTheme="minorHAnsi" w:hAnsiTheme="minorHAnsi" w:cstheme="minorHAnsi"/>
                <w:b/>
                <w:bCs/>
                <w:sz w:val="21"/>
                <w:szCs w:val="21"/>
                <w:lang w:val="en-IN" w:eastAsia="en-IN"/>
              </w:rPr>
              <w:t>7</w:t>
            </w:r>
          </w:p>
        </w:tc>
      </w:tr>
      <w:tr w:rsidR="002955D7" w:rsidRPr="00B5207D" w14:paraId="4500135C" w14:textId="77777777" w:rsidTr="0015313C">
        <w:trPr>
          <w:trHeight w:hRule="exact" w:val="737"/>
          <w:jc w:val="center"/>
        </w:trPr>
        <w:tc>
          <w:tcPr>
            <w:tcW w:w="1626" w:type="dxa"/>
            <w:shd w:val="clear" w:color="auto" w:fill="EAF1DD"/>
            <w:vAlign w:val="center"/>
          </w:tcPr>
          <w:p w14:paraId="01255458" w14:textId="5C7CDC38" w:rsidR="002955D7" w:rsidRPr="00F52565" w:rsidRDefault="002955D7" w:rsidP="00B546AC">
            <w:pPr>
              <w:tabs>
                <w:tab w:val="left" w:pos="4820"/>
              </w:tabs>
              <w:spacing w:after="0" w:line="240" w:lineRule="auto"/>
              <w:jc w:val="center"/>
              <w:rPr>
                <w:rFonts w:asciiTheme="minorHAnsi" w:hAnsiTheme="minorHAnsi" w:cstheme="minorHAnsi"/>
                <w:b/>
                <w:bCs/>
                <w:sz w:val="21"/>
                <w:szCs w:val="21"/>
                <w:lang w:val="en-IN" w:eastAsia="en-IN"/>
              </w:rPr>
            </w:pPr>
            <w:r w:rsidRPr="00F52565">
              <w:rPr>
                <w:rFonts w:asciiTheme="minorHAnsi" w:hAnsiTheme="minorHAnsi" w:cstheme="minorHAnsi"/>
                <w:b/>
                <w:bCs/>
                <w:sz w:val="21"/>
                <w:szCs w:val="21"/>
                <w:lang w:val="en-IN" w:eastAsia="en-IN"/>
              </w:rPr>
              <w:t>NOTIFICATION</w:t>
            </w:r>
          </w:p>
        </w:tc>
        <w:tc>
          <w:tcPr>
            <w:tcW w:w="8699" w:type="dxa"/>
            <w:shd w:val="clear" w:color="auto" w:fill="EAF1DD"/>
            <w:vAlign w:val="center"/>
          </w:tcPr>
          <w:p w14:paraId="10215AC9" w14:textId="77777777" w:rsidR="002955D7" w:rsidRPr="00F52565" w:rsidRDefault="002955D7" w:rsidP="00B546AC">
            <w:pPr>
              <w:tabs>
                <w:tab w:val="left" w:pos="4820"/>
              </w:tabs>
              <w:spacing w:after="0" w:line="240" w:lineRule="auto"/>
              <w:jc w:val="both"/>
              <w:rPr>
                <w:rFonts w:asciiTheme="minorHAnsi" w:hAnsiTheme="minorHAnsi" w:cstheme="minorHAnsi"/>
                <w:b/>
                <w:bCs/>
                <w:caps/>
                <w:sz w:val="21"/>
                <w:szCs w:val="21"/>
                <w:lang w:val="en-IN"/>
              </w:rPr>
            </w:pPr>
            <w:r w:rsidRPr="006C1708">
              <w:rPr>
                <w:rFonts w:asciiTheme="minorHAnsi" w:hAnsiTheme="minorHAnsi" w:cstheme="minorHAnsi"/>
                <w:b/>
                <w:bCs/>
                <w:caps/>
                <w:sz w:val="21"/>
                <w:szCs w:val="21"/>
                <w:lang w:val="en-IN"/>
              </w:rPr>
              <w:t>NEW TAX REGIME U/S 115BAC IN RESPECT OF INDIVIDUALS, HUF AND OTHERS AS AMENDED BY FINANCE ACT, 2023</w:t>
            </w:r>
          </w:p>
        </w:tc>
        <w:tc>
          <w:tcPr>
            <w:tcW w:w="826" w:type="dxa"/>
            <w:shd w:val="clear" w:color="auto" w:fill="EAF1DD" w:themeFill="accent3" w:themeFillTint="33"/>
            <w:vAlign w:val="center"/>
          </w:tcPr>
          <w:p w14:paraId="6AA487F1" w14:textId="77777777" w:rsidR="002955D7" w:rsidRPr="00F52565" w:rsidRDefault="002955D7" w:rsidP="00B546AC">
            <w:pPr>
              <w:tabs>
                <w:tab w:val="left" w:pos="4820"/>
              </w:tabs>
              <w:spacing w:after="0" w:line="240" w:lineRule="auto"/>
              <w:jc w:val="center"/>
              <w:rPr>
                <w:rFonts w:asciiTheme="minorHAnsi" w:hAnsiTheme="minorHAnsi" w:cstheme="minorHAnsi"/>
                <w:b/>
                <w:sz w:val="21"/>
                <w:szCs w:val="21"/>
                <w:lang w:val="en-IN" w:eastAsia="en-IN"/>
              </w:rPr>
            </w:pPr>
          </w:p>
        </w:tc>
      </w:tr>
      <w:tr w:rsidR="009D4546" w:rsidRPr="00B5207D" w14:paraId="22611285" w14:textId="77777777" w:rsidTr="00B546AC">
        <w:trPr>
          <w:trHeight w:hRule="exact" w:val="737"/>
          <w:jc w:val="center"/>
        </w:trPr>
        <w:tc>
          <w:tcPr>
            <w:tcW w:w="1626" w:type="dxa"/>
            <w:shd w:val="clear" w:color="auto" w:fill="EAF1DD"/>
            <w:vAlign w:val="center"/>
          </w:tcPr>
          <w:p w14:paraId="6E630C76" w14:textId="08DBDA00" w:rsidR="009D4546" w:rsidRPr="00F52565" w:rsidRDefault="009D4546" w:rsidP="009D4546">
            <w:pPr>
              <w:tabs>
                <w:tab w:val="left" w:pos="4820"/>
              </w:tabs>
              <w:spacing w:after="0" w:line="240" w:lineRule="auto"/>
              <w:jc w:val="center"/>
              <w:rPr>
                <w:rFonts w:asciiTheme="minorHAnsi" w:hAnsiTheme="minorHAnsi" w:cstheme="minorHAnsi"/>
                <w:b/>
                <w:bCs/>
                <w:sz w:val="21"/>
                <w:szCs w:val="21"/>
                <w:lang w:val="en-IN" w:eastAsia="en-IN"/>
              </w:rPr>
            </w:pPr>
            <w:r w:rsidRPr="00F52565">
              <w:rPr>
                <w:rFonts w:asciiTheme="minorHAnsi" w:hAnsiTheme="minorHAnsi" w:cstheme="minorHAnsi"/>
                <w:b/>
                <w:bCs/>
                <w:sz w:val="21"/>
                <w:szCs w:val="21"/>
                <w:lang w:val="en-IN" w:eastAsia="en-IN"/>
              </w:rPr>
              <w:t>NOTIFICATION</w:t>
            </w:r>
          </w:p>
        </w:tc>
        <w:tc>
          <w:tcPr>
            <w:tcW w:w="8699" w:type="dxa"/>
            <w:shd w:val="clear" w:color="auto" w:fill="EAF1DD"/>
            <w:vAlign w:val="center"/>
          </w:tcPr>
          <w:p w14:paraId="68E1FFC1" w14:textId="27CBA887" w:rsidR="009D4546" w:rsidRPr="006C1708" w:rsidRDefault="009D4546" w:rsidP="009D4546">
            <w:pPr>
              <w:tabs>
                <w:tab w:val="left" w:pos="4820"/>
              </w:tabs>
              <w:spacing w:after="0" w:line="240" w:lineRule="auto"/>
              <w:jc w:val="both"/>
              <w:rPr>
                <w:rFonts w:asciiTheme="minorHAnsi" w:hAnsiTheme="minorHAnsi" w:cstheme="minorHAnsi"/>
                <w:b/>
                <w:bCs/>
                <w:caps/>
                <w:sz w:val="21"/>
                <w:szCs w:val="21"/>
                <w:lang w:val="en-IN"/>
              </w:rPr>
            </w:pPr>
            <w:r w:rsidRPr="009D4546">
              <w:rPr>
                <w:rFonts w:asciiTheme="minorHAnsi" w:hAnsiTheme="minorHAnsi" w:cstheme="minorHAnsi"/>
                <w:b/>
                <w:bCs/>
                <w:caps/>
                <w:sz w:val="21"/>
                <w:szCs w:val="21"/>
                <w:lang w:val="en-IN"/>
              </w:rPr>
              <w:t>CENTRAL GOVERNMENT APPROVED M/S PATANJALI YOG PEETH NYAS, DELHI - 44/2023 - INCOME TAX EXPENDITURE ON SCIENTIFIC RESEARCH U/S 35(1) (III) OF IT ACT 1961.</w:t>
            </w:r>
          </w:p>
        </w:tc>
        <w:tc>
          <w:tcPr>
            <w:tcW w:w="826" w:type="dxa"/>
            <w:shd w:val="clear" w:color="auto" w:fill="EAF1DD" w:themeFill="accent3" w:themeFillTint="33"/>
            <w:vAlign w:val="center"/>
          </w:tcPr>
          <w:p w14:paraId="411D76BD" w14:textId="77777777" w:rsidR="009D4546" w:rsidRPr="00F52565" w:rsidRDefault="009D4546" w:rsidP="009D4546">
            <w:pPr>
              <w:tabs>
                <w:tab w:val="left" w:pos="4820"/>
              </w:tabs>
              <w:spacing w:after="0" w:line="240" w:lineRule="auto"/>
              <w:jc w:val="center"/>
              <w:rPr>
                <w:rFonts w:asciiTheme="minorHAnsi" w:hAnsiTheme="minorHAnsi" w:cstheme="minorHAnsi"/>
                <w:b/>
                <w:sz w:val="21"/>
                <w:szCs w:val="21"/>
                <w:lang w:val="en-IN" w:eastAsia="en-IN"/>
              </w:rPr>
            </w:pPr>
          </w:p>
        </w:tc>
      </w:tr>
      <w:tr w:rsidR="009D4546" w:rsidRPr="00B5207D" w14:paraId="173B9480" w14:textId="77777777" w:rsidTr="0015313C">
        <w:trPr>
          <w:trHeight w:hRule="exact" w:val="560"/>
          <w:jc w:val="center"/>
        </w:trPr>
        <w:tc>
          <w:tcPr>
            <w:tcW w:w="1626" w:type="dxa"/>
            <w:shd w:val="clear" w:color="auto" w:fill="EAF1DD"/>
            <w:vAlign w:val="center"/>
          </w:tcPr>
          <w:p w14:paraId="2ED171D6" w14:textId="50414BD0" w:rsidR="009D4546" w:rsidRPr="00F52565" w:rsidRDefault="009D4546" w:rsidP="009D4546">
            <w:pPr>
              <w:tabs>
                <w:tab w:val="left" w:pos="4820"/>
              </w:tabs>
              <w:spacing w:after="0" w:line="240" w:lineRule="auto"/>
              <w:jc w:val="center"/>
              <w:rPr>
                <w:rFonts w:asciiTheme="minorHAnsi" w:hAnsiTheme="minorHAnsi" w:cstheme="minorHAnsi"/>
                <w:b/>
                <w:bCs/>
                <w:sz w:val="21"/>
                <w:szCs w:val="21"/>
                <w:lang w:val="en-IN" w:eastAsia="en-IN"/>
              </w:rPr>
            </w:pPr>
            <w:r w:rsidRPr="00F52565">
              <w:rPr>
                <w:rFonts w:asciiTheme="minorHAnsi" w:hAnsiTheme="minorHAnsi" w:cstheme="minorHAnsi"/>
                <w:b/>
                <w:bCs/>
                <w:sz w:val="21"/>
                <w:szCs w:val="21"/>
                <w:lang w:val="en-IN" w:eastAsia="en-IN"/>
              </w:rPr>
              <w:t>NOTIFICATION</w:t>
            </w:r>
          </w:p>
        </w:tc>
        <w:tc>
          <w:tcPr>
            <w:tcW w:w="8699" w:type="dxa"/>
            <w:shd w:val="clear" w:color="auto" w:fill="EAF1DD"/>
            <w:vAlign w:val="center"/>
          </w:tcPr>
          <w:p w14:paraId="3408EDDE" w14:textId="0F7EEEBE" w:rsidR="009D4546" w:rsidRPr="006C1708" w:rsidRDefault="009D4546" w:rsidP="009D4546">
            <w:pPr>
              <w:tabs>
                <w:tab w:val="left" w:pos="4820"/>
              </w:tabs>
              <w:spacing w:after="0" w:line="240" w:lineRule="auto"/>
              <w:jc w:val="both"/>
              <w:rPr>
                <w:rFonts w:asciiTheme="minorHAnsi" w:hAnsiTheme="minorHAnsi" w:cstheme="minorHAnsi"/>
                <w:b/>
                <w:bCs/>
                <w:caps/>
                <w:sz w:val="21"/>
                <w:szCs w:val="21"/>
                <w:lang w:val="en-IN"/>
              </w:rPr>
            </w:pPr>
            <w:r w:rsidRPr="009D4546">
              <w:rPr>
                <w:rFonts w:asciiTheme="minorHAnsi" w:hAnsiTheme="minorHAnsi" w:cstheme="minorHAnsi"/>
                <w:b/>
                <w:bCs/>
                <w:caps/>
                <w:sz w:val="21"/>
                <w:szCs w:val="21"/>
                <w:lang w:val="en-IN"/>
              </w:rPr>
              <w:t>INCOME-TAX (ELEVENTH AMENDMENT) RULES, 2023 NOTIFIED</w:t>
            </w:r>
          </w:p>
        </w:tc>
        <w:tc>
          <w:tcPr>
            <w:tcW w:w="826" w:type="dxa"/>
            <w:shd w:val="clear" w:color="auto" w:fill="EAF1DD" w:themeFill="accent3" w:themeFillTint="33"/>
            <w:vAlign w:val="center"/>
          </w:tcPr>
          <w:p w14:paraId="559A304B" w14:textId="77777777" w:rsidR="009D4546" w:rsidRPr="00F52565" w:rsidRDefault="009D4546" w:rsidP="009D4546">
            <w:pPr>
              <w:tabs>
                <w:tab w:val="left" w:pos="4820"/>
              </w:tabs>
              <w:spacing w:after="0" w:line="240" w:lineRule="auto"/>
              <w:jc w:val="center"/>
              <w:rPr>
                <w:rFonts w:asciiTheme="minorHAnsi" w:hAnsiTheme="minorHAnsi" w:cstheme="minorHAnsi"/>
                <w:b/>
                <w:sz w:val="21"/>
                <w:szCs w:val="21"/>
                <w:lang w:val="en-IN" w:eastAsia="en-IN"/>
              </w:rPr>
            </w:pPr>
          </w:p>
        </w:tc>
      </w:tr>
      <w:tr w:rsidR="009D4546" w:rsidRPr="00B5207D" w14:paraId="4F416235" w14:textId="77777777" w:rsidTr="0015313C">
        <w:trPr>
          <w:trHeight w:hRule="exact" w:val="464"/>
          <w:jc w:val="center"/>
        </w:trPr>
        <w:tc>
          <w:tcPr>
            <w:tcW w:w="1626" w:type="dxa"/>
            <w:shd w:val="clear" w:color="auto" w:fill="B3D5AB"/>
            <w:vAlign w:val="center"/>
          </w:tcPr>
          <w:p w14:paraId="2EF39AAC" w14:textId="77777777" w:rsidR="009D4546" w:rsidRPr="00F52565" w:rsidRDefault="009D4546" w:rsidP="009D4546">
            <w:pPr>
              <w:tabs>
                <w:tab w:val="left" w:pos="4820"/>
              </w:tabs>
              <w:spacing w:after="0" w:line="240" w:lineRule="auto"/>
              <w:jc w:val="center"/>
              <w:rPr>
                <w:rFonts w:asciiTheme="minorHAnsi" w:hAnsiTheme="minorHAnsi" w:cstheme="minorHAnsi"/>
                <w:b/>
                <w:bCs/>
                <w:sz w:val="21"/>
                <w:szCs w:val="21"/>
                <w:lang w:val="en-IN" w:eastAsia="en-IN"/>
              </w:rPr>
            </w:pPr>
            <w:r w:rsidRPr="00F52565">
              <w:rPr>
                <w:rFonts w:asciiTheme="minorHAnsi" w:hAnsiTheme="minorHAnsi" w:cstheme="minorHAnsi"/>
                <w:b/>
                <w:bCs/>
                <w:sz w:val="21"/>
                <w:szCs w:val="21"/>
                <w:lang w:val="en-IN" w:eastAsia="en-IN"/>
              </w:rPr>
              <w:t>3]</w:t>
            </w:r>
          </w:p>
        </w:tc>
        <w:tc>
          <w:tcPr>
            <w:tcW w:w="8699" w:type="dxa"/>
            <w:shd w:val="clear" w:color="auto" w:fill="B3D5AB"/>
            <w:vAlign w:val="center"/>
          </w:tcPr>
          <w:p w14:paraId="4D592889" w14:textId="335798CF" w:rsidR="009D4546" w:rsidRPr="0015313C" w:rsidRDefault="009D4546" w:rsidP="0015313C">
            <w:pPr>
              <w:tabs>
                <w:tab w:val="left" w:pos="4820"/>
              </w:tabs>
              <w:spacing w:after="0" w:line="240" w:lineRule="auto"/>
              <w:jc w:val="center"/>
              <w:rPr>
                <w:rFonts w:asciiTheme="minorHAnsi" w:hAnsiTheme="minorHAnsi" w:cstheme="minorHAnsi"/>
                <w:b/>
                <w:bCs/>
                <w:sz w:val="21"/>
                <w:szCs w:val="21"/>
                <w:lang w:val="en-IN" w:eastAsia="en-IN"/>
              </w:rPr>
            </w:pPr>
            <w:r w:rsidRPr="0015313C">
              <w:rPr>
                <w:rFonts w:asciiTheme="minorHAnsi" w:hAnsiTheme="minorHAnsi" w:cstheme="minorHAnsi"/>
                <w:b/>
                <w:bCs/>
                <w:sz w:val="21"/>
                <w:szCs w:val="21"/>
                <w:lang w:val="en-IN" w:eastAsia="en-IN"/>
              </w:rPr>
              <w:t>GST</w:t>
            </w:r>
          </w:p>
        </w:tc>
        <w:tc>
          <w:tcPr>
            <w:tcW w:w="826" w:type="dxa"/>
            <w:shd w:val="clear" w:color="auto" w:fill="B3D5AB"/>
            <w:vAlign w:val="center"/>
          </w:tcPr>
          <w:p w14:paraId="7074E350" w14:textId="428E12B1" w:rsidR="009D4546" w:rsidRPr="00B546AC" w:rsidRDefault="00395D67" w:rsidP="009D4546">
            <w:pPr>
              <w:tabs>
                <w:tab w:val="left" w:pos="4820"/>
              </w:tabs>
              <w:spacing w:after="0" w:line="240" w:lineRule="auto"/>
              <w:jc w:val="center"/>
              <w:rPr>
                <w:rFonts w:asciiTheme="minorHAnsi" w:hAnsiTheme="minorHAnsi" w:cstheme="minorHAnsi"/>
                <w:b/>
                <w:bCs/>
                <w:sz w:val="21"/>
                <w:szCs w:val="21"/>
                <w:lang w:val="en-IN" w:eastAsia="en-IN"/>
              </w:rPr>
            </w:pPr>
            <w:r>
              <w:rPr>
                <w:rFonts w:asciiTheme="minorHAnsi" w:hAnsiTheme="minorHAnsi" w:cstheme="minorHAnsi"/>
                <w:b/>
                <w:bCs/>
                <w:sz w:val="21"/>
                <w:szCs w:val="21"/>
                <w:lang w:val="en-IN" w:eastAsia="en-IN"/>
              </w:rPr>
              <w:t>8</w:t>
            </w:r>
          </w:p>
        </w:tc>
      </w:tr>
      <w:tr w:rsidR="009D4546" w:rsidRPr="00B5207D" w14:paraId="7E3976B0" w14:textId="77777777" w:rsidTr="0015313C">
        <w:trPr>
          <w:trHeight w:val="492"/>
          <w:jc w:val="center"/>
        </w:trPr>
        <w:tc>
          <w:tcPr>
            <w:tcW w:w="1626" w:type="dxa"/>
            <w:shd w:val="clear" w:color="auto" w:fill="EAF1DD"/>
            <w:noWrap/>
            <w:vAlign w:val="center"/>
          </w:tcPr>
          <w:p w14:paraId="1A6165B2" w14:textId="1D2332E4" w:rsidR="009D4546" w:rsidRPr="00F52565" w:rsidRDefault="009D4546" w:rsidP="0015313C">
            <w:pPr>
              <w:tabs>
                <w:tab w:val="left" w:pos="4820"/>
              </w:tabs>
              <w:spacing w:after="0" w:line="240" w:lineRule="auto"/>
              <w:rPr>
                <w:rFonts w:asciiTheme="minorHAnsi" w:hAnsiTheme="minorHAnsi" w:cstheme="minorHAnsi"/>
                <w:b/>
                <w:bCs/>
                <w:sz w:val="21"/>
                <w:szCs w:val="21"/>
                <w:lang w:val="en-IN" w:eastAsia="en-IN"/>
              </w:rPr>
            </w:pPr>
            <w:r>
              <w:rPr>
                <w:rFonts w:asciiTheme="minorHAnsi" w:hAnsiTheme="minorHAnsi" w:cstheme="minorHAnsi"/>
                <w:b/>
                <w:bCs/>
                <w:sz w:val="21"/>
                <w:szCs w:val="21"/>
                <w:lang w:val="en-IN" w:eastAsia="en-IN"/>
              </w:rPr>
              <w:t>NOTIFICATION</w:t>
            </w:r>
          </w:p>
        </w:tc>
        <w:tc>
          <w:tcPr>
            <w:tcW w:w="8699" w:type="dxa"/>
            <w:shd w:val="clear" w:color="auto" w:fill="EAF1DD"/>
            <w:noWrap/>
            <w:vAlign w:val="center"/>
          </w:tcPr>
          <w:p w14:paraId="25871A5C" w14:textId="5F6FF3CE" w:rsidR="009D4546" w:rsidRPr="00F52565" w:rsidRDefault="009D4546" w:rsidP="009D4546">
            <w:pPr>
              <w:tabs>
                <w:tab w:val="left" w:pos="4820"/>
              </w:tabs>
              <w:spacing w:after="0" w:line="240" w:lineRule="auto"/>
              <w:jc w:val="both"/>
              <w:rPr>
                <w:rFonts w:asciiTheme="minorHAnsi" w:hAnsiTheme="minorHAnsi" w:cstheme="minorHAnsi"/>
                <w:b/>
                <w:bCs/>
                <w:sz w:val="21"/>
                <w:szCs w:val="21"/>
              </w:rPr>
            </w:pPr>
            <w:r w:rsidRPr="006C1708">
              <w:rPr>
                <w:rFonts w:asciiTheme="minorHAnsi" w:hAnsiTheme="minorHAnsi" w:cstheme="minorHAnsi"/>
                <w:b/>
                <w:bCs/>
                <w:sz w:val="21"/>
                <w:szCs w:val="21"/>
              </w:rPr>
              <w:t>CBIC EXTEND</w:t>
            </w:r>
            <w:r>
              <w:rPr>
                <w:rFonts w:asciiTheme="minorHAnsi" w:hAnsiTheme="minorHAnsi" w:cstheme="minorHAnsi"/>
                <w:b/>
                <w:bCs/>
                <w:sz w:val="21"/>
                <w:szCs w:val="21"/>
              </w:rPr>
              <w:t>ED</w:t>
            </w:r>
            <w:r w:rsidRPr="006C1708">
              <w:rPr>
                <w:rFonts w:asciiTheme="minorHAnsi" w:hAnsiTheme="minorHAnsi" w:cstheme="minorHAnsi"/>
                <w:b/>
                <w:bCs/>
                <w:sz w:val="21"/>
                <w:szCs w:val="21"/>
              </w:rPr>
              <w:t xml:space="preserve"> DUE DATE FOR GSTR-7 FILING IN MANIPUR FOR APRIL &amp; MAY 2023</w:t>
            </w:r>
          </w:p>
        </w:tc>
        <w:tc>
          <w:tcPr>
            <w:tcW w:w="826" w:type="dxa"/>
            <w:shd w:val="clear" w:color="auto" w:fill="EAF1DD" w:themeFill="accent3" w:themeFillTint="33"/>
            <w:noWrap/>
            <w:vAlign w:val="center"/>
          </w:tcPr>
          <w:p w14:paraId="4B0AF3D8" w14:textId="77777777" w:rsidR="009D4546" w:rsidRPr="00F52565" w:rsidRDefault="009D4546" w:rsidP="009D4546">
            <w:pPr>
              <w:tabs>
                <w:tab w:val="left" w:pos="4820"/>
              </w:tabs>
              <w:spacing w:after="0" w:line="240" w:lineRule="auto"/>
              <w:jc w:val="center"/>
              <w:rPr>
                <w:rFonts w:asciiTheme="minorHAnsi" w:hAnsiTheme="minorHAnsi" w:cstheme="minorHAnsi"/>
                <w:b/>
                <w:bCs/>
                <w:sz w:val="21"/>
                <w:szCs w:val="21"/>
                <w:lang w:val="en-IN" w:eastAsia="en-IN"/>
              </w:rPr>
            </w:pPr>
          </w:p>
        </w:tc>
      </w:tr>
      <w:tr w:rsidR="009D4546" w:rsidRPr="00B5207D" w14:paraId="3CE69185" w14:textId="77777777" w:rsidTr="0015313C">
        <w:trPr>
          <w:trHeight w:val="492"/>
          <w:jc w:val="center"/>
        </w:trPr>
        <w:tc>
          <w:tcPr>
            <w:tcW w:w="1626" w:type="dxa"/>
            <w:shd w:val="clear" w:color="auto" w:fill="EAF1DD"/>
            <w:noWrap/>
            <w:vAlign w:val="center"/>
          </w:tcPr>
          <w:p w14:paraId="7D8B3A3D" w14:textId="77777777" w:rsidR="009D4546" w:rsidRDefault="009D4546" w:rsidP="009D4546">
            <w:pPr>
              <w:tabs>
                <w:tab w:val="left" w:pos="4820"/>
              </w:tabs>
              <w:spacing w:after="0" w:line="240" w:lineRule="auto"/>
              <w:jc w:val="center"/>
              <w:rPr>
                <w:rFonts w:asciiTheme="minorHAnsi" w:hAnsiTheme="minorHAnsi" w:cstheme="minorHAnsi"/>
                <w:b/>
                <w:bCs/>
                <w:sz w:val="21"/>
                <w:szCs w:val="21"/>
                <w:lang w:val="en-IN" w:eastAsia="en-IN"/>
              </w:rPr>
            </w:pPr>
            <w:r w:rsidRPr="00644AD5">
              <w:rPr>
                <w:rFonts w:asciiTheme="minorHAnsi" w:hAnsiTheme="minorHAnsi" w:cstheme="minorHAnsi"/>
                <w:b/>
                <w:bCs/>
                <w:sz w:val="21"/>
                <w:szCs w:val="21"/>
                <w:lang w:val="en-IN" w:eastAsia="en-IN"/>
              </w:rPr>
              <w:t>NOTIFICATION</w:t>
            </w:r>
          </w:p>
        </w:tc>
        <w:tc>
          <w:tcPr>
            <w:tcW w:w="8699" w:type="dxa"/>
            <w:shd w:val="clear" w:color="auto" w:fill="EAF1DD"/>
            <w:noWrap/>
            <w:vAlign w:val="center"/>
          </w:tcPr>
          <w:p w14:paraId="6146438C" w14:textId="64E90811" w:rsidR="009D4546" w:rsidRPr="006C1708" w:rsidRDefault="009D4546" w:rsidP="009D4546">
            <w:pPr>
              <w:tabs>
                <w:tab w:val="left" w:pos="4820"/>
              </w:tabs>
              <w:spacing w:after="0" w:line="240" w:lineRule="auto"/>
              <w:jc w:val="both"/>
              <w:rPr>
                <w:rFonts w:asciiTheme="minorHAnsi" w:hAnsiTheme="minorHAnsi" w:cstheme="minorHAnsi"/>
                <w:b/>
                <w:bCs/>
                <w:sz w:val="21"/>
                <w:szCs w:val="21"/>
              </w:rPr>
            </w:pPr>
            <w:r w:rsidRPr="006C1708">
              <w:rPr>
                <w:rFonts w:asciiTheme="minorHAnsi" w:hAnsiTheme="minorHAnsi" w:cstheme="minorHAnsi"/>
                <w:b/>
                <w:bCs/>
                <w:sz w:val="21"/>
                <w:szCs w:val="21"/>
              </w:rPr>
              <w:t>CBIC EXTEND</w:t>
            </w:r>
            <w:r>
              <w:rPr>
                <w:rFonts w:asciiTheme="minorHAnsi" w:hAnsiTheme="minorHAnsi" w:cstheme="minorHAnsi"/>
                <w:b/>
                <w:bCs/>
                <w:sz w:val="21"/>
                <w:szCs w:val="21"/>
              </w:rPr>
              <w:t>ED</w:t>
            </w:r>
            <w:r w:rsidRPr="006C1708">
              <w:rPr>
                <w:rFonts w:asciiTheme="minorHAnsi" w:hAnsiTheme="minorHAnsi" w:cstheme="minorHAnsi"/>
                <w:b/>
                <w:bCs/>
                <w:sz w:val="21"/>
                <w:szCs w:val="21"/>
              </w:rPr>
              <w:t xml:space="preserve"> DUE DATE FOR GSTR-3B FILING IN MANIPUR FOR APRIL &amp; MAY 2023</w:t>
            </w:r>
          </w:p>
        </w:tc>
        <w:tc>
          <w:tcPr>
            <w:tcW w:w="826" w:type="dxa"/>
            <w:shd w:val="clear" w:color="auto" w:fill="EAF1DD" w:themeFill="accent3" w:themeFillTint="33"/>
            <w:noWrap/>
            <w:vAlign w:val="center"/>
          </w:tcPr>
          <w:p w14:paraId="5F9A48C5" w14:textId="77777777" w:rsidR="009D4546" w:rsidRPr="00F52565" w:rsidRDefault="009D4546" w:rsidP="009D4546">
            <w:pPr>
              <w:tabs>
                <w:tab w:val="left" w:pos="4820"/>
              </w:tabs>
              <w:spacing w:after="0" w:line="240" w:lineRule="auto"/>
              <w:jc w:val="center"/>
              <w:rPr>
                <w:rFonts w:asciiTheme="minorHAnsi" w:hAnsiTheme="minorHAnsi" w:cstheme="minorHAnsi"/>
                <w:b/>
                <w:bCs/>
                <w:sz w:val="21"/>
                <w:szCs w:val="21"/>
                <w:lang w:val="en-IN" w:eastAsia="en-IN"/>
              </w:rPr>
            </w:pPr>
          </w:p>
        </w:tc>
      </w:tr>
      <w:tr w:rsidR="009D4546" w:rsidRPr="00B5207D" w14:paraId="78D5456A" w14:textId="77777777" w:rsidTr="0015313C">
        <w:trPr>
          <w:trHeight w:val="492"/>
          <w:jc w:val="center"/>
        </w:trPr>
        <w:tc>
          <w:tcPr>
            <w:tcW w:w="1626" w:type="dxa"/>
            <w:shd w:val="clear" w:color="auto" w:fill="EAF1DD"/>
            <w:noWrap/>
            <w:vAlign w:val="center"/>
          </w:tcPr>
          <w:p w14:paraId="746980FE" w14:textId="77777777" w:rsidR="009D4546" w:rsidRDefault="009D4546" w:rsidP="009D4546">
            <w:pPr>
              <w:tabs>
                <w:tab w:val="left" w:pos="4820"/>
              </w:tabs>
              <w:spacing w:after="0" w:line="240" w:lineRule="auto"/>
              <w:jc w:val="center"/>
              <w:rPr>
                <w:rFonts w:asciiTheme="minorHAnsi" w:hAnsiTheme="minorHAnsi" w:cstheme="minorHAnsi"/>
                <w:b/>
                <w:bCs/>
                <w:sz w:val="21"/>
                <w:szCs w:val="21"/>
                <w:lang w:val="en-IN" w:eastAsia="en-IN"/>
              </w:rPr>
            </w:pPr>
            <w:r w:rsidRPr="00644AD5">
              <w:rPr>
                <w:rFonts w:asciiTheme="minorHAnsi" w:hAnsiTheme="minorHAnsi" w:cstheme="minorHAnsi"/>
                <w:b/>
                <w:bCs/>
                <w:sz w:val="21"/>
                <w:szCs w:val="21"/>
                <w:lang w:val="en-IN" w:eastAsia="en-IN"/>
              </w:rPr>
              <w:t>NOTIFICATION</w:t>
            </w:r>
          </w:p>
        </w:tc>
        <w:tc>
          <w:tcPr>
            <w:tcW w:w="8699" w:type="dxa"/>
            <w:shd w:val="clear" w:color="auto" w:fill="EAF1DD"/>
            <w:noWrap/>
            <w:vAlign w:val="center"/>
          </w:tcPr>
          <w:p w14:paraId="0E867CC6" w14:textId="5AE75309" w:rsidR="009D4546" w:rsidRPr="006C1708" w:rsidRDefault="009D4546" w:rsidP="009D4546">
            <w:pPr>
              <w:tabs>
                <w:tab w:val="left" w:pos="4820"/>
              </w:tabs>
              <w:spacing w:after="0" w:line="240" w:lineRule="auto"/>
              <w:jc w:val="both"/>
              <w:rPr>
                <w:rFonts w:asciiTheme="minorHAnsi" w:hAnsiTheme="minorHAnsi" w:cstheme="minorHAnsi"/>
                <w:b/>
                <w:bCs/>
                <w:sz w:val="21"/>
                <w:szCs w:val="21"/>
              </w:rPr>
            </w:pPr>
            <w:r w:rsidRPr="006C1708">
              <w:rPr>
                <w:rFonts w:asciiTheme="minorHAnsi" w:hAnsiTheme="minorHAnsi" w:cstheme="minorHAnsi"/>
                <w:b/>
                <w:bCs/>
                <w:sz w:val="21"/>
                <w:szCs w:val="21"/>
              </w:rPr>
              <w:t>CBIC EXTEND</w:t>
            </w:r>
            <w:r>
              <w:rPr>
                <w:rFonts w:asciiTheme="minorHAnsi" w:hAnsiTheme="minorHAnsi" w:cstheme="minorHAnsi"/>
                <w:b/>
                <w:bCs/>
                <w:sz w:val="21"/>
                <w:szCs w:val="21"/>
              </w:rPr>
              <w:t>ED</w:t>
            </w:r>
            <w:r w:rsidRPr="006C1708">
              <w:rPr>
                <w:rFonts w:asciiTheme="minorHAnsi" w:hAnsiTheme="minorHAnsi" w:cstheme="minorHAnsi"/>
                <w:b/>
                <w:bCs/>
                <w:sz w:val="21"/>
                <w:szCs w:val="21"/>
              </w:rPr>
              <w:t xml:space="preserve"> TIME LIMIT TO FURNISH FORM GSTR1 IN MANIPUR FOR APRIL TO MAY 2023</w:t>
            </w:r>
          </w:p>
        </w:tc>
        <w:tc>
          <w:tcPr>
            <w:tcW w:w="826" w:type="dxa"/>
            <w:shd w:val="clear" w:color="auto" w:fill="EAF1DD" w:themeFill="accent3" w:themeFillTint="33"/>
            <w:noWrap/>
            <w:vAlign w:val="center"/>
          </w:tcPr>
          <w:p w14:paraId="586D6C01" w14:textId="77777777" w:rsidR="009D4546" w:rsidRPr="00F52565" w:rsidRDefault="009D4546" w:rsidP="009D4546">
            <w:pPr>
              <w:tabs>
                <w:tab w:val="left" w:pos="4820"/>
              </w:tabs>
              <w:spacing w:after="0" w:line="240" w:lineRule="auto"/>
              <w:jc w:val="center"/>
              <w:rPr>
                <w:rFonts w:asciiTheme="minorHAnsi" w:hAnsiTheme="minorHAnsi" w:cstheme="minorHAnsi"/>
                <w:b/>
                <w:bCs/>
                <w:sz w:val="21"/>
                <w:szCs w:val="21"/>
                <w:lang w:val="en-IN" w:eastAsia="en-IN"/>
              </w:rPr>
            </w:pPr>
          </w:p>
        </w:tc>
      </w:tr>
      <w:tr w:rsidR="009D4546" w:rsidRPr="00B5207D" w14:paraId="2FB1456E" w14:textId="77777777" w:rsidTr="0015313C">
        <w:trPr>
          <w:trHeight w:hRule="exact" w:val="328"/>
          <w:jc w:val="center"/>
        </w:trPr>
        <w:tc>
          <w:tcPr>
            <w:tcW w:w="1626" w:type="dxa"/>
            <w:shd w:val="clear" w:color="auto" w:fill="B3D5AB"/>
            <w:vAlign w:val="center"/>
          </w:tcPr>
          <w:p w14:paraId="28D4F8A8" w14:textId="77777777" w:rsidR="009D4546" w:rsidRPr="00F52565" w:rsidRDefault="009D4546" w:rsidP="009D4546">
            <w:pPr>
              <w:tabs>
                <w:tab w:val="left" w:pos="4820"/>
              </w:tabs>
              <w:spacing w:after="0" w:line="240" w:lineRule="auto"/>
              <w:jc w:val="center"/>
              <w:rPr>
                <w:rFonts w:asciiTheme="minorHAnsi" w:hAnsiTheme="minorHAnsi" w:cstheme="minorHAnsi"/>
                <w:b/>
                <w:bCs/>
                <w:sz w:val="21"/>
                <w:szCs w:val="21"/>
                <w:lang w:eastAsia="en-IN"/>
              </w:rPr>
            </w:pPr>
            <w:r w:rsidRPr="00F52565">
              <w:rPr>
                <w:rFonts w:asciiTheme="minorHAnsi" w:hAnsiTheme="minorHAnsi" w:cstheme="minorHAnsi"/>
                <w:b/>
                <w:bCs/>
                <w:sz w:val="21"/>
                <w:szCs w:val="21"/>
                <w:lang w:val="en-IN" w:eastAsia="en-IN"/>
              </w:rPr>
              <w:t>4]</w:t>
            </w:r>
          </w:p>
        </w:tc>
        <w:tc>
          <w:tcPr>
            <w:tcW w:w="8699" w:type="dxa"/>
            <w:shd w:val="clear" w:color="auto" w:fill="B3D5AB"/>
            <w:vAlign w:val="center"/>
          </w:tcPr>
          <w:p w14:paraId="0D541655" w14:textId="77777777" w:rsidR="009D4546" w:rsidRPr="00F52565" w:rsidRDefault="009D4546" w:rsidP="009D4546">
            <w:pPr>
              <w:tabs>
                <w:tab w:val="left" w:pos="4820"/>
              </w:tabs>
              <w:spacing w:after="0" w:line="240" w:lineRule="auto"/>
              <w:jc w:val="center"/>
              <w:rPr>
                <w:rFonts w:asciiTheme="minorHAnsi" w:hAnsiTheme="minorHAnsi" w:cstheme="minorHAnsi"/>
                <w:b/>
                <w:bCs/>
                <w:sz w:val="21"/>
                <w:szCs w:val="21"/>
                <w:lang w:val="en-IN"/>
              </w:rPr>
            </w:pPr>
            <w:r w:rsidRPr="00F52565">
              <w:rPr>
                <w:rFonts w:asciiTheme="minorHAnsi" w:hAnsiTheme="minorHAnsi" w:cstheme="minorHAnsi"/>
                <w:b/>
                <w:bCs/>
                <w:sz w:val="21"/>
                <w:szCs w:val="21"/>
                <w:lang w:val="en-IN"/>
              </w:rPr>
              <w:t>FEMA</w:t>
            </w:r>
          </w:p>
        </w:tc>
        <w:tc>
          <w:tcPr>
            <w:tcW w:w="826" w:type="dxa"/>
            <w:shd w:val="clear" w:color="auto" w:fill="B3D5AB"/>
            <w:vAlign w:val="center"/>
          </w:tcPr>
          <w:p w14:paraId="6DE9716D" w14:textId="77695875" w:rsidR="009D4546" w:rsidRPr="00F52565" w:rsidRDefault="00395D67" w:rsidP="009D4546">
            <w:pPr>
              <w:tabs>
                <w:tab w:val="left" w:pos="4820"/>
              </w:tabs>
              <w:spacing w:after="0" w:line="240" w:lineRule="auto"/>
              <w:jc w:val="center"/>
              <w:rPr>
                <w:rFonts w:asciiTheme="minorHAnsi" w:hAnsiTheme="minorHAnsi" w:cstheme="minorHAnsi"/>
                <w:b/>
                <w:sz w:val="21"/>
                <w:szCs w:val="21"/>
                <w:lang w:val="en-IN" w:eastAsia="en-IN"/>
              </w:rPr>
            </w:pPr>
            <w:r>
              <w:rPr>
                <w:rFonts w:asciiTheme="minorHAnsi" w:hAnsiTheme="minorHAnsi" w:cstheme="minorHAnsi"/>
                <w:b/>
                <w:sz w:val="21"/>
                <w:szCs w:val="21"/>
                <w:lang w:val="en-IN" w:eastAsia="en-IN"/>
              </w:rPr>
              <w:t>9</w:t>
            </w:r>
          </w:p>
        </w:tc>
      </w:tr>
      <w:tr w:rsidR="009D4546" w:rsidRPr="00B5207D" w14:paraId="4408FA9E" w14:textId="77777777" w:rsidTr="0015313C">
        <w:trPr>
          <w:trHeight w:hRule="exact" w:val="777"/>
          <w:jc w:val="center"/>
        </w:trPr>
        <w:tc>
          <w:tcPr>
            <w:tcW w:w="1626" w:type="dxa"/>
            <w:shd w:val="clear" w:color="auto" w:fill="EAF1DD"/>
            <w:vAlign w:val="center"/>
          </w:tcPr>
          <w:p w14:paraId="3EC156EA" w14:textId="77777777" w:rsidR="009D4546" w:rsidRPr="00F52565" w:rsidRDefault="009D4546" w:rsidP="009D4546">
            <w:pPr>
              <w:tabs>
                <w:tab w:val="left" w:pos="4820"/>
              </w:tabs>
              <w:spacing w:after="0" w:line="240" w:lineRule="auto"/>
              <w:jc w:val="center"/>
              <w:rPr>
                <w:rFonts w:asciiTheme="minorHAnsi" w:hAnsiTheme="minorHAnsi" w:cstheme="minorHAnsi"/>
                <w:b/>
                <w:bCs/>
                <w:sz w:val="21"/>
                <w:szCs w:val="21"/>
                <w:lang w:val="en-IN" w:eastAsia="en-IN"/>
              </w:rPr>
            </w:pPr>
            <w:r>
              <w:rPr>
                <w:rFonts w:asciiTheme="minorHAnsi" w:hAnsiTheme="minorHAnsi" w:cstheme="minorHAnsi"/>
                <w:b/>
                <w:bCs/>
                <w:sz w:val="21"/>
                <w:szCs w:val="21"/>
                <w:lang w:val="en-IN" w:eastAsia="en-IN"/>
              </w:rPr>
              <w:t>CIRCULAR</w:t>
            </w:r>
          </w:p>
        </w:tc>
        <w:tc>
          <w:tcPr>
            <w:tcW w:w="8699" w:type="dxa"/>
            <w:shd w:val="clear" w:color="auto" w:fill="EAF1DD"/>
            <w:vAlign w:val="center"/>
          </w:tcPr>
          <w:p w14:paraId="1A303390" w14:textId="77777777" w:rsidR="009D4546" w:rsidRPr="00F52565" w:rsidRDefault="009D4546" w:rsidP="009D4546">
            <w:pPr>
              <w:tabs>
                <w:tab w:val="left" w:pos="4820"/>
              </w:tabs>
              <w:spacing w:after="0" w:line="240" w:lineRule="auto"/>
              <w:jc w:val="both"/>
              <w:rPr>
                <w:rFonts w:asciiTheme="minorHAnsi" w:hAnsiTheme="minorHAnsi" w:cstheme="minorHAnsi"/>
                <w:b/>
                <w:bCs/>
                <w:sz w:val="21"/>
                <w:szCs w:val="21"/>
                <w:lang w:val="en-IN" w:eastAsia="en-IN"/>
              </w:rPr>
            </w:pPr>
            <w:r w:rsidRPr="006C1708">
              <w:rPr>
                <w:rFonts w:asciiTheme="minorHAnsi" w:hAnsiTheme="minorHAnsi" w:cstheme="minorHAnsi"/>
                <w:b/>
                <w:bCs/>
                <w:sz w:val="21"/>
                <w:szCs w:val="21"/>
                <w:lang w:val="en-IN" w:eastAsia="en-IN"/>
              </w:rPr>
              <w:t>REMITTANCES TO INTERNATIONAL FINANCIAL SERVICES CENTRES (IFSCS) UNDER THE LIBERALISED REMITTANCE SCHEME (LRS)</w:t>
            </w:r>
          </w:p>
        </w:tc>
        <w:tc>
          <w:tcPr>
            <w:tcW w:w="826" w:type="dxa"/>
            <w:shd w:val="clear" w:color="auto" w:fill="EAF1DD"/>
            <w:vAlign w:val="center"/>
          </w:tcPr>
          <w:p w14:paraId="4636EC03" w14:textId="77777777" w:rsidR="009D4546" w:rsidRPr="00F52565" w:rsidRDefault="009D4546" w:rsidP="009D4546">
            <w:pPr>
              <w:tabs>
                <w:tab w:val="left" w:pos="4820"/>
              </w:tabs>
              <w:spacing w:after="0" w:line="240" w:lineRule="auto"/>
              <w:jc w:val="center"/>
              <w:rPr>
                <w:rFonts w:asciiTheme="minorHAnsi" w:hAnsiTheme="minorHAnsi" w:cstheme="minorHAnsi"/>
                <w:b/>
                <w:sz w:val="21"/>
                <w:szCs w:val="21"/>
                <w:lang w:val="en-IN" w:eastAsia="en-IN"/>
              </w:rPr>
            </w:pPr>
          </w:p>
        </w:tc>
      </w:tr>
      <w:tr w:rsidR="009D4546" w:rsidRPr="00B5207D" w14:paraId="410BAB99" w14:textId="77777777" w:rsidTr="0015313C">
        <w:trPr>
          <w:trHeight w:hRule="exact" w:val="375"/>
          <w:jc w:val="center"/>
        </w:trPr>
        <w:tc>
          <w:tcPr>
            <w:tcW w:w="1626" w:type="dxa"/>
            <w:shd w:val="clear" w:color="auto" w:fill="B3D5AB"/>
            <w:vAlign w:val="center"/>
          </w:tcPr>
          <w:p w14:paraId="27835CD6" w14:textId="77777777" w:rsidR="009D4546" w:rsidRPr="00F52565" w:rsidRDefault="009D4546" w:rsidP="009D4546">
            <w:pPr>
              <w:tabs>
                <w:tab w:val="left" w:pos="4820"/>
              </w:tabs>
              <w:spacing w:after="0" w:line="240" w:lineRule="auto"/>
              <w:jc w:val="center"/>
              <w:rPr>
                <w:rFonts w:asciiTheme="minorHAnsi" w:hAnsiTheme="minorHAnsi" w:cstheme="minorHAnsi"/>
                <w:b/>
                <w:bCs/>
                <w:sz w:val="21"/>
                <w:szCs w:val="21"/>
                <w:lang w:val="en-IN" w:eastAsia="en-IN"/>
              </w:rPr>
            </w:pPr>
            <w:r w:rsidRPr="00F52565">
              <w:rPr>
                <w:rFonts w:asciiTheme="minorHAnsi" w:hAnsiTheme="minorHAnsi" w:cstheme="minorHAnsi"/>
                <w:b/>
                <w:bCs/>
                <w:sz w:val="21"/>
                <w:szCs w:val="21"/>
                <w:lang w:val="en-IN" w:eastAsia="en-IN"/>
              </w:rPr>
              <w:t>5]</w:t>
            </w:r>
          </w:p>
        </w:tc>
        <w:tc>
          <w:tcPr>
            <w:tcW w:w="8699" w:type="dxa"/>
            <w:shd w:val="clear" w:color="auto" w:fill="B3D5AB"/>
            <w:vAlign w:val="center"/>
          </w:tcPr>
          <w:p w14:paraId="758D449F" w14:textId="77777777" w:rsidR="009D4546" w:rsidRPr="00F52565" w:rsidRDefault="009D4546" w:rsidP="009D4546">
            <w:pPr>
              <w:tabs>
                <w:tab w:val="left" w:pos="4820"/>
              </w:tabs>
              <w:spacing w:after="0" w:line="240" w:lineRule="auto"/>
              <w:jc w:val="center"/>
              <w:rPr>
                <w:rFonts w:asciiTheme="minorHAnsi" w:hAnsiTheme="minorHAnsi" w:cstheme="minorHAnsi"/>
                <w:b/>
                <w:bCs/>
                <w:caps/>
                <w:color w:val="000000" w:themeColor="text1"/>
                <w:sz w:val="21"/>
                <w:szCs w:val="21"/>
                <w:lang w:val="en-IN"/>
              </w:rPr>
            </w:pPr>
            <w:r w:rsidRPr="00F52565">
              <w:rPr>
                <w:rFonts w:asciiTheme="minorHAnsi" w:hAnsiTheme="minorHAnsi" w:cstheme="minorHAnsi"/>
                <w:b/>
                <w:bCs/>
                <w:sz w:val="21"/>
                <w:szCs w:val="21"/>
                <w:lang w:val="en-IN" w:eastAsia="en-IN"/>
              </w:rPr>
              <w:t>CUSTOMS</w:t>
            </w:r>
          </w:p>
        </w:tc>
        <w:tc>
          <w:tcPr>
            <w:tcW w:w="826" w:type="dxa"/>
            <w:shd w:val="clear" w:color="auto" w:fill="B3D5AB"/>
            <w:vAlign w:val="center"/>
          </w:tcPr>
          <w:p w14:paraId="478E8185" w14:textId="1F7378B1" w:rsidR="009D4546" w:rsidRPr="00F52565" w:rsidRDefault="006F5C25" w:rsidP="009D4546">
            <w:pPr>
              <w:tabs>
                <w:tab w:val="left" w:pos="4820"/>
              </w:tabs>
              <w:spacing w:after="0" w:line="240" w:lineRule="auto"/>
              <w:jc w:val="center"/>
              <w:rPr>
                <w:rFonts w:asciiTheme="minorHAnsi" w:hAnsiTheme="minorHAnsi" w:cstheme="minorHAnsi"/>
                <w:b/>
                <w:sz w:val="21"/>
                <w:szCs w:val="21"/>
                <w:lang w:val="en-IN" w:eastAsia="en-IN"/>
              </w:rPr>
            </w:pPr>
            <w:r>
              <w:rPr>
                <w:rFonts w:asciiTheme="minorHAnsi" w:hAnsiTheme="minorHAnsi" w:cstheme="minorHAnsi"/>
                <w:b/>
                <w:sz w:val="21"/>
                <w:szCs w:val="21"/>
                <w:lang w:val="en-IN" w:eastAsia="en-IN"/>
              </w:rPr>
              <w:t>10</w:t>
            </w:r>
          </w:p>
        </w:tc>
      </w:tr>
      <w:tr w:rsidR="009D4546" w:rsidRPr="00B5207D" w14:paraId="1D5475F6" w14:textId="77777777" w:rsidTr="0015313C">
        <w:trPr>
          <w:trHeight w:hRule="exact" w:val="981"/>
          <w:jc w:val="center"/>
        </w:trPr>
        <w:tc>
          <w:tcPr>
            <w:tcW w:w="1626" w:type="dxa"/>
            <w:shd w:val="clear" w:color="auto" w:fill="EAF1DD"/>
            <w:vAlign w:val="center"/>
          </w:tcPr>
          <w:p w14:paraId="68F931C5" w14:textId="77777777" w:rsidR="009D4546" w:rsidRDefault="009D4546" w:rsidP="009D4546">
            <w:pPr>
              <w:tabs>
                <w:tab w:val="left" w:pos="4820"/>
              </w:tabs>
              <w:spacing w:after="0" w:line="240" w:lineRule="auto"/>
              <w:jc w:val="center"/>
              <w:rPr>
                <w:rFonts w:asciiTheme="minorHAnsi" w:hAnsiTheme="minorHAnsi" w:cstheme="minorHAnsi"/>
                <w:b/>
                <w:bCs/>
                <w:sz w:val="21"/>
                <w:szCs w:val="21"/>
                <w:lang w:val="en-IN" w:eastAsia="en-IN"/>
              </w:rPr>
            </w:pPr>
          </w:p>
          <w:p w14:paraId="77C2F614" w14:textId="7FFB5BAE" w:rsidR="009D4546" w:rsidRPr="00F52565" w:rsidRDefault="009D4546" w:rsidP="009D4546">
            <w:pPr>
              <w:tabs>
                <w:tab w:val="left" w:pos="4820"/>
              </w:tabs>
              <w:spacing w:after="0" w:line="240" w:lineRule="auto"/>
              <w:jc w:val="center"/>
              <w:rPr>
                <w:rFonts w:asciiTheme="minorHAnsi" w:hAnsiTheme="minorHAnsi" w:cstheme="minorHAnsi"/>
                <w:b/>
                <w:bCs/>
                <w:sz w:val="21"/>
                <w:szCs w:val="21"/>
                <w:lang w:val="en-IN" w:eastAsia="en-IN"/>
              </w:rPr>
            </w:pPr>
            <w:r>
              <w:rPr>
                <w:rFonts w:asciiTheme="minorHAnsi" w:hAnsiTheme="minorHAnsi" w:cstheme="minorHAnsi"/>
                <w:b/>
                <w:bCs/>
                <w:sz w:val="21"/>
                <w:szCs w:val="21"/>
                <w:lang w:val="en-IN" w:eastAsia="en-IN"/>
              </w:rPr>
              <w:t>CASE LAW</w:t>
            </w:r>
          </w:p>
        </w:tc>
        <w:tc>
          <w:tcPr>
            <w:tcW w:w="8699" w:type="dxa"/>
            <w:shd w:val="clear" w:color="auto" w:fill="EAF1DD"/>
            <w:vAlign w:val="center"/>
          </w:tcPr>
          <w:p w14:paraId="0D6753E1" w14:textId="77777777" w:rsidR="009D4546" w:rsidRPr="00033F6E" w:rsidRDefault="009D4546" w:rsidP="009D4546">
            <w:pPr>
              <w:tabs>
                <w:tab w:val="left" w:pos="4820"/>
              </w:tabs>
              <w:spacing w:after="0" w:line="240" w:lineRule="auto"/>
              <w:jc w:val="both"/>
              <w:rPr>
                <w:rFonts w:asciiTheme="minorHAnsi" w:hAnsiTheme="minorHAnsi" w:cstheme="minorHAnsi"/>
                <w:b/>
                <w:bCs/>
                <w:caps/>
                <w:color w:val="000000" w:themeColor="text1"/>
                <w:sz w:val="21"/>
                <w:szCs w:val="21"/>
                <w:lang w:val="en-IN"/>
              </w:rPr>
            </w:pPr>
            <w:r w:rsidRPr="006C1708">
              <w:rPr>
                <w:b/>
                <w:bCs/>
              </w:rPr>
              <w:t>VIOLATION OF EPCG SCHEME - MACHINES GIVEN ON HIRE -INSTALLATION CERTIFICATE IS ISSUED WITHOUT VERIFICATION AND APPELLANT HAS DIVERTED SOME MACHINES IMPORTED TO OTHER MINES : KARNATAKA HIGH COURT</w:t>
            </w:r>
          </w:p>
        </w:tc>
        <w:tc>
          <w:tcPr>
            <w:tcW w:w="826" w:type="dxa"/>
            <w:shd w:val="clear" w:color="auto" w:fill="EAF1DD"/>
            <w:vAlign w:val="center"/>
          </w:tcPr>
          <w:p w14:paraId="5009A6E5" w14:textId="77777777" w:rsidR="009D4546" w:rsidRPr="00F52565" w:rsidRDefault="009D4546" w:rsidP="009D4546">
            <w:pPr>
              <w:tabs>
                <w:tab w:val="left" w:pos="4820"/>
              </w:tabs>
              <w:spacing w:after="0" w:line="240" w:lineRule="auto"/>
              <w:jc w:val="center"/>
              <w:rPr>
                <w:rFonts w:asciiTheme="minorHAnsi" w:hAnsiTheme="minorHAnsi" w:cstheme="minorHAnsi"/>
                <w:b/>
                <w:sz w:val="21"/>
                <w:szCs w:val="21"/>
                <w:lang w:val="en-IN" w:eastAsia="en-IN"/>
              </w:rPr>
            </w:pPr>
          </w:p>
        </w:tc>
      </w:tr>
      <w:tr w:rsidR="00104717" w:rsidRPr="00B5207D" w14:paraId="510869EE" w14:textId="77777777" w:rsidTr="0015313C">
        <w:trPr>
          <w:trHeight w:hRule="exact" w:val="687"/>
          <w:jc w:val="center"/>
        </w:trPr>
        <w:tc>
          <w:tcPr>
            <w:tcW w:w="1626" w:type="dxa"/>
            <w:shd w:val="clear" w:color="auto" w:fill="EAF1DD"/>
            <w:vAlign w:val="center"/>
          </w:tcPr>
          <w:p w14:paraId="74132B4C" w14:textId="20C7B1EC" w:rsidR="00104717" w:rsidRDefault="00104717" w:rsidP="009D4546">
            <w:pPr>
              <w:tabs>
                <w:tab w:val="left" w:pos="4820"/>
              </w:tabs>
              <w:spacing w:after="0" w:line="240" w:lineRule="auto"/>
              <w:jc w:val="center"/>
              <w:rPr>
                <w:rFonts w:asciiTheme="minorHAnsi" w:hAnsiTheme="minorHAnsi" w:cstheme="minorHAnsi"/>
                <w:b/>
                <w:bCs/>
                <w:sz w:val="21"/>
                <w:szCs w:val="21"/>
                <w:lang w:val="en-IN" w:eastAsia="en-IN"/>
              </w:rPr>
            </w:pPr>
            <w:r w:rsidRPr="00F52565">
              <w:rPr>
                <w:rFonts w:asciiTheme="minorHAnsi" w:hAnsiTheme="minorHAnsi" w:cstheme="minorHAnsi"/>
                <w:b/>
                <w:bCs/>
                <w:sz w:val="21"/>
                <w:szCs w:val="21"/>
                <w:lang w:val="en-IN" w:eastAsia="en-IN"/>
              </w:rPr>
              <w:t>NOTIFICATION</w:t>
            </w:r>
          </w:p>
        </w:tc>
        <w:tc>
          <w:tcPr>
            <w:tcW w:w="8699" w:type="dxa"/>
            <w:shd w:val="clear" w:color="auto" w:fill="EAF1DD"/>
            <w:vAlign w:val="center"/>
          </w:tcPr>
          <w:p w14:paraId="1E70FD6B" w14:textId="43334F78" w:rsidR="00104717" w:rsidRPr="006C1708" w:rsidRDefault="00395D67" w:rsidP="009D4546">
            <w:pPr>
              <w:tabs>
                <w:tab w:val="left" w:pos="4820"/>
              </w:tabs>
              <w:spacing w:after="0" w:line="240" w:lineRule="auto"/>
              <w:jc w:val="both"/>
              <w:rPr>
                <w:b/>
                <w:bCs/>
              </w:rPr>
            </w:pPr>
            <w:r w:rsidRPr="00395D67">
              <w:rPr>
                <w:b/>
                <w:bCs/>
              </w:rPr>
              <w:t>RATE OF EXCHANGE OF ONE UNIT OF FOREIGN CURRENCY (TURKISH LIRA) EQUIVALENT TO INDIAN RUPEES NOTIFIED</w:t>
            </w:r>
          </w:p>
        </w:tc>
        <w:tc>
          <w:tcPr>
            <w:tcW w:w="826" w:type="dxa"/>
            <w:shd w:val="clear" w:color="auto" w:fill="EAF1DD"/>
            <w:vAlign w:val="center"/>
          </w:tcPr>
          <w:p w14:paraId="6FB6C09E" w14:textId="77777777" w:rsidR="00104717" w:rsidRPr="00F52565" w:rsidRDefault="00104717" w:rsidP="009D4546">
            <w:pPr>
              <w:tabs>
                <w:tab w:val="left" w:pos="4820"/>
              </w:tabs>
              <w:spacing w:after="0" w:line="240" w:lineRule="auto"/>
              <w:jc w:val="center"/>
              <w:rPr>
                <w:rFonts w:asciiTheme="minorHAnsi" w:hAnsiTheme="minorHAnsi" w:cstheme="minorHAnsi"/>
                <w:b/>
                <w:sz w:val="21"/>
                <w:szCs w:val="21"/>
                <w:lang w:val="en-IN" w:eastAsia="en-IN"/>
              </w:rPr>
            </w:pPr>
          </w:p>
        </w:tc>
      </w:tr>
      <w:tr w:rsidR="009D4546" w:rsidRPr="00B5207D" w14:paraId="643AD819" w14:textId="77777777" w:rsidTr="0015313C">
        <w:trPr>
          <w:trHeight w:hRule="exact" w:val="366"/>
          <w:jc w:val="center"/>
        </w:trPr>
        <w:tc>
          <w:tcPr>
            <w:tcW w:w="1626" w:type="dxa"/>
            <w:shd w:val="clear" w:color="auto" w:fill="B3D5AB"/>
            <w:vAlign w:val="center"/>
          </w:tcPr>
          <w:p w14:paraId="4C3E1EE1" w14:textId="77777777" w:rsidR="009D4546" w:rsidRPr="00F52565" w:rsidRDefault="009D4546" w:rsidP="009D4546">
            <w:pPr>
              <w:tabs>
                <w:tab w:val="left" w:pos="4820"/>
              </w:tabs>
              <w:spacing w:after="0" w:line="240" w:lineRule="auto"/>
              <w:jc w:val="center"/>
              <w:rPr>
                <w:rFonts w:asciiTheme="minorHAnsi" w:hAnsiTheme="minorHAnsi" w:cstheme="minorHAnsi"/>
                <w:b/>
                <w:bCs/>
                <w:sz w:val="21"/>
                <w:szCs w:val="21"/>
                <w:lang w:val="en-IN" w:eastAsia="en-IN"/>
              </w:rPr>
            </w:pPr>
            <w:r w:rsidRPr="00F52565">
              <w:rPr>
                <w:rFonts w:asciiTheme="minorHAnsi" w:hAnsiTheme="minorHAnsi" w:cstheme="minorHAnsi"/>
                <w:b/>
                <w:bCs/>
                <w:sz w:val="21"/>
                <w:szCs w:val="21"/>
                <w:lang w:val="en-IN" w:eastAsia="en-IN"/>
              </w:rPr>
              <w:t>6]</w:t>
            </w:r>
          </w:p>
        </w:tc>
        <w:tc>
          <w:tcPr>
            <w:tcW w:w="8699" w:type="dxa"/>
            <w:shd w:val="clear" w:color="auto" w:fill="B3D5AB"/>
            <w:vAlign w:val="center"/>
          </w:tcPr>
          <w:p w14:paraId="063386A4" w14:textId="77777777" w:rsidR="009D4546" w:rsidRPr="00F52565" w:rsidRDefault="009D4546" w:rsidP="009D4546">
            <w:pPr>
              <w:tabs>
                <w:tab w:val="left" w:pos="4820"/>
              </w:tabs>
              <w:spacing w:after="0" w:line="240" w:lineRule="auto"/>
              <w:jc w:val="center"/>
              <w:rPr>
                <w:rFonts w:asciiTheme="minorHAnsi" w:hAnsiTheme="minorHAnsi" w:cstheme="minorHAnsi"/>
                <w:b/>
                <w:bCs/>
                <w:caps/>
                <w:color w:val="000000" w:themeColor="text1"/>
                <w:sz w:val="21"/>
                <w:szCs w:val="21"/>
                <w:lang w:val="en-IN"/>
              </w:rPr>
            </w:pPr>
            <w:r w:rsidRPr="00F52565">
              <w:rPr>
                <w:rFonts w:asciiTheme="minorHAnsi" w:hAnsiTheme="minorHAnsi" w:cstheme="minorHAnsi"/>
                <w:b/>
                <w:bCs/>
                <w:sz w:val="21"/>
                <w:szCs w:val="21"/>
                <w:lang w:val="en-IN" w:eastAsia="en-IN"/>
              </w:rPr>
              <w:t>DGFT</w:t>
            </w:r>
          </w:p>
        </w:tc>
        <w:tc>
          <w:tcPr>
            <w:tcW w:w="826" w:type="dxa"/>
            <w:shd w:val="clear" w:color="auto" w:fill="B3D5AB"/>
            <w:vAlign w:val="center"/>
          </w:tcPr>
          <w:p w14:paraId="01C10072" w14:textId="4626F9B0" w:rsidR="009D4546" w:rsidRPr="00F52565" w:rsidRDefault="009D4546" w:rsidP="009D4546">
            <w:pPr>
              <w:tabs>
                <w:tab w:val="left" w:pos="4820"/>
              </w:tabs>
              <w:spacing w:after="0" w:line="240" w:lineRule="auto"/>
              <w:jc w:val="center"/>
              <w:rPr>
                <w:rFonts w:asciiTheme="minorHAnsi" w:hAnsiTheme="minorHAnsi" w:cstheme="minorHAnsi"/>
                <w:b/>
                <w:sz w:val="21"/>
                <w:szCs w:val="21"/>
                <w:lang w:val="en-IN" w:eastAsia="en-IN"/>
              </w:rPr>
            </w:pPr>
            <w:r>
              <w:rPr>
                <w:rFonts w:asciiTheme="minorHAnsi" w:hAnsiTheme="minorHAnsi" w:cstheme="minorHAnsi"/>
                <w:b/>
                <w:sz w:val="21"/>
                <w:szCs w:val="21"/>
                <w:lang w:val="en-IN" w:eastAsia="en-IN"/>
              </w:rPr>
              <w:t>1</w:t>
            </w:r>
            <w:r w:rsidR="006F5C25">
              <w:rPr>
                <w:rFonts w:asciiTheme="minorHAnsi" w:hAnsiTheme="minorHAnsi" w:cstheme="minorHAnsi"/>
                <w:b/>
                <w:sz w:val="21"/>
                <w:szCs w:val="21"/>
                <w:lang w:val="en-IN" w:eastAsia="en-IN"/>
              </w:rPr>
              <w:t>1</w:t>
            </w:r>
            <w:r>
              <w:rPr>
                <w:rFonts w:asciiTheme="minorHAnsi" w:hAnsiTheme="minorHAnsi" w:cstheme="minorHAnsi"/>
                <w:b/>
                <w:sz w:val="21"/>
                <w:szCs w:val="21"/>
                <w:lang w:val="en-IN" w:eastAsia="en-IN"/>
              </w:rPr>
              <w:t>-1</w:t>
            </w:r>
            <w:r w:rsidR="006F5C25">
              <w:rPr>
                <w:rFonts w:asciiTheme="minorHAnsi" w:hAnsiTheme="minorHAnsi" w:cstheme="minorHAnsi"/>
                <w:b/>
                <w:sz w:val="21"/>
                <w:szCs w:val="21"/>
                <w:lang w:val="en-IN" w:eastAsia="en-IN"/>
              </w:rPr>
              <w:t>3</w:t>
            </w:r>
          </w:p>
        </w:tc>
      </w:tr>
      <w:tr w:rsidR="009D4546" w:rsidRPr="00B5207D" w14:paraId="09A1D12F" w14:textId="77777777" w:rsidTr="0015313C">
        <w:trPr>
          <w:trHeight w:hRule="exact" w:val="647"/>
          <w:jc w:val="center"/>
        </w:trPr>
        <w:tc>
          <w:tcPr>
            <w:tcW w:w="1626" w:type="dxa"/>
            <w:shd w:val="clear" w:color="auto" w:fill="EAF1DD"/>
            <w:vAlign w:val="center"/>
          </w:tcPr>
          <w:p w14:paraId="40812A40" w14:textId="2EBED1E3" w:rsidR="009D4546" w:rsidRPr="00F52565" w:rsidRDefault="009D4546" w:rsidP="009D4546">
            <w:pPr>
              <w:tabs>
                <w:tab w:val="left" w:pos="4820"/>
              </w:tabs>
              <w:spacing w:after="0" w:line="240" w:lineRule="auto"/>
              <w:jc w:val="center"/>
              <w:rPr>
                <w:rFonts w:asciiTheme="minorHAnsi" w:hAnsiTheme="minorHAnsi" w:cstheme="minorHAnsi"/>
                <w:b/>
                <w:bCs/>
                <w:sz w:val="21"/>
                <w:szCs w:val="21"/>
                <w:lang w:val="en-IN" w:eastAsia="en-IN"/>
              </w:rPr>
            </w:pPr>
            <w:r w:rsidRPr="00F52565">
              <w:rPr>
                <w:rFonts w:asciiTheme="minorHAnsi" w:hAnsiTheme="minorHAnsi" w:cstheme="minorHAnsi"/>
                <w:b/>
                <w:bCs/>
                <w:sz w:val="21"/>
                <w:szCs w:val="21"/>
                <w:lang w:val="en-IN" w:eastAsia="en-IN"/>
              </w:rPr>
              <w:t>NOTIFICATION</w:t>
            </w:r>
          </w:p>
        </w:tc>
        <w:tc>
          <w:tcPr>
            <w:tcW w:w="8699" w:type="dxa"/>
            <w:shd w:val="clear" w:color="auto" w:fill="EAF1DD"/>
            <w:vAlign w:val="center"/>
          </w:tcPr>
          <w:p w14:paraId="363EAAB3" w14:textId="77777777" w:rsidR="009D4546" w:rsidRPr="00F52565" w:rsidRDefault="009D4546" w:rsidP="009D4546">
            <w:pPr>
              <w:tabs>
                <w:tab w:val="left" w:pos="4820"/>
              </w:tabs>
              <w:spacing w:after="0" w:line="240" w:lineRule="auto"/>
              <w:jc w:val="both"/>
              <w:rPr>
                <w:rFonts w:asciiTheme="minorHAnsi" w:hAnsiTheme="minorHAnsi" w:cstheme="minorHAnsi"/>
                <w:b/>
                <w:bCs/>
                <w:caps/>
                <w:sz w:val="21"/>
                <w:szCs w:val="21"/>
              </w:rPr>
            </w:pPr>
            <w:r w:rsidRPr="00583450">
              <w:rPr>
                <w:rFonts w:asciiTheme="minorHAnsi" w:hAnsiTheme="minorHAnsi" w:cstheme="minorHAnsi"/>
                <w:b/>
                <w:bCs/>
                <w:caps/>
                <w:sz w:val="21"/>
                <w:szCs w:val="21"/>
              </w:rPr>
              <w:t>AMENDMENTS IN CATEGORY 5B OF APPENDIX 3 (SCOMET ITEMS) TO SCHEDULE-2 OF ITC (HS) CLASSIFICATION OF EXPORT AND IMPORT ITEMS</w:t>
            </w:r>
          </w:p>
        </w:tc>
        <w:tc>
          <w:tcPr>
            <w:tcW w:w="826" w:type="dxa"/>
            <w:shd w:val="clear" w:color="auto" w:fill="EAF1DD"/>
            <w:vAlign w:val="center"/>
          </w:tcPr>
          <w:p w14:paraId="1D275984" w14:textId="77777777" w:rsidR="009D4546" w:rsidRPr="00F52565" w:rsidRDefault="009D4546" w:rsidP="009D4546">
            <w:pPr>
              <w:tabs>
                <w:tab w:val="left" w:pos="4820"/>
              </w:tabs>
              <w:spacing w:after="0" w:line="240" w:lineRule="auto"/>
              <w:jc w:val="center"/>
              <w:rPr>
                <w:rFonts w:asciiTheme="minorHAnsi" w:hAnsiTheme="minorHAnsi" w:cstheme="minorHAnsi"/>
                <w:b/>
                <w:sz w:val="21"/>
                <w:szCs w:val="21"/>
                <w:lang w:val="en-IN" w:eastAsia="en-IN"/>
              </w:rPr>
            </w:pPr>
          </w:p>
        </w:tc>
      </w:tr>
      <w:tr w:rsidR="009D4546" w:rsidRPr="00B5207D" w14:paraId="6F542431" w14:textId="77777777" w:rsidTr="0015313C">
        <w:trPr>
          <w:trHeight w:hRule="exact" w:val="294"/>
          <w:jc w:val="center"/>
        </w:trPr>
        <w:tc>
          <w:tcPr>
            <w:tcW w:w="1626" w:type="dxa"/>
            <w:shd w:val="clear" w:color="auto" w:fill="EAF1DD"/>
            <w:vAlign w:val="center"/>
          </w:tcPr>
          <w:p w14:paraId="1FE29C58" w14:textId="77777777" w:rsidR="009D4546" w:rsidRPr="00F52565" w:rsidRDefault="009D4546" w:rsidP="009D4546">
            <w:pPr>
              <w:tabs>
                <w:tab w:val="left" w:pos="4820"/>
              </w:tabs>
              <w:spacing w:after="0" w:line="240" w:lineRule="auto"/>
              <w:jc w:val="center"/>
              <w:rPr>
                <w:rFonts w:asciiTheme="minorHAnsi" w:hAnsiTheme="minorHAnsi" w:cstheme="minorHAnsi"/>
                <w:b/>
                <w:bCs/>
                <w:sz w:val="21"/>
                <w:szCs w:val="21"/>
                <w:lang w:val="en-IN" w:eastAsia="en-IN"/>
              </w:rPr>
            </w:pPr>
            <w:r w:rsidRPr="00F52565">
              <w:rPr>
                <w:rFonts w:asciiTheme="minorHAnsi" w:hAnsiTheme="minorHAnsi" w:cstheme="minorHAnsi"/>
                <w:b/>
                <w:bCs/>
                <w:sz w:val="21"/>
                <w:szCs w:val="21"/>
                <w:lang w:val="en-IN" w:eastAsia="en-IN"/>
              </w:rPr>
              <w:t>NOTIFICATION</w:t>
            </w:r>
          </w:p>
        </w:tc>
        <w:tc>
          <w:tcPr>
            <w:tcW w:w="8699" w:type="dxa"/>
            <w:shd w:val="clear" w:color="auto" w:fill="EAF1DD"/>
            <w:vAlign w:val="center"/>
          </w:tcPr>
          <w:p w14:paraId="53948C26" w14:textId="77777777" w:rsidR="009D4546" w:rsidRPr="00F52565" w:rsidRDefault="009D4546" w:rsidP="009D4546">
            <w:pPr>
              <w:tabs>
                <w:tab w:val="left" w:pos="4820"/>
              </w:tabs>
              <w:spacing w:after="0" w:line="240" w:lineRule="auto"/>
              <w:jc w:val="both"/>
              <w:rPr>
                <w:rFonts w:asciiTheme="minorHAnsi" w:hAnsiTheme="minorHAnsi" w:cstheme="minorHAnsi"/>
                <w:b/>
                <w:bCs/>
                <w:caps/>
                <w:sz w:val="21"/>
                <w:szCs w:val="21"/>
              </w:rPr>
            </w:pPr>
            <w:r w:rsidRPr="00583450">
              <w:rPr>
                <w:rFonts w:asciiTheme="minorHAnsi" w:hAnsiTheme="minorHAnsi" w:cstheme="minorHAnsi"/>
                <w:b/>
                <w:bCs/>
                <w:caps/>
                <w:sz w:val="21"/>
                <w:szCs w:val="21"/>
              </w:rPr>
              <w:t>AMENDMENT IN EXPORT POLICY OF HS CODE 2610</w:t>
            </w:r>
          </w:p>
        </w:tc>
        <w:tc>
          <w:tcPr>
            <w:tcW w:w="826" w:type="dxa"/>
            <w:shd w:val="clear" w:color="auto" w:fill="EAF1DD"/>
            <w:vAlign w:val="center"/>
          </w:tcPr>
          <w:p w14:paraId="04D15FC8" w14:textId="77777777" w:rsidR="009D4546" w:rsidRPr="00F52565" w:rsidRDefault="009D4546" w:rsidP="009D4546">
            <w:pPr>
              <w:tabs>
                <w:tab w:val="left" w:pos="4820"/>
              </w:tabs>
              <w:spacing w:after="0" w:line="240" w:lineRule="auto"/>
              <w:jc w:val="center"/>
              <w:rPr>
                <w:rFonts w:asciiTheme="minorHAnsi" w:hAnsiTheme="minorHAnsi" w:cstheme="minorHAnsi"/>
                <w:b/>
                <w:sz w:val="21"/>
                <w:szCs w:val="21"/>
                <w:lang w:val="en-IN" w:eastAsia="en-IN"/>
              </w:rPr>
            </w:pPr>
          </w:p>
        </w:tc>
      </w:tr>
      <w:tr w:rsidR="009D4546" w:rsidRPr="00B5207D" w14:paraId="408AA395" w14:textId="77777777" w:rsidTr="0015313C">
        <w:trPr>
          <w:trHeight w:hRule="exact" w:val="294"/>
          <w:jc w:val="center"/>
        </w:trPr>
        <w:tc>
          <w:tcPr>
            <w:tcW w:w="1626" w:type="dxa"/>
            <w:shd w:val="clear" w:color="auto" w:fill="EAF1DD"/>
            <w:vAlign w:val="center"/>
          </w:tcPr>
          <w:p w14:paraId="09FD4FE9" w14:textId="77777777" w:rsidR="009D4546" w:rsidRPr="00F52565" w:rsidRDefault="009D4546" w:rsidP="009D4546">
            <w:pPr>
              <w:tabs>
                <w:tab w:val="left" w:pos="4820"/>
              </w:tabs>
              <w:spacing w:after="0" w:line="240" w:lineRule="auto"/>
              <w:jc w:val="center"/>
              <w:rPr>
                <w:rFonts w:asciiTheme="minorHAnsi" w:hAnsiTheme="minorHAnsi" w:cstheme="minorHAnsi"/>
                <w:b/>
                <w:bCs/>
                <w:sz w:val="21"/>
                <w:szCs w:val="21"/>
                <w:lang w:val="en-IN" w:eastAsia="en-IN"/>
              </w:rPr>
            </w:pPr>
            <w:r w:rsidRPr="00F52565">
              <w:rPr>
                <w:rFonts w:asciiTheme="minorHAnsi" w:hAnsiTheme="minorHAnsi" w:cstheme="minorHAnsi"/>
                <w:b/>
                <w:bCs/>
                <w:sz w:val="21"/>
                <w:szCs w:val="21"/>
                <w:lang w:val="en-IN" w:eastAsia="en-IN"/>
              </w:rPr>
              <w:t>NOTIFICATION</w:t>
            </w:r>
          </w:p>
        </w:tc>
        <w:tc>
          <w:tcPr>
            <w:tcW w:w="8699" w:type="dxa"/>
            <w:shd w:val="clear" w:color="auto" w:fill="EAF1DD"/>
            <w:vAlign w:val="center"/>
          </w:tcPr>
          <w:p w14:paraId="55EF4488" w14:textId="77777777" w:rsidR="009D4546" w:rsidRPr="00583450" w:rsidRDefault="009D4546" w:rsidP="009D4546">
            <w:pPr>
              <w:tabs>
                <w:tab w:val="left" w:pos="4820"/>
              </w:tabs>
              <w:spacing w:after="0" w:line="240" w:lineRule="auto"/>
              <w:jc w:val="both"/>
              <w:rPr>
                <w:rFonts w:asciiTheme="minorHAnsi" w:hAnsiTheme="minorHAnsi" w:cstheme="minorHAnsi"/>
                <w:b/>
                <w:bCs/>
                <w:caps/>
                <w:sz w:val="21"/>
                <w:szCs w:val="21"/>
              </w:rPr>
            </w:pPr>
            <w:r w:rsidRPr="00583450">
              <w:rPr>
                <w:rFonts w:asciiTheme="minorHAnsi" w:hAnsiTheme="minorHAnsi" w:cstheme="minorHAnsi"/>
                <w:b/>
                <w:bCs/>
                <w:caps/>
                <w:sz w:val="21"/>
                <w:szCs w:val="21"/>
              </w:rPr>
              <w:t>AMENDMENT IN POLICY FOR GENERAL AUTHORISATION FOR EXPORT OF CHEMICALS AND RELATED EQUIPMENTS (GAEC)</w:t>
            </w:r>
          </w:p>
        </w:tc>
        <w:tc>
          <w:tcPr>
            <w:tcW w:w="826" w:type="dxa"/>
            <w:shd w:val="clear" w:color="auto" w:fill="EAF1DD"/>
            <w:vAlign w:val="center"/>
          </w:tcPr>
          <w:p w14:paraId="5724F9A9" w14:textId="77777777" w:rsidR="009D4546" w:rsidRPr="00F52565" w:rsidRDefault="009D4546" w:rsidP="009D4546">
            <w:pPr>
              <w:tabs>
                <w:tab w:val="left" w:pos="4820"/>
              </w:tabs>
              <w:spacing w:after="0" w:line="240" w:lineRule="auto"/>
              <w:jc w:val="center"/>
              <w:rPr>
                <w:rFonts w:asciiTheme="minorHAnsi" w:hAnsiTheme="minorHAnsi" w:cstheme="minorHAnsi"/>
                <w:b/>
                <w:sz w:val="21"/>
                <w:szCs w:val="21"/>
                <w:lang w:val="en-IN" w:eastAsia="en-IN"/>
              </w:rPr>
            </w:pPr>
          </w:p>
        </w:tc>
      </w:tr>
      <w:tr w:rsidR="009D4546" w:rsidRPr="00B5207D" w14:paraId="15980A54" w14:textId="77777777" w:rsidTr="0015313C">
        <w:trPr>
          <w:trHeight w:hRule="exact" w:val="294"/>
          <w:jc w:val="center"/>
        </w:trPr>
        <w:tc>
          <w:tcPr>
            <w:tcW w:w="1626" w:type="dxa"/>
            <w:shd w:val="clear" w:color="auto" w:fill="EAF1DD"/>
            <w:vAlign w:val="center"/>
          </w:tcPr>
          <w:p w14:paraId="21B26725" w14:textId="77777777" w:rsidR="009D4546" w:rsidRPr="00F52565" w:rsidRDefault="009D4546" w:rsidP="009D4546">
            <w:pPr>
              <w:tabs>
                <w:tab w:val="left" w:pos="4820"/>
              </w:tabs>
              <w:spacing w:after="0" w:line="240" w:lineRule="auto"/>
              <w:jc w:val="center"/>
              <w:rPr>
                <w:rFonts w:asciiTheme="minorHAnsi" w:hAnsiTheme="minorHAnsi" w:cstheme="minorHAnsi"/>
                <w:b/>
                <w:bCs/>
                <w:sz w:val="21"/>
                <w:szCs w:val="21"/>
                <w:lang w:val="en-IN" w:eastAsia="en-IN"/>
              </w:rPr>
            </w:pPr>
            <w:r>
              <w:rPr>
                <w:rFonts w:asciiTheme="minorHAnsi" w:hAnsiTheme="minorHAnsi" w:cstheme="minorHAnsi"/>
                <w:b/>
                <w:bCs/>
                <w:sz w:val="21"/>
                <w:szCs w:val="21"/>
                <w:lang w:val="en-IN" w:eastAsia="en-IN"/>
              </w:rPr>
              <w:t>PUBLIC NOTICE</w:t>
            </w:r>
          </w:p>
        </w:tc>
        <w:tc>
          <w:tcPr>
            <w:tcW w:w="8699" w:type="dxa"/>
            <w:shd w:val="clear" w:color="auto" w:fill="EAF1DD"/>
            <w:vAlign w:val="center"/>
          </w:tcPr>
          <w:p w14:paraId="542BAC04" w14:textId="6045A170" w:rsidR="009D4546" w:rsidRPr="00583450" w:rsidRDefault="00104717" w:rsidP="009D4546">
            <w:pPr>
              <w:tabs>
                <w:tab w:val="left" w:pos="4820"/>
              </w:tabs>
              <w:spacing w:after="0" w:line="240" w:lineRule="auto"/>
              <w:jc w:val="both"/>
              <w:rPr>
                <w:rFonts w:asciiTheme="minorHAnsi" w:hAnsiTheme="minorHAnsi" w:cstheme="minorHAnsi"/>
                <w:b/>
                <w:bCs/>
                <w:caps/>
                <w:sz w:val="21"/>
                <w:szCs w:val="21"/>
              </w:rPr>
            </w:pPr>
            <w:r w:rsidRPr="00104717">
              <w:rPr>
                <w:rFonts w:asciiTheme="minorHAnsi" w:hAnsiTheme="minorHAnsi" w:cstheme="minorHAnsi"/>
                <w:b/>
                <w:bCs/>
                <w:caps/>
                <w:sz w:val="21"/>
                <w:szCs w:val="21"/>
              </w:rPr>
              <w:t>MODIFICATION OF STANDARD INPUT OUTPUT NORM  (SION) E-121</w:t>
            </w:r>
          </w:p>
        </w:tc>
        <w:tc>
          <w:tcPr>
            <w:tcW w:w="826" w:type="dxa"/>
            <w:shd w:val="clear" w:color="auto" w:fill="EAF1DD"/>
            <w:vAlign w:val="center"/>
          </w:tcPr>
          <w:p w14:paraId="2A72EA6C" w14:textId="77777777" w:rsidR="009D4546" w:rsidRPr="00F52565" w:rsidRDefault="009D4546" w:rsidP="009D4546">
            <w:pPr>
              <w:tabs>
                <w:tab w:val="left" w:pos="4820"/>
              </w:tabs>
              <w:spacing w:after="0" w:line="240" w:lineRule="auto"/>
              <w:jc w:val="center"/>
              <w:rPr>
                <w:rFonts w:asciiTheme="minorHAnsi" w:hAnsiTheme="minorHAnsi" w:cstheme="minorHAnsi"/>
                <w:b/>
                <w:sz w:val="21"/>
                <w:szCs w:val="21"/>
                <w:lang w:val="en-IN" w:eastAsia="en-IN"/>
              </w:rPr>
            </w:pPr>
          </w:p>
        </w:tc>
      </w:tr>
      <w:tr w:rsidR="009D4546" w:rsidRPr="00B5207D" w14:paraId="5F819485" w14:textId="77777777" w:rsidTr="0015313C">
        <w:trPr>
          <w:trHeight w:hRule="exact" w:val="436"/>
          <w:jc w:val="center"/>
        </w:trPr>
        <w:tc>
          <w:tcPr>
            <w:tcW w:w="1626" w:type="dxa"/>
            <w:shd w:val="clear" w:color="auto" w:fill="B3D5AB"/>
            <w:vAlign w:val="center"/>
          </w:tcPr>
          <w:p w14:paraId="04D0EADF" w14:textId="77777777" w:rsidR="009D4546" w:rsidRPr="00F52565" w:rsidRDefault="009D4546" w:rsidP="009D4546">
            <w:pPr>
              <w:tabs>
                <w:tab w:val="left" w:pos="4820"/>
              </w:tabs>
              <w:spacing w:after="0" w:line="240" w:lineRule="auto"/>
              <w:jc w:val="center"/>
              <w:rPr>
                <w:rFonts w:asciiTheme="minorHAnsi" w:hAnsiTheme="minorHAnsi" w:cstheme="minorHAnsi"/>
                <w:b/>
                <w:bCs/>
                <w:sz w:val="21"/>
                <w:szCs w:val="21"/>
                <w:lang w:val="en-IN" w:eastAsia="en-IN"/>
              </w:rPr>
            </w:pPr>
            <w:r w:rsidRPr="00F52565">
              <w:rPr>
                <w:rFonts w:asciiTheme="minorHAnsi" w:hAnsiTheme="minorHAnsi" w:cstheme="minorHAnsi"/>
                <w:b/>
                <w:bCs/>
                <w:sz w:val="21"/>
                <w:szCs w:val="21"/>
                <w:lang w:val="en-IN" w:eastAsia="en-IN"/>
              </w:rPr>
              <w:t>7]</w:t>
            </w:r>
          </w:p>
        </w:tc>
        <w:tc>
          <w:tcPr>
            <w:tcW w:w="8699" w:type="dxa"/>
            <w:shd w:val="clear" w:color="auto" w:fill="B3D5AB"/>
            <w:vAlign w:val="center"/>
          </w:tcPr>
          <w:p w14:paraId="5DCF22E2" w14:textId="77777777" w:rsidR="009D4546" w:rsidRPr="00F52565" w:rsidRDefault="009D4546" w:rsidP="009D4546">
            <w:pPr>
              <w:tabs>
                <w:tab w:val="left" w:pos="4820"/>
              </w:tabs>
              <w:spacing w:after="0" w:line="240" w:lineRule="auto"/>
              <w:jc w:val="both"/>
              <w:rPr>
                <w:rFonts w:asciiTheme="minorHAnsi" w:hAnsiTheme="minorHAnsi" w:cstheme="minorHAnsi"/>
                <w:b/>
                <w:bCs/>
                <w:caps/>
                <w:color w:val="000000" w:themeColor="text1"/>
                <w:sz w:val="21"/>
                <w:szCs w:val="21"/>
                <w:lang w:val="en-IN"/>
              </w:rPr>
            </w:pPr>
            <w:r w:rsidRPr="00F52565">
              <w:rPr>
                <w:rFonts w:asciiTheme="minorHAnsi" w:hAnsiTheme="minorHAnsi" w:cstheme="minorHAnsi"/>
                <w:b/>
                <w:bCs/>
                <w:caps/>
                <w:color w:val="000000" w:themeColor="text1"/>
                <w:sz w:val="21"/>
                <w:szCs w:val="21"/>
                <w:lang w:val="en-IN"/>
              </w:rPr>
              <w:t>UNION BUDGET 2023: ANALYSIS BY TAX CONNECT</w:t>
            </w:r>
          </w:p>
        </w:tc>
        <w:tc>
          <w:tcPr>
            <w:tcW w:w="826" w:type="dxa"/>
            <w:shd w:val="clear" w:color="auto" w:fill="B3D5AB"/>
            <w:vAlign w:val="center"/>
          </w:tcPr>
          <w:p w14:paraId="6E7A28F1" w14:textId="6A4F30FC" w:rsidR="009D4546" w:rsidRPr="00F52565" w:rsidRDefault="009D4546" w:rsidP="009D4546">
            <w:pPr>
              <w:tabs>
                <w:tab w:val="left" w:pos="4820"/>
              </w:tabs>
              <w:spacing w:after="0" w:line="240" w:lineRule="auto"/>
              <w:jc w:val="center"/>
              <w:rPr>
                <w:rFonts w:asciiTheme="minorHAnsi" w:hAnsiTheme="minorHAnsi" w:cstheme="minorHAnsi"/>
                <w:b/>
                <w:sz w:val="21"/>
                <w:szCs w:val="21"/>
                <w:lang w:val="en-IN" w:eastAsia="en-IN"/>
              </w:rPr>
            </w:pPr>
            <w:r w:rsidRPr="00F52565">
              <w:rPr>
                <w:rFonts w:asciiTheme="minorHAnsi" w:hAnsiTheme="minorHAnsi" w:cstheme="minorHAnsi"/>
                <w:b/>
                <w:sz w:val="21"/>
                <w:szCs w:val="21"/>
                <w:lang w:val="en-IN" w:eastAsia="en-IN"/>
              </w:rPr>
              <w:t>1</w:t>
            </w:r>
            <w:r w:rsidR="006F5C25">
              <w:rPr>
                <w:rFonts w:asciiTheme="minorHAnsi" w:hAnsiTheme="minorHAnsi" w:cstheme="minorHAnsi"/>
                <w:b/>
                <w:sz w:val="21"/>
                <w:szCs w:val="21"/>
                <w:lang w:val="en-IN" w:eastAsia="en-IN"/>
              </w:rPr>
              <w:t>4</w:t>
            </w:r>
          </w:p>
        </w:tc>
      </w:tr>
      <w:tr w:rsidR="009D4546" w:rsidRPr="00B5207D" w14:paraId="0248199A" w14:textId="77777777" w:rsidTr="0015313C">
        <w:trPr>
          <w:trHeight w:hRule="exact" w:val="386"/>
          <w:jc w:val="center"/>
        </w:trPr>
        <w:tc>
          <w:tcPr>
            <w:tcW w:w="1626" w:type="dxa"/>
            <w:shd w:val="clear" w:color="auto" w:fill="B3D5AB"/>
            <w:vAlign w:val="center"/>
          </w:tcPr>
          <w:p w14:paraId="092B8C9C" w14:textId="77777777" w:rsidR="009D4546" w:rsidRPr="00F52565" w:rsidRDefault="009D4546" w:rsidP="009D4546">
            <w:pPr>
              <w:tabs>
                <w:tab w:val="left" w:pos="4820"/>
              </w:tabs>
              <w:spacing w:after="0" w:line="240" w:lineRule="auto"/>
              <w:jc w:val="center"/>
              <w:rPr>
                <w:rFonts w:asciiTheme="minorHAnsi" w:hAnsiTheme="minorHAnsi" w:cstheme="minorHAnsi"/>
                <w:b/>
                <w:bCs/>
                <w:sz w:val="21"/>
                <w:szCs w:val="21"/>
                <w:lang w:val="en-IN" w:eastAsia="en-IN"/>
              </w:rPr>
            </w:pPr>
            <w:r w:rsidRPr="00F52565">
              <w:rPr>
                <w:rFonts w:asciiTheme="minorHAnsi" w:hAnsiTheme="minorHAnsi" w:cstheme="minorHAnsi"/>
                <w:b/>
                <w:bCs/>
                <w:sz w:val="21"/>
                <w:szCs w:val="21"/>
                <w:lang w:val="en-IN" w:eastAsia="en-IN"/>
              </w:rPr>
              <w:t>8]</w:t>
            </w:r>
          </w:p>
        </w:tc>
        <w:tc>
          <w:tcPr>
            <w:tcW w:w="8699" w:type="dxa"/>
            <w:shd w:val="clear" w:color="auto" w:fill="B3D5AB"/>
            <w:vAlign w:val="center"/>
          </w:tcPr>
          <w:p w14:paraId="66BDEB6D" w14:textId="77777777" w:rsidR="009D4546" w:rsidRPr="00F52565" w:rsidRDefault="009D4546" w:rsidP="009D4546">
            <w:pPr>
              <w:tabs>
                <w:tab w:val="left" w:pos="4820"/>
              </w:tabs>
              <w:spacing w:after="0" w:line="240" w:lineRule="auto"/>
              <w:jc w:val="both"/>
              <w:rPr>
                <w:rFonts w:asciiTheme="minorHAnsi" w:hAnsiTheme="minorHAnsi" w:cstheme="minorHAnsi"/>
                <w:b/>
                <w:bCs/>
                <w:sz w:val="21"/>
                <w:szCs w:val="21"/>
                <w:lang w:eastAsia="en-IN"/>
              </w:rPr>
            </w:pPr>
            <w:r w:rsidRPr="00F52565">
              <w:rPr>
                <w:rFonts w:asciiTheme="minorHAnsi" w:hAnsiTheme="minorHAnsi" w:cstheme="minorHAnsi"/>
                <w:b/>
                <w:bCs/>
                <w:sz w:val="21"/>
                <w:szCs w:val="21"/>
                <w:lang w:eastAsia="en-IN"/>
              </w:rPr>
              <w:t>HANDBOOK ON GST 2022</w:t>
            </w:r>
          </w:p>
        </w:tc>
        <w:tc>
          <w:tcPr>
            <w:tcW w:w="826" w:type="dxa"/>
            <w:shd w:val="clear" w:color="auto" w:fill="B3D5AB"/>
            <w:vAlign w:val="center"/>
          </w:tcPr>
          <w:p w14:paraId="1EFD9BA0" w14:textId="7B171194" w:rsidR="009D4546" w:rsidRPr="00F52565" w:rsidRDefault="009D4546" w:rsidP="009D4546">
            <w:pPr>
              <w:tabs>
                <w:tab w:val="left" w:pos="4820"/>
              </w:tabs>
              <w:spacing w:after="0" w:line="240" w:lineRule="auto"/>
              <w:jc w:val="center"/>
              <w:rPr>
                <w:rFonts w:asciiTheme="minorHAnsi" w:hAnsiTheme="minorHAnsi" w:cstheme="minorHAnsi"/>
                <w:b/>
                <w:sz w:val="21"/>
                <w:szCs w:val="21"/>
                <w:lang w:val="en-IN" w:eastAsia="en-IN"/>
              </w:rPr>
            </w:pPr>
            <w:r>
              <w:rPr>
                <w:rFonts w:asciiTheme="minorHAnsi" w:hAnsiTheme="minorHAnsi" w:cstheme="minorHAnsi"/>
                <w:b/>
                <w:sz w:val="21"/>
                <w:szCs w:val="21"/>
                <w:lang w:val="en-IN" w:eastAsia="en-IN"/>
              </w:rPr>
              <w:t>1</w:t>
            </w:r>
            <w:r w:rsidR="006F5C25">
              <w:rPr>
                <w:rFonts w:asciiTheme="minorHAnsi" w:hAnsiTheme="minorHAnsi" w:cstheme="minorHAnsi"/>
                <w:b/>
                <w:sz w:val="21"/>
                <w:szCs w:val="21"/>
                <w:lang w:val="en-IN" w:eastAsia="en-IN"/>
              </w:rPr>
              <w:t>5</w:t>
            </w:r>
          </w:p>
        </w:tc>
      </w:tr>
      <w:tr w:rsidR="009D4546" w:rsidRPr="00B5207D" w14:paraId="4C938AAC" w14:textId="77777777" w:rsidTr="0015313C">
        <w:trPr>
          <w:trHeight w:hRule="exact" w:val="500"/>
          <w:jc w:val="center"/>
        </w:trPr>
        <w:tc>
          <w:tcPr>
            <w:tcW w:w="1626" w:type="dxa"/>
            <w:shd w:val="clear" w:color="auto" w:fill="B3D5AB"/>
            <w:vAlign w:val="center"/>
          </w:tcPr>
          <w:p w14:paraId="230ADF92" w14:textId="77777777" w:rsidR="009D4546" w:rsidRPr="00F52565" w:rsidRDefault="009D4546" w:rsidP="009D4546">
            <w:pPr>
              <w:tabs>
                <w:tab w:val="left" w:pos="4820"/>
              </w:tabs>
              <w:spacing w:after="0" w:line="240" w:lineRule="auto"/>
              <w:jc w:val="center"/>
              <w:rPr>
                <w:rFonts w:asciiTheme="minorHAnsi" w:hAnsiTheme="minorHAnsi" w:cstheme="minorHAnsi"/>
                <w:b/>
                <w:bCs/>
                <w:sz w:val="21"/>
                <w:szCs w:val="21"/>
                <w:lang w:val="en-IN" w:eastAsia="en-IN"/>
              </w:rPr>
            </w:pPr>
            <w:r w:rsidRPr="00F52565">
              <w:rPr>
                <w:rFonts w:asciiTheme="minorHAnsi" w:hAnsiTheme="minorHAnsi" w:cstheme="minorHAnsi"/>
                <w:b/>
                <w:bCs/>
                <w:sz w:val="21"/>
                <w:szCs w:val="21"/>
                <w:lang w:val="en-IN" w:eastAsia="en-IN"/>
              </w:rPr>
              <w:t>9]</w:t>
            </w:r>
          </w:p>
        </w:tc>
        <w:tc>
          <w:tcPr>
            <w:tcW w:w="8699" w:type="dxa"/>
            <w:shd w:val="clear" w:color="auto" w:fill="B3D5AB"/>
            <w:vAlign w:val="center"/>
          </w:tcPr>
          <w:p w14:paraId="732FA779" w14:textId="77777777" w:rsidR="009D4546" w:rsidRPr="00F52565" w:rsidRDefault="009D4546" w:rsidP="009D4546">
            <w:pPr>
              <w:tabs>
                <w:tab w:val="left" w:pos="4820"/>
              </w:tabs>
              <w:spacing w:after="0" w:line="240" w:lineRule="auto"/>
              <w:jc w:val="both"/>
              <w:rPr>
                <w:rFonts w:asciiTheme="minorHAnsi" w:hAnsiTheme="minorHAnsi" w:cstheme="minorHAnsi"/>
                <w:b/>
                <w:bCs/>
                <w:sz w:val="21"/>
                <w:szCs w:val="21"/>
                <w:lang w:eastAsia="en-IN"/>
              </w:rPr>
            </w:pPr>
            <w:r w:rsidRPr="00F52565">
              <w:rPr>
                <w:rFonts w:asciiTheme="minorHAnsi" w:hAnsiTheme="minorHAnsi" w:cstheme="minorHAnsi"/>
                <w:b/>
                <w:bCs/>
                <w:sz w:val="21"/>
                <w:szCs w:val="21"/>
                <w:lang w:eastAsia="en-IN"/>
              </w:rPr>
              <w:t>HOW TO HANDLE GST LITIGATION: ASSESSMENT, SCRUTINY, AUDIT &amp; APPEAL</w:t>
            </w:r>
          </w:p>
        </w:tc>
        <w:tc>
          <w:tcPr>
            <w:tcW w:w="826" w:type="dxa"/>
            <w:shd w:val="clear" w:color="auto" w:fill="B3D5AB"/>
            <w:vAlign w:val="center"/>
          </w:tcPr>
          <w:p w14:paraId="0638D016" w14:textId="3F0A5965" w:rsidR="009D4546" w:rsidRPr="00F52565" w:rsidRDefault="009D4546" w:rsidP="009D4546">
            <w:pPr>
              <w:tabs>
                <w:tab w:val="left" w:pos="4820"/>
              </w:tabs>
              <w:spacing w:after="0" w:line="240" w:lineRule="auto"/>
              <w:jc w:val="center"/>
              <w:rPr>
                <w:rFonts w:asciiTheme="minorHAnsi" w:hAnsiTheme="minorHAnsi" w:cstheme="minorHAnsi"/>
                <w:b/>
                <w:sz w:val="21"/>
                <w:szCs w:val="21"/>
                <w:lang w:val="en-IN" w:eastAsia="en-IN"/>
              </w:rPr>
            </w:pPr>
            <w:r>
              <w:rPr>
                <w:rFonts w:asciiTheme="minorHAnsi" w:hAnsiTheme="minorHAnsi" w:cstheme="minorHAnsi"/>
                <w:b/>
                <w:sz w:val="21"/>
                <w:szCs w:val="21"/>
                <w:lang w:val="en-IN" w:eastAsia="en-IN"/>
              </w:rPr>
              <w:t>1</w:t>
            </w:r>
            <w:r w:rsidR="006F5C25">
              <w:rPr>
                <w:rFonts w:asciiTheme="minorHAnsi" w:hAnsiTheme="minorHAnsi" w:cstheme="minorHAnsi"/>
                <w:b/>
                <w:sz w:val="21"/>
                <w:szCs w:val="21"/>
                <w:lang w:val="en-IN" w:eastAsia="en-IN"/>
              </w:rPr>
              <w:t>6</w:t>
            </w:r>
          </w:p>
        </w:tc>
      </w:tr>
      <w:tr w:rsidR="009D4546" w:rsidRPr="00B5207D" w14:paraId="464FE00D" w14:textId="77777777" w:rsidTr="0015313C">
        <w:trPr>
          <w:trHeight w:hRule="exact" w:val="534"/>
          <w:jc w:val="center"/>
        </w:trPr>
        <w:tc>
          <w:tcPr>
            <w:tcW w:w="1626" w:type="dxa"/>
            <w:shd w:val="clear" w:color="auto" w:fill="B3D5AB"/>
            <w:vAlign w:val="center"/>
          </w:tcPr>
          <w:p w14:paraId="533BC88B" w14:textId="77777777" w:rsidR="009D4546" w:rsidRPr="00F52565" w:rsidRDefault="009D4546" w:rsidP="009D4546">
            <w:pPr>
              <w:tabs>
                <w:tab w:val="left" w:pos="4820"/>
              </w:tabs>
              <w:spacing w:after="0" w:line="240" w:lineRule="auto"/>
              <w:jc w:val="center"/>
              <w:rPr>
                <w:rFonts w:asciiTheme="minorHAnsi" w:hAnsiTheme="minorHAnsi" w:cstheme="minorHAnsi"/>
                <w:b/>
                <w:bCs/>
                <w:sz w:val="21"/>
                <w:szCs w:val="21"/>
                <w:lang w:val="en-IN" w:eastAsia="en-IN"/>
              </w:rPr>
            </w:pPr>
            <w:r w:rsidRPr="00F52565">
              <w:rPr>
                <w:rFonts w:asciiTheme="minorHAnsi" w:hAnsiTheme="minorHAnsi" w:cstheme="minorHAnsi"/>
                <w:b/>
                <w:bCs/>
                <w:sz w:val="21"/>
                <w:szCs w:val="21"/>
                <w:lang w:val="en-IN" w:eastAsia="en-IN"/>
              </w:rPr>
              <w:t>10]</w:t>
            </w:r>
          </w:p>
        </w:tc>
        <w:tc>
          <w:tcPr>
            <w:tcW w:w="8699" w:type="dxa"/>
            <w:shd w:val="clear" w:color="auto" w:fill="B3D5AB"/>
            <w:vAlign w:val="center"/>
          </w:tcPr>
          <w:p w14:paraId="37895117" w14:textId="77777777" w:rsidR="009D4546" w:rsidRPr="00F52565" w:rsidRDefault="009D4546" w:rsidP="009D4546">
            <w:pPr>
              <w:tabs>
                <w:tab w:val="left" w:pos="4820"/>
              </w:tabs>
              <w:spacing w:after="0" w:line="240" w:lineRule="auto"/>
              <w:rPr>
                <w:rFonts w:asciiTheme="minorHAnsi" w:hAnsiTheme="minorHAnsi" w:cstheme="minorHAnsi"/>
                <w:b/>
                <w:bCs/>
                <w:sz w:val="21"/>
                <w:szCs w:val="21"/>
                <w:lang w:eastAsia="en-IN"/>
              </w:rPr>
            </w:pPr>
            <w:r w:rsidRPr="00F52565">
              <w:rPr>
                <w:rFonts w:asciiTheme="minorHAnsi" w:hAnsiTheme="minorHAnsi" w:cstheme="minorHAnsi"/>
                <w:b/>
                <w:bCs/>
                <w:sz w:val="21"/>
                <w:szCs w:val="21"/>
                <w:lang w:eastAsia="en-IN"/>
              </w:rPr>
              <w:t>GST PLEADING AND PRACTICE: WITH SECTION-WISE GST CASES &amp; GST NOTICES AND THEIR REPLIES</w:t>
            </w:r>
          </w:p>
        </w:tc>
        <w:tc>
          <w:tcPr>
            <w:tcW w:w="826" w:type="dxa"/>
            <w:shd w:val="clear" w:color="auto" w:fill="B3D5AB"/>
            <w:vAlign w:val="center"/>
          </w:tcPr>
          <w:p w14:paraId="29F8BBF8" w14:textId="0B1450A3" w:rsidR="009D4546" w:rsidRPr="00F52565" w:rsidRDefault="009D4546" w:rsidP="009D4546">
            <w:pPr>
              <w:tabs>
                <w:tab w:val="left" w:pos="4820"/>
              </w:tabs>
              <w:spacing w:after="0" w:line="240" w:lineRule="auto"/>
              <w:jc w:val="center"/>
              <w:rPr>
                <w:rFonts w:asciiTheme="minorHAnsi" w:hAnsiTheme="minorHAnsi" w:cstheme="minorHAnsi"/>
                <w:b/>
                <w:sz w:val="21"/>
                <w:szCs w:val="21"/>
                <w:lang w:val="en-IN" w:eastAsia="en-IN"/>
              </w:rPr>
            </w:pPr>
            <w:r>
              <w:rPr>
                <w:rFonts w:asciiTheme="minorHAnsi" w:hAnsiTheme="minorHAnsi" w:cstheme="minorHAnsi"/>
                <w:b/>
                <w:sz w:val="21"/>
                <w:szCs w:val="21"/>
                <w:lang w:val="en-IN" w:eastAsia="en-IN"/>
              </w:rPr>
              <w:t>1</w:t>
            </w:r>
            <w:r w:rsidR="006F5C25">
              <w:rPr>
                <w:rFonts w:asciiTheme="minorHAnsi" w:hAnsiTheme="minorHAnsi" w:cstheme="minorHAnsi"/>
                <w:b/>
                <w:sz w:val="21"/>
                <w:szCs w:val="21"/>
                <w:lang w:val="en-IN" w:eastAsia="en-IN"/>
              </w:rPr>
              <w:t>7</w:t>
            </w:r>
          </w:p>
        </w:tc>
      </w:tr>
      <w:tr w:rsidR="009D4546" w:rsidRPr="00B5207D" w14:paraId="6963D75E" w14:textId="77777777" w:rsidTr="0015313C">
        <w:trPr>
          <w:trHeight w:hRule="exact" w:val="398"/>
          <w:jc w:val="center"/>
        </w:trPr>
        <w:tc>
          <w:tcPr>
            <w:tcW w:w="1626" w:type="dxa"/>
            <w:shd w:val="clear" w:color="auto" w:fill="B3D5AB"/>
            <w:vAlign w:val="center"/>
          </w:tcPr>
          <w:p w14:paraId="01532D17" w14:textId="77777777" w:rsidR="009D4546" w:rsidRPr="00F52565" w:rsidRDefault="009D4546" w:rsidP="009D4546">
            <w:pPr>
              <w:tabs>
                <w:tab w:val="left" w:pos="4820"/>
              </w:tabs>
              <w:spacing w:after="0" w:line="240" w:lineRule="auto"/>
              <w:jc w:val="center"/>
              <w:rPr>
                <w:rFonts w:asciiTheme="minorHAnsi" w:hAnsiTheme="minorHAnsi" w:cstheme="minorHAnsi"/>
                <w:b/>
                <w:bCs/>
                <w:sz w:val="21"/>
                <w:szCs w:val="21"/>
                <w:lang w:val="en-IN" w:eastAsia="en-IN"/>
              </w:rPr>
            </w:pPr>
            <w:r w:rsidRPr="00F52565">
              <w:rPr>
                <w:rFonts w:asciiTheme="minorHAnsi" w:hAnsiTheme="minorHAnsi" w:cstheme="minorHAnsi"/>
                <w:b/>
                <w:bCs/>
                <w:sz w:val="21"/>
                <w:szCs w:val="21"/>
                <w:lang w:val="en-IN" w:eastAsia="en-IN"/>
              </w:rPr>
              <w:t>11]</w:t>
            </w:r>
          </w:p>
        </w:tc>
        <w:tc>
          <w:tcPr>
            <w:tcW w:w="8699" w:type="dxa"/>
            <w:shd w:val="clear" w:color="auto" w:fill="B3D5AB"/>
            <w:vAlign w:val="center"/>
          </w:tcPr>
          <w:p w14:paraId="6EF58114" w14:textId="77777777" w:rsidR="009D4546" w:rsidRPr="00F52565" w:rsidRDefault="009D4546" w:rsidP="009D4546">
            <w:pPr>
              <w:tabs>
                <w:tab w:val="left" w:pos="4820"/>
              </w:tabs>
              <w:spacing w:after="0" w:line="240" w:lineRule="auto"/>
              <w:rPr>
                <w:rFonts w:asciiTheme="minorHAnsi" w:hAnsiTheme="minorHAnsi" w:cstheme="minorHAnsi"/>
                <w:b/>
                <w:bCs/>
                <w:sz w:val="21"/>
                <w:szCs w:val="21"/>
                <w:lang w:val="en-IN" w:eastAsia="en-IN"/>
              </w:rPr>
            </w:pPr>
            <w:r w:rsidRPr="00F52565">
              <w:rPr>
                <w:rFonts w:asciiTheme="minorHAnsi" w:hAnsiTheme="minorHAnsi" w:cstheme="minorHAnsi"/>
                <w:b/>
                <w:bCs/>
                <w:sz w:val="21"/>
                <w:szCs w:val="21"/>
                <w:lang w:val="en-IN" w:eastAsia="en-IN"/>
              </w:rPr>
              <w:t>LET’S DISCUSS FURTHER</w:t>
            </w:r>
          </w:p>
        </w:tc>
        <w:tc>
          <w:tcPr>
            <w:tcW w:w="826" w:type="dxa"/>
            <w:shd w:val="clear" w:color="auto" w:fill="B3D5AB"/>
            <w:vAlign w:val="center"/>
          </w:tcPr>
          <w:p w14:paraId="5B65BF2C" w14:textId="256621A2" w:rsidR="009D4546" w:rsidRPr="00F52565" w:rsidRDefault="009D4546" w:rsidP="009D4546">
            <w:pPr>
              <w:tabs>
                <w:tab w:val="left" w:pos="4820"/>
              </w:tabs>
              <w:spacing w:after="0" w:line="240" w:lineRule="auto"/>
              <w:jc w:val="center"/>
              <w:rPr>
                <w:rFonts w:asciiTheme="minorHAnsi" w:hAnsiTheme="minorHAnsi" w:cstheme="minorHAnsi"/>
                <w:b/>
                <w:sz w:val="21"/>
                <w:szCs w:val="21"/>
                <w:lang w:val="en-IN" w:eastAsia="en-IN"/>
              </w:rPr>
            </w:pPr>
            <w:r>
              <w:rPr>
                <w:rFonts w:asciiTheme="minorHAnsi" w:hAnsiTheme="minorHAnsi" w:cstheme="minorHAnsi"/>
                <w:b/>
                <w:sz w:val="21"/>
                <w:szCs w:val="21"/>
                <w:lang w:val="en-IN" w:eastAsia="en-IN"/>
              </w:rPr>
              <w:t>1</w:t>
            </w:r>
            <w:r w:rsidR="006F5C25">
              <w:rPr>
                <w:rFonts w:asciiTheme="minorHAnsi" w:hAnsiTheme="minorHAnsi" w:cstheme="minorHAnsi"/>
                <w:b/>
                <w:sz w:val="21"/>
                <w:szCs w:val="21"/>
                <w:lang w:val="en-IN" w:eastAsia="en-IN"/>
              </w:rPr>
              <w:t>8</w:t>
            </w:r>
          </w:p>
        </w:tc>
      </w:tr>
      <w:bookmarkEnd w:id="0"/>
    </w:tbl>
    <w:p w14:paraId="1518ED80" w14:textId="77777777" w:rsidR="009F3C5A" w:rsidRDefault="009F3C5A" w:rsidP="00F474C8">
      <w:pPr>
        <w:tabs>
          <w:tab w:val="left" w:pos="4820"/>
        </w:tabs>
        <w:spacing w:line="312" w:lineRule="auto"/>
        <w:contextualSpacing/>
        <w:jc w:val="center"/>
        <w:rPr>
          <w:rFonts w:asciiTheme="minorHAnsi" w:hAnsiTheme="minorHAnsi" w:cstheme="minorHAnsi"/>
          <w:b/>
        </w:rPr>
        <w:sectPr w:rsidR="009F3C5A" w:rsidSect="000C1D6B">
          <w:headerReference w:type="default" r:id="rId24"/>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tbl>
      <w:tblPr>
        <w:tblpPr w:leftFromText="180" w:rightFromText="180" w:vertAnchor="page" w:horzAnchor="margin" w:tblpXSpec="center" w:tblpY="2191"/>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701"/>
        <w:gridCol w:w="1418"/>
        <w:gridCol w:w="6095"/>
      </w:tblGrid>
      <w:tr w:rsidR="00F24332" w:rsidRPr="00D27A53" w14:paraId="56DFF3FB" w14:textId="77777777" w:rsidTr="004A535A">
        <w:trPr>
          <w:trHeight w:val="662"/>
        </w:trPr>
        <w:tc>
          <w:tcPr>
            <w:tcW w:w="1242" w:type="dxa"/>
            <w:shd w:val="clear" w:color="auto" w:fill="4E8542"/>
            <w:noWrap/>
            <w:vAlign w:val="center"/>
            <w:hideMark/>
          </w:tcPr>
          <w:p w14:paraId="16CF8044" w14:textId="77777777" w:rsidR="00F24332" w:rsidRPr="00D27A53" w:rsidRDefault="00F24332" w:rsidP="00AC45E4">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lastRenderedPageBreak/>
              <w:t xml:space="preserve">Due </w:t>
            </w:r>
            <w:r>
              <w:rPr>
                <w:rFonts w:asciiTheme="minorHAnsi" w:hAnsiTheme="minorHAnsi" w:cstheme="minorHAnsi"/>
                <w:b/>
                <w:bCs/>
                <w:color w:val="FFFFFF"/>
                <w:lang w:val="en-IN" w:eastAsia="en-IN"/>
              </w:rPr>
              <w:t>D</w:t>
            </w:r>
            <w:r w:rsidRPr="00D27A53">
              <w:rPr>
                <w:rFonts w:asciiTheme="minorHAnsi" w:hAnsiTheme="minorHAnsi" w:cstheme="minorHAnsi"/>
                <w:b/>
                <w:bCs/>
                <w:color w:val="FFFFFF"/>
                <w:lang w:val="en-IN" w:eastAsia="en-IN"/>
              </w:rPr>
              <w:t>ate</w:t>
            </w:r>
          </w:p>
        </w:tc>
        <w:tc>
          <w:tcPr>
            <w:tcW w:w="1701" w:type="dxa"/>
            <w:shd w:val="clear" w:color="auto" w:fill="4E8542"/>
            <w:vAlign w:val="center"/>
            <w:hideMark/>
          </w:tcPr>
          <w:p w14:paraId="3178714B" w14:textId="77777777" w:rsidR="00F24332" w:rsidRPr="00045F66" w:rsidRDefault="00F24332" w:rsidP="00AC45E4">
            <w:pPr>
              <w:tabs>
                <w:tab w:val="left" w:pos="4820"/>
              </w:tabs>
              <w:spacing w:after="0" w:line="240" w:lineRule="auto"/>
              <w:jc w:val="center"/>
              <w:rPr>
                <w:rFonts w:asciiTheme="minorHAnsi" w:hAnsiTheme="minorHAnsi" w:cstheme="minorHAnsi"/>
                <w:b/>
                <w:bCs/>
                <w:lang w:val="en-IN" w:eastAsia="en-IN"/>
              </w:rPr>
            </w:pPr>
            <w:r w:rsidRPr="00B443FA">
              <w:rPr>
                <w:rFonts w:asciiTheme="minorHAnsi" w:hAnsiTheme="minorHAnsi" w:cstheme="minorHAnsi"/>
                <w:b/>
                <w:bCs/>
                <w:color w:val="FFFFFF" w:themeColor="background1"/>
                <w:lang w:val="en-IN" w:eastAsia="en-IN"/>
              </w:rPr>
              <w:t>Form/Return/Challan</w:t>
            </w:r>
          </w:p>
        </w:tc>
        <w:tc>
          <w:tcPr>
            <w:tcW w:w="1418" w:type="dxa"/>
            <w:shd w:val="clear" w:color="auto" w:fill="4E8542"/>
            <w:vAlign w:val="center"/>
          </w:tcPr>
          <w:p w14:paraId="749F13BF" w14:textId="77777777" w:rsidR="00F24332" w:rsidRPr="00D27A53" w:rsidRDefault="00F24332" w:rsidP="00AC45E4">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Reporting Period</w:t>
            </w:r>
          </w:p>
        </w:tc>
        <w:tc>
          <w:tcPr>
            <w:tcW w:w="6095" w:type="dxa"/>
            <w:shd w:val="clear" w:color="auto" w:fill="4E8542"/>
            <w:noWrap/>
            <w:vAlign w:val="center"/>
            <w:hideMark/>
          </w:tcPr>
          <w:p w14:paraId="15C58DDC" w14:textId="77777777" w:rsidR="00F24332" w:rsidRPr="00D27A53" w:rsidRDefault="00F24332" w:rsidP="00AC45E4">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Description</w:t>
            </w:r>
          </w:p>
        </w:tc>
      </w:tr>
      <w:tr w:rsidR="00D0468E" w:rsidRPr="00D27A53" w14:paraId="53EA3AF4" w14:textId="77777777" w:rsidTr="004A535A">
        <w:trPr>
          <w:trHeight w:val="809"/>
        </w:trPr>
        <w:tc>
          <w:tcPr>
            <w:tcW w:w="1242" w:type="dxa"/>
            <w:shd w:val="clear" w:color="auto" w:fill="4E8542"/>
            <w:noWrap/>
          </w:tcPr>
          <w:p w14:paraId="75CF4A0E" w14:textId="77777777" w:rsidR="00D0468E" w:rsidRDefault="00D0468E" w:rsidP="00D0468E">
            <w:pPr>
              <w:tabs>
                <w:tab w:val="left" w:pos="4820"/>
              </w:tabs>
              <w:spacing w:after="0" w:line="240" w:lineRule="auto"/>
              <w:jc w:val="center"/>
              <w:rPr>
                <w:rFonts w:asciiTheme="minorHAnsi" w:hAnsiTheme="minorHAnsi" w:cstheme="minorHAnsi"/>
                <w:b/>
                <w:color w:val="FFFFFF" w:themeColor="background1"/>
              </w:rPr>
            </w:pPr>
          </w:p>
          <w:p w14:paraId="53E55170" w14:textId="1EA1037D" w:rsidR="00D0468E" w:rsidRDefault="0057346C" w:rsidP="00D0468E">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29</w:t>
            </w:r>
            <w:r w:rsidR="00D0468E" w:rsidRPr="00AB0A27">
              <w:rPr>
                <w:rFonts w:asciiTheme="minorHAnsi" w:hAnsiTheme="minorHAnsi" w:cstheme="minorHAnsi"/>
                <w:b/>
                <w:color w:val="FFFFFF" w:themeColor="background1"/>
                <w:vertAlign w:val="superscript"/>
              </w:rPr>
              <w:t>th</w:t>
            </w:r>
            <w:r w:rsidR="00D0468E" w:rsidRPr="00AB0A27">
              <w:rPr>
                <w:rFonts w:asciiTheme="minorHAnsi" w:hAnsiTheme="minorHAnsi" w:cstheme="minorHAnsi"/>
                <w:b/>
                <w:color w:val="FFFFFF" w:themeColor="background1"/>
              </w:rPr>
              <w:t xml:space="preserve"> </w:t>
            </w:r>
            <w:r w:rsidR="0065359C">
              <w:rPr>
                <w:rFonts w:asciiTheme="minorHAnsi" w:hAnsiTheme="minorHAnsi" w:cstheme="minorHAnsi"/>
                <w:b/>
                <w:color w:val="FFFFFF" w:themeColor="background1"/>
              </w:rPr>
              <w:t>June</w:t>
            </w:r>
          </w:p>
        </w:tc>
        <w:tc>
          <w:tcPr>
            <w:tcW w:w="1701" w:type="dxa"/>
            <w:shd w:val="clear" w:color="auto" w:fill="D6E3BC" w:themeFill="accent3" w:themeFillTint="66"/>
            <w:vAlign w:val="center"/>
          </w:tcPr>
          <w:p w14:paraId="1F721EE4" w14:textId="26B08CD1" w:rsidR="00D0468E" w:rsidRPr="008D6B61" w:rsidRDefault="0057346C" w:rsidP="00D0468E">
            <w:pPr>
              <w:tabs>
                <w:tab w:val="left" w:pos="4820"/>
              </w:tabs>
              <w:spacing w:after="0" w:line="240" w:lineRule="auto"/>
              <w:jc w:val="center"/>
              <w:rPr>
                <w:rFonts w:asciiTheme="minorHAnsi" w:hAnsiTheme="minorHAnsi" w:cstheme="minorHAnsi"/>
                <w:b/>
              </w:rPr>
            </w:pPr>
            <w:r>
              <w:rPr>
                <w:rFonts w:asciiTheme="minorHAnsi" w:hAnsiTheme="minorHAnsi" w:cstheme="minorHAnsi"/>
                <w:b/>
              </w:rPr>
              <w:t>3CEK</w:t>
            </w:r>
          </w:p>
        </w:tc>
        <w:tc>
          <w:tcPr>
            <w:tcW w:w="1418" w:type="dxa"/>
            <w:shd w:val="clear" w:color="auto" w:fill="D6E3BC" w:themeFill="accent3" w:themeFillTint="66"/>
            <w:vAlign w:val="center"/>
          </w:tcPr>
          <w:p w14:paraId="7817C533" w14:textId="60E7F20C" w:rsidR="00D0468E" w:rsidRPr="008D6B61" w:rsidRDefault="0057346C" w:rsidP="00D0468E">
            <w:pPr>
              <w:tabs>
                <w:tab w:val="left" w:pos="4820"/>
              </w:tabs>
              <w:spacing w:after="0" w:line="240" w:lineRule="auto"/>
              <w:jc w:val="center"/>
              <w:rPr>
                <w:rFonts w:asciiTheme="minorHAnsi" w:hAnsiTheme="minorHAnsi" w:cstheme="minorHAnsi"/>
                <w:b/>
              </w:rPr>
            </w:pPr>
            <w:r>
              <w:rPr>
                <w:rFonts w:asciiTheme="minorHAnsi" w:hAnsiTheme="minorHAnsi" w:cstheme="minorHAnsi"/>
                <w:b/>
              </w:rPr>
              <w:t>FY 2022-23</w:t>
            </w:r>
          </w:p>
        </w:tc>
        <w:tc>
          <w:tcPr>
            <w:tcW w:w="6095" w:type="dxa"/>
            <w:shd w:val="clear" w:color="auto" w:fill="D6E3BC" w:themeFill="accent3" w:themeFillTint="66"/>
            <w:noWrap/>
            <w:vAlign w:val="center"/>
          </w:tcPr>
          <w:p w14:paraId="42F53475" w14:textId="368A0562" w:rsidR="00D0468E" w:rsidRPr="008D6B61" w:rsidRDefault="0057346C" w:rsidP="00D0468E">
            <w:pPr>
              <w:tabs>
                <w:tab w:val="left" w:pos="4820"/>
              </w:tabs>
              <w:spacing w:after="0" w:line="240" w:lineRule="auto"/>
              <w:jc w:val="both"/>
              <w:rPr>
                <w:rFonts w:asciiTheme="minorHAnsi" w:hAnsiTheme="minorHAnsi" w:cstheme="minorHAnsi"/>
                <w:bCs/>
              </w:rPr>
            </w:pPr>
            <w:r w:rsidRPr="0057346C">
              <w:rPr>
                <w:rFonts w:asciiTheme="minorHAnsi" w:hAnsiTheme="minorHAnsi" w:cstheme="minorHAnsi"/>
                <w:bCs/>
              </w:rPr>
              <w:t xml:space="preserve">​Due date for e-filing of a statement (in Form No. 3CEK) by an eligible investment fund </w:t>
            </w:r>
            <w:r w:rsidR="00B546AC" w:rsidRPr="0057346C">
              <w:rPr>
                <w:rFonts w:asciiTheme="minorHAnsi" w:hAnsiTheme="minorHAnsi" w:cstheme="minorHAnsi"/>
                <w:bCs/>
              </w:rPr>
              <w:t>under</w:t>
            </w:r>
            <w:r w:rsidRPr="0057346C">
              <w:rPr>
                <w:rFonts w:asciiTheme="minorHAnsi" w:hAnsiTheme="minorHAnsi" w:cstheme="minorHAnsi"/>
                <w:bCs/>
              </w:rPr>
              <w:t xml:space="preserve"> section 9A in respect of its activities in financial year 2022-23</w:t>
            </w:r>
          </w:p>
        </w:tc>
      </w:tr>
      <w:tr w:rsidR="00CE485C" w:rsidRPr="00D27A53" w14:paraId="30350E0B" w14:textId="77777777" w:rsidTr="004A535A">
        <w:trPr>
          <w:trHeight w:val="809"/>
        </w:trPr>
        <w:tc>
          <w:tcPr>
            <w:tcW w:w="1242" w:type="dxa"/>
            <w:shd w:val="clear" w:color="auto" w:fill="4E8542"/>
            <w:noWrap/>
          </w:tcPr>
          <w:p w14:paraId="6D84E22B" w14:textId="77777777" w:rsidR="00CE485C" w:rsidRDefault="00CE485C" w:rsidP="00CE485C">
            <w:pPr>
              <w:tabs>
                <w:tab w:val="left" w:pos="4820"/>
              </w:tabs>
              <w:spacing w:after="0" w:line="240" w:lineRule="auto"/>
              <w:jc w:val="center"/>
              <w:rPr>
                <w:rFonts w:asciiTheme="minorHAnsi" w:hAnsiTheme="minorHAnsi" w:cstheme="minorHAnsi"/>
                <w:b/>
                <w:color w:val="FFFFFF" w:themeColor="background1"/>
              </w:rPr>
            </w:pPr>
          </w:p>
          <w:p w14:paraId="5C845C70" w14:textId="12808623" w:rsidR="00CE485C" w:rsidRDefault="0057346C" w:rsidP="00CE485C">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3</w:t>
            </w:r>
            <w:r w:rsidR="002D2429">
              <w:rPr>
                <w:rFonts w:asciiTheme="minorHAnsi" w:hAnsiTheme="minorHAnsi" w:cstheme="minorHAnsi"/>
                <w:b/>
                <w:color w:val="FFFFFF" w:themeColor="background1"/>
              </w:rPr>
              <w:t>0</w:t>
            </w:r>
            <w:r w:rsidR="00CE485C" w:rsidRPr="001104E9">
              <w:rPr>
                <w:rFonts w:asciiTheme="minorHAnsi" w:hAnsiTheme="minorHAnsi" w:cstheme="minorHAnsi"/>
                <w:b/>
                <w:color w:val="FFFFFF" w:themeColor="background1"/>
                <w:vertAlign w:val="superscript"/>
              </w:rPr>
              <w:t>th</w:t>
            </w:r>
            <w:r w:rsidR="00CE485C" w:rsidRPr="001104E9">
              <w:rPr>
                <w:rFonts w:asciiTheme="minorHAnsi" w:hAnsiTheme="minorHAnsi" w:cstheme="minorHAnsi"/>
                <w:b/>
                <w:color w:val="FFFFFF" w:themeColor="background1"/>
              </w:rPr>
              <w:t xml:space="preserve"> </w:t>
            </w:r>
            <w:r w:rsidR="0065359C">
              <w:rPr>
                <w:rFonts w:asciiTheme="minorHAnsi" w:hAnsiTheme="minorHAnsi" w:cstheme="minorHAnsi"/>
                <w:b/>
                <w:color w:val="FFFFFF" w:themeColor="background1"/>
              </w:rPr>
              <w:t>June</w:t>
            </w:r>
          </w:p>
        </w:tc>
        <w:tc>
          <w:tcPr>
            <w:tcW w:w="1701" w:type="dxa"/>
            <w:shd w:val="clear" w:color="auto" w:fill="D6E3BC" w:themeFill="accent3" w:themeFillTint="66"/>
            <w:vAlign w:val="center"/>
          </w:tcPr>
          <w:p w14:paraId="5CDB0948" w14:textId="5B1A99DF" w:rsidR="00CE485C" w:rsidRDefault="0057346C" w:rsidP="00CE485C">
            <w:pPr>
              <w:tabs>
                <w:tab w:val="left" w:pos="4820"/>
              </w:tabs>
              <w:spacing w:after="0" w:line="240" w:lineRule="auto"/>
              <w:jc w:val="center"/>
              <w:rPr>
                <w:rFonts w:asciiTheme="minorHAnsi" w:hAnsiTheme="minorHAnsi" w:cstheme="minorHAnsi"/>
                <w:b/>
              </w:rPr>
            </w:pPr>
            <w:r>
              <w:rPr>
                <w:rFonts w:asciiTheme="minorHAnsi" w:hAnsiTheme="minorHAnsi" w:cstheme="minorHAnsi"/>
                <w:b/>
              </w:rPr>
              <w:t>Challan-cum-statement</w:t>
            </w:r>
          </w:p>
        </w:tc>
        <w:tc>
          <w:tcPr>
            <w:tcW w:w="1418" w:type="dxa"/>
            <w:shd w:val="clear" w:color="auto" w:fill="D6E3BC" w:themeFill="accent3" w:themeFillTint="66"/>
            <w:vAlign w:val="center"/>
          </w:tcPr>
          <w:p w14:paraId="59FFEBC4" w14:textId="39DCA737" w:rsidR="00CE485C" w:rsidRDefault="0065359C" w:rsidP="00CE485C">
            <w:pPr>
              <w:tabs>
                <w:tab w:val="left" w:pos="4820"/>
              </w:tabs>
              <w:spacing w:after="0" w:line="240" w:lineRule="auto"/>
              <w:jc w:val="center"/>
              <w:rPr>
                <w:rFonts w:asciiTheme="minorHAnsi" w:hAnsiTheme="minorHAnsi" w:cstheme="minorHAnsi"/>
                <w:b/>
              </w:rPr>
            </w:pPr>
            <w:r>
              <w:rPr>
                <w:rFonts w:asciiTheme="minorHAnsi" w:hAnsiTheme="minorHAnsi" w:cstheme="minorHAnsi"/>
                <w:b/>
              </w:rPr>
              <w:t>May 2023</w:t>
            </w:r>
          </w:p>
        </w:tc>
        <w:tc>
          <w:tcPr>
            <w:tcW w:w="6095" w:type="dxa"/>
            <w:shd w:val="clear" w:color="auto" w:fill="D6E3BC" w:themeFill="accent3" w:themeFillTint="66"/>
            <w:noWrap/>
            <w:vAlign w:val="center"/>
          </w:tcPr>
          <w:p w14:paraId="4A04AB86" w14:textId="42684ECC" w:rsidR="00CE485C" w:rsidRPr="00D8363E" w:rsidRDefault="00AE1CB5" w:rsidP="00CE485C">
            <w:pPr>
              <w:tabs>
                <w:tab w:val="left" w:pos="4820"/>
              </w:tabs>
              <w:spacing w:after="0" w:line="240" w:lineRule="auto"/>
              <w:jc w:val="both"/>
              <w:rPr>
                <w:rFonts w:asciiTheme="minorHAnsi" w:hAnsiTheme="minorHAnsi" w:cstheme="minorHAnsi"/>
                <w:bCs/>
              </w:rPr>
            </w:pPr>
            <w:r w:rsidRPr="00AE1CB5">
              <w:rPr>
                <w:rFonts w:asciiTheme="minorHAnsi" w:hAnsiTheme="minorHAnsi" w:cstheme="minorHAnsi"/>
                <w:bCs/>
              </w:rPr>
              <w:t>​Due date for furnishing of challan-cum-statement in respect of tax deducted under section 194-IA</w:t>
            </w:r>
            <w:r>
              <w:rPr>
                <w:rFonts w:asciiTheme="minorHAnsi" w:hAnsiTheme="minorHAnsi" w:cstheme="minorHAnsi"/>
                <w:bCs/>
              </w:rPr>
              <w:t>, 194-IB, 194M, 194S</w:t>
            </w:r>
            <w:r w:rsidRPr="00AE1CB5">
              <w:rPr>
                <w:rFonts w:asciiTheme="minorHAnsi" w:hAnsiTheme="minorHAnsi" w:cstheme="minorHAnsi"/>
                <w:bCs/>
              </w:rPr>
              <w:t xml:space="preserve"> in the month of May, 2023</w:t>
            </w:r>
          </w:p>
        </w:tc>
      </w:tr>
      <w:tr w:rsidR="00CE485C" w:rsidRPr="00D27A53" w14:paraId="75FAB2CE" w14:textId="77777777" w:rsidTr="004A535A">
        <w:trPr>
          <w:trHeight w:val="809"/>
        </w:trPr>
        <w:tc>
          <w:tcPr>
            <w:tcW w:w="1242" w:type="dxa"/>
            <w:shd w:val="clear" w:color="auto" w:fill="4E8542"/>
            <w:noWrap/>
          </w:tcPr>
          <w:p w14:paraId="07F02979" w14:textId="77777777" w:rsidR="00CE485C" w:rsidRDefault="00CE485C" w:rsidP="00CE485C">
            <w:pPr>
              <w:tabs>
                <w:tab w:val="left" w:pos="4820"/>
              </w:tabs>
              <w:spacing w:after="0" w:line="240" w:lineRule="auto"/>
              <w:jc w:val="center"/>
              <w:rPr>
                <w:rFonts w:asciiTheme="minorHAnsi" w:hAnsiTheme="minorHAnsi" w:cstheme="minorHAnsi"/>
                <w:b/>
                <w:color w:val="FFFFFF" w:themeColor="background1"/>
              </w:rPr>
            </w:pPr>
          </w:p>
          <w:p w14:paraId="69954769" w14:textId="44992A56" w:rsidR="00CE485C" w:rsidRDefault="00AE1CB5" w:rsidP="00CE485C">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3</w:t>
            </w:r>
            <w:r w:rsidR="002D2429">
              <w:rPr>
                <w:rFonts w:asciiTheme="minorHAnsi" w:hAnsiTheme="minorHAnsi" w:cstheme="minorHAnsi"/>
                <w:b/>
                <w:color w:val="FFFFFF" w:themeColor="background1"/>
              </w:rPr>
              <w:t>0</w:t>
            </w:r>
            <w:r w:rsidR="00CE485C" w:rsidRPr="001104E9">
              <w:rPr>
                <w:rFonts w:asciiTheme="minorHAnsi" w:hAnsiTheme="minorHAnsi" w:cstheme="minorHAnsi"/>
                <w:b/>
                <w:color w:val="FFFFFF" w:themeColor="background1"/>
                <w:vertAlign w:val="superscript"/>
              </w:rPr>
              <w:t>th</w:t>
            </w:r>
            <w:r w:rsidR="00CE485C" w:rsidRPr="001104E9">
              <w:rPr>
                <w:rFonts w:asciiTheme="minorHAnsi" w:hAnsiTheme="minorHAnsi" w:cstheme="minorHAnsi"/>
                <w:b/>
                <w:color w:val="FFFFFF" w:themeColor="background1"/>
              </w:rPr>
              <w:t xml:space="preserve"> </w:t>
            </w:r>
            <w:r w:rsidR="0065359C">
              <w:rPr>
                <w:rFonts w:asciiTheme="minorHAnsi" w:hAnsiTheme="minorHAnsi" w:cstheme="minorHAnsi"/>
                <w:b/>
                <w:color w:val="FFFFFF" w:themeColor="background1"/>
              </w:rPr>
              <w:t>June</w:t>
            </w:r>
          </w:p>
        </w:tc>
        <w:tc>
          <w:tcPr>
            <w:tcW w:w="1701" w:type="dxa"/>
            <w:shd w:val="clear" w:color="auto" w:fill="D6E3BC" w:themeFill="accent3" w:themeFillTint="66"/>
            <w:vAlign w:val="center"/>
          </w:tcPr>
          <w:p w14:paraId="1EE17391" w14:textId="30B27F66" w:rsidR="00CE485C" w:rsidRDefault="00AE1CB5" w:rsidP="00CE485C">
            <w:pPr>
              <w:tabs>
                <w:tab w:val="left" w:pos="4820"/>
              </w:tabs>
              <w:spacing w:after="0" w:line="240" w:lineRule="auto"/>
              <w:jc w:val="center"/>
              <w:rPr>
                <w:rFonts w:asciiTheme="minorHAnsi" w:hAnsiTheme="minorHAnsi" w:cstheme="minorHAnsi"/>
                <w:b/>
              </w:rPr>
            </w:pPr>
            <w:r>
              <w:rPr>
                <w:rFonts w:asciiTheme="minorHAnsi" w:hAnsiTheme="minorHAnsi" w:cstheme="minorHAnsi"/>
                <w:b/>
              </w:rPr>
              <w:t>64B</w:t>
            </w:r>
          </w:p>
        </w:tc>
        <w:tc>
          <w:tcPr>
            <w:tcW w:w="1418" w:type="dxa"/>
            <w:shd w:val="clear" w:color="auto" w:fill="D6E3BC" w:themeFill="accent3" w:themeFillTint="66"/>
            <w:vAlign w:val="center"/>
          </w:tcPr>
          <w:p w14:paraId="4A1B5525" w14:textId="1CDE22E6" w:rsidR="00CE485C" w:rsidRDefault="00AE1CB5" w:rsidP="00CE485C">
            <w:pPr>
              <w:tabs>
                <w:tab w:val="left" w:pos="4820"/>
              </w:tabs>
              <w:spacing w:after="0" w:line="240" w:lineRule="auto"/>
              <w:jc w:val="center"/>
              <w:rPr>
                <w:rFonts w:asciiTheme="minorHAnsi" w:hAnsiTheme="minorHAnsi" w:cstheme="minorHAnsi"/>
                <w:b/>
              </w:rPr>
            </w:pPr>
            <w:r>
              <w:rPr>
                <w:rFonts w:asciiTheme="minorHAnsi" w:hAnsiTheme="minorHAnsi" w:cstheme="minorHAnsi"/>
                <w:b/>
              </w:rPr>
              <w:t>FY 2022-23</w:t>
            </w:r>
          </w:p>
        </w:tc>
        <w:tc>
          <w:tcPr>
            <w:tcW w:w="6095" w:type="dxa"/>
            <w:shd w:val="clear" w:color="auto" w:fill="D6E3BC" w:themeFill="accent3" w:themeFillTint="66"/>
            <w:noWrap/>
            <w:vAlign w:val="center"/>
          </w:tcPr>
          <w:p w14:paraId="159E539F" w14:textId="7B828C31" w:rsidR="00CE485C" w:rsidRPr="00D8363E" w:rsidRDefault="00AE1CB5" w:rsidP="00CE485C">
            <w:pPr>
              <w:tabs>
                <w:tab w:val="left" w:pos="4820"/>
              </w:tabs>
              <w:spacing w:after="0" w:line="240" w:lineRule="auto"/>
              <w:jc w:val="both"/>
              <w:rPr>
                <w:rFonts w:asciiTheme="minorHAnsi" w:hAnsiTheme="minorHAnsi" w:cstheme="minorHAnsi"/>
                <w:bCs/>
              </w:rPr>
            </w:pPr>
            <w:r w:rsidRPr="00AE1CB5">
              <w:rPr>
                <w:rFonts w:asciiTheme="minorHAnsi" w:hAnsiTheme="minorHAnsi" w:cstheme="minorHAnsi"/>
                <w:bCs/>
              </w:rPr>
              <w:t>​Due date for furnishing of statement of income distributed by business trust to its unit holders during the financial year 2022-23. This statement is required to be furnished to the unit holders in form No. 64B</w:t>
            </w:r>
          </w:p>
        </w:tc>
      </w:tr>
      <w:tr w:rsidR="00AE1CB5" w:rsidRPr="00D27A53" w14:paraId="53FF61B1" w14:textId="77777777" w:rsidTr="004A535A">
        <w:trPr>
          <w:trHeight w:val="809"/>
        </w:trPr>
        <w:tc>
          <w:tcPr>
            <w:tcW w:w="1242" w:type="dxa"/>
            <w:shd w:val="clear" w:color="auto" w:fill="4E8542"/>
            <w:noWrap/>
          </w:tcPr>
          <w:p w14:paraId="171C6988" w14:textId="77777777" w:rsidR="00AE1CB5" w:rsidRDefault="00AE1CB5" w:rsidP="00AE1CB5">
            <w:pPr>
              <w:tabs>
                <w:tab w:val="left" w:pos="4820"/>
              </w:tabs>
              <w:spacing w:after="0" w:line="240" w:lineRule="auto"/>
              <w:jc w:val="center"/>
              <w:rPr>
                <w:rFonts w:asciiTheme="minorHAnsi" w:hAnsiTheme="minorHAnsi" w:cstheme="minorHAnsi"/>
                <w:b/>
                <w:color w:val="FFFFFF" w:themeColor="background1"/>
              </w:rPr>
            </w:pPr>
          </w:p>
          <w:p w14:paraId="03518BD9" w14:textId="38094B91" w:rsidR="00AE1CB5" w:rsidRDefault="00AE1CB5" w:rsidP="00AE1CB5">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30</w:t>
            </w:r>
            <w:r w:rsidRPr="001104E9">
              <w:rPr>
                <w:rFonts w:asciiTheme="minorHAnsi" w:hAnsiTheme="minorHAnsi" w:cstheme="minorHAnsi"/>
                <w:b/>
                <w:color w:val="FFFFFF" w:themeColor="background1"/>
                <w:vertAlign w:val="superscript"/>
              </w:rPr>
              <w:t>th</w:t>
            </w:r>
            <w:r w:rsidRPr="001104E9">
              <w:rPr>
                <w:rFonts w:asciiTheme="minorHAnsi" w:hAnsiTheme="minorHAnsi" w:cstheme="minorHAnsi"/>
                <w:b/>
                <w:color w:val="FFFFFF" w:themeColor="background1"/>
              </w:rPr>
              <w:t xml:space="preserve"> </w:t>
            </w:r>
            <w:r>
              <w:rPr>
                <w:rFonts w:asciiTheme="minorHAnsi" w:hAnsiTheme="minorHAnsi" w:cstheme="minorHAnsi"/>
                <w:b/>
                <w:color w:val="FFFFFF" w:themeColor="background1"/>
              </w:rPr>
              <w:t>June</w:t>
            </w:r>
          </w:p>
        </w:tc>
        <w:tc>
          <w:tcPr>
            <w:tcW w:w="1701" w:type="dxa"/>
            <w:shd w:val="clear" w:color="auto" w:fill="D6E3BC" w:themeFill="accent3" w:themeFillTint="66"/>
            <w:vAlign w:val="center"/>
          </w:tcPr>
          <w:p w14:paraId="6A6EC398" w14:textId="360120DA" w:rsidR="00AE1CB5" w:rsidRDefault="00AE1CB5" w:rsidP="00AE1CB5">
            <w:pPr>
              <w:tabs>
                <w:tab w:val="left" w:pos="4820"/>
              </w:tabs>
              <w:spacing w:after="0" w:line="240" w:lineRule="auto"/>
              <w:jc w:val="center"/>
              <w:rPr>
                <w:rFonts w:asciiTheme="minorHAnsi" w:hAnsiTheme="minorHAnsi" w:cstheme="minorHAnsi"/>
                <w:b/>
              </w:rPr>
            </w:pPr>
            <w:r>
              <w:rPr>
                <w:rFonts w:asciiTheme="minorHAnsi" w:hAnsiTheme="minorHAnsi" w:cstheme="minorHAnsi"/>
                <w:b/>
              </w:rPr>
              <w:t>10BD</w:t>
            </w:r>
          </w:p>
        </w:tc>
        <w:tc>
          <w:tcPr>
            <w:tcW w:w="1418" w:type="dxa"/>
            <w:shd w:val="clear" w:color="auto" w:fill="D6E3BC" w:themeFill="accent3" w:themeFillTint="66"/>
            <w:vAlign w:val="center"/>
          </w:tcPr>
          <w:p w14:paraId="36528E2A" w14:textId="67567783" w:rsidR="00AE1CB5" w:rsidRDefault="00AE1CB5" w:rsidP="00AE1CB5">
            <w:pPr>
              <w:tabs>
                <w:tab w:val="left" w:pos="4820"/>
              </w:tabs>
              <w:spacing w:after="0" w:line="240" w:lineRule="auto"/>
              <w:jc w:val="center"/>
              <w:rPr>
                <w:rFonts w:asciiTheme="minorHAnsi" w:hAnsiTheme="minorHAnsi" w:cstheme="minorHAnsi"/>
                <w:b/>
              </w:rPr>
            </w:pPr>
            <w:r>
              <w:rPr>
                <w:rFonts w:asciiTheme="minorHAnsi" w:hAnsiTheme="minorHAnsi" w:cstheme="minorHAnsi"/>
                <w:b/>
              </w:rPr>
              <w:t>FY 2022-23</w:t>
            </w:r>
          </w:p>
        </w:tc>
        <w:tc>
          <w:tcPr>
            <w:tcW w:w="6095" w:type="dxa"/>
            <w:shd w:val="clear" w:color="auto" w:fill="D6E3BC" w:themeFill="accent3" w:themeFillTint="66"/>
            <w:noWrap/>
            <w:vAlign w:val="center"/>
          </w:tcPr>
          <w:p w14:paraId="1824B9FA" w14:textId="67FD4E60" w:rsidR="00AE1CB5" w:rsidRPr="00AE1CB5" w:rsidRDefault="00AE1CB5" w:rsidP="00AE1CB5">
            <w:pPr>
              <w:tabs>
                <w:tab w:val="left" w:pos="4820"/>
              </w:tabs>
              <w:spacing w:after="0" w:line="240" w:lineRule="auto"/>
              <w:jc w:val="both"/>
              <w:rPr>
                <w:rFonts w:asciiTheme="minorHAnsi" w:hAnsiTheme="minorHAnsi" w:cstheme="minorHAnsi"/>
                <w:bCs/>
              </w:rPr>
            </w:pPr>
            <w:r w:rsidRPr="00AE1CB5">
              <w:rPr>
                <w:rFonts w:asciiTheme="minorHAnsi" w:hAnsiTheme="minorHAnsi" w:cstheme="minorHAnsi"/>
                <w:bCs/>
              </w:rPr>
              <w:t>Statement of donation in Form 10BD to be furnished by reporting person under section 80G(5)(iii) or section 35(1A)(i) in respect of the financial year 2022-23</w:t>
            </w:r>
          </w:p>
        </w:tc>
      </w:tr>
      <w:tr w:rsidR="00AE1CB5" w:rsidRPr="00D27A53" w14:paraId="095AFD10" w14:textId="77777777" w:rsidTr="004A535A">
        <w:trPr>
          <w:trHeight w:val="809"/>
        </w:trPr>
        <w:tc>
          <w:tcPr>
            <w:tcW w:w="1242" w:type="dxa"/>
            <w:shd w:val="clear" w:color="auto" w:fill="4E8542"/>
            <w:noWrap/>
          </w:tcPr>
          <w:p w14:paraId="0FAD094B" w14:textId="77777777" w:rsidR="00AE1CB5" w:rsidRDefault="00AE1CB5" w:rsidP="00AE1CB5">
            <w:pPr>
              <w:tabs>
                <w:tab w:val="left" w:pos="4820"/>
              </w:tabs>
              <w:spacing w:after="0" w:line="240" w:lineRule="auto"/>
              <w:jc w:val="center"/>
              <w:rPr>
                <w:rFonts w:asciiTheme="minorHAnsi" w:hAnsiTheme="minorHAnsi" w:cstheme="minorHAnsi"/>
                <w:b/>
                <w:color w:val="FFFFFF" w:themeColor="background1"/>
              </w:rPr>
            </w:pPr>
          </w:p>
          <w:p w14:paraId="49A9EFB5" w14:textId="7C4A3139" w:rsidR="00AE1CB5" w:rsidRDefault="00AE1CB5" w:rsidP="00AE1CB5">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30</w:t>
            </w:r>
            <w:r w:rsidRPr="001104E9">
              <w:rPr>
                <w:rFonts w:asciiTheme="minorHAnsi" w:hAnsiTheme="minorHAnsi" w:cstheme="minorHAnsi"/>
                <w:b/>
                <w:color w:val="FFFFFF" w:themeColor="background1"/>
                <w:vertAlign w:val="superscript"/>
              </w:rPr>
              <w:t>th</w:t>
            </w:r>
            <w:r w:rsidRPr="001104E9">
              <w:rPr>
                <w:rFonts w:asciiTheme="minorHAnsi" w:hAnsiTheme="minorHAnsi" w:cstheme="minorHAnsi"/>
                <w:b/>
                <w:color w:val="FFFFFF" w:themeColor="background1"/>
              </w:rPr>
              <w:t xml:space="preserve"> </w:t>
            </w:r>
            <w:r>
              <w:rPr>
                <w:rFonts w:asciiTheme="minorHAnsi" w:hAnsiTheme="minorHAnsi" w:cstheme="minorHAnsi"/>
                <w:b/>
                <w:color w:val="FFFFFF" w:themeColor="background1"/>
              </w:rPr>
              <w:t>June</w:t>
            </w:r>
          </w:p>
        </w:tc>
        <w:tc>
          <w:tcPr>
            <w:tcW w:w="1701" w:type="dxa"/>
            <w:shd w:val="clear" w:color="auto" w:fill="D6E3BC" w:themeFill="accent3" w:themeFillTint="66"/>
            <w:vAlign w:val="center"/>
          </w:tcPr>
          <w:p w14:paraId="175DDF41" w14:textId="76A0FA04" w:rsidR="00AE1CB5" w:rsidRDefault="00AE1CB5" w:rsidP="00AE1CB5">
            <w:pPr>
              <w:tabs>
                <w:tab w:val="left" w:pos="4820"/>
              </w:tabs>
              <w:spacing w:after="0" w:line="240" w:lineRule="auto"/>
              <w:jc w:val="center"/>
              <w:rPr>
                <w:rFonts w:asciiTheme="minorHAnsi" w:hAnsiTheme="minorHAnsi" w:cstheme="minorHAnsi"/>
                <w:b/>
              </w:rPr>
            </w:pPr>
            <w:r>
              <w:rPr>
                <w:rFonts w:asciiTheme="minorHAnsi" w:hAnsiTheme="minorHAnsi" w:cstheme="minorHAnsi"/>
                <w:b/>
              </w:rPr>
              <w:t>10BE</w:t>
            </w:r>
          </w:p>
        </w:tc>
        <w:tc>
          <w:tcPr>
            <w:tcW w:w="1418" w:type="dxa"/>
            <w:shd w:val="clear" w:color="auto" w:fill="D6E3BC" w:themeFill="accent3" w:themeFillTint="66"/>
            <w:vAlign w:val="center"/>
          </w:tcPr>
          <w:p w14:paraId="074A74B1" w14:textId="0F487ED7" w:rsidR="00AE1CB5" w:rsidRDefault="00AE1CB5" w:rsidP="00AE1CB5">
            <w:pPr>
              <w:tabs>
                <w:tab w:val="left" w:pos="4820"/>
              </w:tabs>
              <w:spacing w:after="0" w:line="240" w:lineRule="auto"/>
              <w:jc w:val="center"/>
              <w:rPr>
                <w:rFonts w:asciiTheme="minorHAnsi" w:hAnsiTheme="minorHAnsi" w:cstheme="minorHAnsi"/>
                <w:b/>
              </w:rPr>
            </w:pPr>
            <w:r>
              <w:rPr>
                <w:rFonts w:asciiTheme="minorHAnsi" w:hAnsiTheme="minorHAnsi" w:cstheme="minorHAnsi"/>
                <w:b/>
              </w:rPr>
              <w:t>FY 2022-23</w:t>
            </w:r>
          </w:p>
        </w:tc>
        <w:tc>
          <w:tcPr>
            <w:tcW w:w="6095" w:type="dxa"/>
            <w:shd w:val="clear" w:color="auto" w:fill="D6E3BC" w:themeFill="accent3" w:themeFillTint="66"/>
            <w:noWrap/>
            <w:vAlign w:val="center"/>
          </w:tcPr>
          <w:p w14:paraId="4E6B66FE" w14:textId="7BB4A78A" w:rsidR="00AE1CB5" w:rsidRPr="00AE1CB5" w:rsidRDefault="00AE1CB5" w:rsidP="00AE1CB5">
            <w:pPr>
              <w:tabs>
                <w:tab w:val="left" w:pos="4820"/>
              </w:tabs>
              <w:spacing w:after="0" w:line="240" w:lineRule="auto"/>
              <w:jc w:val="both"/>
              <w:rPr>
                <w:rFonts w:asciiTheme="minorHAnsi" w:hAnsiTheme="minorHAnsi" w:cstheme="minorHAnsi"/>
                <w:bCs/>
              </w:rPr>
            </w:pPr>
            <w:r w:rsidRPr="00AE1CB5">
              <w:rPr>
                <w:rFonts w:asciiTheme="minorHAnsi" w:hAnsiTheme="minorHAnsi" w:cstheme="minorHAnsi"/>
                <w:bCs/>
              </w:rPr>
              <w:t>​​Certificate of donation in Form no. 10BE as referred to in section 80G(5)(ix) or section 35(1A)(ii) to the donor specifying the amount of donation received during the financial year 2022-23.</w:t>
            </w:r>
          </w:p>
        </w:tc>
      </w:tr>
    </w:tbl>
    <w:p w14:paraId="46357901" w14:textId="77777777" w:rsidR="00780B9B" w:rsidRDefault="00780B9B" w:rsidP="00000A62">
      <w:pPr>
        <w:tabs>
          <w:tab w:val="left" w:pos="7365"/>
        </w:tabs>
        <w:rPr>
          <w:rFonts w:cstheme="minorHAnsi"/>
          <w:b/>
          <w:bCs/>
          <w:lang w:val="en-GB"/>
        </w:rPr>
      </w:pPr>
    </w:p>
    <w:p w14:paraId="5CD26607" w14:textId="77777777" w:rsidR="000F1A92" w:rsidRDefault="000F1A92" w:rsidP="00000A62">
      <w:pPr>
        <w:tabs>
          <w:tab w:val="left" w:pos="7365"/>
        </w:tabs>
        <w:rPr>
          <w:rFonts w:cstheme="minorHAnsi"/>
          <w:b/>
          <w:bCs/>
          <w:lang w:val="en-GB"/>
        </w:rPr>
      </w:pPr>
    </w:p>
    <w:p w14:paraId="2A5EF768" w14:textId="77777777" w:rsidR="008E1DCC" w:rsidRPr="008E1DCC" w:rsidRDefault="008E1DCC" w:rsidP="008E1DCC">
      <w:pPr>
        <w:jc w:val="center"/>
        <w:rPr>
          <w:rFonts w:cstheme="minorHAnsi"/>
          <w:lang w:val="en-GB"/>
        </w:rPr>
      </w:pPr>
    </w:p>
    <w:p w14:paraId="52E73516" w14:textId="77777777" w:rsidR="008E1DCC" w:rsidRPr="008E1DCC" w:rsidRDefault="008E1DCC" w:rsidP="008E1DCC">
      <w:pPr>
        <w:rPr>
          <w:rFonts w:cstheme="minorHAnsi"/>
          <w:lang w:val="en-GB"/>
        </w:rPr>
      </w:pPr>
    </w:p>
    <w:p w14:paraId="29AAB121" w14:textId="77777777" w:rsidR="008E1DCC" w:rsidRPr="008E1DCC" w:rsidRDefault="008E1DCC" w:rsidP="008E1DCC">
      <w:pPr>
        <w:rPr>
          <w:rFonts w:cstheme="minorHAnsi"/>
          <w:lang w:val="en-GB"/>
        </w:rPr>
      </w:pPr>
    </w:p>
    <w:p w14:paraId="5FADEC3B" w14:textId="77777777" w:rsidR="008E1DCC" w:rsidRPr="008E1DCC" w:rsidRDefault="008E1DCC" w:rsidP="008E1DCC">
      <w:pPr>
        <w:rPr>
          <w:rFonts w:cstheme="minorHAnsi"/>
          <w:lang w:val="en-GB"/>
        </w:rPr>
      </w:pPr>
    </w:p>
    <w:p w14:paraId="44BB4B98" w14:textId="77777777" w:rsidR="008E1DCC" w:rsidRPr="008E1DCC" w:rsidRDefault="008E1DCC" w:rsidP="008E1DCC">
      <w:pPr>
        <w:rPr>
          <w:rFonts w:cstheme="minorHAnsi"/>
          <w:lang w:val="en-GB"/>
        </w:rPr>
      </w:pPr>
    </w:p>
    <w:p w14:paraId="72AF987D" w14:textId="77777777" w:rsidR="008E1DCC" w:rsidRPr="008E1DCC" w:rsidRDefault="008E1DCC" w:rsidP="008E1DCC">
      <w:pPr>
        <w:rPr>
          <w:rFonts w:cstheme="minorHAnsi"/>
          <w:lang w:val="en-GB"/>
        </w:rPr>
      </w:pPr>
    </w:p>
    <w:p w14:paraId="001768D3" w14:textId="604FDBC9" w:rsidR="008E1DCC" w:rsidRPr="008E1DCC" w:rsidRDefault="008E1DCC" w:rsidP="008E1DCC">
      <w:pPr>
        <w:rPr>
          <w:rFonts w:cstheme="minorHAnsi"/>
          <w:lang w:val="en-GB"/>
        </w:rPr>
        <w:sectPr w:rsidR="008E1DCC" w:rsidRPr="008E1DCC" w:rsidSect="002707D3">
          <w:headerReference w:type="default" r:id="rId25"/>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p>
    <w:p w14:paraId="553536A9" w14:textId="29BAC3DC" w:rsidR="004430E1" w:rsidRPr="007F75F1" w:rsidRDefault="002C39EE" w:rsidP="004430E1">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sidRPr="007F75F1">
        <w:rPr>
          <w:rFonts w:asciiTheme="minorHAnsi" w:hAnsiTheme="minorHAnsi" w:cstheme="minorHAnsi"/>
          <w:b/>
          <w:bCs/>
          <w:noProof/>
          <w:color w:val="FFFFFF" w:themeColor="background1"/>
          <w:sz w:val="22"/>
          <w:szCs w:val="22"/>
          <w:u w:val="none"/>
          <w:lang w:val="en-US"/>
        </w:rPr>
        <w:lastRenderedPageBreak/>
        <w:t>NOTIFICATION</w:t>
      </w:r>
    </w:p>
    <w:p w14:paraId="731502F2" w14:textId="5C8C6433" w:rsidR="001652CD" w:rsidRPr="00380119" w:rsidRDefault="00522C07" w:rsidP="0015313C">
      <w:pPr>
        <w:shd w:val="clear" w:color="auto" w:fill="8DC182"/>
        <w:tabs>
          <w:tab w:val="left" w:pos="4820"/>
        </w:tabs>
        <w:autoSpaceDE w:val="0"/>
        <w:autoSpaceDN w:val="0"/>
        <w:adjustRightInd w:val="0"/>
        <w:spacing w:after="0"/>
        <w:ind w:right="11"/>
        <w:jc w:val="both"/>
        <w:rPr>
          <w:rFonts w:asciiTheme="minorHAnsi" w:hAnsiTheme="minorHAnsi" w:cstheme="minorHAnsi"/>
          <w:b/>
          <w:bCs/>
          <w:caps/>
          <w:lang w:val="en-IN"/>
        </w:rPr>
      </w:pPr>
      <w:r>
        <w:rPr>
          <w:rFonts w:asciiTheme="minorHAnsi" w:hAnsiTheme="minorHAnsi" w:cstheme="minorHAnsi"/>
          <w:b/>
          <w:bCs/>
          <w:caps/>
          <w:lang w:val="en-IN"/>
        </w:rPr>
        <w:t xml:space="preserve">AMENDMENTS IN RULES FOR </w:t>
      </w:r>
      <w:r w:rsidR="001652CD" w:rsidRPr="001652CD">
        <w:rPr>
          <w:rFonts w:asciiTheme="minorHAnsi" w:hAnsiTheme="minorHAnsi" w:cstheme="minorHAnsi"/>
          <w:b/>
          <w:bCs/>
          <w:caps/>
          <w:lang w:val="en-IN"/>
        </w:rPr>
        <w:t>New Tax Regime u/s 115BAC in respect of Individuals, HUF and others</w:t>
      </w:r>
    </w:p>
    <w:p w14:paraId="3D8CC0EE" w14:textId="77777777" w:rsidR="001652CD" w:rsidRPr="001652CD" w:rsidRDefault="004430E1" w:rsidP="001652CD">
      <w:pPr>
        <w:pStyle w:val="NormalWeb"/>
        <w:shd w:val="clear" w:color="auto" w:fill="FFFFFF"/>
        <w:jc w:val="both"/>
        <w:rPr>
          <w:rFonts w:asciiTheme="minorHAnsi" w:hAnsiTheme="minorHAnsi" w:cstheme="minorHAnsi"/>
          <w:sz w:val="22"/>
          <w:szCs w:val="22"/>
        </w:rPr>
      </w:pPr>
      <w:r w:rsidRPr="007F75F1">
        <w:rPr>
          <w:rFonts w:asciiTheme="minorHAnsi" w:hAnsiTheme="minorHAnsi" w:cstheme="minorHAnsi"/>
          <w:b/>
          <w:bCs/>
          <w:sz w:val="22"/>
          <w:szCs w:val="22"/>
          <w:shd w:val="clear" w:color="auto" w:fill="FFFFFF"/>
        </w:rPr>
        <w:t>OUR COMMENTS</w:t>
      </w:r>
      <w:r w:rsidRPr="009545A7">
        <w:rPr>
          <w:rFonts w:asciiTheme="minorHAnsi" w:hAnsiTheme="minorHAnsi" w:cstheme="minorHAnsi"/>
          <w:b/>
          <w:bCs/>
          <w:sz w:val="22"/>
          <w:szCs w:val="22"/>
          <w:shd w:val="clear" w:color="auto" w:fill="FFFFFF"/>
        </w:rPr>
        <w:t>:</w:t>
      </w:r>
      <w:r w:rsidR="00A45600" w:rsidRPr="009545A7">
        <w:rPr>
          <w:rFonts w:asciiTheme="minorHAnsi" w:hAnsiTheme="minorHAnsi" w:cstheme="minorHAnsi"/>
          <w:sz w:val="22"/>
          <w:szCs w:val="22"/>
        </w:rPr>
        <w:t xml:space="preserve"> </w:t>
      </w:r>
      <w:r w:rsidR="002C39EE" w:rsidRPr="007F75F1">
        <w:rPr>
          <w:rFonts w:asciiTheme="minorHAnsi" w:hAnsiTheme="minorHAnsi" w:cstheme="minorHAnsi"/>
          <w:sz w:val="22"/>
          <w:szCs w:val="22"/>
        </w:rPr>
        <w:t xml:space="preserve">The Ministry of Finance, Department of Revenue vide </w:t>
      </w:r>
      <w:r w:rsidR="005C5636" w:rsidRPr="007F75F1">
        <w:rPr>
          <w:rFonts w:asciiTheme="minorHAnsi" w:hAnsiTheme="minorHAnsi" w:cstheme="minorHAnsi"/>
          <w:sz w:val="22"/>
          <w:szCs w:val="22"/>
        </w:rPr>
        <w:t>N</w:t>
      </w:r>
      <w:r w:rsidR="002C39EE" w:rsidRPr="007F75F1">
        <w:rPr>
          <w:rFonts w:asciiTheme="minorHAnsi" w:hAnsiTheme="minorHAnsi" w:cstheme="minorHAnsi"/>
          <w:sz w:val="22"/>
          <w:szCs w:val="22"/>
        </w:rPr>
        <w:t xml:space="preserve">otification </w:t>
      </w:r>
      <w:r w:rsidR="005C5636" w:rsidRPr="007F75F1">
        <w:rPr>
          <w:rFonts w:asciiTheme="minorHAnsi" w:hAnsiTheme="minorHAnsi" w:cstheme="minorHAnsi"/>
          <w:sz w:val="22"/>
          <w:szCs w:val="22"/>
        </w:rPr>
        <w:t>N</w:t>
      </w:r>
      <w:r w:rsidR="002C39EE" w:rsidRPr="007F75F1">
        <w:rPr>
          <w:rFonts w:asciiTheme="minorHAnsi" w:hAnsiTheme="minorHAnsi" w:cstheme="minorHAnsi"/>
          <w:sz w:val="22"/>
          <w:szCs w:val="22"/>
        </w:rPr>
        <w:t>o</w:t>
      </w:r>
      <w:r w:rsidR="005C5636" w:rsidRPr="007F75F1">
        <w:rPr>
          <w:rFonts w:asciiTheme="minorHAnsi" w:hAnsiTheme="minorHAnsi" w:cstheme="minorHAnsi"/>
          <w:sz w:val="22"/>
          <w:szCs w:val="22"/>
        </w:rPr>
        <w:t>.</w:t>
      </w:r>
      <w:r w:rsidR="002C39EE" w:rsidRPr="007F75F1">
        <w:rPr>
          <w:rFonts w:asciiTheme="minorHAnsi" w:hAnsiTheme="minorHAnsi" w:cstheme="minorHAnsi"/>
          <w:sz w:val="22"/>
          <w:szCs w:val="22"/>
        </w:rPr>
        <w:t xml:space="preserve"> </w:t>
      </w:r>
      <w:r w:rsidR="005642A9">
        <w:rPr>
          <w:rFonts w:asciiTheme="minorHAnsi" w:hAnsiTheme="minorHAnsi" w:cstheme="minorHAnsi"/>
          <w:sz w:val="22"/>
          <w:szCs w:val="22"/>
        </w:rPr>
        <w:t>4</w:t>
      </w:r>
      <w:r w:rsidR="001652CD">
        <w:rPr>
          <w:rFonts w:asciiTheme="minorHAnsi" w:hAnsiTheme="minorHAnsi" w:cstheme="minorHAnsi"/>
          <w:sz w:val="22"/>
          <w:szCs w:val="22"/>
        </w:rPr>
        <w:t>3</w:t>
      </w:r>
      <w:r w:rsidR="002C39EE" w:rsidRPr="007F75F1">
        <w:rPr>
          <w:rFonts w:asciiTheme="minorHAnsi" w:hAnsiTheme="minorHAnsi" w:cstheme="minorHAnsi"/>
          <w:sz w:val="22"/>
          <w:szCs w:val="22"/>
        </w:rPr>
        <w:t xml:space="preserve">/2023 dated </w:t>
      </w:r>
      <w:r w:rsidR="001652CD">
        <w:rPr>
          <w:rFonts w:asciiTheme="minorHAnsi" w:hAnsiTheme="minorHAnsi" w:cstheme="minorHAnsi"/>
          <w:sz w:val="22"/>
          <w:szCs w:val="22"/>
        </w:rPr>
        <w:t>21</w:t>
      </w:r>
      <w:r w:rsidR="002C39EE" w:rsidRPr="007F75F1">
        <w:rPr>
          <w:rFonts w:asciiTheme="minorHAnsi" w:hAnsiTheme="minorHAnsi" w:cstheme="minorHAnsi"/>
          <w:sz w:val="22"/>
          <w:szCs w:val="22"/>
        </w:rPr>
        <w:t>.0</w:t>
      </w:r>
      <w:r w:rsidR="00380119">
        <w:rPr>
          <w:rFonts w:asciiTheme="minorHAnsi" w:hAnsiTheme="minorHAnsi" w:cstheme="minorHAnsi"/>
          <w:sz w:val="22"/>
          <w:szCs w:val="22"/>
        </w:rPr>
        <w:t>6</w:t>
      </w:r>
      <w:r w:rsidR="002C39EE" w:rsidRPr="007F75F1">
        <w:rPr>
          <w:rFonts w:asciiTheme="minorHAnsi" w:hAnsiTheme="minorHAnsi" w:cstheme="minorHAnsi"/>
          <w:sz w:val="22"/>
          <w:szCs w:val="22"/>
        </w:rPr>
        <w:t xml:space="preserve">.2023 notified </w:t>
      </w:r>
      <w:r w:rsidR="001652CD" w:rsidRPr="001652CD">
        <w:rPr>
          <w:rFonts w:asciiTheme="minorHAnsi" w:hAnsiTheme="minorHAnsi" w:cstheme="minorHAnsi"/>
          <w:sz w:val="22"/>
          <w:szCs w:val="22"/>
        </w:rPr>
        <w:t>In exercise of the powers conferred by </w:t>
      </w:r>
      <w:hyperlink r:id="rId26" w:history="1">
        <w:r w:rsidR="001652CD" w:rsidRPr="001652CD">
          <w:rPr>
            <w:rFonts w:asciiTheme="minorHAnsi" w:hAnsiTheme="minorHAnsi" w:cstheme="minorHAnsi"/>
            <w:sz w:val="22"/>
            <w:szCs w:val="22"/>
          </w:rPr>
          <w:t>clauses (i) and (iii) of sub-section (2), second proviso to sub-section (3) and sub-section (6) of section 115BAC</w:t>
        </w:r>
      </w:hyperlink>
      <w:r w:rsidR="001652CD" w:rsidRPr="001652CD">
        <w:rPr>
          <w:rFonts w:asciiTheme="minorHAnsi" w:hAnsiTheme="minorHAnsi" w:cstheme="minorHAnsi"/>
          <w:sz w:val="22"/>
          <w:szCs w:val="22"/>
        </w:rPr>
        <w:t>, </w:t>
      </w:r>
      <w:hyperlink r:id="rId27" w:history="1">
        <w:r w:rsidR="001652CD" w:rsidRPr="001652CD">
          <w:rPr>
            <w:rFonts w:asciiTheme="minorHAnsi" w:hAnsiTheme="minorHAnsi" w:cstheme="minorHAnsi"/>
            <w:sz w:val="22"/>
            <w:szCs w:val="22"/>
          </w:rPr>
          <w:t>sub- clause (iii) of clause (c) of sub-section (2) of section 115BAE</w:t>
        </w:r>
      </w:hyperlink>
      <w:r w:rsidR="001652CD" w:rsidRPr="001652CD">
        <w:rPr>
          <w:rFonts w:asciiTheme="minorHAnsi" w:hAnsiTheme="minorHAnsi" w:cstheme="minorHAnsi"/>
          <w:sz w:val="22"/>
          <w:szCs w:val="22"/>
        </w:rPr>
        <w:t> read with </w:t>
      </w:r>
      <w:hyperlink r:id="rId28" w:history="1">
        <w:r w:rsidR="001652CD" w:rsidRPr="001652CD">
          <w:rPr>
            <w:rFonts w:asciiTheme="minorHAnsi" w:hAnsiTheme="minorHAnsi" w:cstheme="minorHAnsi"/>
            <w:sz w:val="22"/>
            <w:szCs w:val="22"/>
          </w:rPr>
          <w:t>section 295</w:t>
        </w:r>
      </w:hyperlink>
      <w:r w:rsidR="001652CD" w:rsidRPr="001652CD">
        <w:rPr>
          <w:rFonts w:asciiTheme="minorHAnsi" w:hAnsiTheme="minorHAnsi" w:cstheme="minorHAnsi"/>
          <w:sz w:val="22"/>
          <w:szCs w:val="22"/>
        </w:rPr>
        <w:t> the </w:t>
      </w:r>
      <w:hyperlink r:id="rId29" w:history="1">
        <w:r w:rsidR="001652CD" w:rsidRPr="001652CD">
          <w:rPr>
            <w:rFonts w:asciiTheme="minorHAnsi" w:hAnsiTheme="minorHAnsi" w:cstheme="minorHAnsi"/>
            <w:sz w:val="22"/>
            <w:szCs w:val="22"/>
          </w:rPr>
          <w:t>Income-tax Act, 1961 (43 of 1961),</w:t>
        </w:r>
      </w:hyperlink>
      <w:r w:rsidR="001652CD" w:rsidRPr="001652CD">
        <w:rPr>
          <w:rFonts w:asciiTheme="minorHAnsi" w:hAnsiTheme="minorHAnsi" w:cstheme="minorHAnsi"/>
          <w:sz w:val="22"/>
          <w:szCs w:val="22"/>
        </w:rPr>
        <w:t> the Central Board of Direct Taxes hereby makes the following rules further to amend the </w:t>
      </w:r>
      <w:hyperlink r:id="rId30" w:history="1">
        <w:r w:rsidR="001652CD" w:rsidRPr="001652CD">
          <w:rPr>
            <w:rFonts w:asciiTheme="minorHAnsi" w:hAnsiTheme="minorHAnsi" w:cstheme="minorHAnsi"/>
            <w:sz w:val="22"/>
            <w:szCs w:val="22"/>
          </w:rPr>
          <w:t>Income-tax Rules, 1962</w:t>
        </w:r>
      </w:hyperlink>
      <w:r w:rsidR="001652CD" w:rsidRPr="001652CD">
        <w:rPr>
          <w:rFonts w:asciiTheme="minorHAnsi" w:hAnsiTheme="minorHAnsi" w:cstheme="minorHAnsi"/>
          <w:sz w:val="22"/>
          <w:szCs w:val="22"/>
        </w:rPr>
        <w:t>, namely: -</w:t>
      </w:r>
    </w:p>
    <w:p w14:paraId="5BD2469F" w14:textId="77777777" w:rsidR="001652CD" w:rsidRPr="001652CD" w:rsidRDefault="001652CD" w:rsidP="001652CD">
      <w:pPr>
        <w:pStyle w:val="NormalWeb"/>
        <w:shd w:val="clear" w:color="auto" w:fill="FFFFFF"/>
        <w:jc w:val="both"/>
        <w:rPr>
          <w:rFonts w:asciiTheme="minorHAnsi" w:hAnsiTheme="minorHAnsi" w:cstheme="minorHAnsi"/>
          <w:sz w:val="22"/>
          <w:szCs w:val="22"/>
        </w:rPr>
      </w:pPr>
      <w:r w:rsidRPr="001652CD">
        <w:rPr>
          <w:rFonts w:asciiTheme="minorHAnsi" w:hAnsiTheme="minorHAnsi" w:cstheme="minorHAnsi"/>
          <w:sz w:val="22"/>
          <w:szCs w:val="22"/>
        </w:rPr>
        <w:t>1. </w:t>
      </w:r>
      <w:r w:rsidRPr="001652CD">
        <w:rPr>
          <w:rFonts w:asciiTheme="minorHAnsi" w:hAnsiTheme="minorHAnsi" w:cstheme="minorHAnsi"/>
          <w:b/>
          <w:bCs/>
          <w:sz w:val="22"/>
          <w:szCs w:val="22"/>
        </w:rPr>
        <w:t>Short title and commencement</w:t>
      </w:r>
      <w:r w:rsidRPr="001652CD">
        <w:rPr>
          <w:rFonts w:asciiTheme="minorHAnsi" w:hAnsiTheme="minorHAnsi" w:cstheme="minorHAnsi"/>
          <w:sz w:val="22"/>
          <w:szCs w:val="22"/>
        </w:rPr>
        <w:t>.—</w:t>
      </w:r>
    </w:p>
    <w:p w14:paraId="2CEC2BA3" w14:textId="77777777" w:rsidR="001652CD" w:rsidRPr="001652CD" w:rsidRDefault="001652CD" w:rsidP="001652CD">
      <w:pPr>
        <w:pStyle w:val="NormalWeb"/>
        <w:shd w:val="clear" w:color="auto" w:fill="FFFFFF"/>
        <w:jc w:val="both"/>
        <w:rPr>
          <w:rFonts w:asciiTheme="minorHAnsi" w:hAnsiTheme="minorHAnsi" w:cstheme="minorHAnsi"/>
          <w:sz w:val="22"/>
          <w:szCs w:val="22"/>
        </w:rPr>
      </w:pPr>
      <w:r w:rsidRPr="001652CD">
        <w:rPr>
          <w:rFonts w:asciiTheme="minorHAnsi" w:hAnsiTheme="minorHAnsi" w:cstheme="minorHAnsi"/>
          <w:sz w:val="22"/>
          <w:szCs w:val="22"/>
        </w:rPr>
        <w:t>(1) These rules may be called the Income-tax (Tenth  Amendment) Rules, 2023.</w:t>
      </w:r>
    </w:p>
    <w:p w14:paraId="7B52D8F0" w14:textId="77777777" w:rsidR="001652CD" w:rsidRPr="001652CD" w:rsidRDefault="001652CD" w:rsidP="001652CD">
      <w:pPr>
        <w:pStyle w:val="NormalWeb"/>
        <w:shd w:val="clear" w:color="auto" w:fill="FFFFFF"/>
        <w:jc w:val="both"/>
        <w:rPr>
          <w:rFonts w:asciiTheme="minorHAnsi" w:hAnsiTheme="minorHAnsi" w:cstheme="minorHAnsi"/>
          <w:sz w:val="22"/>
          <w:szCs w:val="22"/>
        </w:rPr>
      </w:pPr>
      <w:r w:rsidRPr="001652CD">
        <w:rPr>
          <w:rFonts w:asciiTheme="minorHAnsi" w:hAnsiTheme="minorHAnsi" w:cstheme="minorHAnsi"/>
          <w:sz w:val="22"/>
          <w:szCs w:val="22"/>
        </w:rPr>
        <w:t>(2) Save as otherwise provided in these rules, they shall come into force from the date of their publication in the Official Gazette.</w:t>
      </w:r>
    </w:p>
    <w:p w14:paraId="34596F64" w14:textId="77777777" w:rsidR="001652CD" w:rsidRPr="001652CD" w:rsidRDefault="001652CD" w:rsidP="001652CD">
      <w:pPr>
        <w:pStyle w:val="NormalWeb"/>
        <w:shd w:val="clear" w:color="auto" w:fill="FFFFFF"/>
        <w:jc w:val="both"/>
        <w:rPr>
          <w:rFonts w:asciiTheme="minorHAnsi" w:hAnsiTheme="minorHAnsi" w:cstheme="minorHAnsi"/>
          <w:sz w:val="22"/>
          <w:szCs w:val="22"/>
        </w:rPr>
      </w:pPr>
      <w:r w:rsidRPr="001652CD">
        <w:rPr>
          <w:rFonts w:asciiTheme="minorHAnsi" w:hAnsiTheme="minorHAnsi" w:cstheme="minorHAnsi"/>
          <w:sz w:val="22"/>
          <w:szCs w:val="22"/>
        </w:rPr>
        <w:t>2. In the </w:t>
      </w:r>
      <w:hyperlink r:id="rId31" w:history="1">
        <w:r w:rsidRPr="001652CD">
          <w:rPr>
            <w:rFonts w:asciiTheme="minorHAnsi" w:hAnsiTheme="minorHAnsi" w:cstheme="minorHAnsi"/>
            <w:sz w:val="22"/>
            <w:szCs w:val="22"/>
          </w:rPr>
          <w:t>Income-tax Rules, 1962</w:t>
        </w:r>
      </w:hyperlink>
      <w:r w:rsidRPr="001652CD">
        <w:rPr>
          <w:rFonts w:asciiTheme="minorHAnsi" w:hAnsiTheme="minorHAnsi" w:cstheme="minorHAnsi"/>
          <w:sz w:val="22"/>
          <w:szCs w:val="22"/>
        </w:rPr>
        <w:t> (hereafter referred to as the principal rules),—</w:t>
      </w:r>
    </w:p>
    <w:p w14:paraId="66132113" w14:textId="77777777" w:rsidR="001652CD" w:rsidRPr="001652CD" w:rsidRDefault="001652CD" w:rsidP="001652CD">
      <w:pPr>
        <w:pStyle w:val="NormalWeb"/>
        <w:shd w:val="clear" w:color="auto" w:fill="FFFFFF"/>
        <w:jc w:val="both"/>
        <w:rPr>
          <w:rFonts w:asciiTheme="minorHAnsi" w:hAnsiTheme="minorHAnsi" w:cstheme="minorHAnsi"/>
          <w:sz w:val="22"/>
          <w:szCs w:val="22"/>
        </w:rPr>
      </w:pPr>
      <w:r w:rsidRPr="001652CD">
        <w:rPr>
          <w:rFonts w:asciiTheme="minorHAnsi" w:hAnsiTheme="minorHAnsi" w:cstheme="minorHAnsi"/>
          <w:sz w:val="22"/>
          <w:szCs w:val="22"/>
        </w:rPr>
        <w:t>(a) in </w:t>
      </w:r>
      <w:hyperlink r:id="rId32" w:history="1">
        <w:r w:rsidRPr="001652CD">
          <w:rPr>
            <w:rFonts w:asciiTheme="minorHAnsi" w:hAnsiTheme="minorHAnsi" w:cstheme="minorHAnsi"/>
            <w:sz w:val="22"/>
            <w:szCs w:val="22"/>
          </w:rPr>
          <w:t>rule 2BB, for sub-rule (3)</w:t>
        </w:r>
      </w:hyperlink>
      <w:r w:rsidRPr="001652CD">
        <w:rPr>
          <w:rFonts w:asciiTheme="minorHAnsi" w:hAnsiTheme="minorHAnsi" w:cstheme="minorHAnsi"/>
          <w:sz w:val="22"/>
          <w:szCs w:val="22"/>
        </w:rPr>
        <w:t>, the following sub-rule shall be substituted, namely:-</w:t>
      </w:r>
    </w:p>
    <w:p w14:paraId="06E8B644" w14:textId="77777777" w:rsidR="001652CD" w:rsidRPr="001652CD" w:rsidRDefault="001652CD" w:rsidP="001652CD">
      <w:pPr>
        <w:pStyle w:val="NormalWeb"/>
        <w:shd w:val="clear" w:color="auto" w:fill="FFFFFF"/>
        <w:jc w:val="both"/>
        <w:rPr>
          <w:rFonts w:asciiTheme="minorHAnsi" w:hAnsiTheme="minorHAnsi" w:cstheme="minorHAnsi"/>
          <w:sz w:val="22"/>
          <w:szCs w:val="22"/>
        </w:rPr>
      </w:pPr>
      <w:r w:rsidRPr="001652CD">
        <w:rPr>
          <w:rFonts w:asciiTheme="minorHAnsi" w:hAnsiTheme="minorHAnsi" w:cstheme="minorHAnsi"/>
          <w:sz w:val="22"/>
          <w:szCs w:val="22"/>
        </w:rPr>
        <w:t>“(3) Notwithstanding anything contained in sub-rule (1) and (2), an employee, being an assessee, -</w:t>
      </w:r>
    </w:p>
    <w:p w14:paraId="28A4F272" w14:textId="77777777" w:rsidR="001652CD" w:rsidRPr="001652CD" w:rsidRDefault="001652CD" w:rsidP="001652CD">
      <w:pPr>
        <w:pStyle w:val="NormalWeb"/>
        <w:shd w:val="clear" w:color="auto" w:fill="FFFFFF"/>
        <w:jc w:val="both"/>
        <w:rPr>
          <w:rFonts w:asciiTheme="minorHAnsi" w:hAnsiTheme="minorHAnsi" w:cstheme="minorHAnsi"/>
          <w:sz w:val="22"/>
          <w:szCs w:val="22"/>
        </w:rPr>
      </w:pPr>
      <w:r w:rsidRPr="001652CD">
        <w:rPr>
          <w:rFonts w:asciiTheme="minorHAnsi" w:hAnsiTheme="minorHAnsi" w:cstheme="minorHAnsi"/>
          <w:sz w:val="22"/>
          <w:szCs w:val="22"/>
        </w:rPr>
        <w:t>(i) who has exercised option under sub-section (5) of section 115BAC; or</w:t>
      </w:r>
    </w:p>
    <w:p w14:paraId="5AF5CB8A" w14:textId="77777777" w:rsidR="001652CD" w:rsidRPr="001652CD" w:rsidRDefault="001652CD" w:rsidP="001652CD">
      <w:pPr>
        <w:pStyle w:val="NormalWeb"/>
        <w:shd w:val="clear" w:color="auto" w:fill="FFFFFF"/>
        <w:jc w:val="both"/>
        <w:rPr>
          <w:rFonts w:asciiTheme="minorHAnsi" w:hAnsiTheme="minorHAnsi" w:cstheme="minorHAnsi"/>
          <w:sz w:val="22"/>
          <w:szCs w:val="22"/>
        </w:rPr>
      </w:pPr>
      <w:r w:rsidRPr="001652CD">
        <w:rPr>
          <w:rFonts w:asciiTheme="minorHAnsi" w:hAnsiTheme="minorHAnsi" w:cstheme="minorHAnsi"/>
          <w:sz w:val="22"/>
          <w:szCs w:val="22"/>
        </w:rPr>
        <w:t>(ii) whose income is chargeable to tax under sub-section (1A) of section 115BAC,</w:t>
      </w:r>
    </w:p>
    <w:p w14:paraId="228E5BF4" w14:textId="77777777" w:rsidR="001652CD" w:rsidRPr="001652CD" w:rsidRDefault="001652CD" w:rsidP="001652CD">
      <w:pPr>
        <w:pStyle w:val="NormalWeb"/>
        <w:shd w:val="clear" w:color="auto" w:fill="FFFFFF"/>
        <w:jc w:val="both"/>
        <w:rPr>
          <w:rFonts w:asciiTheme="minorHAnsi" w:hAnsiTheme="minorHAnsi" w:cstheme="minorHAnsi"/>
          <w:sz w:val="22"/>
          <w:szCs w:val="22"/>
        </w:rPr>
      </w:pPr>
      <w:r w:rsidRPr="001652CD">
        <w:rPr>
          <w:rFonts w:asciiTheme="minorHAnsi" w:hAnsiTheme="minorHAnsi" w:cstheme="minorHAnsi"/>
          <w:sz w:val="22"/>
          <w:szCs w:val="22"/>
        </w:rPr>
        <w:t>shall be entitled to exemption only in respect of the allowances mentioned in sub-clauses (a) to (c) of sub-rule (1) and at serial no. 11 of the Table below sub-rule (2) to the extent and subject to the conditions, if any, specified therein.”;</w:t>
      </w:r>
    </w:p>
    <w:p w14:paraId="4A6A6BEB" w14:textId="77777777" w:rsidR="001652CD" w:rsidRPr="001652CD" w:rsidRDefault="001652CD" w:rsidP="001652CD">
      <w:pPr>
        <w:pStyle w:val="NormalWeb"/>
        <w:shd w:val="clear" w:color="auto" w:fill="FFFFFF"/>
        <w:jc w:val="both"/>
        <w:rPr>
          <w:rFonts w:asciiTheme="minorHAnsi" w:hAnsiTheme="minorHAnsi" w:cstheme="minorHAnsi"/>
          <w:sz w:val="22"/>
          <w:szCs w:val="22"/>
        </w:rPr>
      </w:pPr>
      <w:r w:rsidRPr="001652CD">
        <w:rPr>
          <w:rFonts w:asciiTheme="minorHAnsi" w:hAnsiTheme="minorHAnsi" w:cstheme="minorHAnsi"/>
          <w:sz w:val="22"/>
          <w:szCs w:val="22"/>
        </w:rPr>
        <w:t>(b) in </w:t>
      </w:r>
      <w:hyperlink r:id="rId33" w:history="1">
        <w:r w:rsidRPr="001652CD">
          <w:rPr>
            <w:rFonts w:asciiTheme="minorHAnsi" w:hAnsiTheme="minorHAnsi" w:cstheme="minorHAnsi"/>
            <w:sz w:val="22"/>
            <w:szCs w:val="22"/>
          </w:rPr>
          <w:t>rule 3, in sub-rule (7), in clause (iii)</w:t>
        </w:r>
      </w:hyperlink>
      <w:r w:rsidRPr="001652CD">
        <w:rPr>
          <w:rFonts w:asciiTheme="minorHAnsi" w:hAnsiTheme="minorHAnsi" w:cstheme="minorHAnsi"/>
          <w:sz w:val="22"/>
          <w:szCs w:val="22"/>
        </w:rPr>
        <w:t>, for the second proviso, the following proviso shall be substituted, namely:-</w:t>
      </w:r>
    </w:p>
    <w:p w14:paraId="6FBAECC3" w14:textId="77777777" w:rsidR="001652CD" w:rsidRPr="001652CD" w:rsidRDefault="001652CD" w:rsidP="001652CD">
      <w:pPr>
        <w:pStyle w:val="NormalWeb"/>
        <w:shd w:val="clear" w:color="auto" w:fill="FFFFFF"/>
        <w:jc w:val="both"/>
        <w:rPr>
          <w:rFonts w:asciiTheme="minorHAnsi" w:hAnsiTheme="minorHAnsi" w:cstheme="minorHAnsi"/>
          <w:sz w:val="22"/>
          <w:szCs w:val="22"/>
        </w:rPr>
      </w:pPr>
      <w:r w:rsidRPr="001652CD">
        <w:rPr>
          <w:rFonts w:asciiTheme="minorHAnsi" w:hAnsiTheme="minorHAnsi" w:cstheme="minorHAnsi"/>
          <w:sz w:val="22"/>
          <w:szCs w:val="22"/>
        </w:rPr>
        <w:t xml:space="preserve">“Provided further that the provisions of the first proviso in respect of free food and non-alcoholic beverage provided </w:t>
      </w:r>
      <w:r w:rsidRPr="001652CD">
        <w:rPr>
          <w:rFonts w:asciiTheme="minorHAnsi" w:hAnsiTheme="minorHAnsi" w:cstheme="minorHAnsi"/>
          <w:sz w:val="22"/>
          <w:szCs w:val="22"/>
        </w:rPr>
        <w:t>by the employer through paid voucher shall not apply to an employee, being an assessee, who has exercised an option under sub-section (5) of section 115BAC or whose income is chargeable to tax under sub-section (1A) of section 115BAC.”;</w:t>
      </w:r>
    </w:p>
    <w:p w14:paraId="7119DF3C" w14:textId="77777777" w:rsidR="001652CD" w:rsidRPr="001652CD" w:rsidRDefault="001652CD" w:rsidP="001652CD">
      <w:pPr>
        <w:pStyle w:val="NormalWeb"/>
        <w:shd w:val="clear" w:color="auto" w:fill="FFFFFF"/>
        <w:jc w:val="both"/>
        <w:rPr>
          <w:rFonts w:asciiTheme="minorHAnsi" w:hAnsiTheme="minorHAnsi" w:cstheme="minorHAnsi"/>
          <w:sz w:val="22"/>
          <w:szCs w:val="22"/>
        </w:rPr>
      </w:pPr>
      <w:r w:rsidRPr="001652CD">
        <w:rPr>
          <w:rFonts w:asciiTheme="minorHAnsi" w:hAnsiTheme="minorHAnsi" w:cstheme="minorHAnsi"/>
          <w:sz w:val="22"/>
          <w:szCs w:val="22"/>
        </w:rPr>
        <w:t>(c) in </w:t>
      </w:r>
      <w:hyperlink r:id="rId34" w:history="1">
        <w:r w:rsidRPr="001652CD">
          <w:rPr>
            <w:rFonts w:asciiTheme="minorHAnsi" w:hAnsiTheme="minorHAnsi" w:cstheme="minorHAnsi"/>
            <w:sz w:val="22"/>
            <w:szCs w:val="22"/>
          </w:rPr>
          <w:t>rule 5, in sub-rule (1)</w:t>
        </w:r>
      </w:hyperlink>
      <w:r w:rsidRPr="001652CD">
        <w:rPr>
          <w:rFonts w:asciiTheme="minorHAnsi" w:hAnsiTheme="minorHAnsi" w:cstheme="minorHAnsi"/>
          <w:sz w:val="22"/>
          <w:szCs w:val="22"/>
        </w:rPr>
        <w:t> -</w:t>
      </w:r>
    </w:p>
    <w:p w14:paraId="0895FE4E" w14:textId="77777777" w:rsidR="001652CD" w:rsidRPr="001652CD" w:rsidRDefault="001652CD" w:rsidP="001652CD">
      <w:pPr>
        <w:pStyle w:val="NormalWeb"/>
        <w:shd w:val="clear" w:color="auto" w:fill="FFFFFF"/>
        <w:jc w:val="both"/>
        <w:rPr>
          <w:rFonts w:asciiTheme="minorHAnsi" w:hAnsiTheme="minorHAnsi" w:cstheme="minorHAnsi"/>
          <w:sz w:val="22"/>
          <w:szCs w:val="22"/>
        </w:rPr>
      </w:pPr>
      <w:r w:rsidRPr="001652CD">
        <w:rPr>
          <w:rFonts w:asciiTheme="minorHAnsi" w:hAnsiTheme="minorHAnsi" w:cstheme="minorHAnsi"/>
          <w:sz w:val="22"/>
          <w:szCs w:val="22"/>
        </w:rPr>
        <w:t>(a) for the first proviso, the following proviso shall be substituted, namely: -</w:t>
      </w:r>
    </w:p>
    <w:p w14:paraId="7D49B366" w14:textId="77777777" w:rsidR="001652CD" w:rsidRPr="001652CD" w:rsidRDefault="001652CD" w:rsidP="001652CD">
      <w:pPr>
        <w:pStyle w:val="NormalWeb"/>
        <w:shd w:val="clear" w:color="auto" w:fill="FFFFFF"/>
        <w:jc w:val="both"/>
        <w:rPr>
          <w:rFonts w:asciiTheme="minorHAnsi" w:hAnsiTheme="minorHAnsi" w:cstheme="minorHAnsi"/>
          <w:sz w:val="22"/>
          <w:szCs w:val="22"/>
        </w:rPr>
      </w:pPr>
      <w:r w:rsidRPr="001652CD">
        <w:rPr>
          <w:rFonts w:asciiTheme="minorHAnsi" w:hAnsiTheme="minorHAnsi" w:cstheme="minorHAnsi"/>
          <w:sz w:val="22"/>
          <w:szCs w:val="22"/>
        </w:rPr>
        <w:t>“Provided that the allowance under clause (ii) of sub-section (1) of section 32 in respect of depreciation of any block of assets shall not exceed forty per cent. of the written down value of such block of assets in case of -</w:t>
      </w:r>
    </w:p>
    <w:p w14:paraId="0F7451AF" w14:textId="77777777" w:rsidR="001652CD" w:rsidRPr="001652CD" w:rsidRDefault="001652CD" w:rsidP="001652CD">
      <w:pPr>
        <w:pStyle w:val="NormalWeb"/>
        <w:shd w:val="clear" w:color="auto" w:fill="FFFFFF"/>
        <w:jc w:val="both"/>
        <w:rPr>
          <w:rFonts w:asciiTheme="minorHAnsi" w:hAnsiTheme="minorHAnsi" w:cstheme="minorHAnsi"/>
          <w:sz w:val="22"/>
          <w:szCs w:val="22"/>
        </w:rPr>
      </w:pPr>
      <w:r w:rsidRPr="001652CD">
        <w:rPr>
          <w:rFonts w:asciiTheme="minorHAnsi" w:hAnsiTheme="minorHAnsi" w:cstheme="minorHAnsi"/>
          <w:sz w:val="22"/>
          <w:szCs w:val="22"/>
        </w:rPr>
        <w:t>(i) a domestic company which has exercised option under sub-section (4) of section 115BA, or under sub-section (5) of section 115BAA, or under sub-section (7) of section 115BAB; or</w:t>
      </w:r>
    </w:p>
    <w:p w14:paraId="7C6E6356" w14:textId="77777777" w:rsidR="001652CD" w:rsidRPr="001652CD" w:rsidRDefault="001652CD" w:rsidP="001652CD">
      <w:pPr>
        <w:pStyle w:val="NormalWeb"/>
        <w:shd w:val="clear" w:color="auto" w:fill="FFFFFF"/>
        <w:jc w:val="both"/>
        <w:rPr>
          <w:rFonts w:asciiTheme="minorHAnsi" w:hAnsiTheme="minorHAnsi" w:cstheme="minorHAnsi"/>
          <w:sz w:val="22"/>
          <w:szCs w:val="22"/>
        </w:rPr>
      </w:pPr>
      <w:r w:rsidRPr="001652CD">
        <w:rPr>
          <w:rFonts w:asciiTheme="minorHAnsi" w:hAnsiTheme="minorHAnsi" w:cstheme="minorHAnsi"/>
          <w:sz w:val="22"/>
          <w:szCs w:val="22"/>
        </w:rPr>
        <w:t>(ii) an individual or a Hindu undivided family which has exercised option under sub-section (5) of section 115BAC; or</w:t>
      </w:r>
    </w:p>
    <w:p w14:paraId="31E5E65C" w14:textId="77777777" w:rsidR="001652CD" w:rsidRPr="001652CD" w:rsidRDefault="001652CD" w:rsidP="001652CD">
      <w:pPr>
        <w:pStyle w:val="NormalWeb"/>
        <w:shd w:val="clear" w:color="auto" w:fill="FFFFFF"/>
        <w:jc w:val="both"/>
        <w:rPr>
          <w:rFonts w:asciiTheme="minorHAnsi" w:hAnsiTheme="minorHAnsi" w:cstheme="minorHAnsi"/>
          <w:sz w:val="22"/>
          <w:szCs w:val="22"/>
        </w:rPr>
      </w:pPr>
      <w:r w:rsidRPr="001652CD">
        <w:rPr>
          <w:rFonts w:asciiTheme="minorHAnsi" w:hAnsiTheme="minorHAnsi" w:cstheme="minorHAnsi"/>
          <w:sz w:val="22"/>
          <w:szCs w:val="22"/>
        </w:rPr>
        <w:t>(iia) an individual or a Hindu undivided family, or an association of persons (other than a co-operative society) or a body of individuals, whether incorporated or not, or an artificial juridical person referred to in sub-clause (vii) of clause (31) of section 2 whose income is chargeable to tax under sub-section (1A) of section 115BAC; or</w:t>
      </w:r>
    </w:p>
    <w:p w14:paraId="5BC324AC" w14:textId="77777777" w:rsidR="001652CD" w:rsidRPr="001652CD" w:rsidRDefault="001652CD" w:rsidP="001652CD">
      <w:pPr>
        <w:pStyle w:val="NormalWeb"/>
        <w:shd w:val="clear" w:color="auto" w:fill="FFFFFF"/>
        <w:jc w:val="both"/>
        <w:rPr>
          <w:rFonts w:asciiTheme="minorHAnsi" w:hAnsiTheme="minorHAnsi" w:cstheme="minorHAnsi"/>
          <w:sz w:val="22"/>
          <w:szCs w:val="22"/>
        </w:rPr>
      </w:pPr>
      <w:r w:rsidRPr="001652CD">
        <w:rPr>
          <w:rFonts w:asciiTheme="minorHAnsi" w:hAnsiTheme="minorHAnsi" w:cstheme="minorHAnsi"/>
          <w:sz w:val="22"/>
          <w:szCs w:val="22"/>
        </w:rPr>
        <w:t>(iii) a co-operative society resident in India which has exercised option under sub-section (5) of section 115BAD; or</w:t>
      </w:r>
    </w:p>
    <w:p w14:paraId="6862BEBC" w14:textId="77777777" w:rsidR="001652CD" w:rsidRPr="001652CD" w:rsidRDefault="001652CD" w:rsidP="001652CD">
      <w:pPr>
        <w:pStyle w:val="NormalWeb"/>
        <w:shd w:val="clear" w:color="auto" w:fill="FFFFFF"/>
        <w:jc w:val="both"/>
        <w:rPr>
          <w:rFonts w:asciiTheme="minorHAnsi" w:hAnsiTheme="minorHAnsi" w:cstheme="minorHAnsi"/>
          <w:sz w:val="22"/>
          <w:szCs w:val="22"/>
        </w:rPr>
      </w:pPr>
      <w:r w:rsidRPr="001652CD">
        <w:rPr>
          <w:rFonts w:asciiTheme="minorHAnsi" w:hAnsiTheme="minorHAnsi" w:cstheme="minorHAnsi"/>
          <w:sz w:val="22"/>
          <w:szCs w:val="22"/>
        </w:rPr>
        <w:t>(iv) a co-operative society resident in India which has exercised option under sub-section (5) of section 115BAE:”;</w:t>
      </w:r>
    </w:p>
    <w:p w14:paraId="2F3C33D9" w14:textId="77777777" w:rsidR="001652CD" w:rsidRPr="001652CD" w:rsidRDefault="001652CD" w:rsidP="001652CD">
      <w:pPr>
        <w:pStyle w:val="NormalWeb"/>
        <w:shd w:val="clear" w:color="auto" w:fill="FFFFFF"/>
        <w:jc w:val="both"/>
        <w:rPr>
          <w:rFonts w:asciiTheme="minorHAnsi" w:hAnsiTheme="minorHAnsi" w:cstheme="minorHAnsi"/>
          <w:sz w:val="22"/>
          <w:szCs w:val="22"/>
        </w:rPr>
      </w:pPr>
      <w:r w:rsidRPr="001652CD">
        <w:rPr>
          <w:rFonts w:asciiTheme="minorHAnsi" w:hAnsiTheme="minorHAnsi" w:cstheme="minorHAnsi"/>
          <w:sz w:val="22"/>
          <w:szCs w:val="22"/>
        </w:rPr>
        <w:t>(b) in the third proviso, for the words, figures and letters “for the purposes of section 115BAC”, the words, figures, letters and brackets “for the purposes of section 115BAC [as it stood immediately before its amendment by the Finance Act, 2023]” shall be substituted;</w:t>
      </w:r>
    </w:p>
    <w:p w14:paraId="339DE7D8" w14:textId="77777777" w:rsidR="001652CD" w:rsidRPr="001652CD" w:rsidRDefault="001652CD" w:rsidP="001652CD">
      <w:pPr>
        <w:pStyle w:val="NormalWeb"/>
        <w:shd w:val="clear" w:color="auto" w:fill="FFFFFF"/>
        <w:jc w:val="both"/>
        <w:rPr>
          <w:rFonts w:asciiTheme="minorHAnsi" w:hAnsiTheme="minorHAnsi" w:cstheme="minorHAnsi"/>
          <w:sz w:val="22"/>
          <w:szCs w:val="22"/>
        </w:rPr>
      </w:pPr>
      <w:r w:rsidRPr="001652CD">
        <w:rPr>
          <w:rFonts w:asciiTheme="minorHAnsi" w:hAnsiTheme="minorHAnsi" w:cstheme="minorHAnsi"/>
          <w:sz w:val="22"/>
          <w:szCs w:val="22"/>
        </w:rPr>
        <w:t>(c) after the third proviso, the following proviso shall be inserted, namely:-</w:t>
      </w:r>
    </w:p>
    <w:p w14:paraId="4BD42568" w14:textId="77777777" w:rsidR="001652CD" w:rsidRPr="001652CD" w:rsidRDefault="001652CD" w:rsidP="001652CD">
      <w:pPr>
        <w:pStyle w:val="NormalWeb"/>
        <w:shd w:val="clear" w:color="auto" w:fill="FFFFFF"/>
        <w:jc w:val="both"/>
        <w:rPr>
          <w:rFonts w:asciiTheme="minorHAnsi" w:hAnsiTheme="minorHAnsi" w:cstheme="minorHAnsi"/>
          <w:sz w:val="22"/>
          <w:szCs w:val="22"/>
        </w:rPr>
      </w:pPr>
      <w:r w:rsidRPr="001652CD">
        <w:rPr>
          <w:rFonts w:asciiTheme="minorHAnsi" w:hAnsiTheme="minorHAnsi" w:cstheme="minorHAnsi"/>
          <w:sz w:val="22"/>
          <w:szCs w:val="22"/>
        </w:rPr>
        <w:t xml:space="preserve">“Provided also that, where income is chargeable to tax under sub-section (1A) of section 115BAC, the written down value of the block of asset as on the 1st day of April, 2023 </w:t>
      </w:r>
      <w:r w:rsidRPr="001652CD">
        <w:rPr>
          <w:rFonts w:asciiTheme="minorHAnsi" w:hAnsiTheme="minorHAnsi" w:cstheme="minorHAnsi"/>
          <w:sz w:val="22"/>
          <w:szCs w:val="22"/>
        </w:rPr>
        <w:lastRenderedPageBreak/>
        <w:t>shall be increased by such depreciation which is attributable to clause (iia) of sub-section (1) of section 32 and which is not allowed to be set off under sub-clause (a) of clause (ii) of sub-section (2) of section 115BAC if both the following conditions are satisfied, namely: -</w:t>
      </w:r>
    </w:p>
    <w:p w14:paraId="24ABDBC0" w14:textId="77777777" w:rsidR="001652CD" w:rsidRPr="001652CD" w:rsidRDefault="001652CD" w:rsidP="001652CD">
      <w:pPr>
        <w:pStyle w:val="NormalWeb"/>
        <w:shd w:val="clear" w:color="auto" w:fill="FFFFFF"/>
        <w:jc w:val="both"/>
        <w:rPr>
          <w:rFonts w:asciiTheme="minorHAnsi" w:hAnsiTheme="minorHAnsi" w:cstheme="minorHAnsi"/>
          <w:sz w:val="22"/>
          <w:szCs w:val="22"/>
        </w:rPr>
      </w:pPr>
      <w:r w:rsidRPr="001652CD">
        <w:rPr>
          <w:rFonts w:asciiTheme="minorHAnsi" w:hAnsiTheme="minorHAnsi" w:cstheme="minorHAnsi"/>
          <w:sz w:val="22"/>
          <w:szCs w:val="22"/>
        </w:rPr>
        <w:t>(i) the assessee has not exercised option under sub-section (5) for any previous year relevant to the assessment year beginning on or before the 1st day of April, 2023; and</w:t>
      </w:r>
    </w:p>
    <w:p w14:paraId="701A2DD6" w14:textId="77777777" w:rsidR="001652CD" w:rsidRPr="001652CD" w:rsidRDefault="001652CD" w:rsidP="001652CD">
      <w:pPr>
        <w:pStyle w:val="NormalWeb"/>
        <w:shd w:val="clear" w:color="auto" w:fill="FFFFFF"/>
        <w:jc w:val="both"/>
        <w:rPr>
          <w:rFonts w:asciiTheme="minorHAnsi" w:hAnsiTheme="minorHAnsi" w:cstheme="minorHAnsi"/>
          <w:sz w:val="22"/>
          <w:szCs w:val="22"/>
        </w:rPr>
      </w:pPr>
      <w:r w:rsidRPr="001652CD">
        <w:rPr>
          <w:rFonts w:asciiTheme="minorHAnsi" w:hAnsiTheme="minorHAnsi" w:cstheme="minorHAnsi"/>
          <w:sz w:val="22"/>
          <w:szCs w:val="22"/>
        </w:rPr>
        <w:t>(ii) there is a depreciation allowance in respect of a block of assets which has not been given full effect to prior to the assessment year beginning on the 1st day of April, 2024, and is attributable to the provisions of clause (iia) of sub-section (1) of section 32.”;</w:t>
      </w:r>
    </w:p>
    <w:p w14:paraId="375D69D2" w14:textId="77777777" w:rsidR="001652CD" w:rsidRPr="001652CD" w:rsidRDefault="001652CD" w:rsidP="001652CD">
      <w:pPr>
        <w:pStyle w:val="NormalWeb"/>
        <w:shd w:val="clear" w:color="auto" w:fill="FFFFFF"/>
        <w:jc w:val="both"/>
        <w:rPr>
          <w:rFonts w:asciiTheme="minorHAnsi" w:hAnsiTheme="minorHAnsi" w:cstheme="minorHAnsi"/>
          <w:sz w:val="22"/>
          <w:szCs w:val="22"/>
        </w:rPr>
      </w:pPr>
      <w:r w:rsidRPr="001652CD">
        <w:rPr>
          <w:rFonts w:asciiTheme="minorHAnsi" w:hAnsiTheme="minorHAnsi" w:cstheme="minorHAnsi"/>
          <w:sz w:val="22"/>
          <w:szCs w:val="22"/>
        </w:rPr>
        <w:t>(d) after </w:t>
      </w:r>
      <w:hyperlink r:id="rId35" w:history="1">
        <w:r w:rsidRPr="001652CD">
          <w:rPr>
            <w:rFonts w:asciiTheme="minorHAnsi" w:hAnsiTheme="minorHAnsi" w:cstheme="minorHAnsi"/>
            <w:sz w:val="22"/>
            <w:szCs w:val="22"/>
          </w:rPr>
          <w:t>rule 21AG</w:t>
        </w:r>
      </w:hyperlink>
      <w:r w:rsidRPr="001652CD">
        <w:rPr>
          <w:rFonts w:asciiTheme="minorHAnsi" w:hAnsiTheme="minorHAnsi" w:cstheme="minorHAnsi"/>
          <w:sz w:val="22"/>
          <w:szCs w:val="22"/>
        </w:rPr>
        <w:t>, the following rule shall be inserted, namely:-</w:t>
      </w:r>
    </w:p>
    <w:p w14:paraId="15B17987" w14:textId="77777777" w:rsidR="001652CD" w:rsidRPr="001652CD" w:rsidRDefault="001652CD" w:rsidP="001652CD">
      <w:pPr>
        <w:pStyle w:val="NormalWeb"/>
        <w:shd w:val="clear" w:color="auto" w:fill="FFFFFF"/>
        <w:jc w:val="both"/>
        <w:rPr>
          <w:rFonts w:asciiTheme="minorHAnsi" w:hAnsiTheme="minorHAnsi" w:cstheme="minorHAnsi"/>
          <w:sz w:val="22"/>
          <w:szCs w:val="22"/>
        </w:rPr>
      </w:pPr>
      <w:r w:rsidRPr="001652CD">
        <w:rPr>
          <w:rFonts w:asciiTheme="minorHAnsi" w:hAnsiTheme="minorHAnsi" w:cstheme="minorHAnsi"/>
          <w:sz w:val="22"/>
          <w:szCs w:val="22"/>
        </w:rPr>
        <w:t>“</w:t>
      </w:r>
      <w:r w:rsidRPr="001652CD">
        <w:rPr>
          <w:rFonts w:asciiTheme="minorHAnsi" w:hAnsiTheme="minorHAnsi" w:cstheme="minorHAnsi"/>
          <w:b/>
          <w:bCs/>
          <w:sz w:val="22"/>
          <w:szCs w:val="22"/>
        </w:rPr>
        <w:t>21AGA. Exercise of option under sub-section (6) of section 115BAC.</w:t>
      </w:r>
      <w:r w:rsidRPr="001652CD">
        <w:rPr>
          <w:rFonts w:asciiTheme="minorHAnsi" w:hAnsiTheme="minorHAnsi" w:cstheme="minorHAnsi"/>
          <w:sz w:val="22"/>
          <w:szCs w:val="22"/>
        </w:rPr>
        <w:t>-(1) The option to be exercised in accordance with the provisions of sub-section (6) of section 115BAC by a person, being an individual or Hindu undivided family, or an association of persons (other than a co-operative society) or a body of individuals, whether incorporated or not, or an artificial juridical person referred to in sub-clause (vii) of clause (31) of section 2, for any previous year relevant to the assessment year beginning on or after the 1st day of April, 2024, shall be, -</w:t>
      </w:r>
    </w:p>
    <w:p w14:paraId="548FFA85" w14:textId="77777777" w:rsidR="001652CD" w:rsidRPr="001652CD" w:rsidRDefault="001652CD" w:rsidP="001652CD">
      <w:pPr>
        <w:pStyle w:val="NormalWeb"/>
        <w:shd w:val="clear" w:color="auto" w:fill="FFFFFF"/>
        <w:jc w:val="both"/>
        <w:rPr>
          <w:rFonts w:asciiTheme="minorHAnsi" w:hAnsiTheme="minorHAnsi" w:cstheme="minorHAnsi"/>
          <w:sz w:val="22"/>
          <w:szCs w:val="22"/>
        </w:rPr>
      </w:pPr>
      <w:r w:rsidRPr="001652CD">
        <w:rPr>
          <w:rFonts w:asciiTheme="minorHAnsi" w:hAnsiTheme="minorHAnsi" w:cstheme="minorHAnsi"/>
          <w:sz w:val="22"/>
          <w:szCs w:val="22"/>
        </w:rPr>
        <w:t>(a) in Form No. 10-IEA on or before the due date specified under sub-section (1) of section 139 for furnishing the return of income for such assessment year, in the case of a person having income from business or profession;</w:t>
      </w:r>
    </w:p>
    <w:p w14:paraId="328AAF49" w14:textId="77777777" w:rsidR="001652CD" w:rsidRPr="001652CD" w:rsidRDefault="001652CD" w:rsidP="001652CD">
      <w:pPr>
        <w:pStyle w:val="NormalWeb"/>
        <w:shd w:val="clear" w:color="auto" w:fill="FFFFFF"/>
        <w:jc w:val="both"/>
        <w:rPr>
          <w:rFonts w:asciiTheme="minorHAnsi" w:hAnsiTheme="minorHAnsi" w:cstheme="minorHAnsi"/>
          <w:sz w:val="22"/>
          <w:szCs w:val="22"/>
        </w:rPr>
      </w:pPr>
      <w:r w:rsidRPr="001652CD">
        <w:rPr>
          <w:rFonts w:asciiTheme="minorHAnsi" w:hAnsiTheme="minorHAnsi" w:cstheme="minorHAnsi"/>
          <w:sz w:val="22"/>
          <w:szCs w:val="22"/>
        </w:rPr>
        <w:t>(b) in the return of income to be furnished under sub-section (1) of section 139 for such assessment year, in the case of a person not having income from business or profession as referred to in clause (i).</w:t>
      </w:r>
    </w:p>
    <w:p w14:paraId="0D735DBD" w14:textId="77777777" w:rsidR="001652CD" w:rsidRPr="001652CD" w:rsidRDefault="001652CD" w:rsidP="001652CD">
      <w:pPr>
        <w:pStyle w:val="NormalWeb"/>
        <w:shd w:val="clear" w:color="auto" w:fill="FFFFFF"/>
        <w:jc w:val="both"/>
        <w:rPr>
          <w:rFonts w:asciiTheme="minorHAnsi" w:hAnsiTheme="minorHAnsi" w:cstheme="minorHAnsi"/>
          <w:sz w:val="22"/>
          <w:szCs w:val="22"/>
        </w:rPr>
      </w:pPr>
      <w:r w:rsidRPr="001652CD">
        <w:rPr>
          <w:rFonts w:asciiTheme="minorHAnsi" w:hAnsiTheme="minorHAnsi" w:cstheme="minorHAnsi"/>
          <w:sz w:val="22"/>
          <w:szCs w:val="22"/>
        </w:rPr>
        <w:t>(2) The withdrawal of option under the proviso to sub-section (6) of section 115BAC shall also be in Form No. 10-IEA.</w:t>
      </w:r>
    </w:p>
    <w:p w14:paraId="1DDFC373" w14:textId="77777777" w:rsidR="001652CD" w:rsidRPr="001652CD" w:rsidRDefault="001652CD" w:rsidP="001652CD">
      <w:pPr>
        <w:pStyle w:val="NormalWeb"/>
        <w:shd w:val="clear" w:color="auto" w:fill="FFFFFF"/>
        <w:jc w:val="both"/>
        <w:rPr>
          <w:rFonts w:asciiTheme="minorHAnsi" w:hAnsiTheme="minorHAnsi" w:cstheme="minorHAnsi"/>
          <w:sz w:val="22"/>
          <w:szCs w:val="22"/>
        </w:rPr>
      </w:pPr>
      <w:r w:rsidRPr="001652CD">
        <w:rPr>
          <w:rFonts w:asciiTheme="minorHAnsi" w:hAnsiTheme="minorHAnsi" w:cstheme="minorHAnsi"/>
          <w:sz w:val="22"/>
          <w:szCs w:val="22"/>
        </w:rPr>
        <w:t>(3) Form No. 10-IEA shall be furnished electronically either under digital signature or electronic verification code.</w:t>
      </w:r>
    </w:p>
    <w:p w14:paraId="2C59D790" w14:textId="77777777" w:rsidR="001652CD" w:rsidRPr="001652CD" w:rsidRDefault="001652CD" w:rsidP="001652CD">
      <w:pPr>
        <w:pStyle w:val="NormalWeb"/>
        <w:shd w:val="clear" w:color="auto" w:fill="FFFFFF"/>
        <w:jc w:val="both"/>
        <w:rPr>
          <w:rFonts w:asciiTheme="minorHAnsi" w:hAnsiTheme="minorHAnsi" w:cstheme="minorHAnsi"/>
          <w:sz w:val="22"/>
          <w:szCs w:val="22"/>
        </w:rPr>
      </w:pPr>
      <w:r w:rsidRPr="001652CD">
        <w:rPr>
          <w:rFonts w:asciiTheme="minorHAnsi" w:hAnsiTheme="minorHAnsi" w:cstheme="minorHAnsi"/>
          <w:sz w:val="22"/>
          <w:szCs w:val="22"/>
        </w:rPr>
        <w:t>(4) The Principal Director General of Income-tax (Systems) or the Director General of Income-tax (Systems), as the case may be, shall, -</w:t>
      </w:r>
    </w:p>
    <w:p w14:paraId="0DAF7F6A" w14:textId="77777777" w:rsidR="001652CD" w:rsidRPr="001652CD" w:rsidRDefault="001652CD" w:rsidP="001652CD">
      <w:pPr>
        <w:pStyle w:val="NormalWeb"/>
        <w:shd w:val="clear" w:color="auto" w:fill="FFFFFF"/>
        <w:jc w:val="both"/>
        <w:rPr>
          <w:rFonts w:asciiTheme="minorHAnsi" w:hAnsiTheme="minorHAnsi" w:cstheme="minorHAnsi"/>
          <w:sz w:val="22"/>
          <w:szCs w:val="22"/>
        </w:rPr>
      </w:pPr>
      <w:r w:rsidRPr="001652CD">
        <w:rPr>
          <w:rFonts w:asciiTheme="minorHAnsi" w:hAnsiTheme="minorHAnsi" w:cstheme="minorHAnsi"/>
          <w:sz w:val="22"/>
          <w:szCs w:val="22"/>
        </w:rPr>
        <w:t>(a) specify the procedure for furnishing of Form No. 10-IEA;</w:t>
      </w:r>
    </w:p>
    <w:p w14:paraId="20B7BFA8" w14:textId="77777777" w:rsidR="001652CD" w:rsidRPr="001652CD" w:rsidRDefault="001652CD" w:rsidP="001652CD">
      <w:pPr>
        <w:pStyle w:val="NormalWeb"/>
        <w:shd w:val="clear" w:color="auto" w:fill="FFFFFF"/>
        <w:jc w:val="both"/>
        <w:rPr>
          <w:rFonts w:asciiTheme="minorHAnsi" w:hAnsiTheme="minorHAnsi" w:cstheme="minorHAnsi"/>
          <w:sz w:val="22"/>
          <w:szCs w:val="22"/>
        </w:rPr>
      </w:pPr>
      <w:r w:rsidRPr="001652CD">
        <w:rPr>
          <w:rFonts w:asciiTheme="minorHAnsi" w:hAnsiTheme="minorHAnsi" w:cstheme="minorHAnsi"/>
          <w:sz w:val="22"/>
          <w:szCs w:val="22"/>
        </w:rPr>
        <w:t>(b) specify the data structure, standards and manner of generation of electronic verification code, referred to in sub-rule (3), for verification of the person furnishing the said Form;</w:t>
      </w:r>
    </w:p>
    <w:p w14:paraId="444041B5" w14:textId="77777777" w:rsidR="001652CD" w:rsidRPr="001652CD" w:rsidRDefault="001652CD" w:rsidP="001652CD">
      <w:pPr>
        <w:pStyle w:val="NormalWeb"/>
        <w:shd w:val="clear" w:color="auto" w:fill="FFFFFF"/>
        <w:jc w:val="both"/>
        <w:rPr>
          <w:rFonts w:asciiTheme="minorHAnsi" w:hAnsiTheme="minorHAnsi" w:cstheme="minorHAnsi"/>
          <w:sz w:val="22"/>
          <w:szCs w:val="22"/>
        </w:rPr>
      </w:pPr>
      <w:r w:rsidRPr="001652CD">
        <w:rPr>
          <w:rFonts w:asciiTheme="minorHAnsi" w:hAnsiTheme="minorHAnsi" w:cstheme="minorHAnsi"/>
          <w:sz w:val="22"/>
          <w:szCs w:val="22"/>
        </w:rPr>
        <w:t>and</w:t>
      </w:r>
    </w:p>
    <w:p w14:paraId="7025A700" w14:textId="77777777" w:rsidR="001652CD" w:rsidRPr="001652CD" w:rsidRDefault="001652CD" w:rsidP="001652CD">
      <w:pPr>
        <w:pStyle w:val="NormalWeb"/>
        <w:shd w:val="clear" w:color="auto" w:fill="FFFFFF"/>
        <w:jc w:val="both"/>
        <w:rPr>
          <w:rFonts w:asciiTheme="minorHAnsi" w:hAnsiTheme="minorHAnsi" w:cstheme="minorHAnsi"/>
          <w:sz w:val="22"/>
          <w:szCs w:val="22"/>
        </w:rPr>
      </w:pPr>
      <w:r w:rsidRPr="001652CD">
        <w:rPr>
          <w:rFonts w:asciiTheme="minorHAnsi" w:hAnsiTheme="minorHAnsi" w:cstheme="minorHAnsi"/>
          <w:sz w:val="22"/>
          <w:szCs w:val="22"/>
        </w:rPr>
        <w:t>(c) be responsible for formulating and implementing appropriate security, archival and retrieval policies in relation to the Form so furnished.</w:t>
      </w:r>
    </w:p>
    <w:p w14:paraId="6F849A91" w14:textId="77777777" w:rsidR="001652CD" w:rsidRPr="001652CD" w:rsidRDefault="001652CD" w:rsidP="001652CD">
      <w:pPr>
        <w:pStyle w:val="NormalWeb"/>
        <w:shd w:val="clear" w:color="auto" w:fill="FFFFFF"/>
        <w:jc w:val="both"/>
        <w:rPr>
          <w:rFonts w:asciiTheme="minorHAnsi" w:hAnsiTheme="minorHAnsi" w:cstheme="minorHAnsi"/>
          <w:sz w:val="22"/>
          <w:szCs w:val="22"/>
        </w:rPr>
      </w:pPr>
      <w:r w:rsidRPr="001652CD">
        <w:rPr>
          <w:rFonts w:asciiTheme="minorHAnsi" w:hAnsiTheme="minorHAnsi" w:cstheme="minorHAnsi"/>
          <w:b/>
          <w:bCs/>
          <w:sz w:val="22"/>
          <w:szCs w:val="22"/>
        </w:rPr>
        <w:t>Explanation.—</w:t>
      </w:r>
      <w:r w:rsidRPr="001652CD">
        <w:rPr>
          <w:rFonts w:asciiTheme="minorHAnsi" w:hAnsiTheme="minorHAnsi" w:cstheme="minorHAnsi"/>
          <w:sz w:val="22"/>
          <w:szCs w:val="22"/>
        </w:rPr>
        <w:t>For the purposes of this rule "electronic verification code" means a code generated for the purpose of electronic verification of the person furnishing the Form as per the data structure and standards specified by the Principal Director General of Income-tax (Systems) or the Director General of Income-tax (Systems) as the case may be.”</w:t>
      </w:r>
    </w:p>
    <w:p w14:paraId="4D2A9859" w14:textId="410074DE" w:rsidR="001652CD" w:rsidRPr="001652CD" w:rsidRDefault="001652CD" w:rsidP="001652CD">
      <w:pPr>
        <w:pStyle w:val="NormalWeb"/>
        <w:shd w:val="clear" w:color="auto" w:fill="FFFFFF"/>
        <w:jc w:val="both"/>
        <w:rPr>
          <w:rFonts w:asciiTheme="minorHAnsi" w:hAnsiTheme="minorHAnsi" w:cstheme="minorHAnsi"/>
          <w:sz w:val="22"/>
          <w:szCs w:val="22"/>
        </w:rPr>
      </w:pPr>
      <w:r w:rsidRPr="001652CD">
        <w:rPr>
          <w:rFonts w:asciiTheme="minorHAnsi" w:hAnsiTheme="minorHAnsi" w:cstheme="minorHAnsi"/>
          <w:sz w:val="22"/>
          <w:szCs w:val="22"/>
        </w:rPr>
        <w:t>(e) In the </w:t>
      </w:r>
      <w:hyperlink r:id="rId36" w:history="1">
        <w:r w:rsidRPr="001652CD">
          <w:rPr>
            <w:rFonts w:asciiTheme="minorHAnsi" w:hAnsiTheme="minorHAnsi" w:cstheme="minorHAnsi"/>
            <w:sz w:val="22"/>
            <w:szCs w:val="22"/>
          </w:rPr>
          <w:t>principal rules</w:t>
        </w:r>
      </w:hyperlink>
      <w:r w:rsidRPr="001652CD">
        <w:rPr>
          <w:rFonts w:asciiTheme="minorHAnsi" w:hAnsiTheme="minorHAnsi" w:cstheme="minorHAnsi"/>
          <w:sz w:val="22"/>
          <w:szCs w:val="22"/>
        </w:rPr>
        <w:t>, in the Appendix, after </w:t>
      </w:r>
      <w:hyperlink r:id="rId37" w:history="1">
        <w:r w:rsidRPr="001652CD">
          <w:rPr>
            <w:rFonts w:asciiTheme="minorHAnsi" w:hAnsiTheme="minorHAnsi" w:cstheme="minorHAnsi"/>
            <w:sz w:val="22"/>
            <w:szCs w:val="22"/>
          </w:rPr>
          <w:t>Form No. 10IE</w:t>
        </w:r>
      </w:hyperlink>
      <w:r w:rsidRPr="001652CD">
        <w:rPr>
          <w:rFonts w:asciiTheme="minorHAnsi" w:hAnsiTheme="minorHAnsi" w:cstheme="minorHAnsi"/>
          <w:sz w:val="22"/>
          <w:szCs w:val="22"/>
        </w:rPr>
        <w:t xml:space="preserve">, </w:t>
      </w:r>
      <w:r>
        <w:rPr>
          <w:rFonts w:asciiTheme="minorHAnsi" w:hAnsiTheme="minorHAnsi" w:cstheme="minorHAnsi"/>
          <w:sz w:val="22"/>
          <w:szCs w:val="22"/>
        </w:rPr>
        <w:t>Form-10-IEA has been inserted.</w:t>
      </w:r>
    </w:p>
    <w:p w14:paraId="477B013C" w14:textId="762368EB" w:rsidR="00F05982" w:rsidRDefault="00F05982" w:rsidP="001652CD">
      <w:pPr>
        <w:pStyle w:val="NormalWeb"/>
        <w:shd w:val="clear" w:color="auto" w:fill="FFFFFF"/>
        <w:spacing w:line="276" w:lineRule="auto"/>
        <w:jc w:val="both"/>
        <w:rPr>
          <w:rFonts w:asciiTheme="minorHAnsi" w:hAnsiTheme="minorHAnsi" w:cstheme="minorHAnsi"/>
          <w:b/>
          <w:bCs/>
          <w:color w:val="212529"/>
          <w:sz w:val="22"/>
          <w:szCs w:val="22"/>
        </w:rPr>
      </w:pPr>
      <w:r w:rsidRPr="009545A7">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notification</w:t>
      </w:r>
      <w:r w:rsidRPr="009545A7">
        <w:rPr>
          <w:rFonts w:asciiTheme="minorHAnsi" w:hAnsiTheme="minorHAnsi" w:cstheme="minorHAnsi"/>
          <w:b/>
          <w:bCs/>
          <w:color w:val="212529"/>
          <w:sz w:val="22"/>
          <w:szCs w:val="22"/>
        </w:rPr>
        <w:t>]</w:t>
      </w:r>
    </w:p>
    <w:p w14:paraId="5CD7488C" w14:textId="77777777" w:rsidR="00522C07" w:rsidRPr="007F75F1" w:rsidRDefault="00522C07" w:rsidP="00522C07">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sidRPr="007F75F1">
        <w:rPr>
          <w:rFonts w:asciiTheme="minorHAnsi" w:hAnsiTheme="minorHAnsi" w:cstheme="minorHAnsi"/>
          <w:b/>
          <w:bCs/>
          <w:noProof/>
          <w:color w:val="FFFFFF" w:themeColor="background1"/>
          <w:sz w:val="22"/>
          <w:szCs w:val="22"/>
          <w:u w:val="none"/>
          <w:lang w:val="en-US"/>
        </w:rPr>
        <w:t>NOTIFICATION</w:t>
      </w:r>
    </w:p>
    <w:p w14:paraId="4A070983" w14:textId="31FD42A3" w:rsidR="00522C07" w:rsidRPr="00380119" w:rsidRDefault="00522C07" w:rsidP="0015313C">
      <w:pPr>
        <w:shd w:val="clear" w:color="auto" w:fill="8DC182"/>
        <w:tabs>
          <w:tab w:val="left" w:pos="4820"/>
        </w:tabs>
        <w:autoSpaceDE w:val="0"/>
        <w:autoSpaceDN w:val="0"/>
        <w:adjustRightInd w:val="0"/>
        <w:spacing w:after="0"/>
        <w:ind w:right="11"/>
        <w:jc w:val="both"/>
        <w:rPr>
          <w:rFonts w:asciiTheme="minorHAnsi" w:hAnsiTheme="minorHAnsi" w:cstheme="minorHAnsi"/>
          <w:b/>
          <w:bCs/>
          <w:caps/>
          <w:lang w:val="en-IN"/>
        </w:rPr>
      </w:pPr>
      <w:r w:rsidRPr="00522C07">
        <w:rPr>
          <w:rFonts w:asciiTheme="minorHAnsi" w:hAnsiTheme="minorHAnsi" w:cstheme="minorHAnsi"/>
          <w:b/>
          <w:bCs/>
          <w:caps/>
          <w:lang w:val="en-IN"/>
        </w:rPr>
        <w:t>Central Government approve</w:t>
      </w:r>
      <w:r>
        <w:rPr>
          <w:rFonts w:asciiTheme="minorHAnsi" w:hAnsiTheme="minorHAnsi" w:cstheme="minorHAnsi"/>
          <w:b/>
          <w:bCs/>
          <w:caps/>
          <w:lang w:val="en-IN"/>
        </w:rPr>
        <w:t>D</w:t>
      </w:r>
      <w:r w:rsidRPr="00522C07">
        <w:rPr>
          <w:rFonts w:asciiTheme="minorHAnsi" w:hAnsiTheme="minorHAnsi" w:cstheme="minorHAnsi"/>
          <w:b/>
          <w:bCs/>
          <w:caps/>
          <w:lang w:val="en-IN"/>
        </w:rPr>
        <w:t xml:space="preserve"> M/s Patanjali Yog Peeth Nyas, Delhi - 44/2023 - Income Tax</w:t>
      </w:r>
      <w:r>
        <w:rPr>
          <w:rFonts w:asciiTheme="minorHAnsi" w:hAnsiTheme="minorHAnsi" w:cstheme="minorHAnsi"/>
          <w:b/>
          <w:bCs/>
          <w:caps/>
          <w:lang w:val="en-IN"/>
        </w:rPr>
        <w:t xml:space="preserve"> </w:t>
      </w:r>
      <w:r w:rsidRPr="00522C07">
        <w:rPr>
          <w:rFonts w:asciiTheme="minorHAnsi" w:hAnsiTheme="minorHAnsi" w:cstheme="minorHAnsi"/>
          <w:b/>
          <w:bCs/>
          <w:caps/>
          <w:lang w:val="en-IN"/>
        </w:rPr>
        <w:t>Expenditure on scientific research</w:t>
      </w:r>
      <w:r>
        <w:rPr>
          <w:rFonts w:asciiTheme="minorHAnsi" w:hAnsiTheme="minorHAnsi" w:cstheme="minorHAnsi"/>
          <w:b/>
          <w:bCs/>
          <w:caps/>
          <w:lang w:val="en-IN"/>
        </w:rPr>
        <w:t xml:space="preserve"> </w:t>
      </w:r>
      <w:r w:rsidRPr="00522C07">
        <w:rPr>
          <w:rFonts w:asciiTheme="minorHAnsi" w:hAnsiTheme="minorHAnsi" w:cstheme="minorHAnsi"/>
          <w:b/>
          <w:bCs/>
          <w:caps/>
          <w:lang w:val="en-IN"/>
        </w:rPr>
        <w:t>U/s 35(1) (iii) of IT Act 1961</w:t>
      </w:r>
      <w:r>
        <w:rPr>
          <w:rFonts w:asciiTheme="minorHAnsi" w:hAnsiTheme="minorHAnsi" w:cstheme="minorHAnsi"/>
          <w:b/>
          <w:bCs/>
          <w:caps/>
          <w:lang w:val="en-IN"/>
        </w:rPr>
        <w:t>.</w:t>
      </w:r>
    </w:p>
    <w:p w14:paraId="6CF5D157" w14:textId="77777777" w:rsidR="00522C07" w:rsidRPr="00522C07" w:rsidRDefault="00522C07" w:rsidP="00522C07">
      <w:pPr>
        <w:pStyle w:val="NormalWeb"/>
        <w:shd w:val="clear" w:color="auto" w:fill="FFFFFF"/>
        <w:jc w:val="both"/>
        <w:rPr>
          <w:rFonts w:asciiTheme="minorHAnsi" w:hAnsiTheme="minorHAnsi" w:cstheme="minorHAnsi"/>
          <w:sz w:val="22"/>
          <w:szCs w:val="22"/>
        </w:rPr>
      </w:pPr>
      <w:r w:rsidRPr="007F75F1">
        <w:rPr>
          <w:rFonts w:asciiTheme="minorHAnsi" w:hAnsiTheme="minorHAnsi" w:cstheme="minorHAnsi"/>
          <w:b/>
          <w:bCs/>
          <w:sz w:val="22"/>
          <w:szCs w:val="22"/>
          <w:shd w:val="clear" w:color="auto" w:fill="FFFFFF"/>
        </w:rPr>
        <w:t>OUR COMMENTS</w:t>
      </w:r>
      <w:r w:rsidRPr="009545A7">
        <w:rPr>
          <w:rFonts w:asciiTheme="minorHAnsi" w:hAnsiTheme="minorHAnsi" w:cstheme="minorHAnsi"/>
          <w:b/>
          <w:bCs/>
          <w:sz w:val="22"/>
          <w:szCs w:val="22"/>
          <w:shd w:val="clear" w:color="auto" w:fill="FFFFFF"/>
        </w:rPr>
        <w:t>:</w:t>
      </w:r>
      <w:r w:rsidRPr="009545A7">
        <w:rPr>
          <w:rFonts w:asciiTheme="minorHAnsi" w:hAnsiTheme="minorHAnsi" w:cstheme="minorHAnsi"/>
          <w:sz w:val="22"/>
          <w:szCs w:val="22"/>
        </w:rPr>
        <w:t xml:space="preserve"> </w:t>
      </w:r>
      <w:r w:rsidRPr="007F75F1">
        <w:rPr>
          <w:rFonts w:asciiTheme="minorHAnsi" w:hAnsiTheme="minorHAnsi" w:cstheme="minorHAnsi"/>
          <w:sz w:val="22"/>
          <w:szCs w:val="22"/>
        </w:rPr>
        <w:t xml:space="preserve">The Ministry of Finance, Department of Revenue vide Notification No. </w:t>
      </w:r>
      <w:r>
        <w:rPr>
          <w:rFonts w:asciiTheme="minorHAnsi" w:hAnsiTheme="minorHAnsi" w:cstheme="minorHAnsi"/>
          <w:sz w:val="22"/>
          <w:szCs w:val="22"/>
        </w:rPr>
        <w:t>44</w:t>
      </w:r>
      <w:r w:rsidRPr="007F75F1">
        <w:rPr>
          <w:rFonts w:asciiTheme="minorHAnsi" w:hAnsiTheme="minorHAnsi" w:cstheme="minorHAnsi"/>
          <w:sz w:val="22"/>
          <w:szCs w:val="22"/>
        </w:rPr>
        <w:t xml:space="preserve">/2023 dated </w:t>
      </w:r>
      <w:r>
        <w:rPr>
          <w:rFonts w:asciiTheme="minorHAnsi" w:hAnsiTheme="minorHAnsi" w:cstheme="minorHAnsi"/>
          <w:sz w:val="22"/>
          <w:szCs w:val="22"/>
        </w:rPr>
        <w:t>23</w:t>
      </w:r>
      <w:r w:rsidRPr="007F75F1">
        <w:rPr>
          <w:rFonts w:asciiTheme="minorHAnsi" w:hAnsiTheme="minorHAnsi" w:cstheme="minorHAnsi"/>
          <w:sz w:val="22"/>
          <w:szCs w:val="22"/>
        </w:rPr>
        <w:t>.0</w:t>
      </w:r>
      <w:r>
        <w:rPr>
          <w:rFonts w:asciiTheme="minorHAnsi" w:hAnsiTheme="minorHAnsi" w:cstheme="minorHAnsi"/>
          <w:sz w:val="22"/>
          <w:szCs w:val="22"/>
        </w:rPr>
        <w:t>6</w:t>
      </w:r>
      <w:r w:rsidRPr="007F75F1">
        <w:rPr>
          <w:rFonts w:asciiTheme="minorHAnsi" w:hAnsiTheme="minorHAnsi" w:cstheme="minorHAnsi"/>
          <w:sz w:val="22"/>
          <w:szCs w:val="22"/>
        </w:rPr>
        <w:t xml:space="preserve">.2023 notified </w:t>
      </w:r>
      <w:r w:rsidRPr="00522C07">
        <w:rPr>
          <w:rFonts w:asciiTheme="minorHAnsi" w:hAnsiTheme="minorHAnsi" w:cstheme="minorHAnsi"/>
          <w:sz w:val="22"/>
          <w:szCs w:val="22"/>
        </w:rPr>
        <w:t>In exercise of the powers conferred by clause (iii) of sub-section (1) of section 35 of the Income-tax Act, 1961 (43 of 1961) read with Rules 5C and 5E of the Income-tax Rules, 1962, the Central Government hereby approves ‘M/s Patanjali Yog Peeth Nyas, Delhi (PAN: AABTP0560H) for its university unit ‘University of Patanjali’, Haridwar’ under the category of ‘University, College or Other Institution’ for research in ‘Social Science or Statistical Research’ for the purposes of clause (iii) of sub-section (1) of section 35 of the Income-tax Act, 1961 read with rules 5C and 5E of the Income-tax Rules, 1962.</w:t>
      </w:r>
    </w:p>
    <w:p w14:paraId="32250A96" w14:textId="10ECD72A" w:rsidR="00522C07" w:rsidRDefault="00522C07" w:rsidP="00F05982">
      <w:pPr>
        <w:pStyle w:val="NormalWeb"/>
        <w:shd w:val="clear" w:color="auto" w:fill="FFFFFF"/>
        <w:jc w:val="both"/>
        <w:rPr>
          <w:rFonts w:asciiTheme="minorHAnsi" w:hAnsiTheme="minorHAnsi" w:cstheme="minorHAnsi"/>
          <w:sz w:val="22"/>
          <w:szCs w:val="22"/>
        </w:rPr>
      </w:pPr>
      <w:r w:rsidRPr="00522C07">
        <w:rPr>
          <w:rFonts w:asciiTheme="minorHAnsi" w:hAnsiTheme="minorHAnsi" w:cstheme="minorHAnsi"/>
          <w:sz w:val="22"/>
          <w:szCs w:val="22"/>
        </w:rPr>
        <w:t xml:space="preserve">2. This Notification shall apply with effect from the date of publication in the Official Gazette (i.e. from the Previous </w:t>
      </w:r>
      <w:r w:rsidRPr="00522C07">
        <w:rPr>
          <w:rFonts w:asciiTheme="minorHAnsi" w:hAnsiTheme="minorHAnsi" w:cstheme="minorHAnsi"/>
          <w:sz w:val="22"/>
          <w:szCs w:val="22"/>
        </w:rPr>
        <w:lastRenderedPageBreak/>
        <w:t>Year 2023-24) and accordingly shall be applicable for Assessment Years 2024-2025 to 2028-2029.</w:t>
      </w:r>
    </w:p>
    <w:p w14:paraId="1980A4F8" w14:textId="77777777" w:rsidR="00522C07" w:rsidRDefault="00522C07" w:rsidP="00522C07">
      <w:pPr>
        <w:pStyle w:val="NormalWeb"/>
        <w:shd w:val="clear" w:color="auto" w:fill="FFFFFF"/>
        <w:spacing w:line="276" w:lineRule="auto"/>
        <w:jc w:val="both"/>
        <w:rPr>
          <w:rFonts w:asciiTheme="minorHAnsi" w:hAnsiTheme="minorHAnsi" w:cstheme="minorHAnsi"/>
          <w:b/>
          <w:bCs/>
          <w:color w:val="212529"/>
          <w:sz w:val="22"/>
          <w:szCs w:val="22"/>
        </w:rPr>
      </w:pPr>
      <w:r w:rsidRPr="009545A7">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notification</w:t>
      </w:r>
      <w:r w:rsidRPr="009545A7">
        <w:rPr>
          <w:rFonts w:asciiTheme="minorHAnsi" w:hAnsiTheme="minorHAnsi" w:cstheme="minorHAnsi"/>
          <w:b/>
          <w:bCs/>
          <w:color w:val="212529"/>
          <w:sz w:val="22"/>
          <w:szCs w:val="22"/>
        </w:rPr>
        <w:t>]</w:t>
      </w:r>
    </w:p>
    <w:p w14:paraId="077BC27B" w14:textId="77777777" w:rsidR="00522C07" w:rsidRPr="007F75F1" w:rsidRDefault="00522C07" w:rsidP="00522C07">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sidRPr="007F75F1">
        <w:rPr>
          <w:rFonts w:asciiTheme="minorHAnsi" w:hAnsiTheme="minorHAnsi" w:cstheme="minorHAnsi"/>
          <w:b/>
          <w:bCs/>
          <w:noProof/>
          <w:color w:val="FFFFFF" w:themeColor="background1"/>
          <w:sz w:val="22"/>
          <w:szCs w:val="22"/>
          <w:u w:val="none"/>
          <w:lang w:val="en-US"/>
        </w:rPr>
        <w:t>NOTIFICATION</w:t>
      </w:r>
    </w:p>
    <w:p w14:paraId="02D2E555" w14:textId="2E9528DF" w:rsidR="00522C07" w:rsidRPr="00380119" w:rsidRDefault="009D4546" w:rsidP="0015313C">
      <w:pPr>
        <w:shd w:val="clear" w:color="auto" w:fill="8DC182"/>
        <w:tabs>
          <w:tab w:val="left" w:pos="4820"/>
        </w:tabs>
        <w:autoSpaceDE w:val="0"/>
        <w:autoSpaceDN w:val="0"/>
        <w:adjustRightInd w:val="0"/>
        <w:spacing w:after="0"/>
        <w:ind w:right="11"/>
        <w:jc w:val="both"/>
        <w:rPr>
          <w:rFonts w:asciiTheme="minorHAnsi" w:hAnsiTheme="minorHAnsi" w:cstheme="minorHAnsi"/>
          <w:b/>
          <w:bCs/>
          <w:caps/>
          <w:lang w:val="en-IN"/>
        </w:rPr>
      </w:pPr>
      <w:r>
        <w:rPr>
          <w:rFonts w:asciiTheme="minorHAnsi" w:hAnsiTheme="minorHAnsi" w:cstheme="minorHAnsi"/>
          <w:b/>
          <w:bCs/>
          <w:caps/>
          <w:lang w:val="en-IN"/>
        </w:rPr>
        <w:t>I</w:t>
      </w:r>
      <w:r w:rsidR="00522C07" w:rsidRPr="00522C07">
        <w:rPr>
          <w:rFonts w:asciiTheme="minorHAnsi" w:hAnsiTheme="minorHAnsi" w:cstheme="minorHAnsi"/>
          <w:b/>
          <w:bCs/>
          <w:caps/>
          <w:lang w:val="en-IN"/>
        </w:rPr>
        <w:t xml:space="preserve">ncome-tax (Eleventh Amendment) Rules, 2023 </w:t>
      </w:r>
      <w:r w:rsidR="00522C07">
        <w:rPr>
          <w:rFonts w:asciiTheme="minorHAnsi" w:hAnsiTheme="minorHAnsi" w:cstheme="minorHAnsi"/>
          <w:b/>
          <w:bCs/>
          <w:caps/>
          <w:lang w:val="en-IN"/>
        </w:rPr>
        <w:t>– NOTIFIED</w:t>
      </w:r>
    </w:p>
    <w:p w14:paraId="129CAE02" w14:textId="039967AC" w:rsidR="00522C07" w:rsidRDefault="00522C07" w:rsidP="002540D7">
      <w:pPr>
        <w:pStyle w:val="NormalWeb"/>
        <w:shd w:val="clear" w:color="auto" w:fill="FFFFFF"/>
        <w:jc w:val="both"/>
        <w:rPr>
          <w:rFonts w:asciiTheme="minorHAnsi" w:hAnsiTheme="minorHAnsi" w:cstheme="minorHAnsi"/>
          <w:sz w:val="22"/>
          <w:szCs w:val="22"/>
        </w:rPr>
      </w:pPr>
      <w:r w:rsidRPr="007F75F1">
        <w:rPr>
          <w:rFonts w:asciiTheme="minorHAnsi" w:hAnsiTheme="minorHAnsi" w:cstheme="minorHAnsi"/>
          <w:b/>
          <w:bCs/>
          <w:sz w:val="22"/>
          <w:szCs w:val="22"/>
          <w:shd w:val="clear" w:color="auto" w:fill="FFFFFF"/>
        </w:rPr>
        <w:t>OUR COMMENTS</w:t>
      </w:r>
      <w:r w:rsidRPr="009545A7">
        <w:rPr>
          <w:rFonts w:asciiTheme="minorHAnsi" w:hAnsiTheme="minorHAnsi" w:cstheme="minorHAnsi"/>
          <w:b/>
          <w:bCs/>
          <w:sz w:val="22"/>
          <w:szCs w:val="22"/>
          <w:shd w:val="clear" w:color="auto" w:fill="FFFFFF"/>
        </w:rPr>
        <w:t>:</w:t>
      </w:r>
      <w:r w:rsidRPr="009545A7">
        <w:rPr>
          <w:rFonts w:asciiTheme="minorHAnsi" w:hAnsiTheme="minorHAnsi" w:cstheme="minorHAnsi"/>
          <w:sz w:val="22"/>
          <w:szCs w:val="22"/>
        </w:rPr>
        <w:t xml:space="preserve"> </w:t>
      </w:r>
      <w:r w:rsidRPr="007F75F1">
        <w:rPr>
          <w:rFonts w:asciiTheme="minorHAnsi" w:hAnsiTheme="minorHAnsi" w:cstheme="minorHAnsi"/>
          <w:sz w:val="22"/>
          <w:szCs w:val="22"/>
        </w:rPr>
        <w:t xml:space="preserve">The Ministry of Finance, Department of Revenue vide Notification No. </w:t>
      </w:r>
      <w:r>
        <w:rPr>
          <w:rFonts w:asciiTheme="minorHAnsi" w:hAnsiTheme="minorHAnsi" w:cstheme="minorHAnsi"/>
          <w:sz w:val="22"/>
          <w:szCs w:val="22"/>
        </w:rPr>
        <w:t>45</w:t>
      </w:r>
      <w:r w:rsidRPr="007F75F1">
        <w:rPr>
          <w:rFonts w:asciiTheme="minorHAnsi" w:hAnsiTheme="minorHAnsi" w:cstheme="minorHAnsi"/>
          <w:sz w:val="22"/>
          <w:szCs w:val="22"/>
        </w:rPr>
        <w:t xml:space="preserve">/2023 dated </w:t>
      </w:r>
      <w:r>
        <w:rPr>
          <w:rFonts w:asciiTheme="minorHAnsi" w:hAnsiTheme="minorHAnsi" w:cstheme="minorHAnsi"/>
          <w:sz w:val="22"/>
          <w:szCs w:val="22"/>
        </w:rPr>
        <w:t>23</w:t>
      </w:r>
      <w:r w:rsidRPr="007F75F1">
        <w:rPr>
          <w:rFonts w:asciiTheme="minorHAnsi" w:hAnsiTheme="minorHAnsi" w:cstheme="minorHAnsi"/>
          <w:sz w:val="22"/>
          <w:szCs w:val="22"/>
        </w:rPr>
        <w:t>.0</w:t>
      </w:r>
      <w:r>
        <w:rPr>
          <w:rFonts w:asciiTheme="minorHAnsi" w:hAnsiTheme="minorHAnsi" w:cstheme="minorHAnsi"/>
          <w:sz w:val="22"/>
          <w:szCs w:val="22"/>
        </w:rPr>
        <w:t>6</w:t>
      </w:r>
      <w:r w:rsidRPr="007F75F1">
        <w:rPr>
          <w:rFonts w:asciiTheme="minorHAnsi" w:hAnsiTheme="minorHAnsi" w:cstheme="minorHAnsi"/>
          <w:sz w:val="22"/>
          <w:szCs w:val="22"/>
        </w:rPr>
        <w:t xml:space="preserve">.2023 notified </w:t>
      </w:r>
      <w:r w:rsidRPr="00522C07">
        <w:rPr>
          <w:rFonts w:asciiTheme="minorHAnsi" w:hAnsiTheme="minorHAnsi" w:cstheme="minorHAnsi"/>
          <w:sz w:val="22"/>
          <w:szCs w:val="22"/>
        </w:rPr>
        <w:t>In exercise of the powers conferred by clauses (i), (ii), (iii) and (iv) of the first proviso to clause (23C) of section 10, ninth proviso to clause (23C) of section 10, clause (b) of the tenth proviso to clause (23C) of section 10, sub-clauses (i) (ii), (iii), (iv), (v) and (vi) of clause (ac) of sub-section (1) of section 12A, sub-clause (ii) of clause (b) of sub-section (1) of section 12A, sub-section (3) of section 12AB, clauses (i), (ii), (iii) and (iv) of the first proviso to sub-section (5) of section 80G, third proviso to sub-section (5) of section 80G read with section 295 of the Income-tax Act, 1961 (43 of 1961), the Central Board of Direct Taxes hereby makes the following rules further to amend the Income-tax Rules, 1962, namely:-</w:t>
      </w:r>
    </w:p>
    <w:p w14:paraId="47D3B86D" w14:textId="77777777" w:rsidR="00522C07" w:rsidRPr="00522C07" w:rsidRDefault="00522C07" w:rsidP="002540D7">
      <w:pPr>
        <w:pStyle w:val="NormalWeb"/>
        <w:shd w:val="clear" w:color="auto" w:fill="FFFFFF"/>
        <w:jc w:val="both"/>
        <w:rPr>
          <w:rFonts w:asciiTheme="minorHAnsi" w:hAnsiTheme="minorHAnsi" w:cstheme="minorHAnsi"/>
          <w:sz w:val="22"/>
          <w:szCs w:val="22"/>
        </w:rPr>
      </w:pPr>
      <w:r w:rsidRPr="00522C07">
        <w:rPr>
          <w:rFonts w:asciiTheme="minorHAnsi" w:hAnsiTheme="minorHAnsi" w:cstheme="minorHAnsi"/>
          <w:sz w:val="22"/>
          <w:szCs w:val="22"/>
        </w:rPr>
        <w:t>1. Short title and commencement.</w:t>
      </w:r>
    </w:p>
    <w:p w14:paraId="43863F3A" w14:textId="77777777" w:rsidR="00522C07" w:rsidRPr="00522C07" w:rsidRDefault="00522C07" w:rsidP="0015313C">
      <w:pPr>
        <w:pStyle w:val="NormalWeb"/>
        <w:shd w:val="clear" w:color="auto" w:fill="FFFFFF"/>
        <w:spacing w:after="0" w:afterAutospacing="0"/>
        <w:jc w:val="both"/>
        <w:rPr>
          <w:rFonts w:asciiTheme="minorHAnsi" w:hAnsiTheme="minorHAnsi" w:cstheme="minorHAnsi"/>
          <w:sz w:val="22"/>
          <w:szCs w:val="22"/>
        </w:rPr>
      </w:pPr>
      <w:r w:rsidRPr="00522C07">
        <w:rPr>
          <w:rFonts w:asciiTheme="minorHAnsi" w:hAnsiTheme="minorHAnsi" w:cstheme="minorHAnsi"/>
          <w:sz w:val="22"/>
          <w:szCs w:val="22"/>
        </w:rPr>
        <w:t>(1) These rules may be called the Income-tax (Eleventh Amendment) Rules, 2023.</w:t>
      </w:r>
    </w:p>
    <w:p w14:paraId="4361383C" w14:textId="77777777" w:rsidR="00522C07" w:rsidRPr="00522C07" w:rsidRDefault="00522C07" w:rsidP="002540D7">
      <w:pPr>
        <w:pStyle w:val="NormalWeb"/>
        <w:shd w:val="clear" w:color="auto" w:fill="FFFFFF"/>
        <w:jc w:val="both"/>
        <w:rPr>
          <w:rFonts w:asciiTheme="minorHAnsi" w:hAnsiTheme="minorHAnsi" w:cstheme="minorHAnsi"/>
          <w:sz w:val="22"/>
          <w:szCs w:val="22"/>
        </w:rPr>
      </w:pPr>
      <w:r w:rsidRPr="00522C07">
        <w:rPr>
          <w:rFonts w:asciiTheme="minorHAnsi" w:hAnsiTheme="minorHAnsi" w:cstheme="minorHAnsi"/>
          <w:sz w:val="22"/>
          <w:szCs w:val="22"/>
        </w:rPr>
        <w:t>(2) Save as otherwise provided in these rules, they shall come into force from the 1st day of October, 2023.</w:t>
      </w:r>
    </w:p>
    <w:p w14:paraId="259FD268" w14:textId="77777777" w:rsidR="00522C07" w:rsidRPr="00522C07" w:rsidRDefault="00522C07" w:rsidP="0015313C">
      <w:pPr>
        <w:pStyle w:val="NormalWeb"/>
        <w:shd w:val="clear" w:color="auto" w:fill="FFFFFF"/>
        <w:spacing w:before="0" w:beforeAutospacing="0" w:after="0" w:afterAutospacing="0"/>
        <w:jc w:val="both"/>
        <w:rPr>
          <w:rFonts w:asciiTheme="minorHAnsi" w:hAnsiTheme="minorHAnsi" w:cstheme="minorHAnsi"/>
          <w:sz w:val="22"/>
          <w:szCs w:val="22"/>
        </w:rPr>
      </w:pPr>
      <w:r w:rsidRPr="00522C07">
        <w:rPr>
          <w:rFonts w:asciiTheme="minorHAnsi" w:hAnsiTheme="minorHAnsi" w:cstheme="minorHAnsi"/>
          <w:sz w:val="22"/>
          <w:szCs w:val="22"/>
        </w:rPr>
        <w:t>2. In the Income-tax Rules, 1962 (hereafter referred to as the principal rules),—</w:t>
      </w:r>
    </w:p>
    <w:p w14:paraId="602040F9" w14:textId="77777777" w:rsidR="00522C07" w:rsidRPr="00522C07" w:rsidRDefault="00522C07" w:rsidP="0015313C">
      <w:pPr>
        <w:pStyle w:val="NormalWeb"/>
        <w:shd w:val="clear" w:color="auto" w:fill="FFFFFF"/>
        <w:spacing w:before="0" w:beforeAutospacing="0" w:after="0" w:afterAutospacing="0"/>
        <w:jc w:val="both"/>
        <w:rPr>
          <w:rFonts w:asciiTheme="minorHAnsi" w:hAnsiTheme="minorHAnsi" w:cstheme="minorHAnsi"/>
          <w:sz w:val="22"/>
          <w:szCs w:val="22"/>
        </w:rPr>
      </w:pPr>
      <w:r w:rsidRPr="00522C07">
        <w:rPr>
          <w:rFonts w:asciiTheme="minorHAnsi" w:hAnsiTheme="minorHAnsi" w:cstheme="minorHAnsi"/>
          <w:sz w:val="22"/>
          <w:szCs w:val="22"/>
        </w:rPr>
        <w:t>(a) in rule 2C,-</w:t>
      </w:r>
    </w:p>
    <w:p w14:paraId="771FB747" w14:textId="77777777" w:rsidR="00522C07" w:rsidRPr="00522C07" w:rsidRDefault="00522C07" w:rsidP="0015313C">
      <w:pPr>
        <w:pStyle w:val="NormalWeb"/>
        <w:shd w:val="clear" w:color="auto" w:fill="FFFFFF"/>
        <w:spacing w:before="0" w:beforeAutospacing="0" w:after="0" w:afterAutospacing="0"/>
        <w:jc w:val="both"/>
        <w:rPr>
          <w:rFonts w:asciiTheme="minorHAnsi" w:hAnsiTheme="minorHAnsi" w:cstheme="minorHAnsi"/>
          <w:sz w:val="22"/>
          <w:szCs w:val="22"/>
        </w:rPr>
      </w:pPr>
      <w:r w:rsidRPr="00522C07">
        <w:rPr>
          <w:rFonts w:asciiTheme="minorHAnsi" w:hAnsiTheme="minorHAnsi" w:cstheme="minorHAnsi"/>
          <w:sz w:val="22"/>
          <w:szCs w:val="22"/>
        </w:rPr>
        <w:t>(i) in sub-rule (1), -</w:t>
      </w:r>
    </w:p>
    <w:p w14:paraId="6FEBAF28" w14:textId="77777777" w:rsidR="00522C07" w:rsidRPr="00522C07" w:rsidRDefault="00522C07" w:rsidP="0015313C">
      <w:pPr>
        <w:pStyle w:val="NormalWeb"/>
        <w:shd w:val="clear" w:color="auto" w:fill="FFFFFF"/>
        <w:spacing w:before="0" w:beforeAutospacing="0" w:after="0" w:afterAutospacing="0"/>
        <w:jc w:val="both"/>
        <w:rPr>
          <w:rFonts w:asciiTheme="minorHAnsi" w:hAnsiTheme="minorHAnsi" w:cstheme="minorHAnsi"/>
          <w:sz w:val="22"/>
          <w:szCs w:val="22"/>
        </w:rPr>
      </w:pPr>
      <w:r w:rsidRPr="00522C07">
        <w:rPr>
          <w:rFonts w:asciiTheme="minorHAnsi" w:hAnsiTheme="minorHAnsi" w:cstheme="minorHAnsi"/>
          <w:sz w:val="22"/>
          <w:szCs w:val="22"/>
        </w:rPr>
        <w:t>(I) in clause (i), for the words, brackets and figure “clause (i) or”, the words, brackets, figure and letter “clause (i) or sub-clause (A) of ” shall be substituted;</w:t>
      </w:r>
    </w:p>
    <w:p w14:paraId="32F19741" w14:textId="77777777" w:rsidR="00522C07" w:rsidRPr="00522C07" w:rsidRDefault="00522C07" w:rsidP="0015313C">
      <w:pPr>
        <w:pStyle w:val="NormalWeb"/>
        <w:shd w:val="clear" w:color="auto" w:fill="FFFFFF"/>
        <w:spacing w:before="0" w:beforeAutospacing="0" w:after="0" w:afterAutospacing="0"/>
        <w:jc w:val="both"/>
        <w:rPr>
          <w:rFonts w:asciiTheme="minorHAnsi" w:hAnsiTheme="minorHAnsi" w:cstheme="minorHAnsi"/>
          <w:sz w:val="22"/>
          <w:szCs w:val="22"/>
        </w:rPr>
      </w:pPr>
      <w:r w:rsidRPr="00522C07">
        <w:rPr>
          <w:rFonts w:asciiTheme="minorHAnsi" w:hAnsiTheme="minorHAnsi" w:cstheme="minorHAnsi"/>
          <w:sz w:val="22"/>
          <w:szCs w:val="22"/>
        </w:rPr>
        <w:t>(II) in clause (ii), for the word, brackets and figures “clause (iii)”, the words, bracket, figures and letter “clause (iii) or sub-clause (B) of clause (iv)” shall be substituted;</w:t>
      </w:r>
    </w:p>
    <w:p w14:paraId="53043102" w14:textId="77777777" w:rsidR="00522C07" w:rsidRDefault="00522C07" w:rsidP="002540D7">
      <w:pPr>
        <w:pStyle w:val="NormalWeb"/>
        <w:shd w:val="clear" w:color="auto" w:fill="FFFFFF"/>
        <w:spacing w:before="0" w:beforeAutospacing="0" w:after="0" w:afterAutospacing="0"/>
        <w:jc w:val="both"/>
        <w:rPr>
          <w:rFonts w:asciiTheme="minorHAnsi" w:hAnsiTheme="minorHAnsi" w:cstheme="minorHAnsi"/>
          <w:sz w:val="22"/>
          <w:szCs w:val="22"/>
        </w:rPr>
      </w:pPr>
      <w:r w:rsidRPr="00522C07">
        <w:rPr>
          <w:rFonts w:asciiTheme="minorHAnsi" w:hAnsiTheme="minorHAnsi" w:cstheme="minorHAnsi"/>
          <w:sz w:val="22"/>
          <w:szCs w:val="22"/>
        </w:rPr>
        <w:t>(ii) in sub-rule (7), for the word and figures “section 10”, the words and figures “section 10 as it stood immediately before its amendment by the Finance Act, 2023,” shall be substituted;</w:t>
      </w:r>
    </w:p>
    <w:p w14:paraId="16534F50" w14:textId="77777777" w:rsidR="002540D7" w:rsidRPr="00522C07" w:rsidRDefault="002540D7" w:rsidP="0015313C">
      <w:pPr>
        <w:pStyle w:val="NormalWeb"/>
        <w:shd w:val="clear" w:color="auto" w:fill="FFFFFF"/>
        <w:spacing w:before="0" w:beforeAutospacing="0" w:after="0" w:afterAutospacing="0"/>
        <w:jc w:val="both"/>
        <w:rPr>
          <w:rFonts w:asciiTheme="minorHAnsi" w:hAnsiTheme="minorHAnsi" w:cstheme="minorHAnsi"/>
          <w:sz w:val="22"/>
          <w:szCs w:val="22"/>
        </w:rPr>
      </w:pPr>
    </w:p>
    <w:p w14:paraId="3A0FFBD0" w14:textId="77777777" w:rsidR="00522C07" w:rsidRPr="00522C07" w:rsidRDefault="00522C07" w:rsidP="0015313C">
      <w:pPr>
        <w:pStyle w:val="NormalWeb"/>
        <w:shd w:val="clear" w:color="auto" w:fill="FFFFFF"/>
        <w:spacing w:before="0" w:beforeAutospacing="0" w:after="0" w:afterAutospacing="0"/>
        <w:jc w:val="both"/>
        <w:rPr>
          <w:rFonts w:asciiTheme="minorHAnsi" w:hAnsiTheme="minorHAnsi" w:cstheme="minorHAnsi"/>
          <w:sz w:val="22"/>
          <w:szCs w:val="22"/>
        </w:rPr>
      </w:pPr>
      <w:r w:rsidRPr="00522C07">
        <w:rPr>
          <w:rFonts w:asciiTheme="minorHAnsi" w:hAnsiTheme="minorHAnsi" w:cstheme="minorHAnsi"/>
          <w:sz w:val="22"/>
          <w:szCs w:val="22"/>
        </w:rPr>
        <w:t>(b) in rule 11AA,-</w:t>
      </w:r>
    </w:p>
    <w:p w14:paraId="27774A56" w14:textId="77777777" w:rsidR="00522C07" w:rsidRPr="00522C07" w:rsidRDefault="00522C07" w:rsidP="0015313C">
      <w:pPr>
        <w:pStyle w:val="NormalWeb"/>
        <w:shd w:val="clear" w:color="auto" w:fill="FFFFFF"/>
        <w:spacing w:before="0" w:beforeAutospacing="0" w:after="0" w:afterAutospacing="0"/>
        <w:jc w:val="both"/>
        <w:rPr>
          <w:rFonts w:asciiTheme="minorHAnsi" w:hAnsiTheme="minorHAnsi" w:cstheme="minorHAnsi"/>
          <w:sz w:val="22"/>
          <w:szCs w:val="22"/>
        </w:rPr>
      </w:pPr>
      <w:r w:rsidRPr="00522C07">
        <w:rPr>
          <w:rFonts w:asciiTheme="minorHAnsi" w:hAnsiTheme="minorHAnsi" w:cstheme="minorHAnsi"/>
          <w:sz w:val="22"/>
          <w:szCs w:val="22"/>
        </w:rPr>
        <w:t>(i) in sub-rule (1),-</w:t>
      </w:r>
    </w:p>
    <w:p w14:paraId="09557F38" w14:textId="77777777" w:rsidR="00522C07" w:rsidRPr="00522C07" w:rsidRDefault="00522C07" w:rsidP="0015313C">
      <w:pPr>
        <w:pStyle w:val="NormalWeb"/>
        <w:shd w:val="clear" w:color="auto" w:fill="FFFFFF"/>
        <w:spacing w:before="0" w:beforeAutospacing="0" w:after="0" w:afterAutospacing="0"/>
        <w:jc w:val="both"/>
        <w:rPr>
          <w:rFonts w:asciiTheme="minorHAnsi" w:hAnsiTheme="minorHAnsi" w:cstheme="minorHAnsi"/>
          <w:sz w:val="22"/>
          <w:szCs w:val="22"/>
        </w:rPr>
      </w:pPr>
      <w:r w:rsidRPr="00522C07">
        <w:rPr>
          <w:rFonts w:asciiTheme="minorHAnsi" w:hAnsiTheme="minorHAnsi" w:cstheme="minorHAnsi"/>
          <w:sz w:val="22"/>
          <w:szCs w:val="22"/>
        </w:rPr>
        <w:t>(I) in clause (a), for the words, brackets and figure “clause (i) or”, the words, brackets, figure and letter “clause (i) or sub-clause (A) of” shall be substituted;</w:t>
      </w:r>
    </w:p>
    <w:p w14:paraId="478AD74E" w14:textId="77777777" w:rsidR="00522C07" w:rsidRPr="00522C07" w:rsidRDefault="00522C07" w:rsidP="0015313C">
      <w:pPr>
        <w:pStyle w:val="NormalWeb"/>
        <w:shd w:val="clear" w:color="auto" w:fill="FFFFFF"/>
        <w:spacing w:before="0" w:beforeAutospacing="0" w:after="0" w:afterAutospacing="0"/>
        <w:jc w:val="both"/>
        <w:rPr>
          <w:rFonts w:asciiTheme="minorHAnsi" w:hAnsiTheme="minorHAnsi" w:cstheme="minorHAnsi"/>
          <w:sz w:val="22"/>
          <w:szCs w:val="22"/>
        </w:rPr>
      </w:pPr>
      <w:r w:rsidRPr="00522C07">
        <w:rPr>
          <w:rFonts w:asciiTheme="minorHAnsi" w:hAnsiTheme="minorHAnsi" w:cstheme="minorHAnsi"/>
          <w:sz w:val="22"/>
          <w:szCs w:val="22"/>
        </w:rPr>
        <w:t>(II) for clause (b), the following sub-clause shall be substituted, namely:-</w:t>
      </w:r>
    </w:p>
    <w:p w14:paraId="2DE9B901" w14:textId="77777777" w:rsidR="00522C07" w:rsidRPr="00522C07" w:rsidRDefault="00522C07" w:rsidP="0015313C">
      <w:pPr>
        <w:pStyle w:val="NormalWeb"/>
        <w:shd w:val="clear" w:color="auto" w:fill="FFFFFF"/>
        <w:spacing w:before="0" w:beforeAutospacing="0" w:after="0" w:afterAutospacing="0"/>
        <w:jc w:val="both"/>
        <w:rPr>
          <w:rFonts w:asciiTheme="minorHAnsi" w:hAnsiTheme="minorHAnsi" w:cstheme="minorHAnsi"/>
          <w:sz w:val="22"/>
          <w:szCs w:val="22"/>
        </w:rPr>
      </w:pPr>
      <w:r w:rsidRPr="00522C07">
        <w:rPr>
          <w:rFonts w:asciiTheme="minorHAnsi" w:hAnsiTheme="minorHAnsi" w:cstheme="minorHAnsi"/>
          <w:sz w:val="22"/>
          <w:szCs w:val="22"/>
        </w:rPr>
        <w:t>“(b) Form No. 10AB in case of application under clause (ii) or clause (iii) or sub-clause (B) of clause (iv) of the first proviso to sub - section (5) of section 80G to the Principal Commissioner or Commissioner authorised under the said proviso.” ;</w:t>
      </w:r>
    </w:p>
    <w:p w14:paraId="7A080A0C" w14:textId="77777777" w:rsidR="00522C07" w:rsidRPr="00522C07" w:rsidRDefault="00522C07" w:rsidP="0015313C">
      <w:pPr>
        <w:pStyle w:val="NormalWeb"/>
        <w:shd w:val="clear" w:color="auto" w:fill="FFFFFF"/>
        <w:spacing w:before="0" w:beforeAutospacing="0" w:after="0" w:afterAutospacing="0"/>
        <w:jc w:val="both"/>
        <w:rPr>
          <w:rFonts w:asciiTheme="minorHAnsi" w:hAnsiTheme="minorHAnsi" w:cstheme="minorHAnsi"/>
          <w:sz w:val="22"/>
          <w:szCs w:val="22"/>
        </w:rPr>
      </w:pPr>
      <w:r w:rsidRPr="00522C07">
        <w:rPr>
          <w:rFonts w:asciiTheme="minorHAnsi" w:hAnsiTheme="minorHAnsi" w:cstheme="minorHAnsi"/>
          <w:sz w:val="22"/>
          <w:szCs w:val="22"/>
        </w:rPr>
        <w:t>(ii) for sub-rule (7), the following sub-rule shall be substituted, namely:-</w:t>
      </w:r>
    </w:p>
    <w:p w14:paraId="572BDFAE" w14:textId="77777777" w:rsidR="00522C07" w:rsidRPr="00522C07" w:rsidRDefault="00522C07" w:rsidP="0015313C">
      <w:pPr>
        <w:pStyle w:val="NormalWeb"/>
        <w:shd w:val="clear" w:color="auto" w:fill="FFFFFF"/>
        <w:spacing w:before="0" w:beforeAutospacing="0" w:after="0" w:afterAutospacing="0"/>
        <w:jc w:val="both"/>
        <w:rPr>
          <w:rFonts w:asciiTheme="minorHAnsi" w:hAnsiTheme="minorHAnsi" w:cstheme="minorHAnsi"/>
          <w:sz w:val="22"/>
          <w:szCs w:val="22"/>
        </w:rPr>
      </w:pPr>
      <w:r w:rsidRPr="00522C07">
        <w:rPr>
          <w:rFonts w:asciiTheme="minorHAnsi" w:hAnsiTheme="minorHAnsi" w:cstheme="minorHAnsi"/>
          <w:sz w:val="22"/>
          <w:szCs w:val="22"/>
        </w:rPr>
        <w:t>“(7) In case of an application made under,-</w:t>
      </w:r>
    </w:p>
    <w:p w14:paraId="767B889F" w14:textId="77777777" w:rsidR="00522C07" w:rsidRPr="00522C07" w:rsidRDefault="00522C07" w:rsidP="0015313C">
      <w:pPr>
        <w:pStyle w:val="NormalWeb"/>
        <w:shd w:val="clear" w:color="auto" w:fill="FFFFFF"/>
        <w:spacing w:before="0" w:beforeAutospacing="0" w:after="0" w:afterAutospacing="0"/>
        <w:jc w:val="both"/>
        <w:rPr>
          <w:rFonts w:asciiTheme="minorHAnsi" w:hAnsiTheme="minorHAnsi" w:cstheme="minorHAnsi"/>
          <w:sz w:val="22"/>
          <w:szCs w:val="22"/>
        </w:rPr>
      </w:pPr>
      <w:r w:rsidRPr="00522C07">
        <w:rPr>
          <w:rFonts w:asciiTheme="minorHAnsi" w:hAnsiTheme="minorHAnsi" w:cstheme="minorHAnsi"/>
          <w:sz w:val="22"/>
          <w:szCs w:val="22"/>
        </w:rPr>
        <w:t>(i) clause (iv) of the first proviso to sub-section (5) of section 80G as it stood immediately before its amendment vide the Finance Act, 2023,; or</w:t>
      </w:r>
    </w:p>
    <w:p w14:paraId="2283964F" w14:textId="77777777" w:rsidR="00522C07" w:rsidRPr="00522C07" w:rsidRDefault="00522C07" w:rsidP="0015313C">
      <w:pPr>
        <w:pStyle w:val="NormalWeb"/>
        <w:shd w:val="clear" w:color="auto" w:fill="FFFFFF"/>
        <w:spacing w:before="0" w:beforeAutospacing="0" w:after="0" w:afterAutospacing="0"/>
        <w:jc w:val="both"/>
        <w:rPr>
          <w:rFonts w:asciiTheme="minorHAnsi" w:hAnsiTheme="minorHAnsi" w:cstheme="minorHAnsi"/>
          <w:sz w:val="22"/>
          <w:szCs w:val="22"/>
        </w:rPr>
      </w:pPr>
      <w:r w:rsidRPr="00522C07">
        <w:rPr>
          <w:rFonts w:asciiTheme="minorHAnsi" w:hAnsiTheme="minorHAnsi" w:cstheme="minorHAnsi"/>
          <w:sz w:val="22"/>
          <w:szCs w:val="22"/>
        </w:rPr>
        <w:t>(ii) sub-clause (A) of clause (iv) of first proviso to sub-section (5) of section 80G,</w:t>
      </w:r>
    </w:p>
    <w:p w14:paraId="42266566" w14:textId="77777777" w:rsidR="00522C07" w:rsidRDefault="00522C07" w:rsidP="002540D7">
      <w:pPr>
        <w:pStyle w:val="NormalWeb"/>
        <w:shd w:val="clear" w:color="auto" w:fill="FFFFFF"/>
        <w:spacing w:before="0" w:beforeAutospacing="0" w:after="0" w:afterAutospacing="0"/>
        <w:jc w:val="both"/>
        <w:rPr>
          <w:rFonts w:asciiTheme="minorHAnsi" w:hAnsiTheme="minorHAnsi" w:cstheme="minorHAnsi"/>
          <w:sz w:val="22"/>
          <w:szCs w:val="22"/>
        </w:rPr>
      </w:pPr>
      <w:r w:rsidRPr="00522C07">
        <w:rPr>
          <w:rFonts w:asciiTheme="minorHAnsi" w:hAnsiTheme="minorHAnsi" w:cstheme="minorHAnsi"/>
          <w:sz w:val="22"/>
          <w:szCs w:val="22"/>
        </w:rPr>
        <w:t>the provisional approval shall be effective from the assessment year relevant to the previous year in which such application is made.”;</w:t>
      </w:r>
    </w:p>
    <w:p w14:paraId="1A54815A" w14:textId="77777777" w:rsidR="002540D7" w:rsidRPr="00522C07" w:rsidRDefault="002540D7" w:rsidP="0015313C">
      <w:pPr>
        <w:pStyle w:val="NormalWeb"/>
        <w:shd w:val="clear" w:color="auto" w:fill="FFFFFF"/>
        <w:spacing w:before="0" w:beforeAutospacing="0" w:after="0" w:afterAutospacing="0"/>
        <w:jc w:val="both"/>
        <w:rPr>
          <w:rFonts w:asciiTheme="minorHAnsi" w:hAnsiTheme="minorHAnsi" w:cstheme="minorHAnsi"/>
          <w:sz w:val="22"/>
          <w:szCs w:val="22"/>
        </w:rPr>
      </w:pPr>
    </w:p>
    <w:p w14:paraId="4266A9AD" w14:textId="77777777" w:rsidR="00522C07" w:rsidRPr="00522C07" w:rsidRDefault="00522C07" w:rsidP="0015313C">
      <w:pPr>
        <w:pStyle w:val="NormalWeb"/>
        <w:shd w:val="clear" w:color="auto" w:fill="FFFFFF"/>
        <w:spacing w:before="0" w:beforeAutospacing="0" w:after="0" w:afterAutospacing="0"/>
        <w:jc w:val="both"/>
        <w:rPr>
          <w:rFonts w:asciiTheme="minorHAnsi" w:hAnsiTheme="minorHAnsi" w:cstheme="minorHAnsi"/>
          <w:sz w:val="22"/>
          <w:szCs w:val="22"/>
        </w:rPr>
      </w:pPr>
      <w:r w:rsidRPr="00522C07">
        <w:rPr>
          <w:rFonts w:asciiTheme="minorHAnsi" w:hAnsiTheme="minorHAnsi" w:cstheme="minorHAnsi"/>
          <w:sz w:val="22"/>
          <w:szCs w:val="22"/>
        </w:rPr>
        <w:t>(c) in rule 17A,-</w:t>
      </w:r>
    </w:p>
    <w:p w14:paraId="40623531" w14:textId="77777777" w:rsidR="00522C07" w:rsidRPr="00522C07" w:rsidRDefault="00522C07" w:rsidP="0015313C">
      <w:pPr>
        <w:pStyle w:val="NormalWeb"/>
        <w:shd w:val="clear" w:color="auto" w:fill="FFFFFF"/>
        <w:spacing w:before="0" w:beforeAutospacing="0" w:after="0" w:afterAutospacing="0"/>
        <w:jc w:val="both"/>
        <w:rPr>
          <w:rFonts w:asciiTheme="minorHAnsi" w:hAnsiTheme="minorHAnsi" w:cstheme="minorHAnsi"/>
          <w:sz w:val="22"/>
          <w:szCs w:val="22"/>
        </w:rPr>
      </w:pPr>
      <w:r w:rsidRPr="00522C07">
        <w:rPr>
          <w:rFonts w:asciiTheme="minorHAnsi" w:hAnsiTheme="minorHAnsi" w:cstheme="minorHAnsi"/>
          <w:sz w:val="22"/>
          <w:szCs w:val="22"/>
        </w:rPr>
        <w:t>(i) in sub-rule (1),-</w:t>
      </w:r>
    </w:p>
    <w:p w14:paraId="0B3FC0C5" w14:textId="77777777" w:rsidR="00522C07" w:rsidRPr="00522C07" w:rsidRDefault="00522C07" w:rsidP="0015313C">
      <w:pPr>
        <w:pStyle w:val="NormalWeb"/>
        <w:shd w:val="clear" w:color="auto" w:fill="FFFFFF"/>
        <w:spacing w:before="0" w:beforeAutospacing="0" w:after="0" w:afterAutospacing="0"/>
        <w:jc w:val="both"/>
        <w:rPr>
          <w:rFonts w:asciiTheme="minorHAnsi" w:hAnsiTheme="minorHAnsi" w:cstheme="minorHAnsi"/>
          <w:sz w:val="22"/>
          <w:szCs w:val="22"/>
        </w:rPr>
      </w:pPr>
      <w:r w:rsidRPr="00522C07">
        <w:rPr>
          <w:rFonts w:asciiTheme="minorHAnsi" w:hAnsiTheme="minorHAnsi" w:cstheme="minorHAnsi"/>
          <w:sz w:val="22"/>
          <w:szCs w:val="22"/>
        </w:rPr>
        <w:t>(I) in clause (i), for the words, brackets and figure “sub-clause (i) or”, the words, brackets, figure and letter “sub-clause (i) or item (A) of sub-clause” shall be substituted;</w:t>
      </w:r>
    </w:p>
    <w:p w14:paraId="6369AF83" w14:textId="77777777" w:rsidR="00522C07" w:rsidRPr="00522C07" w:rsidRDefault="00522C07" w:rsidP="0015313C">
      <w:pPr>
        <w:pStyle w:val="NormalWeb"/>
        <w:shd w:val="clear" w:color="auto" w:fill="FFFFFF"/>
        <w:spacing w:before="0" w:beforeAutospacing="0" w:after="0" w:afterAutospacing="0"/>
        <w:jc w:val="both"/>
        <w:rPr>
          <w:rFonts w:asciiTheme="minorHAnsi" w:hAnsiTheme="minorHAnsi" w:cstheme="minorHAnsi"/>
          <w:sz w:val="22"/>
          <w:szCs w:val="22"/>
        </w:rPr>
      </w:pPr>
      <w:r w:rsidRPr="00522C07">
        <w:rPr>
          <w:rFonts w:asciiTheme="minorHAnsi" w:hAnsiTheme="minorHAnsi" w:cstheme="minorHAnsi"/>
          <w:sz w:val="22"/>
          <w:szCs w:val="22"/>
        </w:rPr>
        <w:t>(II) in clause (ii), for the word, brackets and figure “or (v)”, the words, brackets, figures and letter “or (v) or item (B) of sub-clause (vi)” shall be substituted;</w:t>
      </w:r>
    </w:p>
    <w:p w14:paraId="6F5ECC5A" w14:textId="77777777" w:rsidR="00522C07" w:rsidRDefault="00522C07" w:rsidP="002540D7">
      <w:pPr>
        <w:pStyle w:val="NormalWeb"/>
        <w:shd w:val="clear" w:color="auto" w:fill="FFFFFF"/>
        <w:spacing w:before="0" w:beforeAutospacing="0" w:after="0" w:afterAutospacing="0"/>
        <w:jc w:val="both"/>
        <w:rPr>
          <w:rFonts w:asciiTheme="minorHAnsi" w:hAnsiTheme="minorHAnsi" w:cstheme="minorHAnsi"/>
          <w:sz w:val="22"/>
          <w:szCs w:val="22"/>
        </w:rPr>
      </w:pPr>
      <w:r w:rsidRPr="00522C07">
        <w:rPr>
          <w:rFonts w:asciiTheme="minorHAnsi" w:hAnsiTheme="minorHAnsi" w:cstheme="minorHAnsi"/>
          <w:sz w:val="22"/>
          <w:szCs w:val="22"/>
        </w:rPr>
        <w:t>(ii) in sub-rule (7), for the word, figure and letter “section 12A” the words, figures and letter “section 12A as it stood immediately before its amendment vide the Finance Act, 2023,” shall be substituted.</w:t>
      </w:r>
    </w:p>
    <w:p w14:paraId="59E26C71" w14:textId="77777777" w:rsidR="002540D7" w:rsidRPr="00522C07" w:rsidRDefault="002540D7" w:rsidP="0015313C">
      <w:pPr>
        <w:pStyle w:val="NormalWeb"/>
        <w:shd w:val="clear" w:color="auto" w:fill="FFFFFF"/>
        <w:spacing w:before="0" w:beforeAutospacing="0" w:after="0" w:afterAutospacing="0"/>
        <w:jc w:val="both"/>
        <w:rPr>
          <w:rFonts w:asciiTheme="minorHAnsi" w:hAnsiTheme="minorHAnsi" w:cstheme="minorHAnsi"/>
          <w:sz w:val="22"/>
          <w:szCs w:val="22"/>
        </w:rPr>
      </w:pPr>
    </w:p>
    <w:p w14:paraId="0240D853" w14:textId="38B15D2D" w:rsidR="00522C07" w:rsidRPr="00522C07" w:rsidRDefault="00522C07" w:rsidP="002540D7">
      <w:pPr>
        <w:pStyle w:val="NormalWeb"/>
        <w:shd w:val="clear" w:color="auto" w:fill="FFFFFF"/>
        <w:jc w:val="both"/>
        <w:rPr>
          <w:rFonts w:asciiTheme="minorHAnsi" w:hAnsiTheme="minorHAnsi" w:cstheme="minorHAnsi"/>
          <w:sz w:val="22"/>
          <w:szCs w:val="22"/>
        </w:rPr>
      </w:pPr>
      <w:r w:rsidRPr="00522C07">
        <w:rPr>
          <w:rFonts w:asciiTheme="minorHAnsi" w:hAnsiTheme="minorHAnsi" w:cstheme="minorHAnsi"/>
          <w:sz w:val="22"/>
          <w:szCs w:val="22"/>
        </w:rPr>
        <w:t>3. In the principal rules, in the APPENDIX II,</w:t>
      </w:r>
      <w:r>
        <w:rPr>
          <w:rFonts w:asciiTheme="minorHAnsi" w:hAnsiTheme="minorHAnsi" w:cstheme="minorHAnsi"/>
          <w:sz w:val="22"/>
          <w:szCs w:val="22"/>
        </w:rPr>
        <w:t xml:space="preserve"> amendments on following forms has been notified</w:t>
      </w:r>
      <w:r w:rsidRPr="00522C07">
        <w:rPr>
          <w:rFonts w:asciiTheme="minorHAnsi" w:hAnsiTheme="minorHAnsi" w:cstheme="minorHAnsi"/>
          <w:sz w:val="22"/>
          <w:szCs w:val="22"/>
        </w:rPr>
        <w:t>-</w:t>
      </w:r>
    </w:p>
    <w:p w14:paraId="5D3C642F" w14:textId="7C868DE4" w:rsidR="00522C07" w:rsidRDefault="00522C07" w:rsidP="002540D7">
      <w:pPr>
        <w:pStyle w:val="NormalWeb"/>
        <w:shd w:val="clear" w:color="auto" w:fill="FFFFFF"/>
        <w:jc w:val="both"/>
        <w:rPr>
          <w:rFonts w:asciiTheme="minorHAnsi" w:hAnsiTheme="minorHAnsi" w:cstheme="minorHAnsi"/>
          <w:sz w:val="22"/>
          <w:szCs w:val="22"/>
        </w:rPr>
      </w:pPr>
      <w:r w:rsidRPr="00522C07">
        <w:rPr>
          <w:rFonts w:asciiTheme="minorHAnsi" w:hAnsiTheme="minorHAnsi" w:cstheme="minorHAnsi"/>
          <w:sz w:val="22"/>
          <w:szCs w:val="22"/>
        </w:rPr>
        <w:t>(a) in Form No. 10A, -</w:t>
      </w:r>
    </w:p>
    <w:p w14:paraId="1FC9584B" w14:textId="56AD0591" w:rsidR="00522C07" w:rsidRDefault="00522C07" w:rsidP="002540D7">
      <w:pPr>
        <w:pStyle w:val="NormalWeb"/>
        <w:shd w:val="clear" w:color="auto" w:fill="FFFFFF"/>
        <w:jc w:val="both"/>
        <w:rPr>
          <w:rFonts w:asciiTheme="minorHAnsi" w:hAnsiTheme="minorHAnsi" w:cstheme="minorHAnsi"/>
          <w:sz w:val="22"/>
          <w:szCs w:val="22"/>
        </w:rPr>
      </w:pPr>
      <w:r w:rsidRPr="00522C07">
        <w:rPr>
          <w:rFonts w:asciiTheme="minorHAnsi" w:hAnsiTheme="minorHAnsi" w:cstheme="minorHAnsi"/>
          <w:sz w:val="22"/>
          <w:szCs w:val="22"/>
        </w:rPr>
        <w:t>(b) in Form No. 10AB, -</w:t>
      </w:r>
    </w:p>
    <w:p w14:paraId="06F3EA6C" w14:textId="2D45B70F" w:rsidR="00E4753C" w:rsidRDefault="00522C07" w:rsidP="00E4753C">
      <w:pPr>
        <w:pStyle w:val="NormalWeb"/>
        <w:shd w:val="clear" w:color="auto" w:fill="FFFFFF"/>
        <w:jc w:val="both"/>
        <w:rPr>
          <w:rFonts w:asciiTheme="minorHAnsi" w:hAnsiTheme="minorHAnsi" w:cstheme="minorHAnsi"/>
          <w:b/>
          <w:bCs/>
          <w:color w:val="212529"/>
          <w:sz w:val="22"/>
          <w:szCs w:val="22"/>
        </w:rPr>
      </w:pPr>
      <w:r w:rsidRPr="009545A7">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notification</w:t>
      </w:r>
      <w:r w:rsidRPr="009545A7">
        <w:rPr>
          <w:rFonts w:asciiTheme="minorHAnsi" w:hAnsiTheme="minorHAnsi" w:cstheme="minorHAnsi"/>
          <w:b/>
          <w:bCs/>
          <w:color w:val="212529"/>
          <w:sz w:val="22"/>
          <w:szCs w:val="22"/>
        </w:rPr>
        <w:t>]</w:t>
      </w:r>
    </w:p>
    <w:p w14:paraId="1E87229A" w14:textId="77777777" w:rsidR="002C0029" w:rsidRPr="002C0029" w:rsidRDefault="002C0029" w:rsidP="002C0029">
      <w:pPr>
        <w:pStyle w:val="NormalWeb"/>
        <w:shd w:val="clear" w:color="auto" w:fill="FFFFFF"/>
        <w:jc w:val="both"/>
        <w:rPr>
          <w:rFonts w:asciiTheme="minorHAnsi" w:hAnsiTheme="minorHAnsi" w:cstheme="minorHAnsi"/>
          <w:sz w:val="22"/>
          <w:szCs w:val="22"/>
        </w:rPr>
      </w:pPr>
    </w:p>
    <w:p w14:paraId="476805BF" w14:textId="3D28F3D1" w:rsidR="00F26418" w:rsidRPr="002C0029" w:rsidRDefault="00F26418" w:rsidP="00AA4273">
      <w:pPr>
        <w:pStyle w:val="NormalWeb"/>
        <w:shd w:val="clear" w:color="auto" w:fill="FFFFFF"/>
        <w:jc w:val="both"/>
        <w:rPr>
          <w:rFonts w:asciiTheme="minorHAnsi" w:hAnsiTheme="minorHAnsi" w:cstheme="minorHAnsi"/>
          <w:sz w:val="22"/>
          <w:szCs w:val="22"/>
        </w:rPr>
      </w:pPr>
    </w:p>
    <w:p w14:paraId="1C33487E" w14:textId="77777777" w:rsidR="00290DDE" w:rsidRDefault="00290DDE" w:rsidP="00290DDE">
      <w:pPr>
        <w:autoSpaceDE w:val="0"/>
        <w:autoSpaceDN w:val="0"/>
        <w:adjustRightInd w:val="0"/>
        <w:spacing w:after="0" w:line="360" w:lineRule="auto"/>
        <w:jc w:val="both"/>
        <w:rPr>
          <w:rFonts w:asciiTheme="minorHAnsi" w:hAnsiTheme="minorHAnsi" w:cstheme="minorHAnsi"/>
          <w:b/>
          <w:bCs/>
          <w:color w:val="212529"/>
          <w:lang w:val="en-IN" w:eastAsia="en-IN"/>
        </w:rPr>
      </w:pPr>
    </w:p>
    <w:p w14:paraId="55EF557B" w14:textId="6C3FE526" w:rsidR="005B1706" w:rsidRDefault="005B1706" w:rsidP="005B1706">
      <w:pPr>
        <w:pStyle w:val="NormalWeb"/>
        <w:shd w:val="clear" w:color="auto" w:fill="FFFFFF"/>
        <w:spacing w:line="360" w:lineRule="auto"/>
        <w:jc w:val="both"/>
        <w:rPr>
          <w:rFonts w:asciiTheme="minorHAnsi" w:hAnsiTheme="minorHAnsi" w:cstheme="minorHAnsi"/>
          <w:b/>
          <w:bCs/>
          <w:color w:val="212529"/>
        </w:rPr>
        <w:sectPr w:rsidR="005B1706" w:rsidSect="005B1706">
          <w:headerReference w:type="default" r:id="rId38"/>
          <w:pgSz w:w="11909" w:h="16834" w:code="9"/>
          <w:pgMar w:top="1560" w:right="427" w:bottom="1418" w:left="432" w:header="0" w:footer="288" w:gutter="0"/>
          <w:pgBorders w:offsetFrom="page">
            <w:top w:val="single" w:sz="4" w:space="0" w:color="3A6331"/>
            <w:left w:val="single" w:sz="4" w:space="0" w:color="3A6331"/>
            <w:bottom w:val="single" w:sz="4" w:space="0" w:color="3A6331"/>
            <w:right w:val="single" w:sz="4" w:space="0" w:color="3A6331"/>
          </w:pgBorders>
          <w:cols w:num="2" w:space="278"/>
          <w:docGrid w:linePitch="360"/>
        </w:sectPr>
      </w:pPr>
    </w:p>
    <w:p w14:paraId="2F683DA8" w14:textId="2EC0DD8A" w:rsidR="00ED0C25" w:rsidRPr="00EB0222" w:rsidRDefault="001652CD" w:rsidP="00ED0C25">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55953E71" w14:textId="668C780A" w:rsidR="00463545" w:rsidRPr="00463545" w:rsidRDefault="00463545" w:rsidP="00463545">
      <w:pPr>
        <w:shd w:val="clear" w:color="auto" w:fill="8DC182"/>
        <w:tabs>
          <w:tab w:val="left" w:pos="4820"/>
        </w:tabs>
        <w:autoSpaceDE w:val="0"/>
        <w:autoSpaceDN w:val="0"/>
        <w:adjustRightInd w:val="0"/>
        <w:spacing w:after="0"/>
        <w:ind w:right="11"/>
        <w:jc w:val="both"/>
        <w:rPr>
          <w:rFonts w:asciiTheme="minorHAnsi" w:hAnsiTheme="minorHAnsi" w:cstheme="minorHAnsi"/>
          <w:b/>
          <w:bCs/>
          <w:lang w:val="en-IN"/>
        </w:rPr>
      </w:pPr>
      <w:r w:rsidRPr="00463545">
        <w:rPr>
          <w:rFonts w:asciiTheme="minorHAnsi" w:hAnsiTheme="minorHAnsi" w:cstheme="minorHAnsi"/>
          <w:b/>
          <w:bCs/>
          <w:lang w:val="en-IN"/>
        </w:rPr>
        <w:t>CBIC EXTEND</w:t>
      </w:r>
      <w:r w:rsidR="003B59C3">
        <w:rPr>
          <w:rFonts w:asciiTheme="minorHAnsi" w:hAnsiTheme="minorHAnsi" w:cstheme="minorHAnsi"/>
          <w:b/>
          <w:bCs/>
          <w:lang w:val="en-IN"/>
        </w:rPr>
        <w:t>ED</w:t>
      </w:r>
      <w:r w:rsidRPr="00463545">
        <w:rPr>
          <w:rFonts w:asciiTheme="minorHAnsi" w:hAnsiTheme="minorHAnsi" w:cstheme="minorHAnsi"/>
          <w:b/>
          <w:bCs/>
          <w:lang w:val="en-IN"/>
        </w:rPr>
        <w:t xml:space="preserve"> DUE DATE FOR GSTR-7 FILING IN MANIPUR FOR APRIL &amp; MAY 2023</w:t>
      </w:r>
    </w:p>
    <w:p w14:paraId="270DC11E" w14:textId="77777777" w:rsidR="001652CD" w:rsidRPr="001652CD" w:rsidRDefault="00ED0C25" w:rsidP="001652CD">
      <w:pPr>
        <w:pStyle w:val="NormalWeb"/>
        <w:shd w:val="clear" w:color="auto" w:fill="FFFFFF"/>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sidR="00F40411" w:rsidRPr="00F40411">
        <w:rPr>
          <w:rFonts w:asciiTheme="minorHAnsi" w:hAnsiTheme="minorHAnsi" w:cstheme="minorHAnsi"/>
          <w:sz w:val="22"/>
          <w:szCs w:val="22"/>
        </w:rPr>
        <w:t>The Central Board of Indirect Taxes (CBIC) announced Notification No. 1</w:t>
      </w:r>
      <w:r w:rsidR="001652CD">
        <w:rPr>
          <w:rFonts w:asciiTheme="minorHAnsi" w:hAnsiTheme="minorHAnsi" w:cstheme="minorHAnsi"/>
          <w:sz w:val="22"/>
          <w:szCs w:val="22"/>
        </w:rPr>
        <w:t>6</w:t>
      </w:r>
      <w:r w:rsidR="00F40411" w:rsidRPr="00F40411">
        <w:rPr>
          <w:rFonts w:asciiTheme="minorHAnsi" w:hAnsiTheme="minorHAnsi" w:cstheme="minorHAnsi"/>
          <w:sz w:val="22"/>
          <w:szCs w:val="22"/>
        </w:rPr>
        <w:t xml:space="preserve">/2023–Central Tax dated </w:t>
      </w:r>
      <w:r w:rsidR="001652CD">
        <w:rPr>
          <w:rFonts w:asciiTheme="minorHAnsi" w:hAnsiTheme="minorHAnsi" w:cstheme="minorHAnsi"/>
          <w:sz w:val="22"/>
          <w:szCs w:val="22"/>
        </w:rPr>
        <w:t xml:space="preserve">19.06.2023 notified </w:t>
      </w:r>
      <w:r w:rsidR="001652CD" w:rsidRPr="001652CD">
        <w:rPr>
          <w:rFonts w:asciiTheme="minorHAnsi" w:hAnsiTheme="minorHAnsi" w:cstheme="minorHAnsi"/>
          <w:sz w:val="22"/>
          <w:szCs w:val="22"/>
        </w:rPr>
        <w:t>In exercise of the powers conferred by </w:t>
      </w:r>
      <w:hyperlink r:id="rId39" w:history="1">
        <w:r w:rsidR="001652CD" w:rsidRPr="001652CD">
          <w:rPr>
            <w:rFonts w:asciiTheme="minorHAnsi" w:hAnsiTheme="minorHAnsi" w:cstheme="minorHAnsi"/>
            <w:sz w:val="22"/>
            <w:szCs w:val="22"/>
          </w:rPr>
          <w:t>sub-section (6) of section 39</w:t>
        </w:r>
      </w:hyperlink>
      <w:r w:rsidR="001652CD" w:rsidRPr="001652CD">
        <w:rPr>
          <w:rFonts w:asciiTheme="minorHAnsi" w:hAnsiTheme="minorHAnsi" w:cstheme="minorHAnsi"/>
          <w:sz w:val="22"/>
          <w:szCs w:val="22"/>
        </w:rPr>
        <w:t> read with </w:t>
      </w:r>
      <w:hyperlink r:id="rId40" w:history="1">
        <w:r w:rsidR="001652CD" w:rsidRPr="001652CD">
          <w:rPr>
            <w:rFonts w:asciiTheme="minorHAnsi" w:hAnsiTheme="minorHAnsi" w:cstheme="minorHAnsi"/>
            <w:sz w:val="22"/>
            <w:szCs w:val="22"/>
          </w:rPr>
          <w:t>section 168</w:t>
        </w:r>
      </w:hyperlink>
      <w:r w:rsidR="001652CD" w:rsidRPr="001652CD">
        <w:rPr>
          <w:rFonts w:asciiTheme="minorHAnsi" w:hAnsiTheme="minorHAnsi" w:cstheme="minorHAnsi"/>
          <w:sz w:val="22"/>
          <w:szCs w:val="22"/>
        </w:rPr>
        <w:t> of the </w:t>
      </w:r>
      <w:hyperlink r:id="rId41" w:history="1">
        <w:r w:rsidR="001652CD" w:rsidRPr="001652CD">
          <w:rPr>
            <w:rFonts w:asciiTheme="minorHAnsi" w:hAnsiTheme="minorHAnsi" w:cstheme="minorHAnsi"/>
            <w:sz w:val="22"/>
            <w:szCs w:val="22"/>
          </w:rPr>
          <w:t>Central Goods and Services Tax Act, 2017 (12 of 2017)</w:t>
        </w:r>
      </w:hyperlink>
      <w:r w:rsidR="001652CD" w:rsidRPr="001652CD">
        <w:rPr>
          <w:rFonts w:asciiTheme="minorHAnsi" w:hAnsiTheme="minorHAnsi" w:cstheme="minorHAnsi"/>
          <w:sz w:val="22"/>
          <w:szCs w:val="22"/>
        </w:rPr>
        <w:t> (hereafter in this notification referred to as the said Act), the Commissioner hereby makes the following further amendment in </w:t>
      </w:r>
      <w:hyperlink r:id="rId42" w:history="1">
        <w:r w:rsidR="001652CD" w:rsidRPr="001652CD">
          <w:rPr>
            <w:rFonts w:asciiTheme="minorHAnsi" w:hAnsiTheme="minorHAnsi" w:cstheme="minorHAnsi"/>
            <w:sz w:val="22"/>
            <w:szCs w:val="22"/>
          </w:rPr>
          <w:t>notification of the Government of India in the Ministry of Finance (Department of Revenue), No. 26/2019 –Central Tax, dated the 28th June, 2019, published in the Gazette of India, Extraordinary, Part II, Section 3, Sub-section (i) vide number G.S.R.452(E), dated the 28th June, 2019</w:t>
        </w:r>
      </w:hyperlink>
      <w:r w:rsidR="001652CD" w:rsidRPr="001652CD">
        <w:rPr>
          <w:rFonts w:asciiTheme="minorHAnsi" w:hAnsiTheme="minorHAnsi" w:cstheme="minorHAnsi"/>
          <w:sz w:val="22"/>
          <w:szCs w:val="22"/>
        </w:rPr>
        <w:t>, namely:–</w:t>
      </w:r>
    </w:p>
    <w:p w14:paraId="55B66FD1" w14:textId="77777777" w:rsidR="001652CD" w:rsidRPr="001652CD" w:rsidRDefault="001652CD" w:rsidP="001652CD">
      <w:pPr>
        <w:pStyle w:val="NormalWeb"/>
        <w:shd w:val="clear" w:color="auto" w:fill="FFFFFF"/>
        <w:jc w:val="both"/>
        <w:rPr>
          <w:rFonts w:asciiTheme="minorHAnsi" w:hAnsiTheme="minorHAnsi" w:cstheme="minorHAnsi"/>
          <w:sz w:val="22"/>
          <w:szCs w:val="22"/>
        </w:rPr>
      </w:pPr>
      <w:r w:rsidRPr="001652CD">
        <w:rPr>
          <w:rFonts w:asciiTheme="minorHAnsi" w:hAnsiTheme="minorHAnsi" w:cstheme="minorHAnsi"/>
          <w:sz w:val="22"/>
          <w:szCs w:val="22"/>
        </w:rPr>
        <w:t>In the said notification, in the first paragraph, in the fifth proviso:-</w:t>
      </w:r>
    </w:p>
    <w:p w14:paraId="52EC8F8C" w14:textId="77777777" w:rsidR="001652CD" w:rsidRPr="001652CD" w:rsidRDefault="001652CD" w:rsidP="001652CD">
      <w:pPr>
        <w:pStyle w:val="NormalWeb"/>
        <w:shd w:val="clear" w:color="auto" w:fill="FFFFFF"/>
        <w:jc w:val="both"/>
        <w:rPr>
          <w:rFonts w:asciiTheme="minorHAnsi" w:hAnsiTheme="minorHAnsi" w:cstheme="minorHAnsi"/>
          <w:sz w:val="22"/>
          <w:szCs w:val="22"/>
        </w:rPr>
      </w:pPr>
      <w:r w:rsidRPr="001652CD">
        <w:rPr>
          <w:rFonts w:asciiTheme="minorHAnsi" w:hAnsiTheme="minorHAnsi" w:cstheme="minorHAnsi"/>
          <w:sz w:val="22"/>
          <w:szCs w:val="22"/>
        </w:rPr>
        <w:t>(i) for the words, letter and figure “ month of April, 2023” the words, letter and figure “ months of April 2023 and May 2023” shall be substituted;</w:t>
      </w:r>
    </w:p>
    <w:p w14:paraId="584BD9E8" w14:textId="77777777" w:rsidR="001652CD" w:rsidRPr="001652CD" w:rsidRDefault="001652CD" w:rsidP="001652CD">
      <w:pPr>
        <w:pStyle w:val="NormalWeb"/>
        <w:shd w:val="clear" w:color="auto" w:fill="FFFFFF"/>
        <w:jc w:val="both"/>
        <w:rPr>
          <w:rFonts w:asciiTheme="minorHAnsi" w:hAnsiTheme="minorHAnsi" w:cstheme="minorHAnsi"/>
          <w:sz w:val="22"/>
          <w:szCs w:val="22"/>
        </w:rPr>
      </w:pPr>
      <w:r w:rsidRPr="001652CD">
        <w:rPr>
          <w:rFonts w:asciiTheme="minorHAnsi" w:hAnsiTheme="minorHAnsi" w:cstheme="minorHAnsi"/>
          <w:sz w:val="22"/>
          <w:szCs w:val="22"/>
        </w:rPr>
        <w:t>(ii) for the words, letters and figure “thirty-first day of May, 2023”, the words, letter and figure “thirtieth day of June, 2023” shall be substituted.</w:t>
      </w:r>
    </w:p>
    <w:p w14:paraId="70F37045" w14:textId="77777777" w:rsidR="001652CD" w:rsidRPr="001652CD" w:rsidRDefault="001652CD" w:rsidP="001652CD">
      <w:pPr>
        <w:pStyle w:val="NormalWeb"/>
        <w:shd w:val="clear" w:color="auto" w:fill="FFFFFF"/>
        <w:jc w:val="both"/>
        <w:rPr>
          <w:rFonts w:asciiTheme="minorHAnsi" w:hAnsiTheme="minorHAnsi" w:cstheme="minorHAnsi"/>
          <w:sz w:val="22"/>
          <w:szCs w:val="22"/>
        </w:rPr>
      </w:pPr>
      <w:r w:rsidRPr="001652CD">
        <w:rPr>
          <w:rFonts w:asciiTheme="minorHAnsi" w:hAnsiTheme="minorHAnsi" w:cstheme="minorHAnsi"/>
          <w:sz w:val="22"/>
          <w:szCs w:val="22"/>
        </w:rPr>
        <w:t>2. This notification shall be deemed to have come into force with effect from the 31st day of May, 2023.</w:t>
      </w:r>
    </w:p>
    <w:p w14:paraId="003D4DB1" w14:textId="7DE14FDA" w:rsidR="009E755F" w:rsidRDefault="00316892" w:rsidP="001652CD">
      <w:pPr>
        <w:pStyle w:val="NormalWeb"/>
        <w:shd w:val="clear" w:color="auto" w:fill="FFFFFF"/>
        <w:spacing w:line="360" w:lineRule="auto"/>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t xml:space="preserve">[For further details please refer the </w:t>
      </w:r>
      <w:r w:rsidR="001652CD">
        <w:rPr>
          <w:rFonts w:asciiTheme="minorHAnsi" w:hAnsiTheme="minorHAnsi" w:cstheme="minorHAnsi"/>
          <w:b/>
          <w:bCs/>
          <w:color w:val="212529"/>
          <w:sz w:val="22"/>
          <w:szCs w:val="22"/>
        </w:rPr>
        <w:t>notification</w:t>
      </w:r>
      <w:r w:rsidRPr="00AC52B3">
        <w:rPr>
          <w:rFonts w:asciiTheme="minorHAnsi" w:hAnsiTheme="minorHAnsi" w:cstheme="minorHAnsi"/>
          <w:b/>
          <w:bCs/>
          <w:color w:val="212529"/>
          <w:sz w:val="22"/>
          <w:szCs w:val="22"/>
        </w:rPr>
        <w:t>]</w:t>
      </w:r>
    </w:p>
    <w:p w14:paraId="6EFEE82A" w14:textId="77777777" w:rsidR="001E0F4C" w:rsidRPr="00EB0222" w:rsidRDefault="001E0F4C" w:rsidP="001E0F4C">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2206BBDB" w14:textId="35E5FD50" w:rsidR="00F36854" w:rsidRPr="00F36854" w:rsidRDefault="00F36854" w:rsidP="00F36854">
      <w:pPr>
        <w:shd w:val="clear" w:color="auto" w:fill="8DC182"/>
        <w:tabs>
          <w:tab w:val="left" w:pos="4820"/>
        </w:tabs>
        <w:autoSpaceDE w:val="0"/>
        <w:autoSpaceDN w:val="0"/>
        <w:adjustRightInd w:val="0"/>
        <w:spacing w:after="0"/>
        <w:ind w:right="11"/>
        <w:jc w:val="both"/>
        <w:rPr>
          <w:rFonts w:asciiTheme="minorHAnsi" w:hAnsiTheme="minorHAnsi" w:cstheme="minorHAnsi"/>
          <w:b/>
          <w:bCs/>
          <w:lang w:val="en-IN"/>
        </w:rPr>
      </w:pPr>
      <w:r w:rsidRPr="00F36854">
        <w:rPr>
          <w:rFonts w:asciiTheme="minorHAnsi" w:hAnsiTheme="minorHAnsi" w:cstheme="minorHAnsi"/>
          <w:b/>
          <w:bCs/>
          <w:lang w:val="en-IN"/>
        </w:rPr>
        <w:t xml:space="preserve">CBIC </w:t>
      </w:r>
      <w:r w:rsidR="003B59C3" w:rsidRPr="00463545">
        <w:rPr>
          <w:rFonts w:asciiTheme="minorHAnsi" w:hAnsiTheme="minorHAnsi" w:cstheme="minorHAnsi"/>
          <w:b/>
          <w:bCs/>
          <w:lang w:val="en-IN"/>
        </w:rPr>
        <w:t>EXTEND</w:t>
      </w:r>
      <w:r w:rsidR="003B59C3">
        <w:rPr>
          <w:rFonts w:asciiTheme="minorHAnsi" w:hAnsiTheme="minorHAnsi" w:cstheme="minorHAnsi"/>
          <w:b/>
          <w:bCs/>
          <w:lang w:val="en-IN"/>
        </w:rPr>
        <w:t>ED</w:t>
      </w:r>
      <w:r w:rsidRPr="00F36854">
        <w:rPr>
          <w:rFonts w:asciiTheme="minorHAnsi" w:hAnsiTheme="minorHAnsi" w:cstheme="minorHAnsi"/>
          <w:b/>
          <w:bCs/>
          <w:lang w:val="en-IN"/>
        </w:rPr>
        <w:t xml:space="preserve"> DUE DATE FOR GSTR-3B FILING IN MANIPUR FOR APRIL &amp; MAY 2023</w:t>
      </w:r>
    </w:p>
    <w:p w14:paraId="15838355" w14:textId="77777777" w:rsidR="00F573A5" w:rsidRPr="00F573A5" w:rsidRDefault="001E0F4C" w:rsidP="00F573A5">
      <w:pPr>
        <w:pStyle w:val="NormalWeb"/>
        <w:shd w:val="clear" w:color="auto" w:fill="FFFFFF"/>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sidRPr="00F40411">
        <w:rPr>
          <w:rFonts w:asciiTheme="minorHAnsi" w:hAnsiTheme="minorHAnsi" w:cstheme="minorHAnsi"/>
          <w:sz w:val="22"/>
          <w:szCs w:val="22"/>
        </w:rPr>
        <w:t>The Central Board of Indirect Taxes (CBIC) announced Notification No. 1</w:t>
      </w:r>
      <w:r w:rsidR="00F573A5">
        <w:rPr>
          <w:rFonts w:asciiTheme="minorHAnsi" w:hAnsiTheme="minorHAnsi" w:cstheme="minorHAnsi"/>
          <w:sz w:val="22"/>
          <w:szCs w:val="22"/>
        </w:rPr>
        <w:t>5</w:t>
      </w:r>
      <w:r w:rsidRPr="00F40411">
        <w:rPr>
          <w:rFonts w:asciiTheme="minorHAnsi" w:hAnsiTheme="minorHAnsi" w:cstheme="minorHAnsi"/>
          <w:sz w:val="22"/>
          <w:szCs w:val="22"/>
        </w:rPr>
        <w:t xml:space="preserve">/2023–Central Tax dated </w:t>
      </w:r>
      <w:r>
        <w:rPr>
          <w:rFonts w:asciiTheme="minorHAnsi" w:hAnsiTheme="minorHAnsi" w:cstheme="minorHAnsi"/>
          <w:sz w:val="22"/>
          <w:szCs w:val="22"/>
        </w:rPr>
        <w:t xml:space="preserve">19.06.2023 notified </w:t>
      </w:r>
      <w:r w:rsidR="00F573A5" w:rsidRPr="00F573A5">
        <w:rPr>
          <w:rFonts w:asciiTheme="minorHAnsi" w:hAnsiTheme="minorHAnsi" w:cstheme="minorHAnsi"/>
          <w:sz w:val="22"/>
          <w:szCs w:val="22"/>
        </w:rPr>
        <w:t>In exercise of the powers conferred by </w:t>
      </w:r>
      <w:hyperlink r:id="rId43" w:history="1">
        <w:r w:rsidR="00F573A5" w:rsidRPr="00F573A5">
          <w:rPr>
            <w:rFonts w:asciiTheme="minorHAnsi" w:hAnsiTheme="minorHAnsi" w:cstheme="minorHAnsi"/>
            <w:sz w:val="22"/>
            <w:szCs w:val="22"/>
          </w:rPr>
          <w:t>sub-section (6) of section 39</w:t>
        </w:r>
      </w:hyperlink>
      <w:r w:rsidR="00F573A5" w:rsidRPr="00F573A5">
        <w:rPr>
          <w:rFonts w:asciiTheme="minorHAnsi" w:hAnsiTheme="minorHAnsi" w:cstheme="minorHAnsi"/>
          <w:sz w:val="22"/>
          <w:szCs w:val="22"/>
        </w:rPr>
        <w:t> of the </w:t>
      </w:r>
      <w:hyperlink r:id="rId44" w:history="1">
        <w:r w:rsidR="00F573A5" w:rsidRPr="00F573A5">
          <w:rPr>
            <w:rFonts w:asciiTheme="minorHAnsi" w:hAnsiTheme="minorHAnsi" w:cstheme="minorHAnsi"/>
            <w:sz w:val="22"/>
            <w:szCs w:val="22"/>
          </w:rPr>
          <w:t>Central Goods and Services Tax Act, 2017 (12 of 2017)</w:t>
        </w:r>
      </w:hyperlink>
      <w:r w:rsidR="00F573A5" w:rsidRPr="00F573A5">
        <w:rPr>
          <w:rFonts w:asciiTheme="minorHAnsi" w:hAnsiTheme="minorHAnsi" w:cstheme="minorHAnsi"/>
          <w:sz w:val="22"/>
          <w:szCs w:val="22"/>
        </w:rPr>
        <w:t>, the Commissioner, on the recommendations of the Council, hereby makes the following amendment in the </w:t>
      </w:r>
      <w:hyperlink r:id="rId45" w:history="1">
        <w:r w:rsidR="00F573A5" w:rsidRPr="00F573A5">
          <w:rPr>
            <w:rFonts w:asciiTheme="minorHAnsi" w:hAnsiTheme="minorHAnsi" w:cstheme="minorHAnsi"/>
            <w:sz w:val="22"/>
            <w:szCs w:val="22"/>
          </w:rPr>
          <w:t xml:space="preserve">notification of the Government of India in the Ministry of Finance (Department of Revenue), No. 12/2023 – Central Tax, dated the 24th May, 2023, published in the Gazette of India, </w:t>
        </w:r>
        <w:r w:rsidR="00F573A5" w:rsidRPr="00F573A5">
          <w:rPr>
            <w:rFonts w:asciiTheme="minorHAnsi" w:hAnsiTheme="minorHAnsi" w:cstheme="minorHAnsi"/>
            <w:sz w:val="22"/>
            <w:szCs w:val="22"/>
          </w:rPr>
          <w:t>Extraordinary, Part II, Section 3, Sub-section (i) vide number G.S.R. 385(E), dated the 24th May, 2023</w:t>
        </w:r>
      </w:hyperlink>
      <w:r w:rsidR="00F573A5" w:rsidRPr="00F573A5">
        <w:rPr>
          <w:rFonts w:asciiTheme="minorHAnsi" w:hAnsiTheme="minorHAnsi" w:cstheme="minorHAnsi"/>
          <w:sz w:val="22"/>
          <w:szCs w:val="22"/>
        </w:rPr>
        <w:t>, namely: —</w:t>
      </w:r>
    </w:p>
    <w:p w14:paraId="71520B79" w14:textId="77777777" w:rsidR="00F573A5" w:rsidRPr="00F573A5" w:rsidRDefault="00F573A5" w:rsidP="00F573A5">
      <w:pPr>
        <w:pStyle w:val="NormalWeb"/>
        <w:shd w:val="clear" w:color="auto" w:fill="FFFFFF"/>
        <w:jc w:val="both"/>
        <w:rPr>
          <w:rFonts w:asciiTheme="minorHAnsi" w:hAnsiTheme="minorHAnsi" w:cstheme="minorHAnsi"/>
          <w:sz w:val="22"/>
          <w:szCs w:val="22"/>
        </w:rPr>
      </w:pPr>
      <w:r w:rsidRPr="00F573A5">
        <w:rPr>
          <w:rFonts w:asciiTheme="minorHAnsi" w:hAnsiTheme="minorHAnsi" w:cstheme="minorHAnsi"/>
          <w:sz w:val="22"/>
          <w:szCs w:val="22"/>
        </w:rPr>
        <w:t>(i) for the words, letter and figure “ month of April, 2023” the words, letter and figure “ months of April, 2023 and May, 2023” shall be substituted;</w:t>
      </w:r>
    </w:p>
    <w:p w14:paraId="738F189D" w14:textId="77777777" w:rsidR="00F573A5" w:rsidRPr="00F573A5" w:rsidRDefault="00F573A5" w:rsidP="00F573A5">
      <w:pPr>
        <w:pStyle w:val="NormalWeb"/>
        <w:shd w:val="clear" w:color="auto" w:fill="FFFFFF"/>
        <w:jc w:val="both"/>
        <w:rPr>
          <w:rFonts w:asciiTheme="minorHAnsi" w:hAnsiTheme="minorHAnsi" w:cstheme="minorHAnsi"/>
          <w:sz w:val="22"/>
          <w:szCs w:val="22"/>
        </w:rPr>
      </w:pPr>
      <w:r w:rsidRPr="00F573A5">
        <w:rPr>
          <w:rFonts w:asciiTheme="minorHAnsi" w:hAnsiTheme="minorHAnsi" w:cstheme="minorHAnsi"/>
          <w:sz w:val="22"/>
          <w:szCs w:val="22"/>
        </w:rPr>
        <w:t>(ii) for the words, letters and figure “thirty-first day of May, 2023”, the words, letter and figure “thirtieth day of June, 2023” shall be substituted.</w:t>
      </w:r>
    </w:p>
    <w:p w14:paraId="53B04262" w14:textId="77777777" w:rsidR="00F573A5" w:rsidRDefault="00F573A5" w:rsidP="00F573A5">
      <w:pPr>
        <w:pStyle w:val="NormalWeb"/>
        <w:shd w:val="clear" w:color="auto" w:fill="FFFFFF"/>
        <w:jc w:val="both"/>
        <w:rPr>
          <w:rFonts w:asciiTheme="minorHAnsi" w:hAnsiTheme="minorHAnsi" w:cstheme="minorHAnsi"/>
          <w:sz w:val="22"/>
          <w:szCs w:val="22"/>
        </w:rPr>
      </w:pPr>
      <w:r w:rsidRPr="00F573A5">
        <w:rPr>
          <w:rFonts w:asciiTheme="minorHAnsi" w:hAnsiTheme="minorHAnsi" w:cstheme="minorHAnsi"/>
          <w:sz w:val="22"/>
          <w:szCs w:val="22"/>
        </w:rPr>
        <w:t>2. This notification shall be deemed to have come into force with effect from the 31st day of May, 2023.</w:t>
      </w:r>
    </w:p>
    <w:p w14:paraId="1EAEBB0D" w14:textId="77777777" w:rsidR="00F573A5" w:rsidRDefault="00F573A5" w:rsidP="00F573A5">
      <w:pPr>
        <w:pStyle w:val="NormalWeb"/>
        <w:shd w:val="clear" w:color="auto" w:fill="FFFFFF"/>
        <w:spacing w:line="360" w:lineRule="auto"/>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notification</w:t>
      </w:r>
      <w:r w:rsidRPr="00AC52B3">
        <w:rPr>
          <w:rFonts w:asciiTheme="minorHAnsi" w:hAnsiTheme="minorHAnsi" w:cstheme="minorHAnsi"/>
          <w:b/>
          <w:bCs/>
          <w:color w:val="212529"/>
          <w:sz w:val="22"/>
          <w:szCs w:val="22"/>
        </w:rPr>
        <w:t>]</w:t>
      </w:r>
    </w:p>
    <w:p w14:paraId="5CD3B464" w14:textId="77777777" w:rsidR="000502EC" w:rsidRPr="00EB0222" w:rsidRDefault="000502EC" w:rsidP="000502EC">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3BBD30C2" w14:textId="5333AC32" w:rsidR="000502EC" w:rsidRPr="000502EC" w:rsidRDefault="000502EC" w:rsidP="000502EC">
      <w:pPr>
        <w:shd w:val="clear" w:color="auto" w:fill="8DC182"/>
        <w:tabs>
          <w:tab w:val="left" w:pos="4820"/>
        </w:tabs>
        <w:autoSpaceDE w:val="0"/>
        <w:autoSpaceDN w:val="0"/>
        <w:adjustRightInd w:val="0"/>
        <w:spacing w:after="0"/>
        <w:ind w:right="11"/>
        <w:jc w:val="both"/>
        <w:rPr>
          <w:rFonts w:asciiTheme="minorHAnsi" w:hAnsiTheme="minorHAnsi" w:cstheme="minorHAnsi"/>
          <w:b/>
          <w:bCs/>
          <w:lang w:val="en-IN"/>
        </w:rPr>
      </w:pPr>
      <w:r w:rsidRPr="000502EC">
        <w:rPr>
          <w:rFonts w:asciiTheme="minorHAnsi" w:hAnsiTheme="minorHAnsi" w:cstheme="minorHAnsi"/>
          <w:b/>
          <w:bCs/>
          <w:lang w:val="en-IN"/>
        </w:rPr>
        <w:t xml:space="preserve">CBIC </w:t>
      </w:r>
      <w:r w:rsidR="003B59C3" w:rsidRPr="00463545">
        <w:rPr>
          <w:rFonts w:asciiTheme="minorHAnsi" w:hAnsiTheme="minorHAnsi" w:cstheme="minorHAnsi"/>
          <w:b/>
          <w:bCs/>
          <w:lang w:val="en-IN"/>
        </w:rPr>
        <w:t>EXTEND</w:t>
      </w:r>
      <w:r w:rsidR="003B59C3">
        <w:rPr>
          <w:rFonts w:asciiTheme="minorHAnsi" w:hAnsiTheme="minorHAnsi" w:cstheme="minorHAnsi"/>
          <w:b/>
          <w:bCs/>
          <w:lang w:val="en-IN"/>
        </w:rPr>
        <w:t>ED</w:t>
      </w:r>
      <w:r w:rsidR="003B59C3" w:rsidRPr="000502EC" w:rsidDel="003B59C3">
        <w:rPr>
          <w:rFonts w:asciiTheme="minorHAnsi" w:hAnsiTheme="minorHAnsi" w:cstheme="minorHAnsi"/>
          <w:b/>
          <w:bCs/>
          <w:lang w:val="en-IN"/>
        </w:rPr>
        <w:t xml:space="preserve"> </w:t>
      </w:r>
      <w:r w:rsidRPr="000502EC">
        <w:rPr>
          <w:rFonts w:asciiTheme="minorHAnsi" w:hAnsiTheme="minorHAnsi" w:cstheme="minorHAnsi"/>
          <w:b/>
          <w:bCs/>
          <w:lang w:val="en-IN"/>
        </w:rPr>
        <w:t>TIME LIMIT TO FURNISH FORM GSTR1 IN MANIPUR FOR APRIL TO MAY 2023</w:t>
      </w:r>
    </w:p>
    <w:p w14:paraId="1CCD2392" w14:textId="77777777" w:rsidR="000502EC" w:rsidRPr="000502EC" w:rsidRDefault="000502EC" w:rsidP="000502EC">
      <w:pPr>
        <w:pStyle w:val="NormalWeb"/>
        <w:shd w:val="clear" w:color="auto" w:fill="FFFFFF"/>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sidRPr="00F40411">
        <w:rPr>
          <w:rFonts w:asciiTheme="minorHAnsi" w:hAnsiTheme="minorHAnsi" w:cstheme="minorHAnsi"/>
          <w:sz w:val="22"/>
          <w:szCs w:val="22"/>
        </w:rPr>
        <w:t>The Central Board of Indirect Taxes (CBIC) announced Notification No. 1</w:t>
      </w:r>
      <w:r>
        <w:rPr>
          <w:rFonts w:asciiTheme="minorHAnsi" w:hAnsiTheme="minorHAnsi" w:cstheme="minorHAnsi"/>
          <w:sz w:val="22"/>
          <w:szCs w:val="22"/>
        </w:rPr>
        <w:t>4</w:t>
      </w:r>
      <w:r w:rsidRPr="00F40411">
        <w:rPr>
          <w:rFonts w:asciiTheme="minorHAnsi" w:hAnsiTheme="minorHAnsi" w:cstheme="minorHAnsi"/>
          <w:sz w:val="22"/>
          <w:szCs w:val="22"/>
        </w:rPr>
        <w:t xml:space="preserve">/2023–Central Tax dated </w:t>
      </w:r>
      <w:r>
        <w:rPr>
          <w:rFonts w:asciiTheme="minorHAnsi" w:hAnsiTheme="minorHAnsi" w:cstheme="minorHAnsi"/>
          <w:sz w:val="22"/>
          <w:szCs w:val="22"/>
        </w:rPr>
        <w:t xml:space="preserve">19.06.2023 notified </w:t>
      </w:r>
      <w:r w:rsidRPr="000502EC">
        <w:rPr>
          <w:rFonts w:asciiTheme="minorHAnsi" w:hAnsiTheme="minorHAnsi" w:cstheme="minorHAnsi"/>
          <w:sz w:val="22"/>
          <w:szCs w:val="22"/>
        </w:rPr>
        <w:t>In exercise of the powers conferred by the proviso to </w:t>
      </w:r>
      <w:hyperlink r:id="rId46" w:history="1">
        <w:r w:rsidRPr="000502EC">
          <w:rPr>
            <w:rFonts w:asciiTheme="minorHAnsi" w:hAnsiTheme="minorHAnsi" w:cstheme="minorHAnsi"/>
            <w:sz w:val="22"/>
            <w:szCs w:val="22"/>
          </w:rPr>
          <w:t>sub-section (1) of section 37</w:t>
        </w:r>
      </w:hyperlink>
      <w:r w:rsidRPr="000502EC">
        <w:rPr>
          <w:rFonts w:asciiTheme="minorHAnsi" w:hAnsiTheme="minorHAnsi" w:cstheme="minorHAnsi"/>
          <w:sz w:val="22"/>
          <w:szCs w:val="22"/>
        </w:rPr>
        <w:t> read with </w:t>
      </w:r>
      <w:hyperlink r:id="rId47" w:history="1">
        <w:r w:rsidRPr="000502EC">
          <w:rPr>
            <w:rFonts w:asciiTheme="minorHAnsi" w:hAnsiTheme="minorHAnsi" w:cstheme="minorHAnsi"/>
            <w:sz w:val="22"/>
            <w:szCs w:val="22"/>
          </w:rPr>
          <w:t>section 168</w:t>
        </w:r>
      </w:hyperlink>
      <w:r w:rsidRPr="000502EC">
        <w:rPr>
          <w:rFonts w:asciiTheme="minorHAnsi" w:hAnsiTheme="minorHAnsi" w:cstheme="minorHAnsi"/>
          <w:sz w:val="22"/>
          <w:szCs w:val="22"/>
        </w:rPr>
        <w:t> of the </w:t>
      </w:r>
      <w:hyperlink r:id="rId48" w:history="1">
        <w:r w:rsidRPr="000502EC">
          <w:rPr>
            <w:rFonts w:asciiTheme="minorHAnsi" w:hAnsiTheme="minorHAnsi" w:cstheme="minorHAnsi"/>
            <w:sz w:val="22"/>
            <w:szCs w:val="22"/>
          </w:rPr>
          <w:t>Central Goods and Services Tax Act, 2017 (12 of 2017),</w:t>
        </w:r>
      </w:hyperlink>
      <w:r w:rsidRPr="000502EC">
        <w:rPr>
          <w:rFonts w:asciiTheme="minorHAnsi" w:hAnsiTheme="minorHAnsi" w:cstheme="minorHAnsi"/>
          <w:sz w:val="22"/>
          <w:szCs w:val="22"/>
        </w:rPr>
        <w:t> the Commissioner, on the recommendations of the Council, hereby makes the following further amendment in the </w:t>
      </w:r>
      <w:hyperlink r:id="rId49" w:history="1">
        <w:r w:rsidRPr="000502EC">
          <w:rPr>
            <w:rFonts w:asciiTheme="minorHAnsi" w:hAnsiTheme="minorHAnsi" w:cstheme="minorHAnsi"/>
            <w:sz w:val="22"/>
            <w:szCs w:val="22"/>
          </w:rPr>
          <w:t>notification of the Government of India in the Ministry of Finance (Department of Revenue), No. 83/2020 – Central Tax, dated the 10th November, 2020, published in the Gazette of India, Extraordinary, Part II, Section 3, Sub-section (i) vide number G.S.R. 699(E), dated the 10th November, 2020</w:t>
        </w:r>
      </w:hyperlink>
      <w:r w:rsidRPr="000502EC">
        <w:rPr>
          <w:rFonts w:asciiTheme="minorHAnsi" w:hAnsiTheme="minorHAnsi" w:cstheme="minorHAnsi"/>
          <w:sz w:val="22"/>
          <w:szCs w:val="22"/>
        </w:rPr>
        <w:t>, namely: —</w:t>
      </w:r>
    </w:p>
    <w:p w14:paraId="04DA5842" w14:textId="77777777" w:rsidR="000502EC" w:rsidRPr="000502EC" w:rsidRDefault="000502EC" w:rsidP="000502EC">
      <w:pPr>
        <w:pStyle w:val="NormalWeb"/>
        <w:shd w:val="clear" w:color="auto" w:fill="FFFFFF"/>
        <w:jc w:val="both"/>
        <w:rPr>
          <w:rFonts w:asciiTheme="minorHAnsi" w:hAnsiTheme="minorHAnsi" w:cstheme="minorHAnsi"/>
          <w:sz w:val="22"/>
          <w:szCs w:val="22"/>
        </w:rPr>
      </w:pPr>
      <w:r w:rsidRPr="000502EC">
        <w:rPr>
          <w:rFonts w:asciiTheme="minorHAnsi" w:hAnsiTheme="minorHAnsi" w:cstheme="minorHAnsi"/>
          <w:sz w:val="22"/>
          <w:szCs w:val="22"/>
        </w:rPr>
        <w:t>In the said notification, in the fourth proviso:-</w:t>
      </w:r>
    </w:p>
    <w:p w14:paraId="477882A4" w14:textId="77777777" w:rsidR="000502EC" w:rsidRPr="000502EC" w:rsidRDefault="000502EC" w:rsidP="000502EC">
      <w:pPr>
        <w:pStyle w:val="NormalWeb"/>
        <w:shd w:val="clear" w:color="auto" w:fill="FFFFFF"/>
        <w:jc w:val="both"/>
        <w:rPr>
          <w:rFonts w:asciiTheme="minorHAnsi" w:hAnsiTheme="minorHAnsi" w:cstheme="minorHAnsi"/>
          <w:sz w:val="22"/>
          <w:szCs w:val="22"/>
        </w:rPr>
      </w:pPr>
      <w:r w:rsidRPr="000502EC">
        <w:rPr>
          <w:rFonts w:asciiTheme="minorHAnsi" w:hAnsiTheme="minorHAnsi" w:cstheme="minorHAnsi"/>
          <w:sz w:val="22"/>
          <w:szCs w:val="22"/>
        </w:rPr>
        <w:t>(i) for the words, letter and figure “ tax period April, 2023” the words, letter and figure “ tax periods April 2023 and May 2023” shall be substituted;</w:t>
      </w:r>
    </w:p>
    <w:p w14:paraId="75389CED" w14:textId="77777777" w:rsidR="000502EC" w:rsidRPr="000502EC" w:rsidRDefault="000502EC" w:rsidP="000502EC">
      <w:pPr>
        <w:pStyle w:val="NormalWeb"/>
        <w:shd w:val="clear" w:color="auto" w:fill="FFFFFF"/>
        <w:jc w:val="both"/>
        <w:rPr>
          <w:rFonts w:asciiTheme="minorHAnsi" w:hAnsiTheme="minorHAnsi" w:cstheme="minorHAnsi"/>
          <w:sz w:val="22"/>
          <w:szCs w:val="22"/>
        </w:rPr>
      </w:pPr>
      <w:r w:rsidRPr="000502EC">
        <w:rPr>
          <w:rFonts w:asciiTheme="minorHAnsi" w:hAnsiTheme="minorHAnsi" w:cstheme="minorHAnsi"/>
          <w:sz w:val="22"/>
          <w:szCs w:val="22"/>
        </w:rPr>
        <w:t>(ii) for the words, letters and figure “thirty-first day of May, 2023”, the words, letter and figure “thirtieth day of June, 2023” shall be substituted.</w:t>
      </w:r>
    </w:p>
    <w:p w14:paraId="17E917A7" w14:textId="77777777" w:rsidR="000502EC" w:rsidRDefault="000502EC" w:rsidP="000502EC">
      <w:pPr>
        <w:pStyle w:val="NormalWeb"/>
        <w:shd w:val="clear" w:color="auto" w:fill="FFFFFF"/>
        <w:jc w:val="both"/>
        <w:rPr>
          <w:rFonts w:asciiTheme="minorHAnsi" w:hAnsiTheme="minorHAnsi" w:cstheme="minorHAnsi"/>
          <w:sz w:val="22"/>
          <w:szCs w:val="22"/>
        </w:rPr>
      </w:pPr>
      <w:r w:rsidRPr="000502EC">
        <w:rPr>
          <w:rFonts w:asciiTheme="minorHAnsi" w:hAnsiTheme="minorHAnsi" w:cstheme="minorHAnsi"/>
          <w:sz w:val="22"/>
          <w:szCs w:val="22"/>
        </w:rPr>
        <w:t>2. This notification shall be deemed to have come into force with effect from the 31st day of May, 2023.</w:t>
      </w:r>
    </w:p>
    <w:p w14:paraId="766A6ADE" w14:textId="7548B487" w:rsidR="000502EC" w:rsidRPr="000502EC" w:rsidRDefault="000502EC" w:rsidP="000502EC">
      <w:pPr>
        <w:pStyle w:val="NormalWeb"/>
        <w:shd w:val="clear" w:color="auto" w:fill="FFFFFF"/>
        <w:spacing w:line="360" w:lineRule="auto"/>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notification</w:t>
      </w:r>
      <w:r w:rsidRPr="00AC52B3">
        <w:rPr>
          <w:rFonts w:asciiTheme="minorHAnsi" w:hAnsiTheme="minorHAnsi" w:cstheme="minorHAnsi"/>
          <w:b/>
          <w:bCs/>
          <w:color w:val="212529"/>
          <w:sz w:val="22"/>
          <w:szCs w:val="22"/>
        </w:rPr>
        <w:t>]</w:t>
      </w:r>
    </w:p>
    <w:p w14:paraId="01250C29" w14:textId="19DA2235" w:rsidR="007A36A1" w:rsidRPr="004B12ED" w:rsidRDefault="007A36A1" w:rsidP="008B300C">
      <w:pPr>
        <w:autoSpaceDE w:val="0"/>
        <w:autoSpaceDN w:val="0"/>
        <w:adjustRightInd w:val="0"/>
        <w:spacing w:after="0" w:line="240" w:lineRule="auto"/>
        <w:jc w:val="both"/>
        <w:rPr>
          <w:rFonts w:asciiTheme="minorHAnsi" w:hAnsiTheme="minorHAnsi" w:cstheme="minorHAnsi"/>
          <w:b/>
          <w:bCs/>
        </w:rPr>
        <w:sectPr w:rsidR="007A36A1" w:rsidRPr="004B12ED" w:rsidSect="002C15EE">
          <w:headerReference w:type="default" r:id="rId50"/>
          <w:pgSz w:w="11909" w:h="16834" w:code="9"/>
          <w:pgMar w:top="1560" w:right="427" w:bottom="1276" w:left="432" w:header="0" w:footer="288" w:gutter="0"/>
          <w:pgBorders w:offsetFrom="page">
            <w:top w:val="single" w:sz="4" w:space="0" w:color="3A6331"/>
            <w:left w:val="single" w:sz="4" w:space="0" w:color="3A6331"/>
            <w:bottom w:val="single" w:sz="4" w:space="0" w:color="3A6331"/>
            <w:right w:val="single" w:sz="4" w:space="0" w:color="3A6331"/>
          </w:pgBorders>
          <w:cols w:num="2" w:space="278"/>
          <w:docGrid w:linePitch="360"/>
        </w:sectPr>
      </w:pPr>
    </w:p>
    <w:p w14:paraId="13F465B6" w14:textId="6571719D" w:rsidR="00964ABE" w:rsidRPr="00365398" w:rsidRDefault="00E45E3F" w:rsidP="00964ABE">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lastRenderedPageBreak/>
        <w:t>C</w:t>
      </w:r>
      <w:r w:rsidR="004972B7">
        <w:rPr>
          <w:rFonts w:asciiTheme="minorHAnsi" w:hAnsiTheme="minorHAnsi" w:cstheme="minorHAnsi"/>
          <w:b/>
          <w:bCs/>
          <w:noProof/>
          <w:color w:val="FFFFFF" w:themeColor="background1"/>
          <w:sz w:val="22"/>
          <w:szCs w:val="22"/>
          <w:u w:val="none"/>
          <w:lang w:val="en-US"/>
        </w:rPr>
        <w:t>IRCULAR</w:t>
      </w:r>
    </w:p>
    <w:p w14:paraId="17120EC9" w14:textId="22528972" w:rsidR="004972B7" w:rsidRPr="00E45E3F" w:rsidRDefault="004972B7" w:rsidP="00DE64EA">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sidRPr="004972B7">
        <w:rPr>
          <w:rFonts w:asciiTheme="minorHAnsi" w:hAnsiTheme="minorHAnsi" w:cstheme="minorHAnsi"/>
          <w:b/>
          <w:bCs/>
          <w:caps/>
          <w:lang w:val="en-IN"/>
        </w:rPr>
        <w:t>Remittances to International Financial Services Centres (IFSCs) under the Liberalised Remittance Scheme (LRS)</w:t>
      </w:r>
    </w:p>
    <w:p w14:paraId="01B5C9D9" w14:textId="1F9FDCA3" w:rsidR="003B59C3" w:rsidRPr="0015313C" w:rsidRDefault="00964ABE" w:rsidP="003B59C3">
      <w:pPr>
        <w:pStyle w:val="NormalWeb"/>
        <w:shd w:val="clear" w:color="auto" w:fill="FFFFFF"/>
        <w:spacing w:line="360" w:lineRule="auto"/>
        <w:jc w:val="both"/>
        <w:rPr>
          <w:rFonts w:asciiTheme="minorHAnsi" w:hAnsiTheme="minorHAnsi" w:cstheme="minorHAnsi"/>
          <w:sz w:val="22"/>
          <w:szCs w:val="22"/>
        </w:rPr>
      </w:pPr>
      <w:r w:rsidRPr="00064ACE">
        <w:rPr>
          <w:rFonts w:asciiTheme="minorHAnsi" w:hAnsiTheme="minorHAnsi" w:cstheme="minorHAnsi"/>
          <w:b/>
          <w:bCs/>
          <w:sz w:val="22"/>
          <w:szCs w:val="22"/>
        </w:rPr>
        <w:t>OUR COMMENTS:</w:t>
      </w:r>
      <w:r w:rsidRPr="00C93E1E">
        <w:rPr>
          <w:rFonts w:ascii="Arial" w:hAnsi="Arial" w:cs="Arial"/>
          <w:color w:val="00AB31"/>
        </w:rPr>
        <w:t xml:space="preserve"> </w:t>
      </w:r>
      <w:r w:rsidR="003B59C3" w:rsidRPr="0015313C">
        <w:rPr>
          <w:rFonts w:asciiTheme="minorHAnsi" w:hAnsiTheme="minorHAnsi" w:cstheme="minorHAnsi"/>
          <w:sz w:val="22"/>
          <w:szCs w:val="22"/>
        </w:rPr>
        <w:t>Presently, remittances to IFSCs under liberalised remittance scheme (LRS) can be made only for making investments in securities.</w:t>
      </w:r>
      <w:r w:rsidR="00B024CD">
        <w:rPr>
          <w:rFonts w:asciiTheme="minorHAnsi" w:hAnsiTheme="minorHAnsi" w:cstheme="minorHAnsi"/>
          <w:sz w:val="22"/>
          <w:szCs w:val="22"/>
        </w:rPr>
        <w:t xml:space="preserve"> </w:t>
      </w:r>
      <w:r w:rsidR="003B59C3" w:rsidRPr="0015313C">
        <w:rPr>
          <w:rFonts w:asciiTheme="minorHAnsi" w:hAnsiTheme="minorHAnsi" w:cstheme="minorHAnsi"/>
          <w:sz w:val="22"/>
          <w:szCs w:val="22"/>
        </w:rPr>
        <w:t>Under the LRS scheme, all resident individuals, including minors, are allowed to freely remit up to $2,50,000 per financial year (April – March) for any permissible current or capital account transaction or a combination of both. After the exhaustion of the limit, all resident individuals can approach RBI through their authorised dealer bank for consideration.</w:t>
      </w:r>
    </w:p>
    <w:p w14:paraId="696020CD" w14:textId="7C5FC92D" w:rsidR="004972B7" w:rsidRPr="004972B7" w:rsidRDefault="004972B7" w:rsidP="004972B7">
      <w:pPr>
        <w:pStyle w:val="NormalWeb"/>
        <w:shd w:val="clear" w:color="auto" w:fill="FFFFFF"/>
        <w:spacing w:line="360" w:lineRule="auto"/>
        <w:jc w:val="both"/>
        <w:rPr>
          <w:rFonts w:asciiTheme="minorHAnsi" w:hAnsiTheme="minorHAnsi" w:cstheme="minorHAnsi"/>
          <w:sz w:val="22"/>
          <w:szCs w:val="22"/>
        </w:rPr>
      </w:pPr>
      <w:r w:rsidRPr="004972B7">
        <w:rPr>
          <w:rFonts w:asciiTheme="minorHAnsi" w:hAnsiTheme="minorHAnsi" w:cstheme="minorHAnsi"/>
          <w:sz w:val="22"/>
          <w:szCs w:val="22"/>
        </w:rPr>
        <w:t xml:space="preserve">The Reserve Bank of India vide circular no. 06 dated 22.06.2023 circulated that </w:t>
      </w:r>
      <w:r>
        <w:rPr>
          <w:rFonts w:asciiTheme="minorHAnsi" w:hAnsiTheme="minorHAnsi" w:cstheme="minorHAnsi"/>
          <w:sz w:val="22"/>
          <w:szCs w:val="22"/>
        </w:rPr>
        <w:t>a</w:t>
      </w:r>
      <w:r w:rsidRPr="004972B7">
        <w:rPr>
          <w:rFonts w:asciiTheme="minorHAnsi" w:hAnsiTheme="minorHAnsi" w:cstheme="minorHAnsi"/>
          <w:sz w:val="22"/>
          <w:szCs w:val="22"/>
        </w:rPr>
        <w:t>ttention of Authorised Persons is invited to A.P. (DIR Series) Circular No. 11 dated February 16, 2021, and A.P. (DIR Series) Circular No. 03 dated April 26, 2023, on “Remittances to International Financial Services Centres (IFSCs) in India under the Liberalised Remittance Scheme (LRS)”.</w:t>
      </w:r>
    </w:p>
    <w:p w14:paraId="0B99F4B6" w14:textId="0C2BE45D" w:rsidR="004972B7" w:rsidRPr="004972B7" w:rsidRDefault="004972B7" w:rsidP="004972B7">
      <w:pPr>
        <w:pStyle w:val="NormalWeb"/>
        <w:shd w:val="clear" w:color="auto" w:fill="FFFFFF"/>
        <w:spacing w:line="360" w:lineRule="auto"/>
        <w:jc w:val="both"/>
        <w:rPr>
          <w:rFonts w:asciiTheme="minorHAnsi" w:hAnsiTheme="minorHAnsi" w:cstheme="minorHAnsi"/>
          <w:sz w:val="22"/>
          <w:szCs w:val="22"/>
        </w:rPr>
      </w:pPr>
      <w:r w:rsidRPr="004972B7">
        <w:rPr>
          <w:rFonts w:asciiTheme="minorHAnsi" w:hAnsiTheme="minorHAnsi" w:cstheme="minorHAnsi"/>
          <w:sz w:val="22"/>
          <w:szCs w:val="22"/>
        </w:rPr>
        <w:t>2. Presently, remittances to IFSCs under LRS can be made only for making investments in securities in terms of A.P. (DIR Series) Circular No. 11 dated February 16, 2021. In view of the gazette notification no. SO 2374(E) dated May 23, 2022, issued by the Central Government, it is directed that Authorised Persons may facilitate remittances by resident individuals under purpose ‘studies abroad’ as mentioned in Schedule III of Foreign Exchange Management (Current Account Transactions) Rules, 2000 for payment of fees to foreign universities or foreign institutions in IFSCs for pursuing courses mentioned in the gazette notification ibid.</w:t>
      </w:r>
    </w:p>
    <w:p w14:paraId="3B6C81D2" w14:textId="77777777" w:rsidR="004972B7" w:rsidRPr="004972B7" w:rsidRDefault="004972B7" w:rsidP="004972B7">
      <w:pPr>
        <w:pStyle w:val="NormalWeb"/>
        <w:shd w:val="clear" w:color="auto" w:fill="FFFFFF"/>
        <w:spacing w:line="360" w:lineRule="auto"/>
        <w:jc w:val="both"/>
        <w:rPr>
          <w:rFonts w:asciiTheme="minorHAnsi" w:hAnsiTheme="minorHAnsi" w:cstheme="minorHAnsi"/>
          <w:sz w:val="22"/>
          <w:szCs w:val="22"/>
        </w:rPr>
      </w:pPr>
      <w:r w:rsidRPr="004972B7">
        <w:rPr>
          <w:rFonts w:asciiTheme="minorHAnsi" w:hAnsiTheme="minorHAnsi" w:cstheme="minorHAnsi"/>
          <w:sz w:val="22"/>
          <w:szCs w:val="22"/>
        </w:rPr>
        <w:t>3. Authorised Persons shall bring the contents of this circular to the notice of their constituents and customers.</w:t>
      </w:r>
    </w:p>
    <w:p w14:paraId="39534B85" w14:textId="77777777" w:rsidR="00E45E3F" w:rsidRDefault="004972B7" w:rsidP="004972B7">
      <w:pPr>
        <w:pStyle w:val="NormalWeb"/>
        <w:shd w:val="clear" w:color="auto" w:fill="FFFFFF"/>
        <w:spacing w:line="360" w:lineRule="auto"/>
        <w:jc w:val="both"/>
        <w:rPr>
          <w:rFonts w:asciiTheme="minorHAnsi" w:hAnsiTheme="minorHAnsi" w:cstheme="minorHAnsi"/>
          <w:sz w:val="22"/>
          <w:szCs w:val="22"/>
        </w:rPr>
      </w:pPr>
      <w:r w:rsidRPr="004972B7">
        <w:rPr>
          <w:rFonts w:asciiTheme="minorHAnsi" w:hAnsiTheme="minorHAnsi" w:cstheme="minorHAnsi"/>
          <w:sz w:val="22"/>
          <w:szCs w:val="22"/>
        </w:rPr>
        <w:t>4. The directions contained in this circular have been issued under sections 10(4) and 11(1) of the Foreign Exchange Management Act, 1999 (42 of 1999) and are without prejudice to permissions/approvals, if any, required under any other law.</w:t>
      </w:r>
    </w:p>
    <w:p w14:paraId="4B9A7192" w14:textId="7020F948" w:rsidR="004972B7" w:rsidRPr="000502EC" w:rsidRDefault="004972B7" w:rsidP="004972B7">
      <w:pPr>
        <w:pStyle w:val="NormalWeb"/>
        <w:shd w:val="clear" w:color="auto" w:fill="FFFFFF"/>
        <w:spacing w:line="360" w:lineRule="auto"/>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circular</w:t>
      </w:r>
      <w:r w:rsidRPr="00AC52B3">
        <w:rPr>
          <w:rFonts w:asciiTheme="minorHAnsi" w:hAnsiTheme="minorHAnsi" w:cstheme="minorHAnsi"/>
          <w:b/>
          <w:bCs/>
          <w:color w:val="212529"/>
          <w:sz w:val="22"/>
          <w:szCs w:val="22"/>
        </w:rPr>
        <w:t>]</w:t>
      </w:r>
    </w:p>
    <w:p w14:paraId="674700ED" w14:textId="77777777" w:rsidR="004972B7" w:rsidRDefault="004972B7" w:rsidP="004972B7">
      <w:pPr>
        <w:pStyle w:val="NormalWeb"/>
        <w:shd w:val="clear" w:color="auto" w:fill="FFFFFF"/>
        <w:spacing w:line="360" w:lineRule="auto"/>
        <w:jc w:val="both"/>
        <w:rPr>
          <w:rFonts w:asciiTheme="minorHAnsi" w:hAnsiTheme="minorHAnsi" w:cstheme="minorHAnsi"/>
          <w:sz w:val="22"/>
          <w:szCs w:val="22"/>
        </w:rPr>
      </w:pPr>
    </w:p>
    <w:p w14:paraId="60CF0B6E" w14:textId="42A22844" w:rsidR="00F92DB3" w:rsidRPr="00943161" w:rsidRDefault="00F92DB3" w:rsidP="004972B7">
      <w:pPr>
        <w:pStyle w:val="NormalWeb"/>
        <w:shd w:val="clear" w:color="auto" w:fill="FFFFFF"/>
        <w:spacing w:line="360" w:lineRule="auto"/>
        <w:jc w:val="both"/>
        <w:rPr>
          <w:rFonts w:asciiTheme="minorHAnsi" w:hAnsiTheme="minorHAnsi" w:cstheme="minorHAnsi"/>
          <w:sz w:val="22"/>
          <w:szCs w:val="22"/>
        </w:rPr>
        <w:sectPr w:rsidR="00F92DB3" w:rsidRPr="00943161" w:rsidSect="002A7841">
          <w:headerReference w:type="default" r:id="rId51"/>
          <w:footerReference w:type="default" r:id="rId52"/>
          <w:headerReference w:type="first" r:id="rId53"/>
          <w:pgSz w:w="11909" w:h="16834" w:code="9"/>
          <w:pgMar w:top="1560" w:right="427" w:bottom="1134" w:left="475" w:header="0" w:footer="113" w:gutter="0"/>
          <w:pgBorders w:offsetFrom="page">
            <w:top w:val="single" w:sz="4" w:space="0" w:color="3A6331"/>
            <w:left w:val="single" w:sz="4" w:space="0" w:color="3A6331"/>
            <w:bottom w:val="single" w:sz="4" w:space="0" w:color="3A6331"/>
            <w:right w:val="single" w:sz="4" w:space="0" w:color="3A6331"/>
          </w:pgBorders>
          <w:cols w:num="2" w:space="334"/>
          <w:docGrid w:linePitch="360"/>
        </w:sectPr>
      </w:pPr>
    </w:p>
    <w:p w14:paraId="38FE6F15" w14:textId="3766CDB8" w:rsidR="008D007A" w:rsidRPr="003D1CF6" w:rsidRDefault="00063F3D" w:rsidP="008D007A">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lastRenderedPageBreak/>
        <w:t>CASE LAW</w:t>
      </w:r>
    </w:p>
    <w:p w14:paraId="51ABF3B6" w14:textId="49B9BDB7" w:rsidR="00063F3D" w:rsidRPr="003D1CF6" w:rsidRDefault="00063F3D" w:rsidP="008D007A">
      <w:pPr>
        <w:shd w:val="clear" w:color="auto" w:fill="8DC182"/>
        <w:tabs>
          <w:tab w:val="left" w:pos="4820"/>
        </w:tabs>
        <w:autoSpaceDE w:val="0"/>
        <w:autoSpaceDN w:val="0"/>
        <w:adjustRightInd w:val="0"/>
        <w:spacing w:after="0"/>
        <w:ind w:right="11"/>
        <w:jc w:val="both"/>
        <w:rPr>
          <w:rFonts w:asciiTheme="minorHAnsi" w:hAnsiTheme="minorHAnsi" w:cstheme="minorHAnsi"/>
          <w:b/>
          <w:bCs/>
          <w:caps/>
          <w:color w:val="000000" w:themeColor="text1"/>
          <w:lang w:val="en-IN"/>
        </w:rPr>
      </w:pPr>
      <w:r w:rsidRPr="00063F3D">
        <w:rPr>
          <w:rFonts w:asciiTheme="minorHAnsi" w:hAnsiTheme="minorHAnsi" w:cstheme="minorHAnsi"/>
          <w:b/>
          <w:bCs/>
          <w:caps/>
          <w:color w:val="000000" w:themeColor="text1"/>
          <w:lang w:val="en-IN"/>
        </w:rPr>
        <w:t>Violation of EPCG Scheme - machines given on hire -installation certificate is issued without verification and appellant has diverted some machines imported to other mines</w:t>
      </w:r>
      <w:r w:rsidR="00C41415">
        <w:rPr>
          <w:rFonts w:asciiTheme="minorHAnsi" w:hAnsiTheme="minorHAnsi" w:cstheme="minorHAnsi"/>
          <w:b/>
          <w:bCs/>
          <w:caps/>
          <w:color w:val="000000" w:themeColor="text1"/>
          <w:lang w:val="en-IN"/>
        </w:rPr>
        <w:t xml:space="preserve"> : KARNATAKA HIGH COURT</w:t>
      </w:r>
    </w:p>
    <w:p w14:paraId="10723060" w14:textId="77777777" w:rsidR="00063F3D" w:rsidRPr="00063F3D" w:rsidRDefault="008D007A" w:rsidP="0015313C">
      <w:pPr>
        <w:pStyle w:val="NormalWeb"/>
        <w:shd w:val="clear" w:color="auto" w:fill="FFFFFF"/>
        <w:spacing w:before="0" w:beforeAutospacing="0" w:line="276" w:lineRule="auto"/>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sidR="00063F3D">
        <w:rPr>
          <w:rFonts w:asciiTheme="minorHAnsi" w:hAnsiTheme="minorHAnsi" w:cstheme="minorHAnsi"/>
          <w:sz w:val="22"/>
          <w:szCs w:val="22"/>
        </w:rPr>
        <w:t xml:space="preserve">It was held that </w:t>
      </w:r>
      <w:r w:rsidR="00063F3D" w:rsidRPr="00063F3D">
        <w:rPr>
          <w:rFonts w:asciiTheme="minorHAnsi" w:hAnsiTheme="minorHAnsi" w:cstheme="minorHAnsi"/>
          <w:sz w:val="22"/>
          <w:szCs w:val="22"/>
        </w:rPr>
        <w:t>In the case of ADITYA BIRLA NUVO LTD. [</w:t>
      </w:r>
      <w:hyperlink r:id="rId54" w:tgtFrame="_blank" w:history="1">
        <w:r w:rsidR="00063F3D" w:rsidRPr="00063F3D">
          <w:rPr>
            <w:rFonts w:asciiTheme="minorHAnsi" w:hAnsiTheme="minorHAnsi" w:cstheme="minorHAnsi"/>
            <w:sz w:val="22"/>
            <w:szCs w:val="22"/>
          </w:rPr>
          <w:t>2021 (2) TMI 93 - KARNATAKA HIGH COURT]</w:t>
        </w:r>
      </w:hyperlink>
      <w:r w:rsidR="00063F3D" w:rsidRPr="00063F3D">
        <w:rPr>
          <w:rFonts w:asciiTheme="minorHAnsi" w:hAnsiTheme="minorHAnsi" w:cstheme="minorHAnsi"/>
          <w:sz w:val="22"/>
          <w:szCs w:val="22"/>
        </w:rPr>
        <w:t> it was held that, Once the issue is examined by the Joint Director of Foreign Trade, it not open to the Customs Authorities to take a different stand.</w:t>
      </w:r>
    </w:p>
    <w:p w14:paraId="07B6914C" w14:textId="77777777" w:rsidR="00063F3D" w:rsidRPr="00063F3D" w:rsidRDefault="00063F3D" w:rsidP="00063F3D">
      <w:pPr>
        <w:pStyle w:val="NormalWeb"/>
        <w:shd w:val="clear" w:color="auto" w:fill="FFFFFF"/>
        <w:spacing w:line="276" w:lineRule="auto"/>
        <w:jc w:val="both"/>
        <w:rPr>
          <w:rFonts w:asciiTheme="minorHAnsi" w:hAnsiTheme="minorHAnsi" w:cstheme="minorHAnsi"/>
          <w:sz w:val="22"/>
          <w:szCs w:val="22"/>
        </w:rPr>
      </w:pPr>
      <w:r w:rsidRPr="00063F3D">
        <w:rPr>
          <w:rFonts w:asciiTheme="minorHAnsi" w:hAnsiTheme="minorHAnsi" w:cstheme="minorHAnsi"/>
          <w:sz w:val="22"/>
          <w:szCs w:val="22"/>
        </w:rPr>
        <w:t>With regard to the first authority in COMMISSIONER OF CUSTOMS, CALCUTTA VERSUS INDIAN RAYON &amp; INDUSTRIES LTD. [</w:t>
      </w:r>
      <w:hyperlink r:id="rId55" w:tgtFrame="_blank" w:history="1">
        <w:r w:rsidRPr="00063F3D">
          <w:rPr>
            <w:rFonts w:asciiTheme="minorHAnsi" w:hAnsiTheme="minorHAnsi" w:cstheme="minorHAnsi"/>
            <w:sz w:val="22"/>
            <w:szCs w:val="22"/>
          </w:rPr>
          <w:t>2008 (7) TMI 401 - SUPREME COURT]</w:t>
        </w:r>
      </w:hyperlink>
      <w:r w:rsidRPr="00063F3D">
        <w:rPr>
          <w:rFonts w:asciiTheme="minorHAnsi" w:hAnsiTheme="minorHAnsi" w:cstheme="minorHAnsi"/>
          <w:sz w:val="22"/>
          <w:szCs w:val="22"/>
        </w:rPr>
        <w:t> Case, it was argued by Shri. Shivadass that the Supreme Court was examining as to whether the assessee therein could shift his stand after failing to reexport the goods. We may record that the assessee therein had initially claimed the benefit of notification No. 158/95-Cus. The goods were rejected by the foreign buyer. The assessee could not re-export the goods. At that point of time assessee sought to claim benefit under Notification No. 94/96-Cus. In those circumstances the Apex Court has held that assessee cannot approbate and reprobate. Hence on facts, the said authority does not support Revenue’s case.</w:t>
      </w:r>
    </w:p>
    <w:p w14:paraId="01F0C07E" w14:textId="77777777" w:rsidR="00063F3D" w:rsidRPr="00063F3D" w:rsidRDefault="00063F3D" w:rsidP="0015313C">
      <w:pPr>
        <w:pStyle w:val="NormalWeb"/>
        <w:shd w:val="clear" w:color="auto" w:fill="FFFFFF"/>
        <w:spacing w:after="0" w:afterAutospacing="0" w:line="276" w:lineRule="auto"/>
        <w:jc w:val="both"/>
        <w:rPr>
          <w:rFonts w:asciiTheme="minorHAnsi" w:hAnsiTheme="minorHAnsi" w:cstheme="minorHAnsi"/>
          <w:sz w:val="22"/>
          <w:szCs w:val="22"/>
        </w:rPr>
      </w:pPr>
      <w:r w:rsidRPr="00063F3D">
        <w:rPr>
          <w:rFonts w:asciiTheme="minorHAnsi" w:hAnsiTheme="minorHAnsi" w:cstheme="minorHAnsi"/>
          <w:sz w:val="22"/>
          <w:szCs w:val="22"/>
        </w:rPr>
        <w:t>With regard to the second authority in COMMISSIONER OF CUSTOMS, HYDERABAD VERSUS M/S. PENNAR INDUSTRIES LTD. &amp; ANOTHER [</w:t>
      </w:r>
      <w:hyperlink r:id="rId56" w:tgtFrame="_blank" w:history="1">
        <w:r w:rsidRPr="00063F3D">
          <w:rPr>
            <w:rFonts w:asciiTheme="minorHAnsi" w:hAnsiTheme="minorHAnsi" w:cstheme="minorHAnsi"/>
            <w:sz w:val="22"/>
            <w:szCs w:val="22"/>
          </w:rPr>
          <w:t>2015 (8) TMI 56 - SUPREME COURT]</w:t>
        </w:r>
      </w:hyperlink>
      <w:r w:rsidRPr="00063F3D">
        <w:rPr>
          <w:rFonts w:asciiTheme="minorHAnsi" w:hAnsiTheme="minorHAnsi" w:cstheme="minorHAnsi"/>
          <w:sz w:val="22"/>
          <w:szCs w:val="22"/>
        </w:rPr>
        <w:t>, Shri. Shivadass urged that appellant does not deny the power of the customs authority to initiate action. However, once at the instance of the customs authority, the Licensing authority initiates action, examines the factual position and holds the issue in favour of appellant; such finding is binding on the Customs authorities. Further, in the case of Pennar Industries, the goods were raw material and not capital goods. Hence, the ratio of the said authority is applicable to the facts of this case. We have followed the decision of this Court in COMMISSIONER OF CUSTOMS VERSUS M/S. ADITYA BIRLA NUVO LTD., (FORMARLY KNOWN AS M/S. MADURA COATS LTD. / M/S. INDIAN RAYON INDUSTRIES LTD.,) [</w:t>
      </w:r>
      <w:hyperlink r:id="rId57" w:tgtFrame="_blank" w:history="1">
        <w:r w:rsidRPr="00063F3D">
          <w:rPr>
            <w:rFonts w:asciiTheme="minorHAnsi" w:hAnsiTheme="minorHAnsi" w:cstheme="minorHAnsi"/>
            <w:sz w:val="22"/>
            <w:szCs w:val="22"/>
          </w:rPr>
          <w:t>2021 (2) TMI 93 - KARNATAKA HIGH COURT]</w:t>
        </w:r>
      </w:hyperlink>
      <w:r w:rsidRPr="00063F3D">
        <w:rPr>
          <w:rFonts w:asciiTheme="minorHAnsi" w:hAnsiTheme="minorHAnsi" w:cstheme="minorHAnsi"/>
          <w:sz w:val="22"/>
          <w:szCs w:val="22"/>
        </w:rPr>
        <w:t xml:space="preserve"> and held that the decision of ADGFT is final. </w:t>
      </w:r>
      <w:r w:rsidRPr="00063F3D">
        <w:rPr>
          <w:rFonts w:asciiTheme="minorHAnsi" w:hAnsiTheme="minorHAnsi" w:cstheme="minorHAnsi"/>
          <w:sz w:val="22"/>
          <w:szCs w:val="22"/>
        </w:rPr>
        <w:t>Therefore, the authority relied upon by the Revenue does not support its contention.</w:t>
      </w:r>
    </w:p>
    <w:p w14:paraId="0C1557E0" w14:textId="77777777" w:rsidR="00063F3D" w:rsidRPr="00063F3D" w:rsidRDefault="00063F3D" w:rsidP="0015313C">
      <w:pPr>
        <w:pStyle w:val="NormalWeb"/>
        <w:shd w:val="clear" w:color="auto" w:fill="FFFFFF"/>
        <w:spacing w:before="0" w:beforeAutospacing="0" w:after="0" w:afterAutospacing="0" w:line="276" w:lineRule="auto"/>
        <w:jc w:val="both"/>
        <w:rPr>
          <w:rFonts w:asciiTheme="minorHAnsi" w:hAnsiTheme="minorHAnsi" w:cstheme="minorHAnsi"/>
          <w:sz w:val="22"/>
          <w:szCs w:val="22"/>
        </w:rPr>
      </w:pPr>
      <w:r w:rsidRPr="00063F3D">
        <w:rPr>
          <w:rFonts w:asciiTheme="minorHAnsi" w:hAnsiTheme="minorHAnsi" w:cstheme="minorHAnsi"/>
          <w:sz w:val="22"/>
          <w:szCs w:val="22"/>
        </w:rPr>
        <w:t>With regard to the third authority in SHESHANK SEA FOODS PVT. LTD. VERSUS UNION OF INDIA [</w:t>
      </w:r>
      <w:hyperlink r:id="rId58" w:tgtFrame="_blank" w:history="1">
        <w:r w:rsidRPr="00063F3D">
          <w:rPr>
            <w:rFonts w:asciiTheme="minorHAnsi" w:hAnsiTheme="minorHAnsi" w:cstheme="minorHAnsi"/>
            <w:sz w:val="22"/>
            <w:szCs w:val="22"/>
          </w:rPr>
          <w:t>1996 (11) TMI 67 - SUPREME COURT]</w:t>
        </w:r>
      </w:hyperlink>
      <w:r w:rsidRPr="00063F3D">
        <w:rPr>
          <w:rFonts w:asciiTheme="minorHAnsi" w:hAnsiTheme="minorHAnsi" w:cstheme="minorHAnsi"/>
          <w:sz w:val="22"/>
          <w:szCs w:val="22"/>
        </w:rPr>
        <w:t>, it is held that the provisions of import-export policy do not take away the power of Customs Authority. In that case, the assessee had approached this Court seeking a Writ of Prohibition restraining the Customs Authorities from proceeding with search and seizure operations. The writ petition was dismissed by the Hon’ble Single Judge and the writ appeal by the Division Bench. In such circumstances, the Apex Court has held as aforesaid. In contradistinction, in the case on hand the ADGFT has adjudicated the matter and allowed the appeal. Therefore, the said authority does not support Revenue’s case in any manner.</w:t>
      </w:r>
    </w:p>
    <w:p w14:paraId="29D8E566" w14:textId="77777777" w:rsidR="00063F3D" w:rsidRPr="00063F3D" w:rsidRDefault="00063F3D" w:rsidP="00063F3D">
      <w:pPr>
        <w:pStyle w:val="NormalWeb"/>
        <w:shd w:val="clear" w:color="auto" w:fill="FFFFFF"/>
        <w:spacing w:line="276" w:lineRule="auto"/>
        <w:jc w:val="both"/>
        <w:rPr>
          <w:rFonts w:asciiTheme="minorHAnsi" w:hAnsiTheme="minorHAnsi" w:cstheme="minorHAnsi"/>
          <w:sz w:val="22"/>
          <w:szCs w:val="22"/>
        </w:rPr>
      </w:pPr>
      <w:r w:rsidRPr="00063F3D">
        <w:rPr>
          <w:rFonts w:asciiTheme="minorHAnsi" w:hAnsiTheme="minorHAnsi" w:cstheme="minorHAnsi"/>
          <w:sz w:val="22"/>
          <w:szCs w:val="22"/>
        </w:rPr>
        <w:t>Assessee’s appeal merits consideration - Appeal allowed.</w:t>
      </w:r>
    </w:p>
    <w:p w14:paraId="01B87490" w14:textId="77777777" w:rsidR="00F92DB3" w:rsidRPr="00EB0222" w:rsidRDefault="00F92DB3" w:rsidP="00F92DB3">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207C3B1B" w14:textId="08331ABF" w:rsidR="004D3024" w:rsidRPr="00F36854" w:rsidRDefault="004D3024" w:rsidP="00F92DB3">
      <w:pPr>
        <w:shd w:val="clear" w:color="auto" w:fill="8DC182"/>
        <w:tabs>
          <w:tab w:val="left" w:pos="4820"/>
        </w:tabs>
        <w:autoSpaceDE w:val="0"/>
        <w:autoSpaceDN w:val="0"/>
        <w:adjustRightInd w:val="0"/>
        <w:spacing w:after="0"/>
        <w:ind w:right="11"/>
        <w:jc w:val="both"/>
        <w:rPr>
          <w:rFonts w:asciiTheme="minorHAnsi" w:hAnsiTheme="minorHAnsi" w:cstheme="minorHAnsi"/>
          <w:b/>
          <w:bCs/>
          <w:lang w:val="en-IN"/>
        </w:rPr>
      </w:pPr>
      <w:r w:rsidRPr="004D3024">
        <w:rPr>
          <w:rFonts w:asciiTheme="minorHAnsi" w:hAnsiTheme="minorHAnsi" w:cstheme="minorHAnsi"/>
          <w:b/>
          <w:bCs/>
          <w:lang w:val="en-IN"/>
        </w:rPr>
        <w:t xml:space="preserve">RATE OF EXCHANGE OF ONE UNIT OF FOREIGN CURRENCY </w:t>
      </w:r>
      <w:r>
        <w:rPr>
          <w:rFonts w:asciiTheme="minorHAnsi" w:hAnsiTheme="minorHAnsi" w:cstheme="minorHAnsi"/>
          <w:b/>
          <w:bCs/>
          <w:lang w:val="en-IN"/>
        </w:rPr>
        <w:t xml:space="preserve">(TURKISH LIRA) </w:t>
      </w:r>
      <w:r w:rsidRPr="004D3024">
        <w:rPr>
          <w:rFonts w:asciiTheme="minorHAnsi" w:hAnsiTheme="minorHAnsi" w:cstheme="minorHAnsi"/>
          <w:b/>
          <w:bCs/>
          <w:lang w:val="en-IN"/>
        </w:rPr>
        <w:t>EQUIVALENT TO INDIAN RUPEES</w:t>
      </w:r>
      <w:r>
        <w:rPr>
          <w:rFonts w:asciiTheme="minorHAnsi" w:hAnsiTheme="minorHAnsi" w:cstheme="minorHAnsi"/>
          <w:b/>
          <w:bCs/>
          <w:lang w:val="en-IN"/>
        </w:rPr>
        <w:t xml:space="preserve"> NOTIFIED</w:t>
      </w:r>
    </w:p>
    <w:p w14:paraId="31CFDD4E" w14:textId="77777777" w:rsidR="004D3024" w:rsidRPr="0015313C" w:rsidRDefault="00F92DB3" w:rsidP="0015313C">
      <w:pPr>
        <w:pStyle w:val="NormalWeb"/>
        <w:shd w:val="clear" w:color="auto" w:fill="FFFFFF"/>
        <w:spacing w:before="0" w:beforeAutospacing="0" w:after="0" w:afterAutospacing="0"/>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sidRPr="00F40411">
        <w:rPr>
          <w:rFonts w:asciiTheme="minorHAnsi" w:hAnsiTheme="minorHAnsi" w:cstheme="minorHAnsi"/>
          <w:sz w:val="22"/>
          <w:szCs w:val="22"/>
        </w:rPr>
        <w:t xml:space="preserve">The Central Board of Indirect Taxes (CBIC) announced Notification No. </w:t>
      </w:r>
      <w:r w:rsidR="004D3024" w:rsidRPr="004D3024">
        <w:rPr>
          <w:rFonts w:asciiTheme="minorHAnsi" w:hAnsiTheme="minorHAnsi" w:cstheme="minorHAnsi"/>
          <w:sz w:val="22"/>
          <w:szCs w:val="22"/>
        </w:rPr>
        <w:t>46/2023 - Customs (N.T.)</w:t>
      </w:r>
      <w:r w:rsidR="004D3024">
        <w:rPr>
          <w:rFonts w:asciiTheme="minorHAnsi" w:hAnsiTheme="minorHAnsi" w:cstheme="minorHAnsi"/>
          <w:sz w:val="22"/>
          <w:szCs w:val="22"/>
        </w:rPr>
        <w:t xml:space="preserve"> </w:t>
      </w:r>
      <w:r w:rsidRPr="00F40411">
        <w:rPr>
          <w:rFonts w:asciiTheme="minorHAnsi" w:hAnsiTheme="minorHAnsi" w:cstheme="minorHAnsi"/>
          <w:sz w:val="22"/>
          <w:szCs w:val="22"/>
        </w:rPr>
        <w:t xml:space="preserve">dated </w:t>
      </w:r>
      <w:r w:rsidR="004D3024">
        <w:rPr>
          <w:rFonts w:asciiTheme="minorHAnsi" w:hAnsiTheme="minorHAnsi" w:cstheme="minorHAnsi"/>
          <w:sz w:val="22"/>
          <w:szCs w:val="22"/>
        </w:rPr>
        <w:t>23.</w:t>
      </w:r>
      <w:r>
        <w:rPr>
          <w:rFonts w:asciiTheme="minorHAnsi" w:hAnsiTheme="minorHAnsi" w:cstheme="minorHAnsi"/>
          <w:sz w:val="22"/>
          <w:szCs w:val="22"/>
        </w:rPr>
        <w:t xml:space="preserve">06.2023 notified </w:t>
      </w:r>
      <w:r w:rsidR="004D3024" w:rsidRPr="0015313C">
        <w:rPr>
          <w:rFonts w:asciiTheme="minorHAnsi" w:hAnsiTheme="minorHAnsi" w:cstheme="minorHAnsi"/>
          <w:sz w:val="22"/>
          <w:szCs w:val="22"/>
        </w:rPr>
        <w:t>In exercise of the powers conferred by </w:t>
      </w:r>
      <w:hyperlink r:id="rId59" w:history="1">
        <w:r w:rsidR="004D3024" w:rsidRPr="0015313C">
          <w:rPr>
            <w:rFonts w:asciiTheme="minorHAnsi" w:hAnsiTheme="minorHAnsi" w:cstheme="minorHAnsi"/>
            <w:sz w:val="22"/>
            <w:szCs w:val="22"/>
          </w:rPr>
          <w:t>section 14</w:t>
        </w:r>
      </w:hyperlink>
      <w:r w:rsidR="004D3024" w:rsidRPr="0015313C">
        <w:rPr>
          <w:rFonts w:asciiTheme="minorHAnsi" w:hAnsiTheme="minorHAnsi" w:cstheme="minorHAnsi"/>
          <w:sz w:val="22"/>
          <w:szCs w:val="22"/>
        </w:rPr>
        <w:t> of the </w:t>
      </w:r>
      <w:hyperlink r:id="rId60" w:history="1">
        <w:r w:rsidR="004D3024" w:rsidRPr="0015313C">
          <w:rPr>
            <w:rFonts w:asciiTheme="minorHAnsi" w:hAnsiTheme="minorHAnsi" w:cstheme="minorHAnsi"/>
            <w:sz w:val="22"/>
            <w:szCs w:val="22"/>
          </w:rPr>
          <w:t>Customs Act, 1962 (52 of 1962)</w:t>
        </w:r>
      </w:hyperlink>
      <w:r w:rsidR="004D3024" w:rsidRPr="0015313C">
        <w:rPr>
          <w:rFonts w:asciiTheme="minorHAnsi" w:hAnsiTheme="minorHAnsi" w:cstheme="minorHAnsi"/>
          <w:sz w:val="22"/>
          <w:szCs w:val="22"/>
        </w:rPr>
        <w:t>, the Central Board of Indirect Taxes and Customs hereby makes the following amendments in the Central Board of Indirect Taxes and Customs </w:t>
      </w:r>
      <w:hyperlink r:id="rId61" w:history="1">
        <w:r w:rsidR="004D3024" w:rsidRPr="0015313C">
          <w:rPr>
            <w:rFonts w:asciiTheme="minorHAnsi" w:hAnsiTheme="minorHAnsi" w:cstheme="minorHAnsi"/>
            <w:sz w:val="22"/>
            <w:szCs w:val="22"/>
          </w:rPr>
          <w:t>Notification No. 44/2023-CUSTOMS (N.T.), dated 15th June, 2023 with effect from 24th June, 2023.</w:t>
        </w:r>
      </w:hyperlink>
    </w:p>
    <w:p w14:paraId="0E3C6313" w14:textId="77777777" w:rsidR="00473CAE" w:rsidRDefault="004D3024" w:rsidP="00104717">
      <w:pPr>
        <w:pStyle w:val="NormalWeb"/>
        <w:shd w:val="clear" w:color="auto" w:fill="FFFFFF"/>
        <w:spacing w:before="0" w:beforeAutospacing="0" w:after="0" w:afterAutospacing="0"/>
        <w:jc w:val="both"/>
        <w:rPr>
          <w:rFonts w:asciiTheme="minorHAnsi" w:hAnsiTheme="minorHAnsi" w:cstheme="minorHAnsi"/>
          <w:sz w:val="22"/>
          <w:szCs w:val="22"/>
        </w:rPr>
      </w:pPr>
      <w:r w:rsidRPr="0015313C">
        <w:rPr>
          <w:rFonts w:asciiTheme="minorHAnsi" w:hAnsiTheme="minorHAnsi" w:cstheme="minorHAnsi"/>
          <w:sz w:val="22"/>
          <w:szCs w:val="22"/>
        </w:rPr>
        <w:t>In the SCHEDULE-I of the said Notification, for serial No.18 and the entries relating thereto, the following shall be substituted, namely: -</w:t>
      </w:r>
    </w:p>
    <w:p w14:paraId="042495DB" w14:textId="77777777" w:rsidR="00717D74" w:rsidRPr="00473CAE" w:rsidRDefault="00717D74" w:rsidP="00717D74">
      <w:pPr>
        <w:pStyle w:val="NormalWeb"/>
        <w:shd w:val="clear" w:color="auto" w:fill="FFFFFF"/>
        <w:spacing w:before="0" w:beforeAutospacing="0" w:after="0" w:afterAutospacing="0"/>
        <w:jc w:val="center"/>
        <w:rPr>
          <w:rFonts w:asciiTheme="minorHAnsi" w:hAnsiTheme="minorHAnsi" w:cstheme="minorHAnsi"/>
        </w:rPr>
      </w:pPr>
      <w:r w:rsidRPr="00473CAE">
        <w:rPr>
          <w:rFonts w:asciiTheme="minorHAnsi" w:hAnsiTheme="minorHAnsi" w:cstheme="minorHAnsi"/>
        </w:rPr>
        <w:t>SCHEDULE-I</w:t>
      </w:r>
    </w:p>
    <w:tbl>
      <w:tblPr>
        <w:tblpPr w:leftFromText="180" w:rightFromText="180" w:vertAnchor="text" w:tblpX="118" w:tblpY="1"/>
        <w:tblOverlap w:val="never"/>
        <w:tblW w:w="0" w:type="auto"/>
        <w:tblLook w:val="04A0" w:firstRow="1" w:lastRow="0" w:firstColumn="1" w:lastColumn="0" w:noHBand="0" w:noVBand="1"/>
      </w:tblPr>
      <w:tblGrid>
        <w:gridCol w:w="503"/>
        <w:gridCol w:w="1040"/>
        <w:gridCol w:w="1760"/>
        <w:gridCol w:w="2249"/>
      </w:tblGrid>
      <w:tr w:rsidR="00717D74" w:rsidRPr="00717D74" w14:paraId="18CB6082" w14:textId="77777777" w:rsidTr="009E3AEA">
        <w:trPr>
          <w:trHeight w:val="816"/>
        </w:trPr>
        <w:tc>
          <w:tcPr>
            <w:tcW w:w="0" w:type="auto"/>
            <w:tcBorders>
              <w:top w:val="single" w:sz="8" w:space="0" w:color="999999"/>
              <w:left w:val="single" w:sz="8" w:space="0" w:color="999999"/>
              <w:bottom w:val="single" w:sz="8" w:space="0" w:color="999999"/>
              <w:right w:val="single" w:sz="8" w:space="0" w:color="999999"/>
            </w:tcBorders>
            <w:shd w:val="clear" w:color="000000" w:fill="FFFFFF"/>
            <w:noWrap/>
            <w:vAlign w:val="center"/>
            <w:hideMark/>
          </w:tcPr>
          <w:p w14:paraId="0A9593D5" w14:textId="77777777" w:rsidR="00717D74" w:rsidRPr="0015313C" w:rsidRDefault="00717D74" w:rsidP="009E3AEA">
            <w:pPr>
              <w:spacing w:after="0" w:line="240" w:lineRule="auto"/>
              <w:jc w:val="center"/>
              <w:rPr>
                <w:rFonts w:asciiTheme="minorHAnsi" w:hAnsiTheme="minorHAnsi" w:cstheme="minorHAnsi"/>
                <w:b/>
                <w:bCs/>
                <w:color w:val="000000"/>
                <w:sz w:val="20"/>
                <w:szCs w:val="20"/>
                <w:lang w:val="en-IN" w:eastAsia="en-IN"/>
              </w:rPr>
            </w:pPr>
            <w:r w:rsidRPr="0015313C">
              <w:rPr>
                <w:rFonts w:asciiTheme="minorHAnsi" w:hAnsiTheme="minorHAnsi" w:cstheme="minorHAnsi"/>
                <w:b/>
                <w:bCs/>
                <w:color w:val="000000"/>
                <w:sz w:val="20"/>
                <w:szCs w:val="20"/>
                <w:lang w:val="en-IN" w:eastAsia="en-IN"/>
              </w:rPr>
              <w:t>Sl.No.</w:t>
            </w:r>
          </w:p>
        </w:tc>
        <w:tc>
          <w:tcPr>
            <w:tcW w:w="0" w:type="auto"/>
            <w:tcBorders>
              <w:top w:val="single" w:sz="8" w:space="0" w:color="999999"/>
              <w:left w:val="nil"/>
              <w:bottom w:val="single" w:sz="8" w:space="0" w:color="999999"/>
              <w:right w:val="single" w:sz="8" w:space="0" w:color="999999"/>
            </w:tcBorders>
            <w:shd w:val="clear" w:color="000000" w:fill="FFFFFF"/>
            <w:noWrap/>
            <w:vAlign w:val="center"/>
            <w:hideMark/>
          </w:tcPr>
          <w:p w14:paraId="2754F85F" w14:textId="77777777" w:rsidR="00717D74" w:rsidRPr="0015313C" w:rsidRDefault="00717D74" w:rsidP="009E3AEA">
            <w:pPr>
              <w:spacing w:after="0" w:line="240" w:lineRule="auto"/>
              <w:jc w:val="center"/>
              <w:rPr>
                <w:rFonts w:asciiTheme="minorHAnsi" w:hAnsiTheme="minorHAnsi" w:cstheme="minorHAnsi"/>
                <w:b/>
                <w:bCs/>
                <w:color w:val="000000"/>
                <w:sz w:val="20"/>
                <w:szCs w:val="20"/>
                <w:lang w:val="en-IN" w:eastAsia="en-IN"/>
              </w:rPr>
            </w:pPr>
            <w:r w:rsidRPr="0015313C">
              <w:rPr>
                <w:rFonts w:asciiTheme="minorHAnsi" w:hAnsiTheme="minorHAnsi" w:cstheme="minorHAnsi"/>
                <w:b/>
                <w:bCs/>
                <w:color w:val="000000"/>
                <w:sz w:val="20"/>
                <w:szCs w:val="20"/>
                <w:lang w:val="en-IN" w:eastAsia="en-IN"/>
              </w:rPr>
              <w:t>Foreign Currency</w:t>
            </w:r>
          </w:p>
        </w:tc>
        <w:tc>
          <w:tcPr>
            <w:tcW w:w="0" w:type="auto"/>
            <w:gridSpan w:val="2"/>
            <w:tcBorders>
              <w:top w:val="single" w:sz="8" w:space="0" w:color="999999"/>
              <w:left w:val="nil"/>
              <w:bottom w:val="single" w:sz="8" w:space="0" w:color="999999"/>
              <w:right w:val="single" w:sz="8" w:space="0" w:color="999999"/>
            </w:tcBorders>
            <w:shd w:val="clear" w:color="000000" w:fill="FFFFFF"/>
            <w:noWrap/>
            <w:vAlign w:val="center"/>
            <w:hideMark/>
          </w:tcPr>
          <w:p w14:paraId="01C90B83" w14:textId="77777777" w:rsidR="00717D74" w:rsidRPr="0015313C" w:rsidRDefault="00717D74" w:rsidP="009E3AEA">
            <w:pPr>
              <w:spacing w:after="0" w:line="240" w:lineRule="auto"/>
              <w:jc w:val="center"/>
              <w:rPr>
                <w:rFonts w:asciiTheme="minorHAnsi" w:hAnsiTheme="minorHAnsi" w:cstheme="minorHAnsi"/>
                <w:b/>
                <w:bCs/>
                <w:color w:val="000000"/>
                <w:sz w:val="20"/>
                <w:szCs w:val="20"/>
                <w:lang w:val="en-IN" w:eastAsia="en-IN"/>
              </w:rPr>
            </w:pPr>
            <w:r w:rsidRPr="0015313C">
              <w:rPr>
                <w:rFonts w:asciiTheme="minorHAnsi" w:hAnsiTheme="minorHAnsi" w:cstheme="minorHAnsi"/>
                <w:b/>
                <w:bCs/>
                <w:color w:val="000000"/>
                <w:sz w:val="20"/>
                <w:szCs w:val="20"/>
                <w:lang w:val="en-IN" w:eastAsia="en-IN"/>
              </w:rPr>
              <w:t>Rate of exchange of one unit of foreign currency equivalent to Indian rupees</w:t>
            </w:r>
          </w:p>
        </w:tc>
      </w:tr>
      <w:tr w:rsidR="00717D74" w:rsidRPr="00717D74" w14:paraId="5A836B56" w14:textId="77777777" w:rsidTr="009E3AEA">
        <w:trPr>
          <w:trHeight w:val="330"/>
        </w:trPr>
        <w:tc>
          <w:tcPr>
            <w:tcW w:w="0" w:type="auto"/>
            <w:tcBorders>
              <w:top w:val="nil"/>
              <w:left w:val="single" w:sz="8" w:space="0" w:color="999999"/>
              <w:bottom w:val="single" w:sz="8" w:space="0" w:color="999999"/>
              <w:right w:val="single" w:sz="8" w:space="0" w:color="999999"/>
            </w:tcBorders>
            <w:shd w:val="clear" w:color="000000" w:fill="FFFFFF"/>
            <w:noWrap/>
            <w:vAlign w:val="center"/>
            <w:hideMark/>
          </w:tcPr>
          <w:p w14:paraId="4D420C62" w14:textId="77777777" w:rsidR="00717D74" w:rsidRPr="0015313C" w:rsidRDefault="00717D74" w:rsidP="009E3AEA">
            <w:pPr>
              <w:spacing w:after="0" w:line="240" w:lineRule="auto"/>
              <w:jc w:val="center"/>
              <w:rPr>
                <w:rFonts w:asciiTheme="minorHAnsi" w:hAnsiTheme="minorHAnsi" w:cstheme="minorHAnsi"/>
                <w:b/>
                <w:bCs/>
                <w:color w:val="000000"/>
                <w:sz w:val="20"/>
                <w:szCs w:val="20"/>
                <w:lang w:val="en-IN" w:eastAsia="en-IN"/>
              </w:rPr>
            </w:pPr>
            <w:r w:rsidRPr="0015313C">
              <w:rPr>
                <w:rFonts w:asciiTheme="minorHAnsi" w:hAnsiTheme="minorHAnsi" w:cstheme="minorHAnsi"/>
                <w:b/>
                <w:bCs/>
                <w:color w:val="000000"/>
                <w:sz w:val="20"/>
                <w:szCs w:val="20"/>
                <w:lang w:val="en-IN" w:eastAsia="en-IN"/>
              </w:rPr>
              <w:t>(1)</w:t>
            </w:r>
          </w:p>
        </w:tc>
        <w:tc>
          <w:tcPr>
            <w:tcW w:w="0" w:type="auto"/>
            <w:tcBorders>
              <w:top w:val="nil"/>
              <w:left w:val="nil"/>
              <w:bottom w:val="single" w:sz="8" w:space="0" w:color="999999"/>
              <w:right w:val="single" w:sz="8" w:space="0" w:color="999999"/>
            </w:tcBorders>
            <w:shd w:val="clear" w:color="000000" w:fill="FFFFFF"/>
            <w:noWrap/>
            <w:vAlign w:val="center"/>
            <w:hideMark/>
          </w:tcPr>
          <w:p w14:paraId="79E1DC12" w14:textId="77777777" w:rsidR="00717D74" w:rsidRPr="0015313C" w:rsidRDefault="00717D74" w:rsidP="009E3AEA">
            <w:pPr>
              <w:spacing w:after="0" w:line="240" w:lineRule="auto"/>
              <w:jc w:val="center"/>
              <w:rPr>
                <w:rFonts w:asciiTheme="minorHAnsi" w:hAnsiTheme="minorHAnsi" w:cstheme="minorHAnsi"/>
                <w:b/>
                <w:bCs/>
                <w:color w:val="000000"/>
                <w:sz w:val="20"/>
                <w:szCs w:val="20"/>
                <w:lang w:val="en-IN" w:eastAsia="en-IN"/>
              </w:rPr>
            </w:pPr>
            <w:r w:rsidRPr="0015313C">
              <w:rPr>
                <w:rFonts w:asciiTheme="minorHAnsi" w:hAnsiTheme="minorHAnsi" w:cstheme="minorHAnsi"/>
                <w:b/>
                <w:bCs/>
                <w:color w:val="000000"/>
                <w:sz w:val="20"/>
                <w:szCs w:val="20"/>
                <w:lang w:val="en-IN" w:eastAsia="en-IN"/>
              </w:rPr>
              <w:t>(2)</w:t>
            </w:r>
          </w:p>
        </w:tc>
        <w:tc>
          <w:tcPr>
            <w:tcW w:w="0" w:type="auto"/>
            <w:gridSpan w:val="2"/>
            <w:tcBorders>
              <w:top w:val="single" w:sz="8" w:space="0" w:color="999999"/>
              <w:left w:val="nil"/>
              <w:bottom w:val="single" w:sz="8" w:space="0" w:color="999999"/>
              <w:right w:val="single" w:sz="8" w:space="0" w:color="999999"/>
            </w:tcBorders>
            <w:shd w:val="clear" w:color="000000" w:fill="FFFFFF"/>
            <w:noWrap/>
            <w:vAlign w:val="center"/>
            <w:hideMark/>
          </w:tcPr>
          <w:p w14:paraId="68C4A1E3" w14:textId="77777777" w:rsidR="00717D74" w:rsidRPr="0015313C" w:rsidRDefault="00717D74" w:rsidP="009E3AEA">
            <w:pPr>
              <w:spacing w:after="0" w:line="240" w:lineRule="auto"/>
              <w:jc w:val="center"/>
              <w:rPr>
                <w:rFonts w:asciiTheme="minorHAnsi" w:hAnsiTheme="minorHAnsi" w:cstheme="minorHAnsi"/>
                <w:b/>
                <w:bCs/>
                <w:color w:val="000000"/>
                <w:sz w:val="20"/>
                <w:szCs w:val="20"/>
                <w:lang w:val="en-IN" w:eastAsia="en-IN"/>
              </w:rPr>
            </w:pPr>
            <w:r w:rsidRPr="0015313C">
              <w:rPr>
                <w:rFonts w:asciiTheme="minorHAnsi" w:hAnsiTheme="minorHAnsi" w:cstheme="minorHAnsi"/>
                <w:b/>
                <w:bCs/>
                <w:color w:val="000000"/>
                <w:sz w:val="20"/>
                <w:szCs w:val="20"/>
                <w:lang w:val="en-IN" w:eastAsia="en-IN"/>
              </w:rPr>
              <w:t>(3)</w:t>
            </w:r>
          </w:p>
        </w:tc>
      </w:tr>
      <w:tr w:rsidR="00717D74" w:rsidRPr="00717D74" w14:paraId="70CB1C15" w14:textId="77777777" w:rsidTr="009E3AEA">
        <w:trPr>
          <w:trHeight w:val="330"/>
        </w:trPr>
        <w:tc>
          <w:tcPr>
            <w:tcW w:w="0" w:type="auto"/>
            <w:tcBorders>
              <w:top w:val="nil"/>
              <w:left w:val="single" w:sz="8" w:space="0" w:color="999999"/>
              <w:bottom w:val="single" w:sz="8" w:space="0" w:color="999999"/>
              <w:right w:val="single" w:sz="8" w:space="0" w:color="999999"/>
            </w:tcBorders>
            <w:shd w:val="clear" w:color="000000" w:fill="FFFFFF"/>
            <w:noWrap/>
            <w:hideMark/>
          </w:tcPr>
          <w:p w14:paraId="7EB9B554" w14:textId="77777777" w:rsidR="00717D74" w:rsidRPr="0015313C" w:rsidRDefault="00717D74" w:rsidP="009E3AEA">
            <w:pPr>
              <w:spacing w:after="0" w:line="240" w:lineRule="auto"/>
              <w:rPr>
                <w:rFonts w:asciiTheme="minorHAnsi" w:hAnsiTheme="minorHAnsi" w:cstheme="minorHAnsi"/>
                <w:color w:val="000000"/>
                <w:sz w:val="20"/>
                <w:szCs w:val="20"/>
                <w:lang w:val="en-IN" w:eastAsia="en-IN"/>
              </w:rPr>
            </w:pPr>
            <w:r w:rsidRPr="0015313C">
              <w:rPr>
                <w:rFonts w:asciiTheme="minorHAnsi" w:hAnsiTheme="minorHAnsi" w:cstheme="minorHAnsi"/>
                <w:color w:val="000000"/>
                <w:sz w:val="20"/>
                <w:szCs w:val="20"/>
                <w:lang w:val="en-IN" w:eastAsia="en-IN"/>
              </w:rPr>
              <w:t> </w:t>
            </w:r>
          </w:p>
        </w:tc>
        <w:tc>
          <w:tcPr>
            <w:tcW w:w="0" w:type="auto"/>
            <w:tcBorders>
              <w:top w:val="nil"/>
              <w:left w:val="nil"/>
              <w:bottom w:val="single" w:sz="8" w:space="0" w:color="999999"/>
              <w:right w:val="single" w:sz="8" w:space="0" w:color="999999"/>
            </w:tcBorders>
            <w:shd w:val="clear" w:color="000000" w:fill="FFFFFF"/>
            <w:noWrap/>
            <w:hideMark/>
          </w:tcPr>
          <w:p w14:paraId="356E57B8" w14:textId="77777777" w:rsidR="00717D74" w:rsidRPr="0015313C" w:rsidRDefault="00717D74" w:rsidP="009E3AEA">
            <w:pPr>
              <w:spacing w:after="0" w:line="240" w:lineRule="auto"/>
              <w:rPr>
                <w:rFonts w:asciiTheme="minorHAnsi" w:hAnsiTheme="minorHAnsi" w:cstheme="minorHAnsi"/>
                <w:color w:val="000000"/>
                <w:sz w:val="20"/>
                <w:szCs w:val="20"/>
                <w:lang w:val="en-IN" w:eastAsia="en-IN"/>
              </w:rPr>
            </w:pPr>
            <w:r w:rsidRPr="0015313C">
              <w:rPr>
                <w:rFonts w:asciiTheme="minorHAnsi" w:hAnsiTheme="minorHAnsi" w:cstheme="minorHAnsi"/>
                <w:color w:val="000000"/>
                <w:sz w:val="20"/>
                <w:szCs w:val="20"/>
                <w:lang w:val="en-IN" w:eastAsia="en-IN"/>
              </w:rPr>
              <w:t> </w:t>
            </w:r>
          </w:p>
        </w:tc>
        <w:tc>
          <w:tcPr>
            <w:tcW w:w="0" w:type="auto"/>
            <w:tcBorders>
              <w:top w:val="nil"/>
              <w:left w:val="nil"/>
              <w:bottom w:val="single" w:sz="8" w:space="0" w:color="999999"/>
              <w:right w:val="single" w:sz="8" w:space="0" w:color="999999"/>
            </w:tcBorders>
            <w:shd w:val="clear" w:color="000000" w:fill="FFFFFF"/>
            <w:noWrap/>
            <w:vAlign w:val="center"/>
            <w:hideMark/>
          </w:tcPr>
          <w:p w14:paraId="6527FF97" w14:textId="77777777" w:rsidR="00717D74" w:rsidRPr="0015313C" w:rsidRDefault="00717D74" w:rsidP="009E3AEA">
            <w:pPr>
              <w:spacing w:after="0" w:line="240" w:lineRule="auto"/>
              <w:jc w:val="center"/>
              <w:rPr>
                <w:rFonts w:asciiTheme="minorHAnsi" w:hAnsiTheme="minorHAnsi" w:cstheme="minorHAnsi"/>
                <w:b/>
                <w:bCs/>
                <w:color w:val="000000"/>
                <w:sz w:val="20"/>
                <w:szCs w:val="20"/>
                <w:lang w:val="en-IN" w:eastAsia="en-IN"/>
              </w:rPr>
            </w:pPr>
            <w:r w:rsidRPr="0015313C">
              <w:rPr>
                <w:rFonts w:asciiTheme="minorHAnsi" w:hAnsiTheme="minorHAnsi" w:cstheme="minorHAnsi"/>
                <w:b/>
                <w:bCs/>
                <w:color w:val="000000"/>
                <w:sz w:val="20"/>
                <w:szCs w:val="20"/>
                <w:lang w:val="en-IN" w:eastAsia="en-IN"/>
              </w:rPr>
              <w:t>(a)</w:t>
            </w:r>
          </w:p>
        </w:tc>
        <w:tc>
          <w:tcPr>
            <w:tcW w:w="0" w:type="auto"/>
            <w:tcBorders>
              <w:top w:val="nil"/>
              <w:left w:val="nil"/>
              <w:bottom w:val="single" w:sz="8" w:space="0" w:color="999999"/>
              <w:right w:val="single" w:sz="8" w:space="0" w:color="999999"/>
            </w:tcBorders>
            <w:shd w:val="clear" w:color="000000" w:fill="FFFFFF"/>
            <w:noWrap/>
            <w:vAlign w:val="center"/>
            <w:hideMark/>
          </w:tcPr>
          <w:p w14:paraId="4A852437" w14:textId="77777777" w:rsidR="00717D74" w:rsidRPr="0015313C" w:rsidRDefault="00717D74" w:rsidP="009E3AEA">
            <w:pPr>
              <w:spacing w:after="0" w:line="240" w:lineRule="auto"/>
              <w:jc w:val="center"/>
              <w:rPr>
                <w:rFonts w:asciiTheme="minorHAnsi" w:hAnsiTheme="minorHAnsi" w:cstheme="minorHAnsi"/>
                <w:b/>
                <w:bCs/>
                <w:color w:val="000000"/>
                <w:sz w:val="20"/>
                <w:szCs w:val="20"/>
                <w:lang w:val="en-IN" w:eastAsia="en-IN"/>
              </w:rPr>
            </w:pPr>
            <w:r w:rsidRPr="0015313C">
              <w:rPr>
                <w:rFonts w:asciiTheme="minorHAnsi" w:hAnsiTheme="minorHAnsi" w:cstheme="minorHAnsi"/>
                <w:b/>
                <w:bCs/>
                <w:color w:val="000000"/>
                <w:sz w:val="20"/>
                <w:szCs w:val="20"/>
                <w:lang w:val="en-IN" w:eastAsia="en-IN"/>
              </w:rPr>
              <w:t>(b)</w:t>
            </w:r>
          </w:p>
        </w:tc>
      </w:tr>
      <w:tr w:rsidR="00717D74" w:rsidRPr="00717D74" w14:paraId="347ADC11" w14:textId="77777777" w:rsidTr="009E3AEA">
        <w:trPr>
          <w:trHeight w:val="315"/>
        </w:trPr>
        <w:tc>
          <w:tcPr>
            <w:tcW w:w="0" w:type="auto"/>
            <w:vMerge w:val="restart"/>
            <w:tcBorders>
              <w:top w:val="nil"/>
              <w:left w:val="single" w:sz="8" w:space="0" w:color="999999"/>
              <w:bottom w:val="single" w:sz="8" w:space="0" w:color="999999"/>
              <w:right w:val="single" w:sz="8" w:space="0" w:color="999999"/>
            </w:tcBorders>
            <w:shd w:val="clear" w:color="000000" w:fill="FFFFFF"/>
            <w:noWrap/>
            <w:hideMark/>
          </w:tcPr>
          <w:p w14:paraId="3B01441F" w14:textId="77777777" w:rsidR="00717D74" w:rsidRPr="0015313C" w:rsidRDefault="00717D74" w:rsidP="009E3AEA">
            <w:pPr>
              <w:spacing w:after="0" w:line="240" w:lineRule="auto"/>
              <w:rPr>
                <w:rFonts w:asciiTheme="minorHAnsi" w:hAnsiTheme="minorHAnsi" w:cstheme="minorHAnsi"/>
                <w:color w:val="000000"/>
                <w:sz w:val="20"/>
                <w:szCs w:val="20"/>
                <w:lang w:val="en-IN" w:eastAsia="en-IN"/>
              </w:rPr>
            </w:pPr>
            <w:r w:rsidRPr="0015313C">
              <w:rPr>
                <w:rFonts w:asciiTheme="minorHAnsi" w:hAnsiTheme="minorHAnsi" w:cstheme="minorHAnsi"/>
                <w:color w:val="000000"/>
                <w:sz w:val="20"/>
                <w:szCs w:val="20"/>
                <w:lang w:val="en-IN" w:eastAsia="en-IN"/>
              </w:rPr>
              <w:t> </w:t>
            </w:r>
          </w:p>
        </w:tc>
        <w:tc>
          <w:tcPr>
            <w:tcW w:w="0" w:type="auto"/>
            <w:vMerge w:val="restart"/>
            <w:tcBorders>
              <w:top w:val="nil"/>
              <w:left w:val="single" w:sz="8" w:space="0" w:color="999999"/>
              <w:bottom w:val="single" w:sz="8" w:space="0" w:color="999999"/>
              <w:right w:val="single" w:sz="8" w:space="0" w:color="999999"/>
            </w:tcBorders>
            <w:shd w:val="clear" w:color="000000" w:fill="FFFFFF"/>
            <w:noWrap/>
            <w:hideMark/>
          </w:tcPr>
          <w:p w14:paraId="3A9F21B8" w14:textId="77777777" w:rsidR="00717D74" w:rsidRPr="0015313C" w:rsidRDefault="00717D74" w:rsidP="009E3AEA">
            <w:pPr>
              <w:spacing w:after="0" w:line="240" w:lineRule="auto"/>
              <w:rPr>
                <w:rFonts w:asciiTheme="minorHAnsi" w:hAnsiTheme="minorHAnsi" w:cstheme="minorHAnsi"/>
                <w:color w:val="000000"/>
                <w:sz w:val="20"/>
                <w:szCs w:val="20"/>
                <w:lang w:val="en-IN" w:eastAsia="en-IN"/>
              </w:rPr>
            </w:pPr>
            <w:r w:rsidRPr="0015313C">
              <w:rPr>
                <w:rFonts w:asciiTheme="minorHAnsi" w:hAnsiTheme="minorHAnsi" w:cstheme="minorHAnsi"/>
                <w:color w:val="000000"/>
                <w:sz w:val="20"/>
                <w:szCs w:val="20"/>
                <w:lang w:val="en-IN" w:eastAsia="en-IN"/>
              </w:rPr>
              <w:t> </w:t>
            </w:r>
          </w:p>
        </w:tc>
        <w:tc>
          <w:tcPr>
            <w:tcW w:w="0" w:type="auto"/>
            <w:tcBorders>
              <w:top w:val="nil"/>
              <w:left w:val="nil"/>
              <w:bottom w:val="nil"/>
              <w:right w:val="single" w:sz="8" w:space="0" w:color="999999"/>
            </w:tcBorders>
            <w:shd w:val="clear" w:color="000000" w:fill="FFFFFF"/>
            <w:noWrap/>
            <w:vAlign w:val="center"/>
            <w:hideMark/>
          </w:tcPr>
          <w:p w14:paraId="05DD5C20" w14:textId="77777777" w:rsidR="00717D74" w:rsidRPr="0015313C" w:rsidRDefault="00717D74" w:rsidP="009E3AEA">
            <w:pPr>
              <w:spacing w:after="0" w:line="240" w:lineRule="auto"/>
              <w:jc w:val="center"/>
              <w:rPr>
                <w:rFonts w:asciiTheme="minorHAnsi" w:hAnsiTheme="minorHAnsi" w:cstheme="minorHAnsi"/>
                <w:b/>
                <w:bCs/>
                <w:color w:val="000000"/>
                <w:sz w:val="20"/>
                <w:szCs w:val="20"/>
                <w:lang w:val="en-IN" w:eastAsia="en-IN"/>
              </w:rPr>
            </w:pPr>
            <w:r w:rsidRPr="0015313C">
              <w:rPr>
                <w:rFonts w:asciiTheme="minorHAnsi" w:hAnsiTheme="minorHAnsi" w:cstheme="minorHAnsi"/>
                <w:b/>
                <w:bCs/>
                <w:color w:val="000000"/>
                <w:sz w:val="20"/>
                <w:szCs w:val="20"/>
                <w:lang w:val="en-IN" w:eastAsia="en-IN"/>
              </w:rPr>
              <w:t>(For Imported</w:t>
            </w:r>
          </w:p>
        </w:tc>
        <w:tc>
          <w:tcPr>
            <w:tcW w:w="0" w:type="auto"/>
            <w:vMerge w:val="restart"/>
            <w:tcBorders>
              <w:top w:val="nil"/>
              <w:left w:val="single" w:sz="8" w:space="0" w:color="999999"/>
              <w:bottom w:val="single" w:sz="8" w:space="0" w:color="999999"/>
              <w:right w:val="single" w:sz="8" w:space="0" w:color="999999"/>
            </w:tcBorders>
            <w:shd w:val="clear" w:color="000000" w:fill="FFFFFF"/>
            <w:noWrap/>
            <w:vAlign w:val="center"/>
            <w:hideMark/>
          </w:tcPr>
          <w:p w14:paraId="1823E7A8" w14:textId="77777777" w:rsidR="00717D74" w:rsidRPr="0015313C" w:rsidRDefault="00717D74" w:rsidP="009E3AEA">
            <w:pPr>
              <w:spacing w:after="0" w:line="240" w:lineRule="auto"/>
              <w:jc w:val="center"/>
              <w:rPr>
                <w:rFonts w:asciiTheme="minorHAnsi" w:hAnsiTheme="minorHAnsi" w:cstheme="minorHAnsi"/>
                <w:b/>
                <w:bCs/>
                <w:color w:val="000000"/>
                <w:sz w:val="20"/>
                <w:szCs w:val="20"/>
                <w:lang w:val="en-IN" w:eastAsia="en-IN"/>
              </w:rPr>
            </w:pPr>
            <w:r w:rsidRPr="0015313C">
              <w:rPr>
                <w:rFonts w:asciiTheme="minorHAnsi" w:hAnsiTheme="minorHAnsi" w:cstheme="minorHAnsi"/>
                <w:b/>
                <w:bCs/>
                <w:color w:val="000000"/>
                <w:sz w:val="20"/>
                <w:szCs w:val="20"/>
                <w:lang w:val="en-IN" w:eastAsia="en-IN"/>
              </w:rPr>
              <w:t>(For Export Goods)</w:t>
            </w:r>
          </w:p>
        </w:tc>
      </w:tr>
      <w:tr w:rsidR="00717D74" w:rsidRPr="00717D74" w14:paraId="752196AD" w14:textId="77777777" w:rsidTr="009E3AEA">
        <w:trPr>
          <w:trHeight w:val="77"/>
        </w:trPr>
        <w:tc>
          <w:tcPr>
            <w:tcW w:w="0" w:type="auto"/>
            <w:vMerge/>
            <w:tcBorders>
              <w:top w:val="nil"/>
              <w:left w:val="single" w:sz="8" w:space="0" w:color="999999"/>
              <w:bottom w:val="single" w:sz="8" w:space="0" w:color="999999"/>
              <w:right w:val="single" w:sz="8" w:space="0" w:color="999999"/>
            </w:tcBorders>
            <w:vAlign w:val="center"/>
            <w:hideMark/>
          </w:tcPr>
          <w:p w14:paraId="68594F51" w14:textId="77777777" w:rsidR="00717D74" w:rsidRPr="0015313C" w:rsidRDefault="00717D74" w:rsidP="009E3AEA">
            <w:pPr>
              <w:spacing w:after="0" w:line="240" w:lineRule="auto"/>
              <w:rPr>
                <w:rFonts w:asciiTheme="minorHAnsi" w:hAnsiTheme="minorHAnsi" w:cstheme="minorHAnsi"/>
                <w:color w:val="000000"/>
                <w:sz w:val="20"/>
                <w:szCs w:val="20"/>
                <w:lang w:val="en-IN" w:eastAsia="en-IN"/>
              </w:rPr>
            </w:pPr>
          </w:p>
        </w:tc>
        <w:tc>
          <w:tcPr>
            <w:tcW w:w="0" w:type="auto"/>
            <w:vMerge/>
            <w:tcBorders>
              <w:top w:val="nil"/>
              <w:left w:val="single" w:sz="8" w:space="0" w:color="999999"/>
              <w:bottom w:val="single" w:sz="8" w:space="0" w:color="999999"/>
              <w:right w:val="single" w:sz="8" w:space="0" w:color="999999"/>
            </w:tcBorders>
            <w:vAlign w:val="center"/>
            <w:hideMark/>
          </w:tcPr>
          <w:p w14:paraId="4544B9C8" w14:textId="77777777" w:rsidR="00717D74" w:rsidRPr="0015313C" w:rsidRDefault="00717D74" w:rsidP="009E3AEA">
            <w:pPr>
              <w:spacing w:after="0" w:line="240" w:lineRule="auto"/>
              <w:rPr>
                <w:rFonts w:asciiTheme="minorHAnsi" w:hAnsiTheme="minorHAnsi" w:cstheme="minorHAnsi"/>
                <w:color w:val="000000"/>
                <w:sz w:val="20"/>
                <w:szCs w:val="20"/>
                <w:lang w:val="en-IN" w:eastAsia="en-IN"/>
              </w:rPr>
            </w:pPr>
          </w:p>
        </w:tc>
        <w:tc>
          <w:tcPr>
            <w:tcW w:w="0" w:type="auto"/>
            <w:tcBorders>
              <w:top w:val="nil"/>
              <w:left w:val="nil"/>
              <w:bottom w:val="single" w:sz="8" w:space="0" w:color="999999"/>
              <w:right w:val="single" w:sz="8" w:space="0" w:color="999999"/>
            </w:tcBorders>
            <w:shd w:val="clear" w:color="000000" w:fill="FFFFFF"/>
            <w:noWrap/>
            <w:vAlign w:val="center"/>
            <w:hideMark/>
          </w:tcPr>
          <w:p w14:paraId="789801F3" w14:textId="77777777" w:rsidR="00717D74" w:rsidRPr="0015313C" w:rsidRDefault="00717D74" w:rsidP="009E3AEA">
            <w:pPr>
              <w:spacing w:after="0" w:line="240" w:lineRule="auto"/>
              <w:jc w:val="center"/>
              <w:rPr>
                <w:rFonts w:asciiTheme="minorHAnsi" w:hAnsiTheme="minorHAnsi" w:cstheme="minorHAnsi"/>
                <w:b/>
                <w:bCs/>
                <w:color w:val="000000"/>
                <w:sz w:val="20"/>
                <w:szCs w:val="20"/>
                <w:lang w:val="en-IN" w:eastAsia="en-IN"/>
              </w:rPr>
            </w:pPr>
            <w:r w:rsidRPr="0015313C">
              <w:rPr>
                <w:rFonts w:asciiTheme="minorHAnsi" w:hAnsiTheme="minorHAnsi" w:cstheme="minorHAnsi"/>
                <w:b/>
                <w:bCs/>
                <w:color w:val="000000"/>
                <w:sz w:val="20"/>
                <w:szCs w:val="20"/>
                <w:lang w:val="en-IN" w:eastAsia="en-IN"/>
              </w:rPr>
              <w:t>Goods)</w:t>
            </w:r>
          </w:p>
        </w:tc>
        <w:tc>
          <w:tcPr>
            <w:tcW w:w="0" w:type="auto"/>
            <w:vMerge/>
            <w:tcBorders>
              <w:top w:val="nil"/>
              <w:left w:val="single" w:sz="8" w:space="0" w:color="999999"/>
              <w:bottom w:val="single" w:sz="8" w:space="0" w:color="999999"/>
              <w:right w:val="single" w:sz="8" w:space="0" w:color="999999"/>
            </w:tcBorders>
            <w:vAlign w:val="center"/>
            <w:hideMark/>
          </w:tcPr>
          <w:p w14:paraId="7A8FAE60" w14:textId="77777777" w:rsidR="00717D74" w:rsidRPr="0015313C" w:rsidRDefault="00717D74" w:rsidP="009E3AEA">
            <w:pPr>
              <w:spacing w:after="0" w:line="240" w:lineRule="auto"/>
              <w:rPr>
                <w:rFonts w:asciiTheme="minorHAnsi" w:hAnsiTheme="minorHAnsi" w:cstheme="minorHAnsi"/>
                <w:b/>
                <w:bCs/>
                <w:color w:val="000000"/>
                <w:sz w:val="20"/>
                <w:szCs w:val="20"/>
                <w:lang w:val="en-IN" w:eastAsia="en-IN"/>
              </w:rPr>
            </w:pPr>
          </w:p>
        </w:tc>
      </w:tr>
      <w:tr w:rsidR="00717D74" w:rsidRPr="00717D74" w14:paraId="16A3E6E8" w14:textId="77777777" w:rsidTr="009E3AEA">
        <w:trPr>
          <w:trHeight w:val="315"/>
        </w:trPr>
        <w:tc>
          <w:tcPr>
            <w:tcW w:w="0" w:type="auto"/>
            <w:tcBorders>
              <w:top w:val="nil"/>
              <w:left w:val="single" w:sz="8" w:space="0" w:color="999999"/>
              <w:bottom w:val="single" w:sz="8" w:space="0" w:color="999999"/>
              <w:right w:val="single" w:sz="8" w:space="0" w:color="999999"/>
            </w:tcBorders>
            <w:shd w:val="clear" w:color="000000" w:fill="FFFFFF"/>
            <w:noWrap/>
            <w:vAlign w:val="center"/>
            <w:hideMark/>
          </w:tcPr>
          <w:p w14:paraId="249E6A27" w14:textId="77777777" w:rsidR="00717D74" w:rsidRPr="0015313C" w:rsidRDefault="00717D74" w:rsidP="009E3AEA">
            <w:pPr>
              <w:spacing w:after="0" w:line="240" w:lineRule="auto"/>
              <w:jc w:val="center"/>
              <w:rPr>
                <w:rFonts w:asciiTheme="minorHAnsi" w:hAnsiTheme="minorHAnsi" w:cstheme="minorHAnsi"/>
                <w:color w:val="000000"/>
                <w:sz w:val="20"/>
                <w:szCs w:val="20"/>
                <w:lang w:val="en-IN" w:eastAsia="en-IN"/>
              </w:rPr>
            </w:pPr>
            <w:r w:rsidRPr="0015313C">
              <w:rPr>
                <w:rFonts w:asciiTheme="minorHAnsi" w:hAnsiTheme="minorHAnsi" w:cstheme="minorHAnsi"/>
                <w:color w:val="000000"/>
                <w:sz w:val="20"/>
                <w:szCs w:val="20"/>
                <w:lang w:val="en-IN" w:eastAsia="en-IN"/>
              </w:rPr>
              <w:t>18</w:t>
            </w:r>
          </w:p>
        </w:tc>
        <w:tc>
          <w:tcPr>
            <w:tcW w:w="0" w:type="auto"/>
            <w:tcBorders>
              <w:top w:val="nil"/>
              <w:left w:val="nil"/>
              <w:bottom w:val="single" w:sz="8" w:space="0" w:color="999999"/>
              <w:right w:val="single" w:sz="8" w:space="0" w:color="999999"/>
            </w:tcBorders>
            <w:shd w:val="clear" w:color="000000" w:fill="FFFFFF"/>
            <w:noWrap/>
            <w:vAlign w:val="center"/>
            <w:hideMark/>
          </w:tcPr>
          <w:p w14:paraId="6C5B2505" w14:textId="77777777" w:rsidR="00717D74" w:rsidRPr="0015313C" w:rsidRDefault="00717D74" w:rsidP="009E3AEA">
            <w:pPr>
              <w:spacing w:after="0" w:line="240" w:lineRule="auto"/>
              <w:jc w:val="center"/>
              <w:rPr>
                <w:rFonts w:asciiTheme="minorHAnsi" w:hAnsiTheme="minorHAnsi" w:cstheme="minorHAnsi"/>
                <w:color w:val="000000"/>
                <w:sz w:val="20"/>
                <w:szCs w:val="20"/>
                <w:lang w:val="en-IN" w:eastAsia="en-IN"/>
              </w:rPr>
            </w:pPr>
            <w:r w:rsidRPr="0015313C">
              <w:rPr>
                <w:rFonts w:asciiTheme="minorHAnsi" w:hAnsiTheme="minorHAnsi" w:cstheme="minorHAnsi"/>
                <w:color w:val="000000"/>
                <w:sz w:val="20"/>
                <w:szCs w:val="20"/>
                <w:lang w:val="en-IN" w:eastAsia="en-IN"/>
              </w:rPr>
              <w:t>Turkish Lira</w:t>
            </w:r>
          </w:p>
        </w:tc>
        <w:tc>
          <w:tcPr>
            <w:tcW w:w="0" w:type="auto"/>
            <w:tcBorders>
              <w:top w:val="nil"/>
              <w:left w:val="nil"/>
              <w:bottom w:val="single" w:sz="8" w:space="0" w:color="999999"/>
              <w:right w:val="single" w:sz="8" w:space="0" w:color="999999"/>
            </w:tcBorders>
            <w:shd w:val="clear" w:color="000000" w:fill="FFFFFF"/>
            <w:noWrap/>
            <w:vAlign w:val="center"/>
            <w:hideMark/>
          </w:tcPr>
          <w:p w14:paraId="7FA81C43" w14:textId="77777777" w:rsidR="00717D74" w:rsidRPr="0015313C" w:rsidRDefault="00717D74" w:rsidP="009E3AEA">
            <w:pPr>
              <w:spacing w:after="0" w:line="240" w:lineRule="auto"/>
              <w:jc w:val="center"/>
              <w:rPr>
                <w:rFonts w:asciiTheme="minorHAnsi" w:hAnsiTheme="minorHAnsi" w:cstheme="minorHAnsi"/>
                <w:color w:val="000000"/>
                <w:sz w:val="20"/>
                <w:szCs w:val="20"/>
                <w:lang w:val="en-IN" w:eastAsia="en-IN"/>
              </w:rPr>
            </w:pPr>
            <w:r w:rsidRPr="0015313C">
              <w:rPr>
                <w:rFonts w:asciiTheme="minorHAnsi" w:hAnsiTheme="minorHAnsi" w:cstheme="minorHAnsi"/>
                <w:color w:val="000000"/>
                <w:sz w:val="20"/>
                <w:szCs w:val="20"/>
                <w:lang w:val="en-IN" w:eastAsia="en-IN"/>
              </w:rPr>
              <w:t>3.40</w:t>
            </w:r>
          </w:p>
        </w:tc>
        <w:tc>
          <w:tcPr>
            <w:tcW w:w="0" w:type="auto"/>
            <w:tcBorders>
              <w:top w:val="nil"/>
              <w:left w:val="nil"/>
              <w:bottom w:val="single" w:sz="8" w:space="0" w:color="999999"/>
              <w:right w:val="single" w:sz="8" w:space="0" w:color="999999"/>
            </w:tcBorders>
            <w:shd w:val="clear" w:color="000000" w:fill="FFFFFF"/>
            <w:noWrap/>
            <w:vAlign w:val="center"/>
            <w:hideMark/>
          </w:tcPr>
          <w:p w14:paraId="6F512275" w14:textId="77777777" w:rsidR="00717D74" w:rsidRPr="0015313C" w:rsidRDefault="00717D74" w:rsidP="009E3AEA">
            <w:pPr>
              <w:spacing w:after="0" w:line="240" w:lineRule="auto"/>
              <w:jc w:val="center"/>
              <w:rPr>
                <w:rFonts w:asciiTheme="minorHAnsi" w:hAnsiTheme="minorHAnsi" w:cstheme="minorHAnsi"/>
                <w:color w:val="000000"/>
                <w:sz w:val="20"/>
                <w:szCs w:val="20"/>
                <w:lang w:val="en-IN" w:eastAsia="en-IN"/>
              </w:rPr>
            </w:pPr>
            <w:r w:rsidRPr="0015313C">
              <w:rPr>
                <w:rFonts w:asciiTheme="minorHAnsi" w:hAnsiTheme="minorHAnsi" w:cstheme="minorHAnsi"/>
                <w:color w:val="000000"/>
                <w:sz w:val="20"/>
                <w:szCs w:val="20"/>
                <w:lang w:val="en-IN" w:eastAsia="en-IN"/>
              </w:rPr>
              <w:t>3.15</w:t>
            </w:r>
          </w:p>
        </w:tc>
      </w:tr>
    </w:tbl>
    <w:p w14:paraId="7EB46AB9" w14:textId="439F30CF" w:rsidR="00717D74" w:rsidRDefault="00717D74" w:rsidP="0015313C">
      <w:pPr>
        <w:pStyle w:val="NormalWeb"/>
        <w:shd w:val="clear" w:color="auto" w:fill="FFFFFF"/>
        <w:spacing w:after="0" w:afterAutospacing="0"/>
        <w:jc w:val="both"/>
        <w:rPr>
          <w:rFonts w:asciiTheme="minorHAnsi" w:hAnsiTheme="minorHAnsi" w:cstheme="minorHAnsi"/>
          <w:sz w:val="22"/>
          <w:szCs w:val="22"/>
        </w:rPr>
      </w:pPr>
      <w:r w:rsidRPr="009E3AEA">
        <w:rPr>
          <w:rFonts w:asciiTheme="minorHAnsi" w:hAnsiTheme="minorHAnsi" w:cstheme="minorHAnsi"/>
          <w:b/>
          <w:bCs/>
          <w:color w:val="000000"/>
        </w:rPr>
        <w:t>[For further details please refer the Notification</w:t>
      </w:r>
      <w:r>
        <w:rPr>
          <w:rFonts w:asciiTheme="minorHAnsi" w:hAnsiTheme="minorHAnsi" w:cstheme="minorHAnsi"/>
          <w:b/>
          <w:bCs/>
          <w:color w:val="000000"/>
        </w:rPr>
        <w:t>]</w:t>
      </w:r>
    </w:p>
    <w:p w14:paraId="3358953E" w14:textId="77777777" w:rsidR="00104717" w:rsidRDefault="00104717" w:rsidP="00717D74">
      <w:pPr>
        <w:pStyle w:val="NormalWeb"/>
        <w:shd w:val="clear" w:color="auto" w:fill="FFFFFF"/>
        <w:spacing w:before="0" w:beforeAutospacing="0" w:after="0" w:afterAutospacing="0"/>
        <w:jc w:val="both"/>
        <w:rPr>
          <w:rFonts w:asciiTheme="minorHAnsi" w:hAnsiTheme="minorHAnsi" w:cstheme="minorHAnsi"/>
          <w:b/>
          <w:bCs/>
          <w:sz w:val="22"/>
          <w:szCs w:val="22"/>
        </w:rPr>
        <w:sectPr w:rsidR="00104717" w:rsidSect="00895FE7">
          <w:headerReference w:type="default" r:id="rId62"/>
          <w:pgSz w:w="11909" w:h="16834" w:code="9"/>
          <w:pgMar w:top="1560" w:right="427" w:bottom="993" w:left="475" w:header="0" w:footer="113" w:gutter="0"/>
          <w:pgBorders w:offsetFrom="page">
            <w:top w:val="single" w:sz="4" w:space="0" w:color="3A6331"/>
            <w:left w:val="single" w:sz="4" w:space="0" w:color="3A6331"/>
            <w:bottom w:val="single" w:sz="4" w:space="0" w:color="3A6331"/>
            <w:right w:val="single" w:sz="4" w:space="0" w:color="3A6331"/>
          </w:pgBorders>
          <w:cols w:num="2" w:space="334"/>
          <w:docGrid w:linePitch="360"/>
        </w:sectPr>
      </w:pPr>
    </w:p>
    <w:p w14:paraId="7AADB264" w14:textId="79363C53" w:rsidR="00254BD7" w:rsidRPr="003D1CF6" w:rsidRDefault="007B29C8" w:rsidP="00254BD7">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lastRenderedPageBreak/>
        <w:t>NOTIFICATION</w:t>
      </w:r>
    </w:p>
    <w:p w14:paraId="18379F45" w14:textId="63CCB3BA" w:rsidR="00C41415" w:rsidRPr="00254BD7" w:rsidRDefault="00C41415" w:rsidP="00F95EEA">
      <w:pPr>
        <w:shd w:val="clear" w:color="auto" w:fill="8DC182"/>
        <w:tabs>
          <w:tab w:val="left" w:pos="4820"/>
        </w:tabs>
        <w:autoSpaceDE w:val="0"/>
        <w:autoSpaceDN w:val="0"/>
        <w:adjustRightInd w:val="0"/>
        <w:spacing w:after="0"/>
        <w:ind w:right="11"/>
        <w:jc w:val="both"/>
        <w:rPr>
          <w:rFonts w:asciiTheme="minorHAnsi" w:hAnsiTheme="minorHAnsi" w:cstheme="minorHAnsi"/>
          <w:b/>
          <w:bCs/>
          <w:caps/>
          <w:color w:val="000000" w:themeColor="text1"/>
          <w:lang w:val="en-IN"/>
        </w:rPr>
      </w:pPr>
      <w:r w:rsidRPr="00C41415">
        <w:rPr>
          <w:rFonts w:asciiTheme="minorHAnsi" w:hAnsiTheme="minorHAnsi" w:cstheme="minorHAnsi"/>
          <w:b/>
          <w:bCs/>
          <w:caps/>
          <w:color w:val="000000" w:themeColor="text1"/>
          <w:lang w:val="en-IN"/>
        </w:rPr>
        <w:t>Amendments in Category 5B of Appendix 3 (SCOMET Items) to Schedule-2 of ITC (HS) Classification of Export and Import items</w:t>
      </w:r>
    </w:p>
    <w:p w14:paraId="19C94D33" w14:textId="77777777" w:rsidR="00830FF1" w:rsidRPr="00830FF1" w:rsidRDefault="00254BD7" w:rsidP="00143D01">
      <w:pPr>
        <w:pStyle w:val="NormalWeb"/>
        <w:shd w:val="clear" w:color="auto" w:fill="FFFFFF"/>
        <w:spacing w:line="276" w:lineRule="auto"/>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sidR="00F95EEA" w:rsidRPr="00F95EEA">
        <w:rPr>
          <w:rFonts w:asciiTheme="minorHAnsi" w:hAnsiTheme="minorHAnsi" w:cstheme="minorHAnsi"/>
          <w:sz w:val="22"/>
          <w:szCs w:val="22"/>
        </w:rPr>
        <w:t xml:space="preserve">The </w:t>
      </w:r>
      <w:r w:rsidR="00262E9A">
        <w:rPr>
          <w:rFonts w:asciiTheme="minorHAnsi" w:hAnsiTheme="minorHAnsi" w:cstheme="minorHAnsi"/>
          <w:sz w:val="22"/>
          <w:szCs w:val="22"/>
        </w:rPr>
        <w:t xml:space="preserve">Ministry of Commerce &amp; Industry vide </w:t>
      </w:r>
      <w:r w:rsidR="007B29C8">
        <w:rPr>
          <w:rFonts w:asciiTheme="minorHAnsi" w:hAnsiTheme="minorHAnsi" w:cstheme="minorHAnsi"/>
          <w:sz w:val="22"/>
          <w:szCs w:val="22"/>
        </w:rPr>
        <w:t>notification</w:t>
      </w:r>
      <w:r w:rsidR="00262E9A">
        <w:rPr>
          <w:rFonts w:asciiTheme="minorHAnsi" w:hAnsiTheme="minorHAnsi" w:cstheme="minorHAnsi"/>
          <w:sz w:val="22"/>
          <w:szCs w:val="22"/>
        </w:rPr>
        <w:t xml:space="preserve"> no </w:t>
      </w:r>
      <w:r w:rsidR="00D41D68">
        <w:rPr>
          <w:rFonts w:asciiTheme="minorHAnsi" w:hAnsiTheme="minorHAnsi" w:cstheme="minorHAnsi"/>
          <w:sz w:val="22"/>
          <w:szCs w:val="22"/>
        </w:rPr>
        <w:t>1</w:t>
      </w:r>
      <w:r w:rsidR="00830FF1">
        <w:rPr>
          <w:rFonts w:asciiTheme="minorHAnsi" w:hAnsiTheme="minorHAnsi" w:cstheme="minorHAnsi"/>
          <w:sz w:val="22"/>
          <w:szCs w:val="22"/>
        </w:rPr>
        <w:t>4</w:t>
      </w:r>
      <w:r w:rsidR="00262E9A">
        <w:rPr>
          <w:rFonts w:asciiTheme="minorHAnsi" w:hAnsiTheme="minorHAnsi" w:cstheme="minorHAnsi"/>
          <w:sz w:val="22"/>
          <w:szCs w:val="22"/>
        </w:rPr>
        <w:t xml:space="preserve">/2023 dated </w:t>
      </w:r>
      <w:r w:rsidR="00830FF1">
        <w:rPr>
          <w:rFonts w:asciiTheme="minorHAnsi" w:hAnsiTheme="minorHAnsi" w:cstheme="minorHAnsi"/>
          <w:sz w:val="22"/>
          <w:szCs w:val="22"/>
        </w:rPr>
        <w:t>23</w:t>
      </w:r>
      <w:r w:rsidR="00262E9A">
        <w:rPr>
          <w:rFonts w:asciiTheme="minorHAnsi" w:hAnsiTheme="minorHAnsi" w:cstheme="minorHAnsi"/>
          <w:sz w:val="22"/>
          <w:szCs w:val="22"/>
        </w:rPr>
        <w:t>.0</w:t>
      </w:r>
      <w:r w:rsidR="00D41D68">
        <w:rPr>
          <w:rFonts w:asciiTheme="minorHAnsi" w:hAnsiTheme="minorHAnsi" w:cstheme="minorHAnsi"/>
          <w:sz w:val="22"/>
          <w:szCs w:val="22"/>
        </w:rPr>
        <w:t>6</w:t>
      </w:r>
      <w:r w:rsidR="00262E9A">
        <w:rPr>
          <w:rFonts w:asciiTheme="minorHAnsi" w:hAnsiTheme="minorHAnsi" w:cstheme="minorHAnsi"/>
          <w:sz w:val="22"/>
          <w:szCs w:val="22"/>
        </w:rPr>
        <w:t xml:space="preserve">.2023 notified </w:t>
      </w:r>
      <w:r w:rsidR="00830FF1" w:rsidRPr="00830FF1">
        <w:rPr>
          <w:rFonts w:asciiTheme="minorHAnsi" w:hAnsiTheme="minorHAnsi" w:cstheme="minorHAnsi"/>
          <w:sz w:val="22"/>
          <w:szCs w:val="22"/>
        </w:rPr>
        <w:t>In exercise of the powers conferred by Section 5 and Section 14A of the Foreign Trade (Development and Regulation) Act, 1992, as amended, read with Para 1.02 and Para 2.01 of the Foreign Trade Policy 2023, as amended from time to time, the Central Government hereby makes the following amendment:</w:t>
      </w:r>
    </w:p>
    <w:p w14:paraId="5AA3629C"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2. The Category 5B of the Appendix 3 (SCOMET List) of Schedule 2 of the ITCHS classification of Import and Export Items is substituted to read as under:</w:t>
      </w:r>
    </w:p>
    <w:p w14:paraId="490AE6A5"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5B Unmanned aerial vehicle systems including cruise missiles, drones, remotely piloted air vehicles, autonomous programmable vehicles, related equipment, technology or software and specially designed components therefor:</w:t>
      </w:r>
    </w:p>
    <w:p w14:paraId="423F17F7"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(a) i. Complete unmanned aerial vehicle systems (including cruise missile systems, target drones, exclusive delivery drones, drones with encrypted(satellite communication, drones with explosive/warhead/electronic warfare payload capability) or any related technology or software.</w:t>
      </w:r>
    </w:p>
    <w:p w14:paraId="09873846"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Note: Cruise missiles (regardless of their end use) and their related systems will be classified under subcategory 6A004 (Munitions List)</w:t>
      </w:r>
    </w:p>
    <w:p w14:paraId="23868B3B"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ii. Unmanned aerial vehicle systems including reconnaissance and other drones, remotely piloted air vehicles and autonomous programmable vehicles [not specified above at (a)]</w:t>
      </w:r>
    </w:p>
    <w:p w14:paraId="7B9819F1"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(b) Complete unmanned aerial vehicle systems having an autonomous flight control and navigation capability or capability of controlled flight out of the direct vision range involving a human operator, designed or modified to incorporate an aerosol dispensing system/mechanism, with a capacity greater than 20 liters.</w:t>
      </w:r>
    </w:p>
    <w:p w14:paraId="152825A5"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Technical Note: For the purposes of this entry, an aerosol consists of particulate or liquids other than fuel components, by-products or additives, as part of the payload to be dispersed in the atmosphere.</w:t>
      </w:r>
    </w:p>
    <w:p w14:paraId="4038DE6B"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Note: This entry does not control unpowered airborne vehicles such as gliders, hot air balloons etc.</w:t>
      </w:r>
    </w:p>
    <w:p w14:paraId="60B9808B"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c. Associated launchers and ground support equipment;</w:t>
      </w:r>
    </w:p>
    <w:p w14:paraId="47852DE3"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d. Related equipment for command and control.</w:t>
      </w:r>
    </w:p>
    <w:p w14:paraId="5B3E2BB0"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e. Light weight Turbojet and turbofan engines (including turbo compound engines).</w:t>
      </w:r>
    </w:p>
    <w:p w14:paraId="7B1EF10D"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f. Ramjet, Scramjet, pulse jet, combined cycle engines, including devices to regulate combustion, and specially designed components.</w:t>
      </w:r>
    </w:p>
    <w:p w14:paraId="6D127210"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g. Safing, arming, fusing and firing mechanisms for weapons or warhead.</w:t>
      </w:r>
    </w:p>
    <w:p w14:paraId="77AEB0D7"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h. Production facilities and Production equipment specially designed for equipment or materials for 5B.</w:t>
      </w:r>
    </w:p>
    <w:p w14:paraId="03C33101"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i. Technology, for the development, production or use of equipment, materials or software specified for 5B.</w:t>
      </w:r>
    </w:p>
    <w:p w14:paraId="723BA171"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j. Software, for the development, production or use of equipment or materials specified for 5B.</w:t>
      </w:r>
    </w:p>
    <w:p w14:paraId="74AD6116"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k. Software which coordinates the function of more than one subsystem, specially designed or modified for use in the systems specified in 5B.</w:t>
      </w:r>
    </w:p>
    <w:p w14:paraId="3A727EB5"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l. Turboprop engine systems' specially designed for the systems in 5B.a, and specially designed components therefor, having a maximum power greater than 10 kW (achieved uninstalled at sea level standard conditions), excluding civil certified engines.</w:t>
      </w:r>
    </w:p>
    <w:p w14:paraId="5573A704"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Technical Note: For the purposes of this entry, a turboprop engine system " incorporates all of the following:</w:t>
      </w:r>
    </w:p>
    <w:p w14:paraId="50DB264F"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i. Turboshaft engine; and</w:t>
      </w:r>
    </w:p>
    <w:p w14:paraId="02598716"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lastRenderedPageBreak/>
        <w:t>ii. Power transmission system to transfer the power to a propeller</w:t>
      </w:r>
    </w:p>
    <w:p w14:paraId="3F9FF710"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Note: Unmanned aerial vehicle systems including drones, remotely piloted air vehicles and autonomous programmable vehicles specified at 5B(a)(ii), and not covered under SCOMET Categories/sub-categories 5B(a)(i) &amp; 5B(b), 6A010, 8A912, and capable of range equal to or less than 25 km and delivering a payload of not more than 25 kgs (excluding the software and technology of these items), will be subject to the General Licensing procedure under General Authorisation for Export of Drones(GAED) policy.</w:t>
      </w:r>
    </w:p>
    <w:p w14:paraId="76D5F0C3"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Effect of this Notification: The Category 5B of the Appendix 3 (SCOMET List) of Schedule 2 of the ITCHS classification of Import and Export Items that controlled the export of all kinds/types of drones/UAVs is amended to simplify and liberalize the SCOMET policy for export of Drones/UAVs.</w:t>
      </w:r>
    </w:p>
    <w:p w14:paraId="0882526B"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The export of Drones/UAVs not covered under the specified categories above and capable of range equal to or less than 25 km and delivering a payload of not more than 25 kgs (excluding the software and technology of these items), will now be subject to General Authorisation for Export of Drones (GAED). This will exempt Drone Manufacturers/Exporters with GAED Authorisation from applying for SCOMET license for every similar export shipment, within the validity period subject to post reporting and other documentary requirements. The detailed procedure of GAED to be notified separately.</w:t>
      </w:r>
    </w:p>
    <w:p w14:paraId="486FA315" w14:textId="0810856C" w:rsidR="00A27C2B" w:rsidRPr="00830FF1" w:rsidRDefault="00262E9A" w:rsidP="00830FF1">
      <w:pPr>
        <w:pStyle w:val="NormalWeb"/>
        <w:shd w:val="clear" w:color="auto" w:fill="FFFFFF"/>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 xml:space="preserve">[For further details please refer the </w:t>
      </w:r>
      <w:r w:rsidR="007B29C8">
        <w:rPr>
          <w:rFonts w:asciiTheme="minorHAnsi" w:hAnsiTheme="minorHAnsi" w:cstheme="minorHAnsi"/>
          <w:b/>
          <w:bCs/>
          <w:sz w:val="22"/>
          <w:szCs w:val="22"/>
        </w:rPr>
        <w:t>Notification</w:t>
      </w:r>
      <w:r>
        <w:rPr>
          <w:rFonts w:asciiTheme="minorHAnsi" w:hAnsiTheme="minorHAnsi" w:cstheme="minorHAnsi"/>
          <w:b/>
          <w:bCs/>
          <w:sz w:val="22"/>
          <w:szCs w:val="22"/>
        </w:rPr>
        <w:t>]</w:t>
      </w:r>
    </w:p>
    <w:p w14:paraId="7DD0283A" w14:textId="77777777" w:rsidR="00830FF1" w:rsidRPr="003D1CF6" w:rsidRDefault="00830FF1" w:rsidP="00830FF1">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NOTIFICATION</w:t>
      </w:r>
    </w:p>
    <w:p w14:paraId="10E8108D" w14:textId="593EF917" w:rsidR="00830FF1" w:rsidRPr="00254BD7" w:rsidRDefault="00830FF1" w:rsidP="0015313C">
      <w:pPr>
        <w:shd w:val="clear" w:color="auto" w:fill="8DC182"/>
        <w:tabs>
          <w:tab w:val="left" w:pos="4820"/>
        </w:tabs>
        <w:autoSpaceDE w:val="0"/>
        <w:autoSpaceDN w:val="0"/>
        <w:adjustRightInd w:val="0"/>
        <w:spacing w:after="0"/>
        <w:ind w:right="11"/>
        <w:jc w:val="center"/>
        <w:rPr>
          <w:rFonts w:asciiTheme="minorHAnsi" w:hAnsiTheme="minorHAnsi" w:cstheme="minorHAnsi"/>
          <w:b/>
          <w:bCs/>
          <w:caps/>
          <w:color w:val="000000" w:themeColor="text1"/>
          <w:lang w:val="en-IN"/>
        </w:rPr>
      </w:pPr>
      <w:r w:rsidRPr="00830FF1">
        <w:rPr>
          <w:rFonts w:asciiTheme="minorHAnsi" w:hAnsiTheme="minorHAnsi" w:cstheme="minorHAnsi"/>
          <w:b/>
          <w:bCs/>
          <w:caps/>
          <w:color w:val="000000" w:themeColor="text1"/>
          <w:lang w:val="en-IN"/>
        </w:rPr>
        <w:t>Amendment in Export policy of HS Code 2610</w:t>
      </w:r>
    </w:p>
    <w:p w14:paraId="0A8C18DD"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sidRPr="00F95EEA">
        <w:rPr>
          <w:rFonts w:asciiTheme="minorHAnsi" w:hAnsiTheme="minorHAnsi" w:cstheme="minorHAnsi"/>
          <w:sz w:val="22"/>
          <w:szCs w:val="22"/>
        </w:rPr>
        <w:t xml:space="preserve">The </w:t>
      </w:r>
      <w:r>
        <w:rPr>
          <w:rFonts w:asciiTheme="minorHAnsi" w:hAnsiTheme="minorHAnsi" w:cstheme="minorHAnsi"/>
          <w:sz w:val="22"/>
          <w:szCs w:val="22"/>
        </w:rPr>
        <w:t xml:space="preserve">Ministry of Commerce &amp; Industry vide notification no 13/2023 dated 22.06.2023 notified </w:t>
      </w:r>
      <w:r w:rsidRPr="00830FF1">
        <w:rPr>
          <w:rFonts w:asciiTheme="minorHAnsi" w:hAnsiTheme="minorHAnsi" w:cstheme="minorHAnsi"/>
          <w:sz w:val="22"/>
          <w:szCs w:val="22"/>
        </w:rPr>
        <w:t>In exercise of powers conferred by </w:t>
      </w:r>
      <w:hyperlink r:id="rId63" w:history="1">
        <w:r w:rsidRPr="00830FF1">
          <w:rPr>
            <w:rFonts w:asciiTheme="minorHAnsi" w:hAnsiTheme="minorHAnsi" w:cstheme="minorHAnsi"/>
            <w:sz w:val="22"/>
            <w:szCs w:val="22"/>
          </w:rPr>
          <w:t>Section 3</w:t>
        </w:r>
      </w:hyperlink>
      <w:r w:rsidRPr="00830FF1">
        <w:rPr>
          <w:rFonts w:asciiTheme="minorHAnsi" w:hAnsiTheme="minorHAnsi" w:cstheme="minorHAnsi"/>
          <w:sz w:val="22"/>
          <w:szCs w:val="22"/>
        </w:rPr>
        <w:t> read with </w:t>
      </w:r>
      <w:hyperlink r:id="rId64" w:history="1">
        <w:r w:rsidRPr="00830FF1">
          <w:rPr>
            <w:rFonts w:asciiTheme="minorHAnsi" w:hAnsiTheme="minorHAnsi" w:cstheme="minorHAnsi"/>
            <w:sz w:val="22"/>
            <w:szCs w:val="22"/>
          </w:rPr>
          <w:t>section 5</w:t>
        </w:r>
      </w:hyperlink>
      <w:r w:rsidRPr="00830FF1">
        <w:rPr>
          <w:rFonts w:asciiTheme="minorHAnsi" w:hAnsiTheme="minorHAnsi" w:cstheme="minorHAnsi"/>
          <w:sz w:val="22"/>
          <w:szCs w:val="22"/>
        </w:rPr>
        <w:t> of the </w:t>
      </w:r>
      <w:hyperlink r:id="rId65" w:history="1">
        <w:r w:rsidRPr="00830FF1">
          <w:rPr>
            <w:rFonts w:asciiTheme="minorHAnsi" w:hAnsiTheme="minorHAnsi" w:cstheme="minorHAnsi"/>
            <w:sz w:val="22"/>
            <w:szCs w:val="22"/>
          </w:rPr>
          <w:t>Foreign Trade (Development &amp; Regulation) Act, 1992 (No. 22 of 1992),</w:t>
        </w:r>
      </w:hyperlink>
      <w:r w:rsidRPr="00830FF1">
        <w:rPr>
          <w:rFonts w:asciiTheme="minorHAnsi" w:hAnsiTheme="minorHAnsi" w:cstheme="minorHAnsi"/>
          <w:sz w:val="22"/>
          <w:szCs w:val="22"/>
        </w:rPr>
        <w:t> as amended, read with </w:t>
      </w:r>
      <w:hyperlink r:id="rId66" w:history="1">
        <w:r w:rsidRPr="00830FF1">
          <w:rPr>
            <w:rFonts w:asciiTheme="minorHAnsi" w:hAnsiTheme="minorHAnsi" w:cstheme="minorHAnsi"/>
            <w:sz w:val="22"/>
            <w:szCs w:val="22"/>
          </w:rPr>
          <w:t>Para 1.02</w:t>
        </w:r>
      </w:hyperlink>
      <w:r w:rsidRPr="00830FF1">
        <w:rPr>
          <w:rFonts w:asciiTheme="minorHAnsi" w:hAnsiTheme="minorHAnsi" w:cstheme="minorHAnsi"/>
          <w:sz w:val="22"/>
          <w:szCs w:val="22"/>
        </w:rPr>
        <w:t> and </w:t>
      </w:r>
      <w:hyperlink r:id="rId67" w:history="1">
        <w:r w:rsidRPr="00830FF1">
          <w:rPr>
            <w:rFonts w:asciiTheme="minorHAnsi" w:hAnsiTheme="minorHAnsi" w:cstheme="minorHAnsi"/>
            <w:sz w:val="22"/>
            <w:szCs w:val="22"/>
          </w:rPr>
          <w:t>2.01</w:t>
        </w:r>
      </w:hyperlink>
      <w:r w:rsidRPr="00830FF1">
        <w:rPr>
          <w:rFonts w:asciiTheme="minorHAnsi" w:hAnsiTheme="minorHAnsi" w:cstheme="minorHAnsi"/>
          <w:sz w:val="22"/>
          <w:szCs w:val="22"/>
        </w:rPr>
        <w:t> of the </w:t>
      </w:r>
      <w:hyperlink r:id="rId68" w:history="1">
        <w:r w:rsidRPr="00830FF1">
          <w:rPr>
            <w:rFonts w:asciiTheme="minorHAnsi" w:hAnsiTheme="minorHAnsi" w:cstheme="minorHAnsi"/>
            <w:sz w:val="22"/>
            <w:szCs w:val="22"/>
          </w:rPr>
          <w:t>Foreign Trade Policy, 2015-20</w:t>
        </w:r>
      </w:hyperlink>
      <w:r w:rsidRPr="00830FF1">
        <w:rPr>
          <w:rFonts w:asciiTheme="minorHAnsi" w:hAnsiTheme="minorHAnsi" w:cstheme="minorHAnsi"/>
          <w:sz w:val="22"/>
          <w:szCs w:val="22"/>
        </w:rPr>
        <w:t>, the Central Government hereby amends Export Policy of items under </w:t>
      </w:r>
      <w:hyperlink r:id="rId69" w:history="1">
        <w:r w:rsidRPr="00830FF1">
          <w:rPr>
            <w:rFonts w:asciiTheme="minorHAnsi" w:hAnsiTheme="minorHAnsi" w:cstheme="minorHAnsi"/>
            <w:sz w:val="22"/>
            <w:szCs w:val="22"/>
          </w:rPr>
          <w:t>HS Code 2610</w:t>
        </w:r>
      </w:hyperlink>
      <w:r w:rsidRPr="00830FF1">
        <w:rPr>
          <w:rFonts w:asciiTheme="minorHAnsi" w:hAnsiTheme="minorHAnsi" w:cstheme="minorHAnsi"/>
          <w:sz w:val="22"/>
          <w:szCs w:val="22"/>
        </w:rPr>
        <w:t> related to Chrome Ore, as under:</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19"/>
        <w:gridCol w:w="781"/>
        <w:gridCol w:w="1033"/>
        <w:gridCol w:w="535"/>
        <w:gridCol w:w="780"/>
        <w:gridCol w:w="811"/>
        <w:gridCol w:w="1106"/>
      </w:tblGrid>
      <w:tr w:rsidR="00830FF1" w:rsidRPr="00830FF1" w14:paraId="7FE0BF52" w14:textId="77777777" w:rsidTr="00830FF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BA29D78"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b/>
                <w:bCs/>
                <w:sz w:val="22"/>
                <w:szCs w:val="22"/>
              </w:rPr>
              <w:t>S.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87FCD7F"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b/>
                <w:bCs/>
                <w:sz w:val="22"/>
                <w:szCs w:val="22"/>
              </w:rPr>
              <w:t>HS Code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9FB773A"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b/>
                <w:bCs/>
                <w:sz w:val="22"/>
                <w:szCs w:val="22"/>
              </w:rPr>
              <w:t>Item Description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F19A9BD"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b/>
                <w:bCs/>
                <w:sz w:val="22"/>
                <w:szCs w:val="22"/>
              </w:rPr>
              <w:t>Export Policy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917DF1"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b/>
                <w:bCs/>
                <w:sz w:val="22"/>
                <w:szCs w:val="22"/>
              </w:rPr>
              <w:t>Policy</w:t>
            </w:r>
          </w:p>
          <w:p w14:paraId="76996EEC"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b/>
                <w:bCs/>
                <w:sz w:val="22"/>
                <w:szCs w:val="22"/>
              </w:rPr>
              <w:t>Condition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74154E8"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b/>
                <w:bCs/>
                <w:sz w:val="22"/>
                <w:szCs w:val="22"/>
              </w:rPr>
              <w:t>Revised</w:t>
            </w:r>
          </w:p>
          <w:p w14:paraId="20634E2E"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b/>
                <w:bCs/>
                <w:sz w:val="22"/>
                <w:szCs w:val="22"/>
              </w:rPr>
              <w:t>Export</w:t>
            </w:r>
          </w:p>
          <w:p w14:paraId="1CBB04F8"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b/>
                <w:bCs/>
                <w:sz w:val="22"/>
                <w:szCs w:val="22"/>
              </w:rPr>
              <w:t>Policy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DBA51CB"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b/>
                <w:bCs/>
                <w:sz w:val="22"/>
                <w:szCs w:val="22"/>
              </w:rPr>
              <w:t>Revised Policy Condition</w:t>
            </w:r>
          </w:p>
        </w:tc>
      </w:tr>
      <w:tr w:rsidR="00830FF1" w:rsidRPr="00830FF1" w14:paraId="033259C3" w14:textId="77777777" w:rsidTr="00830FF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C18A02D"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 </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7C5D410"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2610</w:t>
            </w:r>
          </w:p>
        </w:tc>
        <w:tc>
          <w:tcPr>
            <w:tcW w:w="0" w:type="auto"/>
            <w:gridSpan w:val="5"/>
            <w:tcBorders>
              <w:top w:val="single" w:sz="6" w:space="0" w:color="999999"/>
              <w:left w:val="single" w:sz="6" w:space="0" w:color="999999"/>
              <w:bottom w:val="single" w:sz="6" w:space="0" w:color="999999"/>
              <w:right w:val="single" w:sz="6" w:space="0" w:color="999999"/>
            </w:tcBorders>
            <w:shd w:val="clear" w:color="auto" w:fill="FFFFFF"/>
            <w:hideMark/>
          </w:tcPr>
          <w:p w14:paraId="4B652B13"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Chromium Ores and Concentrates</w:t>
            </w:r>
          </w:p>
        </w:tc>
      </w:tr>
      <w:tr w:rsidR="00830FF1" w:rsidRPr="00830FF1" w14:paraId="542CC58F" w14:textId="77777777" w:rsidTr="00830FF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DAA49DC"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108A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8E0435B"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26100010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E84E102"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Chrome ore lumps, containing 47% Cr2O3 and above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AB8F999"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Free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54C1D54"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40DE294"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b/>
                <w:bCs/>
                <w:sz w:val="22"/>
                <w:szCs w:val="22"/>
              </w:rPr>
              <w:t>Restricted</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43BA110C"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Export permitted under Authorisation.</w:t>
            </w:r>
          </w:p>
        </w:tc>
      </w:tr>
      <w:tr w:rsidR="00830FF1" w:rsidRPr="00830FF1" w14:paraId="6C48EC94" w14:textId="77777777" w:rsidTr="00830FF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4A3F4BC"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108B</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0F0BED1"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26100020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ED52EB2"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Chrome ore lumps containing</w:t>
            </w:r>
          </w:p>
          <w:p w14:paraId="736D232D"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40% or more but less that</w:t>
            </w:r>
          </w:p>
          <w:p w14:paraId="3CEB5E3F"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47% Cr2O3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C8B7C1E"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Free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E254D95"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81E404A"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b/>
                <w:bCs/>
                <w:sz w:val="22"/>
                <w:szCs w:val="22"/>
              </w:rPr>
              <w:t>Restricted</w:t>
            </w: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3B955E21"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p>
        </w:tc>
      </w:tr>
      <w:tr w:rsidR="00830FF1" w:rsidRPr="00830FF1" w14:paraId="4A7D3424" w14:textId="77777777" w:rsidTr="00830FF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4A8ECBE"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109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F8EFBFC"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26100030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B65A68C"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Chrome ore lumps below</w:t>
            </w:r>
          </w:p>
          <w:p w14:paraId="15B324F3"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40% Cr2O3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49D3AD3"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STE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EE65B22"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Export through</w:t>
            </w:r>
          </w:p>
          <w:p w14:paraId="1643272F"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MMTC Limited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942E50E"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b/>
                <w:bCs/>
                <w:sz w:val="22"/>
                <w:szCs w:val="22"/>
              </w:rPr>
              <w:t>Restricted</w:t>
            </w: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065A1FA8"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p>
        </w:tc>
      </w:tr>
      <w:tr w:rsidR="00830FF1" w:rsidRPr="00830FF1" w14:paraId="34627085" w14:textId="77777777" w:rsidTr="00830FF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0462730"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110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E5A3BAB"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26100040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6B00A27"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Chrome ore friable and Concentrates fixes containing</w:t>
            </w:r>
          </w:p>
          <w:p w14:paraId="6A825DBF"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47% Cr2O3 and above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6535197"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STE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56DC23A"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Export through</w:t>
            </w:r>
          </w:p>
          <w:p w14:paraId="3EC12A00"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MMTC Limited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375104E"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b/>
                <w:bCs/>
                <w:sz w:val="22"/>
                <w:szCs w:val="22"/>
              </w:rPr>
              <w:t>Restricted</w:t>
            </w: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0CFF2CB2"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p>
        </w:tc>
      </w:tr>
      <w:tr w:rsidR="00830FF1" w:rsidRPr="00830FF1" w14:paraId="5D8893F8" w14:textId="77777777" w:rsidTr="00830FF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F837F93"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1 11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2C1FB67"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26100090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6D65F74"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Other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918D874"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STE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934C8E2"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Export through</w:t>
            </w:r>
          </w:p>
          <w:p w14:paraId="090B71ED"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sz w:val="22"/>
                <w:szCs w:val="22"/>
              </w:rPr>
              <w:t>MMTC Limited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71E5330"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r w:rsidRPr="00830FF1">
              <w:rPr>
                <w:rFonts w:asciiTheme="minorHAnsi" w:hAnsiTheme="minorHAnsi" w:cstheme="minorHAnsi"/>
                <w:b/>
                <w:bCs/>
                <w:sz w:val="22"/>
                <w:szCs w:val="22"/>
              </w:rPr>
              <w:t>Restricted</w:t>
            </w: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016A13DC" w14:textId="77777777" w:rsidR="00830FF1" w:rsidRPr="00830FF1" w:rsidRDefault="00830FF1" w:rsidP="00143D01">
            <w:pPr>
              <w:pStyle w:val="NormalWeb"/>
              <w:shd w:val="clear" w:color="auto" w:fill="FFFFFF"/>
              <w:spacing w:line="276" w:lineRule="auto"/>
              <w:jc w:val="both"/>
              <w:rPr>
                <w:rFonts w:asciiTheme="minorHAnsi" w:hAnsiTheme="minorHAnsi" w:cstheme="minorHAnsi"/>
                <w:sz w:val="22"/>
                <w:szCs w:val="22"/>
              </w:rPr>
            </w:pPr>
          </w:p>
        </w:tc>
      </w:tr>
    </w:tbl>
    <w:p w14:paraId="5BA18203" w14:textId="77777777" w:rsidR="00830FF1" w:rsidRPr="00830FF1" w:rsidRDefault="00830FF1" w:rsidP="0015313C">
      <w:pPr>
        <w:pStyle w:val="NormalWeb"/>
        <w:shd w:val="clear" w:color="auto" w:fill="FFFFFF"/>
        <w:spacing w:after="0" w:afterAutospacing="0" w:line="276" w:lineRule="auto"/>
        <w:jc w:val="both"/>
        <w:rPr>
          <w:rFonts w:asciiTheme="minorHAnsi" w:hAnsiTheme="minorHAnsi" w:cstheme="minorHAnsi"/>
          <w:sz w:val="22"/>
          <w:szCs w:val="22"/>
        </w:rPr>
      </w:pPr>
      <w:r w:rsidRPr="00830FF1">
        <w:rPr>
          <w:rFonts w:asciiTheme="minorHAnsi" w:hAnsiTheme="minorHAnsi" w:cstheme="minorHAnsi"/>
          <w:sz w:val="22"/>
          <w:szCs w:val="22"/>
        </w:rPr>
        <w:t>2. </w:t>
      </w:r>
      <w:r w:rsidRPr="00830FF1">
        <w:rPr>
          <w:rFonts w:asciiTheme="minorHAnsi" w:hAnsiTheme="minorHAnsi" w:cstheme="minorHAnsi"/>
          <w:b/>
          <w:bCs/>
          <w:sz w:val="22"/>
          <w:szCs w:val="22"/>
        </w:rPr>
        <w:t>Effect of the Notification:</w:t>
      </w:r>
    </w:p>
    <w:p w14:paraId="5E058820" w14:textId="77777777" w:rsidR="00830FF1" w:rsidRPr="00830FF1" w:rsidRDefault="00830FF1" w:rsidP="0015313C">
      <w:pPr>
        <w:pStyle w:val="NormalWeb"/>
        <w:shd w:val="clear" w:color="auto" w:fill="FFFFFF"/>
        <w:spacing w:before="0" w:beforeAutospacing="0" w:line="276" w:lineRule="auto"/>
        <w:jc w:val="both"/>
        <w:rPr>
          <w:rFonts w:asciiTheme="minorHAnsi" w:hAnsiTheme="minorHAnsi" w:cstheme="minorHAnsi"/>
          <w:sz w:val="22"/>
          <w:szCs w:val="22"/>
        </w:rPr>
      </w:pPr>
      <w:r w:rsidRPr="00830FF1">
        <w:rPr>
          <w:rFonts w:asciiTheme="minorHAnsi" w:hAnsiTheme="minorHAnsi" w:cstheme="minorHAnsi"/>
          <w:sz w:val="22"/>
          <w:szCs w:val="22"/>
        </w:rPr>
        <w:t>The export items under </w:t>
      </w:r>
      <w:hyperlink r:id="rId70" w:history="1">
        <w:r w:rsidRPr="00830FF1">
          <w:rPr>
            <w:rFonts w:asciiTheme="minorHAnsi" w:hAnsiTheme="minorHAnsi" w:cstheme="minorHAnsi"/>
            <w:sz w:val="22"/>
            <w:szCs w:val="22"/>
          </w:rPr>
          <w:t>HS Code 2610</w:t>
        </w:r>
      </w:hyperlink>
      <w:r w:rsidRPr="00830FF1">
        <w:rPr>
          <w:rFonts w:asciiTheme="minorHAnsi" w:hAnsiTheme="minorHAnsi" w:cstheme="minorHAnsi"/>
          <w:sz w:val="22"/>
          <w:szCs w:val="22"/>
        </w:rPr>
        <w:t> have been placed under restricted category with immediate effect.</w:t>
      </w:r>
    </w:p>
    <w:p w14:paraId="6F912B0A" w14:textId="1291B3CE" w:rsidR="00830FF1" w:rsidRPr="00143D01" w:rsidRDefault="00830FF1" w:rsidP="00143D01">
      <w:pPr>
        <w:pStyle w:val="NormalWeb"/>
        <w:shd w:val="clear" w:color="auto" w:fill="FFFFFF"/>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[For further details please refer the Notification]</w:t>
      </w:r>
    </w:p>
    <w:p w14:paraId="2F2D08A8" w14:textId="77777777" w:rsidR="00143D01" w:rsidRPr="003D1CF6" w:rsidRDefault="00143D01" w:rsidP="00143D01">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lastRenderedPageBreak/>
        <w:t>NOTIFICATION</w:t>
      </w:r>
    </w:p>
    <w:p w14:paraId="7C77A0CF" w14:textId="5BEB54BE" w:rsidR="00143D01" w:rsidRPr="00254BD7" w:rsidRDefault="00143D01" w:rsidP="00143D01">
      <w:pPr>
        <w:shd w:val="clear" w:color="auto" w:fill="8DC182"/>
        <w:tabs>
          <w:tab w:val="left" w:pos="4820"/>
        </w:tabs>
        <w:autoSpaceDE w:val="0"/>
        <w:autoSpaceDN w:val="0"/>
        <w:adjustRightInd w:val="0"/>
        <w:spacing w:after="0"/>
        <w:ind w:right="11"/>
        <w:jc w:val="both"/>
        <w:rPr>
          <w:rFonts w:asciiTheme="minorHAnsi" w:hAnsiTheme="minorHAnsi" w:cstheme="minorHAnsi"/>
          <w:b/>
          <w:bCs/>
          <w:caps/>
          <w:color w:val="000000" w:themeColor="text1"/>
          <w:lang w:val="en-IN"/>
        </w:rPr>
      </w:pPr>
      <w:r w:rsidRPr="00143D01">
        <w:rPr>
          <w:rFonts w:asciiTheme="minorHAnsi" w:hAnsiTheme="minorHAnsi" w:cstheme="minorHAnsi"/>
          <w:b/>
          <w:bCs/>
          <w:caps/>
          <w:color w:val="000000" w:themeColor="text1"/>
          <w:lang w:val="en-IN"/>
        </w:rPr>
        <w:t>Amendment in Policy for General Authorisation for Export of Chemicals and related Equipments (GAEC)</w:t>
      </w:r>
    </w:p>
    <w:p w14:paraId="1EC819FC" w14:textId="77777777" w:rsidR="00143D01" w:rsidRPr="00143D01" w:rsidRDefault="00143D01" w:rsidP="00143D01">
      <w:pPr>
        <w:pStyle w:val="NormalWeb"/>
        <w:shd w:val="clear" w:color="auto" w:fill="FFFFFF"/>
        <w:spacing w:line="276" w:lineRule="auto"/>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sidRPr="00F95EEA">
        <w:rPr>
          <w:rFonts w:asciiTheme="minorHAnsi" w:hAnsiTheme="minorHAnsi" w:cstheme="minorHAnsi"/>
          <w:sz w:val="22"/>
          <w:szCs w:val="22"/>
        </w:rPr>
        <w:t xml:space="preserve">The </w:t>
      </w:r>
      <w:r>
        <w:rPr>
          <w:rFonts w:asciiTheme="minorHAnsi" w:hAnsiTheme="minorHAnsi" w:cstheme="minorHAnsi"/>
          <w:sz w:val="22"/>
          <w:szCs w:val="22"/>
        </w:rPr>
        <w:t xml:space="preserve">Ministry of Commerce &amp; Industry vide notification no 12/2023 dated 19.06.2023 notified </w:t>
      </w:r>
      <w:r w:rsidRPr="00143D01">
        <w:rPr>
          <w:rFonts w:asciiTheme="minorHAnsi" w:hAnsiTheme="minorHAnsi" w:cstheme="minorHAnsi"/>
          <w:sz w:val="22"/>
          <w:szCs w:val="22"/>
        </w:rPr>
        <w:t>In exercise of the powers conferred by </w:t>
      </w:r>
      <w:hyperlink r:id="rId71" w:history="1">
        <w:r w:rsidRPr="00143D01">
          <w:rPr>
            <w:rFonts w:asciiTheme="minorHAnsi" w:hAnsiTheme="minorHAnsi" w:cstheme="minorHAnsi"/>
            <w:sz w:val="22"/>
            <w:szCs w:val="22"/>
          </w:rPr>
          <w:t>Section 5</w:t>
        </w:r>
      </w:hyperlink>
      <w:r w:rsidRPr="00143D01">
        <w:rPr>
          <w:rFonts w:asciiTheme="minorHAnsi" w:hAnsiTheme="minorHAnsi" w:cstheme="minorHAnsi"/>
          <w:sz w:val="22"/>
          <w:szCs w:val="22"/>
        </w:rPr>
        <w:t> and </w:t>
      </w:r>
      <w:hyperlink r:id="rId72" w:history="1">
        <w:r w:rsidRPr="00143D01">
          <w:rPr>
            <w:rFonts w:asciiTheme="minorHAnsi" w:hAnsiTheme="minorHAnsi" w:cstheme="minorHAnsi"/>
            <w:sz w:val="22"/>
            <w:szCs w:val="22"/>
          </w:rPr>
          <w:t>Section 14A</w:t>
        </w:r>
      </w:hyperlink>
      <w:r w:rsidRPr="00143D01">
        <w:rPr>
          <w:rFonts w:asciiTheme="minorHAnsi" w:hAnsiTheme="minorHAnsi" w:cstheme="minorHAnsi"/>
          <w:sz w:val="22"/>
          <w:szCs w:val="22"/>
        </w:rPr>
        <w:t> of the</w:t>
      </w:r>
      <w:hyperlink r:id="rId73" w:history="1">
        <w:r w:rsidRPr="00143D01">
          <w:rPr>
            <w:rFonts w:asciiTheme="minorHAnsi" w:hAnsiTheme="minorHAnsi" w:cstheme="minorHAnsi"/>
            <w:sz w:val="22"/>
            <w:szCs w:val="22"/>
          </w:rPr>
          <w:t> Foreign Trade (Development and Regulation) Act, 1992</w:t>
        </w:r>
      </w:hyperlink>
      <w:r w:rsidRPr="00143D01">
        <w:rPr>
          <w:rFonts w:asciiTheme="minorHAnsi" w:hAnsiTheme="minorHAnsi" w:cstheme="minorHAnsi"/>
          <w:sz w:val="22"/>
          <w:szCs w:val="22"/>
        </w:rPr>
        <w:t>, as amended, read with </w:t>
      </w:r>
      <w:hyperlink r:id="rId74" w:history="1">
        <w:r w:rsidRPr="00143D01">
          <w:rPr>
            <w:rFonts w:asciiTheme="minorHAnsi" w:hAnsiTheme="minorHAnsi" w:cstheme="minorHAnsi"/>
            <w:sz w:val="22"/>
            <w:szCs w:val="22"/>
          </w:rPr>
          <w:t>Para 1.02</w:t>
        </w:r>
      </w:hyperlink>
      <w:r w:rsidRPr="00143D01">
        <w:rPr>
          <w:rFonts w:asciiTheme="minorHAnsi" w:hAnsiTheme="minorHAnsi" w:cstheme="minorHAnsi"/>
          <w:sz w:val="22"/>
          <w:szCs w:val="22"/>
        </w:rPr>
        <w:t> and </w:t>
      </w:r>
      <w:hyperlink r:id="rId75" w:history="1">
        <w:r w:rsidRPr="00143D01">
          <w:rPr>
            <w:rFonts w:asciiTheme="minorHAnsi" w:hAnsiTheme="minorHAnsi" w:cstheme="minorHAnsi"/>
            <w:sz w:val="22"/>
            <w:szCs w:val="22"/>
          </w:rPr>
          <w:t>2.01</w:t>
        </w:r>
      </w:hyperlink>
      <w:r w:rsidRPr="00143D01">
        <w:rPr>
          <w:rFonts w:asciiTheme="minorHAnsi" w:hAnsiTheme="minorHAnsi" w:cstheme="minorHAnsi"/>
          <w:sz w:val="22"/>
          <w:szCs w:val="22"/>
        </w:rPr>
        <w:t> of the </w:t>
      </w:r>
      <w:hyperlink r:id="rId76" w:history="1">
        <w:r w:rsidRPr="00143D01">
          <w:rPr>
            <w:rFonts w:asciiTheme="minorHAnsi" w:hAnsiTheme="minorHAnsi" w:cstheme="minorHAnsi"/>
            <w:sz w:val="22"/>
            <w:szCs w:val="22"/>
          </w:rPr>
          <w:t>Foreign Trade Policy 2023</w:t>
        </w:r>
      </w:hyperlink>
      <w:r w:rsidRPr="00143D01">
        <w:rPr>
          <w:rFonts w:asciiTheme="minorHAnsi" w:hAnsiTheme="minorHAnsi" w:cstheme="minorHAnsi"/>
          <w:sz w:val="22"/>
          <w:szCs w:val="22"/>
        </w:rPr>
        <w:t>, as amended from time to time, the Central Government hereby amends </w:t>
      </w:r>
      <w:hyperlink r:id="rId77" w:history="1">
        <w:r w:rsidRPr="00143D01">
          <w:rPr>
            <w:rFonts w:asciiTheme="minorHAnsi" w:hAnsiTheme="minorHAnsi" w:cstheme="minorHAnsi"/>
            <w:sz w:val="22"/>
            <w:szCs w:val="22"/>
          </w:rPr>
          <w:t>Para 10.08(ix)</w:t>
        </w:r>
      </w:hyperlink>
      <w:r w:rsidRPr="00143D01">
        <w:rPr>
          <w:rFonts w:asciiTheme="minorHAnsi" w:hAnsiTheme="minorHAnsi" w:cstheme="minorHAnsi"/>
          <w:sz w:val="22"/>
          <w:szCs w:val="22"/>
        </w:rPr>
        <w:t> of the </w:t>
      </w:r>
      <w:hyperlink r:id="rId78" w:history="1">
        <w:r w:rsidRPr="00143D01">
          <w:rPr>
            <w:rFonts w:asciiTheme="minorHAnsi" w:hAnsiTheme="minorHAnsi" w:cstheme="minorHAnsi"/>
            <w:sz w:val="22"/>
            <w:szCs w:val="22"/>
          </w:rPr>
          <w:t>Foreign Trade Policy, 2023</w:t>
        </w:r>
      </w:hyperlink>
      <w:r w:rsidRPr="00143D01">
        <w:rPr>
          <w:rFonts w:asciiTheme="minorHAnsi" w:hAnsiTheme="minorHAnsi" w:cstheme="minorHAnsi"/>
          <w:sz w:val="22"/>
          <w:szCs w:val="22"/>
        </w:rPr>
        <w:t> as under:</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800"/>
        <w:gridCol w:w="2665"/>
      </w:tblGrid>
      <w:tr w:rsidR="00143D01" w:rsidRPr="00143D01" w14:paraId="18E83851" w14:textId="77777777" w:rsidTr="00143D01">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D99A173" w14:textId="77777777" w:rsidR="00143D01" w:rsidRPr="00143D01" w:rsidRDefault="00143D01" w:rsidP="00143D01">
            <w:pPr>
              <w:pStyle w:val="NormalWeb"/>
              <w:shd w:val="clear" w:color="auto" w:fill="FFFFFF"/>
              <w:spacing w:line="276" w:lineRule="auto"/>
              <w:jc w:val="both"/>
              <w:rPr>
                <w:rFonts w:asciiTheme="minorHAnsi" w:hAnsiTheme="minorHAnsi" w:cstheme="minorHAnsi"/>
                <w:sz w:val="22"/>
                <w:szCs w:val="22"/>
              </w:rPr>
            </w:pPr>
            <w:r w:rsidRPr="00143D01">
              <w:rPr>
                <w:rFonts w:asciiTheme="minorHAnsi" w:hAnsiTheme="minorHAnsi" w:cstheme="minorHAnsi"/>
                <w:b/>
                <w:bCs/>
                <w:sz w:val="22"/>
                <w:szCs w:val="22"/>
              </w:rPr>
              <w:t>Existing Paragraph</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9D3AEDE" w14:textId="77777777" w:rsidR="00143D01" w:rsidRPr="00143D01" w:rsidRDefault="00143D01" w:rsidP="00143D01">
            <w:pPr>
              <w:pStyle w:val="NormalWeb"/>
              <w:shd w:val="clear" w:color="auto" w:fill="FFFFFF"/>
              <w:spacing w:line="276" w:lineRule="auto"/>
              <w:jc w:val="both"/>
              <w:rPr>
                <w:rFonts w:asciiTheme="minorHAnsi" w:hAnsiTheme="minorHAnsi" w:cstheme="minorHAnsi"/>
                <w:sz w:val="22"/>
                <w:szCs w:val="22"/>
              </w:rPr>
            </w:pPr>
            <w:r w:rsidRPr="00143D01">
              <w:rPr>
                <w:rFonts w:asciiTheme="minorHAnsi" w:hAnsiTheme="minorHAnsi" w:cstheme="minorHAnsi"/>
                <w:b/>
                <w:bCs/>
                <w:sz w:val="22"/>
                <w:szCs w:val="22"/>
              </w:rPr>
              <w:t>Revised Paragraph</w:t>
            </w:r>
          </w:p>
        </w:tc>
      </w:tr>
      <w:tr w:rsidR="00143D01" w:rsidRPr="00143D01" w14:paraId="39E34102" w14:textId="77777777" w:rsidTr="00143D01">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FC541B6" w14:textId="77777777" w:rsidR="00143D01" w:rsidRPr="00143D01" w:rsidRDefault="00143D01" w:rsidP="00143D01">
            <w:pPr>
              <w:pStyle w:val="NormalWeb"/>
              <w:shd w:val="clear" w:color="auto" w:fill="FFFFFF"/>
              <w:spacing w:line="276" w:lineRule="auto"/>
              <w:jc w:val="both"/>
              <w:rPr>
                <w:rFonts w:asciiTheme="minorHAnsi" w:hAnsiTheme="minorHAnsi" w:cstheme="minorHAnsi"/>
                <w:sz w:val="22"/>
                <w:szCs w:val="22"/>
              </w:rPr>
            </w:pPr>
            <w:r w:rsidRPr="00143D01">
              <w:rPr>
                <w:rFonts w:asciiTheme="minorHAnsi" w:hAnsiTheme="minorHAnsi" w:cstheme="minorHAnsi"/>
                <w:b/>
                <w:bCs/>
                <w:sz w:val="22"/>
                <w:szCs w:val="22"/>
              </w:rPr>
              <w:t>10.08(ix)</w:t>
            </w:r>
            <w:r w:rsidRPr="00143D01">
              <w:rPr>
                <w:rFonts w:asciiTheme="minorHAnsi" w:hAnsiTheme="minorHAnsi" w:cstheme="minorHAnsi"/>
                <w:sz w:val="22"/>
                <w:szCs w:val="22"/>
              </w:rPr>
              <w:t> General Authorization for export of Chemicals and related equipments(GAEC) except software and technology : Export of chemicals (Excluding Software and Technology) listed in 1C,1D, 3D001 and 3D004 sub-categories is allowed to Australian Group(AG) countries and those listed in 1E sub-category allowed for export to State Parties to the Chemical Weapons Convention (CWC) on the basis of a onetime General authorization for export of Chemicals and related equipments (GAEC) issued by DGFT with one time validity of 5 years subject to the post export reporting of all the exports done under the authorisation.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D76A520" w14:textId="77777777" w:rsidR="00143D01" w:rsidRPr="00143D01" w:rsidRDefault="00143D01" w:rsidP="00143D01">
            <w:pPr>
              <w:pStyle w:val="NormalWeb"/>
              <w:shd w:val="clear" w:color="auto" w:fill="FFFFFF"/>
              <w:spacing w:line="276" w:lineRule="auto"/>
              <w:jc w:val="both"/>
              <w:rPr>
                <w:rFonts w:asciiTheme="minorHAnsi" w:hAnsiTheme="minorHAnsi" w:cstheme="minorHAnsi"/>
                <w:sz w:val="22"/>
                <w:szCs w:val="22"/>
              </w:rPr>
            </w:pPr>
            <w:r w:rsidRPr="00143D01">
              <w:rPr>
                <w:rFonts w:asciiTheme="minorHAnsi" w:hAnsiTheme="minorHAnsi" w:cstheme="minorHAnsi"/>
                <w:b/>
                <w:bCs/>
                <w:sz w:val="22"/>
                <w:szCs w:val="22"/>
              </w:rPr>
              <w:t>10.08(ix)</w:t>
            </w:r>
            <w:r w:rsidRPr="00143D01">
              <w:rPr>
                <w:rFonts w:asciiTheme="minorHAnsi" w:hAnsiTheme="minorHAnsi" w:cstheme="minorHAnsi"/>
                <w:sz w:val="22"/>
                <w:szCs w:val="22"/>
              </w:rPr>
              <w:t> General Authorization for export of Chemicals and related equipments (GAEC) except software and technology :</w:t>
            </w:r>
          </w:p>
          <w:p w14:paraId="7BA9BDCC" w14:textId="77777777" w:rsidR="00143D01" w:rsidRPr="00143D01" w:rsidRDefault="00143D01" w:rsidP="00143D01">
            <w:pPr>
              <w:pStyle w:val="NormalWeb"/>
              <w:shd w:val="clear" w:color="auto" w:fill="FFFFFF"/>
              <w:spacing w:line="276" w:lineRule="auto"/>
              <w:jc w:val="both"/>
              <w:rPr>
                <w:rFonts w:asciiTheme="minorHAnsi" w:hAnsiTheme="minorHAnsi" w:cstheme="minorHAnsi"/>
                <w:sz w:val="22"/>
                <w:szCs w:val="22"/>
              </w:rPr>
            </w:pPr>
            <w:r w:rsidRPr="00143D01">
              <w:rPr>
                <w:rFonts w:asciiTheme="minorHAnsi" w:hAnsiTheme="minorHAnsi" w:cstheme="minorHAnsi"/>
                <w:sz w:val="22"/>
                <w:szCs w:val="22"/>
              </w:rPr>
              <w:t>Export of Chemicals (excluding Software and Technology) for export to specified countries as listed in Paragraph 10.16 of Handbook of Procedure is allowed on the basis of a one time General Authorization for Export of Chemicals and related equipment (GAEC) issued by DGFT with one time validity of 5 years subject to the post export reporting of all the exports done under the authorisation.</w:t>
            </w:r>
          </w:p>
        </w:tc>
      </w:tr>
    </w:tbl>
    <w:p w14:paraId="5E41B3FB" w14:textId="77777777" w:rsidR="00143D01" w:rsidRPr="00143D01" w:rsidRDefault="00143D01" w:rsidP="00143D01">
      <w:pPr>
        <w:pStyle w:val="NormalWeb"/>
        <w:shd w:val="clear" w:color="auto" w:fill="FFFFFF"/>
        <w:spacing w:line="276" w:lineRule="auto"/>
        <w:jc w:val="both"/>
        <w:rPr>
          <w:rFonts w:asciiTheme="minorHAnsi" w:hAnsiTheme="minorHAnsi" w:cstheme="minorHAnsi"/>
          <w:sz w:val="22"/>
          <w:szCs w:val="22"/>
        </w:rPr>
      </w:pPr>
      <w:r w:rsidRPr="00143D01">
        <w:rPr>
          <w:rFonts w:asciiTheme="minorHAnsi" w:hAnsiTheme="minorHAnsi" w:cstheme="minorHAnsi"/>
          <w:b/>
          <w:bCs/>
          <w:sz w:val="22"/>
          <w:szCs w:val="22"/>
        </w:rPr>
        <w:t>Effect of this Notification :</w:t>
      </w:r>
      <w:r w:rsidRPr="00143D01">
        <w:rPr>
          <w:rFonts w:asciiTheme="minorHAnsi" w:hAnsiTheme="minorHAnsi" w:cstheme="minorHAnsi"/>
          <w:sz w:val="22"/>
          <w:szCs w:val="22"/>
        </w:rPr>
        <w:t> </w:t>
      </w:r>
      <w:hyperlink r:id="rId79" w:history="1">
        <w:r w:rsidRPr="00143D01">
          <w:rPr>
            <w:rFonts w:asciiTheme="minorHAnsi" w:hAnsiTheme="minorHAnsi" w:cstheme="minorHAnsi"/>
            <w:sz w:val="22"/>
            <w:szCs w:val="22"/>
          </w:rPr>
          <w:t>Para 10.08(ix)</w:t>
        </w:r>
      </w:hyperlink>
      <w:r w:rsidRPr="00143D01">
        <w:rPr>
          <w:rFonts w:asciiTheme="minorHAnsi" w:hAnsiTheme="minorHAnsi" w:cstheme="minorHAnsi"/>
          <w:sz w:val="22"/>
          <w:szCs w:val="22"/>
        </w:rPr>
        <w:t> of </w:t>
      </w:r>
      <w:hyperlink r:id="rId80" w:history="1">
        <w:r w:rsidRPr="00143D01">
          <w:rPr>
            <w:rFonts w:asciiTheme="minorHAnsi" w:hAnsiTheme="minorHAnsi" w:cstheme="minorHAnsi"/>
            <w:sz w:val="22"/>
            <w:szCs w:val="22"/>
          </w:rPr>
          <w:t>FTP</w:t>
        </w:r>
      </w:hyperlink>
      <w:r w:rsidRPr="00143D01">
        <w:rPr>
          <w:rFonts w:asciiTheme="minorHAnsi" w:hAnsiTheme="minorHAnsi" w:cstheme="minorHAnsi"/>
          <w:sz w:val="22"/>
          <w:szCs w:val="22"/>
        </w:rPr>
        <w:t> has been amended to provide reference to </w:t>
      </w:r>
      <w:hyperlink r:id="rId81" w:history="1">
        <w:r w:rsidRPr="00143D01">
          <w:rPr>
            <w:rFonts w:asciiTheme="minorHAnsi" w:hAnsiTheme="minorHAnsi" w:cstheme="minorHAnsi"/>
            <w:sz w:val="22"/>
            <w:szCs w:val="22"/>
          </w:rPr>
          <w:t>Para 10.16</w:t>
        </w:r>
      </w:hyperlink>
      <w:r w:rsidRPr="00143D01">
        <w:rPr>
          <w:rFonts w:asciiTheme="minorHAnsi" w:hAnsiTheme="minorHAnsi" w:cstheme="minorHAnsi"/>
          <w:sz w:val="22"/>
          <w:szCs w:val="22"/>
        </w:rPr>
        <w:t> of </w:t>
      </w:r>
      <w:hyperlink r:id="rId82" w:history="1">
        <w:r w:rsidRPr="00143D01">
          <w:rPr>
            <w:rFonts w:asciiTheme="minorHAnsi" w:hAnsiTheme="minorHAnsi" w:cstheme="minorHAnsi"/>
            <w:sz w:val="22"/>
            <w:szCs w:val="22"/>
          </w:rPr>
          <w:t>HBP 2023</w:t>
        </w:r>
      </w:hyperlink>
      <w:r w:rsidRPr="00143D01">
        <w:rPr>
          <w:rFonts w:asciiTheme="minorHAnsi" w:hAnsiTheme="minorHAnsi" w:cstheme="minorHAnsi"/>
          <w:sz w:val="22"/>
          <w:szCs w:val="22"/>
        </w:rPr>
        <w:t> for chemicals covered under GAEC.</w:t>
      </w:r>
    </w:p>
    <w:p w14:paraId="7E73C54E" w14:textId="100D72E9" w:rsidR="00143D01" w:rsidRPr="00D16769" w:rsidRDefault="00143D01" w:rsidP="00D16769">
      <w:pPr>
        <w:pStyle w:val="NormalWeb"/>
        <w:shd w:val="clear" w:color="auto" w:fill="FFFFFF"/>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[For further details please refer the Notification]</w:t>
      </w:r>
    </w:p>
    <w:p w14:paraId="3A65474F" w14:textId="020391A4" w:rsidR="00D16769" w:rsidRPr="003D1CF6" w:rsidRDefault="00D16769" w:rsidP="00D16769">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PUBLIC NOTICE</w:t>
      </w:r>
    </w:p>
    <w:p w14:paraId="574065AE" w14:textId="7522F3C9" w:rsidR="00D16769" w:rsidRPr="00254BD7" w:rsidRDefault="00D16769" w:rsidP="0015313C">
      <w:pPr>
        <w:shd w:val="clear" w:color="auto" w:fill="8DC182"/>
        <w:tabs>
          <w:tab w:val="left" w:pos="4820"/>
        </w:tabs>
        <w:autoSpaceDE w:val="0"/>
        <w:autoSpaceDN w:val="0"/>
        <w:adjustRightInd w:val="0"/>
        <w:spacing w:after="0"/>
        <w:ind w:right="11"/>
        <w:jc w:val="both"/>
        <w:rPr>
          <w:rFonts w:asciiTheme="minorHAnsi" w:hAnsiTheme="minorHAnsi" w:cstheme="minorHAnsi"/>
          <w:b/>
          <w:bCs/>
          <w:caps/>
          <w:color w:val="000000" w:themeColor="text1"/>
          <w:lang w:val="en-IN"/>
        </w:rPr>
      </w:pPr>
      <w:r w:rsidRPr="00D16769">
        <w:rPr>
          <w:rFonts w:asciiTheme="minorHAnsi" w:hAnsiTheme="minorHAnsi" w:cstheme="minorHAnsi"/>
          <w:b/>
          <w:bCs/>
          <w:caps/>
          <w:color w:val="000000" w:themeColor="text1"/>
          <w:lang w:val="en-IN"/>
        </w:rPr>
        <w:t>Modification of</w:t>
      </w:r>
      <w:r w:rsidR="006F5C25">
        <w:rPr>
          <w:rFonts w:asciiTheme="minorHAnsi" w:hAnsiTheme="minorHAnsi" w:cstheme="minorHAnsi"/>
          <w:b/>
          <w:bCs/>
          <w:caps/>
          <w:color w:val="000000" w:themeColor="text1"/>
          <w:lang w:val="en-IN"/>
        </w:rPr>
        <w:t xml:space="preserve"> </w:t>
      </w:r>
      <w:r w:rsidR="006F5C25" w:rsidRPr="006F5C25">
        <w:rPr>
          <w:rFonts w:asciiTheme="minorHAnsi" w:hAnsiTheme="minorHAnsi" w:cstheme="minorHAnsi"/>
          <w:b/>
          <w:bCs/>
          <w:caps/>
          <w:color w:val="000000" w:themeColor="text1"/>
          <w:lang w:val="en-IN"/>
        </w:rPr>
        <w:t>Standard Input Output Norm</w:t>
      </w:r>
      <w:r w:rsidR="006F5C25">
        <w:rPr>
          <w:rFonts w:asciiTheme="minorHAnsi" w:hAnsiTheme="minorHAnsi" w:cstheme="minorHAnsi"/>
          <w:b/>
          <w:bCs/>
          <w:caps/>
          <w:color w:val="000000" w:themeColor="text1"/>
          <w:lang w:val="en-IN"/>
        </w:rPr>
        <w:t xml:space="preserve"> </w:t>
      </w:r>
      <w:r w:rsidRPr="00D16769">
        <w:rPr>
          <w:rFonts w:asciiTheme="minorHAnsi" w:hAnsiTheme="minorHAnsi" w:cstheme="minorHAnsi"/>
          <w:b/>
          <w:bCs/>
          <w:caps/>
          <w:color w:val="000000" w:themeColor="text1"/>
          <w:lang w:val="en-IN"/>
        </w:rPr>
        <w:t xml:space="preserve"> </w:t>
      </w:r>
      <w:r w:rsidR="006F5C25">
        <w:rPr>
          <w:rFonts w:asciiTheme="minorHAnsi" w:hAnsiTheme="minorHAnsi" w:cstheme="minorHAnsi"/>
          <w:b/>
          <w:bCs/>
          <w:caps/>
          <w:color w:val="000000" w:themeColor="text1"/>
          <w:lang w:val="en-IN"/>
        </w:rPr>
        <w:t>(</w:t>
      </w:r>
      <w:r w:rsidRPr="00D16769">
        <w:rPr>
          <w:rFonts w:asciiTheme="minorHAnsi" w:hAnsiTheme="minorHAnsi" w:cstheme="minorHAnsi"/>
          <w:b/>
          <w:bCs/>
          <w:caps/>
          <w:color w:val="000000" w:themeColor="text1"/>
          <w:lang w:val="en-IN"/>
        </w:rPr>
        <w:t>SION</w:t>
      </w:r>
      <w:r w:rsidR="006F5C25">
        <w:rPr>
          <w:rFonts w:asciiTheme="minorHAnsi" w:hAnsiTheme="minorHAnsi" w:cstheme="minorHAnsi"/>
          <w:b/>
          <w:bCs/>
          <w:caps/>
          <w:color w:val="000000" w:themeColor="text1"/>
          <w:lang w:val="en-IN"/>
        </w:rPr>
        <w:t>)</w:t>
      </w:r>
      <w:r w:rsidRPr="00D16769">
        <w:rPr>
          <w:rFonts w:asciiTheme="minorHAnsi" w:hAnsiTheme="minorHAnsi" w:cstheme="minorHAnsi"/>
          <w:b/>
          <w:bCs/>
          <w:caps/>
          <w:color w:val="000000" w:themeColor="text1"/>
          <w:lang w:val="en-IN"/>
        </w:rPr>
        <w:t xml:space="preserve"> E-121</w:t>
      </w:r>
    </w:p>
    <w:p w14:paraId="00DC31DE" w14:textId="77777777" w:rsidR="00D16769" w:rsidRPr="00D16769" w:rsidRDefault="00D16769" w:rsidP="00D16769">
      <w:pPr>
        <w:pStyle w:val="NormalWeb"/>
        <w:shd w:val="clear" w:color="auto" w:fill="FFFFFF"/>
        <w:spacing w:line="276" w:lineRule="auto"/>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sidRPr="00F95EEA">
        <w:rPr>
          <w:rFonts w:asciiTheme="minorHAnsi" w:hAnsiTheme="minorHAnsi" w:cstheme="minorHAnsi"/>
          <w:sz w:val="22"/>
          <w:szCs w:val="22"/>
        </w:rPr>
        <w:t xml:space="preserve">The </w:t>
      </w:r>
      <w:r>
        <w:rPr>
          <w:rFonts w:asciiTheme="minorHAnsi" w:hAnsiTheme="minorHAnsi" w:cstheme="minorHAnsi"/>
          <w:sz w:val="22"/>
          <w:szCs w:val="22"/>
        </w:rPr>
        <w:t xml:space="preserve">Ministry of Commerce &amp; Industry vide public notice no. 16/2023 dated 21.06.2023 </w:t>
      </w:r>
      <w:r w:rsidRPr="00D16769">
        <w:rPr>
          <w:rFonts w:asciiTheme="minorHAnsi" w:hAnsiTheme="minorHAnsi" w:cstheme="minorHAnsi"/>
          <w:sz w:val="22"/>
          <w:szCs w:val="22"/>
        </w:rPr>
        <w:t>In exercise of the powers conferred under </w:t>
      </w:r>
      <w:hyperlink r:id="rId83" w:history="1">
        <w:r w:rsidRPr="00D16769">
          <w:rPr>
            <w:rFonts w:asciiTheme="minorHAnsi" w:hAnsiTheme="minorHAnsi" w:cstheme="minorHAnsi"/>
            <w:sz w:val="22"/>
            <w:szCs w:val="22"/>
          </w:rPr>
          <w:t>Paragraph 1.03</w:t>
        </w:r>
      </w:hyperlink>
      <w:r w:rsidRPr="00D16769">
        <w:rPr>
          <w:rFonts w:asciiTheme="minorHAnsi" w:hAnsiTheme="minorHAnsi" w:cstheme="minorHAnsi"/>
          <w:sz w:val="22"/>
          <w:szCs w:val="22"/>
        </w:rPr>
        <w:t> of </w:t>
      </w:r>
      <w:hyperlink r:id="rId84" w:history="1">
        <w:r w:rsidRPr="00D16769">
          <w:rPr>
            <w:rFonts w:asciiTheme="minorHAnsi" w:hAnsiTheme="minorHAnsi" w:cstheme="minorHAnsi"/>
            <w:sz w:val="22"/>
            <w:szCs w:val="22"/>
          </w:rPr>
          <w:t>Foreign Trade Policy, 2023,</w:t>
        </w:r>
      </w:hyperlink>
      <w:r w:rsidRPr="00D16769">
        <w:rPr>
          <w:rFonts w:asciiTheme="minorHAnsi" w:hAnsiTheme="minorHAnsi" w:cstheme="minorHAnsi"/>
          <w:sz w:val="22"/>
          <w:szCs w:val="22"/>
        </w:rPr>
        <w:t> as amended from time to time, the Director General of Foreign Trade makes the following amendment in </w:t>
      </w:r>
      <w:hyperlink r:id="rId85" w:history="1">
        <w:r w:rsidRPr="00D16769">
          <w:rPr>
            <w:rFonts w:asciiTheme="minorHAnsi" w:hAnsiTheme="minorHAnsi" w:cstheme="minorHAnsi"/>
            <w:sz w:val="22"/>
            <w:szCs w:val="22"/>
          </w:rPr>
          <w:t>SION E-121</w:t>
        </w:r>
      </w:hyperlink>
      <w:r w:rsidRPr="00D16769">
        <w:rPr>
          <w:rFonts w:asciiTheme="minorHAnsi" w:hAnsiTheme="minorHAnsi" w:cstheme="minorHAnsi"/>
          <w:sz w:val="22"/>
          <w:szCs w:val="22"/>
        </w:rPr>
        <w:t>:</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819"/>
        <w:gridCol w:w="1557"/>
        <w:gridCol w:w="798"/>
        <w:gridCol w:w="336"/>
        <w:gridCol w:w="1080"/>
        <w:gridCol w:w="875"/>
      </w:tblGrid>
      <w:tr w:rsidR="00D16769" w:rsidRPr="00D16769" w14:paraId="33D536CC" w14:textId="77777777" w:rsidTr="00D1676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A71CC78" w14:textId="77777777" w:rsidR="00D16769" w:rsidRPr="00D16769" w:rsidRDefault="00D16769" w:rsidP="00D16769">
            <w:pPr>
              <w:pStyle w:val="NormalWeb"/>
              <w:shd w:val="clear" w:color="auto" w:fill="FFFFFF"/>
              <w:spacing w:line="276" w:lineRule="auto"/>
              <w:jc w:val="both"/>
              <w:rPr>
                <w:rFonts w:asciiTheme="minorHAnsi" w:hAnsiTheme="minorHAnsi" w:cstheme="minorHAnsi"/>
                <w:sz w:val="22"/>
                <w:szCs w:val="22"/>
              </w:rPr>
            </w:pPr>
            <w:r w:rsidRPr="00D16769">
              <w:rPr>
                <w:rFonts w:asciiTheme="minorHAnsi" w:hAnsiTheme="minorHAnsi" w:cstheme="minorHAnsi"/>
                <w:b/>
                <w:bCs/>
                <w:sz w:val="22"/>
                <w:szCs w:val="22"/>
              </w:rPr>
              <w:t>SION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ABDE1A0" w14:textId="77777777" w:rsidR="00D16769" w:rsidRPr="00D16769" w:rsidRDefault="00D16769" w:rsidP="00D16769">
            <w:pPr>
              <w:pStyle w:val="NormalWeb"/>
              <w:shd w:val="clear" w:color="auto" w:fill="FFFFFF"/>
              <w:spacing w:line="276" w:lineRule="auto"/>
              <w:jc w:val="both"/>
              <w:rPr>
                <w:rFonts w:asciiTheme="minorHAnsi" w:hAnsiTheme="minorHAnsi" w:cstheme="minorHAnsi"/>
                <w:sz w:val="22"/>
                <w:szCs w:val="22"/>
              </w:rPr>
            </w:pPr>
            <w:r w:rsidRPr="00D16769">
              <w:rPr>
                <w:rFonts w:asciiTheme="minorHAnsi" w:hAnsiTheme="minorHAnsi" w:cstheme="minorHAnsi"/>
                <w:b/>
                <w:bCs/>
                <w:sz w:val="22"/>
                <w:szCs w:val="22"/>
              </w:rPr>
              <w:t>Export Item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18587CA" w14:textId="77777777" w:rsidR="00D16769" w:rsidRPr="00D16769" w:rsidRDefault="00D16769" w:rsidP="00D16769">
            <w:pPr>
              <w:pStyle w:val="NormalWeb"/>
              <w:shd w:val="clear" w:color="auto" w:fill="FFFFFF"/>
              <w:spacing w:line="276" w:lineRule="auto"/>
              <w:jc w:val="both"/>
              <w:rPr>
                <w:rFonts w:asciiTheme="minorHAnsi" w:hAnsiTheme="minorHAnsi" w:cstheme="minorHAnsi"/>
                <w:sz w:val="22"/>
                <w:szCs w:val="22"/>
              </w:rPr>
            </w:pPr>
            <w:r w:rsidRPr="00D16769">
              <w:rPr>
                <w:rFonts w:asciiTheme="minorHAnsi" w:hAnsiTheme="minorHAnsi" w:cstheme="minorHAnsi"/>
                <w:b/>
                <w:bCs/>
                <w:sz w:val="22"/>
                <w:szCs w:val="22"/>
              </w:rPr>
              <w:t>Quantity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AB7053E" w14:textId="77777777" w:rsidR="00D16769" w:rsidRPr="00D16769" w:rsidRDefault="00D16769" w:rsidP="00D16769">
            <w:pPr>
              <w:pStyle w:val="NormalWeb"/>
              <w:shd w:val="clear" w:color="auto" w:fill="FFFFFF"/>
              <w:spacing w:line="276" w:lineRule="auto"/>
              <w:jc w:val="both"/>
              <w:rPr>
                <w:rFonts w:asciiTheme="minorHAnsi" w:hAnsiTheme="minorHAnsi" w:cstheme="minorHAnsi"/>
                <w:sz w:val="22"/>
                <w:szCs w:val="22"/>
              </w:rPr>
            </w:pPr>
            <w:r w:rsidRPr="00D16769">
              <w:rPr>
                <w:rFonts w:asciiTheme="minorHAnsi" w:hAnsiTheme="minorHAnsi" w:cstheme="minorHAnsi"/>
                <w:b/>
                <w:bCs/>
                <w:sz w:val="22"/>
                <w:szCs w:val="22"/>
              </w:rPr>
              <w:t>S.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A510E33" w14:textId="77777777" w:rsidR="00D16769" w:rsidRPr="00D16769" w:rsidRDefault="00D16769" w:rsidP="00D16769">
            <w:pPr>
              <w:pStyle w:val="NormalWeb"/>
              <w:shd w:val="clear" w:color="auto" w:fill="FFFFFF"/>
              <w:spacing w:line="276" w:lineRule="auto"/>
              <w:jc w:val="both"/>
              <w:rPr>
                <w:rFonts w:asciiTheme="minorHAnsi" w:hAnsiTheme="minorHAnsi" w:cstheme="minorHAnsi"/>
                <w:sz w:val="22"/>
                <w:szCs w:val="22"/>
              </w:rPr>
            </w:pPr>
            <w:r w:rsidRPr="00D16769">
              <w:rPr>
                <w:rFonts w:asciiTheme="minorHAnsi" w:hAnsiTheme="minorHAnsi" w:cstheme="minorHAnsi"/>
                <w:b/>
                <w:bCs/>
                <w:sz w:val="22"/>
                <w:szCs w:val="22"/>
              </w:rPr>
              <w:t>Amended Import Item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29AB316" w14:textId="77777777" w:rsidR="00D16769" w:rsidRPr="00D16769" w:rsidRDefault="00D16769" w:rsidP="00D16769">
            <w:pPr>
              <w:pStyle w:val="NormalWeb"/>
              <w:shd w:val="clear" w:color="auto" w:fill="FFFFFF"/>
              <w:spacing w:line="276" w:lineRule="auto"/>
              <w:jc w:val="both"/>
              <w:rPr>
                <w:rFonts w:asciiTheme="minorHAnsi" w:hAnsiTheme="minorHAnsi" w:cstheme="minorHAnsi"/>
                <w:sz w:val="22"/>
                <w:szCs w:val="22"/>
              </w:rPr>
            </w:pPr>
            <w:r w:rsidRPr="00D16769">
              <w:rPr>
                <w:rFonts w:asciiTheme="minorHAnsi" w:hAnsiTheme="minorHAnsi" w:cstheme="minorHAnsi"/>
                <w:b/>
                <w:bCs/>
                <w:sz w:val="22"/>
                <w:szCs w:val="22"/>
              </w:rPr>
              <w:t>Amended Quantity</w:t>
            </w:r>
          </w:p>
        </w:tc>
      </w:tr>
      <w:tr w:rsidR="00D16769" w:rsidRPr="00D16769" w14:paraId="6E40117D" w14:textId="77777777" w:rsidTr="00D16769">
        <w:trPr>
          <w:jc w:val="center"/>
        </w:trPr>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15A407DA" w14:textId="77777777" w:rsidR="00D16769" w:rsidRPr="00D16769" w:rsidRDefault="00D16769" w:rsidP="00D16769">
            <w:pPr>
              <w:pStyle w:val="NormalWeb"/>
              <w:shd w:val="clear" w:color="auto" w:fill="FFFFFF"/>
              <w:spacing w:line="276" w:lineRule="auto"/>
              <w:jc w:val="both"/>
              <w:rPr>
                <w:rFonts w:asciiTheme="minorHAnsi" w:hAnsiTheme="minorHAnsi" w:cstheme="minorHAnsi"/>
                <w:sz w:val="22"/>
                <w:szCs w:val="22"/>
              </w:rPr>
            </w:pPr>
            <w:r w:rsidRPr="00D16769">
              <w:rPr>
                <w:rFonts w:asciiTheme="minorHAnsi" w:hAnsiTheme="minorHAnsi" w:cstheme="minorHAnsi"/>
                <w:sz w:val="22"/>
                <w:szCs w:val="22"/>
              </w:rPr>
              <w:t>E-121</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50CE0492" w14:textId="77777777" w:rsidR="00D16769" w:rsidRPr="00D16769" w:rsidRDefault="00D16769" w:rsidP="00D16769">
            <w:pPr>
              <w:pStyle w:val="NormalWeb"/>
              <w:shd w:val="clear" w:color="auto" w:fill="FFFFFF"/>
              <w:spacing w:line="276" w:lineRule="auto"/>
              <w:jc w:val="both"/>
              <w:rPr>
                <w:rFonts w:asciiTheme="minorHAnsi" w:hAnsiTheme="minorHAnsi" w:cstheme="minorHAnsi"/>
                <w:sz w:val="22"/>
                <w:szCs w:val="22"/>
              </w:rPr>
            </w:pPr>
            <w:r w:rsidRPr="00D16769">
              <w:rPr>
                <w:rFonts w:asciiTheme="minorHAnsi" w:hAnsiTheme="minorHAnsi" w:cstheme="minorHAnsi"/>
                <w:sz w:val="22"/>
                <w:szCs w:val="22"/>
              </w:rPr>
              <w:t>Refined Soyabean Oil (Edible grade) FFA content not more than 0.25%</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0A922EBB" w14:textId="77777777" w:rsidR="00D16769" w:rsidRPr="00D16769" w:rsidRDefault="00D16769" w:rsidP="00D16769">
            <w:pPr>
              <w:pStyle w:val="NormalWeb"/>
              <w:shd w:val="clear" w:color="auto" w:fill="FFFFFF"/>
              <w:spacing w:line="276" w:lineRule="auto"/>
              <w:jc w:val="both"/>
              <w:rPr>
                <w:rFonts w:asciiTheme="minorHAnsi" w:hAnsiTheme="minorHAnsi" w:cstheme="minorHAnsi"/>
                <w:sz w:val="22"/>
                <w:szCs w:val="22"/>
              </w:rPr>
            </w:pPr>
            <w:r w:rsidRPr="00D16769">
              <w:rPr>
                <w:rFonts w:asciiTheme="minorHAnsi" w:hAnsiTheme="minorHAnsi" w:cstheme="minorHAnsi"/>
                <w:sz w:val="22"/>
                <w:szCs w:val="22"/>
              </w:rPr>
              <w:t>1 MT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5177FAC" w14:textId="77777777" w:rsidR="00D16769" w:rsidRPr="00D16769" w:rsidRDefault="00D16769" w:rsidP="00D16769">
            <w:pPr>
              <w:pStyle w:val="NormalWeb"/>
              <w:shd w:val="clear" w:color="auto" w:fill="FFFFFF"/>
              <w:spacing w:line="276" w:lineRule="auto"/>
              <w:jc w:val="both"/>
              <w:rPr>
                <w:rFonts w:asciiTheme="minorHAnsi" w:hAnsiTheme="minorHAnsi" w:cstheme="minorHAnsi"/>
                <w:sz w:val="22"/>
                <w:szCs w:val="22"/>
              </w:rPr>
            </w:pPr>
            <w:r w:rsidRPr="00D16769">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189A4C1" w14:textId="77777777" w:rsidR="00D16769" w:rsidRPr="00D16769" w:rsidRDefault="00D16769" w:rsidP="00D16769">
            <w:pPr>
              <w:pStyle w:val="NormalWeb"/>
              <w:shd w:val="clear" w:color="auto" w:fill="FFFFFF"/>
              <w:spacing w:line="276" w:lineRule="auto"/>
              <w:jc w:val="both"/>
              <w:rPr>
                <w:rFonts w:asciiTheme="minorHAnsi" w:hAnsiTheme="minorHAnsi" w:cstheme="minorHAnsi"/>
                <w:sz w:val="22"/>
                <w:szCs w:val="22"/>
              </w:rPr>
            </w:pPr>
            <w:r w:rsidRPr="00D16769">
              <w:rPr>
                <w:rFonts w:asciiTheme="minorHAnsi" w:hAnsiTheme="minorHAnsi" w:cstheme="minorHAnsi"/>
                <w:sz w:val="22"/>
                <w:szCs w:val="22"/>
              </w:rPr>
              <w:t>*Crude Soyabean Oil</w:t>
            </w:r>
          </w:p>
          <w:p w14:paraId="68824D96" w14:textId="77777777" w:rsidR="00D16769" w:rsidRPr="00D16769" w:rsidRDefault="00D16769" w:rsidP="00D16769">
            <w:pPr>
              <w:pStyle w:val="NormalWeb"/>
              <w:shd w:val="clear" w:color="auto" w:fill="FFFFFF"/>
              <w:spacing w:line="276" w:lineRule="auto"/>
              <w:jc w:val="both"/>
              <w:rPr>
                <w:rFonts w:asciiTheme="minorHAnsi" w:hAnsiTheme="minorHAnsi" w:cstheme="minorHAnsi"/>
                <w:sz w:val="22"/>
                <w:szCs w:val="22"/>
              </w:rPr>
            </w:pPr>
            <w:r w:rsidRPr="00D16769">
              <w:rPr>
                <w:rFonts w:asciiTheme="minorHAnsi" w:hAnsiTheme="minorHAnsi" w:cstheme="minorHAnsi"/>
                <w:sz w:val="22"/>
                <w:szCs w:val="22"/>
              </w:rPr>
              <w:t>(Edible Grade)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9E76CA6" w14:textId="77777777" w:rsidR="00D16769" w:rsidRPr="00D16769" w:rsidRDefault="00D16769" w:rsidP="00D16769">
            <w:pPr>
              <w:pStyle w:val="NormalWeb"/>
              <w:shd w:val="clear" w:color="auto" w:fill="FFFFFF"/>
              <w:spacing w:line="276" w:lineRule="auto"/>
              <w:jc w:val="both"/>
              <w:rPr>
                <w:rFonts w:asciiTheme="minorHAnsi" w:hAnsiTheme="minorHAnsi" w:cstheme="minorHAnsi"/>
                <w:sz w:val="22"/>
                <w:szCs w:val="22"/>
              </w:rPr>
            </w:pPr>
            <w:r w:rsidRPr="00D16769">
              <w:rPr>
                <w:rFonts w:asciiTheme="minorHAnsi" w:hAnsiTheme="minorHAnsi" w:cstheme="minorHAnsi"/>
                <w:sz w:val="22"/>
                <w:szCs w:val="22"/>
              </w:rPr>
              <w:t>1.02 MT</w:t>
            </w:r>
          </w:p>
        </w:tc>
      </w:tr>
      <w:tr w:rsidR="00D16769" w:rsidRPr="00D16769" w14:paraId="01592E0F" w14:textId="77777777" w:rsidTr="00D16769">
        <w:trPr>
          <w:jc w:val="center"/>
        </w:trPr>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2AEBEBE9" w14:textId="77777777" w:rsidR="00D16769" w:rsidRPr="00D16769" w:rsidRDefault="00D16769" w:rsidP="00D16769">
            <w:pPr>
              <w:pStyle w:val="NormalWeb"/>
              <w:shd w:val="clear" w:color="auto" w:fill="FFFFFF"/>
              <w:spacing w:line="276" w:lineRule="auto"/>
              <w:jc w:val="both"/>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37C61B18" w14:textId="77777777" w:rsidR="00D16769" w:rsidRPr="00D16769" w:rsidRDefault="00D16769" w:rsidP="00D16769">
            <w:pPr>
              <w:pStyle w:val="NormalWeb"/>
              <w:shd w:val="clear" w:color="auto" w:fill="FFFFFF"/>
              <w:spacing w:line="276" w:lineRule="auto"/>
              <w:jc w:val="both"/>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460A2C34" w14:textId="77777777" w:rsidR="00D16769" w:rsidRPr="00D16769" w:rsidRDefault="00D16769" w:rsidP="00D16769">
            <w:pPr>
              <w:pStyle w:val="NormalWeb"/>
              <w:shd w:val="clear" w:color="auto" w:fill="FFFFFF"/>
              <w:spacing w:line="276" w:lineRule="auto"/>
              <w:jc w:val="both"/>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F4EA17B" w14:textId="77777777" w:rsidR="00D16769" w:rsidRPr="00D16769" w:rsidRDefault="00D16769" w:rsidP="00D16769">
            <w:pPr>
              <w:pStyle w:val="NormalWeb"/>
              <w:shd w:val="clear" w:color="auto" w:fill="FFFFFF"/>
              <w:spacing w:line="276" w:lineRule="auto"/>
              <w:jc w:val="both"/>
              <w:rPr>
                <w:rFonts w:asciiTheme="minorHAnsi" w:hAnsiTheme="minorHAnsi" w:cstheme="minorHAnsi"/>
                <w:sz w:val="22"/>
                <w:szCs w:val="22"/>
              </w:rPr>
            </w:pPr>
            <w:r w:rsidRPr="00D16769">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695B650" w14:textId="77777777" w:rsidR="00D16769" w:rsidRPr="00D16769" w:rsidRDefault="00D16769" w:rsidP="00D16769">
            <w:pPr>
              <w:pStyle w:val="NormalWeb"/>
              <w:shd w:val="clear" w:color="auto" w:fill="FFFFFF"/>
              <w:spacing w:line="276" w:lineRule="auto"/>
              <w:jc w:val="both"/>
              <w:rPr>
                <w:rFonts w:asciiTheme="minorHAnsi" w:hAnsiTheme="minorHAnsi" w:cstheme="minorHAnsi"/>
                <w:sz w:val="22"/>
                <w:szCs w:val="22"/>
              </w:rPr>
            </w:pPr>
            <w:r w:rsidRPr="00D16769">
              <w:rPr>
                <w:rFonts w:asciiTheme="minorHAnsi" w:hAnsiTheme="minorHAnsi" w:cstheme="minorHAnsi"/>
                <w:sz w:val="22"/>
                <w:szCs w:val="22"/>
              </w:rPr>
              <w:t>Caustic Lye</w:t>
            </w:r>
          </w:p>
          <w:p w14:paraId="487FF19B" w14:textId="77777777" w:rsidR="00D16769" w:rsidRPr="00D16769" w:rsidRDefault="00D16769" w:rsidP="00D16769">
            <w:pPr>
              <w:pStyle w:val="NormalWeb"/>
              <w:shd w:val="clear" w:color="auto" w:fill="FFFFFF"/>
              <w:spacing w:line="276" w:lineRule="auto"/>
              <w:jc w:val="both"/>
              <w:rPr>
                <w:rFonts w:asciiTheme="minorHAnsi" w:hAnsiTheme="minorHAnsi" w:cstheme="minorHAnsi"/>
                <w:sz w:val="22"/>
                <w:szCs w:val="22"/>
              </w:rPr>
            </w:pPr>
            <w:r w:rsidRPr="00D16769">
              <w:rPr>
                <w:rFonts w:asciiTheme="minorHAnsi" w:hAnsiTheme="minorHAnsi" w:cstheme="minorHAnsi"/>
                <w:sz w:val="22"/>
                <w:szCs w:val="22"/>
              </w:rPr>
              <w:t>(48% Lye)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F649947" w14:textId="77777777" w:rsidR="00D16769" w:rsidRPr="00D16769" w:rsidRDefault="00D16769" w:rsidP="00D16769">
            <w:pPr>
              <w:pStyle w:val="NormalWeb"/>
              <w:shd w:val="clear" w:color="auto" w:fill="FFFFFF"/>
              <w:spacing w:line="276" w:lineRule="auto"/>
              <w:jc w:val="both"/>
              <w:rPr>
                <w:rFonts w:asciiTheme="minorHAnsi" w:hAnsiTheme="minorHAnsi" w:cstheme="minorHAnsi"/>
                <w:sz w:val="22"/>
                <w:szCs w:val="22"/>
              </w:rPr>
            </w:pPr>
            <w:r w:rsidRPr="00D16769">
              <w:rPr>
                <w:rFonts w:asciiTheme="minorHAnsi" w:hAnsiTheme="minorHAnsi" w:cstheme="minorHAnsi"/>
                <w:sz w:val="22"/>
                <w:szCs w:val="22"/>
              </w:rPr>
              <w:t>3.22 kg</w:t>
            </w:r>
          </w:p>
        </w:tc>
      </w:tr>
      <w:tr w:rsidR="00D16769" w:rsidRPr="00D16769" w14:paraId="779D6429" w14:textId="77777777" w:rsidTr="00D16769">
        <w:trPr>
          <w:jc w:val="center"/>
        </w:trPr>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5548B344" w14:textId="77777777" w:rsidR="00D16769" w:rsidRPr="00D16769" w:rsidRDefault="00D16769" w:rsidP="00D16769">
            <w:pPr>
              <w:pStyle w:val="NormalWeb"/>
              <w:shd w:val="clear" w:color="auto" w:fill="FFFFFF"/>
              <w:spacing w:line="276" w:lineRule="auto"/>
              <w:jc w:val="both"/>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61120BEC" w14:textId="77777777" w:rsidR="00D16769" w:rsidRPr="00D16769" w:rsidRDefault="00D16769" w:rsidP="00D16769">
            <w:pPr>
              <w:pStyle w:val="NormalWeb"/>
              <w:shd w:val="clear" w:color="auto" w:fill="FFFFFF"/>
              <w:spacing w:line="276" w:lineRule="auto"/>
              <w:jc w:val="both"/>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0C604856" w14:textId="77777777" w:rsidR="00D16769" w:rsidRPr="00D16769" w:rsidRDefault="00D16769" w:rsidP="00D16769">
            <w:pPr>
              <w:pStyle w:val="NormalWeb"/>
              <w:shd w:val="clear" w:color="auto" w:fill="FFFFFF"/>
              <w:spacing w:line="276" w:lineRule="auto"/>
              <w:jc w:val="both"/>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4C3B86C" w14:textId="77777777" w:rsidR="00D16769" w:rsidRPr="00D16769" w:rsidRDefault="00D16769" w:rsidP="00D16769">
            <w:pPr>
              <w:pStyle w:val="NormalWeb"/>
              <w:shd w:val="clear" w:color="auto" w:fill="FFFFFF"/>
              <w:spacing w:line="276" w:lineRule="auto"/>
              <w:jc w:val="both"/>
              <w:rPr>
                <w:rFonts w:asciiTheme="minorHAnsi" w:hAnsiTheme="minorHAnsi" w:cstheme="minorHAnsi"/>
                <w:sz w:val="22"/>
                <w:szCs w:val="22"/>
              </w:rPr>
            </w:pPr>
            <w:r w:rsidRPr="00D16769">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386F561" w14:textId="77777777" w:rsidR="00D16769" w:rsidRPr="00D16769" w:rsidRDefault="00D16769" w:rsidP="00D16769">
            <w:pPr>
              <w:pStyle w:val="NormalWeb"/>
              <w:shd w:val="clear" w:color="auto" w:fill="FFFFFF"/>
              <w:spacing w:line="276" w:lineRule="auto"/>
              <w:jc w:val="both"/>
              <w:rPr>
                <w:rFonts w:asciiTheme="minorHAnsi" w:hAnsiTheme="minorHAnsi" w:cstheme="minorHAnsi"/>
                <w:sz w:val="22"/>
                <w:szCs w:val="22"/>
              </w:rPr>
            </w:pPr>
            <w:r w:rsidRPr="00D16769">
              <w:rPr>
                <w:rFonts w:asciiTheme="minorHAnsi" w:hAnsiTheme="minorHAnsi" w:cstheme="minorHAnsi"/>
                <w:sz w:val="22"/>
                <w:szCs w:val="22"/>
              </w:rPr>
              <w:t>Phosphoric acid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B806487" w14:textId="77777777" w:rsidR="00D16769" w:rsidRPr="00D16769" w:rsidRDefault="00D16769" w:rsidP="00D16769">
            <w:pPr>
              <w:pStyle w:val="NormalWeb"/>
              <w:shd w:val="clear" w:color="auto" w:fill="FFFFFF"/>
              <w:spacing w:line="276" w:lineRule="auto"/>
              <w:jc w:val="both"/>
              <w:rPr>
                <w:rFonts w:asciiTheme="minorHAnsi" w:hAnsiTheme="minorHAnsi" w:cstheme="minorHAnsi"/>
                <w:sz w:val="22"/>
                <w:szCs w:val="22"/>
              </w:rPr>
            </w:pPr>
            <w:r w:rsidRPr="00D16769">
              <w:rPr>
                <w:rFonts w:asciiTheme="minorHAnsi" w:hAnsiTheme="minorHAnsi" w:cstheme="minorHAnsi"/>
                <w:sz w:val="22"/>
                <w:szCs w:val="22"/>
              </w:rPr>
              <w:t>0.19 kg</w:t>
            </w:r>
          </w:p>
        </w:tc>
      </w:tr>
      <w:tr w:rsidR="00D16769" w:rsidRPr="00D16769" w14:paraId="39AF6258" w14:textId="77777777" w:rsidTr="00D16769">
        <w:trPr>
          <w:jc w:val="center"/>
        </w:trPr>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6C185FEB" w14:textId="77777777" w:rsidR="00D16769" w:rsidRPr="00D16769" w:rsidRDefault="00D16769" w:rsidP="00D16769">
            <w:pPr>
              <w:pStyle w:val="NormalWeb"/>
              <w:shd w:val="clear" w:color="auto" w:fill="FFFFFF"/>
              <w:spacing w:line="276" w:lineRule="auto"/>
              <w:jc w:val="both"/>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7E24B147" w14:textId="77777777" w:rsidR="00D16769" w:rsidRPr="00D16769" w:rsidRDefault="00D16769" w:rsidP="00D16769">
            <w:pPr>
              <w:pStyle w:val="NormalWeb"/>
              <w:shd w:val="clear" w:color="auto" w:fill="FFFFFF"/>
              <w:spacing w:line="276" w:lineRule="auto"/>
              <w:jc w:val="both"/>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60B1FB2F" w14:textId="77777777" w:rsidR="00D16769" w:rsidRPr="00D16769" w:rsidRDefault="00D16769" w:rsidP="00D16769">
            <w:pPr>
              <w:pStyle w:val="NormalWeb"/>
              <w:shd w:val="clear" w:color="auto" w:fill="FFFFFF"/>
              <w:spacing w:line="276" w:lineRule="auto"/>
              <w:jc w:val="both"/>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6FE26CC" w14:textId="77777777" w:rsidR="00D16769" w:rsidRPr="00D16769" w:rsidRDefault="00D16769" w:rsidP="00D16769">
            <w:pPr>
              <w:pStyle w:val="NormalWeb"/>
              <w:shd w:val="clear" w:color="auto" w:fill="FFFFFF"/>
              <w:spacing w:line="276" w:lineRule="auto"/>
              <w:jc w:val="both"/>
              <w:rPr>
                <w:rFonts w:asciiTheme="minorHAnsi" w:hAnsiTheme="minorHAnsi" w:cstheme="minorHAnsi"/>
                <w:sz w:val="22"/>
                <w:szCs w:val="22"/>
              </w:rPr>
            </w:pPr>
            <w:r w:rsidRPr="00D16769">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F232916" w14:textId="77777777" w:rsidR="00D16769" w:rsidRPr="00D16769" w:rsidRDefault="00D16769" w:rsidP="00D16769">
            <w:pPr>
              <w:pStyle w:val="NormalWeb"/>
              <w:shd w:val="clear" w:color="auto" w:fill="FFFFFF"/>
              <w:spacing w:line="276" w:lineRule="auto"/>
              <w:jc w:val="both"/>
              <w:rPr>
                <w:rFonts w:asciiTheme="minorHAnsi" w:hAnsiTheme="minorHAnsi" w:cstheme="minorHAnsi"/>
                <w:sz w:val="22"/>
                <w:szCs w:val="22"/>
              </w:rPr>
            </w:pPr>
            <w:r w:rsidRPr="00D16769">
              <w:rPr>
                <w:rFonts w:asciiTheme="minorHAnsi" w:hAnsiTheme="minorHAnsi" w:cstheme="minorHAnsi"/>
                <w:sz w:val="22"/>
                <w:szCs w:val="22"/>
              </w:rPr>
              <w:t>Citric acid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2EC2E0D" w14:textId="77777777" w:rsidR="00D16769" w:rsidRPr="00D16769" w:rsidRDefault="00D16769" w:rsidP="00D16769">
            <w:pPr>
              <w:pStyle w:val="NormalWeb"/>
              <w:shd w:val="clear" w:color="auto" w:fill="FFFFFF"/>
              <w:spacing w:line="276" w:lineRule="auto"/>
              <w:jc w:val="both"/>
              <w:rPr>
                <w:rFonts w:asciiTheme="minorHAnsi" w:hAnsiTheme="minorHAnsi" w:cstheme="minorHAnsi"/>
                <w:sz w:val="22"/>
                <w:szCs w:val="22"/>
              </w:rPr>
            </w:pPr>
            <w:r w:rsidRPr="00D16769">
              <w:rPr>
                <w:rFonts w:asciiTheme="minorHAnsi" w:hAnsiTheme="minorHAnsi" w:cstheme="minorHAnsi"/>
                <w:sz w:val="22"/>
                <w:szCs w:val="22"/>
              </w:rPr>
              <w:t>0.50 kg</w:t>
            </w:r>
          </w:p>
        </w:tc>
      </w:tr>
      <w:tr w:rsidR="00D16769" w:rsidRPr="00D16769" w14:paraId="54EE1A8F" w14:textId="77777777" w:rsidTr="00D16769">
        <w:trPr>
          <w:jc w:val="center"/>
        </w:trPr>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185C9799" w14:textId="77777777" w:rsidR="00D16769" w:rsidRPr="00D16769" w:rsidRDefault="00D16769" w:rsidP="00D16769">
            <w:pPr>
              <w:pStyle w:val="NormalWeb"/>
              <w:shd w:val="clear" w:color="auto" w:fill="FFFFFF"/>
              <w:spacing w:line="276" w:lineRule="auto"/>
              <w:jc w:val="both"/>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333099F5" w14:textId="77777777" w:rsidR="00D16769" w:rsidRPr="00D16769" w:rsidRDefault="00D16769" w:rsidP="00D16769">
            <w:pPr>
              <w:pStyle w:val="NormalWeb"/>
              <w:shd w:val="clear" w:color="auto" w:fill="FFFFFF"/>
              <w:spacing w:line="276" w:lineRule="auto"/>
              <w:jc w:val="both"/>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6A8F0985" w14:textId="77777777" w:rsidR="00D16769" w:rsidRPr="00D16769" w:rsidRDefault="00D16769" w:rsidP="00D16769">
            <w:pPr>
              <w:pStyle w:val="NormalWeb"/>
              <w:shd w:val="clear" w:color="auto" w:fill="FFFFFF"/>
              <w:spacing w:line="276" w:lineRule="auto"/>
              <w:jc w:val="both"/>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C6D1207" w14:textId="77777777" w:rsidR="00D16769" w:rsidRPr="00D16769" w:rsidRDefault="00D16769" w:rsidP="00D16769">
            <w:pPr>
              <w:pStyle w:val="NormalWeb"/>
              <w:shd w:val="clear" w:color="auto" w:fill="FFFFFF"/>
              <w:spacing w:line="276" w:lineRule="auto"/>
              <w:jc w:val="both"/>
              <w:rPr>
                <w:rFonts w:asciiTheme="minorHAnsi" w:hAnsiTheme="minorHAnsi" w:cstheme="minorHAnsi"/>
                <w:sz w:val="22"/>
                <w:szCs w:val="22"/>
              </w:rPr>
            </w:pPr>
            <w:r w:rsidRPr="00D16769">
              <w:rPr>
                <w:rFonts w:asciiTheme="minorHAnsi" w:hAnsiTheme="minorHAnsi" w:cstheme="minorHAnsi"/>
                <w:sz w:val="22"/>
                <w:szCs w:val="22"/>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F5960CC" w14:textId="77777777" w:rsidR="00D16769" w:rsidRPr="00D16769" w:rsidRDefault="00D16769" w:rsidP="00D16769">
            <w:pPr>
              <w:pStyle w:val="NormalWeb"/>
              <w:shd w:val="clear" w:color="auto" w:fill="FFFFFF"/>
              <w:spacing w:line="276" w:lineRule="auto"/>
              <w:jc w:val="both"/>
              <w:rPr>
                <w:rFonts w:asciiTheme="minorHAnsi" w:hAnsiTheme="minorHAnsi" w:cstheme="minorHAnsi"/>
                <w:sz w:val="22"/>
                <w:szCs w:val="22"/>
              </w:rPr>
            </w:pPr>
            <w:r w:rsidRPr="00D16769">
              <w:rPr>
                <w:rFonts w:asciiTheme="minorHAnsi" w:hAnsiTheme="minorHAnsi" w:cstheme="minorHAnsi"/>
                <w:sz w:val="22"/>
                <w:szCs w:val="22"/>
              </w:rPr>
              <w:t>TONSIL Bleaching earth</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2E34C2D" w14:textId="77777777" w:rsidR="00D16769" w:rsidRPr="00D16769" w:rsidRDefault="00D16769" w:rsidP="00D16769">
            <w:pPr>
              <w:pStyle w:val="NormalWeb"/>
              <w:shd w:val="clear" w:color="auto" w:fill="FFFFFF"/>
              <w:spacing w:line="276" w:lineRule="auto"/>
              <w:jc w:val="both"/>
              <w:rPr>
                <w:rFonts w:asciiTheme="minorHAnsi" w:hAnsiTheme="minorHAnsi" w:cstheme="minorHAnsi"/>
                <w:sz w:val="22"/>
                <w:szCs w:val="22"/>
              </w:rPr>
            </w:pPr>
            <w:r w:rsidRPr="00D16769">
              <w:rPr>
                <w:rFonts w:asciiTheme="minorHAnsi" w:hAnsiTheme="minorHAnsi" w:cstheme="minorHAnsi"/>
                <w:sz w:val="22"/>
                <w:szCs w:val="22"/>
              </w:rPr>
              <w:t>9.87 kg</w:t>
            </w:r>
          </w:p>
        </w:tc>
      </w:tr>
    </w:tbl>
    <w:p w14:paraId="7B18E5C8" w14:textId="77777777" w:rsidR="00D16769" w:rsidRPr="00D16769" w:rsidRDefault="00D16769" w:rsidP="00D16769">
      <w:pPr>
        <w:pStyle w:val="NormalWeb"/>
        <w:shd w:val="clear" w:color="auto" w:fill="FFFFFF"/>
        <w:spacing w:line="276" w:lineRule="auto"/>
        <w:jc w:val="both"/>
        <w:rPr>
          <w:rFonts w:asciiTheme="minorHAnsi" w:hAnsiTheme="minorHAnsi" w:cstheme="minorHAnsi"/>
          <w:sz w:val="22"/>
          <w:szCs w:val="22"/>
        </w:rPr>
      </w:pPr>
      <w:r w:rsidRPr="00D16769">
        <w:rPr>
          <w:rFonts w:asciiTheme="minorHAnsi" w:hAnsiTheme="minorHAnsi" w:cstheme="minorHAnsi"/>
          <w:b/>
          <w:bCs/>
          <w:sz w:val="22"/>
          <w:szCs w:val="22"/>
        </w:rPr>
        <w:t>Effect to this Public Notice</w:t>
      </w:r>
      <w:r w:rsidRPr="00D16769">
        <w:rPr>
          <w:rFonts w:asciiTheme="minorHAnsi" w:hAnsiTheme="minorHAnsi" w:cstheme="minorHAnsi"/>
          <w:sz w:val="22"/>
          <w:szCs w:val="22"/>
        </w:rPr>
        <w:t>: </w:t>
      </w:r>
      <w:hyperlink r:id="rId86" w:history="1">
        <w:r w:rsidRPr="00D16769">
          <w:rPr>
            <w:rFonts w:asciiTheme="minorHAnsi" w:hAnsiTheme="minorHAnsi" w:cstheme="minorHAnsi"/>
            <w:sz w:val="22"/>
            <w:szCs w:val="22"/>
          </w:rPr>
          <w:t>Standard Input Output Norm (SION) E-121 </w:t>
        </w:r>
      </w:hyperlink>
      <w:r w:rsidRPr="00D16769">
        <w:rPr>
          <w:rFonts w:asciiTheme="minorHAnsi" w:hAnsiTheme="minorHAnsi" w:cstheme="minorHAnsi"/>
          <w:sz w:val="22"/>
          <w:szCs w:val="22"/>
        </w:rPr>
        <w:t>for export of Refined Soyabean Oil (edible grade) has been amended with revised import entitlements.</w:t>
      </w:r>
    </w:p>
    <w:p w14:paraId="43ED6EEC" w14:textId="0A937140" w:rsidR="00D16769" w:rsidRPr="00D16769" w:rsidRDefault="00D16769" w:rsidP="00D16769">
      <w:pPr>
        <w:pStyle w:val="NormalWeb"/>
        <w:shd w:val="clear" w:color="auto" w:fill="FFFFFF"/>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[For further details please refer the public notice]</w:t>
      </w:r>
    </w:p>
    <w:p w14:paraId="7B789E1A" w14:textId="05341555" w:rsidR="00D16769" w:rsidRPr="00865506" w:rsidRDefault="00D16769" w:rsidP="00D16769">
      <w:pPr>
        <w:pStyle w:val="NormalWeb"/>
        <w:jc w:val="both"/>
        <w:sectPr w:rsidR="00D16769" w:rsidRPr="00865506" w:rsidSect="00D16769">
          <w:headerReference w:type="default" r:id="rId87"/>
          <w:pgSz w:w="11909" w:h="16834" w:code="9"/>
          <w:pgMar w:top="1710" w:right="427" w:bottom="1135" w:left="284" w:header="0" w:footer="113" w:gutter="0"/>
          <w:pgBorders w:offsetFrom="page">
            <w:top w:val="single" w:sz="4" w:space="0" w:color="3A6331"/>
            <w:left w:val="single" w:sz="4" w:space="0" w:color="3A6331"/>
            <w:bottom w:val="single" w:sz="4" w:space="0" w:color="3A6331"/>
            <w:right w:val="single" w:sz="4" w:space="0" w:color="3A6331"/>
          </w:pgBorders>
          <w:cols w:num="2" w:space="328"/>
          <w:docGrid w:linePitch="360"/>
        </w:sectPr>
      </w:pPr>
    </w:p>
    <w:p w14:paraId="1665A827" w14:textId="77777777" w:rsidR="00327DE7" w:rsidRPr="008F3DA0" w:rsidRDefault="00327DE7" w:rsidP="008901E3">
      <w:pPr>
        <w:pStyle w:val="Default"/>
        <w:jc w:val="both"/>
        <w:rPr>
          <w:rFonts w:asciiTheme="minorHAnsi" w:hAnsiTheme="minorHAnsi" w:cstheme="minorHAnsi"/>
          <w:sz w:val="22"/>
          <w:szCs w:val="22"/>
        </w:rPr>
      </w:pPr>
    </w:p>
    <w:p w14:paraId="5D563F95" w14:textId="43A119C0" w:rsidR="00084771" w:rsidRPr="00212081" w:rsidRDefault="00084771" w:rsidP="008901E3">
      <w:pPr>
        <w:pStyle w:val="Default"/>
        <w:jc w:val="both"/>
        <w:rPr>
          <w:rFonts w:asciiTheme="minorHAnsi" w:hAnsiTheme="minorHAnsi" w:cstheme="minorHAnsi"/>
          <w:sz w:val="22"/>
          <w:szCs w:val="22"/>
        </w:rPr>
        <w:sectPr w:rsidR="00084771" w:rsidRPr="00212081" w:rsidSect="00421927">
          <w:headerReference w:type="default" r:id="rId88"/>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002F557F" w14:textId="77777777" w:rsidR="00084771" w:rsidRPr="00212081" w:rsidRDefault="00084771" w:rsidP="00084771">
      <w:pPr>
        <w:pStyle w:val="Default"/>
        <w:jc w:val="both"/>
        <w:rPr>
          <w:rFonts w:asciiTheme="minorHAnsi" w:hAnsiTheme="minorHAnsi" w:cstheme="minorHAnsi"/>
          <w:sz w:val="22"/>
          <w:szCs w:val="22"/>
        </w:rPr>
        <w:sectPr w:rsidR="00084771" w:rsidRPr="00212081" w:rsidSect="00084771">
          <w:headerReference w:type="default" r:id="rId89"/>
          <w:type w:val="continuous"/>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32EF9CC3" w14:textId="77777777" w:rsidR="00084771" w:rsidRDefault="00084771" w:rsidP="00084771">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2D5DC474" w14:textId="77777777" w:rsidR="00084771" w:rsidRDefault="00084771" w:rsidP="00084771">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1464F51" w14:textId="77777777" w:rsidR="00084771" w:rsidRPr="003B6B6D" w:rsidRDefault="00084771" w:rsidP="00084771">
      <w:pPr>
        <w:pStyle w:val="ListParagraph"/>
        <w:spacing w:after="0" w:line="240" w:lineRule="auto"/>
        <w:jc w:val="center"/>
        <w:rPr>
          <w:rFonts w:ascii="Verdana" w:hAnsi="Verdana"/>
          <w:b/>
          <w:bCs/>
          <w:color w:val="000000"/>
          <w:sz w:val="20"/>
          <w:szCs w:val="20"/>
          <w:shd w:val="clear" w:color="auto" w:fill="FFFFFF"/>
        </w:rPr>
      </w:pPr>
      <w:r w:rsidRPr="003B6B6D">
        <w:rPr>
          <w:rFonts w:ascii="Verdana" w:hAnsi="Verdana"/>
          <w:b/>
          <w:bCs/>
          <w:color w:val="000000"/>
          <w:sz w:val="20"/>
          <w:szCs w:val="20"/>
          <w:shd w:val="clear" w:color="auto" w:fill="FFFFFF"/>
        </w:rPr>
        <w:t>UNION BUDGET 202</w:t>
      </w:r>
      <w:r>
        <w:rPr>
          <w:rFonts w:ascii="Verdana" w:hAnsi="Verdana"/>
          <w:b/>
          <w:bCs/>
          <w:color w:val="000000"/>
          <w:sz w:val="20"/>
          <w:szCs w:val="20"/>
          <w:shd w:val="clear" w:color="auto" w:fill="FFFFFF"/>
        </w:rPr>
        <w:t>3</w:t>
      </w:r>
      <w:r w:rsidRPr="003B6B6D">
        <w:rPr>
          <w:rFonts w:ascii="Verdana" w:hAnsi="Verdana"/>
          <w:b/>
          <w:bCs/>
          <w:color w:val="000000"/>
          <w:sz w:val="20"/>
          <w:szCs w:val="20"/>
          <w:shd w:val="clear" w:color="auto" w:fill="FFFFFF"/>
        </w:rPr>
        <w:t>: ANALYSIS BY TAX CONNECT</w:t>
      </w:r>
    </w:p>
    <w:p w14:paraId="015D7A3F" w14:textId="77777777" w:rsidR="00084771" w:rsidRDefault="00084771" w:rsidP="00084771">
      <w:pPr>
        <w:spacing w:after="0" w:line="240" w:lineRule="auto"/>
        <w:rPr>
          <w:rFonts w:ascii="Verdana" w:hAnsi="Verdana"/>
          <w:color w:val="000000"/>
          <w:sz w:val="20"/>
          <w:szCs w:val="20"/>
          <w:shd w:val="clear" w:color="auto" w:fill="FFFFFF"/>
        </w:rPr>
      </w:pPr>
    </w:p>
    <w:p w14:paraId="7A276F9E" w14:textId="77777777" w:rsidR="00084771" w:rsidRDefault="00084771" w:rsidP="00084771">
      <w:pPr>
        <w:spacing w:after="0" w:line="240" w:lineRule="auto"/>
        <w:rPr>
          <w:rFonts w:ascii="Verdana" w:hAnsi="Verdana"/>
          <w:color w:val="000000"/>
          <w:sz w:val="20"/>
          <w:szCs w:val="20"/>
          <w:shd w:val="clear" w:color="auto" w:fill="FFFFFF"/>
        </w:rPr>
      </w:pPr>
      <w:r>
        <w:rPr>
          <w:noProof/>
        </w:rPr>
        <w:drawing>
          <wp:anchor distT="0" distB="0" distL="114300" distR="114300" simplePos="0" relativeHeight="251651584" behindDoc="1" locked="0" layoutInCell="1" allowOverlap="1" wp14:anchorId="73BBB14E" wp14:editId="1CB331E7">
            <wp:simplePos x="0" y="0"/>
            <wp:positionH relativeFrom="column">
              <wp:posOffset>1336675</wp:posOffset>
            </wp:positionH>
            <wp:positionV relativeFrom="paragraph">
              <wp:posOffset>45085</wp:posOffset>
            </wp:positionV>
            <wp:extent cx="4705350" cy="3136900"/>
            <wp:effectExtent l="0" t="0" r="0" b="0"/>
            <wp:wrapTight wrapText="bothSides">
              <wp:wrapPolygon edited="0">
                <wp:start x="0" y="0"/>
                <wp:lineTo x="0" y="21513"/>
                <wp:lineTo x="21513" y="21513"/>
                <wp:lineTo x="21513" y="0"/>
                <wp:lineTo x="0" y="0"/>
              </wp:wrapPolygon>
            </wp:wrapTight>
            <wp:docPr id="234" name="Picture 23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234" descr="Graphical user interface&#10;&#10;Description automatically generated"/>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705350" cy="3136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F1F698" w14:textId="77777777" w:rsidR="00084771" w:rsidRDefault="00084771" w:rsidP="00084771">
      <w:pPr>
        <w:spacing w:after="0" w:line="240" w:lineRule="auto"/>
        <w:rPr>
          <w:sz w:val="24"/>
          <w:szCs w:val="24"/>
          <w:lang w:val="en-IN" w:eastAsia="en-IN"/>
        </w:rPr>
      </w:pPr>
    </w:p>
    <w:p w14:paraId="3E8E0FFE" w14:textId="77777777" w:rsidR="00084771" w:rsidRDefault="00084771" w:rsidP="00084771">
      <w:pPr>
        <w:spacing w:after="0" w:line="240" w:lineRule="auto"/>
        <w:rPr>
          <w:sz w:val="24"/>
          <w:szCs w:val="24"/>
          <w:lang w:val="en-IN" w:eastAsia="en-IN"/>
        </w:rPr>
      </w:pPr>
    </w:p>
    <w:p w14:paraId="6B0856E4" w14:textId="77777777" w:rsidR="00084771" w:rsidRDefault="00084771" w:rsidP="00084771">
      <w:pPr>
        <w:shd w:val="clear" w:color="auto" w:fill="FFFFFF"/>
        <w:rPr>
          <w:rFonts w:ascii="Verdana" w:hAnsi="Verdana"/>
          <w:color w:val="000000"/>
          <w:sz w:val="20"/>
          <w:szCs w:val="20"/>
        </w:rPr>
      </w:pPr>
    </w:p>
    <w:p w14:paraId="39FA5DF1" w14:textId="77777777" w:rsidR="00084771" w:rsidRDefault="00084771" w:rsidP="00084771">
      <w:pPr>
        <w:shd w:val="clear" w:color="auto" w:fill="FFFFFF"/>
        <w:rPr>
          <w:rFonts w:ascii="Verdana" w:hAnsi="Verdana"/>
          <w:color w:val="000000"/>
          <w:sz w:val="20"/>
          <w:szCs w:val="20"/>
        </w:rPr>
      </w:pPr>
    </w:p>
    <w:p w14:paraId="54F2BCCB" w14:textId="77777777" w:rsidR="00084771" w:rsidRDefault="00084771" w:rsidP="00084771">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7F419434" w14:textId="77777777" w:rsidR="00084771" w:rsidRDefault="00084771" w:rsidP="00084771">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11DF94A4" w14:textId="77777777" w:rsidR="00084771" w:rsidRDefault="00084771" w:rsidP="00084771">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95613E5" w14:textId="77777777" w:rsidR="00084771" w:rsidRDefault="00084771" w:rsidP="00084771">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06461A80" w14:textId="77777777" w:rsidR="00084771" w:rsidRDefault="00084771" w:rsidP="00084771">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A735FF7" w14:textId="77777777" w:rsidR="00084771" w:rsidRDefault="00084771" w:rsidP="00084771">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7355ACD" w14:textId="77777777" w:rsidR="00084771" w:rsidRDefault="00084771" w:rsidP="00084771">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64E93CAB" w14:textId="77777777" w:rsidR="00084771" w:rsidRDefault="00084771" w:rsidP="00084771">
      <w:pPr>
        <w:shd w:val="clear" w:color="auto" w:fill="FFFFFF"/>
        <w:rPr>
          <w:rFonts w:asciiTheme="minorHAnsi" w:hAnsiTheme="minorHAnsi" w:cstheme="minorHAnsi"/>
          <w:color w:val="000000"/>
        </w:rPr>
      </w:pPr>
    </w:p>
    <w:p w14:paraId="62C94FEC" w14:textId="77777777" w:rsidR="00084771" w:rsidRPr="009C3AC3" w:rsidRDefault="00084771" w:rsidP="00084771">
      <w:pPr>
        <w:shd w:val="clear" w:color="auto" w:fill="FFFFFF"/>
        <w:rPr>
          <w:rFonts w:ascii="Verdana" w:hAnsi="Verdana" w:cstheme="minorHAnsi"/>
          <w:color w:val="000000"/>
          <w:sz w:val="20"/>
          <w:szCs w:val="20"/>
        </w:rPr>
      </w:pPr>
      <w:r w:rsidRPr="009C3AC3">
        <w:rPr>
          <w:rFonts w:ascii="Verdana" w:hAnsi="Verdana" w:cstheme="minorHAnsi"/>
          <w:color w:val="000000"/>
          <w:sz w:val="20"/>
          <w:szCs w:val="20"/>
        </w:rPr>
        <w:t>We put before you our detailed Analysis of Direct and Indirect Proposals of Union Budget 2023.</w:t>
      </w:r>
    </w:p>
    <w:p w14:paraId="600C0ED6" w14:textId="77777777" w:rsidR="00084771" w:rsidRPr="00014158" w:rsidRDefault="00084771" w:rsidP="00084771">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r w:rsidRPr="00014158">
        <w:rPr>
          <w:rFonts w:ascii="Verdana" w:hAnsi="Verdana" w:cstheme="minorHAnsi"/>
          <w:b/>
          <w:bCs/>
          <w:color w:val="222222"/>
          <w:sz w:val="16"/>
          <w:szCs w:val="16"/>
          <w:u w:val="single"/>
          <w:bdr w:val="none" w:sz="0" w:space="0" w:color="auto" w:frame="1"/>
          <w:lang w:eastAsia="en-IN"/>
        </w:rPr>
        <w:t xml:space="preserve">CONTENTS </w:t>
      </w:r>
    </w:p>
    <w:p w14:paraId="49A21C7B" w14:textId="77777777" w:rsidR="00084771" w:rsidRPr="00014158" w:rsidRDefault="00084771" w:rsidP="00084771">
      <w:pPr>
        <w:pStyle w:val="ListParagraph"/>
        <w:numPr>
          <w:ilvl w:val="0"/>
          <w:numId w:val="7"/>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Commentary on Budget</w:t>
      </w:r>
    </w:p>
    <w:p w14:paraId="6B2B745F" w14:textId="77777777" w:rsidR="00084771" w:rsidRPr="00014158" w:rsidRDefault="00084771" w:rsidP="00084771">
      <w:pPr>
        <w:pStyle w:val="ListParagraph"/>
        <w:numPr>
          <w:ilvl w:val="0"/>
          <w:numId w:val="7"/>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Finance Minister’s Budget Speech</w:t>
      </w:r>
    </w:p>
    <w:p w14:paraId="7D1C4A9B" w14:textId="77777777" w:rsidR="00084771" w:rsidRPr="00014158" w:rsidRDefault="00084771" w:rsidP="00084771">
      <w:pPr>
        <w:pStyle w:val="ListParagraph"/>
        <w:numPr>
          <w:ilvl w:val="0"/>
          <w:numId w:val="7"/>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Budget at a glance</w:t>
      </w:r>
    </w:p>
    <w:p w14:paraId="4167244E" w14:textId="77777777" w:rsidR="00084771" w:rsidRPr="00014158" w:rsidDel="00950376" w:rsidRDefault="00084771" w:rsidP="00084771">
      <w:pPr>
        <w:pStyle w:val="ListParagraph"/>
        <w:numPr>
          <w:ilvl w:val="0"/>
          <w:numId w:val="7"/>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Memorandum</w:t>
      </w:r>
      <w:r w:rsidRPr="00014158" w:rsidDel="00950376">
        <w:rPr>
          <w:rFonts w:ascii="Verdana" w:hAnsi="Verdana" w:cstheme="minorHAnsi"/>
          <w:b/>
          <w:bCs/>
          <w:color w:val="222222"/>
          <w:sz w:val="16"/>
          <w:szCs w:val="16"/>
          <w:bdr w:val="none" w:sz="0" w:space="0" w:color="auto" w:frame="1"/>
          <w:lang w:eastAsia="en-IN"/>
        </w:rPr>
        <w:t xml:space="preserve"> </w:t>
      </w:r>
    </w:p>
    <w:p w14:paraId="2CE891E3" w14:textId="77777777" w:rsidR="00084771" w:rsidRPr="00014158" w:rsidRDefault="00084771" w:rsidP="00084771">
      <w:pPr>
        <w:pStyle w:val="ListParagraph"/>
        <w:numPr>
          <w:ilvl w:val="0"/>
          <w:numId w:val="7"/>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Finance Bill</w:t>
      </w:r>
    </w:p>
    <w:p w14:paraId="71318B3A" w14:textId="77777777" w:rsidR="00084771" w:rsidRDefault="00084771" w:rsidP="00084771">
      <w:pPr>
        <w:pStyle w:val="ListParagraph"/>
        <w:numPr>
          <w:ilvl w:val="0"/>
          <w:numId w:val="7"/>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950376">
        <w:rPr>
          <w:rFonts w:ascii="Verdana" w:hAnsi="Verdana" w:cstheme="minorHAnsi"/>
          <w:b/>
          <w:bCs/>
          <w:color w:val="222222"/>
          <w:sz w:val="16"/>
          <w:szCs w:val="16"/>
          <w:bdr w:val="none" w:sz="0" w:space="0" w:color="auto" w:frame="1"/>
          <w:lang w:eastAsia="en-IN"/>
        </w:rPr>
        <w:t>Notes on Clauses</w:t>
      </w:r>
    </w:p>
    <w:p w14:paraId="14B72124" w14:textId="77777777" w:rsidR="00084771" w:rsidRPr="00950376" w:rsidRDefault="00084771" w:rsidP="00084771">
      <w:pPr>
        <w:pStyle w:val="ListParagraph"/>
        <w:numPr>
          <w:ilvl w:val="0"/>
          <w:numId w:val="7"/>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Customs Notifications &amp; DO Letter</w:t>
      </w:r>
    </w:p>
    <w:p w14:paraId="507F194D" w14:textId="77777777" w:rsidR="00084771" w:rsidRDefault="00084771" w:rsidP="00084771">
      <w:pPr>
        <w:shd w:val="clear" w:color="auto" w:fill="FFFFFF"/>
        <w:rPr>
          <w:rFonts w:ascii="Verdana" w:hAnsi="Verdana"/>
          <w:color w:val="000000"/>
          <w:sz w:val="20"/>
          <w:szCs w:val="20"/>
        </w:rPr>
      </w:pPr>
    </w:p>
    <w:p w14:paraId="36FA73CB" w14:textId="77777777" w:rsidR="00084771" w:rsidRPr="009F5CB6" w:rsidRDefault="00084771" w:rsidP="00084771">
      <w:pPr>
        <w:shd w:val="clear" w:color="auto" w:fill="FFFFFF"/>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4138FDE6" w14:textId="77777777" w:rsidR="00084771" w:rsidRPr="009F5CB6" w:rsidRDefault="00084771" w:rsidP="00084771">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42714183" w14:textId="77777777" w:rsidR="00084771" w:rsidRPr="009F5CB6" w:rsidRDefault="00084771" w:rsidP="00084771">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[FCA, LL.M (Constitutional Law), LL.B, B.Com(H)]</w:t>
      </w:r>
    </w:p>
    <w:p w14:paraId="0DEB1A15" w14:textId="77777777" w:rsidR="00084771" w:rsidRPr="009F5CB6" w:rsidRDefault="00084771" w:rsidP="00084771">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color w:val="222222"/>
          <w:sz w:val="16"/>
          <w:szCs w:val="16"/>
          <w:lang w:eastAsia="en-IN"/>
        </w:rPr>
        <w:t> </w:t>
      </w:r>
    </w:p>
    <w:p w14:paraId="0F5442CA" w14:textId="77777777" w:rsidR="00084771" w:rsidRPr="00114077" w:rsidRDefault="00084771" w:rsidP="00084771">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2E930AD6" w14:textId="77777777" w:rsidR="00084771" w:rsidRPr="00114077" w:rsidRDefault="00084771" w:rsidP="00084771">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5A138A35" w14:textId="77777777" w:rsidR="00084771" w:rsidRDefault="00084771" w:rsidP="00084771">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3AAA049F" w14:textId="77777777" w:rsidR="00084771" w:rsidRDefault="00084771" w:rsidP="00084771">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27801AC9" w14:textId="77777777" w:rsidR="00084771" w:rsidRDefault="00084771" w:rsidP="00084771">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78904E62" w14:textId="77777777" w:rsidR="00084771" w:rsidRDefault="00084771" w:rsidP="00084771">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Cell : 9830010297, 9331018333                                                                                                      Cell : 7602672579, 9830661254</w:t>
      </w:r>
    </w:p>
    <w:p w14:paraId="2191D1E9" w14:textId="29C5FCF6" w:rsidR="00084771" w:rsidRDefault="00084771" w:rsidP="0044751B">
      <w:pPr>
        <w:tabs>
          <w:tab w:val="left" w:pos="4820"/>
        </w:tabs>
        <w:contextualSpacing/>
        <w:jc w:val="center"/>
        <w:rPr>
          <w:rFonts w:ascii="Bookman Old Style" w:hAnsi="Bookman Old Style" w:cs="Arial"/>
          <w:b/>
          <w:bCs/>
          <w:color w:val="FF0000"/>
          <w:sz w:val="28"/>
          <w:szCs w:val="28"/>
          <w:u w:val="single"/>
        </w:rPr>
      </w:pPr>
      <w:r>
        <w:rPr>
          <w:rFonts w:ascii="Bookman Old Style" w:hAnsi="Bookman Old Style" w:cs="Arial"/>
          <w:color w:val="222222"/>
          <w:sz w:val="17"/>
          <w:szCs w:val="17"/>
          <w:bdr w:val="none" w:sz="0" w:space="0" w:color="auto" w:frame="1"/>
        </w:rPr>
        <w:t>Order by email:</w:t>
      </w:r>
      <w:hyperlink r:id="rId91" w:tgtFrame="_blank" w:history="1">
        <w:r>
          <w:rPr>
            <w:rStyle w:val="Hyperlink"/>
            <w:color w:val="6B9E24"/>
            <w:spacing w:val="13"/>
            <w:sz w:val="17"/>
            <w:szCs w:val="17"/>
          </w:rPr>
          <w:t>book</w:t>
        </w:r>
        <w:r>
          <w:rPr>
            <w:rStyle w:val="Hyperlink"/>
            <w:color w:val="6B9E24"/>
            <w:spacing w:val="12"/>
            <w:sz w:val="17"/>
            <w:szCs w:val="17"/>
          </w:rPr>
          <w:t>c</w:t>
        </w:r>
        <w:r>
          <w:rPr>
            <w:rStyle w:val="Hyperlink"/>
            <w:color w:val="6B9E24"/>
            <w:spacing w:val="13"/>
            <w:sz w:val="17"/>
            <w:szCs w:val="17"/>
          </w:rPr>
          <w:t>o</w:t>
        </w:r>
        <w:r>
          <w:rPr>
            <w:rStyle w:val="Hyperlink"/>
            <w:color w:val="6B9E24"/>
            <w:spacing w:val="12"/>
            <w:sz w:val="17"/>
            <w:szCs w:val="17"/>
          </w:rPr>
          <w:t>r</w:t>
        </w:r>
        <w:r>
          <w:rPr>
            <w:rStyle w:val="Hyperlink"/>
            <w:color w:val="6B9E24"/>
            <w:spacing w:val="13"/>
            <w:sz w:val="17"/>
            <w:szCs w:val="17"/>
          </w:rPr>
          <w:t>p</w:t>
        </w:r>
        <w:r>
          <w:rPr>
            <w:rStyle w:val="Hyperlink"/>
            <w:color w:val="6B9E24"/>
            <w:spacing w:val="14"/>
            <w:sz w:val="17"/>
            <w:szCs w:val="17"/>
          </w:rPr>
          <w:t>o</w:t>
        </w:r>
        <w:r>
          <w:rPr>
            <w:rStyle w:val="Hyperlink"/>
            <w:color w:val="6B9E24"/>
            <w:spacing w:val="13"/>
            <w:sz w:val="17"/>
            <w:szCs w:val="17"/>
          </w:rPr>
          <w:t>ration</w:t>
        </w:r>
        <w:r>
          <w:rPr>
            <w:rStyle w:val="Hyperlink"/>
            <w:color w:val="6B9E24"/>
            <w:spacing w:val="10"/>
            <w:sz w:val="17"/>
            <w:szCs w:val="17"/>
          </w:rPr>
          <w:t>@</w:t>
        </w:r>
        <w:r>
          <w:rPr>
            <w:rStyle w:val="Hyperlink"/>
            <w:color w:val="6B9E24"/>
            <w:spacing w:val="13"/>
            <w:sz w:val="17"/>
            <w:szCs w:val="17"/>
          </w:rPr>
          <w:t>gmai</w:t>
        </w:r>
        <w:r>
          <w:rPr>
            <w:rStyle w:val="Hyperlink"/>
            <w:color w:val="6B9E24"/>
            <w:spacing w:val="14"/>
            <w:sz w:val="17"/>
            <w:szCs w:val="17"/>
          </w:rPr>
          <w:t>l</w:t>
        </w:r>
        <w:r>
          <w:rPr>
            <w:rStyle w:val="Hyperlink"/>
            <w:color w:val="6B9E24"/>
            <w:spacing w:val="13"/>
            <w:sz w:val="17"/>
            <w:szCs w:val="17"/>
          </w:rPr>
          <w:t>.</w:t>
        </w:r>
        <w:r>
          <w:rPr>
            <w:rStyle w:val="Hyperlink"/>
            <w:color w:val="6B9E24"/>
            <w:spacing w:val="12"/>
            <w:sz w:val="17"/>
            <w:szCs w:val="17"/>
          </w:rPr>
          <w:t>c</w:t>
        </w:r>
        <w:r>
          <w:rPr>
            <w:rStyle w:val="Hyperlink"/>
            <w:color w:val="6B9E24"/>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92"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93"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Style w:val="m1303385455316584253msohyperlink"/>
          <w:color w:val="6B9E24"/>
          <w:spacing w:val="10"/>
          <w:sz w:val="16"/>
          <w:szCs w:val="16"/>
        </w:rPr>
        <w:tab/>
      </w:r>
      <w:r>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94" w:tgtFrame="_blank" w:history="1">
        <w:r>
          <w:rPr>
            <w:rStyle w:val="Hyperlink"/>
            <w:color w:val="76923C"/>
            <w:sz w:val="17"/>
            <w:szCs w:val="17"/>
          </w:rPr>
          <w:t>www.taxconnect.co.in</w:t>
        </w:r>
      </w:hyperlink>
    </w:p>
    <w:p w14:paraId="50D225F2" w14:textId="722E8965" w:rsidR="00FE6A2B" w:rsidRPr="00197888" w:rsidRDefault="00FE6A2B" w:rsidP="0044751B">
      <w:pPr>
        <w:tabs>
          <w:tab w:val="left" w:pos="4820"/>
        </w:tabs>
        <w:contextualSpacing/>
        <w:jc w:val="center"/>
        <w:rPr>
          <w:rFonts w:asciiTheme="minorHAnsi" w:hAnsiTheme="minorHAnsi" w:cstheme="minorHAnsi"/>
          <w:bCs/>
        </w:rPr>
      </w:pPr>
      <w:r>
        <w:rPr>
          <w:rFonts w:ascii="Bookman Old Style" w:hAnsi="Bookman Old Style" w:cs="Arial"/>
          <w:b/>
          <w:bCs/>
          <w:color w:val="FF0000"/>
          <w:sz w:val="28"/>
          <w:szCs w:val="28"/>
          <w:u w:val="single"/>
        </w:rPr>
        <w:lastRenderedPageBreak/>
        <w:t>:</w:t>
      </w:r>
      <w:r w:rsidRPr="00114077">
        <w:rPr>
          <w:rFonts w:ascii="Bookman Old Style" w:hAnsi="Bookman Old Style" w:cs="Arial"/>
          <w:b/>
          <w:bCs/>
          <w:color w:val="FF0000"/>
          <w:sz w:val="28"/>
          <w:szCs w:val="28"/>
          <w:u w:val="single"/>
        </w:rPr>
        <w:t>IN STANDS</w:t>
      </w:r>
    </w:p>
    <w:p w14:paraId="2906A78E" w14:textId="77777777" w:rsidR="00FE6A2B" w:rsidRPr="00A663E1" w:rsidRDefault="00FE6A2B" w:rsidP="00FE6A2B">
      <w:pPr>
        <w:shd w:val="clear" w:color="auto" w:fill="FFFFFF"/>
        <w:tabs>
          <w:tab w:val="left" w:pos="4820"/>
        </w:tabs>
        <w:spacing w:after="0" w:line="240" w:lineRule="auto"/>
        <w:ind w:left="-1701"/>
        <w:rPr>
          <w:rFonts w:ascii="Bookman Old Style" w:hAnsi="Bookman Old Style" w:cs="Arial"/>
          <w:b/>
          <w:bCs/>
          <w:color w:val="FF0000"/>
          <w:sz w:val="44"/>
          <w:szCs w:val="44"/>
          <w:u w:val="single"/>
        </w:rPr>
      </w:pPr>
    </w:p>
    <w:p w14:paraId="7F56C8FA" w14:textId="74263F2C" w:rsidR="00FE6A2B" w:rsidRPr="00765B76" w:rsidRDefault="003F5B5E" w:rsidP="00FE6A2B">
      <w:pPr>
        <w:jc w:val="center"/>
        <w:rPr>
          <w:rFonts w:ascii="Verdana" w:hAnsi="Verdana" w:cstheme="minorHAnsi"/>
        </w:rPr>
      </w:pPr>
      <w:r w:rsidRPr="00765B76">
        <w:rPr>
          <w:rFonts w:ascii="Verdana" w:hAnsi="Verdana" w:cstheme="minorHAnsi"/>
          <w:b/>
          <w:bCs/>
          <w:color w:val="000000"/>
          <w:shd w:val="clear" w:color="auto" w:fill="FFFFFF"/>
        </w:rPr>
        <w:t>HANDBOOK ON GST 2022</w:t>
      </w:r>
    </w:p>
    <w:p w14:paraId="3F690938" w14:textId="7A526B73" w:rsidR="00FE6A2B" w:rsidRDefault="003F5B5E" w:rsidP="00FE6A2B">
      <w:pPr>
        <w:tabs>
          <w:tab w:val="left" w:pos="10091"/>
        </w:tabs>
        <w:rPr>
          <w:rFonts w:asciiTheme="minorHAnsi" w:hAnsiTheme="minorHAnsi" w:cstheme="minorHAnsi"/>
        </w:rPr>
      </w:pPr>
      <w:r>
        <w:rPr>
          <w:noProof/>
        </w:rPr>
        <w:drawing>
          <wp:anchor distT="0" distB="0" distL="114300" distR="114300" simplePos="0" relativeHeight="251649536" behindDoc="0" locked="0" layoutInCell="1" allowOverlap="1" wp14:anchorId="39DB828B" wp14:editId="5906DBDB">
            <wp:simplePos x="0" y="0"/>
            <wp:positionH relativeFrom="column">
              <wp:posOffset>1136650</wp:posOffset>
            </wp:positionH>
            <wp:positionV relativeFrom="paragraph">
              <wp:posOffset>26670</wp:posOffset>
            </wp:positionV>
            <wp:extent cx="4876800" cy="2838450"/>
            <wp:effectExtent l="0" t="0" r="0" b="0"/>
            <wp:wrapThrough wrapText="bothSides">
              <wp:wrapPolygon edited="0">
                <wp:start x="0" y="0"/>
                <wp:lineTo x="0" y="21455"/>
                <wp:lineTo x="21516" y="21455"/>
                <wp:lineTo x="2151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876800" cy="2838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93807C" w14:textId="2F678C8C" w:rsidR="00FE6A2B" w:rsidRPr="00014158" w:rsidRDefault="00FE6A2B" w:rsidP="00FE6A2B">
      <w:pPr>
        <w:shd w:val="clear" w:color="auto" w:fill="FFFFFF"/>
        <w:spacing w:line="240" w:lineRule="auto"/>
        <w:ind w:right="19"/>
        <w:rPr>
          <w:rFonts w:ascii="Verdana" w:hAnsi="Verdana" w:cstheme="minorHAnsi"/>
          <w:b/>
          <w:bCs/>
          <w:color w:val="222222"/>
          <w:sz w:val="16"/>
          <w:szCs w:val="16"/>
          <w:u w:val="single"/>
          <w:bdr w:val="none" w:sz="0" w:space="0" w:color="auto" w:frame="1"/>
          <w:lang w:eastAsia="en-IN"/>
        </w:rPr>
      </w:pPr>
    </w:p>
    <w:p w14:paraId="24B4F867" w14:textId="0DF1702F"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DAA5BB6" w14:textId="1F22623A"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1B8D3C39"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144C07CA"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3D382E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451024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52D1200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3BC69C43"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D65898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B5931E4"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0A2F1A75"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C16A669" w14:textId="77777777" w:rsidR="00FE6A2B" w:rsidRPr="00014158"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r w:rsidRPr="00014158">
        <w:rPr>
          <w:rFonts w:ascii="Verdana" w:hAnsi="Verdana" w:cstheme="minorHAnsi"/>
          <w:b/>
          <w:bCs/>
          <w:color w:val="222222"/>
          <w:sz w:val="16"/>
          <w:szCs w:val="16"/>
          <w:u w:val="single"/>
          <w:bdr w:val="none" w:sz="0" w:space="0" w:color="auto" w:frame="1"/>
          <w:lang w:eastAsia="en-IN"/>
        </w:rPr>
        <w:t xml:space="preserve">CONTENTS </w:t>
      </w:r>
    </w:p>
    <w:p w14:paraId="1BFAF4EB" w14:textId="5F0ADE5D"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47</w:t>
      </w:r>
      <w:r w:rsidRPr="00765B76">
        <w:rPr>
          <w:rFonts w:ascii="Verdana" w:hAnsi="Verdana" w:cstheme="minorHAnsi"/>
          <w:b/>
          <w:bCs/>
          <w:color w:val="222222"/>
          <w:sz w:val="16"/>
          <w:szCs w:val="16"/>
          <w:bdr w:val="none" w:sz="0" w:space="0" w:color="auto" w:frame="1"/>
          <w:vertAlign w:val="superscript"/>
          <w:lang w:eastAsia="en-IN"/>
        </w:rPr>
        <w:t>th</w:t>
      </w:r>
      <w:r>
        <w:rPr>
          <w:rFonts w:ascii="Verdana" w:hAnsi="Verdana" w:cstheme="minorHAnsi"/>
          <w:b/>
          <w:bCs/>
          <w:color w:val="222222"/>
          <w:sz w:val="16"/>
          <w:szCs w:val="16"/>
          <w:bdr w:val="none" w:sz="0" w:space="0" w:color="auto" w:frame="1"/>
          <w:lang w:eastAsia="en-IN"/>
        </w:rPr>
        <w:t xml:space="preserve"> GST Council in-depth Analysis of Amendment</w:t>
      </w:r>
    </w:p>
    <w:p w14:paraId="0592AEFF" w14:textId="17A452AC"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Linkage of Section, Rules, Notifications, Circulars, Orders</w:t>
      </w:r>
    </w:p>
    <w:p w14:paraId="67501505" w14:textId="3908EA89"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Master Reference of Section, Rules, Notifications, Circulars, Orders</w:t>
      </w:r>
    </w:p>
    <w:p w14:paraId="06435D5A" w14:textId="13032A63"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Bare Acts &amp; Rules</w:t>
      </w:r>
    </w:p>
    <w:p w14:paraId="2ACDAEC4" w14:textId="231F8A78" w:rsidR="00FE6A2B" w:rsidRPr="00765B76" w:rsidRDefault="00765B76" w:rsidP="00765B76">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GST Forms</w:t>
      </w:r>
    </w:p>
    <w:p w14:paraId="2FB64DB3" w14:textId="1D35DAB0" w:rsidR="00FE6A2B" w:rsidRPr="009F5CB6" w:rsidRDefault="00FE6A2B" w:rsidP="00FE6A2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w:t>
      </w:r>
    </w:p>
    <w:p w14:paraId="7FCFA437" w14:textId="77777777" w:rsidR="00FE6A2B" w:rsidRPr="009F5CB6" w:rsidRDefault="00FE6A2B" w:rsidP="00FE6A2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5BDBCA2A" w14:textId="5CFB51E6"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r w:rsidRPr="009F5CB6">
        <w:rPr>
          <w:rFonts w:ascii="Verdana" w:hAnsi="Verdana" w:cstheme="minorHAnsi"/>
          <w:b/>
          <w:bCs/>
          <w:i/>
          <w:iCs/>
          <w:color w:val="222222"/>
          <w:sz w:val="16"/>
          <w:szCs w:val="16"/>
          <w:bdr w:val="none" w:sz="0" w:space="0" w:color="auto" w:frame="1"/>
          <w:lang w:eastAsia="en-IN"/>
        </w:rPr>
        <w:t>[FCA, LL.M (Constitutional Law), LL.B, B.Com(H)]</w:t>
      </w:r>
      <w:r w:rsidR="00765B76">
        <w:rPr>
          <w:rFonts w:ascii="Verdana" w:hAnsi="Verdana" w:cstheme="minorHAnsi"/>
          <w:b/>
          <w:bCs/>
          <w:i/>
          <w:iCs/>
          <w:color w:val="222222"/>
          <w:sz w:val="16"/>
          <w:szCs w:val="16"/>
          <w:bdr w:val="none" w:sz="0" w:space="0" w:color="auto" w:frame="1"/>
          <w:lang w:eastAsia="en-IN"/>
        </w:rPr>
        <w:t xml:space="preserve"> </w:t>
      </w:r>
    </w:p>
    <w:p w14:paraId="3081D7B9" w14:textId="77777777" w:rsidR="00765B76" w:rsidRDefault="00765B76"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858543E" w14:textId="39B9D6FA" w:rsidR="00765B76" w:rsidRDefault="00765B76" w:rsidP="00FE6A2B">
      <w:pPr>
        <w:shd w:val="clear" w:color="auto" w:fill="FFFFFF"/>
        <w:spacing w:after="23" w:line="240" w:lineRule="atLeast"/>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S.K. Panda</w:t>
      </w:r>
    </w:p>
    <w:p w14:paraId="29790046" w14:textId="3F488AA2" w:rsidR="00765B76" w:rsidRPr="00765B76" w:rsidRDefault="00765B76" w:rsidP="00FE6A2B">
      <w:pPr>
        <w:shd w:val="clear" w:color="auto" w:fill="FFFFFF"/>
        <w:spacing w:after="23" w:line="240" w:lineRule="atLeast"/>
        <w:rPr>
          <w:rFonts w:ascii="Verdana" w:hAnsi="Verdana" w:cstheme="minorHAnsi"/>
          <w:i/>
          <w:iCs/>
          <w:color w:val="0B5394"/>
          <w:sz w:val="16"/>
          <w:szCs w:val="16"/>
          <w:lang w:eastAsia="en-IN"/>
        </w:rPr>
      </w:pPr>
      <w:r>
        <w:rPr>
          <w:rFonts w:ascii="Verdana" w:hAnsi="Verdana" w:cstheme="minorHAnsi"/>
          <w:b/>
          <w:bCs/>
          <w:i/>
          <w:iCs/>
          <w:color w:val="222222"/>
          <w:sz w:val="16"/>
          <w:szCs w:val="16"/>
          <w:bdr w:val="none" w:sz="0" w:space="0" w:color="auto" w:frame="1"/>
          <w:lang w:eastAsia="en-IN"/>
        </w:rPr>
        <w:t>[IRS-Retd.; Ex-Member CBIC &amp; Special Secretary – GoI]</w:t>
      </w:r>
    </w:p>
    <w:p w14:paraId="19E79496"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43C0479"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D8488D2" w14:textId="77777777" w:rsidR="00FE6A2B" w:rsidRPr="00114077" w:rsidRDefault="00FE6A2B" w:rsidP="00FE6A2B">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1081CB97" w14:textId="5EFAD816" w:rsidR="00FE6A2B" w:rsidRPr="00114077" w:rsidRDefault="00FE6A2B" w:rsidP="00FE6A2B">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ab/>
      </w:r>
      <w:r w:rsidR="007F16ED">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5E6C1787" w14:textId="454B40D4" w:rsidR="00FE6A2B" w:rsidRDefault="00FE6A2B" w:rsidP="00FE6A2B">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w:t>
      </w:r>
      <w:r w:rsidR="007F16ED">
        <w:rPr>
          <w:rFonts w:ascii="Bookman Old Style" w:hAnsi="Bookman Old Style" w:cs="Arial"/>
          <w:color w:val="222222"/>
          <w:sz w:val="17"/>
          <w:szCs w:val="17"/>
          <w:bdr w:val="none" w:sz="0" w:space="0" w:color="auto" w:frame="1"/>
        </w:rPr>
        <w:t xml:space="preserve">              6, Netaji Subhas Road,</w:t>
      </w:r>
    </w:p>
    <w:p w14:paraId="73CF6E4E" w14:textId="77777777" w:rsidR="00FE6A2B" w:rsidRDefault="00FE6A2B" w:rsidP="00FE6A2B">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77C7A57C" w14:textId="77777777" w:rsidR="00FE6A2B" w:rsidRDefault="00FE6A2B" w:rsidP="00FE6A2B">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41248FB1" w14:textId="6FC4764A" w:rsidR="00FE6A2B" w:rsidRDefault="00FE6A2B" w:rsidP="00A249E7">
      <w:pPr>
        <w:shd w:val="clear" w:color="auto" w:fill="FFFFFF"/>
        <w:tabs>
          <w:tab w:val="left" w:pos="4962"/>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Cell: 9830010297, 9331018333                                                                                                   </w:t>
      </w:r>
      <w:r w:rsidR="007F16ED">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 xml:space="preserve">   Cell:</w:t>
      </w:r>
      <w:r w:rsidR="00A249E7" w:rsidRPr="00A249E7">
        <w:rPr>
          <w:rFonts w:ascii="Bookman Old Style" w:hAnsi="Bookman Old Style" w:cs="Arial"/>
          <w:color w:val="222222"/>
          <w:sz w:val="17"/>
          <w:szCs w:val="17"/>
          <w:bdr w:val="none" w:sz="0" w:space="0" w:color="auto" w:frame="1"/>
        </w:rPr>
        <w:t>7003384915</w:t>
      </w:r>
      <w:r w:rsidR="00A249E7">
        <w:t>,</w:t>
      </w:r>
      <w:r>
        <w:rPr>
          <w:rFonts w:ascii="Bookman Old Style" w:hAnsi="Bookman Old Style" w:cs="Arial"/>
          <w:color w:val="222222"/>
          <w:sz w:val="17"/>
          <w:szCs w:val="17"/>
          <w:bdr w:val="none" w:sz="0" w:space="0" w:color="auto" w:frame="1"/>
        </w:rPr>
        <w:t>9830661254</w:t>
      </w:r>
    </w:p>
    <w:p w14:paraId="2DF05BCB" w14:textId="57E327CD" w:rsidR="00293B62" w:rsidRPr="00084771" w:rsidRDefault="00FE6A2B" w:rsidP="00084771">
      <w:pPr>
        <w:shd w:val="clear" w:color="auto" w:fill="FFFFFF"/>
        <w:tabs>
          <w:tab w:val="left" w:pos="3552"/>
          <w:tab w:val="left" w:pos="4820"/>
        </w:tabs>
        <w:spacing w:after="0" w:line="240" w:lineRule="auto"/>
        <w:jc w:val="right"/>
        <w:rPr>
          <w:color w:val="76923C"/>
          <w:sz w:val="17"/>
          <w:szCs w:val="17"/>
          <w:u w:val="single"/>
        </w:rPr>
      </w:pPr>
      <w:r>
        <w:rPr>
          <w:rFonts w:ascii="Bookman Old Style" w:hAnsi="Bookman Old Style" w:cs="Arial"/>
          <w:color w:val="222222"/>
          <w:sz w:val="17"/>
          <w:szCs w:val="17"/>
          <w:bdr w:val="none" w:sz="0" w:space="0" w:color="auto" w:frame="1"/>
        </w:rPr>
        <w:t>Order by email:</w:t>
      </w:r>
      <w:hyperlink r:id="rId96"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97"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98" w:history="1">
        <w:r w:rsidR="000560FC" w:rsidRPr="007B3FB4">
          <w:rPr>
            <w:rStyle w:val="Hyperlink"/>
            <w:spacing w:val="10"/>
            <w:sz w:val="16"/>
            <w:szCs w:val="16"/>
          </w:rPr>
          <w:t>w</w:t>
        </w:r>
        <w:r w:rsidR="000560FC" w:rsidRPr="007B3FB4">
          <w:rPr>
            <w:rStyle w:val="Hyperlink"/>
            <w:spacing w:val="11"/>
            <w:sz w:val="16"/>
            <w:szCs w:val="16"/>
          </w:rPr>
          <w:t>ww</w:t>
        </w:r>
        <w:r w:rsidR="000560FC" w:rsidRPr="007B3FB4">
          <w:rPr>
            <w:rStyle w:val="Hyperlink"/>
            <w:spacing w:val="10"/>
            <w:sz w:val="16"/>
            <w:szCs w:val="16"/>
          </w:rPr>
          <w:t>.boo</w:t>
        </w:r>
        <w:r w:rsidR="000560FC" w:rsidRPr="007B3FB4">
          <w:rPr>
            <w:rStyle w:val="Hyperlink"/>
            <w:spacing w:val="11"/>
            <w:sz w:val="16"/>
            <w:szCs w:val="16"/>
          </w:rPr>
          <w:t>k</w:t>
        </w:r>
        <w:r w:rsidR="000560FC" w:rsidRPr="007B3FB4">
          <w:rPr>
            <w:rStyle w:val="Hyperlink"/>
            <w:spacing w:val="10"/>
            <w:sz w:val="16"/>
            <w:szCs w:val="16"/>
          </w:rPr>
          <w:t>corp</w:t>
        </w:r>
        <w:r w:rsidR="000560FC" w:rsidRPr="007B3FB4">
          <w:rPr>
            <w:rStyle w:val="Hyperlink"/>
            <w:spacing w:val="11"/>
            <w:sz w:val="16"/>
            <w:szCs w:val="16"/>
          </w:rPr>
          <w:t>or</w:t>
        </w:r>
        <w:r w:rsidR="000560FC" w:rsidRPr="007B3FB4">
          <w:rPr>
            <w:rStyle w:val="Hyperlink"/>
            <w:spacing w:val="10"/>
            <w:sz w:val="16"/>
            <w:szCs w:val="16"/>
          </w:rPr>
          <w:t>at</w:t>
        </w:r>
        <w:r w:rsidR="000560FC" w:rsidRPr="007B3FB4">
          <w:rPr>
            <w:rStyle w:val="Hyperlink"/>
            <w:spacing w:val="11"/>
            <w:sz w:val="16"/>
            <w:szCs w:val="16"/>
          </w:rPr>
          <w:t>i</w:t>
        </w:r>
        <w:r w:rsidR="000560FC" w:rsidRPr="007B3FB4">
          <w:rPr>
            <w:rStyle w:val="Hyperlink"/>
            <w:spacing w:val="10"/>
            <w:sz w:val="16"/>
            <w:szCs w:val="16"/>
          </w:rPr>
          <w:t>on.com</w:t>
        </w:r>
      </w:hyperlink>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Style w:val="m1303385455316584253msohyperlink"/>
          <w:color w:val="6B9E24"/>
          <w:spacing w:val="10"/>
          <w:sz w:val="16"/>
          <w:szCs w:val="16"/>
        </w:rPr>
        <w:tab/>
      </w:r>
      <w:r>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99" w:tgtFrame="_blank" w:history="1">
        <w:r>
          <w:rPr>
            <w:rStyle w:val="Hyperlink"/>
            <w:color w:val="76923C"/>
            <w:sz w:val="17"/>
            <w:szCs w:val="17"/>
          </w:rPr>
          <w:t>www.taxconnect.co.in</w:t>
        </w:r>
      </w:hyperlink>
    </w:p>
    <w:p w14:paraId="4E1CE5E4" w14:textId="77777777" w:rsidR="00293B62" w:rsidRDefault="00293B62"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51FAB343" w14:textId="77777777" w:rsidR="00293B62" w:rsidRDefault="00293B62"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8DDB1E3" w14:textId="2C01893D" w:rsidR="00765B76" w:rsidRDefault="00765B76"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lastRenderedPageBreak/>
        <w:t>:</w:t>
      </w:r>
      <w:r w:rsidRPr="00114077">
        <w:rPr>
          <w:rFonts w:ascii="Bookman Old Style" w:hAnsi="Bookman Old Style" w:cs="Arial"/>
          <w:b/>
          <w:bCs/>
          <w:color w:val="FF0000"/>
          <w:sz w:val="28"/>
          <w:szCs w:val="28"/>
          <w:u w:val="single"/>
        </w:rPr>
        <w:t>IN STANDS</w:t>
      </w:r>
    </w:p>
    <w:p w14:paraId="0BFE06AB" w14:textId="77777777" w:rsidR="00765B76" w:rsidRDefault="00765B76"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B528040" w14:textId="229C0FA4" w:rsidR="00765B76" w:rsidRPr="00765B76" w:rsidRDefault="00765B76" w:rsidP="00765B76">
      <w:pPr>
        <w:jc w:val="center"/>
        <w:rPr>
          <w:rFonts w:ascii="Verdana" w:hAnsi="Verdana" w:cstheme="minorHAnsi"/>
          <w:sz w:val="14"/>
          <w:szCs w:val="14"/>
        </w:rPr>
      </w:pPr>
      <w:r w:rsidRPr="00765B76">
        <w:rPr>
          <w:rFonts w:ascii="Verdana" w:hAnsi="Verdana" w:cstheme="minorHAnsi"/>
          <w:b/>
          <w:bCs/>
          <w:color w:val="000000"/>
          <w:sz w:val="20"/>
          <w:szCs w:val="20"/>
          <w:shd w:val="clear" w:color="auto" w:fill="FFFFFF"/>
        </w:rPr>
        <w:t>How to Handle GST LITIGATION: Assessment, Scrutiny, Audit &amp; Appeal</w:t>
      </w:r>
    </w:p>
    <w:p w14:paraId="170EDE96" w14:textId="5810C165" w:rsidR="00765B76" w:rsidRPr="009F5CB6" w:rsidRDefault="00765B76" w:rsidP="00765B76">
      <w:pPr>
        <w:jc w:val="center"/>
        <w:rPr>
          <w:rFonts w:ascii="Verdana" w:hAnsi="Verdana"/>
          <w:sz w:val="16"/>
          <w:szCs w:val="16"/>
        </w:rPr>
      </w:pPr>
      <w:r>
        <w:rPr>
          <w:noProof/>
        </w:rPr>
        <w:drawing>
          <wp:anchor distT="0" distB="0" distL="114300" distR="114300" simplePos="0" relativeHeight="251650560" behindDoc="0" locked="0" layoutInCell="1" allowOverlap="1" wp14:anchorId="01F588B9" wp14:editId="772D3766">
            <wp:simplePos x="0" y="0"/>
            <wp:positionH relativeFrom="column">
              <wp:posOffset>1069975</wp:posOffset>
            </wp:positionH>
            <wp:positionV relativeFrom="paragraph">
              <wp:posOffset>11430</wp:posOffset>
            </wp:positionV>
            <wp:extent cx="4876800" cy="3009900"/>
            <wp:effectExtent l="0" t="0" r="0" b="0"/>
            <wp:wrapThrough wrapText="bothSides">
              <wp:wrapPolygon edited="0">
                <wp:start x="0" y="0"/>
                <wp:lineTo x="0" y="21463"/>
                <wp:lineTo x="21516" y="21463"/>
                <wp:lineTo x="21516"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4876800" cy="3009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7DD0F9" w14:textId="5DAECD42" w:rsidR="00765B76" w:rsidRDefault="00765B76" w:rsidP="00765B76">
      <w:pPr>
        <w:rPr>
          <w:rFonts w:ascii="Verdana" w:hAnsi="Verdana"/>
          <w:sz w:val="16"/>
          <w:szCs w:val="16"/>
        </w:rPr>
      </w:pPr>
    </w:p>
    <w:p w14:paraId="1605443B" w14:textId="30BABD61" w:rsidR="00765B76" w:rsidRDefault="00765B76" w:rsidP="00765B76">
      <w:pPr>
        <w:rPr>
          <w:rFonts w:ascii="Verdana" w:hAnsi="Verdana"/>
          <w:sz w:val="16"/>
          <w:szCs w:val="16"/>
        </w:rPr>
      </w:pPr>
    </w:p>
    <w:p w14:paraId="06FFF8C0" w14:textId="24F68E4E" w:rsidR="00765B76" w:rsidRDefault="00765B76" w:rsidP="00765B76">
      <w:pPr>
        <w:rPr>
          <w:rFonts w:ascii="Verdana" w:hAnsi="Verdana"/>
          <w:sz w:val="16"/>
          <w:szCs w:val="16"/>
        </w:rPr>
      </w:pPr>
    </w:p>
    <w:p w14:paraId="21BE14CA" w14:textId="29FC1AF6" w:rsidR="00765B76" w:rsidRDefault="00765B76" w:rsidP="00765B76">
      <w:pPr>
        <w:rPr>
          <w:rFonts w:ascii="Verdana" w:hAnsi="Verdana"/>
          <w:sz w:val="16"/>
          <w:szCs w:val="16"/>
        </w:rPr>
      </w:pPr>
    </w:p>
    <w:p w14:paraId="47A31D11" w14:textId="579EFCE0" w:rsidR="00765B76" w:rsidRDefault="00765B76" w:rsidP="00765B76">
      <w:pPr>
        <w:rPr>
          <w:rFonts w:ascii="Verdana" w:hAnsi="Verdana"/>
          <w:sz w:val="16"/>
          <w:szCs w:val="16"/>
        </w:rPr>
      </w:pPr>
    </w:p>
    <w:p w14:paraId="09580634" w14:textId="10F2B0CA" w:rsidR="00765B76" w:rsidRDefault="00765B76" w:rsidP="00765B76">
      <w:pPr>
        <w:rPr>
          <w:rFonts w:ascii="Verdana" w:hAnsi="Verdana"/>
          <w:sz w:val="16"/>
          <w:szCs w:val="16"/>
        </w:rPr>
      </w:pPr>
    </w:p>
    <w:p w14:paraId="4974FC31" w14:textId="27FBB03B" w:rsidR="00765B76" w:rsidRDefault="00765B76" w:rsidP="00765B76">
      <w:pPr>
        <w:rPr>
          <w:rFonts w:ascii="Verdana" w:hAnsi="Verdana"/>
          <w:sz w:val="16"/>
          <w:szCs w:val="16"/>
        </w:rPr>
      </w:pPr>
    </w:p>
    <w:p w14:paraId="7DA48565" w14:textId="77777777" w:rsidR="00765B76" w:rsidRPr="009F5CB6" w:rsidRDefault="00765B76" w:rsidP="00765B76">
      <w:pPr>
        <w:rPr>
          <w:rFonts w:ascii="Verdana" w:hAnsi="Verdana"/>
          <w:sz w:val="16"/>
          <w:szCs w:val="16"/>
        </w:rPr>
      </w:pPr>
    </w:p>
    <w:p w14:paraId="0FCD22C4" w14:textId="77777777"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72E002E0" w14:textId="754C0B71"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015FDEAC" w14:textId="55EE2042"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B587186" w14:textId="77777777"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65C6A7F0" w14:textId="3FF45FEE" w:rsidR="00765B76" w:rsidRPr="009F5CB6" w:rsidRDefault="00F97DFE" w:rsidP="00765B76">
      <w:pPr>
        <w:shd w:val="clear" w:color="auto" w:fill="FFFFFF"/>
        <w:spacing w:line="240" w:lineRule="auto"/>
        <w:ind w:right="19"/>
        <w:jc w:val="both"/>
        <w:rPr>
          <w:rFonts w:ascii="Verdana" w:hAnsi="Verdana" w:cstheme="minorHAnsi"/>
          <w:color w:val="0B5394"/>
          <w:sz w:val="16"/>
          <w:szCs w:val="16"/>
          <w:lang w:val="en-IN" w:eastAsia="en-IN"/>
        </w:rPr>
      </w:pPr>
      <w:r>
        <w:rPr>
          <w:rFonts w:ascii="Verdana" w:hAnsi="Verdana" w:cstheme="minorHAnsi"/>
          <w:b/>
          <w:bCs/>
          <w:color w:val="222222"/>
          <w:sz w:val="16"/>
          <w:szCs w:val="16"/>
          <w:u w:val="single"/>
          <w:bdr w:val="none" w:sz="0" w:space="0" w:color="auto" w:frame="1"/>
          <w:lang w:eastAsia="en-IN"/>
        </w:rPr>
        <w:t xml:space="preserve">CONTENTS </w:t>
      </w:r>
    </w:p>
    <w:p w14:paraId="112586F8" w14:textId="0CEFABCD"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w:t>
      </w:r>
      <w:r w:rsidR="00F97DFE">
        <w:rPr>
          <w:rFonts w:ascii="Verdana" w:hAnsi="Verdana" w:cs="Arial"/>
          <w:b/>
          <w:color w:val="222222"/>
          <w:sz w:val="16"/>
          <w:szCs w:val="16"/>
        </w:rPr>
        <w:t>50 Most Burning issues in GST-Litigation</w:t>
      </w:r>
    </w:p>
    <w:p w14:paraId="67B79755" w14:textId="73B64B18"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w:t>
      </w:r>
      <w:r w:rsidR="00F97DFE">
        <w:rPr>
          <w:rFonts w:ascii="Verdana" w:hAnsi="Verdana" w:cs="Arial"/>
          <w:b/>
          <w:color w:val="222222"/>
          <w:sz w:val="16"/>
          <w:szCs w:val="16"/>
        </w:rPr>
        <w:t>Reference of Section, Rules, Notifications, Circulars, Orders relating to GST Assessment, Scrutiny, Audit &amp; Appeal</w:t>
      </w:r>
    </w:p>
    <w:p w14:paraId="09357D69" w14:textId="5D863435"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w:t>
      </w:r>
      <w:r w:rsidR="00F97DFE">
        <w:rPr>
          <w:rFonts w:ascii="Verdana" w:hAnsi="Verdana" w:cs="Arial"/>
          <w:b/>
          <w:color w:val="222222"/>
          <w:sz w:val="16"/>
          <w:szCs w:val="16"/>
        </w:rPr>
        <w:t>Case Laws relating to GST Litigation handling</w:t>
      </w:r>
    </w:p>
    <w:p w14:paraId="6418DD57" w14:textId="5068A3AE"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w:t>
      </w:r>
      <w:r w:rsidR="00F97DFE">
        <w:rPr>
          <w:rFonts w:ascii="Verdana" w:hAnsi="Verdana" w:cs="Arial"/>
          <w:b/>
          <w:color w:val="222222"/>
          <w:sz w:val="16"/>
          <w:szCs w:val="16"/>
        </w:rPr>
        <w:t>GST Forms relating to Litigation handling</w:t>
      </w:r>
    </w:p>
    <w:p w14:paraId="28F0354A" w14:textId="22DF41D1"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w:t>
      </w:r>
      <w:r w:rsidR="00F97DFE">
        <w:rPr>
          <w:rFonts w:ascii="Verdana" w:hAnsi="Verdana" w:cs="Arial"/>
          <w:b/>
          <w:color w:val="222222"/>
          <w:sz w:val="16"/>
          <w:szCs w:val="16"/>
        </w:rPr>
        <w:t>New process to file returns in GSTR 3B as per circular 170 explained in details u/s 59</w:t>
      </w:r>
    </w:p>
    <w:p w14:paraId="223913D4" w14:textId="2DC2B894" w:rsidR="00765B7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w:t>
      </w:r>
      <w:r w:rsidR="00F97DFE">
        <w:rPr>
          <w:rFonts w:ascii="Verdana" w:hAnsi="Verdana" w:cs="Arial"/>
          <w:b/>
          <w:color w:val="222222"/>
          <w:sz w:val="16"/>
          <w:szCs w:val="16"/>
        </w:rPr>
        <w:t>Discussion on SOP on Scrutiny of Returns and GST Audit Manual by CBIC under respective Sections</w:t>
      </w:r>
    </w:p>
    <w:p w14:paraId="222FD08C" w14:textId="341B5736" w:rsidR="00F97DFE" w:rsidRPr="009F5CB6" w:rsidRDefault="00F97DFE" w:rsidP="00765B76">
      <w:pPr>
        <w:shd w:val="clear" w:color="auto" w:fill="FFFFFF"/>
        <w:tabs>
          <w:tab w:val="left" w:pos="4820"/>
        </w:tabs>
        <w:spacing w:after="0"/>
        <w:ind w:right="19"/>
        <w:jc w:val="both"/>
        <w:rPr>
          <w:rFonts w:ascii="Verdana" w:hAnsi="Verdana" w:cs="Arial"/>
          <w:b/>
          <w:color w:val="222222"/>
          <w:sz w:val="16"/>
          <w:szCs w:val="16"/>
        </w:rPr>
      </w:pPr>
      <w:r>
        <w:rPr>
          <w:rFonts w:ascii="Verdana" w:hAnsi="Verdana" w:cs="Arial"/>
          <w:b/>
          <w:color w:val="222222"/>
          <w:sz w:val="16"/>
          <w:szCs w:val="16"/>
        </w:rPr>
        <w:t>7. Discussion on Recent Instruction on GST-Summons, Arrest and Bail</w:t>
      </w:r>
    </w:p>
    <w:p w14:paraId="02BA6B7C" w14:textId="77777777" w:rsidR="00765B76" w:rsidRPr="009F5CB6" w:rsidRDefault="00765B76" w:rsidP="00765B76">
      <w:pPr>
        <w:spacing w:line="240" w:lineRule="auto"/>
        <w:rPr>
          <w:rFonts w:ascii="Verdana" w:eastAsiaTheme="minorHAnsi" w:hAnsi="Verdana" w:cstheme="minorHAnsi"/>
          <w:sz w:val="16"/>
          <w:szCs w:val="16"/>
        </w:rPr>
      </w:pPr>
    </w:p>
    <w:p w14:paraId="44BA21C1" w14:textId="77777777" w:rsidR="00765B76" w:rsidRPr="009F5CB6" w:rsidRDefault="00765B76" w:rsidP="00765B76">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33ADBB50" w14:textId="77777777" w:rsidR="00765B76" w:rsidRPr="009F5CB6" w:rsidRDefault="00765B76" w:rsidP="00765B76">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2AF7C082" w14:textId="77777777" w:rsidR="00765B76" w:rsidRPr="009F5CB6" w:rsidRDefault="00765B76" w:rsidP="00765B76">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[FCA, LL.M (Constitutional Law), LL.B, B.Com(H)]</w:t>
      </w:r>
    </w:p>
    <w:p w14:paraId="7DA109E6" w14:textId="77777777" w:rsidR="00765B76" w:rsidRPr="009F5CB6" w:rsidRDefault="00765B76" w:rsidP="00765B76">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color w:val="222222"/>
          <w:sz w:val="16"/>
          <w:szCs w:val="16"/>
          <w:lang w:eastAsia="en-IN"/>
        </w:rPr>
        <w:t> </w:t>
      </w:r>
    </w:p>
    <w:p w14:paraId="2605B21E" w14:textId="7F9B4F28" w:rsidR="00765B76" w:rsidRPr="009F5CB6" w:rsidRDefault="00F97DFE" w:rsidP="00765B76">
      <w:pPr>
        <w:shd w:val="clear" w:color="auto" w:fill="FFFFFF"/>
        <w:spacing w:after="23" w:line="240" w:lineRule="atLeast"/>
        <w:rPr>
          <w:rFonts w:ascii="Verdana" w:hAnsi="Verdana" w:cstheme="minorHAnsi"/>
          <w:color w:val="0B5394"/>
          <w:sz w:val="16"/>
          <w:szCs w:val="16"/>
          <w:lang w:eastAsia="en-IN"/>
        </w:rPr>
      </w:pPr>
      <w:r>
        <w:rPr>
          <w:rFonts w:ascii="Verdana" w:hAnsi="Verdana" w:cstheme="minorHAnsi"/>
          <w:b/>
          <w:bCs/>
          <w:color w:val="222222"/>
          <w:sz w:val="16"/>
          <w:szCs w:val="16"/>
          <w:bdr w:val="none" w:sz="0" w:space="0" w:color="auto" w:frame="1"/>
          <w:lang w:eastAsia="en-IN"/>
        </w:rPr>
        <w:t>Bikramjit Ghosh</w:t>
      </w:r>
    </w:p>
    <w:p w14:paraId="438F0296" w14:textId="5D40C7DE" w:rsidR="00765B76" w:rsidRDefault="00F97DFE" w:rsidP="00765B76">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r>
        <w:rPr>
          <w:rFonts w:ascii="Verdana" w:hAnsi="Verdana" w:cstheme="minorHAnsi"/>
          <w:b/>
          <w:bCs/>
          <w:i/>
          <w:iCs/>
          <w:color w:val="222222"/>
          <w:sz w:val="16"/>
          <w:szCs w:val="16"/>
          <w:bdr w:val="none" w:sz="0" w:space="0" w:color="auto" w:frame="1"/>
          <w:lang w:eastAsia="en-IN"/>
        </w:rPr>
        <w:t>[FCA, B.Com(H)</w:t>
      </w:r>
      <w:r w:rsidR="00765B76" w:rsidRPr="009F5CB6">
        <w:rPr>
          <w:rFonts w:ascii="Verdana" w:hAnsi="Verdana" w:cstheme="minorHAnsi"/>
          <w:b/>
          <w:bCs/>
          <w:i/>
          <w:iCs/>
          <w:color w:val="222222"/>
          <w:sz w:val="16"/>
          <w:szCs w:val="16"/>
          <w:bdr w:val="none" w:sz="0" w:space="0" w:color="auto" w:frame="1"/>
          <w:lang w:eastAsia="en-IN"/>
        </w:rPr>
        <w:t>] </w:t>
      </w:r>
    </w:p>
    <w:p w14:paraId="60631E97" w14:textId="77777777"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376DC43D" w14:textId="16DB4E21"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769C416" w14:textId="15D83016"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21B98127" w14:textId="77777777"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090E3C45" w14:textId="77777777" w:rsidR="00765B76" w:rsidRPr="00114077" w:rsidRDefault="00765B76" w:rsidP="00765B76">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022AC9F5" w14:textId="75068718" w:rsidR="00765B76" w:rsidRPr="00114077" w:rsidRDefault="00765B76" w:rsidP="00765B76">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ab/>
      </w:r>
      <w:r w:rsidR="00A53960">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3E9279E5" w14:textId="03E3C4F6" w:rsidR="00765B76" w:rsidRDefault="00765B76" w:rsidP="00765B7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4, R. N. Mukherjee Road                                                                                                                           </w:t>
      </w:r>
      <w:r w:rsidR="007F16ED">
        <w:rPr>
          <w:rFonts w:ascii="Bookman Old Style" w:hAnsi="Bookman Old Style" w:cs="Arial"/>
          <w:color w:val="222222"/>
          <w:sz w:val="17"/>
          <w:szCs w:val="17"/>
          <w:bdr w:val="none" w:sz="0" w:space="0" w:color="auto" w:frame="1"/>
        </w:rPr>
        <w:t xml:space="preserve">      6, Netaji Subhas Road,</w:t>
      </w:r>
    </w:p>
    <w:p w14:paraId="145B2162" w14:textId="77777777" w:rsidR="00765B76" w:rsidRDefault="00765B76" w:rsidP="00765B7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071C7942" w14:textId="77777777" w:rsidR="00765B76" w:rsidRDefault="00765B76" w:rsidP="00765B7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6A64857B" w14:textId="75F1E9FF" w:rsidR="00765B76" w:rsidRDefault="00765B76" w:rsidP="00765B7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Cell: 9830010297, 9331018333                                                                                                     </w:t>
      </w:r>
      <w:r>
        <w:rPr>
          <w:rFonts w:ascii="Bookman Old Style" w:hAnsi="Bookman Old Style" w:cs="Arial"/>
          <w:color w:val="222222"/>
          <w:sz w:val="17"/>
          <w:szCs w:val="17"/>
          <w:bdr w:val="none" w:sz="0" w:space="0" w:color="auto" w:frame="1"/>
        </w:rPr>
        <w:tab/>
      </w:r>
      <w:r w:rsidR="00173E0F">
        <w:rPr>
          <w:rFonts w:ascii="Bookman Old Style" w:hAnsi="Bookman Old Style" w:cs="Arial"/>
          <w:color w:val="222222"/>
          <w:sz w:val="17"/>
          <w:szCs w:val="17"/>
          <w:bdr w:val="none" w:sz="0" w:space="0" w:color="auto" w:frame="1"/>
        </w:rPr>
        <w:tab/>
        <w:t xml:space="preserve"> Cell</w:t>
      </w:r>
      <w:r>
        <w:rPr>
          <w:rFonts w:ascii="Bookman Old Style" w:hAnsi="Bookman Old Style" w:cs="Arial"/>
          <w:color w:val="222222"/>
          <w:sz w:val="17"/>
          <w:szCs w:val="17"/>
          <w:bdr w:val="none" w:sz="0" w:space="0" w:color="auto" w:frame="1"/>
        </w:rPr>
        <w:t>: 9830661254</w:t>
      </w:r>
    </w:p>
    <w:p w14:paraId="2F9FF9A5" w14:textId="2B8622D7" w:rsidR="00C809CC" w:rsidRDefault="00765B76" w:rsidP="00084771">
      <w:pPr>
        <w:shd w:val="clear" w:color="auto" w:fill="FFFFFF"/>
        <w:tabs>
          <w:tab w:val="left" w:pos="3552"/>
          <w:tab w:val="left" w:pos="4820"/>
        </w:tabs>
        <w:spacing w:after="0" w:line="240" w:lineRule="auto"/>
        <w:jc w:val="right"/>
        <w:rPr>
          <w:rFonts w:ascii="Bookman Old Style" w:hAnsi="Bookman Old Style" w:cs="Arial"/>
          <w:b/>
          <w:bCs/>
          <w:color w:val="FF0000"/>
          <w:sz w:val="28"/>
          <w:szCs w:val="28"/>
          <w:u w:val="single"/>
        </w:rPr>
      </w:pPr>
      <w:r>
        <w:rPr>
          <w:rFonts w:ascii="Bookman Old Style" w:hAnsi="Bookman Old Style" w:cs="Arial"/>
          <w:color w:val="222222"/>
          <w:sz w:val="17"/>
          <w:szCs w:val="17"/>
          <w:bdr w:val="none" w:sz="0" w:space="0" w:color="auto" w:frame="1"/>
        </w:rPr>
        <w:t>Order by email:</w:t>
      </w:r>
      <w:hyperlink r:id="rId101"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102"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103"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Style w:val="m1303385455316584253msohyperlink"/>
          <w:color w:val="6B9E24"/>
          <w:spacing w:val="10"/>
          <w:sz w:val="16"/>
          <w:szCs w:val="16"/>
        </w:rPr>
        <w:tab/>
      </w:r>
      <w:r>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04" w:tgtFrame="_blank" w:history="1">
        <w:r>
          <w:rPr>
            <w:rStyle w:val="Hyperlink"/>
            <w:color w:val="76923C"/>
            <w:sz w:val="17"/>
            <w:szCs w:val="17"/>
          </w:rPr>
          <w:t>www.taxconnect.co.in</w:t>
        </w:r>
      </w:hyperlink>
      <w:r w:rsidR="00FE6A2B">
        <w:rPr>
          <w:rFonts w:ascii="Bookman Old Style" w:hAnsi="Bookman Old Style" w:cs="Arial"/>
          <w:b/>
          <w:bCs/>
          <w:color w:val="FF0000"/>
          <w:sz w:val="28"/>
          <w:szCs w:val="28"/>
          <w:u w:val="single"/>
        </w:rPr>
        <w:br w:type="page"/>
      </w:r>
    </w:p>
    <w:p w14:paraId="6D7F2621" w14:textId="77777777" w:rsidR="002F7AD0" w:rsidRDefault="002F7AD0"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6E695771" w14:textId="77777777" w:rsidR="002F7AD0" w:rsidRDefault="002F7AD0"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73903D6" w14:textId="262ED9E1" w:rsidR="009862E1" w:rsidRDefault="00080A03"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009862E1" w:rsidRPr="00114077">
        <w:rPr>
          <w:rFonts w:ascii="Bookman Old Style" w:hAnsi="Bookman Old Style" w:cs="Arial"/>
          <w:b/>
          <w:bCs/>
          <w:color w:val="FF0000"/>
          <w:sz w:val="28"/>
          <w:szCs w:val="28"/>
          <w:u w:val="single"/>
        </w:rPr>
        <w:t>IN STANDS</w:t>
      </w:r>
    </w:p>
    <w:p w14:paraId="5154FADD" w14:textId="77777777" w:rsidR="00AF777A" w:rsidRDefault="00AF777A"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428CD1F" w14:textId="77777777" w:rsidR="00F01DFB" w:rsidRPr="00765B76" w:rsidRDefault="00F01DFB" w:rsidP="00AF777A">
      <w:pPr>
        <w:jc w:val="center"/>
        <w:rPr>
          <w:rFonts w:ascii="Verdana" w:hAnsi="Verdana" w:cstheme="minorHAnsi"/>
          <w:sz w:val="20"/>
          <w:szCs w:val="20"/>
        </w:rPr>
      </w:pPr>
      <w:r w:rsidRPr="00765B76">
        <w:rPr>
          <w:rFonts w:ascii="Verdana" w:hAnsi="Verdana" w:cstheme="minorHAnsi"/>
          <w:b/>
          <w:bCs/>
          <w:color w:val="000000"/>
          <w:sz w:val="20"/>
          <w:szCs w:val="20"/>
          <w:shd w:val="clear" w:color="auto" w:fill="FFFFFF"/>
        </w:rPr>
        <w:t>GST PLEADING AND PRACTICE: With Section-wise GST Cases &amp; GST Notices and their Replies</w:t>
      </w:r>
    </w:p>
    <w:p w14:paraId="6C51FA1F" w14:textId="77777777" w:rsidR="00F01DFB" w:rsidRPr="009F5CB6" w:rsidRDefault="00F01DFB" w:rsidP="00F01DFB">
      <w:pPr>
        <w:jc w:val="center"/>
        <w:rPr>
          <w:rFonts w:ascii="Verdana" w:hAnsi="Verdana"/>
          <w:sz w:val="16"/>
          <w:szCs w:val="16"/>
        </w:rPr>
      </w:pPr>
      <w:r w:rsidRPr="009F5CB6">
        <w:rPr>
          <w:rFonts w:ascii="Verdana" w:hAnsi="Verdana"/>
          <w:noProof/>
          <w:sz w:val="16"/>
          <w:szCs w:val="16"/>
          <w:lang w:val="en-IN" w:eastAsia="en-IN"/>
        </w:rPr>
        <w:drawing>
          <wp:inline distT="0" distB="0" distL="0" distR="0" wp14:anchorId="4A10BD86" wp14:editId="7F43A228">
            <wp:extent cx="3562350" cy="202596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3586528" cy="2039711"/>
                    </a:xfrm>
                    <a:prstGeom prst="rect">
                      <a:avLst/>
                    </a:prstGeom>
                    <a:noFill/>
                    <a:ln>
                      <a:noFill/>
                    </a:ln>
                  </pic:spPr>
                </pic:pic>
              </a:graphicData>
            </a:graphic>
          </wp:inline>
        </w:drawing>
      </w:r>
    </w:p>
    <w:p w14:paraId="1FF56BA1" w14:textId="77777777" w:rsidR="00F01DFB" w:rsidRPr="009F5CB6" w:rsidRDefault="00F01DFB" w:rsidP="00F01DFB">
      <w:pPr>
        <w:rPr>
          <w:rFonts w:ascii="Verdana" w:hAnsi="Verdana"/>
          <w:sz w:val="16"/>
          <w:szCs w:val="16"/>
        </w:rPr>
      </w:pPr>
    </w:p>
    <w:p w14:paraId="252EB66A" w14:textId="77777777" w:rsidR="00F01DFB" w:rsidRPr="009F5CB6" w:rsidRDefault="00F01DFB" w:rsidP="00F01DFB">
      <w:pPr>
        <w:shd w:val="clear" w:color="auto" w:fill="FFFFFF"/>
        <w:spacing w:line="240" w:lineRule="auto"/>
        <w:ind w:right="19"/>
        <w:jc w:val="both"/>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ABOUT THE BOOK: </w:t>
      </w:r>
      <w:r w:rsidRPr="009F5CB6">
        <w:rPr>
          <w:rFonts w:ascii="Verdana" w:hAnsi="Verdana" w:cstheme="minorHAnsi"/>
          <w:b/>
          <w:bCs/>
          <w:color w:val="222222"/>
          <w:sz w:val="16"/>
          <w:szCs w:val="16"/>
          <w:bdr w:val="none" w:sz="0" w:space="0" w:color="auto" w:frame="1"/>
          <w:lang w:eastAsia="en-IN"/>
        </w:rPr>
        <w:t>This publication includes:</w:t>
      </w:r>
    </w:p>
    <w:p w14:paraId="0C18B975"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GST Notices and their Replies</w:t>
      </w:r>
    </w:p>
    <w:p w14:paraId="2B8F72C8"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Orders and Appeals under GST</w:t>
      </w:r>
    </w:p>
    <w:p w14:paraId="39331BC1"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Text of provisions under IGST Act 2017 &amp; CGST Act 2017</w:t>
      </w:r>
    </w:p>
    <w:p w14:paraId="78BC7E52"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CGST &amp; IGST Section-wise Synopsis of Case Laws and Notification/Circulars Gist</w:t>
      </w:r>
    </w:p>
    <w:p w14:paraId="72470D5E"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CGST &amp; IGST Section-wise Synopsis of “Question of Law” answered under GST</w:t>
      </w:r>
    </w:p>
    <w:p w14:paraId="2AD8B979"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Completely Updated Synopsis of Case Laws under GST by Supreme Court, High Court, AAARs &amp; AARs</w:t>
      </w:r>
    </w:p>
    <w:p w14:paraId="57502734" w14:textId="77777777" w:rsidR="00F01DFB" w:rsidRPr="009F5CB6" w:rsidRDefault="00F01DFB" w:rsidP="00F01DFB">
      <w:pPr>
        <w:spacing w:line="240" w:lineRule="auto"/>
        <w:rPr>
          <w:rFonts w:ascii="Verdana" w:eastAsiaTheme="minorHAnsi" w:hAnsi="Verdana" w:cstheme="minorHAnsi"/>
          <w:sz w:val="16"/>
          <w:szCs w:val="16"/>
        </w:rPr>
      </w:pPr>
    </w:p>
    <w:p w14:paraId="38FCE456" w14:textId="77777777" w:rsidR="00F01DFB" w:rsidRPr="009F5CB6" w:rsidRDefault="00F01DFB" w:rsidP="00F01DF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58D0870A"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52D975A1"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[FCA, LL.M (Constitutional Law), LL.B, B.Com(H)]</w:t>
      </w:r>
    </w:p>
    <w:p w14:paraId="7B828A03"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color w:val="222222"/>
          <w:sz w:val="16"/>
          <w:szCs w:val="16"/>
          <w:lang w:eastAsia="en-IN"/>
        </w:rPr>
        <w:t> </w:t>
      </w:r>
    </w:p>
    <w:p w14:paraId="59F57DD7"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Pradip Kumar Das</w:t>
      </w:r>
    </w:p>
    <w:p w14:paraId="39E9788C" w14:textId="77777777" w:rsidR="00F01DFB" w:rsidRDefault="00F01DFB"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r w:rsidRPr="009F5CB6">
        <w:rPr>
          <w:rFonts w:ascii="Verdana" w:hAnsi="Verdana" w:cstheme="minorHAnsi"/>
          <w:b/>
          <w:bCs/>
          <w:i/>
          <w:iCs/>
          <w:color w:val="222222"/>
          <w:sz w:val="16"/>
          <w:szCs w:val="16"/>
          <w:bdr w:val="none" w:sz="0" w:space="0" w:color="auto" w:frame="1"/>
          <w:lang w:eastAsia="en-IN"/>
        </w:rPr>
        <w:t>[M.A. LL.B; Advocate Supreme Court &amp; High Courts; Fr. Mem (Jud.) CESTAT] </w:t>
      </w:r>
    </w:p>
    <w:p w14:paraId="4CC26BB9" w14:textId="77777777"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9AB8261" w14:textId="77777777"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23B5ABD7"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0B8E2077"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6802209"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CA6A4EF" w14:textId="77777777" w:rsidR="00937AC4" w:rsidRPr="00114077" w:rsidRDefault="00937AC4" w:rsidP="00937AC4">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001253B9" w14:textId="0378F4E7" w:rsidR="00937AC4" w:rsidRPr="00114077" w:rsidRDefault="00937AC4" w:rsidP="00937AC4">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ab/>
      </w:r>
      <w:r w:rsidR="00FE71B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5A228D16" w14:textId="547C1C6F"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w:t>
      </w:r>
      <w:r w:rsidR="007F16ED">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 xml:space="preserve">  </w:t>
      </w:r>
      <w:r w:rsidR="007F16ED">
        <w:rPr>
          <w:rFonts w:ascii="Bookman Old Style" w:hAnsi="Bookman Old Style" w:cs="Arial"/>
          <w:color w:val="222222"/>
          <w:sz w:val="17"/>
          <w:szCs w:val="17"/>
          <w:bdr w:val="none" w:sz="0" w:space="0" w:color="auto" w:frame="1"/>
        </w:rPr>
        <w:t>6, Netaji Subhas Road,</w:t>
      </w:r>
    </w:p>
    <w:p w14:paraId="7A8B7DA0"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545F5B89"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69476CB6" w14:textId="7C9DBCBC" w:rsidR="00937AC4" w:rsidRDefault="00DB528E"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Cell:</w:t>
      </w:r>
      <w:r w:rsidR="00937AC4">
        <w:rPr>
          <w:rFonts w:ascii="Bookman Old Style" w:hAnsi="Bookman Old Style" w:cs="Arial"/>
          <w:color w:val="222222"/>
          <w:sz w:val="17"/>
          <w:szCs w:val="17"/>
          <w:bdr w:val="none" w:sz="0" w:space="0" w:color="auto" w:frame="1"/>
        </w:rPr>
        <w:t xml:space="preserve"> 9830010297, 9331018333                                                                                                     </w:t>
      </w:r>
      <w:r w:rsidR="00EE03B8">
        <w:rPr>
          <w:rFonts w:ascii="Bookman Old Style" w:hAnsi="Bookman Old Style" w:cs="Arial"/>
          <w:color w:val="222222"/>
          <w:sz w:val="17"/>
          <w:szCs w:val="17"/>
          <w:bdr w:val="none" w:sz="0" w:space="0" w:color="auto" w:frame="1"/>
        </w:rPr>
        <w:tab/>
      </w:r>
      <w:r w:rsidR="007F16ED">
        <w:rPr>
          <w:rFonts w:ascii="Bookman Old Style" w:hAnsi="Bookman Old Style" w:cs="Arial"/>
          <w:color w:val="222222"/>
          <w:sz w:val="17"/>
          <w:szCs w:val="17"/>
          <w:bdr w:val="none" w:sz="0" w:space="0" w:color="auto" w:frame="1"/>
        </w:rPr>
        <w:tab/>
        <w:t xml:space="preserve">  Cell</w:t>
      </w:r>
      <w:r w:rsidR="00B826B7">
        <w:rPr>
          <w:rFonts w:ascii="Bookman Old Style" w:hAnsi="Bookman Old Style" w:cs="Arial"/>
          <w:color w:val="222222"/>
          <w:sz w:val="17"/>
          <w:szCs w:val="17"/>
          <w:bdr w:val="none" w:sz="0" w:space="0" w:color="auto" w:frame="1"/>
        </w:rPr>
        <w:t>:</w:t>
      </w:r>
      <w:r w:rsidR="00937AC4">
        <w:rPr>
          <w:rFonts w:ascii="Bookman Old Style" w:hAnsi="Bookman Old Style" w:cs="Arial"/>
          <w:color w:val="222222"/>
          <w:sz w:val="17"/>
          <w:szCs w:val="17"/>
          <w:bdr w:val="none" w:sz="0" w:space="0" w:color="auto" w:frame="1"/>
        </w:rPr>
        <w:t xml:space="preserve"> 9830661254</w:t>
      </w:r>
    </w:p>
    <w:p w14:paraId="74226911" w14:textId="77777777" w:rsidR="00937AC4" w:rsidRDefault="00937AC4" w:rsidP="00937AC4">
      <w:pPr>
        <w:shd w:val="clear" w:color="auto" w:fill="FFFFFF"/>
        <w:tabs>
          <w:tab w:val="left" w:pos="3552"/>
          <w:tab w:val="left" w:pos="4820"/>
        </w:tabs>
        <w:spacing w:after="0" w:line="240" w:lineRule="auto"/>
        <w:jc w:val="right"/>
        <w:rPr>
          <w:rStyle w:val="Hyperlink"/>
          <w:color w:val="76923C"/>
          <w:sz w:val="17"/>
          <w:szCs w:val="17"/>
        </w:rPr>
      </w:pPr>
      <w:r>
        <w:rPr>
          <w:rFonts w:ascii="Bookman Old Style" w:hAnsi="Bookman Old Style" w:cs="Arial"/>
          <w:color w:val="222222"/>
          <w:sz w:val="17"/>
          <w:szCs w:val="17"/>
          <w:bdr w:val="none" w:sz="0" w:space="0" w:color="auto" w:frame="1"/>
        </w:rPr>
        <w:t>Order by email:</w:t>
      </w:r>
      <w:hyperlink r:id="rId106" w:history="1">
        <w:r w:rsidR="00B826B7" w:rsidRPr="00591A77">
          <w:rPr>
            <w:rStyle w:val="Hyperlink"/>
            <w:spacing w:val="13"/>
            <w:sz w:val="17"/>
            <w:szCs w:val="17"/>
          </w:rPr>
          <w:t>book</w:t>
        </w:r>
        <w:r w:rsidR="00B826B7" w:rsidRPr="00591A77">
          <w:rPr>
            <w:rStyle w:val="Hyperlink"/>
            <w:spacing w:val="12"/>
            <w:sz w:val="17"/>
            <w:szCs w:val="17"/>
          </w:rPr>
          <w:t>c</w:t>
        </w:r>
        <w:r w:rsidR="00B826B7" w:rsidRPr="00591A77">
          <w:rPr>
            <w:rStyle w:val="Hyperlink"/>
            <w:spacing w:val="13"/>
            <w:sz w:val="17"/>
            <w:szCs w:val="17"/>
          </w:rPr>
          <w:t>o</w:t>
        </w:r>
        <w:r w:rsidR="00B826B7" w:rsidRPr="00591A77">
          <w:rPr>
            <w:rStyle w:val="Hyperlink"/>
            <w:spacing w:val="12"/>
            <w:sz w:val="17"/>
            <w:szCs w:val="17"/>
          </w:rPr>
          <w:t>r</w:t>
        </w:r>
        <w:r w:rsidR="00B826B7" w:rsidRPr="00591A77">
          <w:rPr>
            <w:rStyle w:val="Hyperlink"/>
            <w:spacing w:val="13"/>
            <w:sz w:val="17"/>
            <w:szCs w:val="17"/>
          </w:rPr>
          <w:t>p</w:t>
        </w:r>
        <w:r w:rsidR="00B826B7" w:rsidRPr="00591A77">
          <w:rPr>
            <w:rStyle w:val="Hyperlink"/>
            <w:spacing w:val="14"/>
            <w:sz w:val="17"/>
            <w:szCs w:val="17"/>
          </w:rPr>
          <w:t>o</w:t>
        </w:r>
        <w:r w:rsidR="00B826B7" w:rsidRPr="00591A77">
          <w:rPr>
            <w:rStyle w:val="Hyperlink"/>
            <w:spacing w:val="13"/>
            <w:sz w:val="17"/>
            <w:szCs w:val="17"/>
          </w:rPr>
          <w:t>ration</w:t>
        </w:r>
        <w:r w:rsidR="00B826B7" w:rsidRPr="00591A77">
          <w:rPr>
            <w:rStyle w:val="Hyperlink"/>
            <w:spacing w:val="10"/>
            <w:sz w:val="17"/>
            <w:szCs w:val="17"/>
          </w:rPr>
          <w:t>@</w:t>
        </w:r>
        <w:r w:rsidR="00B826B7" w:rsidRPr="00591A77">
          <w:rPr>
            <w:rStyle w:val="Hyperlink"/>
            <w:spacing w:val="13"/>
            <w:sz w:val="17"/>
            <w:szCs w:val="17"/>
          </w:rPr>
          <w:t>gmai</w:t>
        </w:r>
        <w:r w:rsidR="00B826B7" w:rsidRPr="00591A77">
          <w:rPr>
            <w:rStyle w:val="Hyperlink"/>
            <w:spacing w:val="14"/>
            <w:sz w:val="17"/>
            <w:szCs w:val="17"/>
          </w:rPr>
          <w:t>l</w:t>
        </w:r>
        <w:r w:rsidR="00B826B7" w:rsidRPr="00591A77">
          <w:rPr>
            <w:rStyle w:val="Hyperlink"/>
            <w:spacing w:val="13"/>
            <w:sz w:val="17"/>
            <w:szCs w:val="17"/>
          </w:rPr>
          <w:t>.</w:t>
        </w:r>
        <w:r w:rsidR="00B826B7" w:rsidRPr="00591A77">
          <w:rPr>
            <w:rStyle w:val="Hyperlink"/>
            <w:spacing w:val="12"/>
            <w:sz w:val="17"/>
            <w:szCs w:val="17"/>
          </w:rPr>
          <w:t>c</w:t>
        </w:r>
        <w:r w:rsidR="00B826B7" w:rsidRPr="00591A77">
          <w:rPr>
            <w:rStyle w:val="Hyperlink"/>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107"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108"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Style w:val="m1303385455316584253msohyperlink"/>
          <w:color w:val="6B9E24"/>
          <w:spacing w:val="10"/>
          <w:sz w:val="16"/>
          <w:szCs w:val="16"/>
        </w:rPr>
        <w:tab/>
      </w:r>
      <w:r>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09" w:tgtFrame="_blank" w:history="1">
        <w:r>
          <w:rPr>
            <w:rStyle w:val="Hyperlink"/>
            <w:color w:val="76923C"/>
            <w:sz w:val="17"/>
            <w:szCs w:val="17"/>
          </w:rPr>
          <w:t>www.taxconnect.co.in</w:t>
        </w:r>
      </w:hyperlink>
    </w:p>
    <w:p w14:paraId="6725A10B" w14:textId="53F351CB"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3895C1B9" w14:textId="64359C0A" w:rsidR="00084771" w:rsidRDefault="00084771" w:rsidP="00937AC4">
      <w:pPr>
        <w:shd w:val="clear" w:color="auto" w:fill="FFFFFF"/>
        <w:tabs>
          <w:tab w:val="left" w:pos="3552"/>
          <w:tab w:val="left" w:pos="4820"/>
        </w:tabs>
        <w:spacing w:after="0" w:line="240" w:lineRule="auto"/>
        <w:jc w:val="right"/>
        <w:rPr>
          <w:rStyle w:val="Hyperlink"/>
          <w:color w:val="76923C"/>
          <w:sz w:val="17"/>
          <w:szCs w:val="17"/>
        </w:rPr>
      </w:pPr>
    </w:p>
    <w:p w14:paraId="77B0108F" w14:textId="3878317D" w:rsidR="00084771" w:rsidRDefault="00084771" w:rsidP="00937AC4">
      <w:pPr>
        <w:shd w:val="clear" w:color="auto" w:fill="FFFFFF"/>
        <w:tabs>
          <w:tab w:val="left" w:pos="3552"/>
          <w:tab w:val="left" w:pos="4820"/>
        </w:tabs>
        <w:spacing w:after="0" w:line="240" w:lineRule="auto"/>
        <w:jc w:val="right"/>
        <w:rPr>
          <w:rStyle w:val="Hyperlink"/>
          <w:color w:val="76923C"/>
          <w:sz w:val="17"/>
          <w:szCs w:val="17"/>
        </w:rPr>
      </w:pPr>
    </w:p>
    <w:p w14:paraId="760F65D8" w14:textId="77777777" w:rsidR="00084771" w:rsidRDefault="00084771" w:rsidP="00937AC4">
      <w:pPr>
        <w:shd w:val="clear" w:color="auto" w:fill="FFFFFF"/>
        <w:tabs>
          <w:tab w:val="left" w:pos="3552"/>
          <w:tab w:val="left" w:pos="4820"/>
        </w:tabs>
        <w:spacing w:after="0" w:line="240" w:lineRule="auto"/>
        <w:jc w:val="right"/>
        <w:rPr>
          <w:rStyle w:val="Hyperlink"/>
          <w:color w:val="76923C"/>
          <w:sz w:val="17"/>
          <w:szCs w:val="17"/>
        </w:rPr>
      </w:pPr>
    </w:p>
    <w:p w14:paraId="29A0042E" w14:textId="77777777"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7ACD22BD" w14:textId="77777777" w:rsidR="00302F35" w:rsidRDefault="00302F35" w:rsidP="00937AC4">
      <w:pPr>
        <w:shd w:val="clear" w:color="auto" w:fill="FFFFFF"/>
        <w:tabs>
          <w:tab w:val="left" w:pos="3552"/>
          <w:tab w:val="left" w:pos="4820"/>
        </w:tabs>
        <w:spacing w:after="0" w:line="240" w:lineRule="auto"/>
        <w:jc w:val="right"/>
        <w:rPr>
          <w:rStyle w:val="Hyperlink"/>
          <w:color w:val="76923C"/>
          <w:sz w:val="17"/>
          <w:szCs w:val="17"/>
        </w:rPr>
      </w:pPr>
    </w:p>
    <w:p w14:paraId="2ABA982F" w14:textId="354C8668" w:rsidR="009862E1" w:rsidRDefault="00000000" w:rsidP="00F474C8">
      <w:pPr>
        <w:pStyle w:val="BodyText"/>
        <w:tabs>
          <w:tab w:val="left" w:pos="4820"/>
        </w:tabs>
        <w:ind w:left="2700"/>
        <w:rPr>
          <w:sz w:val="20"/>
        </w:rPr>
      </w:pPr>
      <w:r>
        <w:rPr>
          <w:noProof/>
        </w:rPr>
      </w:r>
      <w:r>
        <w:rPr>
          <w:noProof/>
        </w:rPr>
        <w:pict w14:anchorId="790D71C5">
          <v:shape id="Text Box 16" o:spid="_x0000_s2097" type="#_x0000_t202" style="width:267pt;height:35.95pt;visibility:visible;mso-left-percent:-10001;mso-top-percent:-10001;mso-position-horizontal:absolute;mso-position-horizontal-relative:char;mso-position-vertical:absolute;mso-position-vertical-relative:line;mso-left-percent:-10001;mso-top-percent:-10001" filled="f" strokecolor="#5b9bd4" strokeweight=".96pt">
            <v:textbox inset="0,0,0,0">
              <w:txbxContent>
                <w:p w14:paraId="3CA1379C" w14:textId="77777777" w:rsidR="00C67BAC" w:rsidRDefault="00C67BAC"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w:r>
    </w:p>
    <w:p w14:paraId="536D0FBA" w14:textId="560DB880" w:rsidR="009862E1" w:rsidRDefault="009862E1" w:rsidP="00F474C8">
      <w:pPr>
        <w:pStyle w:val="BodyText"/>
        <w:tabs>
          <w:tab w:val="left" w:pos="4820"/>
        </w:tabs>
        <w:spacing w:before="6"/>
        <w:rPr>
          <w:sz w:val="29"/>
        </w:rPr>
      </w:pPr>
    </w:p>
    <w:p w14:paraId="1A012572" w14:textId="4D45FD84" w:rsidR="009862E1" w:rsidRDefault="00000000" w:rsidP="00F474C8">
      <w:pPr>
        <w:tabs>
          <w:tab w:val="left" w:pos="4820"/>
        </w:tabs>
        <w:ind w:left="564"/>
        <w:rPr>
          <w:b/>
          <w:sz w:val="32"/>
        </w:rPr>
      </w:pPr>
      <w:r>
        <w:rPr>
          <w:noProof/>
        </w:rPr>
        <w:pict w14:anchorId="10D0FBD5">
          <v:group id="Group 71" o:spid="_x0000_s2077" style="position:absolute;left:0;text-align:left;margin-left:1.05pt;margin-top:37.45pt;width:216.7pt;height:211.4pt;z-index:-251660800;mso-wrap-distance-left:0;mso-wrap-distance-right:0;mso-position-horizontal-relative:page" coordorigin="9,-197" coordsize="3399,3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">
            <v:shape id="AutoShape 11" o:spid="_x0000_s2083" style="position:absolute;left:9;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" adj="0,,0" path="m731,l548,,513,8,484,27,464,56r-7,36l464,128r20,29l513,176r35,7l619,169r58,-39l717,72,731,xm182,2377r-71,15l53,2431r-39,58l,2560r14,72l53,2690r58,39l182,2743r72,-14l312,2690r39,-58l365,2560r-183,l218,2553r29,-19l267,2505r7,-36l267,2433r-20,-29l218,2385r-36,-8xe" fillcolor="#cdcdcd" stroked="f">
              <v:stroke joinstyle="round"/>
              <v:formulas/>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2082"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 o:spid="_x0000_s2081"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">
              <v:imagedata r:id="rId110" o:title=""/>
            </v:shape>
            <v:line id="Line 14" o:spid="_x0000_s2080" style="position:absolute;visibility:visibl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" strokecolor="#5b9bd4" strokeweight=".96pt"/>
            <v:shape id="Picture 76" o:spid="_x0000_s2079" type="#_x0000_t75" style="position:absolute;left:182;top:2559;width:202;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">
              <v:imagedata r:id="rId111" o:title=""/>
            </v:shape>
            <v:shape id="Text Box 32" o:spid="_x0000_s2078" type="#_x0000_t202" style="position:absolute;left:501;top:-197;width:2714;height:31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dxAAAANwAAAAPAAAAZHJzL2Rvd25yZXYueG1sRI9Ba8JA&#10;FITvgv9heQVvuqmI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P79yt3EAAAA3AAAAA8A&#10;AAAAAAAAAAAAAAAABwIAAGRycy9kb3ducmV2LnhtbFBLBQYAAAAAAwADALcAAAD4AgAAAAA=&#10;" filled="f" stroked="f">
              <v:textbox style="mso-next-textbox:#Text Box 32" inset="0,0,0,0">
                <w:txbxContent>
                  <w:p w14:paraId="555179A9" w14:textId="77777777" w:rsidR="009D7C6E" w:rsidRDefault="009D7C6E" w:rsidP="009D7C6E">
                    <w:pPr>
                      <w:spacing w:before="71"/>
                      <w:ind w:right="1255"/>
                      <w:jc w:val="center"/>
                      <w:rPr>
                        <w:rFonts w:ascii="Times New Roman"/>
                        <w:b/>
                        <w:sz w:val="24"/>
                      </w:rPr>
                    </w:pPr>
                    <w:r>
                      <w:rPr>
                        <w:rFonts w:ascii="Times New Roman"/>
                        <w:b/>
                        <w:sz w:val="24"/>
                      </w:rPr>
                      <w:t xml:space="preserve">             </w:t>
                    </w:r>
                  </w:p>
                  <w:p w14:paraId="3F4D32D6" w14:textId="111B93F0" w:rsidR="00C67BAC" w:rsidRDefault="009D7C6E" w:rsidP="00280F14">
                    <w:pPr>
                      <w:spacing w:before="71"/>
                      <w:ind w:right="1255"/>
                      <w:jc w:val="center"/>
                      <w:rPr>
                        <w:rFonts w:ascii="Times New Roman"/>
                        <w:b/>
                        <w:sz w:val="24"/>
                      </w:rPr>
                    </w:pPr>
                    <w:r>
                      <w:rPr>
                        <w:rFonts w:ascii="Times New Roman"/>
                        <w:b/>
                        <w:sz w:val="24"/>
                      </w:rPr>
                      <w:t xml:space="preserve">           </w:t>
                    </w:r>
                    <w:r w:rsidR="00C67BAC">
                      <w:rPr>
                        <w:rFonts w:ascii="Times New Roman"/>
                        <w:b/>
                        <w:sz w:val="24"/>
                      </w:rPr>
                      <w:t>MUMBAI</w:t>
                    </w:r>
                  </w:p>
                  <w:p w14:paraId="0FA42219" w14:textId="77777777" w:rsidR="00C67BAC"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Unit No. 312, Omega Business Park, Near Kaamgar Hospital, Road No. 33, Wagle Industrial Estate, Thane West, Maharashtra- 400604</w:t>
                    </w:r>
                  </w:p>
                  <w:p w14:paraId="26BCD135" w14:textId="77777777" w:rsidR="00C67BAC" w:rsidRDefault="00C67BAC" w:rsidP="00096515">
                    <w:pPr>
                      <w:spacing w:after="0" w:line="240" w:lineRule="auto"/>
                      <w:ind w:left="142" w:right="573"/>
                      <w:jc w:val="both"/>
                      <w:rPr>
                        <w:rFonts w:ascii="Times New Roman" w:hAnsi="Times New Roman"/>
                        <w:sz w:val="24"/>
                        <w:szCs w:val="24"/>
                      </w:rPr>
                    </w:pPr>
                  </w:p>
                  <w:p w14:paraId="34B2939B" w14:textId="1E8A9ABA" w:rsidR="00C67BAC" w:rsidRPr="00036377" w:rsidRDefault="00C67BAC"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9D7C6E">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B35DC5">
                      <w:rPr>
                        <w:rFonts w:ascii="Times New Roman" w:hAnsi="Times New Roman"/>
                        <w:sz w:val="24"/>
                      </w:rPr>
                      <w:t xml:space="preserve"> </w:t>
                    </w:r>
                    <w:r w:rsidR="00DC2B4F">
                      <w:rPr>
                        <w:rFonts w:ascii="Times New Roman" w:hAnsi="Times New Roman"/>
                        <w:sz w:val="24"/>
                      </w:rPr>
                      <w:t>Priyanka Vishwakarma</w:t>
                    </w:r>
                  </w:p>
                  <w:p w14:paraId="41D5615F" w14:textId="5EB32630" w:rsidR="00C67BAC" w:rsidRPr="0004428B" w:rsidRDefault="00C67BAC" w:rsidP="00096515">
                    <w:pPr>
                      <w:spacing w:line="240" w:lineRule="auto"/>
                      <w:ind w:left="142" w:right="573"/>
                      <w:jc w:val="both"/>
                      <w:rPr>
                        <w:rFonts w:ascii="Times New Roman" w:hAnsi="Times New Roman"/>
                        <w:sz w:val="24"/>
                      </w:rPr>
                    </w:pPr>
                    <w:r w:rsidRPr="00036377">
                      <w:rPr>
                        <w:rFonts w:ascii="Times New Roman" w:hAnsi="Times New Roman"/>
                        <w:b/>
                        <w:bCs/>
                        <w:sz w:val="24"/>
                      </w:rPr>
                      <w:t>Email</w:t>
                    </w:r>
                    <w:r>
                      <w:rPr>
                        <w:rFonts w:ascii="Times New Roman" w:hAnsi="Times New Roman"/>
                        <w:sz w:val="24"/>
                      </w:rPr>
                      <w:t>:</w:t>
                    </w:r>
                    <w:r w:rsidR="00DC2B4F">
                      <w:rPr>
                        <w:rFonts w:ascii="Times New Roman" w:hAnsi="Times New Roman"/>
                        <w:sz w:val="24"/>
                      </w:rPr>
                      <w:t>priyanka.vishwakarma</w:t>
                    </w:r>
                    <w:r w:rsidRPr="00E30A9F">
                      <w:rPr>
                        <w:rFonts w:ascii="Times New Roman" w:hAnsi="Times New Roman"/>
                        <w:sz w:val="24"/>
                      </w:rPr>
                      <w:t>@taxc</w:t>
                    </w:r>
                    <w:r w:rsidR="009D7C6E">
                      <w:rPr>
                        <w:rFonts w:ascii="Times New Roman" w:hAnsi="Times New Roman"/>
                        <w:sz w:val="24"/>
                      </w:rPr>
                      <w:t>o</w:t>
                    </w:r>
                    <w:r w:rsidRPr="00E30A9F">
                      <w:rPr>
                        <w:rFonts w:ascii="Times New Roman" w:hAnsi="Times New Roman"/>
                        <w:sz w:val="24"/>
                      </w:rPr>
                      <w:t>nnect.co.in</w:t>
                    </w:r>
                  </w:p>
                </w:txbxContent>
              </v:textbox>
            </v:shape>
            <w10:wrap type="topAndBottom" anchorx="page"/>
          </v:group>
        </w:pict>
      </w:r>
      <w:r>
        <w:rPr>
          <w:noProof/>
        </w:rPr>
        <w:pict w14:anchorId="3C59C397">
          <v:group id="Group 496" o:spid="_x0000_s2069" style="position:absolute;left:0;text-align:left;margin-left:202.35pt;margin-top:49.55pt;width:210.6pt;height:201pt;z-index:-251657728;mso-wrap-distance-left:0;mso-wrap-distance-right:0;mso-position-horizontal-relative:page" coordorigin="9,-1" coordsize="336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">
            <v:shape id="AutoShape 18" o:spid="_x0000_s2076" style="position:absolute;left:9;top:203;width:776;height:2910;visibility:visible" coordsize="776,29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" adj="0,,0" path="m775,l581,,544,8,513,29,492,59r-8,38l492,135r21,31l544,186r37,8l657,179r62,-42l760,76,775,xm194,2522r-76,15l56,2578r-41,62l,2715r15,76l56,2853r62,41l194,2909r75,-15l331,2853r41,-62l387,2715r-193,l231,2708r31,-21l283,2656r8,-38l283,2581r-21,-31l231,2529r-37,-7xe" fillcolor="#cdcdcd" stroked="f">
              <v:stroke joinstyle="round"/>
              <v:formulas/>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2075"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2074"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2073" style="position:absolute;visibility:visibl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" strokecolor="#5b9bd4" strokeweight=".96pt"/>
            <v:shape id="Picture 501" o:spid="_x0000_s2072" type="#_x0000_t75" style="position:absolute;left:194;top:2715;width:213;height:2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">
              <v:imagedata r:id="rId112" o:title=""/>
            </v:shape>
            <v:shape id="Freeform 23" o:spid="_x0000_s2071"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" path="m,387l75,372r62,-41l178,269r15,-76l193,e" filled="f" strokecolor="#5b9bd4" strokeweight=".96pt">
              <v:path arrowok="t" o:connecttype="custom" o:connectlocs="0,3382;75,3367;137,3326;178,3264;193,3188;193,2995" o:connectangles="0,0,0,0,0,0"/>
            </v:shape>
            <v:shape id="Text Box 24" o:spid="_x0000_s2070" type="#_x0000_t202" style="position:absolute;left:207;top:-1;width:2957;height:31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RvNwgAAANwAAAAPAAAAZHJzL2Rvd25yZXYueG1sRE/Pa8Iw&#10;FL4P/B/CE3abqWO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AvGRvNwgAAANwAAAAPAAAA&#10;AAAAAAAAAAAAAAcCAABkcnMvZG93bnJldi54bWxQSwUGAAAAAAMAAwC3AAAA9gIAAAAA&#10;" filled="f" stroked="f">
              <v:textbox style="mso-next-textbox:#Text Box 24" inset="0,0,0,0">
                <w:txbxContent>
                  <w:p w14:paraId="13190153" w14:textId="5D66F90F" w:rsidR="00C67BAC" w:rsidRDefault="00C67BAC" w:rsidP="009862E1">
                    <w:pPr>
                      <w:spacing w:before="83"/>
                      <w:ind w:left="1146"/>
                      <w:rPr>
                        <w:rFonts w:ascii="Times New Roman"/>
                        <w:b/>
                        <w:sz w:val="24"/>
                      </w:rPr>
                    </w:pPr>
                    <w:r>
                      <w:rPr>
                        <w:rFonts w:ascii="Times New Roman"/>
                        <w:b/>
                        <w:sz w:val="24"/>
                      </w:rPr>
                      <w:t xml:space="preserve"> BANGALORE</w:t>
                    </w:r>
                  </w:p>
                  <w:p w14:paraId="64C0EB70" w14:textId="77777777" w:rsidR="00A8635C" w:rsidRPr="00A8635C" w:rsidRDefault="00A8635C" w:rsidP="00A8635C">
                    <w:pPr>
                      <w:spacing w:after="0" w:line="240" w:lineRule="auto"/>
                      <w:ind w:left="567" w:right="573"/>
                      <w:rPr>
                        <w:rFonts w:ascii="Times New Roman" w:hAnsi="Times New Roman"/>
                        <w:sz w:val="24"/>
                      </w:rPr>
                    </w:pPr>
                    <w:r w:rsidRPr="00A8635C">
                      <w:rPr>
                        <w:rFonts w:ascii="Times New Roman" w:hAnsi="Times New Roman"/>
                        <w:sz w:val="24"/>
                      </w:rPr>
                      <w:t>#46/4, GB Palya, Kudlu Gate, Hosur Road, Bangalore,</w:t>
                    </w:r>
                  </w:p>
                  <w:p w14:paraId="26D8F75F" w14:textId="3B275B50" w:rsidR="00C67BAC" w:rsidRDefault="00A8635C" w:rsidP="00A8635C">
                    <w:pPr>
                      <w:spacing w:after="0" w:line="240" w:lineRule="auto"/>
                      <w:ind w:left="567" w:right="573"/>
                      <w:jc w:val="both"/>
                      <w:rPr>
                        <w:rFonts w:ascii="Times New Roman" w:hAnsi="Times New Roman"/>
                        <w:sz w:val="24"/>
                      </w:rPr>
                    </w:pPr>
                    <w:r w:rsidRPr="00A8635C">
                      <w:rPr>
                        <w:rFonts w:ascii="Times New Roman" w:hAnsi="Times New Roman"/>
                        <w:sz w:val="24"/>
                      </w:rPr>
                      <w:t>Karnataka – 560068.</w:t>
                    </w:r>
                  </w:p>
                  <w:p w14:paraId="6FE6F137" w14:textId="77777777" w:rsidR="00A8635C" w:rsidRPr="00036377" w:rsidRDefault="00A8635C" w:rsidP="00A8635C">
                    <w:pPr>
                      <w:spacing w:after="0" w:line="240" w:lineRule="auto"/>
                      <w:ind w:left="567" w:right="573"/>
                      <w:jc w:val="both"/>
                      <w:rPr>
                        <w:rFonts w:ascii="Times New Roman" w:hAnsi="Times New Roman"/>
                        <w:sz w:val="24"/>
                        <w:szCs w:val="24"/>
                      </w:rPr>
                    </w:pPr>
                  </w:p>
                  <w:p w14:paraId="5C9E6D21" w14:textId="77777777" w:rsidR="00D278F3" w:rsidRDefault="00D278F3" w:rsidP="00036377">
                    <w:pPr>
                      <w:spacing w:after="0" w:line="240" w:lineRule="auto"/>
                      <w:ind w:left="567" w:right="573"/>
                      <w:jc w:val="both"/>
                      <w:rPr>
                        <w:rFonts w:ascii="Times New Roman" w:hAnsi="Times New Roman"/>
                        <w:b/>
                        <w:bCs/>
                        <w:sz w:val="24"/>
                        <w:szCs w:val="24"/>
                      </w:rPr>
                    </w:pPr>
                  </w:p>
                  <w:p w14:paraId="186DD600" w14:textId="77777777" w:rsidR="00D278F3" w:rsidRDefault="00D278F3" w:rsidP="00036377">
                    <w:pPr>
                      <w:spacing w:after="0" w:line="240" w:lineRule="auto"/>
                      <w:ind w:left="567" w:right="573"/>
                      <w:jc w:val="both"/>
                      <w:rPr>
                        <w:rFonts w:ascii="Times New Roman" w:hAnsi="Times New Roman"/>
                        <w:b/>
                        <w:bCs/>
                        <w:sz w:val="24"/>
                        <w:szCs w:val="24"/>
                      </w:rPr>
                    </w:pPr>
                  </w:p>
                  <w:p w14:paraId="3F63F42F" w14:textId="77777777" w:rsidR="00D278F3" w:rsidRDefault="00D278F3" w:rsidP="00036377">
                    <w:pPr>
                      <w:spacing w:after="0" w:line="240" w:lineRule="auto"/>
                      <w:ind w:left="567" w:right="573"/>
                      <w:jc w:val="both"/>
                      <w:rPr>
                        <w:rFonts w:ascii="Times New Roman" w:hAnsi="Times New Roman"/>
                        <w:b/>
                        <w:bCs/>
                        <w:sz w:val="24"/>
                        <w:szCs w:val="24"/>
                      </w:rPr>
                    </w:pPr>
                  </w:p>
                  <w:p w14:paraId="6C96B9D2" w14:textId="48B769D5"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w:t>
                    </w:r>
                    <w:r w:rsidR="009D7C6E">
                      <w:rPr>
                        <w:rFonts w:ascii="Times New Roman" w:hAnsi="Times New Roman"/>
                        <w:sz w:val="24"/>
                        <w:szCs w:val="24"/>
                      </w:rPr>
                      <w:t xml:space="preserve"> </w:t>
                    </w:r>
                    <w:r w:rsidR="00DC2B4F">
                      <w:rPr>
                        <w:rFonts w:ascii="Times New Roman" w:hAnsi="Times New Roman"/>
                        <w:sz w:val="24"/>
                        <w:szCs w:val="24"/>
                      </w:rPr>
                      <w:t>Anil Pal</w:t>
                    </w:r>
                  </w:p>
                  <w:p w14:paraId="6D63A3F9" w14:textId="7661C7EE" w:rsidR="00C67BAC" w:rsidRPr="00D278F3" w:rsidRDefault="00C67BAC" w:rsidP="00036377">
                    <w:pPr>
                      <w:spacing w:after="0" w:line="240" w:lineRule="auto"/>
                      <w:ind w:left="567" w:right="573"/>
                      <w:jc w:val="both"/>
                      <w:rPr>
                        <w:rFonts w:ascii="Times New Roman" w:hAnsi="Times New Roman"/>
                        <w:b/>
                        <w:bCs/>
                        <w:sz w:val="24"/>
                        <w:szCs w:val="24"/>
                      </w:rPr>
                    </w:pPr>
                    <w:r w:rsidRPr="00036377">
                      <w:rPr>
                        <w:rFonts w:ascii="Times New Roman" w:hAnsi="Times New Roman"/>
                        <w:b/>
                        <w:bCs/>
                        <w:sz w:val="24"/>
                        <w:szCs w:val="24"/>
                      </w:rPr>
                      <w:t>Email:</w:t>
                    </w:r>
                    <w:r w:rsidR="00851F79" w:rsidRPr="00814BCB">
                      <w:rPr>
                        <w:rFonts w:ascii="Times New Roman" w:hAnsi="Times New Roman" w:cs="Times New Roman"/>
                        <w:sz w:val="24"/>
                        <w:szCs w:val="24"/>
                      </w:rPr>
                      <w:t>anil.pal</w:t>
                    </w:r>
                    <w:r w:rsidR="00381752" w:rsidRPr="00814BCB">
                      <w:rPr>
                        <w:rFonts w:ascii="Times New Roman" w:hAnsi="Times New Roman" w:cs="Times New Roman"/>
                      </w:rPr>
                      <w:t>@taxconnect</w:t>
                    </w:r>
                    <w:r w:rsidR="00851F79" w:rsidRPr="00814BCB">
                      <w:rPr>
                        <w:rFonts w:ascii="Times New Roman" w:hAnsi="Times New Roman" w:cs="Times New Roman"/>
                      </w:rPr>
                      <w:t>delhi</w:t>
                    </w:r>
                    <w:r w:rsidR="00381752" w:rsidRPr="00814BCB">
                      <w:rPr>
                        <w:rFonts w:ascii="Times New Roman" w:hAnsi="Times New Roman" w:cs="Times New Roman"/>
                      </w:rPr>
                      <w:t>.co.in</w:t>
                    </w:r>
                  </w:p>
                  <w:p w14:paraId="22967CDF" w14:textId="77777777" w:rsidR="00C67BAC" w:rsidRDefault="00C67BAC" w:rsidP="00704581">
                    <w:pPr>
                      <w:rPr>
                        <w:rFonts w:ascii="Times New Roman" w:hAnsi="Times New Roman"/>
                        <w:sz w:val="24"/>
                      </w:rPr>
                    </w:pPr>
                  </w:p>
                </w:txbxContent>
              </v:textbox>
            </v:shape>
            <w10:wrap type="topAndBottom" anchorx="page"/>
          </v:group>
        </w:pict>
      </w:r>
      <w:r>
        <w:rPr>
          <w:noProof/>
        </w:rPr>
        <w:pict w14:anchorId="13D295FE">
          <v:group id="Group 15" o:spid="_x0000_s2084" style="position:absolute;left:0;text-align:left;margin-left:29126.3pt;margin-top:47.75pt;width:211.05pt;height:199.1pt;z-index:-251661824;mso-wrap-distance-left:0;mso-wrap-distance-right:0;mso-position-horizontal:right;mso-position-horizontal-relative:page" coordorigin="-107,-9" coordsize="3487,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">
            <v:shape id="AutoShape 4" o:spid="_x0000_s2090" style="position:absolute;left:10;top:192;width:731;height:2741;visibility:visible" coordsize="731,27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" adj="0,,0" path="m731,l548,,513,7,483,27,464,56r-7,35l464,127r19,29l513,175r35,7l619,168r58,-39l716,71,731,xm183,2375r-71,14l54,2428r-40,58l,2558r14,71l54,2687r58,39l183,2740r71,-14l312,2687r39,-58l365,2558r-182,-1l218,2550r29,-19l267,2502r7,-36l267,2431r-20,-29l218,2382r-35,-7xe" fillcolor="#cdcdcd" stroked="f">
              <v:stroke joinstyle="round"/>
              <v:formulas/>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2089"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 id="Picture 113" o:spid="_x0000_s2088"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">
              <v:imagedata r:id="rId113" o:title=""/>
            </v:shape>
            <v:line id="Line 7" o:spid="_x0000_s2087" style="position:absolute;visibility:visibl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" strokecolor="#5b9bd4" strokeweight=".96pt"/>
            <v:shape id="Picture 115" o:spid="_x0000_s2086" type="#_x0000_t75" style="position:absolute;left:183;top:2558;width:202;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">
              <v:imagedata r:id="rId114" o:title=""/>
            </v:shape>
            <v:shape id="Text Box 9" o:spid="_x0000_s2085" type="#_x0000_t202" style="position:absolute;left:-107;top:-9;width:3487;height:28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SKOxgAAANwAAAAPAAAAZHJzL2Rvd25yZXYueG1sRI9Ba8JA&#10;FITvQv/D8gq96aal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RMEijsYAAADcAAAA&#10;DwAAAAAAAAAAAAAAAAAHAgAAZHJzL2Rvd25yZXYueG1sUEsFBgAAAAADAAMAtwAAAPoCAAAAAA==&#10;" filled="f" stroked="f">
              <v:textbox style="mso-next-textbox:#Text Box 9" inset="0,0,0,0">
                <w:txbxContent>
                  <w:p w14:paraId="7F9F0512" w14:textId="77777777" w:rsidR="00C67BAC" w:rsidRDefault="00C67BAC" w:rsidP="009862E1">
                    <w:pPr>
                      <w:spacing w:before="30"/>
                      <w:ind w:left="1300" w:right="1265"/>
                      <w:jc w:val="center"/>
                      <w:rPr>
                        <w:rFonts w:ascii="Times New Roman"/>
                        <w:b/>
                        <w:sz w:val="24"/>
                      </w:rPr>
                    </w:pPr>
                    <w:r>
                      <w:rPr>
                        <w:rFonts w:ascii="Times New Roman"/>
                        <w:b/>
                        <w:sz w:val="24"/>
                      </w:rPr>
                      <w:t>DELHI</w:t>
                    </w:r>
                  </w:p>
                  <w:p w14:paraId="129281F2" w14:textId="77777777" w:rsidR="00C67BAC" w:rsidRDefault="00C67BAC" w:rsidP="002A5DF0">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 xml:space="preserve">-139, 2nd Floor, Transport Nagar, </w:t>
                    </w:r>
                  </w:p>
                  <w:p w14:paraId="198FE4E0" w14:textId="77777777" w:rsidR="00C67BAC"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404C358C" w14:textId="77777777" w:rsidR="00C67BAC" w:rsidRPr="00036377" w:rsidRDefault="00C67BAC" w:rsidP="002A5DF0">
                    <w:pPr>
                      <w:spacing w:after="0" w:line="240" w:lineRule="auto"/>
                      <w:ind w:left="709" w:right="573"/>
                      <w:jc w:val="both"/>
                      <w:rPr>
                        <w:rFonts w:ascii="Times New Roman" w:hAnsi="Times New Roman"/>
                        <w:sz w:val="24"/>
                        <w:szCs w:val="24"/>
                      </w:rPr>
                    </w:pPr>
                  </w:p>
                  <w:p w14:paraId="46AF2356" w14:textId="77777777" w:rsidR="00C67BAC" w:rsidRDefault="00C67BAC" w:rsidP="002A5DF0">
                    <w:pPr>
                      <w:spacing w:after="0" w:line="240" w:lineRule="auto"/>
                      <w:ind w:left="709" w:right="573"/>
                      <w:jc w:val="both"/>
                      <w:rPr>
                        <w:rFonts w:ascii="Times New Roman" w:hAnsi="Times New Roman"/>
                        <w:b/>
                        <w:bCs/>
                        <w:sz w:val="24"/>
                        <w:szCs w:val="24"/>
                      </w:rPr>
                    </w:pPr>
                  </w:p>
                  <w:p w14:paraId="47EB6E29" w14:textId="77777777" w:rsidR="00C67BAC" w:rsidRDefault="00C67BAC" w:rsidP="002A5DF0">
                    <w:pPr>
                      <w:spacing w:after="0" w:line="240" w:lineRule="auto"/>
                      <w:ind w:left="709" w:right="573"/>
                      <w:jc w:val="both"/>
                      <w:rPr>
                        <w:rFonts w:ascii="Times New Roman" w:hAnsi="Times New Roman"/>
                        <w:b/>
                        <w:bCs/>
                        <w:sz w:val="24"/>
                        <w:szCs w:val="24"/>
                      </w:rPr>
                    </w:pPr>
                  </w:p>
                  <w:p w14:paraId="018FCE4E" w14:textId="77777777" w:rsidR="00D278F3" w:rsidRDefault="00D278F3" w:rsidP="002A5DF0">
                    <w:pPr>
                      <w:spacing w:after="0" w:line="240" w:lineRule="auto"/>
                      <w:ind w:left="709" w:right="573"/>
                      <w:jc w:val="both"/>
                      <w:rPr>
                        <w:rFonts w:ascii="Times New Roman" w:hAnsi="Times New Roman"/>
                        <w:b/>
                        <w:bCs/>
                        <w:sz w:val="24"/>
                        <w:szCs w:val="24"/>
                      </w:rPr>
                    </w:pPr>
                  </w:p>
                  <w:p w14:paraId="28B8B23D" w14:textId="77777777" w:rsidR="00D278F3" w:rsidRDefault="00D278F3" w:rsidP="002A5DF0">
                    <w:pPr>
                      <w:spacing w:after="0" w:line="240" w:lineRule="auto"/>
                      <w:ind w:left="709" w:right="573"/>
                      <w:jc w:val="both"/>
                      <w:rPr>
                        <w:rFonts w:ascii="Times New Roman" w:hAnsi="Times New Roman"/>
                        <w:b/>
                        <w:bCs/>
                        <w:sz w:val="24"/>
                        <w:szCs w:val="24"/>
                      </w:rPr>
                    </w:pPr>
                  </w:p>
                  <w:p w14:paraId="2DEE0585" w14:textId="04EA39D1"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9D7C6E">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9D7C6E">
                      <w:rPr>
                        <w:rFonts w:ascii="Times New Roman" w:hAnsi="Times New Roman"/>
                        <w:sz w:val="24"/>
                        <w:szCs w:val="24"/>
                      </w:rPr>
                      <w:t xml:space="preserve"> </w:t>
                    </w:r>
                    <w:r w:rsidRPr="00036377">
                      <w:rPr>
                        <w:rFonts w:ascii="Times New Roman" w:hAnsi="Times New Roman"/>
                        <w:sz w:val="24"/>
                        <w:szCs w:val="24"/>
                      </w:rPr>
                      <w:t>Poonam Khemka</w:t>
                    </w:r>
                  </w:p>
                  <w:p w14:paraId="1F568501" w14:textId="203FFB36"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poonam.khemka@taxconnect.co.in</w:t>
                    </w:r>
                  </w:p>
                  <w:p w14:paraId="553927FE" w14:textId="77777777" w:rsidR="00C67BAC" w:rsidRDefault="00C67BAC" w:rsidP="009862E1">
                    <w:pPr>
                      <w:ind w:left="450" w:right="573"/>
                      <w:rPr>
                        <w:rFonts w:ascii="Times New Roman"/>
                        <w:sz w:val="24"/>
                      </w:rPr>
                    </w:pPr>
                  </w:p>
                </w:txbxContent>
              </v:textbox>
            </v:shape>
            <w10:wrap type="topAndBottom" anchorx="page"/>
          </v:group>
        </w:pict>
      </w:r>
      <w:r w:rsidR="009862E1">
        <w:rPr>
          <w:b/>
          <w:sz w:val="32"/>
          <w:u w:val="thick"/>
        </w:rPr>
        <w:t>OUR OFFICES:</w:t>
      </w:r>
    </w:p>
    <w:p w14:paraId="390635D8" w14:textId="7C69003E" w:rsidR="009862E1" w:rsidRDefault="00000000" w:rsidP="00F474C8">
      <w:pPr>
        <w:pStyle w:val="BodyText"/>
        <w:tabs>
          <w:tab w:val="left" w:pos="4820"/>
        </w:tabs>
        <w:spacing w:before="10"/>
        <w:rPr>
          <w:b/>
          <w:sz w:val="18"/>
        </w:rPr>
      </w:pPr>
      <w:r>
        <w:rPr>
          <w:noProof/>
        </w:rPr>
        <w:pict w14:anchorId="5AB14DF2">
          <v:group id="Group 78" o:spid="_x0000_s2062" style="position:absolute;margin-left:385.5pt;margin-top:236.7pt;width:208.55pt;height:193.7pt;z-index:-251653632;mso-wrap-distance-left:0;mso-wrap-distance-right:0;mso-position-horizontal-relative:page" coordorigin="-75" coordsize="3455,2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">
            <v:shape id="AutoShape 32" o:spid="_x0000_s2068" style="position:absolute;left:10;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" adj="0,,0" path="m731,l549,,513,7,484,26,464,56r-7,35l464,127r20,29l513,175r36,7l620,168r58,-39l717,71,731,xm183,2377r-71,14l54,2430r-40,58l,2560r14,71l54,2689r58,39l183,2742r71,-14l312,2689r39,-58l366,2560r-183,l218,2552r29,-19l267,2504r7,-36l267,2433r-20,-29l218,2384r-35,-7xe" fillcolor="#cdcdcd" stroked="f">
              <v:stroke joinstyle="round"/>
              <v:formulas/>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2067"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 id="Picture 81" o:spid="_x0000_s2066"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">
              <v:imagedata r:id="rId115" o:title=""/>
            </v:shape>
            <v:line id="Line 35" o:spid="_x0000_s2065" style="position:absolute;visibility:visibl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" strokecolor="#5b9bd4" strokeweight=".96pt"/>
            <v:shape id="Picture 83" o:spid="_x0000_s2064" type="#_x0000_t75" style="position:absolute;left:183;top:2560;width:203;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">
              <v:imagedata r:id="rId116" o:title=""/>
            </v:shape>
            <v:shape id="Text Box 37" o:spid="_x0000_s2063" type="#_x0000_t202" style="position:absolute;left:-75;width:3455;height:29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8YaxQAAANwAAAAPAAAAZHJzL2Rvd25yZXYueG1sRI9BawIx&#10;FITvBf9DeIK3mlRQ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Dlz8YaxQAAANwAAAAP&#10;AAAAAAAAAAAAAAAAAAcCAABkcnMvZG93bnJldi54bWxQSwUGAAAAAAMAAwC3AAAA+QIAAAAA&#10;" filled="f" stroked="f">
              <v:textbox inset="0,0,0,0">
                <w:txbxContent>
                  <w:p w14:paraId="1CAB252F" w14:textId="77777777" w:rsidR="00C67BAC" w:rsidRDefault="00C67BAC" w:rsidP="009862E1">
                    <w:pPr>
                      <w:spacing w:before="24"/>
                      <w:ind w:left="1028"/>
                      <w:rPr>
                        <w:rFonts w:ascii="Times New Roman"/>
                        <w:b/>
                        <w:sz w:val="24"/>
                      </w:rPr>
                    </w:pPr>
                    <w:r>
                      <w:rPr>
                        <w:rFonts w:ascii="Times New Roman"/>
                        <w:b/>
                        <w:sz w:val="24"/>
                      </w:rPr>
                      <w:t xml:space="preserve">           DUBAI</w:t>
                    </w:r>
                  </w:p>
                  <w:p w14:paraId="6CBE3698"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Azizi Feirouz, 803, 8th Floor, AL Furjan, Opposite Discovery Pavillion, </w:t>
                    </w:r>
                  </w:p>
                  <w:p w14:paraId="584150BD"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Dubai, UAE</w:t>
                    </w:r>
                  </w:p>
                  <w:p w14:paraId="5CC355AC" w14:textId="77777777" w:rsidR="00C67BAC" w:rsidRPr="00036377" w:rsidRDefault="00C67BAC" w:rsidP="00036377">
                    <w:pPr>
                      <w:spacing w:after="0" w:line="240" w:lineRule="auto"/>
                      <w:ind w:left="567" w:right="573"/>
                      <w:jc w:val="both"/>
                      <w:rPr>
                        <w:rFonts w:ascii="Times New Roman" w:hAnsi="Times New Roman"/>
                        <w:sz w:val="24"/>
                        <w:szCs w:val="24"/>
                      </w:rPr>
                    </w:pPr>
                  </w:p>
                  <w:p w14:paraId="4CBAA0B8" w14:textId="77777777" w:rsidR="00C67BAC" w:rsidRDefault="00C67BAC" w:rsidP="00036377">
                    <w:pPr>
                      <w:spacing w:after="0" w:line="240" w:lineRule="auto"/>
                      <w:ind w:left="567" w:right="573"/>
                      <w:jc w:val="both"/>
                      <w:rPr>
                        <w:rFonts w:ascii="Times New Roman" w:hAnsi="Times New Roman"/>
                        <w:b/>
                        <w:bCs/>
                        <w:sz w:val="24"/>
                        <w:szCs w:val="24"/>
                      </w:rPr>
                    </w:pPr>
                  </w:p>
                  <w:p w14:paraId="5EEAAE3A" w14:textId="6617334A"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Pr="00036377">
                      <w:rPr>
                        <w:rFonts w:ascii="Times New Roman" w:hAnsi="Times New Roman"/>
                        <w:b/>
                        <w:bCs/>
                        <w:sz w:val="24"/>
                        <w:szCs w:val="24"/>
                      </w:rPr>
                      <w:t>:</w:t>
                    </w:r>
                    <w:r w:rsidR="009D7C6E">
                      <w:rPr>
                        <w:rFonts w:ascii="Times New Roman" w:hAnsi="Times New Roman"/>
                        <w:b/>
                        <w:bCs/>
                        <w:sz w:val="24"/>
                        <w:szCs w:val="24"/>
                      </w:rPr>
                      <w:t xml:space="preserve"> </w:t>
                    </w:r>
                    <w:r w:rsidRPr="00036377">
                      <w:rPr>
                        <w:rFonts w:ascii="Times New Roman" w:hAnsi="Times New Roman"/>
                        <w:sz w:val="24"/>
                        <w:szCs w:val="24"/>
                      </w:rPr>
                      <w:t>Rohit Sharma</w:t>
                    </w:r>
                  </w:p>
                  <w:p w14:paraId="43C0C812" w14:textId="296BE1A0"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rohit.sharma@taxconnect.co.in</w:t>
                    </w:r>
                  </w:p>
                  <w:p w14:paraId="55C824CB" w14:textId="77777777" w:rsidR="00C67BAC" w:rsidRDefault="00C67BAC" w:rsidP="009862E1">
                    <w:pPr>
                      <w:ind w:left="540" w:right="573"/>
                      <w:rPr>
                        <w:rFonts w:ascii="Times New Roman" w:hAnsi="Times New Roman"/>
                        <w:sz w:val="24"/>
                      </w:rPr>
                    </w:pPr>
                  </w:p>
                </w:txbxContent>
              </v:textbox>
            </v:shape>
            <w10:wrap type="topAndBottom" anchorx="page"/>
          </v:group>
        </w:pict>
      </w:r>
      <w:r>
        <w:rPr>
          <w:noProof/>
        </w:rPr>
        <w:pict w14:anchorId="5F0831CD">
          <v:group id="Group 85" o:spid="_x0000_s2056" style="position:absolute;margin-left:198.6pt;margin-top:236.35pt;width:205.2pt;height:194.3pt;z-index:-251652608;mso-wrap-distance-left:0;mso-wrap-distance-right:0;mso-position-horizontal-relative:page"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">
            <v:shape id="AutoShape 26" o:spid="_x0000_s2061" style="position:absolute;left:10;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" adj="0,,0" path="m731,l549,,513,8,484,27,464,56r-7,36l464,127r20,30l513,176r36,7l620,169r58,-39l717,72,731,xm183,2378r-71,14l54,2431r-40,58l,2560r14,72l54,2690r58,39l183,2743r71,-14l312,2690r39,-58l366,2560r-183,l218,2553r29,-19l267,2505r7,-36l267,2433r-20,-29l218,2385r-35,-7xe" fillcolor="#cdcdcd" stroked="f">
              <v:stroke joinstyle="round"/>
              <v:formulas/>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2060"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88" o:spid="_x0000_s2059"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">
              <v:imagedata r:id="rId117" o:title=""/>
            </v:shape>
            <v:shape id="Picture 89" o:spid="_x0000_s2058" type="#_x0000_t75" style="position:absolute;left:183;top:2559;width:203;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">
              <v:imagedata r:id="rId118" o:title=""/>
            </v:shape>
            <v:shape id="Text Box 30" o:spid="_x0000_s2057" type="#_x0000_t202" style="position:absolute;width:3071;height:29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HvxAAAANwAAAAPAAAAZHJzL2Rvd25yZXYueG1sRI9Ba8JA&#10;FITvgv9heUJvulFE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JuBYe/EAAAA3AAAAA8A&#10;AAAAAAAAAAAAAAAABwIAAGRycy9kb3ducmV2LnhtbFBLBQYAAAAAAwADALcAAAD4AgAAAAA=&#10;" filled="f" stroked="f">
              <v:textbox inset="0,0,0,0">
                <w:txbxContent>
                  <w:p w14:paraId="5EDA40C6" w14:textId="77777777" w:rsidR="00C67BAC" w:rsidRDefault="00C67BAC"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75F3DF64"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R No 119; 1st Floor; Diamond Arcade; 1/72, Cal Jessore Road;</w:t>
                    </w:r>
                  </w:p>
                  <w:p w14:paraId="27CDFC03"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2449BC29" w14:textId="77777777" w:rsidR="00C67BAC" w:rsidRPr="00036377" w:rsidRDefault="00C67BAC" w:rsidP="00036377">
                    <w:pPr>
                      <w:spacing w:after="0" w:line="240" w:lineRule="auto"/>
                      <w:ind w:left="567" w:right="573"/>
                      <w:jc w:val="both"/>
                      <w:rPr>
                        <w:rFonts w:ascii="Times New Roman" w:hAnsi="Times New Roman"/>
                        <w:sz w:val="24"/>
                        <w:szCs w:val="24"/>
                      </w:rPr>
                    </w:pPr>
                  </w:p>
                  <w:p w14:paraId="3BC425CB" w14:textId="77777777" w:rsidR="00C67BAC" w:rsidRDefault="00C67BAC" w:rsidP="00036377">
                    <w:pPr>
                      <w:spacing w:after="0" w:line="240" w:lineRule="auto"/>
                      <w:ind w:left="567" w:right="573"/>
                      <w:jc w:val="both"/>
                      <w:rPr>
                        <w:rFonts w:ascii="Times New Roman" w:hAnsi="Times New Roman"/>
                        <w:b/>
                        <w:bCs/>
                        <w:sz w:val="24"/>
                        <w:szCs w:val="24"/>
                      </w:rPr>
                    </w:pPr>
                  </w:p>
                  <w:p w14:paraId="6EEABFB9" w14:textId="77777777"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Pr>
                        <w:rFonts w:ascii="Times New Roman" w:hAnsi="Times New Roman"/>
                        <w:sz w:val="24"/>
                        <w:szCs w:val="24"/>
                      </w:rPr>
                      <w:t>Uttam Kumar Singh</w:t>
                    </w:r>
                  </w:p>
                  <w:p w14:paraId="3ECA1A63" w14:textId="25C6F757" w:rsidR="00C67BAC" w:rsidRPr="00A4309A"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r w:rsidR="00D278F3">
                      <w:rPr>
                        <w:rFonts w:ascii="Times New Roman" w:hAnsi="Times New Roman"/>
                        <w:sz w:val="24"/>
                        <w:szCs w:val="24"/>
                      </w:rPr>
                      <w:t>info</w:t>
                    </w:r>
                    <w:r w:rsidRPr="00CB2A8D">
                      <w:rPr>
                        <w:rFonts w:ascii="Times New Roman" w:hAnsi="Times New Roman"/>
                        <w:sz w:val="24"/>
                        <w:szCs w:val="24"/>
                      </w:rPr>
                      <w:t>@taxconnect.co.in</w:t>
                    </w:r>
                  </w:p>
                  <w:p w14:paraId="6A631D4E" w14:textId="77777777" w:rsidR="00C67BAC" w:rsidRDefault="00C67BAC" w:rsidP="009862E1">
                    <w:pPr>
                      <w:spacing w:line="240" w:lineRule="auto"/>
                      <w:ind w:left="630" w:right="573"/>
                      <w:rPr>
                        <w:rFonts w:ascii="Times New Roman" w:hAnsi="Times New Roman"/>
                        <w:sz w:val="24"/>
                      </w:rPr>
                    </w:pPr>
                  </w:p>
                </w:txbxContent>
              </v:textbox>
            </v:shape>
            <w10:wrap type="topAndBottom" anchorx="page"/>
          </v:group>
        </w:pict>
      </w:r>
      <w:r>
        <w:rPr>
          <w:noProof/>
        </w:rPr>
        <w:pict w14:anchorId="586B6D19">
          <v:group id="Group 91" o:spid="_x0000_s2050" style="position:absolute;margin-left:4.8pt;margin-top:236.35pt;width:210pt;height:195pt;z-index:-251656704;mso-wrap-distance-left:0;mso-wrap-distance-right:0;mso-position-horizontal-relative:page"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">
            <v:shape id="AutoShape 26" o:spid="_x0000_s2055" style="position:absolute;left:10;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" adj="0,,0" path="m731,l549,,513,8,484,27,464,56r-7,36l464,127r20,30l513,176r36,7l620,169r58,-39l717,72,731,xm183,2378r-71,14l54,2431r-40,58l,2560r14,72l54,2690r58,39l183,2743r71,-14l312,2690r39,-58l366,2560r-183,l218,2553r29,-19l267,2505r7,-36l267,2433r-20,-29l218,2385r-35,-7xe" fillcolor="#cdcdcd" stroked="f">
              <v:stroke joinstyle="round"/>
              <v:formulas/>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2054"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2053"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">
              <v:imagedata r:id="rId117" o:title=""/>
            </v:shape>
            <v:shape id="Picture 95" o:spid="_x0000_s2052" type="#_x0000_t75" style="position:absolute;left:183;top:2559;width:203;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">
              <v:imagedata r:id="rId118" o:title=""/>
            </v:shape>
            <v:shape id="Text Box 30" o:spid="_x0000_s2051" type="#_x0000_t202" style="position:absolute;width:3071;height:29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f03wQAAANwAAAAPAAAAZHJzL2Rvd25yZXYueG1sRE9Ni8Iw&#10;EL0L+x/CLHjTVB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J8V/TfBAAAA3AAAAA8AAAAA&#10;AAAAAAAAAAAABwIAAGRycy9kb3ducmV2LnhtbFBLBQYAAAAAAwADALcAAAD1AgAAAAA=&#10;" filled="f" stroked="f">
              <v:textbox inset="0,0,0,0">
                <w:txbxContent>
                  <w:p w14:paraId="73D05C2C" w14:textId="77777777" w:rsidR="00C67BAC" w:rsidRDefault="00C67BAC"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1B6D0889" w14:textId="467738EE" w:rsidR="00C67BAC" w:rsidRDefault="00814BCB" w:rsidP="00036377">
                    <w:pPr>
                      <w:spacing w:after="0" w:line="240" w:lineRule="auto"/>
                      <w:ind w:left="567" w:right="573"/>
                      <w:jc w:val="both"/>
                      <w:rPr>
                        <w:rFonts w:ascii="Times New Roman" w:hAnsi="Times New Roman"/>
                        <w:sz w:val="24"/>
                        <w:szCs w:val="24"/>
                      </w:rPr>
                    </w:pPr>
                    <w:r>
                      <w:rPr>
                        <w:rFonts w:ascii="Times New Roman" w:hAnsi="Times New Roman"/>
                        <w:sz w:val="24"/>
                        <w:szCs w:val="24"/>
                      </w:rPr>
                      <w:t>6, Netaji Subhas Road, 3</w:t>
                    </w:r>
                    <w:r w:rsidRPr="00814BCB">
                      <w:rPr>
                        <w:rFonts w:ascii="Times New Roman" w:hAnsi="Times New Roman"/>
                        <w:sz w:val="24"/>
                        <w:szCs w:val="24"/>
                        <w:vertAlign w:val="superscript"/>
                      </w:rPr>
                      <w:t>rd</w:t>
                    </w:r>
                    <w:r>
                      <w:rPr>
                        <w:rFonts w:ascii="Times New Roman" w:hAnsi="Times New Roman"/>
                        <w:sz w:val="24"/>
                        <w:szCs w:val="24"/>
                      </w:rPr>
                      <w:t xml:space="preserve"> Floor, Royal Exchange Building, Kolkata - 700001</w:t>
                    </w:r>
                  </w:p>
                  <w:p w14:paraId="40ED2FAF" w14:textId="77777777" w:rsidR="00C67BAC" w:rsidRPr="00036377" w:rsidRDefault="00C67BAC" w:rsidP="00036377">
                    <w:pPr>
                      <w:spacing w:after="0" w:line="240" w:lineRule="auto"/>
                      <w:ind w:left="567" w:right="573"/>
                      <w:jc w:val="both"/>
                      <w:rPr>
                        <w:rFonts w:ascii="Times New Roman" w:hAnsi="Times New Roman"/>
                        <w:sz w:val="24"/>
                        <w:szCs w:val="24"/>
                      </w:rPr>
                    </w:pPr>
                  </w:p>
                  <w:p w14:paraId="664B2417" w14:textId="77777777" w:rsidR="00C67BAC" w:rsidRDefault="00C67BAC" w:rsidP="00036377">
                    <w:pPr>
                      <w:spacing w:after="0" w:line="240" w:lineRule="auto"/>
                      <w:ind w:left="567" w:right="573"/>
                      <w:jc w:val="both"/>
                      <w:rPr>
                        <w:rFonts w:ascii="Times New Roman" w:hAnsi="Times New Roman"/>
                        <w:b/>
                        <w:bCs/>
                        <w:sz w:val="24"/>
                        <w:szCs w:val="24"/>
                      </w:rPr>
                    </w:pPr>
                  </w:p>
                  <w:p w14:paraId="1C668B2A" w14:textId="77777777" w:rsidR="00D278F3" w:rsidRDefault="00D278F3" w:rsidP="00036377">
                    <w:pPr>
                      <w:spacing w:after="0" w:line="240" w:lineRule="auto"/>
                      <w:ind w:left="567" w:right="573"/>
                      <w:jc w:val="both"/>
                      <w:rPr>
                        <w:rFonts w:ascii="Times New Roman" w:hAnsi="Times New Roman"/>
                        <w:b/>
                        <w:bCs/>
                        <w:sz w:val="24"/>
                        <w:szCs w:val="24"/>
                      </w:rPr>
                    </w:pPr>
                  </w:p>
                  <w:p w14:paraId="6BB46630" w14:textId="5B9FA0C4"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009D7C6E">
                      <w:rPr>
                        <w:rFonts w:ascii="Times New Roman" w:hAnsi="Times New Roman"/>
                        <w:b/>
                        <w:bCs/>
                        <w:sz w:val="24"/>
                        <w:szCs w:val="24"/>
                      </w:rPr>
                      <w:t xml:space="preserve"> </w:t>
                    </w:r>
                    <w:r w:rsidR="0074708E" w:rsidRPr="0074708E">
                      <w:rPr>
                        <w:rFonts w:ascii="Times New Roman" w:hAnsi="Times New Roman"/>
                        <w:sz w:val="24"/>
                        <w:szCs w:val="24"/>
                      </w:rPr>
                      <w:t>Tithly Roy</w:t>
                    </w:r>
                  </w:p>
                  <w:p w14:paraId="46C81589" w14:textId="0303551F" w:rsidR="00C67BAC" w:rsidRDefault="00C67BAC" w:rsidP="0074708E">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0074708E" w:rsidRPr="0074708E">
                      <w:rPr>
                        <w:rFonts w:ascii="Times New Roman" w:hAnsi="Times New Roman"/>
                        <w:sz w:val="24"/>
                        <w:szCs w:val="24"/>
                      </w:rPr>
                      <w:t>tithly.roy@taxconnect.co.in</w:t>
                    </w:r>
                  </w:p>
                </w:txbxContent>
              </v:textbox>
            </v:shape>
            <w10:wrap type="topAndBottom" anchorx="page"/>
          </v:group>
        </w:pict>
      </w:r>
    </w:p>
    <w:p w14:paraId="3E4C787C" w14:textId="77777777" w:rsidR="009862E1" w:rsidRDefault="009862E1" w:rsidP="00F474C8">
      <w:pPr>
        <w:tabs>
          <w:tab w:val="left" w:pos="4820"/>
        </w:tabs>
        <w:spacing w:before="47"/>
        <w:rPr>
          <w:rFonts w:ascii="Cambria"/>
          <w:b/>
          <w:sz w:val="24"/>
        </w:rPr>
      </w:pPr>
    </w:p>
    <w:p w14:paraId="16B6FECC" w14:textId="77777777" w:rsidR="009862E1" w:rsidRPr="00D53B9B" w:rsidRDefault="009862E1" w:rsidP="00F474C8">
      <w:pPr>
        <w:tabs>
          <w:tab w:val="left" w:pos="4820"/>
        </w:tabs>
        <w:spacing w:before="2" w:line="235" w:lineRule="auto"/>
        <w:ind w:right="555"/>
        <w:jc w:val="both"/>
        <w:rPr>
          <w:rFonts w:ascii="Cambria"/>
          <w:b/>
          <w:sz w:val="24"/>
        </w:rPr>
      </w:pPr>
      <w:r w:rsidRPr="00D53B9B">
        <w:rPr>
          <w:rFonts w:ascii="Cambria"/>
          <w:b/>
          <w:sz w:val="24"/>
        </w:rPr>
        <w:t>Disclaimer:</w:t>
      </w:r>
    </w:p>
    <w:p w14:paraId="0559921C"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explanation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on the basis of published/other publicly available information considered reliable, we do not accept any liability for the accuracy of its contents. </w:t>
      </w:r>
    </w:p>
    <w:p w14:paraId="5846DFE9" w14:textId="77777777"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187E26">
        <w:rPr>
          <w:sz w:val="20"/>
        </w:rPr>
        <w:t>2</w:t>
      </w:r>
      <w:r>
        <w:rPr>
          <w:sz w:val="20"/>
        </w:rPr>
        <w:t>. All rights reserved.</w:t>
      </w:r>
    </w:p>
    <w:sectPr w:rsidR="00B97514" w:rsidSect="00295DBF">
      <w:headerReference w:type="default" r:id="rId119"/>
      <w:type w:val="continuous"/>
      <w:pgSz w:w="11909" w:h="16834" w:code="9"/>
      <w:pgMar w:top="1710" w:right="432" w:bottom="1260" w:left="475" w:header="0" w:footer="288" w:gutter="0"/>
      <w:pgBorders w:offsetFrom="page">
        <w:top w:val="single" w:sz="4" w:space="0" w:color="3A6331"/>
        <w:left w:val="single" w:sz="4" w:space="0" w:color="3A6331"/>
        <w:bottom w:val="single" w:sz="4" w:space="0" w:color="3A6331"/>
        <w:right w:val="single" w:sz="4" w:space="0" w:color="3A6331"/>
      </w:pgBorders>
      <w:cols w:space="6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EC899" w14:textId="77777777" w:rsidR="0031335B" w:rsidRDefault="0031335B" w:rsidP="008A20D1">
      <w:pPr>
        <w:spacing w:after="0" w:line="240" w:lineRule="auto"/>
      </w:pPr>
      <w:r>
        <w:separator/>
      </w:r>
    </w:p>
  </w:endnote>
  <w:endnote w:type="continuationSeparator" w:id="0">
    <w:p w14:paraId="53AFED32" w14:textId="77777777" w:rsidR="0031335B" w:rsidRDefault="0031335B"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howcard Gothic">
    <w:panose1 w:val="040209040201020206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15F31" w14:textId="77777777" w:rsidR="00C67BAC" w:rsidRPr="0004736F" w:rsidRDefault="00000000" w:rsidP="00FB52B0">
    <w:pPr>
      <w:pStyle w:val="Footer"/>
      <w:pBdr>
        <w:top w:val="thinThickSmallGap" w:sz="24" w:space="29" w:color="4B4B4B"/>
      </w:pBdr>
    </w:pPr>
    <w:r>
      <w:rPr>
        <w:noProof/>
      </w:rPr>
      <w:pict w14:anchorId="4FC7D97E">
        <v:rect id="Rectangle 457" o:spid="_x0000_s1075" style="position:absolute;margin-left:.85pt;margin-top:7.45pt;width:559.2pt;height:36.7pt;flip:x;z-index:251665920;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S7oFg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" fillcolor="#e2f3cc" stroked="f">
          <v:textbox>
            <w:txbxContent>
              <w:p w14:paraId="51DA3B4D" w14:textId="0E1ECB21" w:rsidR="00C67BAC" w:rsidRPr="0057669E" w:rsidRDefault="00C67BAC" w:rsidP="00071359">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40</w:t>
                </w:r>
                <w:r w:rsidR="00597AC9">
                  <w:rPr>
                    <w:rFonts w:ascii="Bookman Old Style" w:hAnsi="Bookman Old Style"/>
                    <w:color w:val="14415C"/>
                    <w:sz w:val="18"/>
                    <w:szCs w:val="18"/>
                  </w:rPr>
                  <w:t>8</w:t>
                </w:r>
                <w:r w:rsidR="00350D91">
                  <w:rPr>
                    <w:rFonts w:ascii="Bookman Old Style" w:hAnsi="Bookman Old Style"/>
                    <w:color w:val="14415C"/>
                    <w:sz w:val="18"/>
                    <w:szCs w:val="18"/>
                    <w:vertAlign w:val="superscript"/>
                  </w:rPr>
                  <w:t>th</w:t>
                </w:r>
                <w:r w:rsidR="005E402B">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4</w:t>
                </w:r>
                <w:r w:rsidR="00245B60" w:rsidRPr="0057669E">
                  <w:rPr>
                    <w:rFonts w:ascii="Cambria" w:hAnsi="Cambria"/>
                    <w:b/>
                    <w:color w:val="002060"/>
                    <w:sz w:val="20"/>
                    <w:szCs w:val="20"/>
                  </w:rPr>
                  <w:fldChar w:fldCharType="end"/>
                </w:r>
              </w:p>
              <w:p w14:paraId="3C21D92E" w14:textId="6EEF7EDF" w:rsidR="00C67BAC" w:rsidRDefault="00597AC9" w:rsidP="00071359">
                <w:pPr>
                  <w:spacing w:after="0"/>
                  <w:rPr>
                    <w:rFonts w:ascii="Bookman Old Style" w:hAnsi="Bookman Old Style"/>
                    <w:b/>
                    <w:color w:val="14415C"/>
                    <w:sz w:val="18"/>
                    <w:szCs w:val="18"/>
                  </w:rPr>
                </w:pPr>
                <w:r>
                  <w:rPr>
                    <w:rFonts w:ascii="Bookman Old Style" w:hAnsi="Bookman Old Style"/>
                    <w:color w:val="14415C"/>
                    <w:sz w:val="18"/>
                    <w:szCs w:val="18"/>
                  </w:rPr>
                  <w:t>25</w:t>
                </w:r>
                <w:r w:rsidR="00350D91">
                  <w:rPr>
                    <w:rFonts w:ascii="Bookman Old Style" w:hAnsi="Bookman Old Style"/>
                    <w:color w:val="14415C"/>
                    <w:sz w:val="18"/>
                    <w:szCs w:val="18"/>
                    <w:vertAlign w:val="superscript"/>
                  </w:rPr>
                  <w:t>th</w:t>
                </w:r>
                <w:r w:rsidR="00012770">
                  <w:rPr>
                    <w:rFonts w:ascii="Bookman Old Style" w:hAnsi="Bookman Old Style"/>
                    <w:color w:val="14415C"/>
                    <w:sz w:val="18"/>
                    <w:szCs w:val="18"/>
                  </w:rPr>
                  <w:t xml:space="preserve"> June</w:t>
                </w:r>
                <w:r w:rsidR="00C67BAC">
                  <w:rPr>
                    <w:rFonts w:ascii="Bookman Old Style" w:hAnsi="Bookman Old Style"/>
                    <w:color w:val="14415C"/>
                    <w:sz w:val="18"/>
                    <w:szCs w:val="18"/>
                  </w:rPr>
                  <w:t xml:space="preserve"> 202</w:t>
                </w:r>
                <w:r w:rsidR="004525C3">
                  <w:rPr>
                    <w:rFonts w:ascii="Bookman Old Style" w:hAnsi="Bookman Old Style"/>
                    <w:color w:val="14415C"/>
                    <w:sz w:val="18"/>
                    <w:szCs w:val="18"/>
                  </w:rPr>
                  <w:t>3</w:t>
                </w:r>
                <w:r w:rsidR="00C67BAC">
                  <w:rPr>
                    <w:rFonts w:ascii="Bookman Old Style" w:hAnsi="Bookman Old Style"/>
                    <w:color w:val="14415C"/>
                    <w:sz w:val="18"/>
                    <w:szCs w:val="18"/>
                  </w:rPr>
                  <w:t>-</w:t>
                </w:r>
                <w:r w:rsidR="00724040">
                  <w:rPr>
                    <w:rFonts w:ascii="Bookman Old Style" w:hAnsi="Bookman Old Style"/>
                    <w:color w:val="14415C"/>
                    <w:sz w:val="18"/>
                    <w:szCs w:val="18"/>
                  </w:rPr>
                  <w:t xml:space="preserve"> </w:t>
                </w:r>
                <w:r>
                  <w:rPr>
                    <w:rFonts w:ascii="Bookman Old Style" w:hAnsi="Bookman Old Style"/>
                    <w:color w:val="14415C"/>
                    <w:sz w:val="18"/>
                    <w:szCs w:val="18"/>
                  </w:rPr>
                  <w:t>1</w:t>
                </w:r>
                <w:r>
                  <w:rPr>
                    <w:rFonts w:ascii="Bookman Old Style" w:hAnsi="Bookman Old Style"/>
                    <w:color w:val="14415C"/>
                    <w:sz w:val="18"/>
                    <w:szCs w:val="18"/>
                    <w:vertAlign w:val="superscript"/>
                  </w:rPr>
                  <w:t>st</w:t>
                </w:r>
                <w:r w:rsidR="00E417C8">
                  <w:rPr>
                    <w:rFonts w:ascii="Bookman Old Style" w:hAnsi="Bookman Old Style"/>
                    <w:color w:val="14415C"/>
                    <w:sz w:val="18"/>
                    <w:szCs w:val="18"/>
                  </w:rPr>
                  <w:t xml:space="preserve"> </w:t>
                </w:r>
                <w:r w:rsidR="00350D91">
                  <w:rPr>
                    <w:rFonts w:ascii="Bookman Old Style" w:hAnsi="Bookman Old Style"/>
                    <w:color w:val="14415C"/>
                    <w:sz w:val="18"/>
                    <w:szCs w:val="18"/>
                  </w:rPr>
                  <w:t>Ju</w:t>
                </w:r>
                <w:r>
                  <w:rPr>
                    <w:rFonts w:ascii="Bookman Old Style" w:hAnsi="Bookman Old Style"/>
                    <w:color w:val="14415C"/>
                    <w:sz w:val="18"/>
                    <w:szCs w:val="18"/>
                  </w:rPr>
                  <w:t>ly</w:t>
                </w:r>
                <w:r w:rsidR="00C67BAC">
                  <w:rPr>
                    <w:rFonts w:ascii="Bookman Old Style" w:hAnsi="Bookman Old Style"/>
                    <w:color w:val="14415C"/>
                    <w:sz w:val="18"/>
                    <w:szCs w:val="18"/>
                  </w:rPr>
                  <w:t xml:space="preserve"> 202</w:t>
                </w:r>
                <w:r w:rsidR="004525C3">
                  <w:rPr>
                    <w:rFonts w:ascii="Bookman Old Style" w:hAnsi="Bookman Old Style"/>
                    <w:color w:val="14415C"/>
                    <w:sz w:val="18"/>
                    <w:szCs w:val="18"/>
                  </w:rPr>
                  <w:t>3</w:t>
                </w:r>
              </w:p>
              <w:p w14:paraId="79959C3D" w14:textId="77777777" w:rsidR="00C67BAC" w:rsidRPr="000D2F02" w:rsidRDefault="00C67BAC" w:rsidP="00202E46">
                <w:pPr>
                  <w:jc w:val="center"/>
                  <w:rPr>
                    <w:rFonts w:ascii="Comic Sans MS" w:hAnsi="Comic Sans MS"/>
                    <w:sz w:val="40"/>
                    <w:szCs w:val="52"/>
                  </w:rPr>
                </w:pPr>
              </w:p>
            </w:txbxContent>
          </v:textbox>
        </v:rect>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C52D3" w14:textId="77777777" w:rsidR="00C67BAC" w:rsidRDefault="00000000" w:rsidP="009A39D5">
    <w:pPr>
      <w:pStyle w:val="Footer"/>
      <w:pBdr>
        <w:top w:val="thinThickSmallGap" w:sz="24" w:space="31" w:color="4B4B4B"/>
      </w:pBdr>
    </w:pPr>
    <w:r>
      <w:rPr>
        <w:noProof/>
      </w:rPr>
      <w:pict w14:anchorId="355D1F4F">
        <v:rect id="Rectangle 454" o:spid="_x0000_s1078" style="position:absolute;margin-left:-2.75pt;margin-top:9.15pt;width:559.2pt;height:39.1pt;flip:x;z-index:251670016;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ncDFQ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" fillcolor="#e2f3cc" stroked="f">
          <v:textbox>
            <w:txbxContent>
              <w:p w14:paraId="6D8711DF" w14:textId="050C77B7" w:rsidR="00C67BAC" w:rsidRPr="0057669E" w:rsidRDefault="00C67BAC" w:rsidP="009A39D5">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40</w:t>
                </w:r>
                <w:r w:rsidR="00597AC9">
                  <w:rPr>
                    <w:rFonts w:ascii="Bookman Old Style" w:hAnsi="Bookman Old Style"/>
                    <w:color w:val="14415C"/>
                    <w:sz w:val="18"/>
                    <w:szCs w:val="18"/>
                  </w:rPr>
                  <w:t>8</w:t>
                </w:r>
                <w:r w:rsidR="00350D91">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1</w:t>
                </w:r>
                <w:r w:rsidR="00245B60" w:rsidRPr="0057669E">
                  <w:rPr>
                    <w:rFonts w:ascii="Cambria" w:hAnsi="Cambria"/>
                    <w:b/>
                    <w:color w:val="002060"/>
                    <w:sz w:val="20"/>
                    <w:szCs w:val="20"/>
                  </w:rPr>
                  <w:fldChar w:fldCharType="end"/>
                </w:r>
              </w:p>
              <w:p w14:paraId="71C5833B" w14:textId="57CF0440" w:rsidR="00C67BAC" w:rsidRDefault="00597AC9" w:rsidP="00EE3189">
                <w:pPr>
                  <w:spacing w:after="0"/>
                  <w:rPr>
                    <w:rFonts w:ascii="Bookman Old Style" w:hAnsi="Bookman Old Style"/>
                    <w:color w:val="14415C"/>
                    <w:sz w:val="18"/>
                    <w:szCs w:val="18"/>
                  </w:rPr>
                </w:pPr>
                <w:r>
                  <w:rPr>
                    <w:rFonts w:ascii="Bookman Old Style" w:hAnsi="Bookman Old Style"/>
                    <w:color w:val="14415C"/>
                    <w:sz w:val="18"/>
                    <w:szCs w:val="18"/>
                  </w:rPr>
                  <w:t>25</w:t>
                </w:r>
                <w:r w:rsidR="00350D91">
                  <w:rPr>
                    <w:rFonts w:ascii="Bookman Old Style" w:hAnsi="Bookman Old Style"/>
                    <w:color w:val="14415C"/>
                    <w:sz w:val="18"/>
                    <w:szCs w:val="18"/>
                    <w:vertAlign w:val="superscript"/>
                  </w:rPr>
                  <w:t>th</w:t>
                </w:r>
                <w:r w:rsidR="00C265B8">
                  <w:rPr>
                    <w:rFonts w:ascii="Bookman Old Style" w:hAnsi="Bookman Old Style"/>
                    <w:color w:val="14415C"/>
                    <w:sz w:val="18"/>
                    <w:szCs w:val="18"/>
                  </w:rPr>
                  <w:t xml:space="preserve"> </w:t>
                </w:r>
                <w:r w:rsidR="00012770">
                  <w:rPr>
                    <w:rFonts w:ascii="Bookman Old Style" w:hAnsi="Bookman Old Style"/>
                    <w:color w:val="14415C"/>
                    <w:sz w:val="18"/>
                    <w:szCs w:val="18"/>
                  </w:rPr>
                  <w:t>June</w:t>
                </w:r>
                <w:r w:rsidR="00EC2FFA">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4525C3">
                  <w:rPr>
                    <w:rFonts w:ascii="Bookman Old Style" w:hAnsi="Bookman Old Style"/>
                    <w:color w:val="14415C"/>
                    <w:sz w:val="18"/>
                    <w:szCs w:val="18"/>
                  </w:rPr>
                  <w:t>3</w:t>
                </w:r>
                <w:r w:rsidR="00C67BAC">
                  <w:rPr>
                    <w:rFonts w:ascii="Bookman Old Style" w:hAnsi="Bookman Old Style"/>
                    <w:color w:val="14415C"/>
                    <w:sz w:val="18"/>
                    <w:szCs w:val="18"/>
                  </w:rPr>
                  <w:t>-</w:t>
                </w:r>
                <w:r w:rsidR="00DE6F3B">
                  <w:rPr>
                    <w:rFonts w:ascii="Bookman Old Style" w:hAnsi="Bookman Old Style"/>
                    <w:color w:val="14415C"/>
                    <w:sz w:val="18"/>
                    <w:szCs w:val="18"/>
                  </w:rPr>
                  <w:t xml:space="preserve"> </w:t>
                </w:r>
                <w:r>
                  <w:rPr>
                    <w:rFonts w:ascii="Bookman Old Style" w:hAnsi="Bookman Old Style"/>
                    <w:color w:val="14415C"/>
                    <w:sz w:val="18"/>
                    <w:szCs w:val="18"/>
                  </w:rPr>
                  <w:t>1</w:t>
                </w:r>
                <w:r>
                  <w:rPr>
                    <w:rFonts w:ascii="Bookman Old Style" w:hAnsi="Bookman Old Style"/>
                    <w:color w:val="14415C"/>
                    <w:sz w:val="18"/>
                    <w:szCs w:val="18"/>
                    <w:vertAlign w:val="superscript"/>
                  </w:rPr>
                  <w:t>st</w:t>
                </w:r>
                <w:r w:rsidR="00E417C8">
                  <w:rPr>
                    <w:rFonts w:ascii="Bookman Old Style" w:hAnsi="Bookman Old Style"/>
                    <w:color w:val="14415C"/>
                    <w:sz w:val="18"/>
                    <w:szCs w:val="18"/>
                    <w:vertAlign w:val="superscript"/>
                  </w:rPr>
                  <w:t xml:space="preserve"> </w:t>
                </w:r>
                <w:r w:rsidR="00350D91">
                  <w:rPr>
                    <w:rFonts w:ascii="Bookman Old Style" w:hAnsi="Bookman Old Style"/>
                    <w:color w:val="14415C"/>
                    <w:sz w:val="18"/>
                    <w:szCs w:val="18"/>
                  </w:rPr>
                  <w:t>Ju</w:t>
                </w:r>
                <w:r>
                  <w:rPr>
                    <w:rFonts w:ascii="Bookman Old Style" w:hAnsi="Bookman Old Style"/>
                    <w:color w:val="14415C"/>
                    <w:sz w:val="18"/>
                    <w:szCs w:val="18"/>
                  </w:rPr>
                  <w:t>ly</w:t>
                </w:r>
                <w:r w:rsidR="004525C3">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4525C3">
                  <w:rPr>
                    <w:rFonts w:ascii="Bookman Old Style" w:hAnsi="Bookman Old Style"/>
                    <w:color w:val="14415C"/>
                    <w:sz w:val="18"/>
                    <w:szCs w:val="18"/>
                  </w:rPr>
                  <w:t>3</w:t>
                </w:r>
              </w:p>
              <w:p w14:paraId="5EA2AB00" w14:textId="77777777" w:rsidR="00666155" w:rsidRDefault="00666155" w:rsidP="00EE3189">
                <w:pPr>
                  <w:spacing w:after="0"/>
                  <w:rPr>
                    <w:rFonts w:ascii="Bookman Old Style" w:hAnsi="Bookman Old Style"/>
                    <w:color w:val="14415C"/>
                    <w:sz w:val="18"/>
                    <w:szCs w:val="18"/>
                  </w:rPr>
                </w:pPr>
              </w:p>
              <w:p w14:paraId="54A7FE6A" w14:textId="77777777" w:rsidR="00666155" w:rsidRDefault="00666155" w:rsidP="00EE3189">
                <w:pPr>
                  <w:spacing w:after="0"/>
                  <w:rPr>
                    <w:rFonts w:ascii="Bookman Old Style" w:hAnsi="Bookman Old Style"/>
                    <w:color w:val="14415C"/>
                    <w:sz w:val="18"/>
                    <w:szCs w:val="18"/>
                  </w:rPr>
                </w:pPr>
              </w:p>
              <w:p w14:paraId="41486BF0" w14:textId="77777777" w:rsidR="00C67BAC" w:rsidRDefault="00C67BAC" w:rsidP="00EE3189">
                <w:pPr>
                  <w:spacing w:after="0"/>
                  <w:rPr>
                    <w:rFonts w:ascii="Bookman Old Style" w:hAnsi="Bookman Old Style"/>
                    <w:b/>
                    <w:color w:val="14415C"/>
                    <w:sz w:val="18"/>
                    <w:szCs w:val="18"/>
                  </w:rPr>
                </w:pPr>
              </w:p>
              <w:p w14:paraId="1261B99F" w14:textId="77777777" w:rsidR="00C67BAC" w:rsidRDefault="00C67BAC"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A1ABDA9" w14:textId="77777777" w:rsidR="00C67BAC" w:rsidRDefault="00C67BAC" w:rsidP="009A39D5">
                <w:pPr>
                  <w:spacing w:after="0"/>
                  <w:rPr>
                    <w:rFonts w:ascii="Bookman Old Style" w:hAnsi="Bookman Old Style"/>
                    <w:b/>
                    <w:color w:val="14415C"/>
                    <w:sz w:val="18"/>
                    <w:szCs w:val="18"/>
                  </w:rPr>
                </w:pPr>
              </w:p>
              <w:p w14:paraId="7EEADF5F" w14:textId="77777777" w:rsidR="00C67BAC" w:rsidRPr="000D2F02" w:rsidRDefault="00C67BAC" w:rsidP="009A39D5">
                <w:pPr>
                  <w:jc w:val="center"/>
                  <w:rPr>
                    <w:rFonts w:ascii="Comic Sans MS" w:hAnsi="Comic Sans MS"/>
                    <w:sz w:val="20"/>
                    <w:szCs w:val="52"/>
                  </w:rPr>
                </w:pPr>
              </w:p>
              <w:p w14:paraId="13883DB2" w14:textId="77777777" w:rsidR="00C67BAC" w:rsidRPr="000D2F02" w:rsidRDefault="00C67BAC" w:rsidP="009A39D5">
                <w:pPr>
                  <w:jc w:val="center"/>
                  <w:rPr>
                    <w:rFonts w:ascii="Comic Sans MS" w:hAnsi="Comic Sans MS"/>
                    <w:sz w:val="40"/>
                    <w:szCs w:val="52"/>
                  </w:rPr>
                </w:pPr>
              </w:p>
            </w:txbxContent>
          </v:textbox>
        </v:rect>
      </w:pict>
    </w:r>
  </w:p>
  <w:p w14:paraId="382257EC" w14:textId="77777777" w:rsidR="00C67BAC" w:rsidRPr="0004736F" w:rsidRDefault="00C67BAC" w:rsidP="009A39D5">
    <w:pPr>
      <w:pStyle w:val="Footer"/>
      <w:pBdr>
        <w:top w:val="thinThickSmallGap" w:sz="24" w:space="31" w:color="4B4B4B"/>
      </w:pBd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3C7C4" w14:textId="77777777" w:rsidR="00C67BAC" w:rsidRPr="0004736F" w:rsidRDefault="00000000" w:rsidP="00122DF9">
    <w:pPr>
      <w:pStyle w:val="Footer"/>
      <w:pBdr>
        <w:top w:val="thinThickSmallGap" w:sz="24" w:space="31" w:color="4B4B4B"/>
      </w:pBdr>
    </w:pPr>
    <w:r>
      <w:rPr>
        <w:noProof/>
      </w:rPr>
      <w:pict w14:anchorId="3A38A0CF">
        <v:rect id="Rectangle 57" o:spid="_x0000_s1093" style="position:absolute;margin-left:-5.05pt;margin-top:7.45pt;width:559.2pt;height:36.2pt;flip:x;z-index:251675136;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J72FwIAABk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" fillcolor="#e2f3cc" stroked="f">
          <v:textbox style="mso-next-textbox:#Rectangle 57">
            <w:txbxContent>
              <w:p w14:paraId="37CA18C8" w14:textId="3E90F3F3" w:rsidR="00C67BAC" w:rsidRPr="007B4877" w:rsidRDefault="00C67BAC" w:rsidP="00071359">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40</w:t>
                </w:r>
                <w:r w:rsidR="00597AC9">
                  <w:rPr>
                    <w:rFonts w:ascii="Bookman Old Style" w:hAnsi="Bookman Old Style"/>
                    <w:color w:val="14415C"/>
                    <w:sz w:val="18"/>
                    <w:szCs w:val="18"/>
                  </w:rPr>
                  <w:t>8</w:t>
                </w:r>
                <w:r w:rsidR="00350D91">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39</w:t>
                </w:r>
                <w:r w:rsidR="00245B60" w:rsidRPr="0057669E">
                  <w:rPr>
                    <w:rFonts w:ascii="Cambria" w:hAnsi="Cambria"/>
                    <w:b/>
                    <w:color w:val="002060"/>
                    <w:sz w:val="20"/>
                    <w:szCs w:val="20"/>
                  </w:rPr>
                  <w:fldChar w:fldCharType="end"/>
                </w:r>
                <w:r w:rsidR="009D3D34">
                  <w:rPr>
                    <w:rFonts w:ascii="Cambria" w:hAnsi="Cambria"/>
                    <w:b/>
                    <w:color w:val="002060"/>
                    <w:sz w:val="20"/>
                    <w:szCs w:val="20"/>
                  </w:rPr>
                  <w:t xml:space="preserve">  </w:t>
                </w:r>
                <w:r w:rsidR="00597AC9">
                  <w:rPr>
                    <w:rFonts w:ascii="Bookman Old Style" w:hAnsi="Bookman Old Style"/>
                    <w:color w:val="14415C"/>
                    <w:sz w:val="18"/>
                    <w:szCs w:val="18"/>
                  </w:rPr>
                  <w:t>25</w:t>
                </w:r>
                <w:r w:rsidR="00350D91">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sidR="00012770">
                  <w:rPr>
                    <w:rFonts w:ascii="Bookman Old Style" w:hAnsi="Bookman Old Style"/>
                    <w:color w:val="14415C"/>
                    <w:sz w:val="18"/>
                    <w:szCs w:val="18"/>
                  </w:rPr>
                  <w:t xml:space="preserve">June </w:t>
                </w:r>
                <w:r w:rsidR="005F0C7C">
                  <w:rPr>
                    <w:rFonts w:ascii="Bookman Old Style" w:hAnsi="Bookman Old Style"/>
                    <w:color w:val="14415C"/>
                    <w:sz w:val="18"/>
                    <w:szCs w:val="18"/>
                  </w:rPr>
                  <w:t>202</w:t>
                </w:r>
                <w:r w:rsidR="004525C3">
                  <w:rPr>
                    <w:rFonts w:ascii="Bookman Old Style" w:hAnsi="Bookman Old Style"/>
                    <w:color w:val="14415C"/>
                    <w:sz w:val="18"/>
                    <w:szCs w:val="18"/>
                  </w:rPr>
                  <w:t>3</w:t>
                </w:r>
                <w:r w:rsidR="005F0C7C">
                  <w:rPr>
                    <w:rFonts w:ascii="Bookman Old Style" w:hAnsi="Bookman Old Style"/>
                    <w:color w:val="14415C"/>
                    <w:sz w:val="18"/>
                    <w:szCs w:val="18"/>
                  </w:rPr>
                  <w:t>-</w:t>
                </w:r>
                <w:r w:rsidR="00DE6F3B">
                  <w:rPr>
                    <w:rFonts w:ascii="Bookman Old Style" w:hAnsi="Bookman Old Style"/>
                    <w:color w:val="14415C"/>
                    <w:sz w:val="18"/>
                    <w:szCs w:val="18"/>
                  </w:rPr>
                  <w:t xml:space="preserve"> </w:t>
                </w:r>
                <w:r w:rsidR="00597AC9">
                  <w:rPr>
                    <w:rFonts w:ascii="Bookman Old Style" w:hAnsi="Bookman Old Style"/>
                    <w:color w:val="14415C"/>
                    <w:sz w:val="18"/>
                    <w:szCs w:val="18"/>
                  </w:rPr>
                  <w:t>1</w:t>
                </w:r>
                <w:r w:rsidR="00597AC9">
                  <w:rPr>
                    <w:rFonts w:ascii="Bookman Old Style" w:hAnsi="Bookman Old Style"/>
                    <w:color w:val="14415C"/>
                    <w:sz w:val="18"/>
                    <w:szCs w:val="18"/>
                    <w:vertAlign w:val="superscript"/>
                  </w:rPr>
                  <w:t>st</w:t>
                </w:r>
                <w:r w:rsidR="00012770">
                  <w:rPr>
                    <w:rFonts w:ascii="Bookman Old Style" w:hAnsi="Bookman Old Style"/>
                    <w:color w:val="14415C"/>
                    <w:sz w:val="18"/>
                    <w:szCs w:val="18"/>
                  </w:rPr>
                  <w:t xml:space="preserve"> </w:t>
                </w:r>
                <w:r w:rsidR="00350D91">
                  <w:rPr>
                    <w:rFonts w:ascii="Bookman Old Style" w:hAnsi="Bookman Old Style"/>
                    <w:color w:val="14415C"/>
                    <w:sz w:val="18"/>
                    <w:szCs w:val="18"/>
                  </w:rPr>
                  <w:t>Ju</w:t>
                </w:r>
                <w:r w:rsidR="00597AC9">
                  <w:rPr>
                    <w:rFonts w:ascii="Bookman Old Style" w:hAnsi="Bookman Old Style"/>
                    <w:color w:val="14415C"/>
                    <w:sz w:val="18"/>
                    <w:szCs w:val="18"/>
                  </w:rPr>
                  <w:t>ly</w:t>
                </w:r>
                <w:r w:rsidR="005F0C7C">
                  <w:rPr>
                    <w:rFonts w:ascii="Bookman Old Style" w:hAnsi="Bookman Old Style"/>
                    <w:color w:val="14415C"/>
                    <w:sz w:val="18"/>
                    <w:szCs w:val="18"/>
                  </w:rPr>
                  <w:t xml:space="preserve"> 202</w:t>
                </w:r>
                <w:r w:rsidR="004525C3">
                  <w:rPr>
                    <w:rFonts w:ascii="Bookman Old Style" w:hAnsi="Bookman Old Style"/>
                    <w:color w:val="14415C"/>
                    <w:sz w:val="18"/>
                    <w:szCs w:val="18"/>
                  </w:rPr>
                  <w:t>3</w:t>
                </w:r>
              </w:p>
              <w:p w14:paraId="5F2571FE" w14:textId="77777777" w:rsidR="00C67BAC" w:rsidRPr="000D2F02" w:rsidRDefault="00C67BAC" w:rsidP="00202E46">
                <w:pPr>
                  <w:jc w:val="center"/>
                  <w:rPr>
                    <w:rFonts w:ascii="Comic Sans MS" w:hAnsi="Comic Sans MS"/>
                    <w:sz w:val="40"/>
                    <w:szCs w:val="52"/>
                  </w:rPr>
                </w:pPr>
              </w:p>
            </w:txbxContent>
          </v:textbox>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26F1B" w14:textId="77777777" w:rsidR="0031335B" w:rsidRDefault="0031335B" w:rsidP="008A20D1">
      <w:pPr>
        <w:spacing w:after="0" w:line="240" w:lineRule="auto"/>
      </w:pPr>
      <w:r>
        <w:separator/>
      </w:r>
    </w:p>
  </w:footnote>
  <w:footnote w:type="continuationSeparator" w:id="0">
    <w:p w14:paraId="1D1FA16D" w14:textId="77777777" w:rsidR="0031335B" w:rsidRDefault="0031335B"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E5637" w14:textId="77777777" w:rsidR="00C67BAC" w:rsidRDefault="00C67BAC">
    <w:pPr>
      <w:pStyle w:val="Header"/>
    </w:pPr>
    <w:r>
      <w:rPr>
        <w:noProof/>
        <w:lang w:val="en-IN" w:eastAsia="en-IN"/>
      </w:rPr>
      <w:drawing>
        <wp:anchor distT="0" distB="0" distL="114300" distR="114300" simplePos="0" relativeHeight="251634176" behindDoc="0" locked="0" layoutInCell="1" allowOverlap="1" wp14:anchorId="78C58193" wp14:editId="7B608412">
          <wp:simplePos x="0" y="0"/>
          <wp:positionH relativeFrom="column">
            <wp:posOffset>6518275</wp:posOffset>
          </wp:positionH>
          <wp:positionV relativeFrom="paragraph">
            <wp:posOffset>9525</wp:posOffset>
          </wp:positionV>
          <wp:extent cx="695325" cy="266700"/>
          <wp:effectExtent l="19050" t="0" r="9525" b="0"/>
          <wp:wrapSquare wrapText="bothSides"/>
          <wp:docPr id="3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089669C2">
        <v:group id="Group 458" o:spid="_x0000_s1072" style="position:absolute;margin-left:-21.4pt;margin-top:26.2pt;width:616.2pt;height:43.55pt;z-index:251661824;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">
          <v:rect id="Rectangle 10" o:spid="_x0000_s1073" style="position:absolute;left:25;top:432;width:12324;height:871;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" fillcolor="#4e8542" strokecolor="#f2f2f2" strokeweight="3pt">
            <v:shadow on="t" color="#274221" opacity=".5" offset="1pt"/>
            <v:textbox style="mso-next-textbox:#Rectangle 10" inset="21.6pt,21.6pt,21.6pt,21.6pt">
              <w:txbxContent>
                <w:p w14:paraId="08F8B54F" w14:textId="77777777" w:rsidR="00940BA0" w:rsidRDefault="00940BA0"/>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" fillcolor="#4e8542" stroked="f">
            <v:textbox style="mso-next-textbox:#Text Box 11">
              <w:txbxContent>
                <w:p w14:paraId="4CF05D0B" w14:textId="77777777" w:rsidR="00940BA0" w:rsidRDefault="00940BA0"/>
              </w:txbxContent>
            </v:textbox>
          </v:shape>
        </v:group>
      </w:pict>
    </w:r>
    <w:r>
      <w:rPr>
        <w:noProof/>
        <w:lang w:val="en-IN" w:eastAsia="en-IN"/>
      </w:rPr>
      <w:drawing>
        <wp:inline distT="0" distB="0" distL="0" distR="0" wp14:anchorId="0D63DEE4" wp14:editId="486E53DC">
          <wp:extent cx="676275" cy="247650"/>
          <wp:effectExtent l="19050" t="0" r="9525" b="0"/>
          <wp:docPr id="31" name="Picture 3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33152" behindDoc="0" locked="0" layoutInCell="1" allowOverlap="1" wp14:anchorId="5381920E" wp14:editId="1D08F30A">
          <wp:simplePos x="0" y="0"/>
          <wp:positionH relativeFrom="column">
            <wp:posOffset>-311150</wp:posOffset>
          </wp:positionH>
          <wp:positionV relativeFrom="paragraph">
            <wp:posOffset>19050</wp:posOffset>
          </wp:positionV>
          <wp:extent cx="2298700" cy="266700"/>
          <wp:effectExtent l="19050" t="0" r="6350" b="0"/>
          <wp:wrapNone/>
          <wp:docPr id="22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08E4BEF" w14:textId="77777777" w:rsidR="00C67BAC" w:rsidRDefault="00C67BA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600E0" w14:textId="77777777" w:rsidR="00C67BAC" w:rsidRDefault="00C67BAC" w:rsidP="009862E1">
    <w:pPr>
      <w:pStyle w:val="Header"/>
    </w:pPr>
    <w:r>
      <w:rPr>
        <w:noProof/>
        <w:lang w:val="en-IN" w:eastAsia="en-IN"/>
      </w:rPr>
      <w:drawing>
        <wp:anchor distT="0" distB="0" distL="114300" distR="114300" simplePos="0" relativeHeight="251651072" behindDoc="0" locked="0" layoutInCell="1" allowOverlap="1" wp14:anchorId="297DF440" wp14:editId="6755C2A9">
          <wp:simplePos x="0" y="0"/>
          <wp:positionH relativeFrom="column">
            <wp:posOffset>-234950</wp:posOffset>
          </wp:positionH>
          <wp:positionV relativeFrom="paragraph">
            <wp:posOffset>4445</wp:posOffset>
          </wp:positionV>
          <wp:extent cx="2298065" cy="266129"/>
          <wp:effectExtent l="0" t="0" r="0" b="0"/>
          <wp:wrapNone/>
          <wp:docPr id="1118864547" name="Picture 1118864547"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2096" behindDoc="0" locked="0" layoutInCell="1" allowOverlap="1" wp14:anchorId="61E69D78" wp14:editId="55596D1A">
          <wp:simplePos x="0" y="0"/>
          <wp:positionH relativeFrom="column">
            <wp:posOffset>6537325</wp:posOffset>
          </wp:positionH>
          <wp:positionV relativeFrom="paragraph">
            <wp:posOffset>9525</wp:posOffset>
          </wp:positionV>
          <wp:extent cx="695325" cy="266700"/>
          <wp:effectExtent l="19050" t="0" r="9525" b="0"/>
          <wp:wrapSquare wrapText="bothSides"/>
          <wp:docPr id="117041143" name="Picture 11704114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4D9566BA">
        <v:rect id="Rectangle 56" o:spid="_x0000_s1094" style="position:absolute;margin-left:2.35pt;margin-top:25.4pt;width:616.2pt;height:43.55pt;flip:x;z-index:251671040;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AdZT+g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Rectangle 56" inset="21.6pt,21.6pt,21.6pt,21.6pt">
            <w:txbxContent>
              <w:p w14:paraId="355DCB58" w14:textId="77777777" w:rsidR="00C67BAC" w:rsidRPr="005D4A2C" w:rsidRDefault="00C67BAC" w:rsidP="009862E1">
                <w:pPr>
                  <w:rPr>
                    <w:szCs w:val="44"/>
                  </w:rPr>
                </w:pPr>
              </w:p>
            </w:txbxContent>
          </v:textbox>
          <w10:wrap anchorx="page" anchory="page"/>
        </v:rect>
      </w:pict>
    </w:r>
  </w:p>
  <w:p w14:paraId="44FC8297" w14:textId="77777777" w:rsidR="00C67BAC" w:rsidRDefault="00000000">
    <w:pPr>
      <w:pStyle w:val="Header"/>
    </w:pPr>
    <w:r>
      <w:rPr>
        <w:noProof/>
      </w:rPr>
      <w:pict w14:anchorId="7792C6BB">
        <v:shapetype id="_x0000_t202" coordsize="21600,21600" o:spt="202" path="m,l,21600r21600,l21600,xe">
          <v:stroke joinstyle="miter"/>
          <v:path gradientshapeok="t" o:connecttype="rect"/>
        </v:shapetype>
        <v:shape id="Text Box 55" o:spid="_x0000_s1095" type="#_x0000_t202" style="position:absolute;margin-left:92.05pt;margin-top:7.65pt;width:365.25pt;height:33.4pt;z-index:2516720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FJFgIAABY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" fillcolor="#4e8542" stroked="f">
          <v:textbox style="mso-next-textbox:#Text Box 55">
            <w:txbxContent>
              <w:p w14:paraId="68A05FB8" w14:textId="77777777" w:rsidR="00C67BAC" w:rsidRPr="00E63E60" w:rsidRDefault="00C67BAC"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v:textbox>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46607" w14:textId="0F57BBA6" w:rsidR="00B95603" w:rsidRDefault="00E509C4">
    <w:pPr>
      <w:pStyle w:val="Header"/>
    </w:pPr>
    <w:r>
      <w:rPr>
        <w:noProof/>
        <w:lang w:val="en-IN" w:eastAsia="en-IN"/>
      </w:rPr>
      <w:drawing>
        <wp:anchor distT="0" distB="0" distL="114300" distR="114300" simplePos="0" relativeHeight="251663360" behindDoc="0" locked="0" layoutInCell="1" allowOverlap="1" wp14:anchorId="33C6955D" wp14:editId="3BD1D211">
          <wp:simplePos x="0" y="0"/>
          <wp:positionH relativeFrom="column">
            <wp:posOffset>-261257</wp:posOffset>
          </wp:positionH>
          <wp:positionV relativeFrom="paragraph">
            <wp:posOffset>11727</wp:posOffset>
          </wp:positionV>
          <wp:extent cx="1721485" cy="323215"/>
          <wp:effectExtent l="0" t="0" r="0" b="0"/>
          <wp:wrapThrough wrapText="bothSides">
            <wp:wrapPolygon edited="0">
              <wp:start x="0" y="0"/>
              <wp:lineTo x="0" y="20369"/>
              <wp:lineTo x="21273" y="20369"/>
              <wp:lineTo x="21273" y="0"/>
              <wp:lineTo x="0" y="0"/>
            </wp:wrapPolygon>
          </wp:wrapThrough>
          <wp:docPr id="1061113266" name="Picture 1061113266"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r w:rsidR="00B95603">
      <w:rPr>
        <w:noProof/>
        <w:lang w:val="en-IN" w:eastAsia="en-IN"/>
      </w:rPr>
      <w:drawing>
        <wp:anchor distT="0" distB="0" distL="114300" distR="114300" simplePos="0" relativeHeight="251656192" behindDoc="0" locked="0" layoutInCell="1" allowOverlap="1" wp14:anchorId="77F3EB77" wp14:editId="4919CFF9">
          <wp:simplePos x="0" y="0"/>
          <wp:positionH relativeFrom="column">
            <wp:posOffset>6537325</wp:posOffset>
          </wp:positionH>
          <wp:positionV relativeFrom="paragraph">
            <wp:posOffset>9525</wp:posOffset>
          </wp:positionV>
          <wp:extent cx="695325" cy="266700"/>
          <wp:effectExtent l="19050" t="0" r="9525" b="0"/>
          <wp:wrapSquare wrapText="bothSides"/>
          <wp:docPr id="688375858" name="Picture 688375858"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19663C8E">
        <v:rect id="_x0000_s1114" style="position:absolute;margin-left:2.35pt;margin-top:25.4pt;width:616.2pt;height:43.55pt;flip:x;z-index:251678208;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_x0000_s1114" inset="21.6pt,21.6pt,21.6pt,21.6pt">
            <w:txbxContent>
              <w:p w14:paraId="34DAF8B7" w14:textId="77777777" w:rsidR="00B95603" w:rsidRPr="005D4A2C" w:rsidRDefault="00B95603" w:rsidP="006E314A">
                <w:pPr>
                  <w:rPr>
                    <w:szCs w:val="44"/>
                  </w:rPr>
                </w:pPr>
              </w:p>
            </w:txbxContent>
          </v:textbox>
          <w10:wrap anchorx="page" anchory="page"/>
        </v:rect>
      </w:pict>
    </w:r>
  </w:p>
  <w:p w14:paraId="7F0B18F2" w14:textId="77777777" w:rsidR="00B95603" w:rsidRDefault="00000000">
    <w:pPr>
      <w:pStyle w:val="Header"/>
    </w:pPr>
    <w:r>
      <w:rPr>
        <w:noProof/>
      </w:rPr>
      <w:pict w14:anchorId="022DDF45">
        <v:shapetype id="_x0000_t202" coordsize="21600,21600" o:spt="202" path="m,l,21600r21600,l21600,xe">
          <v:stroke joinstyle="miter"/>
          <v:path gradientshapeok="t" o:connecttype="rect"/>
        </v:shapetype>
        <v:shape id="_x0000_s1115" type="#_x0000_t202" style="position:absolute;margin-left:134.65pt;margin-top:7.7pt;width:305.3pt;height:33.4pt;z-index:2516792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style="mso-next-textbox:#_x0000_s1115">
            <w:txbxContent>
              <w:p w14:paraId="4F84431F" w14:textId="6810B745" w:rsidR="00B95603" w:rsidRDefault="00B95603" w:rsidP="0096106D">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CUSTOMS</w:t>
                </w:r>
              </w:p>
              <w:p w14:paraId="200FE769" w14:textId="77777777" w:rsidR="00B95603" w:rsidRDefault="00B95603" w:rsidP="000B7169">
                <w:pPr>
                  <w:jc w:val="center"/>
                  <w:rPr>
                    <w:rFonts w:ascii="Bookman Old Style" w:hAnsi="Bookman Old Style"/>
                    <w:b/>
                    <w:color w:val="FFFFFF"/>
                    <w:sz w:val="36"/>
                    <w:szCs w:val="36"/>
                    <w:lang w:val="en-IN"/>
                  </w:rPr>
                </w:pPr>
              </w:p>
              <w:p w14:paraId="1D2D773F" w14:textId="77777777" w:rsidR="00B95603" w:rsidRPr="008D0DBC" w:rsidRDefault="00B95603" w:rsidP="000B7169">
                <w:pPr>
                  <w:jc w:val="center"/>
                  <w:rPr>
                    <w:rFonts w:ascii="Bookman Old Style" w:hAnsi="Bookman Old Style"/>
                    <w:b/>
                    <w:color w:val="FFFFFF"/>
                    <w:sz w:val="36"/>
                    <w:szCs w:val="36"/>
                    <w:lang w:val="en-IN"/>
                  </w:rPr>
                </w:pPr>
              </w:p>
            </w:txbxContent>
          </v:textbox>
        </v:shape>
      </w:pict>
    </w:r>
  </w:p>
  <w:p w14:paraId="67C8E63C" w14:textId="77777777" w:rsidR="00B95603" w:rsidRDefault="00B9560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B25BC" w14:textId="39C372DA" w:rsidR="00C67BAC" w:rsidRDefault="00D612B2" w:rsidP="008D124F">
    <w:pPr>
      <w:pStyle w:val="Header"/>
      <w:tabs>
        <w:tab w:val="clear" w:pos="4680"/>
        <w:tab w:val="clear" w:pos="9360"/>
        <w:tab w:val="left" w:pos="7530"/>
      </w:tabs>
    </w:pPr>
    <w:r>
      <w:rPr>
        <w:noProof/>
        <w:lang w:val="en-IN" w:eastAsia="en-IN"/>
      </w:rPr>
      <w:drawing>
        <wp:anchor distT="0" distB="0" distL="114300" distR="114300" simplePos="0" relativeHeight="251657728" behindDoc="0" locked="0" layoutInCell="1" allowOverlap="1" wp14:anchorId="1A19E78B" wp14:editId="5586BD0B">
          <wp:simplePos x="0" y="0"/>
          <wp:positionH relativeFrom="column">
            <wp:posOffset>-166254</wp:posOffset>
          </wp:positionH>
          <wp:positionV relativeFrom="paragraph">
            <wp:posOffset>11727</wp:posOffset>
          </wp:positionV>
          <wp:extent cx="1721485" cy="323215"/>
          <wp:effectExtent l="0" t="0" r="0" b="0"/>
          <wp:wrapThrough wrapText="bothSides">
            <wp:wrapPolygon edited="0">
              <wp:start x="0" y="0"/>
              <wp:lineTo x="0" y="20369"/>
              <wp:lineTo x="21273" y="20369"/>
              <wp:lineTo x="21273" y="0"/>
              <wp:lineTo x="0" y="0"/>
            </wp:wrapPolygon>
          </wp:wrapThrough>
          <wp:docPr id="1242906471" name="Picture 124290647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r w:rsidR="00000000">
      <w:rPr>
        <w:noProof/>
      </w:rPr>
      <w:pict w14:anchorId="3899060B">
        <v:rect id="Rectangle 11" o:spid="_x0000_s1098" style="position:absolute;margin-left:-12.3pt;margin-top:26.3pt;width:616.2pt;height:43.55pt;flip:x;z-index:251676160;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gOelgIAAIM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" o:allowincell="f" fillcolor="#4e8542" strokecolor="#f2f2f2" strokeweight="3pt">
          <v:shadow on="t" color="#274221" opacity=".5" offset="1pt"/>
          <v:textbox style="mso-next-textbox:#Rectangle 11" inset="21.6pt,21.6pt,21.6pt,21.6pt">
            <w:txbxContent>
              <w:p w14:paraId="34468F4A" w14:textId="77777777" w:rsidR="00C67BAC" w:rsidRPr="005D4A2C" w:rsidRDefault="00C67BAC" w:rsidP="00A063A9">
                <w:pPr>
                  <w:rPr>
                    <w:szCs w:val="44"/>
                  </w:rPr>
                </w:pPr>
              </w:p>
            </w:txbxContent>
          </v:textbox>
          <w10:wrap anchorx="page" anchory="page"/>
        </v:rect>
      </w:pict>
    </w:r>
    <w:r w:rsidR="00C67BAC">
      <w:rPr>
        <w:noProof/>
        <w:lang w:val="en-IN" w:eastAsia="en-IN"/>
      </w:rPr>
      <w:drawing>
        <wp:anchor distT="0" distB="0" distL="114300" distR="114300" simplePos="0" relativeHeight="251649536" behindDoc="0" locked="0" layoutInCell="1" allowOverlap="1" wp14:anchorId="5FADA574" wp14:editId="28027745">
          <wp:simplePos x="0" y="0"/>
          <wp:positionH relativeFrom="column">
            <wp:posOffset>6537325</wp:posOffset>
          </wp:positionH>
          <wp:positionV relativeFrom="paragraph">
            <wp:posOffset>9525</wp:posOffset>
          </wp:positionV>
          <wp:extent cx="695325" cy="266700"/>
          <wp:effectExtent l="19050" t="0" r="9525" b="0"/>
          <wp:wrapSquare wrapText="bothSides"/>
          <wp:docPr id="256616035" name="Picture 25661603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67BAC">
      <w:tab/>
    </w:r>
  </w:p>
  <w:p w14:paraId="087360D0" w14:textId="77777777" w:rsidR="00C67BAC" w:rsidRDefault="00000000">
    <w:pPr>
      <w:pStyle w:val="Header"/>
    </w:pPr>
    <w:r>
      <w:rPr>
        <w:noProof/>
      </w:rPr>
      <w:pict w14:anchorId="60819A8F">
        <v:shapetype id="_x0000_t202" coordsize="21600,21600" o:spt="202" path="m,l,21600r21600,l21600,xe">
          <v:stroke joinstyle="miter"/>
          <v:path gradientshapeok="t" o:connecttype="rect"/>
        </v:shapetype>
        <v:shape id="Text Box 14" o:spid="_x0000_s1099" type="#_x0000_t202" style="position:absolute;margin-left:127pt;margin-top:4.4pt;width:305.3pt;height:33.4pt;z-index:2516771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jME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" fillcolor="#4e8542" stroked="f">
          <v:textbox style="mso-next-textbox:#Text Box 14">
            <w:txbxContent>
              <w:p w14:paraId="5482613B" w14:textId="77777777" w:rsidR="00C67BAC" w:rsidRDefault="00C67BAC" w:rsidP="00A063A9">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DGFT</w:t>
                </w:r>
              </w:p>
              <w:p w14:paraId="28D8FF95" w14:textId="77777777" w:rsidR="00C67BAC" w:rsidRDefault="00C67BAC" w:rsidP="00A063A9">
                <w:pPr>
                  <w:jc w:val="center"/>
                  <w:rPr>
                    <w:rFonts w:ascii="Bookman Old Style" w:hAnsi="Bookman Old Style"/>
                    <w:b/>
                    <w:color w:val="FFFFFF"/>
                    <w:sz w:val="36"/>
                    <w:szCs w:val="36"/>
                    <w:lang w:val="en-IN"/>
                  </w:rPr>
                </w:pPr>
              </w:p>
              <w:p w14:paraId="27D1C73B" w14:textId="77777777" w:rsidR="00C67BAC" w:rsidRPr="008D0DBC" w:rsidRDefault="00C67BAC" w:rsidP="00A063A9">
                <w:pPr>
                  <w:jc w:val="center"/>
                  <w:rPr>
                    <w:rFonts w:ascii="Bookman Old Style" w:hAnsi="Bookman Old Style"/>
                    <w:b/>
                    <w:color w:val="FFFFFF"/>
                    <w:sz w:val="36"/>
                    <w:szCs w:val="36"/>
                    <w:lang w:val="en-IN"/>
                  </w:rPr>
                </w:pPr>
              </w:p>
            </w:txbxContent>
          </v:textbox>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7AAEF" w14:textId="5D64406A" w:rsidR="00C67BAC" w:rsidRDefault="00D612B2" w:rsidP="008D124F">
    <w:pPr>
      <w:pStyle w:val="Header"/>
      <w:tabs>
        <w:tab w:val="clear" w:pos="4680"/>
        <w:tab w:val="clear" w:pos="9360"/>
        <w:tab w:val="left" w:pos="7530"/>
      </w:tabs>
    </w:pPr>
    <w:r>
      <w:rPr>
        <w:noProof/>
        <w:lang w:val="en-IN" w:eastAsia="en-IN"/>
      </w:rPr>
      <w:drawing>
        <wp:anchor distT="0" distB="0" distL="114300" distR="114300" simplePos="0" relativeHeight="251640320" behindDoc="0" locked="0" layoutInCell="1" allowOverlap="1" wp14:anchorId="6A080D21" wp14:editId="5468EB9E">
          <wp:simplePos x="0" y="0"/>
          <wp:positionH relativeFrom="column">
            <wp:posOffset>-261257</wp:posOffset>
          </wp:positionH>
          <wp:positionV relativeFrom="paragraph">
            <wp:posOffset>11727</wp:posOffset>
          </wp:positionV>
          <wp:extent cx="1721485" cy="323215"/>
          <wp:effectExtent l="0" t="0" r="0" b="0"/>
          <wp:wrapThrough wrapText="bothSides">
            <wp:wrapPolygon edited="0">
              <wp:start x="0" y="0"/>
              <wp:lineTo x="0" y="20369"/>
              <wp:lineTo x="21273" y="20369"/>
              <wp:lineTo x="21273" y="0"/>
              <wp:lineTo x="0" y="0"/>
            </wp:wrapPolygon>
          </wp:wrapThrough>
          <wp:docPr id="232" name="Picture 232"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r w:rsidR="00C67BAC">
      <w:rPr>
        <w:noProof/>
        <w:lang w:val="en-IN" w:eastAsia="en-IN"/>
      </w:rPr>
      <w:drawing>
        <wp:anchor distT="0" distB="0" distL="114300" distR="114300" simplePos="0" relativeHeight="251639296" behindDoc="0" locked="0" layoutInCell="1" allowOverlap="1" wp14:anchorId="1349F039" wp14:editId="323272C0">
          <wp:simplePos x="0" y="0"/>
          <wp:positionH relativeFrom="column">
            <wp:posOffset>6537325</wp:posOffset>
          </wp:positionH>
          <wp:positionV relativeFrom="paragraph">
            <wp:posOffset>9525</wp:posOffset>
          </wp:positionV>
          <wp:extent cx="695325" cy="266700"/>
          <wp:effectExtent l="19050" t="0" r="9525" b="0"/>
          <wp:wrapSquare wrapText="bothSides"/>
          <wp:docPr id="233"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67BAC">
      <w:tab/>
    </w:r>
  </w:p>
  <w:p w14:paraId="34858ADC" w14:textId="77777777" w:rsidR="00C67BAC" w:rsidRDefault="00C67BA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73406" w14:textId="77777777" w:rsidR="00084771" w:rsidRDefault="00084771" w:rsidP="008D124F">
    <w:pPr>
      <w:pStyle w:val="Header"/>
      <w:tabs>
        <w:tab w:val="clear" w:pos="4680"/>
        <w:tab w:val="clear" w:pos="9360"/>
        <w:tab w:val="left" w:pos="7530"/>
      </w:tabs>
    </w:pPr>
    <w:r>
      <w:rPr>
        <w:noProof/>
        <w:lang w:val="en-IN" w:eastAsia="en-IN"/>
      </w:rPr>
      <w:drawing>
        <wp:anchor distT="0" distB="0" distL="114300" distR="114300" simplePos="0" relativeHeight="251646464" behindDoc="0" locked="0" layoutInCell="1" allowOverlap="1" wp14:anchorId="2855C531" wp14:editId="01B49C98">
          <wp:simplePos x="0" y="0"/>
          <wp:positionH relativeFrom="column">
            <wp:posOffset>-261257</wp:posOffset>
          </wp:positionH>
          <wp:positionV relativeFrom="paragraph">
            <wp:posOffset>11727</wp:posOffset>
          </wp:positionV>
          <wp:extent cx="1721485" cy="323215"/>
          <wp:effectExtent l="0" t="0" r="0" b="0"/>
          <wp:wrapThrough wrapText="bothSides">
            <wp:wrapPolygon edited="0">
              <wp:start x="0" y="0"/>
              <wp:lineTo x="0" y="20369"/>
              <wp:lineTo x="21273" y="20369"/>
              <wp:lineTo x="21273" y="0"/>
              <wp:lineTo x="0" y="0"/>
            </wp:wrapPolygon>
          </wp:wrapThrough>
          <wp:docPr id="27" name="Picture 27"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r>
      <w:rPr>
        <w:noProof/>
        <w:lang w:val="en-IN" w:eastAsia="en-IN"/>
      </w:rPr>
      <w:drawing>
        <wp:anchor distT="0" distB="0" distL="114300" distR="114300" simplePos="0" relativeHeight="251645440" behindDoc="0" locked="0" layoutInCell="1" allowOverlap="1" wp14:anchorId="65B5AB59" wp14:editId="0D0E8944">
          <wp:simplePos x="0" y="0"/>
          <wp:positionH relativeFrom="column">
            <wp:posOffset>6537325</wp:posOffset>
          </wp:positionH>
          <wp:positionV relativeFrom="paragraph">
            <wp:posOffset>9525</wp:posOffset>
          </wp:positionV>
          <wp:extent cx="695325" cy="266700"/>
          <wp:effectExtent l="19050" t="0" r="9525" b="0"/>
          <wp:wrapSquare wrapText="bothSides"/>
          <wp:docPr id="40"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tab/>
    </w:r>
  </w:p>
  <w:p w14:paraId="15E38262" w14:textId="77777777" w:rsidR="00084771" w:rsidRDefault="00084771">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4D208" w14:textId="6789536B" w:rsidR="00C67BAC" w:rsidRDefault="00D612B2">
    <w:pPr>
      <w:pStyle w:val="Header"/>
    </w:pPr>
    <w:r>
      <w:rPr>
        <w:noProof/>
        <w:lang w:val="en-IN" w:eastAsia="en-IN"/>
      </w:rPr>
      <w:drawing>
        <wp:anchor distT="0" distB="0" distL="114300" distR="114300" simplePos="0" relativeHeight="251638272" behindDoc="0" locked="0" layoutInCell="1" allowOverlap="1" wp14:anchorId="69B496CC" wp14:editId="7C8F9185">
          <wp:simplePos x="0" y="0"/>
          <wp:positionH relativeFrom="column">
            <wp:posOffset>-289247</wp:posOffset>
          </wp:positionH>
          <wp:positionV relativeFrom="paragraph">
            <wp:posOffset>7620</wp:posOffset>
          </wp:positionV>
          <wp:extent cx="1721485" cy="323215"/>
          <wp:effectExtent l="0" t="0" r="0" b="0"/>
          <wp:wrapThrough wrapText="bothSides">
            <wp:wrapPolygon edited="0">
              <wp:start x="0" y="0"/>
              <wp:lineTo x="0" y="20369"/>
              <wp:lineTo x="21273" y="20369"/>
              <wp:lineTo x="21273" y="0"/>
              <wp:lineTo x="0" y="0"/>
            </wp:wrapPolygon>
          </wp:wrapThrough>
          <wp:docPr id="28" name="Picture 28"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r w:rsidR="00C67BAC">
      <w:rPr>
        <w:noProof/>
        <w:lang w:val="en-IN" w:eastAsia="en-IN"/>
      </w:rPr>
      <w:drawing>
        <wp:anchor distT="0" distB="0" distL="114300" distR="114300" simplePos="0" relativeHeight="251636224" behindDoc="0" locked="0" layoutInCell="1" allowOverlap="1" wp14:anchorId="683FA904" wp14:editId="60341C64">
          <wp:simplePos x="0" y="0"/>
          <wp:positionH relativeFrom="column">
            <wp:posOffset>6537325</wp:posOffset>
          </wp:positionH>
          <wp:positionV relativeFrom="paragraph">
            <wp:posOffset>9525</wp:posOffset>
          </wp:positionV>
          <wp:extent cx="695325" cy="266700"/>
          <wp:effectExtent l="19050" t="0" r="9525" b="0"/>
          <wp:wrapSquare wrapText="bothSides"/>
          <wp:docPr id="43"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p>
  <w:p w14:paraId="2F7A406C" w14:textId="16918433" w:rsidR="00C67BAC" w:rsidRDefault="00C67BAC">
    <w:pPr>
      <w:pStyle w:val="Header"/>
    </w:pPr>
  </w:p>
  <w:p w14:paraId="00062C9B" w14:textId="77777777" w:rsidR="00C67BAC" w:rsidRDefault="00C67B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E5C64" w14:textId="17EE874C" w:rsidR="00C67BAC" w:rsidRDefault="00C13BDC" w:rsidP="009862E1">
    <w:pPr>
      <w:pStyle w:val="Header"/>
    </w:pPr>
    <w:r>
      <w:rPr>
        <w:noProof/>
        <w:lang w:val="en-IN" w:eastAsia="en-IN"/>
      </w:rPr>
      <w:drawing>
        <wp:anchor distT="0" distB="0" distL="114300" distR="114300" simplePos="0" relativeHeight="251637248" behindDoc="0" locked="0" layoutInCell="1" allowOverlap="1" wp14:anchorId="34C91E44" wp14:editId="4A3208FC">
          <wp:simplePos x="0" y="0"/>
          <wp:positionH relativeFrom="column">
            <wp:posOffset>-292100</wp:posOffset>
          </wp:positionH>
          <wp:positionV relativeFrom="paragraph">
            <wp:posOffset>0</wp:posOffset>
          </wp:positionV>
          <wp:extent cx="1721485" cy="323215"/>
          <wp:effectExtent l="0" t="0" r="0" b="0"/>
          <wp:wrapThrough wrapText="bothSides">
            <wp:wrapPolygon edited="0">
              <wp:start x="0" y="0"/>
              <wp:lineTo x="0" y="20369"/>
              <wp:lineTo x="21273" y="20369"/>
              <wp:lineTo x="21273"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r w:rsidR="00C67BAC">
      <w:rPr>
        <w:noProof/>
        <w:lang w:val="en-IN" w:eastAsia="en-IN"/>
      </w:rPr>
      <w:drawing>
        <wp:anchor distT="0" distB="0" distL="114300" distR="114300" simplePos="0" relativeHeight="251635200" behindDoc="0" locked="0" layoutInCell="1" allowOverlap="1" wp14:anchorId="21A95547" wp14:editId="40B7A4A5">
          <wp:simplePos x="0" y="0"/>
          <wp:positionH relativeFrom="column">
            <wp:posOffset>6537325</wp:posOffset>
          </wp:positionH>
          <wp:positionV relativeFrom="paragraph">
            <wp:posOffset>9525</wp:posOffset>
          </wp:positionV>
          <wp:extent cx="695325" cy="266700"/>
          <wp:effectExtent l="19050" t="0" r="9525" b="0"/>
          <wp:wrapSquare wrapText="bothSides"/>
          <wp:docPr id="227" name="Picture 227"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48FC4089">
        <v:rect id="Rectangle 456" o:spid="_x0000_s1076" style="position:absolute;margin-left:2.35pt;margin-top:25.4pt;width:616.2pt;height:43.55pt;flip:x;z-index:251667968;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3jlQIAAII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" o:allowincell="f" fillcolor="#4e8542" strokecolor="#f2f2f2" strokeweight="3pt">
          <v:shadow on="t" color="#274221" opacity=".5" offset="1pt"/>
          <v:textbox inset="21.6pt,21.6pt,21.6pt,21.6pt">
            <w:txbxContent>
              <w:p w14:paraId="094F7B0D" w14:textId="77777777" w:rsidR="00C67BAC" w:rsidRPr="005D4A2C" w:rsidRDefault="00C67BAC" w:rsidP="009862E1">
                <w:pPr>
                  <w:rPr>
                    <w:szCs w:val="44"/>
                  </w:rPr>
                </w:pPr>
              </w:p>
            </w:txbxContent>
          </v:textbox>
          <w10:wrap anchorx="page" anchory="page"/>
        </v:rect>
      </w:pict>
    </w:r>
  </w:p>
  <w:p w14:paraId="7ECB3DF8" w14:textId="77777777" w:rsidR="00C67BAC" w:rsidRDefault="00000000" w:rsidP="009862E1">
    <w:pPr>
      <w:pStyle w:val="Header"/>
    </w:pPr>
    <w:r>
      <w:rPr>
        <w:noProof/>
      </w:rPr>
      <w:pict w14:anchorId="1044AAE7">
        <v:shapetype id="_x0000_t202" coordsize="21600,21600" o:spt="202" path="m,l,21600r21600,l21600,xe">
          <v:stroke joinstyle="miter"/>
          <v:path gradientshapeok="t" o:connecttype="rect"/>
        </v:shapetype>
        <v:shape id="Text Box 455" o:spid="_x0000_s1077" type="#_x0000_t202" style="position:absolute;margin-left:92.05pt;margin-top:7.65pt;width:365.25pt;height:33.4pt;z-index:2516689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hipFQIAABU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" fillcolor="#4e8542" stroked="f">
          <v:textbox>
            <w:txbxContent>
              <w:p w14:paraId="5F60CA44" w14:textId="77777777" w:rsidR="00C67BAC" w:rsidRPr="00E63E60" w:rsidRDefault="00C67BAC"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v:textbox>
        </v:shape>
      </w:pict>
    </w:r>
  </w:p>
  <w:p w14:paraId="56154489" w14:textId="77777777" w:rsidR="00C67BAC" w:rsidRDefault="00C67B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0F467" w14:textId="77777777" w:rsidR="00C67BAC" w:rsidRDefault="00C67BAC">
    <w:pPr>
      <w:pStyle w:val="Header"/>
    </w:pPr>
    <w:r>
      <w:rPr>
        <w:noProof/>
        <w:lang w:val="en-IN" w:eastAsia="en-IN"/>
      </w:rPr>
      <w:drawing>
        <wp:inline distT="0" distB="0" distL="0" distR="0" wp14:anchorId="5086E6CD" wp14:editId="3B5F65FB">
          <wp:extent cx="676275" cy="247650"/>
          <wp:effectExtent l="19050" t="0" r="9525" b="0"/>
          <wp:docPr id="228"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32128" behindDoc="0" locked="0" layoutInCell="1" allowOverlap="1" wp14:anchorId="5CCA54D0" wp14:editId="209C08C3">
          <wp:simplePos x="0" y="0"/>
          <wp:positionH relativeFrom="column">
            <wp:posOffset>-311150</wp:posOffset>
          </wp:positionH>
          <wp:positionV relativeFrom="paragraph">
            <wp:posOffset>19050</wp:posOffset>
          </wp:positionV>
          <wp:extent cx="2298700" cy="266700"/>
          <wp:effectExtent l="19050" t="0" r="6350" b="0"/>
          <wp:wrapNone/>
          <wp:docPr id="230"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62CFBF2" w14:textId="77777777" w:rsidR="00C67BAC" w:rsidRDefault="00C67BAC">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E8223" w14:textId="1D7C7541" w:rsidR="00C67BAC" w:rsidRDefault="00C13BDC">
    <w:pPr>
      <w:pStyle w:val="Header"/>
    </w:pPr>
    <w:r>
      <w:rPr>
        <w:noProof/>
        <w:lang w:val="en-IN" w:eastAsia="en-IN"/>
      </w:rPr>
      <w:drawing>
        <wp:anchor distT="0" distB="0" distL="114300" distR="114300" simplePos="0" relativeHeight="251654656" behindDoc="0" locked="0" layoutInCell="1" allowOverlap="1" wp14:anchorId="4AAAF6E2" wp14:editId="62BB5E34">
          <wp:simplePos x="0" y="0"/>
          <wp:positionH relativeFrom="column">
            <wp:posOffset>-120963</wp:posOffset>
          </wp:positionH>
          <wp:positionV relativeFrom="paragraph">
            <wp:posOffset>11875</wp:posOffset>
          </wp:positionV>
          <wp:extent cx="1550035" cy="323850"/>
          <wp:effectExtent l="0" t="0" r="0" b="0"/>
          <wp:wrapThrough wrapText="bothSides">
            <wp:wrapPolygon edited="0">
              <wp:start x="0" y="0"/>
              <wp:lineTo x="0" y="20329"/>
              <wp:lineTo x="21237" y="20329"/>
              <wp:lineTo x="21237" y="0"/>
              <wp:lineTo x="0" y="0"/>
            </wp:wrapPolygon>
          </wp:wrapThrough>
          <wp:docPr id="447620145" name="Picture 447620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1550035" cy="323850"/>
                  </a:xfrm>
                  <a:prstGeom prst="rect">
                    <a:avLst/>
                  </a:prstGeom>
                </pic:spPr>
              </pic:pic>
            </a:graphicData>
          </a:graphic>
          <wp14:sizeRelH relativeFrom="margin">
            <wp14:pctWidth>0</wp14:pctWidth>
          </wp14:sizeRelH>
        </wp:anchor>
      </w:drawing>
    </w:r>
    <w:r w:rsidR="00C67BAC">
      <w:rPr>
        <w:noProof/>
        <w:lang w:val="en-IN" w:eastAsia="en-IN"/>
      </w:rPr>
      <w:drawing>
        <wp:anchor distT="0" distB="0" distL="114300" distR="114300" simplePos="0" relativeHeight="251650560" behindDoc="0" locked="0" layoutInCell="1" allowOverlap="1" wp14:anchorId="23AFDBAA" wp14:editId="01A663F8">
          <wp:simplePos x="0" y="0"/>
          <wp:positionH relativeFrom="column">
            <wp:posOffset>6518275</wp:posOffset>
          </wp:positionH>
          <wp:positionV relativeFrom="paragraph">
            <wp:posOffset>9525</wp:posOffset>
          </wp:positionV>
          <wp:extent cx="695325" cy="266700"/>
          <wp:effectExtent l="19050" t="0" r="9525" b="0"/>
          <wp:wrapSquare wrapText="bothSides"/>
          <wp:docPr id="1982508531" name="Picture 198250853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61B777B7">
        <v:group id="Group 453" o:spid="_x0000_s1079" style="position:absolute;margin-left:-21.4pt;margin-top:26.2pt;width:616.2pt;height:43.55pt;z-index:251663872;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">
          <v:rect id="Rectangle 10" o:spid="_x0000_s1080" style="position:absolute;left:25;top:432;width:12324;height:871;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" fillcolor="#4e8542" strokecolor="#f2f2f2" strokeweight="3pt">
            <v:shadow on="t" color="#274221" opacity=".5" offset="1pt"/>
            <v:textbox inset="21.6pt,21.6pt,21.6pt,21.6pt">
              <w:txbxContent>
                <w:p w14:paraId="3DF48383"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" fillcolor="#4e8542" stroked="f">
            <v:textbox>
              <w:txbxContent>
                <w:p w14:paraId="2BA1FCE1" w14:textId="77777777" w:rsidR="00C67BAC" w:rsidRPr="00F65990" w:rsidRDefault="00C67BAC"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006F1ABC" w14:textId="77777777" w:rsidR="00C67BAC" w:rsidRDefault="00C67BAC"/>
              </w:txbxContent>
            </v:textbox>
          </v:shape>
        </v:group>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C41B" w14:textId="655591A1" w:rsidR="00C67BAC" w:rsidRDefault="00E509C4">
    <w:pPr>
      <w:pStyle w:val="Header"/>
    </w:pPr>
    <w:r>
      <w:rPr>
        <w:noProof/>
        <w:lang w:val="en-IN" w:eastAsia="en-IN"/>
      </w:rPr>
      <w:drawing>
        <wp:anchor distT="0" distB="0" distL="114300" distR="114300" simplePos="0" relativeHeight="251643392" behindDoc="0" locked="0" layoutInCell="1" allowOverlap="1" wp14:anchorId="1EC0B1F8" wp14:editId="55382A16">
          <wp:simplePos x="0" y="0"/>
          <wp:positionH relativeFrom="column">
            <wp:posOffset>-218498</wp:posOffset>
          </wp:positionH>
          <wp:positionV relativeFrom="paragraph">
            <wp:posOffset>11430</wp:posOffset>
          </wp:positionV>
          <wp:extent cx="1721485" cy="323215"/>
          <wp:effectExtent l="0" t="0" r="0" b="0"/>
          <wp:wrapThrough wrapText="bothSides">
            <wp:wrapPolygon edited="0">
              <wp:start x="0" y="0"/>
              <wp:lineTo x="0" y="20369"/>
              <wp:lineTo x="21273" y="20369"/>
              <wp:lineTo x="21273" y="0"/>
              <wp:lineTo x="0" y="0"/>
            </wp:wrapPolygon>
          </wp:wrapThrough>
          <wp:docPr id="20" name="Picture 20"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r w:rsidR="00C67BAC">
      <w:rPr>
        <w:noProof/>
        <w:lang w:val="en-IN" w:eastAsia="en-IN"/>
      </w:rPr>
      <w:drawing>
        <wp:anchor distT="0" distB="0" distL="114300" distR="114300" simplePos="0" relativeHeight="251641344" behindDoc="0" locked="0" layoutInCell="1" allowOverlap="1" wp14:anchorId="4AD5EE95" wp14:editId="5823EB42">
          <wp:simplePos x="0" y="0"/>
          <wp:positionH relativeFrom="column">
            <wp:posOffset>6518275</wp:posOffset>
          </wp:positionH>
          <wp:positionV relativeFrom="paragraph">
            <wp:posOffset>9525</wp:posOffset>
          </wp:positionV>
          <wp:extent cx="695325" cy="266700"/>
          <wp:effectExtent l="19050" t="0" r="9525" b="0"/>
          <wp:wrapSquare wrapText="bothSides"/>
          <wp:docPr id="1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777FCE4B">
        <v:group id="Group 16" o:spid="_x0000_s1082" style="position:absolute;margin-left:-21.4pt;margin-top:26.2pt;width:616.2pt;height:43.55pt;z-index:251662848;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">
          <v:rect id="Rectangle 10" o:spid="_x0000_s1083" style="position:absolute;left:25;top:432;width:12324;height:871;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" fillcolor="#4e8542" strokecolor="#f2f2f2" strokeweight="3pt">
            <v:shadow on="t" color="#274221" opacity=".5" offset="1pt"/>
            <v:textbox inset="21.6pt,21.6pt,21.6pt,21.6pt">
              <w:txbxContent>
                <w:p w14:paraId="4CE1523C"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" fillcolor="#4e8542" stroked="f">
            <v:textbox>
              <w:txbxContent>
                <w:p w14:paraId="1249D4B8" w14:textId="77777777" w:rsidR="00C67BAC" w:rsidRPr="00F65990" w:rsidRDefault="00C67BAC"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357261FF" w14:textId="77777777" w:rsidR="00C67BAC" w:rsidRDefault="00C67BAC"/>
              </w:txbxContent>
            </v:textbox>
          </v:shape>
        </v:group>
      </w:pict>
    </w:r>
  </w:p>
  <w:p w14:paraId="0CF82424" w14:textId="77777777" w:rsidR="00C67BAC" w:rsidRDefault="00C67BAC">
    <w:pPr>
      <w:pStyle w:val="Header"/>
    </w:pPr>
    <w: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C26E7" w14:textId="19D77E2C" w:rsidR="00C67BAC" w:rsidRDefault="00E509C4">
    <w:pPr>
      <w:pStyle w:val="Header"/>
    </w:pPr>
    <w:r>
      <w:rPr>
        <w:noProof/>
        <w:lang w:val="en-IN" w:eastAsia="en-IN"/>
      </w:rPr>
      <w:drawing>
        <wp:anchor distT="0" distB="0" distL="114300" distR="114300" simplePos="0" relativeHeight="251644416" behindDoc="0" locked="0" layoutInCell="1" allowOverlap="1" wp14:anchorId="7B101EA5" wp14:editId="66B3771E">
          <wp:simplePos x="0" y="0"/>
          <wp:positionH relativeFrom="column">
            <wp:posOffset>-237168</wp:posOffset>
          </wp:positionH>
          <wp:positionV relativeFrom="paragraph">
            <wp:posOffset>11430</wp:posOffset>
          </wp:positionV>
          <wp:extent cx="1721485" cy="323215"/>
          <wp:effectExtent l="0" t="0" r="0" b="0"/>
          <wp:wrapThrough wrapText="bothSides">
            <wp:wrapPolygon edited="0">
              <wp:start x="0" y="0"/>
              <wp:lineTo x="0" y="20369"/>
              <wp:lineTo x="21273" y="20369"/>
              <wp:lineTo x="21273" y="0"/>
              <wp:lineTo x="0" y="0"/>
            </wp:wrapPolygon>
          </wp:wrapThrough>
          <wp:docPr id="21" name="Picture 2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r w:rsidR="00C67BAC">
      <w:rPr>
        <w:noProof/>
        <w:lang w:val="en-IN" w:eastAsia="en-IN"/>
      </w:rPr>
      <w:drawing>
        <wp:anchor distT="0" distB="0" distL="114300" distR="114300" simplePos="0" relativeHeight="251642368" behindDoc="0" locked="0" layoutInCell="1" allowOverlap="1" wp14:anchorId="17E0F11E" wp14:editId="301A7755">
          <wp:simplePos x="0" y="0"/>
          <wp:positionH relativeFrom="column">
            <wp:posOffset>6537325</wp:posOffset>
          </wp:positionH>
          <wp:positionV relativeFrom="paragraph">
            <wp:posOffset>9525</wp:posOffset>
          </wp:positionV>
          <wp:extent cx="695325" cy="266700"/>
          <wp:effectExtent l="19050" t="0" r="9525" b="0"/>
          <wp:wrapSquare wrapText="bothSides"/>
          <wp:docPr id="22" name="Picture 22"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20504087">
        <v:rect id="Rectangle 449" o:spid="_x0000_s1085" style="position:absolute;margin-left:2.35pt;margin-top:25.4pt;width:616.2pt;height:43.55pt;flip:x;z-index:251664896;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F1tI4K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style="mso-next-textbox:#Rectangle 449" inset="21.6pt,21.6pt,21.6pt,21.6pt">
            <w:txbxContent>
              <w:p w14:paraId="598826B4" w14:textId="77777777" w:rsidR="00C67BAC" w:rsidRPr="005D4A2C" w:rsidRDefault="00C67BAC" w:rsidP="006E314A">
                <w:pPr>
                  <w:rPr>
                    <w:szCs w:val="44"/>
                  </w:rPr>
                </w:pPr>
              </w:p>
            </w:txbxContent>
          </v:textbox>
          <w10:wrap anchorx="page" anchory="page"/>
        </v:rect>
      </w:pict>
    </w:r>
  </w:p>
  <w:p w14:paraId="249D483B" w14:textId="77777777" w:rsidR="00C67BAC" w:rsidRDefault="00000000">
    <w:pPr>
      <w:pStyle w:val="Header"/>
    </w:pPr>
    <w:r>
      <w:rPr>
        <w:noProof/>
      </w:rPr>
      <w:pict w14:anchorId="41C84FC9">
        <v:shapetype id="_x0000_t202" coordsize="21600,21600" o:spt="202" path="m,l,21600r21600,l21600,xe">
          <v:stroke joinstyle="miter"/>
          <v:path gradientshapeok="t" o:connecttype="rect"/>
        </v:shapetype>
        <v:shape id="Text Box 448" o:spid="_x0000_s1086" type="#_x0000_t202" style="position:absolute;margin-left:134.65pt;margin-top:7.7pt;width:305.3pt;height:33.4pt;z-index:2516669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" fillcolor="#4e8542" stroked="f">
          <v:textbox style="mso-next-textbox:#Text Box 448">
            <w:txbxContent>
              <w:p w14:paraId="1053E0A3" w14:textId="77777777" w:rsidR="00C67BAC" w:rsidRPr="00E63E60" w:rsidRDefault="00C67BAC"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w:r>
  </w:p>
  <w:p w14:paraId="40E8D0E2" w14:textId="77777777" w:rsidR="00C67BAC" w:rsidRDefault="00C67BA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DD431" w14:textId="77777777" w:rsidR="00357BD1" w:rsidRDefault="00357BD1" w:rsidP="003054CA">
    <w:pPr>
      <w:pStyle w:val="Header"/>
      <w:tabs>
        <w:tab w:val="left" w:pos="975"/>
        <w:tab w:val="center" w:pos="5042"/>
      </w:tabs>
    </w:pPr>
    <w:r>
      <w:rPr>
        <w:noProof/>
        <w:lang w:val="en-IN" w:eastAsia="en-IN"/>
      </w:rPr>
      <w:drawing>
        <wp:anchor distT="0" distB="0" distL="114300" distR="114300" simplePos="0" relativeHeight="251658752" behindDoc="0" locked="0" layoutInCell="1" allowOverlap="1" wp14:anchorId="1CA1A05D" wp14:editId="2D0F3786">
          <wp:simplePos x="0" y="0"/>
          <wp:positionH relativeFrom="column">
            <wp:posOffset>-237506</wp:posOffset>
          </wp:positionH>
          <wp:positionV relativeFrom="paragraph">
            <wp:posOffset>11727</wp:posOffset>
          </wp:positionV>
          <wp:extent cx="1721485" cy="323215"/>
          <wp:effectExtent l="0" t="0" r="0" b="0"/>
          <wp:wrapThrough wrapText="bothSides">
            <wp:wrapPolygon edited="0">
              <wp:start x="0" y="0"/>
              <wp:lineTo x="0" y="20369"/>
              <wp:lineTo x="21273" y="20369"/>
              <wp:lineTo x="21273" y="0"/>
              <wp:lineTo x="0" y="0"/>
            </wp:wrapPolygon>
          </wp:wrapThrough>
          <wp:docPr id="1037505341" name="Picture 103750534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r>
      <w:tab/>
    </w:r>
    <w:r>
      <w:tab/>
    </w:r>
    <w:r>
      <w:tab/>
    </w:r>
    <w:r>
      <w:rPr>
        <w:noProof/>
        <w:lang w:val="en-IN" w:eastAsia="en-IN"/>
      </w:rPr>
      <w:drawing>
        <wp:anchor distT="0" distB="0" distL="114300" distR="114300" simplePos="0" relativeHeight="251648512" behindDoc="0" locked="0" layoutInCell="1" allowOverlap="1" wp14:anchorId="19862A47" wp14:editId="61237313">
          <wp:simplePos x="0" y="0"/>
          <wp:positionH relativeFrom="column">
            <wp:posOffset>6537325</wp:posOffset>
          </wp:positionH>
          <wp:positionV relativeFrom="paragraph">
            <wp:posOffset>9525</wp:posOffset>
          </wp:positionV>
          <wp:extent cx="695325" cy="266700"/>
          <wp:effectExtent l="19050" t="0" r="9525" b="0"/>
          <wp:wrapSquare wrapText="bothSides"/>
          <wp:docPr id="1226864225" name="Picture 122686422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4A855B77">
        <v:rect id="_x0000_s1130" style="position:absolute;margin-left:2.35pt;margin-top:25.4pt;width:616.2pt;height:43.55pt;flip:x;z-index:251680256;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_x0000_s1130" inset="21.6pt,21.6pt,21.6pt,21.6pt">
            <w:txbxContent>
              <w:p w14:paraId="5DB6B9DC" w14:textId="77777777" w:rsidR="00357BD1" w:rsidRPr="005D4A2C" w:rsidRDefault="00357BD1" w:rsidP="006E314A">
                <w:pPr>
                  <w:rPr>
                    <w:szCs w:val="44"/>
                  </w:rPr>
                </w:pPr>
              </w:p>
            </w:txbxContent>
          </v:textbox>
          <w10:wrap anchorx="page" anchory="page"/>
        </v:rect>
      </w:pict>
    </w:r>
  </w:p>
  <w:p w14:paraId="2A423CAF" w14:textId="77777777" w:rsidR="00357BD1" w:rsidRDefault="00000000">
    <w:pPr>
      <w:pStyle w:val="Header"/>
    </w:pPr>
    <w:r>
      <w:rPr>
        <w:noProof/>
      </w:rPr>
      <w:pict w14:anchorId="7912B500">
        <v:shapetype id="_x0000_t202" coordsize="21600,21600" o:spt="202" path="m,l,21600r21600,l21600,xe">
          <v:stroke joinstyle="miter"/>
          <v:path gradientshapeok="t" o:connecttype="rect"/>
        </v:shapetype>
        <v:shape id="_x0000_s1131" type="#_x0000_t202" style="position:absolute;margin-left:152.9pt;margin-top:3.6pt;width:239.05pt;height:33.4pt;z-index:2516812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d0CxYWAgAAFgQAAA4AAAAAAAAAAAAAAAAALgIAAGRycy9lMm9Eb2MueG1sUEsBAi0AFAAG&#10;AAgAAAAhAFAHbpzgAAAACAEAAA8AAAAAAAAAAAAAAAAAcAQAAGRycy9kb3ducmV2LnhtbFBLBQYA&#10;AAAABAAEAPMAAAB9BQAAAAA=&#10;" fillcolor="#4e8542" stroked="f">
          <v:textbox style="mso-next-textbox:#_x0000_s1131">
            <w:txbxContent>
              <w:p w14:paraId="46050650" w14:textId="57965D99" w:rsidR="00357BD1" w:rsidRDefault="005F398A" w:rsidP="005F398A">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INCOME TAX</w:t>
                </w:r>
              </w:p>
              <w:p w14:paraId="49CFF94A" w14:textId="77777777" w:rsidR="00357BD1" w:rsidRDefault="00357BD1" w:rsidP="000B7169">
                <w:pPr>
                  <w:jc w:val="center"/>
                  <w:rPr>
                    <w:rFonts w:ascii="Bookman Old Style" w:hAnsi="Bookman Old Style"/>
                    <w:b/>
                    <w:color w:val="FFFFFF"/>
                    <w:sz w:val="36"/>
                    <w:szCs w:val="36"/>
                    <w:lang w:val="en-IN"/>
                  </w:rPr>
                </w:pPr>
              </w:p>
              <w:p w14:paraId="4A9B57A3" w14:textId="77777777" w:rsidR="00357BD1" w:rsidRPr="008D0DBC" w:rsidRDefault="00357BD1" w:rsidP="000B7169">
                <w:pPr>
                  <w:jc w:val="center"/>
                  <w:rPr>
                    <w:rFonts w:ascii="Bookman Old Style" w:hAnsi="Bookman Old Style"/>
                    <w:b/>
                    <w:color w:val="FFFFFF"/>
                    <w:sz w:val="36"/>
                    <w:szCs w:val="36"/>
                    <w:lang w:val="en-IN"/>
                  </w:rPr>
                </w:pPr>
              </w:p>
            </w:txbxContent>
          </v:textbox>
        </v:shape>
      </w:pict>
    </w:r>
  </w:p>
  <w:p w14:paraId="4A1EDA18" w14:textId="77777777" w:rsidR="00357BD1" w:rsidRDefault="00357BD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3A613" w14:textId="77777777" w:rsidR="005F398A" w:rsidRDefault="005F398A" w:rsidP="003054CA">
    <w:pPr>
      <w:pStyle w:val="Header"/>
      <w:tabs>
        <w:tab w:val="left" w:pos="975"/>
        <w:tab w:val="center" w:pos="5042"/>
      </w:tabs>
    </w:pPr>
    <w:r>
      <w:rPr>
        <w:noProof/>
        <w:lang w:val="en-IN" w:eastAsia="en-IN"/>
      </w:rPr>
      <w:drawing>
        <wp:anchor distT="0" distB="0" distL="114300" distR="114300" simplePos="0" relativeHeight="251652608" behindDoc="0" locked="0" layoutInCell="1" allowOverlap="1" wp14:anchorId="02E0A0FE" wp14:editId="6019B59F">
          <wp:simplePos x="0" y="0"/>
          <wp:positionH relativeFrom="column">
            <wp:posOffset>-237506</wp:posOffset>
          </wp:positionH>
          <wp:positionV relativeFrom="paragraph">
            <wp:posOffset>11727</wp:posOffset>
          </wp:positionV>
          <wp:extent cx="1721485" cy="323215"/>
          <wp:effectExtent l="0" t="0" r="0" b="0"/>
          <wp:wrapThrough wrapText="bothSides">
            <wp:wrapPolygon edited="0">
              <wp:start x="0" y="0"/>
              <wp:lineTo x="0" y="20369"/>
              <wp:lineTo x="21273" y="20369"/>
              <wp:lineTo x="21273" y="0"/>
              <wp:lineTo x="0" y="0"/>
            </wp:wrapPolygon>
          </wp:wrapThrough>
          <wp:docPr id="568917460" name="Picture 568917460"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r>
      <w:tab/>
    </w:r>
    <w:r>
      <w:tab/>
    </w:r>
    <w:r>
      <w:tab/>
    </w:r>
    <w:r>
      <w:rPr>
        <w:noProof/>
        <w:lang w:val="en-IN" w:eastAsia="en-IN"/>
      </w:rPr>
      <w:drawing>
        <wp:anchor distT="0" distB="0" distL="114300" distR="114300" simplePos="0" relativeHeight="251647488" behindDoc="0" locked="0" layoutInCell="1" allowOverlap="1" wp14:anchorId="7E158DE7" wp14:editId="2818F95F">
          <wp:simplePos x="0" y="0"/>
          <wp:positionH relativeFrom="column">
            <wp:posOffset>6537325</wp:posOffset>
          </wp:positionH>
          <wp:positionV relativeFrom="paragraph">
            <wp:posOffset>9525</wp:posOffset>
          </wp:positionV>
          <wp:extent cx="695325" cy="266700"/>
          <wp:effectExtent l="19050" t="0" r="9525" b="0"/>
          <wp:wrapSquare wrapText="bothSides"/>
          <wp:docPr id="1655985120" name="Picture 1655985120"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5166B7D7">
        <v:rect id="_x0000_s1146" style="position:absolute;margin-left:2.35pt;margin-top:25.4pt;width:616.2pt;height:43.55pt;flip:x;z-index:251682304;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_x0000_s1146" inset="21.6pt,21.6pt,21.6pt,21.6pt">
            <w:txbxContent>
              <w:p w14:paraId="73584BC3" w14:textId="77777777" w:rsidR="005F398A" w:rsidRPr="005D4A2C" w:rsidRDefault="005F398A" w:rsidP="006E314A">
                <w:pPr>
                  <w:rPr>
                    <w:szCs w:val="44"/>
                  </w:rPr>
                </w:pPr>
              </w:p>
            </w:txbxContent>
          </v:textbox>
          <w10:wrap anchorx="page" anchory="page"/>
        </v:rect>
      </w:pict>
    </w:r>
  </w:p>
  <w:p w14:paraId="29071A25" w14:textId="77777777" w:rsidR="005F398A" w:rsidRDefault="00000000">
    <w:pPr>
      <w:pStyle w:val="Header"/>
    </w:pPr>
    <w:r>
      <w:rPr>
        <w:noProof/>
      </w:rPr>
      <w:pict w14:anchorId="6CA79050">
        <v:shapetype id="_x0000_t202" coordsize="21600,21600" o:spt="202" path="m,l,21600r21600,l21600,xe">
          <v:stroke joinstyle="miter"/>
          <v:path gradientshapeok="t" o:connecttype="rect"/>
        </v:shapetype>
        <v:shape id="_x0000_s1147" type="#_x0000_t202" style="position:absolute;margin-left:152.9pt;margin-top:3.6pt;width:239.05pt;height:33.4pt;z-index:2516833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d0CxYWAgAAFgQAAA4AAAAAAAAAAAAAAAAALgIAAGRycy9lMm9Eb2MueG1sUEsBAi0AFAAG&#10;AAgAAAAhAFAHbpzgAAAACAEAAA8AAAAAAAAAAAAAAAAAcAQAAGRycy9kb3ducmV2LnhtbFBLBQYA&#10;AAAABAAEAPMAAAB9BQAAAAA=&#10;" fillcolor="#4e8542" stroked="f">
          <v:textbox style="mso-next-textbox:#_x0000_s1147">
            <w:txbxContent>
              <w:p w14:paraId="1D5F7E0A" w14:textId="20E258DD" w:rsidR="005F398A" w:rsidRDefault="00E103CC" w:rsidP="00E103CC">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73730565" w14:textId="77777777" w:rsidR="005F398A" w:rsidRDefault="005F398A" w:rsidP="000B7169">
                <w:pPr>
                  <w:jc w:val="center"/>
                  <w:rPr>
                    <w:rFonts w:ascii="Bookman Old Style" w:hAnsi="Bookman Old Style"/>
                    <w:b/>
                    <w:color w:val="FFFFFF"/>
                    <w:sz w:val="36"/>
                    <w:szCs w:val="36"/>
                    <w:lang w:val="en-IN"/>
                  </w:rPr>
                </w:pPr>
              </w:p>
              <w:p w14:paraId="1EA2E3A3" w14:textId="77777777" w:rsidR="005F398A" w:rsidRPr="008D0DBC" w:rsidRDefault="005F398A" w:rsidP="000B7169">
                <w:pPr>
                  <w:jc w:val="center"/>
                  <w:rPr>
                    <w:rFonts w:ascii="Bookman Old Style" w:hAnsi="Bookman Old Style"/>
                    <w:b/>
                    <w:color w:val="FFFFFF"/>
                    <w:sz w:val="36"/>
                    <w:szCs w:val="36"/>
                    <w:lang w:val="en-IN"/>
                  </w:rPr>
                </w:pPr>
              </w:p>
            </w:txbxContent>
          </v:textbox>
        </v:shape>
      </w:pict>
    </w:r>
  </w:p>
  <w:p w14:paraId="1082BEDB" w14:textId="77777777" w:rsidR="005F398A" w:rsidRDefault="005F398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12CC4" w14:textId="378455D8" w:rsidR="00C67BAC" w:rsidRDefault="00E509C4">
    <w:pPr>
      <w:pStyle w:val="Header"/>
    </w:pPr>
    <w:r>
      <w:rPr>
        <w:noProof/>
        <w:lang w:val="en-IN" w:eastAsia="en-IN"/>
      </w:rPr>
      <w:drawing>
        <wp:anchor distT="0" distB="0" distL="114300" distR="114300" simplePos="0" relativeHeight="251664384" behindDoc="0" locked="0" layoutInCell="1" allowOverlap="1" wp14:anchorId="6ADE0227" wp14:editId="7B74AD77">
          <wp:simplePos x="0" y="0"/>
          <wp:positionH relativeFrom="column">
            <wp:posOffset>-249382</wp:posOffset>
          </wp:positionH>
          <wp:positionV relativeFrom="paragraph">
            <wp:posOffset>11727</wp:posOffset>
          </wp:positionV>
          <wp:extent cx="1721485" cy="323215"/>
          <wp:effectExtent l="0" t="0" r="0" b="0"/>
          <wp:wrapThrough wrapText="bothSides">
            <wp:wrapPolygon edited="0">
              <wp:start x="0" y="0"/>
              <wp:lineTo x="0" y="20369"/>
              <wp:lineTo x="21273" y="20369"/>
              <wp:lineTo x="21273" y="0"/>
              <wp:lineTo x="0" y="0"/>
            </wp:wrapPolygon>
          </wp:wrapThrough>
          <wp:docPr id="785367927" name="Picture 785367927"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r w:rsidR="00C67BAC">
      <w:rPr>
        <w:noProof/>
        <w:lang w:val="en-IN" w:eastAsia="en-IN"/>
      </w:rPr>
      <w:drawing>
        <wp:anchor distT="0" distB="0" distL="114300" distR="114300" simplePos="0" relativeHeight="251658240" behindDoc="0" locked="0" layoutInCell="1" allowOverlap="1" wp14:anchorId="2597575D" wp14:editId="7E4C708D">
          <wp:simplePos x="0" y="0"/>
          <wp:positionH relativeFrom="column">
            <wp:posOffset>6537325</wp:posOffset>
          </wp:positionH>
          <wp:positionV relativeFrom="paragraph">
            <wp:posOffset>9525</wp:posOffset>
          </wp:positionV>
          <wp:extent cx="695325" cy="266700"/>
          <wp:effectExtent l="19050" t="0" r="9525" b="0"/>
          <wp:wrapSquare wrapText="bothSides"/>
          <wp:docPr id="947434101" name="Picture 94743410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113AD40C">
        <v:rect id="Rectangle 59" o:spid="_x0000_s1091" style="position:absolute;margin-left:2.35pt;margin-top:25.4pt;width:616.2pt;height:43.55pt;flip:x;z-index:251673088;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Rectangle 59" inset="21.6pt,21.6pt,21.6pt,21.6pt">
            <w:txbxContent>
              <w:p w14:paraId="20C4D2E2" w14:textId="77777777" w:rsidR="00C67BAC" w:rsidRPr="005D4A2C" w:rsidRDefault="00C67BAC" w:rsidP="006E314A">
                <w:pPr>
                  <w:rPr>
                    <w:szCs w:val="44"/>
                  </w:rPr>
                </w:pPr>
              </w:p>
            </w:txbxContent>
          </v:textbox>
          <w10:wrap anchorx="page" anchory="page"/>
        </v:rect>
      </w:pict>
    </w:r>
  </w:p>
  <w:p w14:paraId="6C7F3916" w14:textId="77777777" w:rsidR="00C67BAC" w:rsidRDefault="00000000">
    <w:pPr>
      <w:pStyle w:val="Header"/>
    </w:pPr>
    <w:r>
      <w:rPr>
        <w:noProof/>
      </w:rPr>
      <w:pict w14:anchorId="18E592AC">
        <v:shapetype id="_x0000_t202" coordsize="21600,21600" o:spt="202" path="m,l,21600r21600,l21600,xe">
          <v:stroke joinstyle="miter"/>
          <v:path gradientshapeok="t" o:connecttype="rect"/>
        </v:shapetype>
        <v:shape id="Text Box 58" o:spid="_x0000_s1092" type="#_x0000_t202" style="position:absolute;margin-left:134.65pt;margin-top:7.7pt;width:305.3pt;height:33.4pt;z-index:2516741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style="mso-next-textbox:#Text Box 58">
            <w:txbxContent>
              <w:p w14:paraId="1D939E04" w14:textId="0A3E8569" w:rsidR="00C67BAC" w:rsidRDefault="00357BD1" w:rsidP="0096106D">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FEMA</w:t>
                </w:r>
              </w:p>
              <w:p w14:paraId="4321C031" w14:textId="77777777" w:rsidR="00C67BAC" w:rsidRDefault="00C67BAC" w:rsidP="000B7169">
                <w:pPr>
                  <w:jc w:val="center"/>
                  <w:rPr>
                    <w:rFonts w:ascii="Bookman Old Style" w:hAnsi="Bookman Old Style"/>
                    <w:b/>
                    <w:color w:val="FFFFFF"/>
                    <w:sz w:val="36"/>
                    <w:szCs w:val="36"/>
                    <w:lang w:val="en-IN"/>
                  </w:rPr>
                </w:pPr>
              </w:p>
              <w:p w14:paraId="00D6EF3F" w14:textId="77777777" w:rsidR="00C67BAC" w:rsidRPr="008D0DBC" w:rsidRDefault="00C67BAC" w:rsidP="000B7169">
                <w:pPr>
                  <w:jc w:val="center"/>
                  <w:rPr>
                    <w:rFonts w:ascii="Bookman Old Style" w:hAnsi="Bookman Old Style"/>
                    <w:b/>
                    <w:color w:val="FFFFFF"/>
                    <w:sz w:val="36"/>
                    <w:szCs w:val="36"/>
                    <w:lang w:val="en-IN"/>
                  </w:rPr>
                </w:pPr>
              </w:p>
            </w:txbxContent>
          </v:textbox>
        </v:shape>
      </w:pict>
    </w:r>
  </w:p>
  <w:p w14:paraId="67BDF1AF" w14:textId="77777777" w:rsidR="00C67BAC" w:rsidRDefault="00C67B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863A7"/>
    <w:multiLevelType w:val="multilevel"/>
    <w:tmpl w:val="A54AA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490CB0"/>
    <w:multiLevelType w:val="hybridMultilevel"/>
    <w:tmpl w:val="AF9A2950"/>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AA92DDD"/>
    <w:multiLevelType w:val="hybridMultilevel"/>
    <w:tmpl w:val="DFBCD87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942B23"/>
    <w:multiLevelType w:val="multilevel"/>
    <w:tmpl w:val="3D1A6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2275EE"/>
    <w:multiLevelType w:val="hybridMultilevel"/>
    <w:tmpl w:val="F7146CEE"/>
    <w:lvl w:ilvl="0" w:tplc="40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1A5A71"/>
    <w:multiLevelType w:val="multilevel"/>
    <w:tmpl w:val="F57E7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E53045"/>
    <w:multiLevelType w:val="multilevel"/>
    <w:tmpl w:val="FA2E5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B0330A"/>
    <w:multiLevelType w:val="hybridMultilevel"/>
    <w:tmpl w:val="41FE2326"/>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DC81059"/>
    <w:multiLevelType w:val="multilevel"/>
    <w:tmpl w:val="90D23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56580A"/>
    <w:multiLevelType w:val="hybridMultilevel"/>
    <w:tmpl w:val="7BFA888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39DB4456"/>
    <w:multiLevelType w:val="multilevel"/>
    <w:tmpl w:val="9C424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BC1B2F"/>
    <w:multiLevelType w:val="hybridMultilevel"/>
    <w:tmpl w:val="337C74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40BB05C6"/>
    <w:multiLevelType w:val="hybridMultilevel"/>
    <w:tmpl w:val="972E5716"/>
    <w:lvl w:ilvl="0" w:tplc="5AB42368">
      <w:start w:val="1"/>
      <w:numFmt w:val="decimal"/>
      <w:lvlText w:val="%1."/>
      <w:lvlJc w:val="left"/>
      <w:pPr>
        <w:ind w:left="720" w:hanging="360"/>
      </w:pPr>
      <w:rPr>
        <w:rFonts w:hint="default"/>
        <w:b/>
        <w:bCs w:val="0"/>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42946AAE"/>
    <w:multiLevelType w:val="hybridMultilevel"/>
    <w:tmpl w:val="DFBCD878"/>
    <w:lvl w:ilvl="0" w:tplc="197E3DCA">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4F774AD5"/>
    <w:multiLevelType w:val="multilevel"/>
    <w:tmpl w:val="413CE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964FF8"/>
    <w:multiLevelType w:val="hybridMultilevel"/>
    <w:tmpl w:val="C2D62E78"/>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54D1244F"/>
    <w:multiLevelType w:val="multilevel"/>
    <w:tmpl w:val="5EC65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0A0286"/>
    <w:multiLevelType w:val="hybridMultilevel"/>
    <w:tmpl w:val="332EE168"/>
    <w:lvl w:ilvl="0" w:tplc="4009000F">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72AE5B1B"/>
    <w:multiLevelType w:val="multilevel"/>
    <w:tmpl w:val="E8FCA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8133FC"/>
    <w:multiLevelType w:val="multilevel"/>
    <w:tmpl w:val="17625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35594757">
    <w:abstractNumId w:val="0"/>
  </w:num>
  <w:num w:numId="2" w16cid:durableId="707879248">
    <w:abstractNumId w:val="12"/>
  </w:num>
  <w:num w:numId="3" w16cid:durableId="1068499830">
    <w:abstractNumId w:val="9"/>
  </w:num>
  <w:num w:numId="4" w16cid:durableId="1974284279">
    <w:abstractNumId w:val="6"/>
  </w:num>
  <w:num w:numId="5" w16cid:durableId="1540321480">
    <w:abstractNumId w:val="20"/>
  </w:num>
  <w:num w:numId="6" w16cid:durableId="1261795867">
    <w:abstractNumId w:val="10"/>
  </w:num>
  <w:num w:numId="7" w16cid:durableId="106971665">
    <w:abstractNumId w:val="5"/>
  </w:num>
  <w:num w:numId="8" w16cid:durableId="282656931">
    <w:abstractNumId w:val="8"/>
  </w:num>
  <w:num w:numId="9" w16cid:durableId="1251739651">
    <w:abstractNumId w:val="14"/>
  </w:num>
  <w:num w:numId="10" w16cid:durableId="1142962299">
    <w:abstractNumId w:val="3"/>
  </w:num>
  <w:num w:numId="11" w16cid:durableId="555438909">
    <w:abstractNumId w:val="18"/>
  </w:num>
  <w:num w:numId="12" w16cid:durableId="631599891">
    <w:abstractNumId w:val="13"/>
  </w:num>
  <w:num w:numId="13" w16cid:durableId="1266574866">
    <w:abstractNumId w:val="11"/>
  </w:num>
  <w:num w:numId="14" w16cid:durableId="1514799164">
    <w:abstractNumId w:val="1"/>
  </w:num>
  <w:num w:numId="15" w16cid:durableId="84424312">
    <w:abstractNumId w:val="15"/>
  </w:num>
  <w:num w:numId="16" w16cid:durableId="1184629551">
    <w:abstractNumId w:val="4"/>
  </w:num>
  <w:num w:numId="17" w16cid:durableId="1260260253">
    <w:abstractNumId w:val="17"/>
  </w:num>
  <w:num w:numId="18" w16cid:durableId="759838175">
    <w:abstractNumId w:val="19"/>
  </w:num>
  <w:num w:numId="19" w16cid:durableId="1543982654">
    <w:abstractNumId w:val="7"/>
  </w:num>
  <w:num w:numId="20" w16cid:durableId="1140920983">
    <w:abstractNumId w:val="16"/>
  </w:num>
  <w:num w:numId="21" w16cid:durableId="83784332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98">
      <o:colormru v:ext="edit" colors="#172841,#182a44,#001932,#002448,#002c58"/>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tTAyMzMwNDWwMDA0NjdV0lEKTi0uzszPAykwNasFAG+ZEmMtAAAA"/>
  </w:docVars>
  <w:rsids>
    <w:rsidRoot w:val="00DB4B4D"/>
    <w:rsid w:val="00000933"/>
    <w:rsid w:val="00000A62"/>
    <w:rsid w:val="00000B8F"/>
    <w:rsid w:val="00000CE0"/>
    <w:rsid w:val="00000ED1"/>
    <w:rsid w:val="00001405"/>
    <w:rsid w:val="0000169B"/>
    <w:rsid w:val="00001AF3"/>
    <w:rsid w:val="0000201A"/>
    <w:rsid w:val="00002294"/>
    <w:rsid w:val="0000247D"/>
    <w:rsid w:val="0000265A"/>
    <w:rsid w:val="0000267C"/>
    <w:rsid w:val="0000275A"/>
    <w:rsid w:val="00002776"/>
    <w:rsid w:val="00002B73"/>
    <w:rsid w:val="00002C5C"/>
    <w:rsid w:val="00002C5E"/>
    <w:rsid w:val="00002D23"/>
    <w:rsid w:val="00002E21"/>
    <w:rsid w:val="00002EFA"/>
    <w:rsid w:val="00003045"/>
    <w:rsid w:val="00003107"/>
    <w:rsid w:val="000032B4"/>
    <w:rsid w:val="000035E4"/>
    <w:rsid w:val="00003CA8"/>
    <w:rsid w:val="00003E7D"/>
    <w:rsid w:val="00003E8E"/>
    <w:rsid w:val="000040EF"/>
    <w:rsid w:val="000042B8"/>
    <w:rsid w:val="000042F5"/>
    <w:rsid w:val="00004713"/>
    <w:rsid w:val="00004987"/>
    <w:rsid w:val="00004A71"/>
    <w:rsid w:val="00004FA4"/>
    <w:rsid w:val="000050E2"/>
    <w:rsid w:val="000053AC"/>
    <w:rsid w:val="000054FE"/>
    <w:rsid w:val="0000564C"/>
    <w:rsid w:val="00005866"/>
    <w:rsid w:val="00005BF1"/>
    <w:rsid w:val="00005D8B"/>
    <w:rsid w:val="00005F79"/>
    <w:rsid w:val="00006246"/>
    <w:rsid w:val="00006256"/>
    <w:rsid w:val="00006363"/>
    <w:rsid w:val="00006388"/>
    <w:rsid w:val="00006454"/>
    <w:rsid w:val="0000645A"/>
    <w:rsid w:val="00006595"/>
    <w:rsid w:val="000073BE"/>
    <w:rsid w:val="000073E2"/>
    <w:rsid w:val="000073FD"/>
    <w:rsid w:val="0000745E"/>
    <w:rsid w:val="00007B97"/>
    <w:rsid w:val="00007C6E"/>
    <w:rsid w:val="00007C7A"/>
    <w:rsid w:val="000100BF"/>
    <w:rsid w:val="00010235"/>
    <w:rsid w:val="00010283"/>
    <w:rsid w:val="00010320"/>
    <w:rsid w:val="000103A2"/>
    <w:rsid w:val="0001056C"/>
    <w:rsid w:val="0001056F"/>
    <w:rsid w:val="00010A0B"/>
    <w:rsid w:val="00010C30"/>
    <w:rsid w:val="00010CFB"/>
    <w:rsid w:val="00010EC7"/>
    <w:rsid w:val="000111B1"/>
    <w:rsid w:val="0001125C"/>
    <w:rsid w:val="000114F4"/>
    <w:rsid w:val="0001158A"/>
    <w:rsid w:val="00011B86"/>
    <w:rsid w:val="00011C01"/>
    <w:rsid w:val="00011CD7"/>
    <w:rsid w:val="00011FCD"/>
    <w:rsid w:val="000122D7"/>
    <w:rsid w:val="000124A5"/>
    <w:rsid w:val="00012604"/>
    <w:rsid w:val="0001265D"/>
    <w:rsid w:val="000126DF"/>
    <w:rsid w:val="000126EC"/>
    <w:rsid w:val="00012770"/>
    <w:rsid w:val="00012896"/>
    <w:rsid w:val="00012B86"/>
    <w:rsid w:val="00012DEB"/>
    <w:rsid w:val="00012FB3"/>
    <w:rsid w:val="00013092"/>
    <w:rsid w:val="000132A2"/>
    <w:rsid w:val="00013699"/>
    <w:rsid w:val="00013725"/>
    <w:rsid w:val="0001396E"/>
    <w:rsid w:val="00013974"/>
    <w:rsid w:val="00013B9E"/>
    <w:rsid w:val="00013C5C"/>
    <w:rsid w:val="00013C80"/>
    <w:rsid w:val="00013EA2"/>
    <w:rsid w:val="00013FB2"/>
    <w:rsid w:val="000141FD"/>
    <w:rsid w:val="00014215"/>
    <w:rsid w:val="0001449D"/>
    <w:rsid w:val="00014585"/>
    <w:rsid w:val="00014814"/>
    <w:rsid w:val="000149D7"/>
    <w:rsid w:val="00014A88"/>
    <w:rsid w:val="00014BAA"/>
    <w:rsid w:val="00014C1F"/>
    <w:rsid w:val="00014F08"/>
    <w:rsid w:val="00014FDD"/>
    <w:rsid w:val="000152F5"/>
    <w:rsid w:val="000155E3"/>
    <w:rsid w:val="0001566D"/>
    <w:rsid w:val="00015855"/>
    <w:rsid w:val="00015861"/>
    <w:rsid w:val="0001586D"/>
    <w:rsid w:val="0001586F"/>
    <w:rsid w:val="00015C44"/>
    <w:rsid w:val="00015CDF"/>
    <w:rsid w:val="00015E43"/>
    <w:rsid w:val="00015F26"/>
    <w:rsid w:val="000160AF"/>
    <w:rsid w:val="000164F3"/>
    <w:rsid w:val="000165A8"/>
    <w:rsid w:val="00016F79"/>
    <w:rsid w:val="00017186"/>
    <w:rsid w:val="00017265"/>
    <w:rsid w:val="0001732A"/>
    <w:rsid w:val="00017584"/>
    <w:rsid w:val="000176BB"/>
    <w:rsid w:val="0001776D"/>
    <w:rsid w:val="000178C0"/>
    <w:rsid w:val="000178E7"/>
    <w:rsid w:val="00017961"/>
    <w:rsid w:val="000179CC"/>
    <w:rsid w:val="00017A89"/>
    <w:rsid w:val="00017D2C"/>
    <w:rsid w:val="0002037B"/>
    <w:rsid w:val="000203BB"/>
    <w:rsid w:val="000203F4"/>
    <w:rsid w:val="0002045D"/>
    <w:rsid w:val="0002046F"/>
    <w:rsid w:val="00020559"/>
    <w:rsid w:val="000205A8"/>
    <w:rsid w:val="00020815"/>
    <w:rsid w:val="00020C2E"/>
    <w:rsid w:val="00020CA2"/>
    <w:rsid w:val="000215A8"/>
    <w:rsid w:val="00021C5D"/>
    <w:rsid w:val="00021CD8"/>
    <w:rsid w:val="00021D51"/>
    <w:rsid w:val="00021DBE"/>
    <w:rsid w:val="00021E5B"/>
    <w:rsid w:val="00021FE3"/>
    <w:rsid w:val="0002207B"/>
    <w:rsid w:val="0002215C"/>
    <w:rsid w:val="000222DA"/>
    <w:rsid w:val="00022303"/>
    <w:rsid w:val="00022CE1"/>
    <w:rsid w:val="00022FDE"/>
    <w:rsid w:val="00023054"/>
    <w:rsid w:val="00023127"/>
    <w:rsid w:val="00023159"/>
    <w:rsid w:val="00023208"/>
    <w:rsid w:val="000234A8"/>
    <w:rsid w:val="00023592"/>
    <w:rsid w:val="00023680"/>
    <w:rsid w:val="00023A8D"/>
    <w:rsid w:val="00023C44"/>
    <w:rsid w:val="00023C67"/>
    <w:rsid w:val="00023D25"/>
    <w:rsid w:val="00023FF5"/>
    <w:rsid w:val="000240CA"/>
    <w:rsid w:val="00024250"/>
    <w:rsid w:val="000242A5"/>
    <w:rsid w:val="0002447F"/>
    <w:rsid w:val="000245D4"/>
    <w:rsid w:val="0002463A"/>
    <w:rsid w:val="000248B0"/>
    <w:rsid w:val="00024AFB"/>
    <w:rsid w:val="00024BA3"/>
    <w:rsid w:val="00024C0E"/>
    <w:rsid w:val="00024CBC"/>
    <w:rsid w:val="00024D2A"/>
    <w:rsid w:val="00024DED"/>
    <w:rsid w:val="00024EE8"/>
    <w:rsid w:val="00024F43"/>
    <w:rsid w:val="0002507D"/>
    <w:rsid w:val="000250B1"/>
    <w:rsid w:val="000252B5"/>
    <w:rsid w:val="000252C5"/>
    <w:rsid w:val="000252CC"/>
    <w:rsid w:val="00025337"/>
    <w:rsid w:val="00025675"/>
    <w:rsid w:val="00025C4C"/>
    <w:rsid w:val="000262C1"/>
    <w:rsid w:val="000263A6"/>
    <w:rsid w:val="00026654"/>
    <w:rsid w:val="00026693"/>
    <w:rsid w:val="000266DC"/>
    <w:rsid w:val="000266F3"/>
    <w:rsid w:val="000269EA"/>
    <w:rsid w:val="00026B18"/>
    <w:rsid w:val="00026CAA"/>
    <w:rsid w:val="00026FE7"/>
    <w:rsid w:val="000271B8"/>
    <w:rsid w:val="00027262"/>
    <w:rsid w:val="000274C5"/>
    <w:rsid w:val="00027A83"/>
    <w:rsid w:val="00027B06"/>
    <w:rsid w:val="00027DC6"/>
    <w:rsid w:val="00030068"/>
    <w:rsid w:val="00030167"/>
    <w:rsid w:val="0003032A"/>
    <w:rsid w:val="000303D1"/>
    <w:rsid w:val="000304B7"/>
    <w:rsid w:val="000305BA"/>
    <w:rsid w:val="0003066B"/>
    <w:rsid w:val="00030A46"/>
    <w:rsid w:val="00030D5B"/>
    <w:rsid w:val="00030DA6"/>
    <w:rsid w:val="0003111A"/>
    <w:rsid w:val="00031307"/>
    <w:rsid w:val="000313A1"/>
    <w:rsid w:val="000318BF"/>
    <w:rsid w:val="0003196A"/>
    <w:rsid w:val="00031985"/>
    <w:rsid w:val="000319B6"/>
    <w:rsid w:val="000319C4"/>
    <w:rsid w:val="000319EC"/>
    <w:rsid w:val="00031B6F"/>
    <w:rsid w:val="00031F87"/>
    <w:rsid w:val="00031FB1"/>
    <w:rsid w:val="0003261A"/>
    <w:rsid w:val="0003268C"/>
    <w:rsid w:val="000326E3"/>
    <w:rsid w:val="000327C6"/>
    <w:rsid w:val="00032A2A"/>
    <w:rsid w:val="00032B6E"/>
    <w:rsid w:val="00032E04"/>
    <w:rsid w:val="00032F25"/>
    <w:rsid w:val="000331B1"/>
    <w:rsid w:val="00033226"/>
    <w:rsid w:val="000336CA"/>
    <w:rsid w:val="00033948"/>
    <w:rsid w:val="00033A6F"/>
    <w:rsid w:val="00033A75"/>
    <w:rsid w:val="00033CDC"/>
    <w:rsid w:val="00033DC2"/>
    <w:rsid w:val="00033F6E"/>
    <w:rsid w:val="000340F7"/>
    <w:rsid w:val="0003426E"/>
    <w:rsid w:val="0003432C"/>
    <w:rsid w:val="000343B2"/>
    <w:rsid w:val="000344CE"/>
    <w:rsid w:val="00034625"/>
    <w:rsid w:val="0003483F"/>
    <w:rsid w:val="00034E42"/>
    <w:rsid w:val="00035382"/>
    <w:rsid w:val="00035B12"/>
    <w:rsid w:val="00035CD4"/>
    <w:rsid w:val="0003603B"/>
    <w:rsid w:val="00036377"/>
    <w:rsid w:val="000363E0"/>
    <w:rsid w:val="0003660C"/>
    <w:rsid w:val="0003678B"/>
    <w:rsid w:val="0003689F"/>
    <w:rsid w:val="00036A06"/>
    <w:rsid w:val="00036CF8"/>
    <w:rsid w:val="00036D23"/>
    <w:rsid w:val="00037031"/>
    <w:rsid w:val="00037120"/>
    <w:rsid w:val="00037253"/>
    <w:rsid w:val="000373B3"/>
    <w:rsid w:val="000374E6"/>
    <w:rsid w:val="0003753E"/>
    <w:rsid w:val="0003766E"/>
    <w:rsid w:val="0003774B"/>
    <w:rsid w:val="00037B5A"/>
    <w:rsid w:val="00037C99"/>
    <w:rsid w:val="00037E7E"/>
    <w:rsid w:val="00037ED3"/>
    <w:rsid w:val="000400EB"/>
    <w:rsid w:val="00040291"/>
    <w:rsid w:val="000404CB"/>
    <w:rsid w:val="00040651"/>
    <w:rsid w:val="00040879"/>
    <w:rsid w:val="00040A7E"/>
    <w:rsid w:val="000414F0"/>
    <w:rsid w:val="00041574"/>
    <w:rsid w:val="00041A18"/>
    <w:rsid w:val="0004204E"/>
    <w:rsid w:val="00042142"/>
    <w:rsid w:val="0004218A"/>
    <w:rsid w:val="00042228"/>
    <w:rsid w:val="00042445"/>
    <w:rsid w:val="0004259F"/>
    <w:rsid w:val="00042834"/>
    <w:rsid w:val="000428FC"/>
    <w:rsid w:val="0004290C"/>
    <w:rsid w:val="00042A7E"/>
    <w:rsid w:val="00042B68"/>
    <w:rsid w:val="00042B6A"/>
    <w:rsid w:val="00042B9B"/>
    <w:rsid w:val="00042EF1"/>
    <w:rsid w:val="00042FAE"/>
    <w:rsid w:val="000431F0"/>
    <w:rsid w:val="00043652"/>
    <w:rsid w:val="00043A1D"/>
    <w:rsid w:val="00043A1E"/>
    <w:rsid w:val="00043A55"/>
    <w:rsid w:val="00043A95"/>
    <w:rsid w:val="00043BFE"/>
    <w:rsid w:val="0004428B"/>
    <w:rsid w:val="000442B1"/>
    <w:rsid w:val="000442C5"/>
    <w:rsid w:val="000442F3"/>
    <w:rsid w:val="0004465E"/>
    <w:rsid w:val="00044AFD"/>
    <w:rsid w:val="00044D96"/>
    <w:rsid w:val="00044FEF"/>
    <w:rsid w:val="000453CC"/>
    <w:rsid w:val="000455F8"/>
    <w:rsid w:val="000459A5"/>
    <w:rsid w:val="000459FD"/>
    <w:rsid w:val="00045B88"/>
    <w:rsid w:val="00045C8E"/>
    <w:rsid w:val="00045D03"/>
    <w:rsid w:val="00045F1E"/>
    <w:rsid w:val="00045F66"/>
    <w:rsid w:val="00045F76"/>
    <w:rsid w:val="000461B8"/>
    <w:rsid w:val="000466EA"/>
    <w:rsid w:val="0004676D"/>
    <w:rsid w:val="00046822"/>
    <w:rsid w:val="000469C5"/>
    <w:rsid w:val="00046C3D"/>
    <w:rsid w:val="00046CB7"/>
    <w:rsid w:val="00046D0E"/>
    <w:rsid w:val="0004736F"/>
    <w:rsid w:val="00047437"/>
    <w:rsid w:val="00047550"/>
    <w:rsid w:val="000475D9"/>
    <w:rsid w:val="000476D5"/>
    <w:rsid w:val="00047B1F"/>
    <w:rsid w:val="00047CB0"/>
    <w:rsid w:val="00047CB5"/>
    <w:rsid w:val="000500CB"/>
    <w:rsid w:val="000502EC"/>
    <w:rsid w:val="000504B4"/>
    <w:rsid w:val="000509FB"/>
    <w:rsid w:val="00050CBD"/>
    <w:rsid w:val="00050E7A"/>
    <w:rsid w:val="00051002"/>
    <w:rsid w:val="0005116D"/>
    <w:rsid w:val="000511D8"/>
    <w:rsid w:val="000513B8"/>
    <w:rsid w:val="0005188C"/>
    <w:rsid w:val="000518D0"/>
    <w:rsid w:val="00051E9B"/>
    <w:rsid w:val="000520D4"/>
    <w:rsid w:val="000522DC"/>
    <w:rsid w:val="000522EE"/>
    <w:rsid w:val="00052C92"/>
    <w:rsid w:val="00052D28"/>
    <w:rsid w:val="00052E50"/>
    <w:rsid w:val="00052F2D"/>
    <w:rsid w:val="00052F50"/>
    <w:rsid w:val="00052FD9"/>
    <w:rsid w:val="00053077"/>
    <w:rsid w:val="00053153"/>
    <w:rsid w:val="00053199"/>
    <w:rsid w:val="00053297"/>
    <w:rsid w:val="00053421"/>
    <w:rsid w:val="00053517"/>
    <w:rsid w:val="00053744"/>
    <w:rsid w:val="00053755"/>
    <w:rsid w:val="0005379F"/>
    <w:rsid w:val="000537C0"/>
    <w:rsid w:val="0005387A"/>
    <w:rsid w:val="00053B65"/>
    <w:rsid w:val="00053C39"/>
    <w:rsid w:val="00053EA6"/>
    <w:rsid w:val="00053F86"/>
    <w:rsid w:val="0005407A"/>
    <w:rsid w:val="00054081"/>
    <w:rsid w:val="0005443B"/>
    <w:rsid w:val="00054AA4"/>
    <w:rsid w:val="00054B0F"/>
    <w:rsid w:val="00054CE1"/>
    <w:rsid w:val="00054E4A"/>
    <w:rsid w:val="00054F7C"/>
    <w:rsid w:val="0005509D"/>
    <w:rsid w:val="000551D8"/>
    <w:rsid w:val="0005565C"/>
    <w:rsid w:val="00055E41"/>
    <w:rsid w:val="000560FC"/>
    <w:rsid w:val="00056139"/>
    <w:rsid w:val="0005617E"/>
    <w:rsid w:val="000561F2"/>
    <w:rsid w:val="00056270"/>
    <w:rsid w:val="00056352"/>
    <w:rsid w:val="00056577"/>
    <w:rsid w:val="00056B80"/>
    <w:rsid w:val="00056C91"/>
    <w:rsid w:val="00056F3D"/>
    <w:rsid w:val="00057692"/>
    <w:rsid w:val="00057903"/>
    <w:rsid w:val="00057C25"/>
    <w:rsid w:val="00057D42"/>
    <w:rsid w:val="00057D71"/>
    <w:rsid w:val="00057DB1"/>
    <w:rsid w:val="00057E2C"/>
    <w:rsid w:val="000602ED"/>
    <w:rsid w:val="000604CF"/>
    <w:rsid w:val="0006055A"/>
    <w:rsid w:val="00060681"/>
    <w:rsid w:val="000608A2"/>
    <w:rsid w:val="000608B2"/>
    <w:rsid w:val="00060ACF"/>
    <w:rsid w:val="00060C29"/>
    <w:rsid w:val="00060E5A"/>
    <w:rsid w:val="000612A7"/>
    <w:rsid w:val="000615CD"/>
    <w:rsid w:val="00061C12"/>
    <w:rsid w:val="00061C8C"/>
    <w:rsid w:val="00061CBE"/>
    <w:rsid w:val="00061CF6"/>
    <w:rsid w:val="00061E70"/>
    <w:rsid w:val="00061F2B"/>
    <w:rsid w:val="0006208B"/>
    <w:rsid w:val="00062261"/>
    <w:rsid w:val="00062432"/>
    <w:rsid w:val="00062515"/>
    <w:rsid w:val="00062809"/>
    <w:rsid w:val="00062944"/>
    <w:rsid w:val="00062AF5"/>
    <w:rsid w:val="00062BFC"/>
    <w:rsid w:val="00062DA0"/>
    <w:rsid w:val="00063001"/>
    <w:rsid w:val="0006308C"/>
    <w:rsid w:val="0006344A"/>
    <w:rsid w:val="00063950"/>
    <w:rsid w:val="000639A7"/>
    <w:rsid w:val="00063AD8"/>
    <w:rsid w:val="00063F0B"/>
    <w:rsid w:val="00063F3D"/>
    <w:rsid w:val="00064082"/>
    <w:rsid w:val="00064251"/>
    <w:rsid w:val="000644AD"/>
    <w:rsid w:val="00064838"/>
    <w:rsid w:val="00064900"/>
    <w:rsid w:val="000649A1"/>
    <w:rsid w:val="000649DB"/>
    <w:rsid w:val="00064ACE"/>
    <w:rsid w:val="00064B26"/>
    <w:rsid w:val="00064D64"/>
    <w:rsid w:val="00064F68"/>
    <w:rsid w:val="0006531D"/>
    <w:rsid w:val="000656B1"/>
    <w:rsid w:val="00065AEA"/>
    <w:rsid w:val="00065B3A"/>
    <w:rsid w:val="00065BD4"/>
    <w:rsid w:val="00065C4C"/>
    <w:rsid w:val="00066053"/>
    <w:rsid w:val="00066115"/>
    <w:rsid w:val="00066266"/>
    <w:rsid w:val="00066383"/>
    <w:rsid w:val="0006663E"/>
    <w:rsid w:val="0006671F"/>
    <w:rsid w:val="000669B4"/>
    <w:rsid w:val="00066B0B"/>
    <w:rsid w:val="00066C03"/>
    <w:rsid w:val="00066D1E"/>
    <w:rsid w:val="00066DB8"/>
    <w:rsid w:val="00066F35"/>
    <w:rsid w:val="0006782F"/>
    <w:rsid w:val="00067867"/>
    <w:rsid w:val="0006787C"/>
    <w:rsid w:val="00067A79"/>
    <w:rsid w:val="00067EB2"/>
    <w:rsid w:val="00067FCB"/>
    <w:rsid w:val="00070541"/>
    <w:rsid w:val="00070746"/>
    <w:rsid w:val="00070A43"/>
    <w:rsid w:val="00070A8C"/>
    <w:rsid w:val="00070BDB"/>
    <w:rsid w:val="00070E93"/>
    <w:rsid w:val="00071112"/>
    <w:rsid w:val="00071359"/>
    <w:rsid w:val="000713D1"/>
    <w:rsid w:val="00071466"/>
    <w:rsid w:val="000714D5"/>
    <w:rsid w:val="0007150C"/>
    <w:rsid w:val="000715C5"/>
    <w:rsid w:val="00071783"/>
    <w:rsid w:val="00071799"/>
    <w:rsid w:val="0007184A"/>
    <w:rsid w:val="00071A41"/>
    <w:rsid w:val="00071A50"/>
    <w:rsid w:val="00071F76"/>
    <w:rsid w:val="00071FC9"/>
    <w:rsid w:val="0007200F"/>
    <w:rsid w:val="0007218E"/>
    <w:rsid w:val="000727EA"/>
    <w:rsid w:val="0007281F"/>
    <w:rsid w:val="0007292E"/>
    <w:rsid w:val="0007297F"/>
    <w:rsid w:val="00072B09"/>
    <w:rsid w:val="00072D70"/>
    <w:rsid w:val="0007310B"/>
    <w:rsid w:val="00073474"/>
    <w:rsid w:val="00073873"/>
    <w:rsid w:val="000738CF"/>
    <w:rsid w:val="00073976"/>
    <w:rsid w:val="00073A26"/>
    <w:rsid w:val="00073ACD"/>
    <w:rsid w:val="00073C37"/>
    <w:rsid w:val="00073FB7"/>
    <w:rsid w:val="00074090"/>
    <w:rsid w:val="00074158"/>
    <w:rsid w:val="000741F7"/>
    <w:rsid w:val="00074543"/>
    <w:rsid w:val="0007485A"/>
    <w:rsid w:val="0007492E"/>
    <w:rsid w:val="00074DDA"/>
    <w:rsid w:val="00074E3C"/>
    <w:rsid w:val="00074E40"/>
    <w:rsid w:val="00074FE9"/>
    <w:rsid w:val="00075029"/>
    <w:rsid w:val="00075142"/>
    <w:rsid w:val="0007518D"/>
    <w:rsid w:val="000755B7"/>
    <w:rsid w:val="0007564C"/>
    <w:rsid w:val="00075673"/>
    <w:rsid w:val="00075B78"/>
    <w:rsid w:val="00076083"/>
    <w:rsid w:val="000762A8"/>
    <w:rsid w:val="000763EC"/>
    <w:rsid w:val="0007656E"/>
    <w:rsid w:val="00076573"/>
    <w:rsid w:val="00076EE6"/>
    <w:rsid w:val="00077083"/>
    <w:rsid w:val="000771E8"/>
    <w:rsid w:val="00077262"/>
    <w:rsid w:val="000773EF"/>
    <w:rsid w:val="00077465"/>
    <w:rsid w:val="000776DF"/>
    <w:rsid w:val="000777CE"/>
    <w:rsid w:val="00077870"/>
    <w:rsid w:val="00077C4A"/>
    <w:rsid w:val="00077ED5"/>
    <w:rsid w:val="00077EDA"/>
    <w:rsid w:val="000800D1"/>
    <w:rsid w:val="00080114"/>
    <w:rsid w:val="000803EF"/>
    <w:rsid w:val="000806CC"/>
    <w:rsid w:val="000806FD"/>
    <w:rsid w:val="00080700"/>
    <w:rsid w:val="00080701"/>
    <w:rsid w:val="00080760"/>
    <w:rsid w:val="00080A03"/>
    <w:rsid w:val="00080C04"/>
    <w:rsid w:val="00080D2B"/>
    <w:rsid w:val="000810A8"/>
    <w:rsid w:val="000810BF"/>
    <w:rsid w:val="000810D0"/>
    <w:rsid w:val="000813FB"/>
    <w:rsid w:val="00081603"/>
    <w:rsid w:val="0008162D"/>
    <w:rsid w:val="00081927"/>
    <w:rsid w:val="00081A81"/>
    <w:rsid w:val="00081DDA"/>
    <w:rsid w:val="00081E62"/>
    <w:rsid w:val="00081F8D"/>
    <w:rsid w:val="000820D5"/>
    <w:rsid w:val="0008227B"/>
    <w:rsid w:val="00082388"/>
    <w:rsid w:val="00082626"/>
    <w:rsid w:val="000828DE"/>
    <w:rsid w:val="000829F1"/>
    <w:rsid w:val="00082B7B"/>
    <w:rsid w:val="00082EB8"/>
    <w:rsid w:val="00082EFA"/>
    <w:rsid w:val="00083283"/>
    <w:rsid w:val="000832F1"/>
    <w:rsid w:val="0008333D"/>
    <w:rsid w:val="00083502"/>
    <w:rsid w:val="0008383C"/>
    <w:rsid w:val="00083952"/>
    <w:rsid w:val="00083FE3"/>
    <w:rsid w:val="0008404D"/>
    <w:rsid w:val="000841D9"/>
    <w:rsid w:val="00084572"/>
    <w:rsid w:val="000845B6"/>
    <w:rsid w:val="0008463A"/>
    <w:rsid w:val="000846BD"/>
    <w:rsid w:val="00084771"/>
    <w:rsid w:val="000848BC"/>
    <w:rsid w:val="000848E8"/>
    <w:rsid w:val="00084C2C"/>
    <w:rsid w:val="000851EC"/>
    <w:rsid w:val="000852C4"/>
    <w:rsid w:val="00085542"/>
    <w:rsid w:val="000856A5"/>
    <w:rsid w:val="00085741"/>
    <w:rsid w:val="00085C19"/>
    <w:rsid w:val="00085ED3"/>
    <w:rsid w:val="000860EF"/>
    <w:rsid w:val="000861FE"/>
    <w:rsid w:val="000862A2"/>
    <w:rsid w:val="00086314"/>
    <w:rsid w:val="00086757"/>
    <w:rsid w:val="00087063"/>
    <w:rsid w:val="000874E3"/>
    <w:rsid w:val="00087534"/>
    <w:rsid w:val="0008763F"/>
    <w:rsid w:val="00087771"/>
    <w:rsid w:val="00087B9E"/>
    <w:rsid w:val="00087BB5"/>
    <w:rsid w:val="00087C53"/>
    <w:rsid w:val="00087DE5"/>
    <w:rsid w:val="00087E63"/>
    <w:rsid w:val="00087E9B"/>
    <w:rsid w:val="00087EA9"/>
    <w:rsid w:val="00087FFA"/>
    <w:rsid w:val="00090020"/>
    <w:rsid w:val="00090170"/>
    <w:rsid w:val="00090194"/>
    <w:rsid w:val="0009055F"/>
    <w:rsid w:val="000905C1"/>
    <w:rsid w:val="000906D1"/>
    <w:rsid w:val="00090814"/>
    <w:rsid w:val="000909DA"/>
    <w:rsid w:val="00090AFD"/>
    <w:rsid w:val="00090B3B"/>
    <w:rsid w:val="00091079"/>
    <w:rsid w:val="000910F6"/>
    <w:rsid w:val="00091502"/>
    <w:rsid w:val="000916D4"/>
    <w:rsid w:val="00091982"/>
    <w:rsid w:val="00091AB4"/>
    <w:rsid w:val="00091AE7"/>
    <w:rsid w:val="00091B36"/>
    <w:rsid w:val="00091C32"/>
    <w:rsid w:val="00091FCD"/>
    <w:rsid w:val="00092699"/>
    <w:rsid w:val="0009293E"/>
    <w:rsid w:val="00092A0B"/>
    <w:rsid w:val="00092D1B"/>
    <w:rsid w:val="00092DB5"/>
    <w:rsid w:val="000930C5"/>
    <w:rsid w:val="00093102"/>
    <w:rsid w:val="00093540"/>
    <w:rsid w:val="00093885"/>
    <w:rsid w:val="0009394A"/>
    <w:rsid w:val="00093BB5"/>
    <w:rsid w:val="00093E38"/>
    <w:rsid w:val="00093EEF"/>
    <w:rsid w:val="0009470D"/>
    <w:rsid w:val="000949FE"/>
    <w:rsid w:val="00094C3C"/>
    <w:rsid w:val="00094C58"/>
    <w:rsid w:val="00094D46"/>
    <w:rsid w:val="00094D6A"/>
    <w:rsid w:val="00094D6B"/>
    <w:rsid w:val="00094DCD"/>
    <w:rsid w:val="0009558C"/>
    <w:rsid w:val="000956EE"/>
    <w:rsid w:val="0009582B"/>
    <w:rsid w:val="00095861"/>
    <w:rsid w:val="00095AAE"/>
    <w:rsid w:val="00095B8A"/>
    <w:rsid w:val="00095BCD"/>
    <w:rsid w:val="00095C28"/>
    <w:rsid w:val="00095D7E"/>
    <w:rsid w:val="0009600B"/>
    <w:rsid w:val="00096163"/>
    <w:rsid w:val="000961A5"/>
    <w:rsid w:val="00096382"/>
    <w:rsid w:val="00096515"/>
    <w:rsid w:val="0009684D"/>
    <w:rsid w:val="00096980"/>
    <w:rsid w:val="000969A6"/>
    <w:rsid w:val="00096A5D"/>
    <w:rsid w:val="00096FD8"/>
    <w:rsid w:val="00096FF6"/>
    <w:rsid w:val="00097005"/>
    <w:rsid w:val="00097210"/>
    <w:rsid w:val="00097589"/>
    <w:rsid w:val="00097B4A"/>
    <w:rsid w:val="00097E53"/>
    <w:rsid w:val="000A0023"/>
    <w:rsid w:val="000A0107"/>
    <w:rsid w:val="000A011D"/>
    <w:rsid w:val="000A017C"/>
    <w:rsid w:val="000A034C"/>
    <w:rsid w:val="000A051F"/>
    <w:rsid w:val="000A05A9"/>
    <w:rsid w:val="000A07BD"/>
    <w:rsid w:val="000A0926"/>
    <w:rsid w:val="000A0B3F"/>
    <w:rsid w:val="000A0BF2"/>
    <w:rsid w:val="000A0CE7"/>
    <w:rsid w:val="000A0D94"/>
    <w:rsid w:val="000A0EA9"/>
    <w:rsid w:val="000A1010"/>
    <w:rsid w:val="000A11A2"/>
    <w:rsid w:val="000A165F"/>
    <w:rsid w:val="000A1683"/>
    <w:rsid w:val="000A173B"/>
    <w:rsid w:val="000A1B8A"/>
    <w:rsid w:val="000A1BC7"/>
    <w:rsid w:val="000A1BDE"/>
    <w:rsid w:val="000A1DC6"/>
    <w:rsid w:val="000A1FF5"/>
    <w:rsid w:val="000A201B"/>
    <w:rsid w:val="000A21E0"/>
    <w:rsid w:val="000A22CA"/>
    <w:rsid w:val="000A231A"/>
    <w:rsid w:val="000A2C21"/>
    <w:rsid w:val="000A30CA"/>
    <w:rsid w:val="000A321D"/>
    <w:rsid w:val="000A339F"/>
    <w:rsid w:val="000A3523"/>
    <w:rsid w:val="000A3542"/>
    <w:rsid w:val="000A401D"/>
    <w:rsid w:val="000A4060"/>
    <w:rsid w:val="000A464D"/>
    <w:rsid w:val="000A47C9"/>
    <w:rsid w:val="000A4AAF"/>
    <w:rsid w:val="000A4BDB"/>
    <w:rsid w:val="000A4D00"/>
    <w:rsid w:val="000A4F31"/>
    <w:rsid w:val="000A5094"/>
    <w:rsid w:val="000A5113"/>
    <w:rsid w:val="000A52E2"/>
    <w:rsid w:val="000A56B9"/>
    <w:rsid w:val="000A592F"/>
    <w:rsid w:val="000A5960"/>
    <w:rsid w:val="000A5CC0"/>
    <w:rsid w:val="000A5D7D"/>
    <w:rsid w:val="000A5D88"/>
    <w:rsid w:val="000A5D99"/>
    <w:rsid w:val="000A5DC9"/>
    <w:rsid w:val="000A5ED9"/>
    <w:rsid w:val="000A61FB"/>
    <w:rsid w:val="000A6204"/>
    <w:rsid w:val="000A62A9"/>
    <w:rsid w:val="000A6480"/>
    <w:rsid w:val="000A671A"/>
    <w:rsid w:val="000A6D9D"/>
    <w:rsid w:val="000A7055"/>
    <w:rsid w:val="000A71E1"/>
    <w:rsid w:val="000A7557"/>
    <w:rsid w:val="000A769E"/>
    <w:rsid w:val="000A77D4"/>
    <w:rsid w:val="000A786A"/>
    <w:rsid w:val="000A7904"/>
    <w:rsid w:val="000A7D53"/>
    <w:rsid w:val="000A7FE0"/>
    <w:rsid w:val="000B0252"/>
    <w:rsid w:val="000B05D9"/>
    <w:rsid w:val="000B0629"/>
    <w:rsid w:val="000B06DD"/>
    <w:rsid w:val="000B0706"/>
    <w:rsid w:val="000B08FE"/>
    <w:rsid w:val="000B0AC1"/>
    <w:rsid w:val="000B0EF7"/>
    <w:rsid w:val="000B104A"/>
    <w:rsid w:val="000B125E"/>
    <w:rsid w:val="000B1766"/>
    <w:rsid w:val="000B1861"/>
    <w:rsid w:val="000B1A8C"/>
    <w:rsid w:val="000B1B9E"/>
    <w:rsid w:val="000B23D5"/>
    <w:rsid w:val="000B2441"/>
    <w:rsid w:val="000B29EC"/>
    <w:rsid w:val="000B2A50"/>
    <w:rsid w:val="000B2B54"/>
    <w:rsid w:val="000B2E73"/>
    <w:rsid w:val="000B2F68"/>
    <w:rsid w:val="000B2F6A"/>
    <w:rsid w:val="000B2FE7"/>
    <w:rsid w:val="000B3201"/>
    <w:rsid w:val="000B335F"/>
    <w:rsid w:val="000B3462"/>
    <w:rsid w:val="000B3549"/>
    <w:rsid w:val="000B3631"/>
    <w:rsid w:val="000B36C9"/>
    <w:rsid w:val="000B3843"/>
    <w:rsid w:val="000B3995"/>
    <w:rsid w:val="000B3AFA"/>
    <w:rsid w:val="000B3B25"/>
    <w:rsid w:val="000B3BF6"/>
    <w:rsid w:val="000B3D48"/>
    <w:rsid w:val="000B3D49"/>
    <w:rsid w:val="000B4179"/>
    <w:rsid w:val="000B42D6"/>
    <w:rsid w:val="000B4523"/>
    <w:rsid w:val="000B46C6"/>
    <w:rsid w:val="000B46D6"/>
    <w:rsid w:val="000B4841"/>
    <w:rsid w:val="000B4CE9"/>
    <w:rsid w:val="000B4F85"/>
    <w:rsid w:val="000B4FB1"/>
    <w:rsid w:val="000B50AA"/>
    <w:rsid w:val="000B5157"/>
    <w:rsid w:val="000B5239"/>
    <w:rsid w:val="000B526C"/>
    <w:rsid w:val="000B5344"/>
    <w:rsid w:val="000B568A"/>
    <w:rsid w:val="000B6034"/>
    <w:rsid w:val="000B65D3"/>
    <w:rsid w:val="000B6804"/>
    <w:rsid w:val="000B6A0F"/>
    <w:rsid w:val="000B6DC8"/>
    <w:rsid w:val="000B6F90"/>
    <w:rsid w:val="000B6FBD"/>
    <w:rsid w:val="000B7169"/>
    <w:rsid w:val="000B7426"/>
    <w:rsid w:val="000B76A4"/>
    <w:rsid w:val="000B76AA"/>
    <w:rsid w:val="000B781A"/>
    <w:rsid w:val="000B7A73"/>
    <w:rsid w:val="000B7B6F"/>
    <w:rsid w:val="000B7BA3"/>
    <w:rsid w:val="000B7E10"/>
    <w:rsid w:val="000C0107"/>
    <w:rsid w:val="000C013A"/>
    <w:rsid w:val="000C017F"/>
    <w:rsid w:val="000C02B2"/>
    <w:rsid w:val="000C07F6"/>
    <w:rsid w:val="000C10AB"/>
    <w:rsid w:val="000C1681"/>
    <w:rsid w:val="000C1D44"/>
    <w:rsid w:val="000C1D6B"/>
    <w:rsid w:val="000C1FF1"/>
    <w:rsid w:val="000C203C"/>
    <w:rsid w:val="000C2790"/>
    <w:rsid w:val="000C28CA"/>
    <w:rsid w:val="000C28ED"/>
    <w:rsid w:val="000C2A1F"/>
    <w:rsid w:val="000C2AD0"/>
    <w:rsid w:val="000C2BC6"/>
    <w:rsid w:val="000C2EC3"/>
    <w:rsid w:val="000C2F52"/>
    <w:rsid w:val="000C2FCD"/>
    <w:rsid w:val="000C2FFC"/>
    <w:rsid w:val="000C316F"/>
    <w:rsid w:val="000C32FC"/>
    <w:rsid w:val="000C3521"/>
    <w:rsid w:val="000C3546"/>
    <w:rsid w:val="000C356F"/>
    <w:rsid w:val="000C3665"/>
    <w:rsid w:val="000C36F8"/>
    <w:rsid w:val="000C3928"/>
    <w:rsid w:val="000C3C15"/>
    <w:rsid w:val="000C3CC1"/>
    <w:rsid w:val="000C3FC9"/>
    <w:rsid w:val="000C484D"/>
    <w:rsid w:val="000C4874"/>
    <w:rsid w:val="000C4C74"/>
    <w:rsid w:val="000C4E51"/>
    <w:rsid w:val="000C4E6E"/>
    <w:rsid w:val="000C4ED0"/>
    <w:rsid w:val="000C4F99"/>
    <w:rsid w:val="000C54DB"/>
    <w:rsid w:val="000C55BB"/>
    <w:rsid w:val="000C56B8"/>
    <w:rsid w:val="000C5844"/>
    <w:rsid w:val="000C584E"/>
    <w:rsid w:val="000C59B7"/>
    <w:rsid w:val="000C5DA9"/>
    <w:rsid w:val="000C5E0C"/>
    <w:rsid w:val="000C5E51"/>
    <w:rsid w:val="000C5ED6"/>
    <w:rsid w:val="000C5F03"/>
    <w:rsid w:val="000C61E1"/>
    <w:rsid w:val="000C640F"/>
    <w:rsid w:val="000C647F"/>
    <w:rsid w:val="000C6828"/>
    <w:rsid w:val="000C6A30"/>
    <w:rsid w:val="000C6AD8"/>
    <w:rsid w:val="000C6DE6"/>
    <w:rsid w:val="000C7002"/>
    <w:rsid w:val="000C7061"/>
    <w:rsid w:val="000C70D1"/>
    <w:rsid w:val="000C710D"/>
    <w:rsid w:val="000C71A1"/>
    <w:rsid w:val="000C71E7"/>
    <w:rsid w:val="000C722F"/>
    <w:rsid w:val="000C7291"/>
    <w:rsid w:val="000C7427"/>
    <w:rsid w:val="000C7439"/>
    <w:rsid w:val="000C7693"/>
    <w:rsid w:val="000C779B"/>
    <w:rsid w:val="000C782E"/>
    <w:rsid w:val="000C7EFE"/>
    <w:rsid w:val="000D0236"/>
    <w:rsid w:val="000D024D"/>
    <w:rsid w:val="000D031E"/>
    <w:rsid w:val="000D04E1"/>
    <w:rsid w:val="000D11EF"/>
    <w:rsid w:val="000D13A8"/>
    <w:rsid w:val="000D1B8A"/>
    <w:rsid w:val="000D1FFF"/>
    <w:rsid w:val="000D229C"/>
    <w:rsid w:val="000D246F"/>
    <w:rsid w:val="000D2752"/>
    <w:rsid w:val="000D27A8"/>
    <w:rsid w:val="000D27FF"/>
    <w:rsid w:val="000D285A"/>
    <w:rsid w:val="000D2C60"/>
    <w:rsid w:val="000D2CBC"/>
    <w:rsid w:val="000D2F02"/>
    <w:rsid w:val="000D2F95"/>
    <w:rsid w:val="000D31C7"/>
    <w:rsid w:val="000D31EC"/>
    <w:rsid w:val="000D34C9"/>
    <w:rsid w:val="000D354C"/>
    <w:rsid w:val="000D3561"/>
    <w:rsid w:val="000D361B"/>
    <w:rsid w:val="000D3B88"/>
    <w:rsid w:val="000D3BCF"/>
    <w:rsid w:val="000D3F7E"/>
    <w:rsid w:val="000D413C"/>
    <w:rsid w:val="000D4142"/>
    <w:rsid w:val="000D43A6"/>
    <w:rsid w:val="000D43E8"/>
    <w:rsid w:val="000D440B"/>
    <w:rsid w:val="000D47B8"/>
    <w:rsid w:val="000D4865"/>
    <w:rsid w:val="000D502E"/>
    <w:rsid w:val="000D506E"/>
    <w:rsid w:val="000D538B"/>
    <w:rsid w:val="000D53B2"/>
    <w:rsid w:val="000D544B"/>
    <w:rsid w:val="000D57D1"/>
    <w:rsid w:val="000D59C3"/>
    <w:rsid w:val="000D5A59"/>
    <w:rsid w:val="000D6371"/>
    <w:rsid w:val="000D6395"/>
    <w:rsid w:val="000D63AC"/>
    <w:rsid w:val="000D641F"/>
    <w:rsid w:val="000D6628"/>
    <w:rsid w:val="000D6D17"/>
    <w:rsid w:val="000D6E1F"/>
    <w:rsid w:val="000D71DE"/>
    <w:rsid w:val="000D7234"/>
    <w:rsid w:val="000D730B"/>
    <w:rsid w:val="000D7434"/>
    <w:rsid w:val="000D7947"/>
    <w:rsid w:val="000D7CB4"/>
    <w:rsid w:val="000D7EA9"/>
    <w:rsid w:val="000D7EB3"/>
    <w:rsid w:val="000E0047"/>
    <w:rsid w:val="000E05DB"/>
    <w:rsid w:val="000E0792"/>
    <w:rsid w:val="000E09B9"/>
    <w:rsid w:val="000E0E30"/>
    <w:rsid w:val="000E0FA3"/>
    <w:rsid w:val="000E11A0"/>
    <w:rsid w:val="000E12C2"/>
    <w:rsid w:val="000E1516"/>
    <w:rsid w:val="000E153E"/>
    <w:rsid w:val="000E15E5"/>
    <w:rsid w:val="000E17B8"/>
    <w:rsid w:val="000E182C"/>
    <w:rsid w:val="000E1945"/>
    <w:rsid w:val="000E1954"/>
    <w:rsid w:val="000E1960"/>
    <w:rsid w:val="000E196F"/>
    <w:rsid w:val="000E1A9C"/>
    <w:rsid w:val="000E1C19"/>
    <w:rsid w:val="000E1D41"/>
    <w:rsid w:val="000E1EBF"/>
    <w:rsid w:val="000E1EE6"/>
    <w:rsid w:val="000E1FBE"/>
    <w:rsid w:val="000E233C"/>
    <w:rsid w:val="000E2B01"/>
    <w:rsid w:val="000E2B2F"/>
    <w:rsid w:val="000E2FC3"/>
    <w:rsid w:val="000E30B3"/>
    <w:rsid w:val="000E31DC"/>
    <w:rsid w:val="000E3436"/>
    <w:rsid w:val="000E3696"/>
    <w:rsid w:val="000E3979"/>
    <w:rsid w:val="000E397F"/>
    <w:rsid w:val="000E39F5"/>
    <w:rsid w:val="000E3A74"/>
    <w:rsid w:val="000E3C2C"/>
    <w:rsid w:val="000E3E83"/>
    <w:rsid w:val="000E3FB9"/>
    <w:rsid w:val="000E4394"/>
    <w:rsid w:val="000E43F2"/>
    <w:rsid w:val="000E4481"/>
    <w:rsid w:val="000E49CF"/>
    <w:rsid w:val="000E4A53"/>
    <w:rsid w:val="000E4BCA"/>
    <w:rsid w:val="000E4D87"/>
    <w:rsid w:val="000E4DDD"/>
    <w:rsid w:val="000E4EA5"/>
    <w:rsid w:val="000E4F51"/>
    <w:rsid w:val="000E512A"/>
    <w:rsid w:val="000E52A0"/>
    <w:rsid w:val="000E5373"/>
    <w:rsid w:val="000E58A9"/>
    <w:rsid w:val="000E590B"/>
    <w:rsid w:val="000E5962"/>
    <w:rsid w:val="000E5D0B"/>
    <w:rsid w:val="000E5D0F"/>
    <w:rsid w:val="000E5DFA"/>
    <w:rsid w:val="000E5EFD"/>
    <w:rsid w:val="000E5F2C"/>
    <w:rsid w:val="000E60DA"/>
    <w:rsid w:val="000E612C"/>
    <w:rsid w:val="000E623D"/>
    <w:rsid w:val="000E630A"/>
    <w:rsid w:val="000E6443"/>
    <w:rsid w:val="000E6752"/>
    <w:rsid w:val="000E68B4"/>
    <w:rsid w:val="000E6910"/>
    <w:rsid w:val="000E6A41"/>
    <w:rsid w:val="000E6B6F"/>
    <w:rsid w:val="000E6C47"/>
    <w:rsid w:val="000E6E13"/>
    <w:rsid w:val="000E6F95"/>
    <w:rsid w:val="000E70EC"/>
    <w:rsid w:val="000E7375"/>
    <w:rsid w:val="000E75FE"/>
    <w:rsid w:val="000E7671"/>
    <w:rsid w:val="000E7E53"/>
    <w:rsid w:val="000E7FEC"/>
    <w:rsid w:val="000F0396"/>
    <w:rsid w:val="000F0B35"/>
    <w:rsid w:val="000F0C72"/>
    <w:rsid w:val="000F0D02"/>
    <w:rsid w:val="000F10FC"/>
    <w:rsid w:val="000F1140"/>
    <w:rsid w:val="000F119A"/>
    <w:rsid w:val="000F1221"/>
    <w:rsid w:val="000F149F"/>
    <w:rsid w:val="000F165D"/>
    <w:rsid w:val="000F16D3"/>
    <w:rsid w:val="000F18B1"/>
    <w:rsid w:val="000F194B"/>
    <w:rsid w:val="000F19CD"/>
    <w:rsid w:val="000F1A92"/>
    <w:rsid w:val="000F1C2F"/>
    <w:rsid w:val="000F1D64"/>
    <w:rsid w:val="000F231F"/>
    <w:rsid w:val="000F235C"/>
    <w:rsid w:val="000F2370"/>
    <w:rsid w:val="000F24B7"/>
    <w:rsid w:val="000F26E5"/>
    <w:rsid w:val="000F284F"/>
    <w:rsid w:val="000F2883"/>
    <w:rsid w:val="000F28D3"/>
    <w:rsid w:val="000F2A72"/>
    <w:rsid w:val="000F2D94"/>
    <w:rsid w:val="000F304A"/>
    <w:rsid w:val="000F3253"/>
    <w:rsid w:val="000F331E"/>
    <w:rsid w:val="000F35AC"/>
    <w:rsid w:val="000F35E4"/>
    <w:rsid w:val="000F3847"/>
    <w:rsid w:val="000F38B5"/>
    <w:rsid w:val="000F3B82"/>
    <w:rsid w:val="000F3E51"/>
    <w:rsid w:val="000F3E7C"/>
    <w:rsid w:val="000F413B"/>
    <w:rsid w:val="000F41A0"/>
    <w:rsid w:val="000F42C4"/>
    <w:rsid w:val="000F42DB"/>
    <w:rsid w:val="000F440B"/>
    <w:rsid w:val="000F4574"/>
    <w:rsid w:val="000F4668"/>
    <w:rsid w:val="000F4888"/>
    <w:rsid w:val="000F49FF"/>
    <w:rsid w:val="000F4AFB"/>
    <w:rsid w:val="000F535C"/>
    <w:rsid w:val="000F5409"/>
    <w:rsid w:val="000F5423"/>
    <w:rsid w:val="000F5951"/>
    <w:rsid w:val="000F5A99"/>
    <w:rsid w:val="000F602B"/>
    <w:rsid w:val="000F61E0"/>
    <w:rsid w:val="000F6225"/>
    <w:rsid w:val="000F6452"/>
    <w:rsid w:val="000F64C0"/>
    <w:rsid w:val="000F68F1"/>
    <w:rsid w:val="000F6916"/>
    <w:rsid w:val="000F6A1C"/>
    <w:rsid w:val="000F6B15"/>
    <w:rsid w:val="000F73C1"/>
    <w:rsid w:val="000F79D7"/>
    <w:rsid w:val="000F7CC1"/>
    <w:rsid w:val="000F7E12"/>
    <w:rsid w:val="000F7E56"/>
    <w:rsid w:val="00100027"/>
    <w:rsid w:val="0010018F"/>
    <w:rsid w:val="00100277"/>
    <w:rsid w:val="001003F4"/>
    <w:rsid w:val="001006BD"/>
    <w:rsid w:val="001006FA"/>
    <w:rsid w:val="00100804"/>
    <w:rsid w:val="00100994"/>
    <w:rsid w:val="00100DE2"/>
    <w:rsid w:val="00100FDA"/>
    <w:rsid w:val="0010119F"/>
    <w:rsid w:val="00101268"/>
    <w:rsid w:val="00101415"/>
    <w:rsid w:val="0010148F"/>
    <w:rsid w:val="0010150C"/>
    <w:rsid w:val="0010152A"/>
    <w:rsid w:val="00101556"/>
    <w:rsid w:val="00101571"/>
    <w:rsid w:val="001015DB"/>
    <w:rsid w:val="001017CA"/>
    <w:rsid w:val="00101870"/>
    <w:rsid w:val="00101A16"/>
    <w:rsid w:val="00101B7C"/>
    <w:rsid w:val="00101BAA"/>
    <w:rsid w:val="00101E1C"/>
    <w:rsid w:val="0010203F"/>
    <w:rsid w:val="00102259"/>
    <w:rsid w:val="00102765"/>
    <w:rsid w:val="001028A6"/>
    <w:rsid w:val="001029B4"/>
    <w:rsid w:val="00102B84"/>
    <w:rsid w:val="00102C78"/>
    <w:rsid w:val="00102DF4"/>
    <w:rsid w:val="00103625"/>
    <w:rsid w:val="001036B9"/>
    <w:rsid w:val="00103724"/>
    <w:rsid w:val="00103999"/>
    <w:rsid w:val="00103EFB"/>
    <w:rsid w:val="00104076"/>
    <w:rsid w:val="00104299"/>
    <w:rsid w:val="00104313"/>
    <w:rsid w:val="00104516"/>
    <w:rsid w:val="001046CB"/>
    <w:rsid w:val="00104717"/>
    <w:rsid w:val="00104BD0"/>
    <w:rsid w:val="00104CBD"/>
    <w:rsid w:val="00104E75"/>
    <w:rsid w:val="00104F61"/>
    <w:rsid w:val="00105169"/>
    <w:rsid w:val="001051D9"/>
    <w:rsid w:val="0010567D"/>
    <w:rsid w:val="00105766"/>
    <w:rsid w:val="00105B75"/>
    <w:rsid w:val="00105C82"/>
    <w:rsid w:val="00105E95"/>
    <w:rsid w:val="00105EE1"/>
    <w:rsid w:val="00106359"/>
    <w:rsid w:val="001064A5"/>
    <w:rsid w:val="00106510"/>
    <w:rsid w:val="00106A25"/>
    <w:rsid w:val="00106D1C"/>
    <w:rsid w:val="00106EF4"/>
    <w:rsid w:val="00106F94"/>
    <w:rsid w:val="0010743B"/>
    <w:rsid w:val="001079B3"/>
    <w:rsid w:val="00107C60"/>
    <w:rsid w:val="00107D7D"/>
    <w:rsid w:val="00107DFA"/>
    <w:rsid w:val="00107E31"/>
    <w:rsid w:val="00107EED"/>
    <w:rsid w:val="00110378"/>
    <w:rsid w:val="001104BA"/>
    <w:rsid w:val="00110702"/>
    <w:rsid w:val="001107A5"/>
    <w:rsid w:val="00110E55"/>
    <w:rsid w:val="00110F8B"/>
    <w:rsid w:val="0011103F"/>
    <w:rsid w:val="00111090"/>
    <w:rsid w:val="00111668"/>
    <w:rsid w:val="001116B7"/>
    <w:rsid w:val="0011174B"/>
    <w:rsid w:val="001118EA"/>
    <w:rsid w:val="00111A84"/>
    <w:rsid w:val="00111B51"/>
    <w:rsid w:val="00111BBC"/>
    <w:rsid w:val="00111C19"/>
    <w:rsid w:val="00111EFB"/>
    <w:rsid w:val="00112037"/>
    <w:rsid w:val="0011230A"/>
    <w:rsid w:val="00112470"/>
    <w:rsid w:val="001125E8"/>
    <w:rsid w:val="0011273F"/>
    <w:rsid w:val="0011285C"/>
    <w:rsid w:val="00112921"/>
    <w:rsid w:val="00112B0C"/>
    <w:rsid w:val="00112B78"/>
    <w:rsid w:val="00112BAC"/>
    <w:rsid w:val="00112CAA"/>
    <w:rsid w:val="00112DC3"/>
    <w:rsid w:val="00112E4B"/>
    <w:rsid w:val="00112F60"/>
    <w:rsid w:val="00113352"/>
    <w:rsid w:val="00113500"/>
    <w:rsid w:val="00113508"/>
    <w:rsid w:val="00113580"/>
    <w:rsid w:val="0011383B"/>
    <w:rsid w:val="001138CA"/>
    <w:rsid w:val="00113A91"/>
    <w:rsid w:val="00114077"/>
    <w:rsid w:val="00114181"/>
    <w:rsid w:val="0011429E"/>
    <w:rsid w:val="001143B0"/>
    <w:rsid w:val="00114668"/>
    <w:rsid w:val="001146BF"/>
    <w:rsid w:val="001147D3"/>
    <w:rsid w:val="00114807"/>
    <w:rsid w:val="0011505F"/>
    <w:rsid w:val="00115432"/>
    <w:rsid w:val="00115443"/>
    <w:rsid w:val="001157FE"/>
    <w:rsid w:val="00115D25"/>
    <w:rsid w:val="0011610C"/>
    <w:rsid w:val="00116237"/>
    <w:rsid w:val="0011631D"/>
    <w:rsid w:val="001168A8"/>
    <w:rsid w:val="001168B0"/>
    <w:rsid w:val="001168EF"/>
    <w:rsid w:val="00116925"/>
    <w:rsid w:val="00116999"/>
    <w:rsid w:val="00116A58"/>
    <w:rsid w:val="00116AF0"/>
    <w:rsid w:val="00116B62"/>
    <w:rsid w:val="00116CE5"/>
    <w:rsid w:val="00116CF3"/>
    <w:rsid w:val="00116D26"/>
    <w:rsid w:val="00116ED8"/>
    <w:rsid w:val="00117275"/>
    <w:rsid w:val="001176DB"/>
    <w:rsid w:val="001176EE"/>
    <w:rsid w:val="001177F5"/>
    <w:rsid w:val="00117BD4"/>
    <w:rsid w:val="00117D5B"/>
    <w:rsid w:val="001202FC"/>
    <w:rsid w:val="001203C4"/>
    <w:rsid w:val="001204F6"/>
    <w:rsid w:val="001206DF"/>
    <w:rsid w:val="00120AC5"/>
    <w:rsid w:val="00120AD3"/>
    <w:rsid w:val="00120CC6"/>
    <w:rsid w:val="00120DEA"/>
    <w:rsid w:val="00120FC1"/>
    <w:rsid w:val="00120FF9"/>
    <w:rsid w:val="00121743"/>
    <w:rsid w:val="00121914"/>
    <w:rsid w:val="00122071"/>
    <w:rsid w:val="0012215F"/>
    <w:rsid w:val="00122230"/>
    <w:rsid w:val="0012223F"/>
    <w:rsid w:val="001225DB"/>
    <w:rsid w:val="00122625"/>
    <w:rsid w:val="00122BDB"/>
    <w:rsid w:val="00122BE8"/>
    <w:rsid w:val="00122C75"/>
    <w:rsid w:val="00122CE6"/>
    <w:rsid w:val="00122DF9"/>
    <w:rsid w:val="00123309"/>
    <w:rsid w:val="00123635"/>
    <w:rsid w:val="001237D1"/>
    <w:rsid w:val="00123B15"/>
    <w:rsid w:val="00124163"/>
    <w:rsid w:val="0012423C"/>
    <w:rsid w:val="00124320"/>
    <w:rsid w:val="0012443A"/>
    <w:rsid w:val="0012444A"/>
    <w:rsid w:val="001244E5"/>
    <w:rsid w:val="00124AF1"/>
    <w:rsid w:val="00124E0F"/>
    <w:rsid w:val="00124F5F"/>
    <w:rsid w:val="0012545B"/>
    <w:rsid w:val="00125699"/>
    <w:rsid w:val="00125744"/>
    <w:rsid w:val="00125F81"/>
    <w:rsid w:val="00126457"/>
    <w:rsid w:val="00126732"/>
    <w:rsid w:val="001268EC"/>
    <w:rsid w:val="00126901"/>
    <w:rsid w:val="00126BF8"/>
    <w:rsid w:val="00126D6F"/>
    <w:rsid w:val="00126E8E"/>
    <w:rsid w:val="00126E9E"/>
    <w:rsid w:val="0012715B"/>
    <w:rsid w:val="001271EF"/>
    <w:rsid w:val="00127350"/>
    <w:rsid w:val="00127464"/>
    <w:rsid w:val="001274CC"/>
    <w:rsid w:val="001275A9"/>
    <w:rsid w:val="0012780A"/>
    <w:rsid w:val="00127B38"/>
    <w:rsid w:val="00127C01"/>
    <w:rsid w:val="00127C92"/>
    <w:rsid w:val="00130013"/>
    <w:rsid w:val="001300B0"/>
    <w:rsid w:val="001300BF"/>
    <w:rsid w:val="001302F0"/>
    <w:rsid w:val="00130469"/>
    <w:rsid w:val="00130838"/>
    <w:rsid w:val="00130A68"/>
    <w:rsid w:val="00130C4A"/>
    <w:rsid w:val="0013116E"/>
    <w:rsid w:val="001311DF"/>
    <w:rsid w:val="0013121A"/>
    <w:rsid w:val="001312B0"/>
    <w:rsid w:val="00131809"/>
    <w:rsid w:val="00131848"/>
    <w:rsid w:val="001319DD"/>
    <w:rsid w:val="00131BB0"/>
    <w:rsid w:val="00131D1B"/>
    <w:rsid w:val="0013209D"/>
    <w:rsid w:val="00132506"/>
    <w:rsid w:val="001328A6"/>
    <w:rsid w:val="00132B97"/>
    <w:rsid w:val="00132BB9"/>
    <w:rsid w:val="001333EC"/>
    <w:rsid w:val="001334E3"/>
    <w:rsid w:val="001335D6"/>
    <w:rsid w:val="0013367D"/>
    <w:rsid w:val="00133691"/>
    <w:rsid w:val="00133A29"/>
    <w:rsid w:val="00133D79"/>
    <w:rsid w:val="00133E5A"/>
    <w:rsid w:val="00133EB3"/>
    <w:rsid w:val="00133F96"/>
    <w:rsid w:val="00134184"/>
    <w:rsid w:val="001341A3"/>
    <w:rsid w:val="001342CA"/>
    <w:rsid w:val="00134622"/>
    <w:rsid w:val="00134726"/>
    <w:rsid w:val="00134960"/>
    <w:rsid w:val="00134C55"/>
    <w:rsid w:val="00134CA0"/>
    <w:rsid w:val="00134F71"/>
    <w:rsid w:val="0013509E"/>
    <w:rsid w:val="001350C8"/>
    <w:rsid w:val="00135184"/>
    <w:rsid w:val="00135947"/>
    <w:rsid w:val="00135AE5"/>
    <w:rsid w:val="00135B56"/>
    <w:rsid w:val="00135E17"/>
    <w:rsid w:val="00135FD4"/>
    <w:rsid w:val="00136217"/>
    <w:rsid w:val="001364F7"/>
    <w:rsid w:val="001366F7"/>
    <w:rsid w:val="0013674D"/>
    <w:rsid w:val="001367AF"/>
    <w:rsid w:val="00136A98"/>
    <w:rsid w:val="00136B92"/>
    <w:rsid w:val="00136D62"/>
    <w:rsid w:val="001374AB"/>
    <w:rsid w:val="001375B3"/>
    <w:rsid w:val="00137736"/>
    <w:rsid w:val="00137801"/>
    <w:rsid w:val="001378DD"/>
    <w:rsid w:val="00140377"/>
    <w:rsid w:val="001403F9"/>
    <w:rsid w:val="001406F5"/>
    <w:rsid w:val="00140867"/>
    <w:rsid w:val="0014086C"/>
    <w:rsid w:val="001408D8"/>
    <w:rsid w:val="001408EA"/>
    <w:rsid w:val="00140BD4"/>
    <w:rsid w:val="00140E34"/>
    <w:rsid w:val="00141069"/>
    <w:rsid w:val="00141353"/>
    <w:rsid w:val="00141726"/>
    <w:rsid w:val="001417D6"/>
    <w:rsid w:val="001418EA"/>
    <w:rsid w:val="00141ADE"/>
    <w:rsid w:val="00141D45"/>
    <w:rsid w:val="0014214B"/>
    <w:rsid w:val="001424EE"/>
    <w:rsid w:val="00142854"/>
    <w:rsid w:val="00142B46"/>
    <w:rsid w:val="00142E34"/>
    <w:rsid w:val="0014321A"/>
    <w:rsid w:val="001432A1"/>
    <w:rsid w:val="001436BD"/>
    <w:rsid w:val="001437DD"/>
    <w:rsid w:val="00143C3F"/>
    <w:rsid w:val="00143D01"/>
    <w:rsid w:val="00143F7A"/>
    <w:rsid w:val="00144156"/>
    <w:rsid w:val="0014419C"/>
    <w:rsid w:val="001442C8"/>
    <w:rsid w:val="00144480"/>
    <w:rsid w:val="001444BE"/>
    <w:rsid w:val="00144573"/>
    <w:rsid w:val="00144782"/>
    <w:rsid w:val="00144787"/>
    <w:rsid w:val="001447CB"/>
    <w:rsid w:val="001448C0"/>
    <w:rsid w:val="00144922"/>
    <w:rsid w:val="00144BCA"/>
    <w:rsid w:val="00144DA2"/>
    <w:rsid w:val="00145244"/>
    <w:rsid w:val="0014526D"/>
    <w:rsid w:val="0014528A"/>
    <w:rsid w:val="00145373"/>
    <w:rsid w:val="001456B1"/>
    <w:rsid w:val="00145739"/>
    <w:rsid w:val="00145948"/>
    <w:rsid w:val="00145C7C"/>
    <w:rsid w:val="00145DAF"/>
    <w:rsid w:val="00145E11"/>
    <w:rsid w:val="00145E2D"/>
    <w:rsid w:val="00146175"/>
    <w:rsid w:val="00146422"/>
    <w:rsid w:val="001466E7"/>
    <w:rsid w:val="00146859"/>
    <w:rsid w:val="00146941"/>
    <w:rsid w:val="00146A71"/>
    <w:rsid w:val="00146CD7"/>
    <w:rsid w:val="00146DFE"/>
    <w:rsid w:val="00146F05"/>
    <w:rsid w:val="00146FAA"/>
    <w:rsid w:val="0014714F"/>
    <w:rsid w:val="001475DF"/>
    <w:rsid w:val="001475E0"/>
    <w:rsid w:val="001475FE"/>
    <w:rsid w:val="00147619"/>
    <w:rsid w:val="001477DB"/>
    <w:rsid w:val="00147B9E"/>
    <w:rsid w:val="00147C81"/>
    <w:rsid w:val="00147F0B"/>
    <w:rsid w:val="00147F56"/>
    <w:rsid w:val="001502A3"/>
    <w:rsid w:val="001505E6"/>
    <w:rsid w:val="001508D1"/>
    <w:rsid w:val="001509BA"/>
    <w:rsid w:val="00150A23"/>
    <w:rsid w:val="00150A8B"/>
    <w:rsid w:val="00150C63"/>
    <w:rsid w:val="00150D46"/>
    <w:rsid w:val="00150FFE"/>
    <w:rsid w:val="00151041"/>
    <w:rsid w:val="001512C7"/>
    <w:rsid w:val="001513CD"/>
    <w:rsid w:val="0015141B"/>
    <w:rsid w:val="00151761"/>
    <w:rsid w:val="001519BF"/>
    <w:rsid w:val="001519F1"/>
    <w:rsid w:val="00151B80"/>
    <w:rsid w:val="00151BAD"/>
    <w:rsid w:val="00151C6B"/>
    <w:rsid w:val="00151E7E"/>
    <w:rsid w:val="00151F42"/>
    <w:rsid w:val="00151F4B"/>
    <w:rsid w:val="00152155"/>
    <w:rsid w:val="0015266C"/>
    <w:rsid w:val="001527D1"/>
    <w:rsid w:val="001528C5"/>
    <w:rsid w:val="00152971"/>
    <w:rsid w:val="00152B25"/>
    <w:rsid w:val="00152B75"/>
    <w:rsid w:val="00152C8B"/>
    <w:rsid w:val="00152DC7"/>
    <w:rsid w:val="00152DFF"/>
    <w:rsid w:val="00152E30"/>
    <w:rsid w:val="0015313C"/>
    <w:rsid w:val="00153357"/>
    <w:rsid w:val="001534B9"/>
    <w:rsid w:val="001535D3"/>
    <w:rsid w:val="0015375C"/>
    <w:rsid w:val="00153814"/>
    <w:rsid w:val="00153A00"/>
    <w:rsid w:val="00153D73"/>
    <w:rsid w:val="00153DF5"/>
    <w:rsid w:val="00153ED8"/>
    <w:rsid w:val="001542BA"/>
    <w:rsid w:val="001543F8"/>
    <w:rsid w:val="0015462D"/>
    <w:rsid w:val="001548B5"/>
    <w:rsid w:val="001548CD"/>
    <w:rsid w:val="00154BEA"/>
    <w:rsid w:val="00154DF9"/>
    <w:rsid w:val="00154F1F"/>
    <w:rsid w:val="00154F93"/>
    <w:rsid w:val="0015524A"/>
    <w:rsid w:val="00155406"/>
    <w:rsid w:val="00155527"/>
    <w:rsid w:val="0015560C"/>
    <w:rsid w:val="00155656"/>
    <w:rsid w:val="0015568B"/>
    <w:rsid w:val="0015578E"/>
    <w:rsid w:val="00155890"/>
    <w:rsid w:val="001558EF"/>
    <w:rsid w:val="00155AB0"/>
    <w:rsid w:val="00155E10"/>
    <w:rsid w:val="0015615B"/>
    <w:rsid w:val="001563AB"/>
    <w:rsid w:val="001563EA"/>
    <w:rsid w:val="00156525"/>
    <w:rsid w:val="001568B7"/>
    <w:rsid w:val="001568BD"/>
    <w:rsid w:val="0015698E"/>
    <w:rsid w:val="00156B54"/>
    <w:rsid w:val="00156C4E"/>
    <w:rsid w:val="00156DC2"/>
    <w:rsid w:val="001573A6"/>
    <w:rsid w:val="001573FC"/>
    <w:rsid w:val="00157452"/>
    <w:rsid w:val="00157731"/>
    <w:rsid w:val="001577EC"/>
    <w:rsid w:val="00157800"/>
    <w:rsid w:val="001578A0"/>
    <w:rsid w:val="00157C08"/>
    <w:rsid w:val="001600D5"/>
    <w:rsid w:val="00160531"/>
    <w:rsid w:val="00160EF7"/>
    <w:rsid w:val="00160FEA"/>
    <w:rsid w:val="001610BA"/>
    <w:rsid w:val="001610E4"/>
    <w:rsid w:val="0016110D"/>
    <w:rsid w:val="00161203"/>
    <w:rsid w:val="001612B9"/>
    <w:rsid w:val="0016133E"/>
    <w:rsid w:val="001616CA"/>
    <w:rsid w:val="00161949"/>
    <w:rsid w:val="00161A91"/>
    <w:rsid w:val="00161C73"/>
    <w:rsid w:val="00161C9F"/>
    <w:rsid w:val="00161FC9"/>
    <w:rsid w:val="001620CF"/>
    <w:rsid w:val="00162286"/>
    <w:rsid w:val="001622E9"/>
    <w:rsid w:val="001625A9"/>
    <w:rsid w:val="001630FF"/>
    <w:rsid w:val="00163104"/>
    <w:rsid w:val="00163125"/>
    <w:rsid w:val="001631D9"/>
    <w:rsid w:val="001633D3"/>
    <w:rsid w:val="0016346D"/>
    <w:rsid w:val="0016358E"/>
    <w:rsid w:val="00163747"/>
    <w:rsid w:val="00163A81"/>
    <w:rsid w:val="00163B0F"/>
    <w:rsid w:val="00163B76"/>
    <w:rsid w:val="00163DC0"/>
    <w:rsid w:val="001648ED"/>
    <w:rsid w:val="00164964"/>
    <w:rsid w:val="00164D17"/>
    <w:rsid w:val="00164D88"/>
    <w:rsid w:val="00164FB1"/>
    <w:rsid w:val="00164FFF"/>
    <w:rsid w:val="001652CD"/>
    <w:rsid w:val="001653E1"/>
    <w:rsid w:val="001655AE"/>
    <w:rsid w:val="0016562F"/>
    <w:rsid w:val="00165709"/>
    <w:rsid w:val="00165900"/>
    <w:rsid w:val="00165A8C"/>
    <w:rsid w:val="00166222"/>
    <w:rsid w:val="0016663A"/>
    <w:rsid w:val="0016663B"/>
    <w:rsid w:val="0016664E"/>
    <w:rsid w:val="00166664"/>
    <w:rsid w:val="001667F7"/>
    <w:rsid w:val="0016690F"/>
    <w:rsid w:val="0016694B"/>
    <w:rsid w:val="00166B00"/>
    <w:rsid w:val="00166CA5"/>
    <w:rsid w:val="00166F4E"/>
    <w:rsid w:val="00167060"/>
    <w:rsid w:val="001671D5"/>
    <w:rsid w:val="00167279"/>
    <w:rsid w:val="00167316"/>
    <w:rsid w:val="00167405"/>
    <w:rsid w:val="00167817"/>
    <w:rsid w:val="0016798A"/>
    <w:rsid w:val="00167A8D"/>
    <w:rsid w:val="001700AB"/>
    <w:rsid w:val="0017023F"/>
    <w:rsid w:val="0017025B"/>
    <w:rsid w:val="0017029F"/>
    <w:rsid w:val="001702AF"/>
    <w:rsid w:val="0017053F"/>
    <w:rsid w:val="0017072B"/>
    <w:rsid w:val="00170B4A"/>
    <w:rsid w:val="00170EB3"/>
    <w:rsid w:val="00170FD7"/>
    <w:rsid w:val="001711D8"/>
    <w:rsid w:val="00171247"/>
    <w:rsid w:val="00171252"/>
    <w:rsid w:val="0017155A"/>
    <w:rsid w:val="001715BB"/>
    <w:rsid w:val="001718E1"/>
    <w:rsid w:val="0017191F"/>
    <w:rsid w:val="001719DF"/>
    <w:rsid w:val="00171C86"/>
    <w:rsid w:val="001723C7"/>
    <w:rsid w:val="00172469"/>
    <w:rsid w:val="001725B6"/>
    <w:rsid w:val="0017266B"/>
    <w:rsid w:val="0017271F"/>
    <w:rsid w:val="00173452"/>
    <w:rsid w:val="00173BEB"/>
    <w:rsid w:val="00173DD1"/>
    <w:rsid w:val="00173E0F"/>
    <w:rsid w:val="0017465D"/>
    <w:rsid w:val="001749BB"/>
    <w:rsid w:val="00174A24"/>
    <w:rsid w:val="00174B31"/>
    <w:rsid w:val="00174C32"/>
    <w:rsid w:val="00174E62"/>
    <w:rsid w:val="00175011"/>
    <w:rsid w:val="00175126"/>
    <w:rsid w:val="0017528B"/>
    <w:rsid w:val="001752F6"/>
    <w:rsid w:val="001755A0"/>
    <w:rsid w:val="00175669"/>
    <w:rsid w:val="001756DB"/>
    <w:rsid w:val="00175916"/>
    <w:rsid w:val="00175A3A"/>
    <w:rsid w:val="00175CF3"/>
    <w:rsid w:val="00176247"/>
    <w:rsid w:val="001763FA"/>
    <w:rsid w:val="0017650F"/>
    <w:rsid w:val="001766B4"/>
    <w:rsid w:val="001768C3"/>
    <w:rsid w:val="00176992"/>
    <w:rsid w:val="001769D5"/>
    <w:rsid w:val="00176C41"/>
    <w:rsid w:val="0017708A"/>
    <w:rsid w:val="001770CC"/>
    <w:rsid w:val="00177167"/>
    <w:rsid w:val="0017717E"/>
    <w:rsid w:val="00177550"/>
    <w:rsid w:val="00177857"/>
    <w:rsid w:val="00177CB4"/>
    <w:rsid w:val="00177CC8"/>
    <w:rsid w:val="00177EB3"/>
    <w:rsid w:val="00180118"/>
    <w:rsid w:val="00180340"/>
    <w:rsid w:val="00180A3E"/>
    <w:rsid w:val="00180C4B"/>
    <w:rsid w:val="00180E0A"/>
    <w:rsid w:val="00180E45"/>
    <w:rsid w:val="001810B1"/>
    <w:rsid w:val="001815BC"/>
    <w:rsid w:val="001816A9"/>
    <w:rsid w:val="00181881"/>
    <w:rsid w:val="00181C37"/>
    <w:rsid w:val="00181E47"/>
    <w:rsid w:val="00181E70"/>
    <w:rsid w:val="00181F0C"/>
    <w:rsid w:val="00182149"/>
    <w:rsid w:val="001823F4"/>
    <w:rsid w:val="001824D1"/>
    <w:rsid w:val="001825EC"/>
    <w:rsid w:val="00182AAC"/>
    <w:rsid w:val="00182CD5"/>
    <w:rsid w:val="00182F51"/>
    <w:rsid w:val="00183221"/>
    <w:rsid w:val="00183242"/>
    <w:rsid w:val="001832AA"/>
    <w:rsid w:val="0018334A"/>
    <w:rsid w:val="0018355D"/>
    <w:rsid w:val="0018358D"/>
    <w:rsid w:val="00183661"/>
    <w:rsid w:val="00183708"/>
    <w:rsid w:val="00183753"/>
    <w:rsid w:val="001839AB"/>
    <w:rsid w:val="00183C0B"/>
    <w:rsid w:val="00183D58"/>
    <w:rsid w:val="00183EC2"/>
    <w:rsid w:val="00184047"/>
    <w:rsid w:val="001840B9"/>
    <w:rsid w:val="0018415E"/>
    <w:rsid w:val="00184390"/>
    <w:rsid w:val="00184433"/>
    <w:rsid w:val="00184718"/>
    <w:rsid w:val="00184820"/>
    <w:rsid w:val="00184A23"/>
    <w:rsid w:val="00184B2C"/>
    <w:rsid w:val="00184CC2"/>
    <w:rsid w:val="00184EBF"/>
    <w:rsid w:val="00184EE1"/>
    <w:rsid w:val="00185103"/>
    <w:rsid w:val="001854FE"/>
    <w:rsid w:val="001855F3"/>
    <w:rsid w:val="00185728"/>
    <w:rsid w:val="00185924"/>
    <w:rsid w:val="00185D44"/>
    <w:rsid w:val="00185E70"/>
    <w:rsid w:val="00185F89"/>
    <w:rsid w:val="001860B8"/>
    <w:rsid w:val="001860F3"/>
    <w:rsid w:val="0018621E"/>
    <w:rsid w:val="00186353"/>
    <w:rsid w:val="00186579"/>
    <w:rsid w:val="0018657C"/>
    <w:rsid w:val="001865F0"/>
    <w:rsid w:val="00186887"/>
    <w:rsid w:val="00186AFE"/>
    <w:rsid w:val="00186B45"/>
    <w:rsid w:val="00186C56"/>
    <w:rsid w:val="00186EE6"/>
    <w:rsid w:val="00187377"/>
    <w:rsid w:val="001873FA"/>
    <w:rsid w:val="0018761A"/>
    <w:rsid w:val="001877CD"/>
    <w:rsid w:val="00187C5E"/>
    <w:rsid w:val="00187C6E"/>
    <w:rsid w:val="00187E26"/>
    <w:rsid w:val="00187FA9"/>
    <w:rsid w:val="00190034"/>
    <w:rsid w:val="00190380"/>
    <w:rsid w:val="00190444"/>
    <w:rsid w:val="0019045D"/>
    <w:rsid w:val="00190606"/>
    <w:rsid w:val="001908F8"/>
    <w:rsid w:val="00190B57"/>
    <w:rsid w:val="00190BB4"/>
    <w:rsid w:val="00190CD9"/>
    <w:rsid w:val="00190FC1"/>
    <w:rsid w:val="0019122D"/>
    <w:rsid w:val="00191513"/>
    <w:rsid w:val="0019155E"/>
    <w:rsid w:val="0019156F"/>
    <w:rsid w:val="0019190B"/>
    <w:rsid w:val="00191AB9"/>
    <w:rsid w:val="00191CDD"/>
    <w:rsid w:val="00192218"/>
    <w:rsid w:val="001922A5"/>
    <w:rsid w:val="0019231A"/>
    <w:rsid w:val="00192372"/>
    <w:rsid w:val="001924A0"/>
    <w:rsid w:val="001924C9"/>
    <w:rsid w:val="00192C43"/>
    <w:rsid w:val="00192F1B"/>
    <w:rsid w:val="00193046"/>
    <w:rsid w:val="00193275"/>
    <w:rsid w:val="001934DD"/>
    <w:rsid w:val="001934F1"/>
    <w:rsid w:val="0019350F"/>
    <w:rsid w:val="001937ED"/>
    <w:rsid w:val="00193949"/>
    <w:rsid w:val="00193B17"/>
    <w:rsid w:val="00193C36"/>
    <w:rsid w:val="00193E3A"/>
    <w:rsid w:val="00193F4F"/>
    <w:rsid w:val="00194206"/>
    <w:rsid w:val="0019431A"/>
    <w:rsid w:val="001943A4"/>
    <w:rsid w:val="001945D8"/>
    <w:rsid w:val="001946E1"/>
    <w:rsid w:val="00194719"/>
    <w:rsid w:val="001949A8"/>
    <w:rsid w:val="00194B1F"/>
    <w:rsid w:val="00194D04"/>
    <w:rsid w:val="00194DFC"/>
    <w:rsid w:val="00194E0E"/>
    <w:rsid w:val="00194F09"/>
    <w:rsid w:val="00194FEC"/>
    <w:rsid w:val="001950B1"/>
    <w:rsid w:val="00195282"/>
    <w:rsid w:val="00195415"/>
    <w:rsid w:val="00195922"/>
    <w:rsid w:val="001959D6"/>
    <w:rsid w:val="00195B9A"/>
    <w:rsid w:val="00196030"/>
    <w:rsid w:val="001963E6"/>
    <w:rsid w:val="00196484"/>
    <w:rsid w:val="00196643"/>
    <w:rsid w:val="001966DB"/>
    <w:rsid w:val="00196CD7"/>
    <w:rsid w:val="00196E65"/>
    <w:rsid w:val="00196EF0"/>
    <w:rsid w:val="00197014"/>
    <w:rsid w:val="00197154"/>
    <w:rsid w:val="001971D7"/>
    <w:rsid w:val="001971EF"/>
    <w:rsid w:val="00197347"/>
    <w:rsid w:val="001977C6"/>
    <w:rsid w:val="00197AB3"/>
    <w:rsid w:val="00197BC5"/>
    <w:rsid w:val="00197C3E"/>
    <w:rsid w:val="00197DE7"/>
    <w:rsid w:val="00197FCB"/>
    <w:rsid w:val="001A020E"/>
    <w:rsid w:val="001A02A4"/>
    <w:rsid w:val="001A0596"/>
    <w:rsid w:val="001A0719"/>
    <w:rsid w:val="001A0734"/>
    <w:rsid w:val="001A07B5"/>
    <w:rsid w:val="001A0A9F"/>
    <w:rsid w:val="001A0EE3"/>
    <w:rsid w:val="001A0F74"/>
    <w:rsid w:val="001A107C"/>
    <w:rsid w:val="001A12CF"/>
    <w:rsid w:val="001A13E3"/>
    <w:rsid w:val="001A1556"/>
    <w:rsid w:val="001A18BD"/>
    <w:rsid w:val="001A1913"/>
    <w:rsid w:val="001A1F0E"/>
    <w:rsid w:val="001A1FA3"/>
    <w:rsid w:val="001A239A"/>
    <w:rsid w:val="001A2438"/>
    <w:rsid w:val="001A248B"/>
    <w:rsid w:val="001A248F"/>
    <w:rsid w:val="001A260F"/>
    <w:rsid w:val="001A26D4"/>
    <w:rsid w:val="001A292D"/>
    <w:rsid w:val="001A2AF4"/>
    <w:rsid w:val="001A2BF6"/>
    <w:rsid w:val="001A2C10"/>
    <w:rsid w:val="001A2C9C"/>
    <w:rsid w:val="001A2D65"/>
    <w:rsid w:val="001A2DE0"/>
    <w:rsid w:val="001A3328"/>
    <w:rsid w:val="001A345F"/>
    <w:rsid w:val="001A35F9"/>
    <w:rsid w:val="001A3626"/>
    <w:rsid w:val="001A3691"/>
    <w:rsid w:val="001A386F"/>
    <w:rsid w:val="001A3905"/>
    <w:rsid w:val="001A3FD4"/>
    <w:rsid w:val="001A40A4"/>
    <w:rsid w:val="001A4BE3"/>
    <w:rsid w:val="001A4EA9"/>
    <w:rsid w:val="001A4F49"/>
    <w:rsid w:val="001A5138"/>
    <w:rsid w:val="001A5214"/>
    <w:rsid w:val="001A5496"/>
    <w:rsid w:val="001A5541"/>
    <w:rsid w:val="001A557B"/>
    <w:rsid w:val="001A572E"/>
    <w:rsid w:val="001A5B95"/>
    <w:rsid w:val="001A5D9E"/>
    <w:rsid w:val="001A5EEB"/>
    <w:rsid w:val="001A6135"/>
    <w:rsid w:val="001A6235"/>
    <w:rsid w:val="001A6664"/>
    <w:rsid w:val="001A6740"/>
    <w:rsid w:val="001A68B1"/>
    <w:rsid w:val="001A6916"/>
    <w:rsid w:val="001A6A24"/>
    <w:rsid w:val="001A6E63"/>
    <w:rsid w:val="001A71B3"/>
    <w:rsid w:val="001A725C"/>
    <w:rsid w:val="001A7577"/>
    <w:rsid w:val="001A75C9"/>
    <w:rsid w:val="001A7652"/>
    <w:rsid w:val="001A7CC4"/>
    <w:rsid w:val="001A7DEC"/>
    <w:rsid w:val="001B0040"/>
    <w:rsid w:val="001B013F"/>
    <w:rsid w:val="001B03D5"/>
    <w:rsid w:val="001B0576"/>
    <w:rsid w:val="001B0866"/>
    <w:rsid w:val="001B08CD"/>
    <w:rsid w:val="001B09C1"/>
    <w:rsid w:val="001B0C48"/>
    <w:rsid w:val="001B0E1B"/>
    <w:rsid w:val="001B0EEF"/>
    <w:rsid w:val="001B1127"/>
    <w:rsid w:val="001B118E"/>
    <w:rsid w:val="001B12A9"/>
    <w:rsid w:val="001B13DB"/>
    <w:rsid w:val="001B1645"/>
    <w:rsid w:val="001B16A6"/>
    <w:rsid w:val="001B19F1"/>
    <w:rsid w:val="001B1DBB"/>
    <w:rsid w:val="001B1FF0"/>
    <w:rsid w:val="001B2736"/>
    <w:rsid w:val="001B29F8"/>
    <w:rsid w:val="001B2ADE"/>
    <w:rsid w:val="001B2C9E"/>
    <w:rsid w:val="001B2EB0"/>
    <w:rsid w:val="001B2F82"/>
    <w:rsid w:val="001B31B4"/>
    <w:rsid w:val="001B34A9"/>
    <w:rsid w:val="001B3682"/>
    <w:rsid w:val="001B3705"/>
    <w:rsid w:val="001B37F5"/>
    <w:rsid w:val="001B387D"/>
    <w:rsid w:val="001B3BB2"/>
    <w:rsid w:val="001B3DD5"/>
    <w:rsid w:val="001B3F8F"/>
    <w:rsid w:val="001B415E"/>
    <w:rsid w:val="001B451F"/>
    <w:rsid w:val="001B4803"/>
    <w:rsid w:val="001B4A18"/>
    <w:rsid w:val="001B4C29"/>
    <w:rsid w:val="001B50B5"/>
    <w:rsid w:val="001B53BE"/>
    <w:rsid w:val="001B5742"/>
    <w:rsid w:val="001B59E0"/>
    <w:rsid w:val="001B59F1"/>
    <w:rsid w:val="001B5AFC"/>
    <w:rsid w:val="001B6281"/>
    <w:rsid w:val="001B668D"/>
    <w:rsid w:val="001B6837"/>
    <w:rsid w:val="001B6B6C"/>
    <w:rsid w:val="001B6E9D"/>
    <w:rsid w:val="001B7420"/>
    <w:rsid w:val="001B743E"/>
    <w:rsid w:val="001B7448"/>
    <w:rsid w:val="001B77E1"/>
    <w:rsid w:val="001B7AF1"/>
    <w:rsid w:val="001B7BD8"/>
    <w:rsid w:val="001B7D59"/>
    <w:rsid w:val="001B7E11"/>
    <w:rsid w:val="001C029D"/>
    <w:rsid w:val="001C02BB"/>
    <w:rsid w:val="001C039C"/>
    <w:rsid w:val="001C03D2"/>
    <w:rsid w:val="001C0609"/>
    <w:rsid w:val="001C0659"/>
    <w:rsid w:val="001C088E"/>
    <w:rsid w:val="001C08FE"/>
    <w:rsid w:val="001C092E"/>
    <w:rsid w:val="001C09C6"/>
    <w:rsid w:val="001C0CE9"/>
    <w:rsid w:val="001C0D5A"/>
    <w:rsid w:val="001C0DC5"/>
    <w:rsid w:val="001C0F12"/>
    <w:rsid w:val="001C118C"/>
    <w:rsid w:val="001C11CC"/>
    <w:rsid w:val="001C149B"/>
    <w:rsid w:val="001C1693"/>
    <w:rsid w:val="001C172E"/>
    <w:rsid w:val="001C1ADB"/>
    <w:rsid w:val="001C1C58"/>
    <w:rsid w:val="001C1CD9"/>
    <w:rsid w:val="001C1CE8"/>
    <w:rsid w:val="001C1DD0"/>
    <w:rsid w:val="001C1DD8"/>
    <w:rsid w:val="001C1F1B"/>
    <w:rsid w:val="001C1FD9"/>
    <w:rsid w:val="001C210C"/>
    <w:rsid w:val="001C2133"/>
    <w:rsid w:val="001C21AA"/>
    <w:rsid w:val="001C230D"/>
    <w:rsid w:val="001C2352"/>
    <w:rsid w:val="001C2463"/>
    <w:rsid w:val="001C27F6"/>
    <w:rsid w:val="001C2946"/>
    <w:rsid w:val="001C2BF1"/>
    <w:rsid w:val="001C2BFE"/>
    <w:rsid w:val="001C2D43"/>
    <w:rsid w:val="001C3069"/>
    <w:rsid w:val="001C3A0E"/>
    <w:rsid w:val="001C3C67"/>
    <w:rsid w:val="001C3FB6"/>
    <w:rsid w:val="001C4174"/>
    <w:rsid w:val="001C419F"/>
    <w:rsid w:val="001C436B"/>
    <w:rsid w:val="001C43E3"/>
    <w:rsid w:val="001C4618"/>
    <w:rsid w:val="001C467F"/>
    <w:rsid w:val="001C46AA"/>
    <w:rsid w:val="001C4868"/>
    <w:rsid w:val="001C48B2"/>
    <w:rsid w:val="001C48F3"/>
    <w:rsid w:val="001C4E82"/>
    <w:rsid w:val="001C502B"/>
    <w:rsid w:val="001C5043"/>
    <w:rsid w:val="001C5377"/>
    <w:rsid w:val="001C53FD"/>
    <w:rsid w:val="001C565A"/>
    <w:rsid w:val="001C571B"/>
    <w:rsid w:val="001C571C"/>
    <w:rsid w:val="001C571E"/>
    <w:rsid w:val="001C5DD5"/>
    <w:rsid w:val="001C6008"/>
    <w:rsid w:val="001C61ED"/>
    <w:rsid w:val="001C62E0"/>
    <w:rsid w:val="001C649E"/>
    <w:rsid w:val="001C64DC"/>
    <w:rsid w:val="001C660F"/>
    <w:rsid w:val="001C6861"/>
    <w:rsid w:val="001C69BB"/>
    <w:rsid w:val="001C6D50"/>
    <w:rsid w:val="001C6D5C"/>
    <w:rsid w:val="001C70B1"/>
    <w:rsid w:val="001C7176"/>
    <w:rsid w:val="001C7431"/>
    <w:rsid w:val="001C74D3"/>
    <w:rsid w:val="001C7734"/>
    <w:rsid w:val="001C7A04"/>
    <w:rsid w:val="001C7A8C"/>
    <w:rsid w:val="001C7C7C"/>
    <w:rsid w:val="001C7EA9"/>
    <w:rsid w:val="001D02B3"/>
    <w:rsid w:val="001D054D"/>
    <w:rsid w:val="001D0623"/>
    <w:rsid w:val="001D06C1"/>
    <w:rsid w:val="001D08D0"/>
    <w:rsid w:val="001D0952"/>
    <w:rsid w:val="001D09C8"/>
    <w:rsid w:val="001D0BF4"/>
    <w:rsid w:val="001D1103"/>
    <w:rsid w:val="001D138D"/>
    <w:rsid w:val="001D1B2D"/>
    <w:rsid w:val="001D1C78"/>
    <w:rsid w:val="001D1D8D"/>
    <w:rsid w:val="001D1DEC"/>
    <w:rsid w:val="001D1E29"/>
    <w:rsid w:val="001D1E91"/>
    <w:rsid w:val="001D1F4B"/>
    <w:rsid w:val="001D26FC"/>
    <w:rsid w:val="001D2A52"/>
    <w:rsid w:val="001D2DC6"/>
    <w:rsid w:val="001D2EF9"/>
    <w:rsid w:val="001D32F8"/>
    <w:rsid w:val="001D3319"/>
    <w:rsid w:val="001D347B"/>
    <w:rsid w:val="001D367C"/>
    <w:rsid w:val="001D37B9"/>
    <w:rsid w:val="001D3947"/>
    <w:rsid w:val="001D39A9"/>
    <w:rsid w:val="001D3C83"/>
    <w:rsid w:val="001D3FE7"/>
    <w:rsid w:val="001D4405"/>
    <w:rsid w:val="001D446D"/>
    <w:rsid w:val="001D4535"/>
    <w:rsid w:val="001D4950"/>
    <w:rsid w:val="001D4A74"/>
    <w:rsid w:val="001D4AFC"/>
    <w:rsid w:val="001D4CAA"/>
    <w:rsid w:val="001D501B"/>
    <w:rsid w:val="001D506E"/>
    <w:rsid w:val="001D50DC"/>
    <w:rsid w:val="001D5275"/>
    <w:rsid w:val="001D5341"/>
    <w:rsid w:val="001D5359"/>
    <w:rsid w:val="001D5416"/>
    <w:rsid w:val="001D547F"/>
    <w:rsid w:val="001D54BD"/>
    <w:rsid w:val="001D5632"/>
    <w:rsid w:val="001D56F7"/>
    <w:rsid w:val="001D585E"/>
    <w:rsid w:val="001D58D7"/>
    <w:rsid w:val="001D598A"/>
    <w:rsid w:val="001D5A4D"/>
    <w:rsid w:val="001D5C7A"/>
    <w:rsid w:val="001D6057"/>
    <w:rsid w:val="001D6207"/>
    <w:rsid w:val="001D63C1"/>
    <w:rsid w:val="001D645A"/>
    <w:rsid w:val="001D65DA"/>
    <w:rsid w:val="001D6BFB"/>
    <w:rsid w:val="001D6C31"/>
    <w:rsid w:val="001D6CED"/>
    <w:rsid w:val="001D6EE0"/>
    <w:rsid w:val="001D6F9D"/>
    <w:rsid w:val="001D7374"/>
    <w:rsid w:val="001D73DA"/>
    <w:rsid w:val="001D7B30"/>
    <w:rsid w:val="001D7CA9"/>
    <w:rsid w:val="001D7E33"/>
    <w:rsid w:val="001E002D"/>
    <w:rsid w:val="001E0068"/>
    <w:rsid w:val="001E02AA"/>
    <w:rsid w:val="001E02E8"/>
    <w:rsid w:val="001E0762"/>
    <w:rsid w:val="001E0C61"/>
    <w:rsid w:val="001E0DCA"/>
    <w:rsid w:val="001E0F4C"/>
    <w:rsid w:val="001E11D0"/>
    <w:rsid w:val="001E139B"/>
    <w:rsid w:val="001E14D8"/>
    <w:rsid w:val="001E165A"/>
    <w:rsid w:val="001E168A"/>
    <w:rsid w:val="001E1851"/>
    <w:rsid w:val="001E18B4"/>
    <w:rsid w:val="001E1CA7"/>
    <w:rsid w:val="001E1CC7"/>
    <w:rsid w:val="001E1FF8"/>
    <w:rsid w:val="001E2183"/>
    <w:rsid w:val="001E25A4"/>
    <w:rsid w:val="001E25AB"/>
    <w:rsid w:val="001E25C8"/>
    <w:rsid w:val="001E261E"/>
    <w:rsid w:val="001E2A78"/>
    <w:rsid w:val="001E2C7B"/>
    <w:rsid w:val="001E2CCB"/>
    <w:rsid w:val="001E2EAA"/>
    <w:rsid w:val="001E2F4E"/>
    <w:rsid w:val="001E323B"/>
    <w:rsid w:val="001E3498"/>
    <w:rsid w:val="001E34A8"/>
    <w:rsid w:val="001E3523"/>
    <w:rsid w:val="001E3765"/>
    <w:rsid w:val="001E3B74"/>
    <w:rsid w:val="001E3EC4"/>
    <w:rsid w:val="001E3F7A"/>
    <w:rsid w:val="001E3FE7"/>
    <w:rsid w:val="001E4090"/>
    <w:rsid w:val="001E4470"/>
    <w:rsid w:val="001E45D0"/>
    <w:rsid w:val="001E4616"/>
    <w:rsid w:val="001E4628"/>
    <w:rsid w:val="001E46BA"/>
    <w:rsid w:val="001E48D1"/>
    <w:rsid w:val="001E4D7C"/>
    <w:rsid w:val="001E4E14"/>
    <w:rsid w:val="001E55E7"/>
    <w:rsid w:val="001E593E"/>
    <w:rsid w:val="001E5981"/>
    <w:rsid w:val="001E5CB7"/>
    <w:rsid w:val="001E6159"/>
    <w:rsid w:val="001E624F"/>
    <w:rsid w:val="001E629B"/>
    <w:rsid w:val="001E6464"/>
    <w:rsid w:val="001E6560"/>
    <w:rsid w:val="001E69CC"/>
    <w:rsid w:val="001E6A5D"/>
    <w:rsid w:val="001E6D65"/>
    <w:rsid w:val="001E6EF7"/>
    <w:rsid w:val="001E6F0A"/>
    <w:rsid w:val="001E7037"/>
    <w:rsid w:val="001E71B6"/>
    <w:rsid w:val="001E734C"/>
    <w:rsid w:val="001E7D58"/>
    <w:rsid w:val="001E7F00"/>
    <w:rsid w:val="001F000C"/>
    <w:rsid w:val="001F0057"/>
    <w:rsid w:val="001F0127"/>
    <w:rsid w:val="001F072B"/>
    <w:rsid w:val="001F0824"/>
    <w:rsid w:val="001F0A03"/>
    <w:rsid w:val="001F0B1D"/>
    <w:rsid w:val="001F0F16"/>
    <w:rsid w:val="001F1210"/>
    <w:rsid w:val="001F13C3"/>
    <w:rsid w:val="001F1630"/>
    <w:rsid w:val="001F19FC"/>
    <w:rsid w:val="001F1B79"/>
    <w:rsid w:val="001F1C48"/>
    <w:rsid w:val="001F1C69"/>
    <w:rsid w:val="001F1D64"/>
    <w:rsid w:val="001F1D79"/>
    <w:rsid w:val="001F1F28"/>
    <w:rsid w:val="001F201D"/>
    <w:rsid w:val="001F215F"/>
    <w:rsid w:val="001F22D8"/>
    <w:rsid w:val="001F230B"/>
    <w:rsid w:val="001F238A"/>
    <w:rsid w:val="001F23AA"/>
    <w:rsid w:val="001F23BE"/>
    <w:rsid w:val="001F2403"/>
    <w:rsid w:val="001F240F"/>
    <w:rsid w:val="001F29BC"/>
    <w:rsid w:val="001F2B09"/>
    <w:rsid w:val="001F2B6D"/>
    <w:rsid w:val="001F2BF5"/>
    <w:rsid w:val="001F2C54"/>
    <w:rsid w:val="001F2DE1"/>
    <w:rsid w:val="001F2EF0"/>
    <w:rsid w:val="001F2F70"/>
    <w:rsid w:val="001F337D"/>
    <w:rsid w:val="001F35D3"/>
    <w:rsid w:val="001F3A06"/>
    <w:rsid w:val="001F3A0B"/>
    <w:rsid w:val="001F3BBF"/>
    <w:rsid w:val="001F3CA0"/>
    <w:rsid w:val="001F3E58"/>
    <w:rsid w:val="001F4076"/>
    <w:rsid w:val="001F469C"/>
    <w:rsid w:val="001F48E5"/>
    <w:rsid w:val="001F4985"/>
    <w:rsid w:val="001F4FBC"/>
    <w:rsid w:val="001F5168"/>
    <w:rsid w:val="001F51C9"/>
    <w:rsid w:val="001F53FE"/>
    <w:rsid w:val="001F562C"/>
    <w:rsid w:val="001F5772"/>
    <w:rsid w:val="001F5A09"/>
    <w:rsid w:val="001F5CEC"/>
    <w:rsid w:val="001F5D0F"/>
    <w:rsid w:val="001F5DCE"/>
    <w:rsid w:val="001F5E0B"/>
    <w:rsid w:val="001F5E62"/>
    <w:rsid w:val="001F5EC5"/>
    <w:rsid w:val="001F6078"/>
    <w:rsid w:val="001F63DA"/>
    <w:rsid w:val="001F63E2"/>
    <w:rsid w:val="001F677E"/>
    <w:rsid w:val="001F67F8"/>
    <w:rsid w:val="001F6836"/>
    <w:rsid w:val="001F6AE3"/>
    <w:rsid w:val="001F6CD5"/>
    <w:rsid w:val="001F703D"/>
    <w:rsid w:val="001F714A"/>
    <w:rsid w:val="001F735C"/>
    <w:rsid w:val="001F737F"/>
    <w:rsid w:val="001F743E"/>
    <w:rsid w:val="001F76EE"/>
    <w:rsid w:val="001F789A"/>
    <w:rsid w:val="001F799B"/>
    <w:rsid w:val="001F7B4D"/>
    <w:rsid w:val="001F7D4D"/>
    <w:rsid w:val="00200181"/>
    <w:rsid w:val="00200262"/>
    <w:rsid w:val="0020031D"/>
    <w:rsid w:val="00200408"/>
    <w:rsid w:val="002005E9"/>
    <w:rsid w:val="002006C5"/>
    <w:rsid w:val="00200839"/>
    <w:rsid w:val="00200B79"/>
    <w:rsid w:val="00200BCF"/>
    <w:rsid w:val="00200D05"/>
    <w:rsid w:val="00200F4E"/>
    <w:rsid w:val="00200FB6"/>
    <w:rsid w:val="002018E5"/>
    <w:rsid w:val="0020196F"/>
    <w:rsid w:val="00201AF7"/>
    <w:rsid w:val="00201B85"/>
    <w:rsid w:val="00201CD9"/>
    <w:rsid w:val="00201CEA"/>
    <w:rsid w:val="00201DDA"/>
    <w:rsid w:val="002025FE"/>
    <w:rsid w:val="00202BE4"/>
    <w:rsid w:val="00202C1B"/>
    <w:rsid w:val="00202D33"/>
    <w:rsid w:val="00202D9E"/>
    <w:rsid w:val="00202E46"/>
    <w:rsid w:val="00202EE9"/>
    <w:rsid w:val="00202EFB"/>
    <w:rsid w:val="002031CB"/>
    <w:rsid w:val="002034FA"/>
    <w:rsid w:val="002035F8"/>
    <w:rsid w:val="002039FC"/>
    <w:rsid w:val="0020411F"/>
    <w:rsid w:val="0020434C"/>
    <w:rsid w:val="00204472"/>
    <w:rsid w:val="002045D4"/>
    <w:rsid w:val="002045D7"/>
    <w:rsid w:val="00204724"/>
    <w:rsid w:val="00204ADB"/>
    <w:rsid w:val="00204C78"/>
    <w:rsid w:val="00204E4E"/>
    <w:rsid w:val="00204F40"/>
    <w:rsid w:val="00204F7E"/>
    <w:rsid w:val="002052BF"/>
    <w:rsid w:val="002052DC"/>
    <w:rsid w:val="002054D2"/>
    <w:rsid w:val="00205702"/>
    <w:rsid w:val="00205E7E"/>
    <w:rsid w:val="002063C4"/>
    <w:rsid w:val="00206890"/>
    <w:rsid w:val="00206A91"/>
    <w:rsid w:val="00206B25"/>
    <w:rsid w:val="00206F6C"/>
    <w:rsid w:val="00206FF8"/>
    <w:rsid w:val="0020700F"/>
    <w:rsid w:val="00207199"/>
    <w:rsid w:val="002071BF"/>
    <w:rsid w:val="00207337"/>
    <w:rsid w:val="002073E9"/>
    <w:rsid w:val="0020768B"/>
    <w:rsid w:val="00207F72"/>
    <w:rsid w:val="00210002"/>
    <w:rsid w:val="00210188"/>
    <w:rsid w:val="00210255"/>
    <w:rsid w:val="002102E5"/>
    <w:rsid w:val="002103B7"/>
    <w:rsid w:val="002106F6"/>
    <w:rsid w:val="00210801"/>
    <w:rsid w:val="00210B07"/>
    <w:rsid w:val="00210CC6"/>
    <w:rsid w:val="00210F0F"/>
    <w:rsid w:val="0021118D"/>
    <w:rsid w:val="002112EC"/>
    <w:rsid w:val="00211371"/>
    <w:rsid w:val="0021143F"/>
    <w:rsid w:val="002119F2"/>
    <w:rsid w:val="00211A41"/>
    <w:rsid w:val="00211A46"/>
    <w:rsid w:val="00211AE0"/>
    <w:rsid w:val="00211F2C"/>
    <w:rsid w:val="00211F3A"/>
    <w:rsid w:val="00212081"/>
    <w:rsid w:val="00212282"/>
    <w:rsid w:val="00212545"/>
    <w:rsid w:val="0021256E"/>
    <w:rsid w:val="00212685"/>
    <w:rsid w:val="0021297C"/>
    <w:rsid w:val="002129C2"/>
    <w:rsid w:val="00212B6D"/>
    <w:rsid w:val="00212CC0"/>
    <w:rsid w:val="00213502"/>
    <w:rsid w:val="00213537"/>
    <w:rsid w:val="002135A9"/>
    <w:rsid w:val="00213A79"/>
    <w:rsid w:val="00213B57"/>
    <w:rsid w:val="00213CAB"/>
    <w:rsid w:val="00213DEC"/>
    <w:rsid w:val="00213EAC"/>
    <w:rsid w:val="00213F6A"/>
    <w:rsid w:val="0021407B"/>
    <w:rsid w:val="002141C8"/>
    <w:rsid w:val="00214364"/>
    <w:rsid w:val="0021441A"/>
    <w:rsid w:val="00214667"/>
    <w:rsid w:val="00214DB8"/>
    <w:rsid w:val="00214E00"/>
    <w:rsid w:val="00214F65"/>
    <w:rsid w:val="002150B3"/>
    <w:rsid w:val="002150D0"/>
    <w:rsid w:val="002150FA"/>
    <w:rsid w:val="00215284"/>
    <w:rsid w:val="0021529D"/>
    <w:rsid w:val="002153C0"/>
    <w:rsid w:val="00215731"/>
    <w:rsid w:val="002157AF"/>
    <w:rsid w:val="00215A8E"/>
    <w:rsid w:val="00215C2F"/>
    <w:rsid w:val="0021610B"/>
    <w:rsid w:val="0021643F"/>
    <w:rsid w:val="0021647C"/>
    <w:rsid w:val="00216933"/>
    <w:rsid w:val="00216A68"/>
    <w:rsid w:val="00216B4F"/>
    <w:rsid w:val="00216B50"/>
    <w:rsid w:val="00216BF4"/>
    <w:rsid w:val="00216D83"/>
    <w:rsid w:val="0021724F"/>
    <w:rsid w:val="002172B3"/>
    <w:rsid w:val="00217469"/>
    <w:rsid w:val="002176AA"/>
    <w:rsid w:val="002178E9"/>
    <w:rsid w:val="00217ADE"/>
    <w:rsid w:val="00217CBF"/>
    <w:rsid w:val="00217D8A"/>
    <w:rsid w:val="00217F64"/>
    <w:rsid w:val="00217F9D"/>
    <w:rsid w:val="002201B1"/>
    <w:rsid w:val="0022024E"/>
    <w:rsid w:val="0022036E"/>
    <w:rsid w:val="00220492"/>
    <w:rsid w:val="002204DF"/>
    <w:rsid w:val="0022093C"/>
    <w:rsid w:val="00220AF8"/>
    <w:rsid w:val="00220C2B"/>
    <w:rsid w:val="00220C6F"/>
    <w:rsid w:val="00220CCF"/>
    <w:rsid w:val="00220ED9"/>
    <w:rsid w:val="00220FC7"/>
    <w:rsid w:val="0022127C"/>
    <w:rsid w:val="002214D7"/>
    <w:rsid w:val="002218F5"/>
    <w:rsid w:val="00221CEF"/>
    <w:rsid w:val="00221D7D"/>
    <w:rsid w:val="00221F33"/>
    <w:rsid w:val="002220B4"/>
    <w:rsid w:val="002220ED"/>
    <w:rsid w:val="002222E7"/>
    <w:rsid w:val="002222EE"/>
    <w:rsid w:val="002227B2"/>
    <w:rsid w:val="0022296D"/>
    <w:rsid w:val="00222BF2"/>
    <w:rsid w:val="002230B0"/>
    <w:rsid w:val="00223246"/>
    <w:rsid w:val="00223586"/>
    <w:rsid w:val="00223627"/>
    <w:rsid w:val="00223646"/>
    <w:rsid w:val="002237F1"/>
    <w:rsid w:val="00223A33"/>
    <w:rsid w:val="00223A50"/>
    <w:rsid w:val="00223BFC"/>
    <w:rsid w:val="00223F67"/>
    <w:rsid w:val="002240D7"/>
    <w:rsid w:val="00224155"/>
    <w:rsid w:val="002246A2"/>
    <w:rsid w:val="002247F6"/>
    <w:rsid w:val="00224A04"/>
    <w:rsid w:val="00224AE9"/>
    <w:rsid w:val="00224DD4"/>
    <w:rsid w:val="00224EDC"/>
    <w:rsid w:val="00224FE5"/>
    <w:rsid w:val="00225189"/>
    <w:rsid w:val="002258E7"/>
    <w:rsid w:val="00225BC8"/>
    <w:rsid w:val="00225C58"/>
    <w:rsid w:val="00225D28"/>
    <w:rsid w:val="00225D4C"/>
    <w:rsid w:val="002264B5"/>
    <w:rsid w:val="00226580"/>
    <w:rsid w:val="00226720"/>
    <w:rsid w:val="00226ED0"/>
    <w:rsid w:val="002270CC"/>
    <w:rsid w:val="002275EB"/>
    <w:rsid w:val="00227A9E"/>
    <w:rsid w:val="00227D22"/>
    <w:rsid w:val="00227FDE"/>
    <w:rsid w:val="00230077"/>
    <w:rsid w:val="00230581"/>
    <w:rsid w:val="0023089A"/>
    <w:rsid w:val="00230929"/>
    <w:rsid w:val="00230985"/>
    <w:rsid w:val="002309D1"/>
    <w:rsid w:val="00230C7F"/>
    <w:rsid w:val="00230CB7"/>
    <w:rsid w:val="00230EC3"/>
    <w:rsid w:val="00231437"/>
    <w:rsid w:val="002314FC"/>
    <w:rsid w:val="002318A2"/>
    <w:rsid w:val="00231A8A"/>
    <w:rsid w:val="00231C5C"/>
    <w:rsid w:val="00231D0D"/>
    <w:rsid w:val="00231F3F"/>
    <w:rsid w:val="002320F5"/>
    <w:rsid w:val="00232191"/>
    <w:rsid w:val="002323CB"/>
    <w:rsid w:val="002323E5"/>
    <w:rsid w:val="00232449"/>
    <w:rsid w:val="0023263B"/>
    <w:rsid w:val="00232671"/>
    <w:rsid w:val="00232AC0"/>
    <w:rsid w:val="00232C75"/>
    <w:rsid w:val="00232D93"/>
    <w:rsid w:val="00233073"/>
    <w:rsid w:val="002332CD"/>
    <w:rsid w:val="002334D2"/>
    <w:rsid w:val="00233876"/>
    <w:rsid w:val="002338D5"/>
    <w:rsid w:val="0023391D"/>
    <w:rsid w:val="00233AAD"/>
    <w:rsid w:val="00233AB4"/>
    <w:rsid w:val="00233CD2"/>
    <w:rsid w:val="00233FA0"/>
    <w:rsid w:val="00233FBF"/>
    <w:rsid w:val="00233FD5"/>
    <w:rsid w:val="00234330"/>
    <w:rsid w:val="0023447E"/>
    <w:rsid w:val="002344FD"/>
    <w:rsid w:val="0023467A"/>
    <w:rsid w:val="002346A2"/>
    <w:rsid w:val="00234734"/>
    <w:rsid w:val="00234E4E"/>
    <w:rsid w:val="0023500A"/>
    <w:rsid w:val="0023508F"/>
    <w:rsid w:val="002350C1"/>
    <w:rsid w:val="0023512D"/>
    <w:rsid w:val="002351B7"/>
    <w:rsid w:val="002353DE"/>
    <w:rsid w:val="002357C7"/>
    <w:rsid w:val="00235ACC"/>
    <w:rsid w:val="00235CD8"/>
    <w:rsid w:val="00235FA6"/>
    <w:rsid w:val="00236355"/>
    <w:rsid w:val="002368D7"/>
    <w:rsid w:val="00236993"/>
    <w:rsid w:val="00236A5E"/>
    <w:rsid w:val="00236B38"/>
    <w:rsid w:val="00236B94"/>
    <w:rsid w:val="0023701B"/>
    <w:rsid w:val="002376D2"/>
    <w:rsid w:val="00237763"/>
    <w:rsid w:val="002377DD"/>
    <w:rsid w:val="0023782C"/>
    <w:rsid w:val="00237893"/>
    <w:rsid w:val="00237A11"/>
    <w:rsid w:val="00237AE9"/>
    <w:rsid w:val="00237C00"/>
    <w:rsid w:val="00237E31"/>
    <w:rsid w:val="00237EDF"/>
    <w:rsid w:val="00237F48"/>
    <w:rsid w:val="00240141"/>
    <w:rsid w:val="00240143"/>
    <w:rsid w:val="002404DD"/>
    <w:rsid w:val="0024052E"/>
    <w:rsid w:val="00240800"/>
    <w:rsid w:val="00240897"/>
    <w:rsid w:val="002408F2"/>
    <w:rsid w:val="00240BC1"/>
    <w:rsid w:val="00240CBB"/>
    <w:rsid w:val="00240D6F"/>
    <w:rsid w:val="00240D87"/>
    <w:rsid w:val="00240EEE"/>
    <w:rsid w:val="00241214"/>
    <w:rsid w:val="0024125A"/>
    <w:rsid w:val="0024134B"/>
    <w:rsid w:val="0024177D"/>
    <w:rsid w:val="002417B1"/>
    <w:rsid w:val="00241D0D"/>
    <w:rsid w:val="00241D43"/>
    <w:rsid w:val="00241E5E"/>
    <w:rsid w:val="00241EC9"/>
    <w:rsid w:val="00241EFB"/>
    <w:rsid w:val="00241F47"/>
    <w:rsid w:val="00242069"/>
    <w:rsid w:val="00242799"/>
    <w:rsid w:val="0024293C"/>
    <w:rsid w:val="00242F52"/>
    <w:rsid w:val="00242F7C"/>
    <w:rsid w:val="00243132"/>
    <w:rsid w:val="00243287"/>
    <w:rsid w:val="00243752"/>
    <w:rsid w:val="00243A0F"/>
    <w:rsid w:val="00243C42"/>
    <w:rsid w:val="00244260"/>
    <w:rsid w:val="002442CE"/>
    <w:rsid w:val="00244616"/>
    <w:rsid w:val="00244743"/>
    <w:rsid w:val="002448E4"/>
    <w:rsid w:val="00244D4A"/>
    <w:rsid w:val="00244D5F"/>
    <w:rsid w:val="00245190"/>
    <w:rsid w:val="0024528C"/>
    <w:rsid w:val="002454A9"/>
    <w:rsid w:val="002454C3"/>
    <w:rsid w:val="00245902"/>
    <w:rsid w:val="00245B60"/>
    <w:rsid w:val="00245EF2"/>
    <w:rsid w:val="00245F0A"/>
    <w:rsid w:val="0024616B"/>
    <w:rsid w:val="002462F3"/>
    <w:rsid w:val="0024644A"/>
    <w:rsid w:val="0024656A"/>
    <w:rsid w:val="002467C0"/>
    <w:rsid w:val="002467CE"/>
    <w:rsid w:val="00246836"/>
    <w:rsid w:val="00246C0E"/>
    <w:rsid w:val="00246C9F"/>
    <w:rsid w:val="00246D6D"/>
    <w:rsid w:val="00246D81"/>
    <w:rsid w:val="002470AF"/>
    <w:rsid w:val="002470E1"/>
    <w:rsid w:val="0024720A"/>
    <w:rsid w:val="002472A8"/>
    <w:rsid w:val="002473DB"/>
    <w:rsid w:val="00247718"/>
    <w:rsid w:val="002477A1"/>
    <w:rsid w:val="002478BB"/>
    <w:rsid w:val="0024793B"/>
    <w:rsid w:val="00247970"/>
    <w:rsid w:val="00247CEF"/>
    <w:rsid w:val="00247EA6"/>
    <w:rsid w:val="00250244"/>
    <w:rsid w:val="0025037A"/>
    <w:rsid w:val="00250416"/>
    <w:rsid w:val="0025065F"/>
    <w:rsid w:val="002509E8"/>
    <w:rsid w:val="00250B26"/>
    <w:rsid w:val="00250FBA"/>
    <w:rsid w:val="002511D0"/>
    <w:rsid w:val="002512F8"/>
    <w:rsid w:val="002514F1"/>
    <w:rsid w:val="00251571"/>
    <w:rsid w:val="00251735"/>
    <w:rsid w:val="00251A3E"/>
    <w:rsid w:val="00251A8A"/>
    <w:rsid w:val="00252262"/>
    <w:rsid w:val="0025247F"/>
    <w:rsid w:val="002529CB"/>
    <w:rsid w:val="00252ADC"/>
    <w:rsid w:val="00252D1A"/>
    <w:rsid w:val="0025303F"/>
    <w:rsid w:val="0025333C"/>
    <w:rsid w:val="00253398"/>
    <w:rsid w:val="002535BD"/>
    <w:rsid w:val="00253902"/>
    <w:rsid w:val="00253933"/>
    <w:rsid w:val="00253ED4"/>
    <w:rsid w:val="00253FCB"/>
    <w:rsid w:val="002540D7"/>
    <w:rsid w:val="0025420E"/>
    <w:rsid w:val="002542E3"/>
    <w:rsid w:val="00254536"/>
    <w:rsid w:val="00254736"/>
    <w:rsid w:val="00254816"/>
    <w:rsid w:val="00254856"/>
    <w:rsid w:val="00254BD7"/>
    <w:rsid w:val="00254C6F"/>
    <w:rsid w:val="00254DB6"/>
    <w:rsid w:val="002553E2"/>
    <w:rsid w:val="002555EC"/>
    <w:rsid w:val="002556E2"/>
    <w:rsid w:val="002556E4"/>
    <w:rsid w:val="002557D5"/>
    <w:rsid w:val="00255891"/>
    <w:rsid w:val="002559C5"/>
    <w:rsid w:val="00255A5A"/>
    <w:rsid w:val="00255ABB"/>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CAC"/>
    <w:rsid w:val="00256F36"/>
    <w:rsid w:val="0025719F"/>
    <w:rsid w:val="00257290"/>
    <w:rsid w:val="0025732B"/>
    <w:rsid w:val="00257356"/>
    <w:rsid w:val="00257475"/>
    <w:rsid w:val="00257526"/>
    <w:rsid w:val="00257650"/>
    <w:rsid w:val="00257660"/>
    <w:rsid w:val="0025790F"/>
    <w:rsid w:val="00257BA4"/>
    <w:rsid w:val="00257C5B"/>
    <w:rsid w:val="00257E73"/>
    <w:rsid w:val="0026008C"/>
    <w:rsid w:val="00260135"/>
    <w:rsid w:val="0026014E"/>
    <w:rsid w:val="00260258"/>
    <w:rsid w:val="002602BB"/>
    <w:rsid w:val="00260381"/>
    <w:rsid w:val="0026055B"/>
    <w:rsid w:val="00260570"/>
    <w:rsid w:val="002607E9"/>
    <w:rsid w:val="00260932"/>
    <w:rsid w:val="00260DCF"/>
    <w:rsid w:val="00260E11"/>
    <w:rsid w:val="002612F6"/>
    <w:rsid w:val="00261709"/>
    <w:rsid w:val="00261919"/>
    <w:rsid w:val="002619DB"/>
    <w:rsid w:val="00261C1B"/>
    <w:rsid w:val="00261C73"/>
    <w:rsid w:val="00262342"/>
    <w:rsid w:val="002624CF"/>
    <w:rsid w:val="002624EE"/>
    <w:rsid w:val="0026254A"/>
    <w:rsid w:val="00262690"/>
    <w:rsid w:val="0026279E"/>
    <w:rsid w:val="0026287B"/>
    <w:rsid w:val="00262938"/>
    <w:rsid w:val="00262CF0"/>
    <w:rsid w:val="00262E9A"/>
    <w:rsid w:val="00262F00"/>
    <w:rsid w:val="00263260"/>
    <w:rsid w:val="0026399E"/>
    <w:rsid w:val="00263BDE"/>
    <w:rsid w:val="00263BE3"/>
    <w:rsid w:val="00263FFC"/>
    <w:rsid w:val="0026441B"/>
    <w:rsid w:val="00264A20"/>
    <w:rsid w:val="00264A89"/>
    <w:rsid w:val="00264B41"/>
    <w:rsid w:val="00265089"/>
    <w:rsid w:val="002652B3"/>
    <w:rsid w:val="002652D3"/>
    <w:rsid w:val="0026537F"/>
    <w:rsid w:val="002653EE"/>
    <w:rsid w:val="00265483"/>
    <w:rsid w:val="00265602"/>
    <w:rsid w:val="00265767"/>
    <w:rsid w:val="00265AAE"/>
    <w:rsid w:val="00265B64"/>
    <w:rsid w:val="00265D40"/>
    <w:rsid w:val="00265F8E"/>
    <w:rsid w:val="002660E3"/>
    <w:rsid w:val="00266101"/>
    <w:rsid w:val="002663C1"/>
    <w:rsid w:val="0026671B"/>
    <w:rsid w:val="00266734"/>
    <w:rsid w:val="00266757"/>
    <w:rsid w:val="00266826"/>
    <w:rsid w:val="0026692E"/>
    <w:rsid w:val="002670DA"/>
    <w:rsid w:val="0026711C"/>
    <w:rsid w:val="002671F9"/>
    <w:rsid w:val="0026746C"/>
    <w:rsid w:val="00267744"/>
    <w:rsid w:val="002677B2"/>
    <w:rsid w:val="0026788A"/>
    <w:rsid w:val="00267C33"/>
    <w:rsid w:val="00267E41"/>
    <w:rsid w:val="00267F3A"/>
    <w:rsid w:val="00270122"/>
    <w:rsid w:val="002704AF"/>
    <w:rsid w:val="00270775"/>
    <w:rsid w:val="002707A4"/>
    <w:rsid w:val="002707D3"/>
    <w:rsid w:val="002707E4"/>
    <w:rsid w:val="0027080F"/>
    <w:rsid w:val="00270BD9"/>
    <w:rsid w:val="00270BDF"/>
    <w:rsid w:val="00270E82"/>
    <w:rsid w:val="00270ECA"/>
    <w:rsid w:val="0027145E"/>
    <w:rsid w:val="0027148F"/>
    <w:rsid w:val="002717B3"/>
    <w:rsid w:val="00271A7D"/>
    <w:rsid w:val="00271AD2"/>
    <w:rsid w:val="00271C84"/>
    <w:rsid w:val="00271CB9"/>
    <w:rsid w:val="00271E5E"/>
    <w:rsid w:val="0027241D"/>
    <w:rsid w:val="0027281B"/>
    <w:rsid w:val="00272996"/>
    <w:rsid w:val="00272AB1"/>
    <w:rsid w:val="00272C6A"/>
    <w:rsid w:val="00272DCA"/>
    <w:rsid w:val="00272E61"/>
    <w:rsid w:val="0027302D"/>
    <w:rsid w:val="00273326"/>
    <w:rsid w:val="002735E7"/>
    <w:rsid w:val="00273799"/>
    <w:rsid w:val="00273A51"/>
    <w:rsid w:val="00273D3B"/>
    <w:rsid w:val="00273E12"/>
    <w:rsid w:val="00273E8C"/>
    <w:rsid w:val="00273F71"/>
    <w:rsid w:val="00273F89"/>
    <w:rsid w:val="00273FB8"/>
    <w:rsid w:val="00274159"/>
    <w:rsid w:val="00274597"/>
    <w:rsid w:val="002745A0"/>
    <w:rsid w:val="0027466E"/>
    <w:rsid w:val="002747A8"/>
    <w:rsid w:val="00274D7D"/>
    <w:rsid w:val="00274E18"/>
    <w:rsid w:val="00274EAB"/>
    <w:rsid w:val="00274EBC"/>
    <w:rsid w:val="00274F81"/>
    <w:rsid w:val="00274FFA"/>
    <w:rsid w:val="0027522A"/>
    <w:rsid w:val="0027526B"/>
    <w:rsid w:val="002755EA"/>
    <w:rsid w:val="00275DB4"/>
    <w:rsid w:val="00275E44"/>
    <w:rsid w:val="00276009"/>
    <w:rsid w:val="00276113"/>
    <w:rsid w:val="002761DB"/>
    <w:rsid w:val="0027623F"/>
    <w:rsid w:val="0027628A"/>
    <w:rsid w:val="0027629C"/>
    <w:rsid w:val="002763B8"/>
    <w:rsid w:val="00276463"/>
    <w:rsid w:val="002766FE"/>
    <w:rsid w:val="002768DE"/>
    <w:rsid w:val="00276A4D"/>
    <w:rsid w:val="00276B7D"/>
    <w:rsid w:val="00276FC6"/>
    <w:rsid w:val="00277156"/>
    <w:rsid w:val="00277179"/>
    <w:rsid w:val="00277183"/>
    <w:rsid w:val="0027725A"/>
    <w:rsid w:val="002772B5"/>
    <w:rsid w:val="002773AF"/>
    <w:rsid w:val="00277467"/>
    <w:rsid w:val="00277775"/>
    <w:rsid w:val="00277AF7"/>
    <w:rsid w:val="00277BD9"/>
    <w:rsid w:val="002800FB"/>
    <w:rsid w:val="002802DE"/>
    <w:rsid w:val="00280508"/>
    <w:rsid w:val="00280ADA"/>
    <w:rsid w:val="00280D9D"/>
    <w:rsid w:val="00280ED2"/>
    <w:rsid w:val="00280EFE"/>
    <w:rsid w:val="00280F14"/>
    <w:rsid w:val="00281242"/>
    <w:rsid w:val="00281910"/>
    <w:rsid w:val="00281C55"/>
    <w:rsid w:val="00281E84"/>
    <w:rsid w:val="00281ED9"/>
    <w:rsid w:val="0028221A"/>
    <w:rsid w:val="00282406"/>
    <w:rsid w:val="00282593"/>
    <w:rsid w:val="002828AD"/>
    <w:rsid w:val="00282A49"/>
    <w:rsid w:val="00282A75"/>
    <w:rsid w:val="00282B7B"/>
    <w:rsid w:val="00282B8F"/>
    <w:rsid w:val="00282D44"/>
    <w:rsid w:val="00282F4F"/>
    <w:rsid w:val="00282FF8"/>
    <w:rsid w:val="0028319D"/>
    <w:rsid w:val="002835A1"/>
    <w:rsid w:val="00283735"/>
    <w:rsid w:val="00283807"/>
    <w:rsid w:val="0028388A"/>
    <w:rsid w:val="0028390A"/>
    <w:rsid w:val="0028391C"/>
    <w:rsid w:val="0028398E"/>
    <w:rsid w:val="00283DBC"/>
    <w:rsid w:val="00283F82"/>
    <w:rsid w:val="00284040"/>
    <w:rsid w:val="002842C7"/>
    <w:rsid w:val="00284322"/>
    <w:rsid w:val="00284430"/>
    <w:rsid w:val="002844E3"/>
    <w:rsid w:val="00284707"/>
    <w:rsid w:val="002847EF"/>
    <w:rsid w:val="00284848"/>
    <w:rsid w:val="00284894"/>
    <w:rsid w:val="002849FE"/>
    <w:rsid w:val="00284BED"/>
    <w:rsid w:val="00284C47"/>
    <w:rsid w:val="002850EF"/>
    <w:rsid w:val="00285258"/>
    <w:rsid w:val="00285309"/>
    <w:rsid w:val="0028594E"/>
    <w:rsid w:val="002859DC"/>
    <w:rsid w:val="002859EA"/>
    <w:rsid w:val="00285E2B"/>
    <w:rsid w:val="00286251"/>
    <w:rsid w:val="00286517"/>
    <w:rsid w:val="002865E4"/>
    <w:rsid w:val="0028668C"/>
    <w:rsid w:val="00286E85"/>
    <w:rsid w:val="00286FC4"/>
    <w:rsid w:val="00287483"/>
    <w:rsid w:val="0028760C"/>
    <w:rsid w:val="002877B2"/>
    <w:rsid w:val="00287AED"/>
    <w:rsid w:val="00287E97"/>
    <w:rsid w:val="00287EC7"/>
    <w:rsid w:val="00290181"/>
    <w:rsid w:val="0029029C"/>
    <w:rsid w:val="0029036D"/>
    <w:rsid w:val="002904EA"/>
    <w:rsid w:val="00290679"/>
    <w:rsid w:val="00290AB9"/>
    <w:rsid w:val="00290C6C"/>
    <w:rsid w:val="00290DDE"/>
    <w:rsid w:val="00290E24"/>
    <w:rsid w:val="00291158"/>
    <w:rsid w:val="00291773"/>
    <w:rsid w:val="0029188E"/>
    <w:rsid w:val="002918B8"/>
    <w:rsid w:val="00291B01"/>
    <w:rsid w:val="00291B1F"/>
    <w:rsid w:val="00291BAB"/>
    <w:rsid w:val="00291E6A"/>
    <w:rsid w:val="002923CB"/>
    <w:rsid w:val="002927D1"/>
    <w:rsid w:val="00292800"/>
    <w:rsid w:val="0029292D"/>
    <w:rsid w:val="0029292F"/>
    <w:rsid w:val="002929CC"/>
    <w:rsid w:val="002929DA"/>
    <w:rsid w:val="00292AEC"/>
    <w:rsid w:val="00292C60"/>
    <w:rsid w:val="00292D4A"/>
    <w:rsid w:val="00292D52"/>
    <w:rsid w:val="00292E7E"/>
    <w:rsid w:val="00292EF9"/>
    <w:rsid w:val="002936F5"/>
    <w:rsid w:val="002938FA"/>
    <w:rsid w:val="00293B62"/>
    <w:rsid w:val="00293B93"/>
    <w:rsid w:val="00293BE1"/>
    <w:rsid w:val="00293C6E"/>
    <w:rsid w:val="00293D27"/>
    <w:rsid w:val="002940A4"/>
    <w:rsid w:val="002942C2"/>
    <w:rsid w:val="002943B5"/>
    <w:rsid w:val="002943FE"/>
    <w:rsid w:val="00294474"/>
    <w:rsid w:val="002945F8"/>
    <w:rsid w:val="00294857"/>
    <w:rsid w:val="00294AD1"/>
    <w:rsid w:val="00294D64"/>
    <w:rsid w:val="00294E9E"/>
    <w:rsid w:val="00295104"/>
    <w:rsid w:val="002951B3"/>
    <w:rsid w:val="002951BA"/>
    <w:rsid w:val="0029534B"/>
    <w:rsid w:val="002955D7"/>
    <w:rsid w:val="0029565C"/>
    <w:rsid w:val="00295796"/>
    <w:rsid w:val="002957BE"/>
    <w:rsid w:val="00295A23"/>
    <w:rsid w:val="00295A52"/>
    <w:rsid w:val="00295B21"/>
    <w:rsid w:val="00295B70"/>
    <w:rsid w:val="00295D18"/>
    <w:rsid w:val="00295D50"/>
    <w:rsid w:val="00295D6A"/>
    <w:rsid w:val="00295D7F"/>
    <w:rsid w:val="00295DBF"/>
    <w:rsid w:val="00296316"/>
    <w:rsid w:val="00296356"/>
    <w:rsid w:val="00296430"/>
    <w:rsid w:val="00296577"/>
    <w:rsid w:val="00296CB6"/>
    <w:rsid w:val="00296CC2"/>
    <w:rsid w:val="00296D65"/>
    <w:rsid w:val="00297262"/>
    <w:rsid w:val="002973DC"/>
    <w:rsid w:val="00297431"/>
    <w:rsid w:val="002975BF"/>
    <w:rsid w:val="00297893"/>
    <w:rsid w:val="00297AB3"/>
    <w:rsid w:val="00297EA2"/>
    <w:rsid w:val="002A0046"/>
    <w:rsid w:val="002A00EE"/>
    <w:rsid w:val="002A0127"/>
    <w:rsid w:val="002A029E"/>
    <w:rsid w:val="002A0434"/>
    <w:rsid w:val="002A05FF"/>
    <w:rsid w:val="002A06B5"/>
    <w:rsid w:val="002A0861"/>
    <w:rsid w:val="002A0A2D"/>
    <w:rsid w:val="002A0B66"/>
    <w:rsid w:val="002A0BB8"/>
    <w:rsid w:val="002A0E94"/>
    <w:rsid w:val="002A0F02"/>
    <w:rsid w:val="002A0F34"/>
    <w:rsid w:val="002A1056"/>
    <w:rsid w:val="002A105D"/>
    <w:rsid w:val="002A1111"/>
    <w:rsid w:val="002A12C6"/>
    <w:rsid w:val="002A130C"/>
    <w:rsid w:val="002A16B6"/>
    <w:rsid w:val="002A176E"/>
    <w:rsid w:val="002A19A5"/>
    <w:rsid w:val="002A1A41"/>
    <w:rsid w:val="002A1CEA"/>
    <w:rsid w:val="002A1D6C"/>
    <w:rsid w:val="002A25B0"/>
    <w:rsid w:val="002A25E1"/>
    <w:rsid w:val="002A271B"/>
    <w:rsid w:val="002A2A0A"/>
    <w:rsid w:val="002A2E2B"/>
    <w:rsid w:val="002A31D1"/>
    <w:rsid w:val="002A31F5"/>
    <w:rsid w:val="002A3545"/>
    <w:rsid w:val="002A375B"/>
    <w:rsid w:val="002A3ABA"/>
    <w:rsid w:val="002A3B0F"/>
    <w:rsid w:val="002A3B47"/>
    <w:rsid w:val="002A3B48"/>
    <w:rsid w:val="002A3DBE"/>
    <w:rsid w:val="002A3F09"/>
    <w:rsid w:val="002A40C9"/>
    <w:rsid w:val="002A4125"/>
    <w:rsid w:val="002A43F1"/>
    <w:rsid w:val="002A463C"/>
    <w:rsid w:val="002A4859"/>
    <w:rsid w:val="002A48B7"/>
    <w:rsid w:val="002A49C3"/>
    <w:rsid w:val="002A4B70"/>
    <w:rsid w:val="002A4BA7"/>
    <w:rsid w:val="002A4C5C"/>
    <w:rsid w:val="002A4D5E"/>
    <w:rsid w:val="002A5073"/>
    <w:rsid w:val="002A54A0"/>
    <w:rsid w:val="002A54B7"/>
    <w:rsid w:val="002A571B"/>
    <w:rsid w:val="002A5735"/>
    <w:rsid w:val="002A5A45"/>
    <w:rsid w:val="002A5B80"/>
    <w:rsid w:val="002A5C35"/>
    <w:rsid w:val="002A5D90"/>
    <w:rsid w:val="002A5DA4"/>
    <w:rsid w:val="002A5DF0"/>
    <w:rsid w:val="002A60B1"/>
    <w:rsid w:val="002A6152"/>
    <w:rsid w:val="002A6184"/>
    <w:rsid w:val="002A62BC"/>
    <w:rsid w:val="002A6769"/>
    <w:rsid w:val="002A67DF"/>
    <w:rsid w:val="002A6D1A"/>
    <w:rsid w:val="002A6D2B"/>
    <w:rsid w:val="002A6F07"/>
    <w:rsid w:val="002A70C1"/>
    <w:rsid w:val="002A73B5"/>
    <w:rsid w:val="002A7716"/>
    <w:rsid w:val="002A7835"/>
    <w:rsid w:val="002A7841"/>
    <w:rsid w:val="002A789F"/>
    <w:rsid w:val="002A7970"/>
    <w:rsid w:val="002A7975"/>
    <w:rsid w:val="002A7B63"/>
    <w:rsid w:val="002A7BBB"/>
    <w:rsid w:val="002B0077"/>
    <w:rsid w:val="002B03C2"/>
    <w:rsid w:val="002B0724"/>
    <w:rsid w:val="002B0D65"/>
    <w:rsid w:val="002B13D5"/>
    <w:rsid w:val="002B13FF"/>
    <w:rsid w:val="002B1718"/>
    <w:rsid w:val="002B1CA4"/>
    <w:rsid w:val="002B2427"/>
    <w:rsid w:val="002B284E"/>
    <w:rsid w:val="002B2E0C"/>
    <w:rsid w:val="002B2E5C"/>
    <w:rsid w:val="002B3484"/>
    <w:rsid w:val="002B368B"/>
    <w:rsid w:val="002B376B"/>
    <w:rsid w:val="002B3836"/>
    <w:rsid w:val="002B3A6A"/>
    <w:rsid w:val="002B3C18"/>
    <w:rsid w:val="002B3D81"/>
    <w:rsid w:val="002B3F29"/>
    <w:rsid w:val="002B436E"/>
    <w:rsid w:val="002B4468"/>
    <w:rsid w:val="002B45BF"/>
    <w:rsid w:val="002B49AB"/>
    <w:rsid w:val="002B4A4F"/>
    <w:rsid w:val="002B4D4D"/>
    <w:rsid w:val="002B4E82"/>
    <w:rsid w:val="002B5FFC"/>
    <w:rsid w:val="002B6296"/>
    <w:rsid w:val="002B6390"/>
    <w:rsid w:val="002B6493"/>
    <w:rsid w:val="002B65BA"/>
    <w:rsid w:val="002B6806"/>
    <w:rsid w:val="002B6977"/>
    <w:rsid w:val="002B6A3B"/>
    <w:rsid w:val="002B6AD2"/>
    <w:rsid w:val="002B6BB2"/>
    <w:rsid w:val="002B6E14"/>
    <w:rsid w:val="002B794C"/>
    <w:rsid w:val="002B7BE3"/>
    <w:rsid w:val="002B7C57"/>
    <w:rsid w:val="002B7D8A"/>
    <w:rsid w:val="002C0029"/>
    <w:rsid w:val="002C036C"/>
    <w:rsid w:val="002C03B3"/>
    <w:rsid w:val="002C0964"/>
    <w:rsid w:val="002C09E3"/>
    <w:rsid w:val="002C0ABA"/>
    <w:rsid w:val="002C0F3E"/>
    <w:rsid w:val="002C1094"/>
    <w:rsid w:val="002C1189"/>
    <w:rsid w:val="002C11E7"/>
    <w:rsid w:val="002C1393"/>
    <w:rsid w:val="002C144F"/>
    <w:rsid w:val="002C14FF"/>
    <w:rsid w:val="002C15EE"/>
    <w:rsid w:val="002C16FA"/>
    <w:rsid w:val="002C17D6"/>
    <w:rsid w:val="002C186D"/>
    <w:rsid w:val="002C1B00"/>
    <w:rsid w:val="002C1C9F"/>
    <w:rsid w:val="002C1D0B"/>
    <w:rsid w:val="002C204D"/>
    <w:rsid w:val="002C20D1"/>
    <w:rsid w:val="002C23E9"/>
    <w:rsid w:val="002C2401"/>
    <w:rsid w:val="002C2847"/>
    <w:rsid w:val="002C2C7C"/>
    <w:rsid w:val="002C2E47"/>
    <w:rsid w:val="002C2F02"/>
    <w:rsid w:val="002C2FCA"/>
    <w:rsid w:val="002C3036"/>
    <w:rsid w:val="002C317E"/>
    <w:rsid w:val="002C36E9"/>
    <w:rsid w:val="002C39EE"/>
    <w:rsid w:val="002C3A5D"/>
    <w:rsid w:val="002C3ACE"/>
    <w:rsid w:val="002C3C2D"/>
    <w:rsid w:val="002C4588"/>
    <w:rsid w:val="002C4973"/>
    <w:rsid w:val="002C4C88"/>
    <w:rsid w:val="002C4E2F"/>
    <w:rsid w:val="002C5064"/>
    <w:rsid w:val="002C51E4"/>
    <w:rsid w:val="002C5745"/>
    <w:rsid w:val="002C5886"/>
    <w:rsid w:val="002C5C55"/>
    <w:rsid w:val="002C5DBD"/>
    <w:rsid w:val="002C5F38"/>
    <w:rsid w:val="002C6770"/>
    <w:rsid w:val="002C688A"/>
    <w:rsid w:val="002C688D"/>
    <w:rsid w:val="002C6AEE"/>
    <w:rsid w:val="002C6B26"/>
    <w:rsid w:val="002C6F24"/>
    <w:rsid w:val="002C6F43"/>
    <w:rsid w:val="002C7027"/>
    <w:rsid w:val="002C70C1"/>
    <w:rsid w:val="002C73AC"/>
    <w:rsid w:val="002C7557"/>
    <w:rsid w:val="002C75C6"/>
    <w:rsid w:val="002C770A"/>
    <w:rsid w:val="002C772E"/>
    <w:rsid w:val="002C774F"/>
    <w:rsid w:val="002C7864"/>
    <w:rsid w:val="002C7ABF"/>
    <w:rsid w:val="002C7AF5"/>
    <w:rsid w:val="002C7DAC"/>
    <w:rsid w:val="002C7E2A"/>
    <w:rsid w:val="002D027D"/>
    <w:rsid w:val="002D048C"/>
    <w:rsid w:val="002D07ED"/>
    <w:rsid w:val="002D090D"/>
    <w:rsid w:val="002D0AEF"/>
    <w:rsid w:val="002D0BE3"/>
    <w:rsid w:val="002D0C55"/>
    <w:rsid w:val="002D0C5C"/>
    <w:rsid w:val="002D0F05"/>
    <w:rsid w:val="002D0F9A"/>
    <w:rsid w:val="002D1151"/>
    <w:rsid w:val="002D1166"/>
    <w:rsid w:val="002D1433"/>
    <w:rsid w:val="002D14C2"/>
    <w:rsid w:val="002D199A"/>
    <w:rsid w:val="002D2071"/>
    <w:rsid w:val="002D2429"/>
    <w:rsid w:val="002D2468"/>
    <w:rsid w:val="002D2484"/>
    <w:rsid w:val="002D25A9"/>
    <w:rsid w:val="002D29CC"/>
    <w:rsid w:val="002D2A9C"/>
    <w:rsid w:val="002D2B42"/>
    <w:rsid w:val="002D2C5F"/>
    <w:rsid w:val="002D303E"/>
    <w:rsid w:val="002D3054"/>
    <w:rsid w:val="002D30B6"/>
    <w:rsid w:val="002D3564"/>
    <w:rsid w:val="002D357F"/>
    <w:rsid w:val="002D3853"/>
    <w:rsid w:val="002D3EB9"/>
    <w:rsid w:val="002D4297"/>
    <w:rsid w:val="002D43C5"/>
    <w:rsid w:val="002D4401"/>
    <w:rsid w:val="002D4471"/>
    <w:rsid w:val="002D449F"/>
    <w:rsid w:val="002D46AA"/>
    <w:rsid w:val="002D4884"/>
    <w:rsid w:val="002D48F1"/>
    <w:rsid w:val="002D49B6"/>
    <w:rsid w:val="002D4B01"/>
    <w:rsid w:val="002D4C8D"/>
    <w:rsid w:val="002D4DBD"/>
    <w:rsid w:val="002D4E27"/>
    <w:rsid w:val="002D50CF"/>
    <w:rsid w:val="002D5183"/>
    <w:rsid w:val="002D53FD"/>
    <w:rsid w:val="002D53FE"/>
    <w:rsid w:val="002D543C"/>
    <w:rsid w:val="002D55AC"/>
    <w:rsid w:val="002D5648"/>
    <w:rsid w:val="002D57F9"/>
    <w:rsid w:val="002D59F5"/>
    <w:rsid w:val="002D5ABC"/>
    <w:rsid w:val="002D5B14"/>
    <w:rsid w:val="002D5C08"/>
    <w:rsid w:val="002D5DB4"/>
    <w:rsid w:val="002D5F02"/>
    <w:rsid w:val="002D6039"/>
    <w:rsid w:val="002D628C"/>
    <w:rsid w:val="002D633C"/>
    <w:rsid w:val="002D6467"/>
    <w:rsid w:val="002D673F"/>
    <w:rsid w:val="002D6843"/>
    <w:rsid w:val="002D68EA"/>
    <w:rsid w:val="002D68F3"/>
    <w:rsid w:val="002D6986"/>
    <w:rsid w:val="002D69FE"/>
    <w:rsid w:val="002D6A5B"/>
    <w:rsid w:val="002D6FDF"/>
    <w:rsid w:val="002D705D"/>
    <w:rsid w:val="002D7446"/>
    <w:rsid w:val="002D75DA"/>
    <w:rsid w:val="002D76F5"/>
    <w:rsid w:val="002D783D"/>
    <w:rsid w:val="002D7894"/>
    <w:rsid w:val="002D7B26"/>
    <w:rsid w:val="002E014F"/>
    <w:rsid w:val="002E0312"/>
    <w:rsid w:val="002E03BC"/>
    <w:rsid w:val="002E03F0"/>
    <w:rsid w:val="002E04C5"/>
    <w:rsid w:val="002E04FD"/>
    <w:rsid w:val="002E06CD"/>
    <w:rsid w:val="002E0736"/>
    <w:rsid w:val="002E0945"/>
    <w:rsid w:val="002E09B6"/>
    <w:rsid w:val="002E0E6C"/>
    <w:rsid w:val="002E0F5A"/>
    <w:rsid w:val="002E1158"/>
    <w:rsid w:val="002E123E"/>
    <w:rsid w:val="002E136E"/>
    <w:rsid w:val="002E13FC"/>
    <w:rsid w:val="002E14FA"/>
    <w:rsid w:val="002E1629"/>
    <w:rsid w:val="002E168E"/>
    <w:rsid w:val="002E16DC"/>
    <w:rsid w:val="002E1CCB"/>
    <w:rsid w:val="002E1E49"/>
    <w:rsid w:val="002E206A"/>
    <w:rsid w:val="002E268D"/>
    <w:rsid w:val="002E2A86"/>
    <w:rsid w:val="002E2BA6"/>
    <w:rsid w:val="002E2CDD"/>
    <w:rsid w:val="002E2D55"/>
    <w:rsid w:val="002E3003"/>
    <w:rsid w:val="002E308F"/>
    <w:rsid w:val="002E32F9"/>
    <w:rsid w:val="002E349C"/>
    <w:rsid w:val="002E3606"/>
    <w:rsid w:val="002E36EB"/>
    <w:rsid w:val="002E3D28"/>
    <w:rsid w:val="002E4163"/>
    <w:rsid w:val="002E51DE"/>
    <w:rsid w:val="002E5317"/>
    <w:rsid w:val="002E53FF"/>
    <w:rsid w:val="002E5516"/>
    <w:rsid w:val="002E5628"/>
    <w:rsid w:val="002E5762"/>
    <w:rsid w:val="002E5963"/>
    <w:rsid w:val="002E5A4E"/>
    <w:rsid w:val="002E5B13"/>
    <w:rsid w:val="002E5B42"/>
    <w:rsid w:val="002E60F5"/>
    <w:rsid w:val="002E62B5"/>
    <w:rsid w:val="002E650F"/>
    <w:rsid w:val="002E6658"/>
    <w:rsid w:val="002E6A9C"/>
    <w:rsid w:val="002E6D85"/>
    <w:rsid w:val="002E6EB2"/>
    <w:rsid w:val="002E6EEE"/>
    <w:rsid w:val="002E740C"/>
    <w:rsid w:val="002E7B79"/>
    <w:rsid w:val="002E7C10"/>
    <w:rsid w:val="002E7C89"/>
    <w:rsid w:val="002E7F45"/>
    <w:rsid w:val="002F0350"/>
    <w:rsid w:val="002F0652"/>
    <w:rsid w:val="002F06CF"/>
    <w:rsid w:val="002F075C"/>
    <w:rsid w:val="002F0877"/>
    <w:rsid w:val="002F08FC"/>
    <w:rsid w:val="002F0B94"/>
    <w:rsid w:val="002F0D74"/>
    <w:rsid w:val="002F0EA1"/>
    <w:rsid w:val="002F130D"/>
    <w:rsid w:val="002F1780"/>
    <w:rsid w:val="002F1960"/>
    <w:rsid w:val="002F1DF1"/>
    <w:rsid w:val="002F1E17"/>
    <w:rsid w:val="002F1EAA"/>
    <w:rsid w:val="002F20D0"/>
    <w:rsid w:val="002F2105"/>
    <w:rsid w:val="002F219F"/>
    <w:rsid w:val="002F226F"/>
    <w:rsid w:val="002F22DE"/>
    <w:rsid w:val="002F248A"/>
    <w:rsid w:val="002F24C6"/>
    <w:rsid w:val="002F24FB"/>
    <w:rsid w:val="002F30B0"/>
    <w:rsid w:val="002F35DB"/>
    <w:rsid w:val="002F3663"/>
    <w:rsid w:val="002F382B"/>
    <w:rsid w:val="002F3B09"/>
    <w:rsid w:val="002F3B15"/>
    <w:rsid w:val="002F3D42"/>
    <w:rsid w:val="002F402C"/>
    <w:rsid w:val="002F43DA"/>
    <w:rsid w:val="002F448A"/>
    <w:rsid w:val="002F44B7"/>
    <w:rsid w:val="002F47AF"/>
    <w:rsid w:val="002F4846"/>
    <w:rsid w:val="002F48BE"/>
    <w:rsid w:val="002F495C"/>
    <w:rsid w:val="002F4D8A"/>
    <w:rsid w:val="002F4E1B"/>
    <w:rsid w:val="002F4EC2"/>
    <w:rsid w:val="002F4F1C"/>
    <w:rsid w:val="002F4F32"/>
    <w:rsid w:val="002F4F9A"/>
    <w:rsid w:val="002F4FE4"/>
    <w:rsid w:val="002F5066"/>
    <w:rsid w:val="002F510B"/>
    <w:rsid w:val="002F5183"/>
    <w:rsid w:val="002F5429"/>
    <w:rsid w:val="002F5448"/>
    <w:rsid w:val="002F58A1"/>
    <w:rsid w:val="002F5AF9"/>
    <w:rsid w:val="002F6009"/>
    <w:rsid w:val="002F60D1"/>
    <w:rsid w:val="002F63E2"/>
    <w:rsid w:val="002F6573"/>
    <w:rsid w:val="002F67E8"/>
    <w:rsid w:val="002F6861"/>
    <w:rsid w:val="002F6A09"/>
    <w:rsid w:val="002F6AAF"/>
    <w:rsid w:val="002F6CC0"/>
    <w:rsid w:val="002F6D25"/>
    <w:rsid w:val="002F6D82"/>
    <w:rsid w:val="002F6D8E"/>
    <w:rsid w:val="002F7046"/>
    <w:rsid w:val="002F7122"/>
    <w:rsid w:val="002F71C1"/>
    <w:rsid w:val="002F72FE"/>
    <w:rsid w:val="002F76C5"/>
    <w:rsid w:val="002F76F3"/>
    <w:rsid w:val="002F7865"/>
    <w:rsid w:val="002F7931"/>
    <w:rsid w:val="002F79E3"/>
    <w:rsid w:val="002F7AD0"/>
    <w:rsid w:val="002F7C5E"/>
    <w:rsid w:val="002F7D05"/>
    <w:rsid w:val="002F7FB9"/>
    <w:rsid w:val="002F7FEA"/>
    <w:rsid w:val="003013D9"/>
    <w:rsid w:val="00301565"/>
    <w:rsid w:val="00301934"/>
    <w:rsid w:val="00301B53"/>
    <w:rsid w:val="00301BF5"/>
    <w:rsid w:val="00301E62"/>
    <w:rsid w:val="00301F08"/>
    <w:rsid w:val="0030216A"/>
    <w:rsid w:val="00302307"/>
    <w:rsid w:val="00302310"/>
    <w:rsid w:val="003024C3"/>
    <w:rsid w:val="0030282E"/>
    <w:rsid w:val="00302852"/>
    <w:rsid w:val="0030291E"/>
    <w:rsid w:val="00302930"/>
    <w:rsid w:val="0030296A"/>
    <w:rsid w:val="00302A03"/>
    <w:rsid w:val="00302A57"/>
    <w:rsid w:val="00302B34"/>
    <w:rsid w:val="00302F35"/>
    <w:rsid w:val="0030362A"/>
    <w:rsid w:val="003038A7"/>
    <w:rsid w:val="00303997"/>
    <w:rsid w:val="00303D0A"/>
    <w:rsid w:val="0030423C"/>
    <w:rsid w:val="00304398"/>
    <w:rsid w:val="00304930"/>
    <w:rsid w:val="003049CE"/>
    <w:rsid w:val="00304B4A"/>
    <w:rsid w:val="00304FBF"/>
    <w:rsid w:val="003051AA"/>
    <w:rsid w:val="00305229"/>
    <w:rsid w:val="003052C6"/>
    <w:rsid w:val="003054CA"/>
    <w:rsid w:val="003054D2"/>
    <w:rsid w:val="0030569E"/>
    <w:rsid w:val="0030582B"/>
    <w:rsid w:val="00305ABD"/>
    <w:rsid w:val="00305B11"/>
    <w:rsid w:val="00305C0E"/>
    <w:rsid w:val="00305C8C"/>
    <w:rsid w:val="00305D2E"/>
    <w:rsid w:val="00305DDD"/>
    <w:rsid w:val="00305EE0"/>
    <w:rsid w:val="00305F49"/>
    <w:rsid w:val="00306349"/>
    <w:rsid w:val="0030645C"/>
    <w:rsid w:val="00306698"/>
    <w:rsid w:val="00306849"/>
    <w:rsid w:val="00306EA9"/>
    <w:rsid w:val="00306EE8"/>
    <w:rsid w:val="003071E8"/>
    <w:rsid w:val="003072AA"/>
    <w:rsid w:val="00307798"/>
    <w:rsid w:val="003077F4"/>
    <w:rsid w:val="00307D55"/>
    <w:rsid w:val="00310190"/>
    <w:rsid w:val="00310555"/>
    <w:rsid w:val="00310645"/>
    <w:rsid w:val="00310743"/>
    <w:rsid w:val="003107B8"/>
    <w:rsid w:val="003108A1"/>
    <w:rsid w:val="00310CED"/>
    <w:rsid w:val="00310E20"/>
    <w:rsid w:val="00310F36"/>
    <w:rsid w:val="00310FF2"/>
    <w:rsid w:val="003111FA"/>
    <w:rsid w:val="003114AC"/>
    <w:rsid w:val="0031150D"/>
    <w:rsid w:val="003115B6"/>
    <w:rsid w:val="003115DA"/>
    <w:rsid w:val="003116C4"/>
    <w:rsid w:val="003116EA"/>
    <w:rsid w:val="0031183B"/>
    <w:rsid w:val="00311CF6"/>
    <w:rsid w:val="00311D9A"/>
    <w:rsid w:val="00311EC6"/>
    <w:rsid w:val="00311F1F"/>
    <w:rsid w:val="00311F23"/>
    <w:rsid w:val="00311FAB"/>
    <w:rsid w:val="003123CF"/>
    <w:rsid w:val="0031279C"/>
    <w:rsid w:val="003129D5"/>
    <w:rsid w:val="00312D57"/>
    <w:rsid w:val="00312D66"/>
    <w:rsid w:val="00312DCD"/>
    <w:rsid w:val="00312E85"/>
    <w:rsid w:val="00313124"/>
    <w:rsid w:val="00313309"/>
    <w:rsid w:val="0031335B"/>
    <w:rsid w:val="003135D9"/>
    <w:rsid w:val="00313664"/>
    <w:rsid w:val="00313696"/>
    <w:rsid w:val="003136F3"/>
    <w:rsid w:val="003138B0"/>
    <w:rsid w:val="0031448B"/>
    <w:rsid w:val="00314492"/>
    <w:rsid w:val="003146CE"/>
    <w:rsid w:val="003146E4"/>
    <w:rsid w:val="0031482A"/>
    <w:rsid w:val="00314A53"/>
    <w:rsid w:val="00314B58"/>
    <w:rsid w:val="00314BF5"/>
    <w:rsid w:val="00314C94"/>
    <w:rsid w:val="00314F17"/>
    <w:rsid w:val="00314F8C"/>
    <w:rsid w:val="00314FF5"/>
    <w:rsid w:val="00315012"/>
    <w:rsid w:val="00315102"/>
    <w:rsid w:val="0031538E"/>
    <w:rsid w:val="00315471"/>
    <w:rsid w:val="00315723"/>
    <w:rsid w:val="00315971"/>
    <w:rsid w:val="00315A6A"/>
    <w:rsid w:val="00315E60"/>
    <w:rsid w:val="0031606F"/>
    <w:rsid w:val="003160F6"/>
    <w:rsid w:val="0031639A"/>
    <w:rsid w:val="003163FD"/>
    <w:rsid w:val="003164D9"/>
    <w:rsid w:val="00316661"/>
    <w:rsid w:val="00316839"/>
    <w:rsid w:val="00316892"/>
    <w:rsid w:val="00316B51"/>
    <w:rsid w:val="00316B69"/>
    <w:rsid w:val="00316C6D"/>
    <w:rsid w:val="00316C7C"/>
    <w:rsid w:val="00316DA8"/>
    <w:rsid w:val="00316DC0"/>
    <w:rsid w:val="00316FF8"/>
    <w:rsid w:val="00317211"/>
    <w:rsid w:val="0031725B"/>
    <w:rsid w:val="00317295"/>
    <w:rsid w:val="00317504"/>
    <w:rsid w:val="00317597"/>
    <w:rsid w:val="00317638"/>
    <w:rsid w:val="0031785A"/>
    <w:rsid w:val="003179C0"/>
    <w:rsid w:val="00317A11"/>
    <w:rsid w:val="00317A90"/>
    <w:rsid w:val="00317AA7"/>
    <w:rsid w:val="00317C2E"/>
    <w:rsid w:val="00317EFF"/>
    <w:rsid w:val="00317F8A"/>
    <w:rsid w:val="00320D9C"/>
    <w:rsid w:val="00320E15"/>
    <w:rsid w:val="00320FAA"/>
    <w:rsid w:val="00321009"/>
    <w:rsid w:val="0032102A"/>
    <w:rsid w:val="003210AA"/>
    <w:rsid w:val="00321286"/>
    <w:rsid w:val="00321344"/>
    <w:rsid w:val="00321414"/>
    <w:rsid w:val="003214E4"/>
    <w:rsid w:val="00321A26"/>
    <w:rsid w:val="00321B02"/>
    <w:rsid w:val="00321D36"/>
    <w:rsid w:val="00321DC4"/>
    <w:rsid w:val="003222FD"/>
    <w:rsid w:val="00322650"/>
    <w:rsid w:val="003227F8"/>
    <w:rsid w:val="0032283C"/>
    <w:rsid w:val="003229B3"/>
    <w:rsid w:val="00322A8A"/>
    <w:rsid w:val="00322B70"/>
    <w:rsid w:val="00322D1A"/>
    <w:rsid w:val="00322D98"/>
    <w:rsid w:val="0032352C"/>
    <w:rsid w:val="0032377A"/>
    <w:rsid w:val="00323AC4"/>
    <w:rsid w:val="00323C71"/>
    <w:rsid w:val="00323EE8"/>
    <w:rsid w:val="00323F73"/>
    <w:rsid w:val="00323F7D"/>
    <w:rsid w:val="00324027"/>
    <w:rsid w:val="00324198"/>
    <w:rsid w:val="00324294"/>
    <w:rsid w:val="003242B2"/>
    <w:rsid w:val="0032438C"/>
    <w:rsid w:val="00324621"/>
    <w:rsid w:val="0032463B"/>
    <w:rsid w:val="00324682"/>
    <w:rsid w:val="00324BA9"/>
    <w:rsid w:val="00324C03"/>
    <w:rsid w:val="00324CF9"/>
    <w:rsid w:val="00324DD2"/>
    <w:rsid w:val="003253B2"/>
    <w:rsid w:val="003253F5"/>
    <w:rsid w:val="0032553A"/>
    <w:rsid w:val="0032572D"/>
    <w:rsid w:val="003257BF"/>
    <w:rsid w:val="003257F7"/>
    <w:rsid w:val="00325CEF"/>
    <w:rsid w:val="00325EBA"/>
    <w:rsid w:val="00325F25"/>
    <w:rsid w:val="00325F44"/>
    <w:rsid w:val="00326340"/>
    <w:rsid w:val="00326655"/>
    <w:rsid w:val="0032672B"/>
    <w:rsid w:val="003267E3"/>
    <w:rsid w:val="00326837"/>
    <w:rsid w:val="00326979"/>
    <w:rsid w:val="00326BD7"/>
    <w:rsid w:val="00326F2C"/>
    <w:rsid w:val="00327082"/>
    <w:rsid w:val="003272F1"/>
    <w:rsid w:val="003274C2"/>
    <w:rsid w:val="003275EF"/>
    <w:rsid w:val="0032794A"/>
    <w:rsid w:val="003279BE"/>
    <w:rsid w:val="00327B2E"/>
    <w:rsid w:val="00327C2F"/>
    <w:rsid w:val="00327DE7"/>
    <w:rsid w:val="003304DC"/>
    <w:rsid w:val="003305D2"/>
    <w:rsid w:val="00330739"/>
    <w:rsid w:val="00330A3F"/>
    <w:rsid w:val="00330B8F"/>
    <w:rsid w:val="00330BA2"/>
    <w:rsid w:val="00330CC5"/>
    <w:rsid w:val="00330FE8"/>
    <w:rsid w:val="00331156"/>
    <w:rsid w:val="00331298"/>
    <w:rsid w:val="00331570"/>
    <w:rsid w:val="003318E7"/>
    <w:rsid w:val="0033195C"/>
    <w:rsid w:val="00331970"/>
    <w:rsid w:val="00331A5C"/>
    <w:rsid w:val="00331B2E"/>
    <w:rsid w:val="00331BC5"/>
    <w:rsid w:val="00331C15"/>
    <w:rsid w:val="00331E77"/>
    <w:rsid w:val="00331E92"/>
    <w:rsid w:val="0033247C"/>
    <w:rsid w:val="003324DE"/>
    <w:rsid w:val="003325A0"/>
    <w:rsid w:val="003326EB"/>
    <w:rsid w:val="00332713"/>
    <w:rsid w:val="003328EF"/>
    <w:rsid w:val="00332BEE"/>
    <w:rsid w:val="00333028"/>
    <w:rsid w:val="00333162"/>
    <w:rsid w:val="003332B3"/>
    <w:rsid w:val="003334A4"/>
    <w:rsid w:val="0033352B"/>
    <w:rsid w:val="00333758"/>
    <w:rsid w:val="00333937"/>
    <w:rsid w:val="00333A50"/>
    <w:rsid w:val="00333C87"/>
    <w:rsid w:val="00333F9E"/>
    <w:rsid w:val="00334027"/>
    <w:rsid w:val="003341BA"/>
    <w:rsid w:val="003343D0"/>
    <w:rsid w:val="003343F0"/>
    <w:rsid w:val="00334762"/>
    <w:rsid w:val="00334945"/>
    <w:rsid w:val="00334D1F"/>
    <w:rsid w:val="00334DCE"/>
    <w:rsid w:val="0033537D"/>
    <w:rsid w:val="00335BC4"/>
    <w:rsid w:val="00335BD6"/>
    <w:rsid w:val="00335E0C"/>
    <w:rsid w:val="00335FB7"/>
    <w:rsid w:val="0033623E"/>
    <w:rsid w:val="0033633C"/>
    <w:rsid w:val="00336470"/>
    <w:rsid w:val="00336627"/>
    <w:rsid w:val="00336B77"/>
    <w:rsid w:val="00336C26"/>
    <w:rsid w:val="00336FB3"/>
    <w:rsid w:val="00337248"/>
    <w:rsid w:val="003372ED"/>
    <w:rsid w:val="003373A7"/>
    <w:rsid w:val="00337848"/>
    <w:rsid w:val="00337960"/>
    <w:rsid w:val="00337ACD"/>
    <w:rsid w:val="00337BD5"/>
    <w:rsid w:val="00337E7C"/>
    <w:rsid w:val="00337EB9"/>
    <w:rsid w:val="003400BE"/>
    <w:rsid w:val="003401AA"/>
    <w:rsid w:val="00340246"/>
    <w:rsid w:val="00340679"/>
    <w:rsid w:val="003406E0"/>
    <w:rsid w:val="00340C8A"/>
    <w:rsid w:val="00340C8F"/>
    <w:rsid w:val="00340CFB"/>
    <w:rsid w:val="00340DAD"/>
    <w:rsid w:val="00340EA0"/>
    <w:rsid w:val="003411C9"/>
    <w:rsid w:val="00341374"/>
    <w:rsid w:val="0034141F"/>
    <w:rsid w:val="003414E1"/>
    <w:rsid w:val="0034184E"/>
    <w:rsid w:val="00341870"/>
    <w:rsid w:val="003418A5"/>
    <w:rsid w:val="00341AE4"/>
    <w:rsid w:val="00341B4D"/>
    <w:rsid w:val="00341D1F"/>
    <w:rsid w:val="00341DE3"/>
    <w:rsid w:val="00342643"/>
    <w:rsid w:val="003427CD"/>
    <w:rsid w:val="00342A33"/>
    <w:rsid w:val="00342B97"/>
    <w:rsid w:val="00342DBA"/>
    <w:rsid w:val="00342E98"/>
    <w:rsid w:val="003430E0"/>
    <w:rsid w:val="00343247"/>
    <w:rsid w:val="0034328E"/>
    <w:rsid w:val="003432FE"/>
    <w:rsid w:val="00343584"/>
    <w:rsid w:val="00343677"/>
    <w:rsid w:val="00343A63"/>
    <w:rsid w:val="00343CA7"/>
    <w:rsid w:val="00343D62"/>
    <w:rsid w:val="003440D1"/>
    <w:rsid w:val="00344158"/>
    <w:rsid w:val="00344627"/>
    <w:rsid w:val="00344694"/>
    <w:rsid w:val="0034478E"/>
    <w:rsid w:val="003448E8"/>
    <w:rsid w:val="00344BB3"/>
    <w:rsid w:val="00344C76"/>
    <w:rsid w:val="00344CA4"/>
    <w:rsid w:val="00344D09"/>
    <w:rsid w:val="00344D11"/>
    <w:rsid w:val="00344E02"/>
    <w:rsid w:val="00345023"/>
    <w:rsid w:val="00345044"/>
    <w:rsid w:val="00345107"/>
    <w:rsid w:val="003453AC"/>
    <w:rsid w:val="00345401"/>
    <w:rsid w:val="0034550A"/>
    <w:rsid w:val="0034562A"/>
    <w:rsid w:val="00345D4C"/>
    <w:rsid w:val="00346401"/>
    <w:rsid w:val="0034645D"/>
    <w:rsid w:val="003465D6"/>
    <w:rsid w:val="003466DF"/>
    <w:rsid w:val="00346823"/>
    <w:rsid w:val="0034698E"/>
    <w:rsid w:val="00346CDB"/>
    <w:rsid w:val="00346F1F"/>
    <w:rsid w:val="00347013"/>
    <w:rsid w:val="003470A7"/>
    <w:rsid w:val="00347247"/>
    <w:rsid w:val="0034740E"/>
    <w:rsid w:val="003477D4"/>
    <w:rsid w:val="00347A4E"/>
    <w:rsid w:val="00347FF3"/>
    <w:rsid w:val="003500AC"/>
    <w:rsid w:val="00350231"/>
    <w:rsid w:val="0035045C"/>
    <w:rsid w:val="00350493"/>
    <w:rsid w:val="00350728"/>
    <w:rsid w:val="00350958"/>
    <w:rsid w:val="003509C4"/>
    <w:rsid w:val="00350A16"/>
    <w:rsid w:val="00350ADC"/>
    <w:rsid w:val="00350D91"/>
    <w:rsid w:val="00351143"/>
    <w:rsid w:val="00351222"/>
    <w:rsid w:val="00351588"/>
    <w:rsid w:val="0035168A"/>
    <w:rsid w:val="00351747"/>
    <w:rsid w:val="003519B2"/>
    <w:rsid w:val="00351C38"/>
    <w:rsid w:val="00351CE2"/>
    <w:rsid w:val="00351D2B"/>
    <w:rsid w:val="00352133"/>
    <w:rsid w:val="00352172"/>
    <w:rsid w:val="00352394"/>
    <w:rsid w:val="00352575"/>
    <w:rsid w:val="00352669"/>
    <w:rsid w:val="003527B7"/>
    <w:rsid w:val="00352B53"/>
    <w:rsid w:val="00352D0B"/>
    <w:rsid w:val="00352D0F"/>
    <w:rsid w:val="00352D53"/>
    <w:rsid w:val="00353188"/>
    <w:rsid w:val="00353969"/>
    <w:rsid w:val="003539A7"/>
    <w:rsid w:val="00353AE7"/>
    <w:rsid w:val="00353BC2"/>
    <w:rsid w:val="00353CB5"/>
    <w:rsid w:val="00353EA4"/>
    <w:rsid w:val="00354466"/>
    <w:rsid w:val="0035467D"/>
    <w:rsid w:val="00354697"/>
    <w:rsid w:val="0035469C"/>
    <w:rsid w:val="00354711"/>
    <w:rsid w:val="00354855"/>
    <w:rsid w:val="00354A1F"/>
    <w:rsid w:val="00354B11"/>
    <w:rsid w:val="00354C11"/>
    <w:rsid w:val="00354DB7"/>
    <w:rsid w:val="00354F72"/>
    <w:rsid w:val="00354FBB"/>
    <w:rsid w:val="003550C4"/>
    <w:rsid w:val="0035529B"/>
    <w:rsid w:val="00355317"/>
    <w:rsid w:val="0035531B"/>
    <w:rsid w:val="00355468"/>
    <w:rsid w:val="0035588C"/>
    <w:rsid w:val="00355A54"/>
    <w:rsid w:val="00355A88"/>
    <w:rsid w:val="00355DEE"/>
    <w:rsid w:val="003560FB"/>
    <w:rsid w:val="00356140"/>
    <w:rsid w:val="00356295"/>
    <w:rsid w:val="003565AB"/>
    <w:rsid w:val="00356663"/>
    <w:rsid w:val="0035686A"/>
    <w:rsid w:val="00356F29"/>
    <w:rsid w:val="00356F54"/>
    <w:rsid w:val="00357015"/>
    <w:rsid w:val="00357351"/>
    <w:rsid w:val="00357401"/>
    <w:rsid w:val="003574EA"/>
    <w:rsid w:val="003576C9"/>
    <w:rsid w:val="003576D7"/>
    <w:rsid w:val="00357981"/>
    <w:rsid w:val="00357BD1"/>
    <w:rsid w:val="00357DDB"/>
    <w:rsid w:val="00357F9C"/>
    <w:rsid w:val="003600C7"/>
    <w:rsid w:val="00360224"/>
    <w:rsid w:val="00360302"/>
    <w:rsid w:val="003604C0"/>
    <w:rsid w:val="0036050D"/>
    <w:rsid w:val="00360633"/>
    <w:rsid w:val="00360A80"/>
    <w:rsid w:val="00360A88"/>
    <w:rsid w:val="00360A95"/>
    <w:rsid w:val="00360E91"/>
    <w:rsid w:val="00360F0D"/>
    <w:rsid w:val="00361407"/>
    <w:rsid w:val="0036143B"/>
    <w:rsid w:val="003614B3"/>
    <w:rsid w:val="00361522"/>
    <w:rsid w:val="00361B9F"/>
    <w:rsid w:val="00361BE5"/>
    <w:rsid w:val="00361C91"/>
    <w:rsid w:val="00361C9C"/>
    <w:rsid w:val="00361DF6"/>
    <w:rsid w:val="00361F71"/>
    <w:rsid w:val="00362192"/>
    <w:rsid w:val="00362278"/>
    <w:rsid w:val="003623EC"/>
    <w:rsid w:val="003623F9"/>
    <w:rsid w:val="003625B3"/>
    <w:rsid w:val="00362663"/>
    <w:rsid w:val="00362710"/>
    <w:rsid w:val="003629D5"/>
    <w:rsid w:val="00362C7E"/>
    <w:rsid w:val="00362CEE"/>
    <w:rsid w:val="00362DF7"/>
    <w:rsid w:val="00362E05"/>
    <w:rsid w:val="003633B5"/>
    <w:rsid w:val="003635F4"/>
    <w:rsid w:val="003636B3"/>
    <w:rsid w:val="003636C2"/>
    <w:rsid w:val="003636CB"/>
    <w:rsid w:val="00363831"/>
    <w:rsid w:val="00363CC6"/>
    <w:rsid w:val="00363CC9"/>
    <w:rsid w:val="00363CF5"/>
    <w:rsid w:val="00363DB1"/>
    <w:rsid w:val="00363ED3"/>
    <w:rsid w:val="00364254"/>
    <w:rsid w:val="00364305"/>
    <w:rsid w:val="003643F1"/>
    <w:rsid w:val="0036470C"/>
    <w:rsid w:val="00364744"/>
    <w:rsid w:val="0036482D"/>
    <w:rsid w:val="00364931"/>
    <w:rsid w:val="00364961"/>
    <w:rsid w:val="00364965"/>
    <w:rsid w:val="00364CB2"/>
    <w:rsid w:val="00364D9B"/>
    <w:rsid w:val="00364FFB"/>
    <w:rsid w:val="0036505A"/>
    <w:rsid w:val="003652F0"/>
    <w:rsid w:val="00365398"/>
    <w:rsid w:val="00365451"/>
    <w:rsid w:val="0036547C"/>
    <w:rsid w:val="0036552F"/>
    <w:rsid w:val="00365A53"/>
    <w:rsid w:val="00365DD4"/>
    <w:rsid w:val="00365DF7"/>
    <w:rsid w:val="00365F0E"/>
    <w:rsid w:val="00366021"/>
    <w:rsid w:val="0036626D"/>
    <w:rsid w:val="0036657B"/>
    <w:rsid w:val="003665BF"/>
    <w:rsid w:val="003667A1"/>
    <w:rsid w:val="00366C1C"/>
    <w:rsid w:val="00366D37"/>
    <w:rsid w:val="00366E54"/>
    <w:rsid w:val="00366F40"/>
    <w:rsid w:val="003670CA"/>
    <w:rsid w:val="00367198"/>
    <w:rsid w:val="003671EF"/>
    <w:rsid w:val="00367338"/>
    <w:rsid w:val="00367449"/>
    <w:rsid w:val="0036778F"/>
    <w:rsid w:val="00367A0F"/>
    <w:rsid w:val="00367B60"/>
    <w:rsid w:val="00367DA1"/>
    <w:rsid w:val="00367DC8"/>
    <w:rsid w:val="003701FD"/>
    <w:rsid w:val="003702F2"/>
    <w:rsid w:val="0037032C"/>
    <w:rsid w:val="003703E2"/>
    <w:rsid w:val="00370BB1"/>
    <w:rsid w:val="00371129"/>
    <w:rsid w:val="00371B97"/>
    <w:rsid w:val="00371BE7"/>
    <w:rsid w:val="00371C78"/>
    <w:rsid w:val="0037245D"/>
    <w:rsid w:val="003728CA"/>
    <w:rsid w:val="00372939"/>
    <w:rsid w:val="003729A0"/>
    <w:rsid w:val="00372CD9"/>
    <w:rsid w:val="00372D03"/>
    <w:rsid w:val="00372D9D"/>
    <w:rsid w:val="00372EDC"/>
    <w:rsid w:val="00373135"/>
    <w:rsid w:val="00373159"/>
    <w:rsid w:val="00373367"/>
    <w:rsid w:val="00373830"/>
    <w:rsid w:val="00373867"/>
    <w:rsid w:val="0037394E"/>
    <w:rsid w:val="00373A41"/>
    <w:rsid w:val="00374460"/>
    <w:rsid w:val="00374716"/>
    <w:rsid w:val="0037479A"/>
    <w:rsid w:val="00374814"/>
    <w:rsid w:val="003748CB"/>
    <w:rsid w:val="00374F7A"/>
    <w:rsid w:val="0037504A"/>
    <w:rsid w:val="00375066"/>
    <w:rsid w:val="003750CB"/>
    <w:rsid w:val="003751F7"/>
    <w:rsid w:val="003752E0"/>
    <w:rsid w:val="00375498"/>
    <w:rsid w:val="003756A7"/>
    <w:rsid w:val="0037571E"/>
    <w:rsid w:val="00375845"/>
    <w:rsid w:val="003758A9"/>
    <w:rsid w:val="00375B73"/>
    <w:rsid w:val="00375BD2"/>
    <w:rsid w:val="00375DAE"/>
    <w:rsid w:val="0037612F"/>
    <w:rsid w:val="0037637A"/>
    <w:rsid w:val="003769D8"/>
    <w:rsid w:val="00376A6E"/>
    <w:rsid w:val="00376BAD"/>
    <w:rsid w:val="00376CB9"/>
    <w:rsid w:val="00376D8F"/>
    <w:rsid w:val="00377173"/>
    <w:rsid w:val="0037717F"/>
    <w:rsid w:val="003772A1"/>
    <w:rsid w:val="003772D3"/>
    <w:rsid w:val="00377333"/>
    <w:rsid w:val="0037751B"/>
    <w:rsid w:val="00377556"/>
    <w:rsid w:val="00377651"/>
    <w:rsid w:val="00377B32"/>
    <w:rsid w:val="00377B52"/>
    <w:rsid w:val="00377B9B"/>
    <w:rsid w:val="00377D75"/>
    <w:rsid w:val="00377D7F"/>
    <w:rsid w:val="00377FA7"/>
    <w:rsid w:val="00380119"/>
    <w:rsid w:val="003801D6"/>
    <w:rsid w:val="003802B8"/>
    <w:rsid w:val="003802BD"/>
    <w:rsid w:val="00380794"/>
    <w:rsid w:val="00380865"/>
    <w:rsid w:val="00380991"/>
    <w:rsid w:val="003809D4"/>
    <w:rsid w:val="00380E0B"/>
    <w:rsid w:val="00380F17"/>
    <w:rsid w:val="00380F83"/>
    <w:rsid w:val="00380FA1"/>
    <w:rsid w:val="00381021"/>
    <w:rsid w:val="00381752"/>
    <w:rsid w:val="00381974"/>
    <w:rsid w:val="00381B68"/>
    <w:rsid w:val="00381FA1"/>
    <w:rsid w:val="00382076"/>
    <w:rsid w:val="003823B3"/>
    <w:rsid w:val="00382819"/>
    <w:rsid w:val="003828E8"/>
    <w:rsid w:val="00382A24"/>
    <w:rsid w:val="00382C8E"/>
    <w:rsid w:val="00382E3D"/>
    <w:rsid w:val="00382EF5"/>
    <w:rsid w:val="00382F4E"/>
    <w:rsid w:val="00382F78"/>
    <w:rsid w:val="00382FAA"/>
    <w:rsid w:val="0038309B"/>
    <w:rsid w:val="003835ED"/>
    <w:rsid w:val="00383680"/>
    <w:rsid w:val="00383741"/>
    <w:rsid w:val="0038379E"/>
    <w:rsid w:val="003838F3"/>
    <w:rsid w:val="003845AF"/>
    <w:rsid w:val="00384687"/>
    <w:rsid w:val="003846D8"/>
    <w:rsid w:val="003846DA"/>
    <w:rsid w:val="003846EC"/>
    <w:rsid w:val="00384946"/>
    <w:rsid w:val="00384A7E"/>
    <w:rsid w:val="00384BBE"/>
    <w:rsid w:val="00384C30"/>
    <w:rsid w:val="00384C3E"/>
    <w:rsid w:val="003850F1"/>
    <w:rsid w:val="003851C6"/>
    <w:rsid w:val="003855AA"/>
    <w:rsid w:val="003858FF"/>
    <w:rsid w:val="00385A9A"/>
    <w:rsid w:val="003861A4"/>
    <w:rsid w:val="00386430"/>
    <w:rsid w:val="00386B29"/>
    <w:rsid w:val="00386BD8"/>
    <w:rsid w:val="00386F4B"/>
    <w:rsid w:val="00386FA2"/>
    <w:rsid w:val="00386FA6"/>
    <w:rsid w:val="003870A1"/>
    <w:rsid w:val="00387290"/>
    <w:rsid w:val="00387363"/>
    <w:rsid w:val="00387608"/>
    <w:rsid w:val="0038760D"/>
    <w:rsid w:val="003878ED"/>
    <w:rsid w:val="00387A8D"/>
    <w:rsid w:val="00387AA9"/>
    <w:rsid w:val="00387E19"/>
    <w:rsid w:val="0039037A"/>
    <w:rsid w:val="0039037D"/>
    <w:rsid w:val="003903A2"/>
    <w:rsid w:val="003904A9"/>
    <w:rsid w:val="0039082D"/>
    <w:rsid w:val="00390B2D"/>
    <w:rsid w:val="00390CE1"/>
    <w:rsid w:val="00390EA9"/>
    <w:rsid w:val="00390F92"/>
    <w:rsid w:val="00390FEB"/>
    <w:rsid w:val="00391001"/>
    <w:rsid w:val="00391057"/>
    <w:rsid w:val="00391346"/>
    <w:rsid w:val="0039153F"/>
    <w:rsid w:val="00391730"/>
    <w:rsid w:val="00391A2F"/>
    <w:rsid w:val="00391A42"/>
    <w:rsid w:val="00391C64"/>
    <w:rsid w:val="003920E6"/>
    <w:rsid w:val="00392257"/>
    <w:rsid w:val="00392277"/>
    <w:rsid w:val="003922FF"/>
    <w:rsid w:val="00392300"/>
    <w:rsid w:val="00392435"/>
    <w:rsid w:val="003924A0"/>
    <w:rsid w:val="003924D7"/>
    <w:rsid w:val="0039263B"/>
    <w:rsid w:val="003926C7"/>
    <w:rsid w:val="00392747"/>
    <w:rsid w:val="0039280B"/>
    <w:rsid w:val="00392B5C"/>
    <w:rsid w:val="00392B9A"/>
    <w:rsid w:val="003930DD"/>
    <w:rsid w:val="00393196"/>
    <w:rsid w:val="003931E5"/>
    <w:rsid w:val="003935B1"/>
    <w:rsid w:val="003935E3"/>
    <w:rsid w:val="003938EA"/>
    <w:rsid w:val="00393C3C"/>
    <w:rsid w:val="00393CA7"/>
    <w:rsid w:val="00393D30"/>
    <w:rsid w:val="00393DD7"/>
    <w:rsid w:val="00394875"/>
    <w:rsid w:val="00394913"/>
    <w:rsid w:val="00394A79"/>
    <w:rsid w:val="00394A8B"/>
    <w:rsid w:val="00394DDC"/>
    <w:rsid w:val="00394FF2"/>
    <w:rsid w:val="003951AA"/>
    <w:rsid w:val="0039533A"/>
    <w:rsid w:val="00395390"/>
    <w:rsid w:val="003959B7"/>
    <w:rsid w:val="00395AB6"/>
    <w:rsid w:val="00395CEA"/>
    <w:rsid w:val="00395D67"/>
    <w:rsid w:val="00395D8B"/>
    <w:rsid w:val="00395F4C"/>
    <w:rsid w:val="00396566"/>
    <w:rsid w:val="003965A7"/>
    <w:rsid w:val="0039668A"/>
    <w:rsid w:val="00396A2D"/>
    <w:rsid w:val="00396AF7"/>
    <w:rsid w:val="00396E57"/>
    <w:rsid w:val="00396FA8"/>
    <w:rsid w:val="00396FB9"/>
    <w:rsid w:val="00397154"/>
    <w:rsid w:val="0039754D"/>
    <w:rsid w:val="003975BF"/>
    <w:rsid w:val="0039787A"/>
    <w:rsid w:val="003978F8"/>
    <w:rsid w:val="00397914"/>
    <w:rsid w:val="00397D8E"/>
    <w:rsid w:val="00397DD5"/>
    <w:rsid w:val="00397EB3"/>
    <w:rsid w:val="003A0005"/>
    <w:rsid w:val="003A0081"/>
    <w:rsid w:val="003A0155"/>
    <w:rsid w:val="003A035F"/>
    <w:rsid w:val="003A07BF"/>
    <w:rsid w:val="003A0BA2"/>
    <w:rsid w:val="003A0CAE"/>
    <w:rsid w:val="003A0CFC"/>
    <w:rsid w:val="003A0ED2"/>
    <w:rsid w:val="003A116A"/>
    <w:rsid w:val="003A1267"/>
    <w:rsid w:val="003A14ED"/>
    <w:rsid w:val="003A1533"/>
    <w:rsid w:val="003A1680"/>
    <w:rsid w:val="003A183C"/>
    <w:rsid w:val="003A18CE"/>
    <w:rsid w:val="003A1A74"/>
    <w:rsid w:val="003A1BAE"/>
    <w:rsid w:val="003A1D76"/>
    <w:rsid w:val="003A1EFF"/>
    <w:rsid w:val="003A262B"/>
    <w:rsid w:val="003A277C"/>
    <w:rsid w:val="003A288A"/>
    <w:rsid w:val="003A2912"/>
    <w:rsid w:val="003A2C2F"/>
    <w:rsid w:val="003A2C77"/>
    <w:rsid w:val="003A2CD8"/>
    <w:rsid w:val="003A333E"/>
    <w:rsid w:val="003A334B"/>
    <w:rsid w:val="003A364A"/>
    <w:rsid w:val="003A37F3"/>
    <w:rsid w:val="003A3B70"/>
    <w:rsid w:val="003A3BE3"/>
    <w:rsid w:val="003A3C86"/>
    <w:rsid w:val="003A43E5"/>
    <w:rsid w:val="003A4945"/>
    <w:rsid w:val="003A49F2"/>
    <w:rsid w:val="003A4E25"/>
    <w:rsid w:val="003A50B5"/>
    <w:rsid w:val="003A53C8"/>
    <w:rsid w:val="003A543A"/>
    <w:rsid w:val="003A56EE"/>
    <w:rsid w:val="003A5A4C"/>
    <w:rsid w:val="003A5AD5"/>
    <w:rsid w:val="003A5D47"/>
    <w:rsid w:val="003A5EAB"/>
    <w:rsid w:val="003A5EEF"/>
    <w:rsid w:val="003A5F0B"/>
    <w:rsid w:val="003A6093"/>
    <w:rsid w:val="003A633B"/>
    <w:rsid w:val="003A6780"/>
    <w:rsid w:val="003A694A"/>
    <w:rsid w:val="003A6A5F"/>
    <w:rsid w:val="003A6DAE"/>
    <w:rsid w:val="003A71F3"/>
    <w:rsid w:val="003A7B9D"/>
    <w:rsid w:val="003A7C6C"/>
    <w:rsid w:val="003A7D23"/>
    <w:rsid w:val="003B00EF"/>
    <w:rsid w:val="003B0621"/>
    <w:rsid w:val="003B0642"/>
    <w:rsid w:val="003B0C51"/>
    <w:rsid w:val="003B1234"/>
    <w:rsid w:val="003B12F9"/>
    <w:rsid w:val="003B14A1"/>
    <w:rsid w:val="003B14B6"/>
    <w:rsid w:val="003B1554"/>
    <w:rsid w:val="003B179E"/>
    <w:rsid w:val="003B1DE2"/>
    <w:rsid w:val="003B1EDB"/>
    <w:rsid w:val="003B1EF8"/>
    <w:rsid w:val="003B2170"/>
    <w:rsid w:val="003B2573"/>
    <w:rsid w:val="003B29BB"/>
    <w:rsid w:val="003B2CBD"/>
    <w:rsid w:val="003B2D9D"/>
    <w:rsid w:val="003B2E5F"/>
    <w:rsid w:val="003B2F67"/>
    <w:rsid w:val="003B34C8"/>
    <w:rsid w:val="003B3507"/>
    <w:rsid w:val="003B35F2"/>
    <w:rsid w:val="003B35FF"/>
    <w:rsid w:val="003B38D9"/>
    <w:rsid w:val="003B38E8"/>
    <w:rsid w:val="003B3A8D"/>
    <w:rsid w:val="003B3B42"/>
    <w:rsid w:val="003B3FBA"/>
    <w:rsid w:val="003B4024"/>
    <w:rsid w:val="003B403B"/>
    <w:rsid w:val="003B44D9"/>
    <w:rsid w:val="003B452C"/>
    <w:rsid w:val="003B456B"/>
    <w:rsid w:val="003B4640"/>
    <w:rsid w:val="003B48EF"/>
    <w:rsid w:val="003B4A31"/>
    <w:rsid w:val="003B4B66"/>
    <w:rsid w:val="003B4C9D"/>
    <w:rsid w:val="003B5078"/>
    <w:rsid w:val="003B5253"/>
    <w:rsid w:val="003B56CD"/>
    <w:rsid w:val="003B56F9"/>
    <w:rsid w:val="003B58AF"/>
    <w:rsid w:val="003B59C3"/>
    <w:rsid w:val="003B5AD7"/>
    <w:rsid w:val="003B5CB1"/>
    <w:rsid w:val="003B5D52"/>
    <w:rsid w:val="003B5E1E"/>
    <w:rsid w:val="003B61CA"/>
    <w:rsid w:val="003B627B"/>
    <w:rsid w:val="003B62D5"/>
    <w:rsid w:val="003B6351"/>
    <w:rsid w:val="003B636C"/>
    <w:rsid w:val="003B63CA"/>
    <w:rsid w:val="003B6716"/>
    <w:rsid w:val="003B67A8"/>
    <w:rsid w:val="003B6941"/>
    <w:rsid w:val="003B6B84"/>
    <w:rsid w:val="003B6C91"/>
    <w:rsid w:val="003B6CE7"/>
    <w:rsid w:val="003B6D3E"/>
    <w:rsid w:val="003B6D57"/>
    <w:rsid w:val="003B714C"/>
    <w:rsid w:val="003B72CA"/>
    <w:rsid w:val="003B74C1"/>
    <w:rsid w:val="003B7589"/>
    <w:rsid w:val="003B763A"/>
    <w:rsid w:val="003B76B1"/>
    <w:rsid w:val="003B7812"/>
    <w:rsid w:val="003B7893"/>
    <w:rsid w:val="003B7EF1"/>
    <w:rsid w:val="003B7F87"/>
    <w:rsid w:val="003B7FA4"/>
    <w:rsid w:val="003B7FFB"/>
    <w:rsid w:val="003C001F"/>
    <w:rsid w:val="003C03C9"/>
    <w:rsid w:val="003C0439"/>
    <w:rsid w:val="003C04F1"/>
    <w:rsid w:val="003C05B8"/>
    <w:rsid w:val="003C066E"/>
    <w:rsid w:val="003C0A2D"/>
    <w:rsid w:val="003C0AA6"/>
    <w:rsid w:val="003C0C00"/>
    <w:rsid w:val="003C0C84"/>
    <w:rsid w:val="003C0EA4"/>
    <w:rsid w:val="003C0F53"/>
    <w:rsid w:val="003C1265"/>
    <w:rsid w:val="003C12EE"/>
    <w:rsid w:val="003C13DD"/>
    <w:rsid w:val="003C14D6"/>
    <w:rsid w:val="003C1521"/>
    <w:rsid w:val="003C161B"/>
    <w:rsid w:val="003C173B"/>
    <w:rsid w:val="003C18B9"/>
    <w:rsid w:val="003C1A40"/>
    <w:rsid w:val="003C1A97"/>
    <w:rsid w:val="003C1B3A"/>
    <w:rsid w:val="003C1B6F"/>
    <w:rsid w:val="003C1C71"/>
    <w:rsid w:val="003C1DA1"/>
    <w:rsid w:val="003C1EED"/>
    <w:rsid w:val="003C21F8"/>
    <w:rsid w:val="003C23DC"/>
    <w:rsid w:val="003C2462"/>
    <w:rsid w:val="003C27EB"/>
    <w:rsid w:val="003C2B7E"/>
    <w:rsid w:val="003C2D1D"/>
    <w:rsid w:val="003C2D4B"/>
    <w:rsid w:val="003C32E4"/>
    <w:rsid w:val="003C3511"/>
    <w:rsid w:val="003C3785"/>
    <w:rsid w:val="003C3858"/>
    <w:rsid w:val="003C3B0F"/>
    <w:rsid w:val="003C3C5A"/>
    <w:rsid w:val="003C4052"/>
    <w:rsid w:val="003C441D"/>
    <w:rsid w:val="003C44AE"/>
    <w:rsid w:val="003C48ED"/>
    <w:rsid w:val="003C4921"/>
    <w:rsid w:val="003C4A1C"/>
    <w:rsid w:val="003C4AF1"/>
    <w:rsid w:val="003C4B2A"/>
    <w:rsid w:val="003C4EF9"/>
    <w:rsid w:val="003C4F09"/>
    <w:rsid w:val="003C5208"/>
    <w:rsid w:val="003C532C"/>
    <w:rsid w:val="003C54AF"/>
    <w:rsid w:val="003C54DB"/>
    <w:rsid w:val="003C565A"/>
    <w:rsid w:val="003C575B"/>
    <w:rsid w:val="003C57AA"/>
    <w:rsid w:val="003C592C"/>
    <w:rsid w:val="003C5AF3"/>
    <w:rsid w:val="003C5DBD"/>
    <w:rsid w:val="003C5FDD"/>
    <w:rsid w:val="003C628A"/>
    <w:rsid w:val="003C6D18"/>
    <w:rsid w:val="003C6E1F"/>
    <w:rsid w:val="003C7539"/>
    <w:rsid w:val="003C75C7"/>
    <w:rsid w:val="003C761A"/>
    <w:rsid w:val="003C7672"/>
    <w:rsid w:val="003C76E4"/>
    <w:rsid w:val="003C7C79"/>
    <w:rsid w:val="003C7CD9"/>
    <w:rsid w:val="003C7D06"/>
    <w:rsid w:val="003D00C9"/>
    <w:rsid w:val="003D0225"/>
    <w:rsid w:val="003D0571"/>
    <w:rsid w:val="003D07AC"/>
    <w:rsid w:val="003D07BD"/>
    <w:rsid w:val="003D0F2E"/>
    <w:rsid w:val="003D0F70"/>
    <w:rsid w:val="003D1051"/>
    <w:rsid w:val="003D11CA"/>
    <w:rsid w:val="003D139F"/>
    <w:rsid w:val="003D19B8"/>
    <w:rsid w:val="003D1CF6"/>
    <w:rsid w:val="003D1D7F"/>
    <w:rsid w:val="003D2A09"/>
    <w:rsid w:val="003D2A47"/>
    <w:rsid w:val="003D2BC0"/>
    <w:rsid w:val="003D2C25"/>
    <w:rsid w:val="003D2D50"/>
    <w:rsid w:val="003D2E88"/>
    <w:rsid w:val="003D2EB0"/>
    <w:rsid w:val="003D2FEE"/>
    <w:rsid w:val="003D3122"/>
    <w:rsid w:val="003D3138"/>
    <w:rsid w:val="003D345D"/>
    <w:rsid w:val="003D34C0"/>
    <w:rsid w:val="003D3509"/>
    <w:rsid w:val="003D3672"/>
    <w:rsid w:val="003D3B5D"/>
    <w:rsid w:val="003D3EF1"/>
    <w:rsid w:val="003D426C"/>
    <w:rsid w:val="003D427C"/>
    <w:rsid w:val="003D433A"/>
    <w:rsid w:val="003D43E1"/>
    <w:rsid w:val="003D43E4"/>
    <w:rsid w:val="003D4610"/>
    <w:rsid w:val="003D477E"/>
    <w:rsid w:val="003D4790"/>
    <w:rsid w:val="003D47C3"/>
    <w:rsid w:val="003D4F05"/>
    <w:rsid w:val="003D527B"/>
    <w:rsid w:val="003D52AD"/>
    <w:rsid w:val="003D53AE"/>
    <w:rsid w:val="003D53E3"/>
    <w:rsid w:val="003D5617"/>
    <w:rsid w:val="003D5850"/>
    <w:rsid w:val="003D59DD"/>
    <w:rsid w:val="003D5F1E"/>
    <w:rsid w:val="003D62A3"/>
    <w:rsid w:val="003D681B"/>
    <w:rsid w:val="003D69B6"/>
    <w:rsid w:val="003D69E8"/>
    <w:rsid w:val="003D6B20"/>
    <w:rsid w:val="003D6B93"/>
    <w:rsid w:val="003D6C98"/>
    <w:rsid w:val="003D6DC8"/>
    <w:rsid w:val="003D6F13"/>
    <w:rsid w:val="003D6F81"/>
    <w:rsid w:val="003D700E"/>
    <w:rsid w:val="003D70B2"/>
    <w:rsid w:val="003D75E4"/>
    <w:rsid w:val="003D769C"/>
    <w:rsid w:val="003D7929"/>
    <w:rsid w:val="003D79BA"/>
    <w:rsid w:val="003D79E4"/>
    <w:rsid w:val="003D79F8"/>
    <w:rsid w:val="003D7CD6"/>
    <w:rsid w:val="003D7ECA"/>
    <w:rsid w:val="003D7F8B"/>
    <w:rsid w:val="003E013C"/>
    <w:rsid w:val="003E02F5"/>
    <w:rsid w:val="003E0327"/>
    <w:rsid w:val="003E0710"/>
    <w:rsid w:val="003E07E1"/>
    <w:rsid w:val="003E086F"/>
    <w:rsid w:val="003E0A4D"/>
    <w:rsid w:val="003E0AA6"/>
    <w:rsid w:val="003E0C5F"/>
    <w:rsid w:val="003E0DE2"/>
    <w:rsid w:val="003E0E9D"/>
    <w:rsid w:val="003E17CC"/>
    <w:rsid w:val="003E19DE"/>
    <w:rsid w:val="003E1AD6"/>
    <w:rsid w:val="003E1D12"/>
    <w:rsid w:val="003E20CD"/>
    <w:rsid w:val="003E258D"/>
    <w:rsid w:val="003E27D6"/>
    <w:rsid w:val="003E2803"/>
    <w:rsid w:val="003E2B3E"/>
    <w:rsid w:val="003E2B62"/>
    <w:rsid w:val="003E2B8D"/>
    <w:rsid w:val="003E2E5C"/>
    <w:rsid w:val="003E2F0B"/>
    <w:rsid w:val="003E2F54"/>
    <w:rsid w:val="003E2FA0"/>
    <w:rsid w:val="003E3082"/>
    <w:rsid w:val="003E3131"/>
    <w:rsid w:val="003E3392"/>
    <w:rsid w:val="003E37CB"/>
    <w:rsid w:val="003E3C0C"/>
    <w:rsid w:val="003E3D05"/>
    <w:rsid w:val="003E427E"/>
    <w:rsid w:val="003E44A0"/>
    <w:rsid w:val="003E45BD"/>
    <w:rsid w:val="003E4668"/>
    <w:rsid w:val="003E4773"/>
    <w:rsid w:val="003E48EB"/>
    <w:rsid w:val="003E4B3A"/>
    <w:rsid w:val="003E4B70"/>
    <w:rsid w:val="003E4CE9"/>
    <w:rsid w:val="003E4D5C"/>
    <w:rsid w:val="003E4FF6"/>
    <w:rsid w:val="003E5429"/>
    <w:rsid w:val="003E54C2"/>
    <w:rsid w:val="003E54F1"/>
    <w:rsid w:val="003E54FC"/>
    <w:rsid w:val="003E55E9"/>
    <w:rsid w:val="003E5B5E"/>
    <w:rsid w:val="003E5B81"/>
    <w:rsid w:val="003E5C13"/>
    <w:rsid w:val="003E5D24"/>
    <w:rsid w:val="003E6004"/>
    <w:rsid w:val="003E633B"/>
    <w:rsid w:val="003E6429"/>
    <w:rsid w:val="003E66B9"/>
    <w:rsid w:val="003E69A1"/>
    <w:rsid w:val="003E6AFE"/>
    <w:rsid w:val="003E7436"/>
    <w:rsid w:val="003E7EA1"/>
    <w:rsid w:val="003F0085"/>
    <w:rsid w:val="003F011C"/>
    <w:rsid w:val="003F0251"/>
    <w:rsid w:val="003F0379"/>
    <w:rsid w:val="003F09E9"/>
    <w:rsid w:val="003F0C70"/>
    <w:rsid w:val="003F0CEC"/>
    <w:rsid w:val="003F0E7F"/>
    <w:rsid w:val="003F0F0E"/>
    <w:rsid w:val="003F0F82"/>
    <w:rsid w:val="003F1033"/>
    <w:rsid w:val="003F106D"/>
    <w:rsid w:val="003F11A2"/>
    <w:rsid w:val="003F1480"/>
    <w:rsid w:val="003F1615"/>
    <w:rsid w:val="003F194C"/>
    <w:rsid w:val="003F1B8A"/>
    <w:rsid w:val="003F1C82"/>
    <w:rsid w:val="003F1E15"/>
    <w:rsid w:val="003F1FEE"/>
    <w:rsid w:val="003F205B"/>
    <w:rsid w:val="003F2118"/>
    <w:rsid w:val="003F2285"/>
    <w:rsid w:val="003F236B"/>
    <w:rsid w:val="003F2372"/>
    <w:rsid w:val="003F23D2"/>
    <w:rsid w:val="003F241B"/>
    <w:rsid w:val="003F2B8D"/>
    <w:rsid w:val="003F2BC9"/>
    <w:rsid w:val="003F2DC0"/>
    <w:rsid w:val="003F2ED7"/>
    <w:rsid w:val="003F3169"/>
    <w:rsid w:val="003F3195"/>
    <w:rsid w:val="003F33C3"/>
    <w:rsid w:val="003F3536"/>
    <w:rsid w:val="003F3650"/>
    <w:rsid w:val="003F3BA3"/>
    <w:rsid w:val="003F3E6A"/>
    <w:rsid w:val="003F4077"/>
    <w:rsid w:val="003F4266"/>
    <w:rsid w:val="003F474D"/>
    <w:rsid w:val="003F47D4"/>
    <w:rsid w:val="003F4938"/>
    <w:rsid w:val="003F4B36"/>
    <w:rsid w:val="003F4C3F"/>
    <w:rsid w:val="003F4CD3"/>
    <w:rsid w:val="003F4FFA"/>
    <w:rsid w:val="003F5010"/>
    <w:rsid w:val="003F52BF"/>
    <w:rsid w:val="003F54EC"/>
    <w:rsid w:val="003F5B5E"/>
    <w:rsid w:val="003F5ECC"/>
    <w:rsid w:val="003F6018"/>
    <w:rsid w:val="003F6466"/>
    <w:rsid w:val="003F654A"/>
    <w:rsid w:val="003F6627"/>
    <w:rsid w:val="003F67DC"/>
    <w:rsid w:val="003F6897"/>
    <w:rsid w:val="003F6CB8"/>
    <w:rsid w:val="003F7026"/>
    <w:rsid w:val="003F72E6"/>
    <w:rsid w:val="003F74D3"/>
    <w:rsid w:val="003F767A"/>
    <w:rsid w:val="003F7696"/>
    <w:rsid w:val="003F76B3"/>
    <w:rsid w:val="003F7A50"/>
    <w:rsid w:val="003F7E6D"/>
    <w:rsid w:val="0040018B"/>
    <w:rsid w:val="004004A8"/>
    <w:rsid w:val="0040073F"/>
    <w:rsid w:val="004007F0"/>
    <w:rsid w:val="00400A06"/>
    <w:rsid w:val="00401078"/>
    <w:rsid w:val="004012B7"/>
    <w:rsid w:val="004013C0"/>
    <w:rsid w:val="00401A7B"/>
    <w:rsid w:val="00401CA6"/>
    <w:rsid w:val="004020F0"/>
    <w:rsid w:val="00402282"/>
    <w:rsid w:val="004022A6"/>
    <w:rsid w:val="00402A11"/>
    <w:rsid w:val="00402CB1"/>
    <w:rsid w:val="00402F99"/>
    <w:rsid w:val="00403079"/>
    <w:rsid w:val="00403593"/>
    <w:rsid w:val="004037FF"/>
    <w:rsid w:val="00403AD2"/>
    <w:rsid w:val="00404462"/>
    <w:rsid w:val="00404494"/>
    <w:rsid w:val="00404508"/>
    <w:rsid w:val="004049C9"/>
    <w:rsid w:val="00404E7D"/>
    <w:rsid w:val="00404E98"/>
    <w:rsid w:val="00405079"/>
    <w:rsid w:val="004050D2"/>
    <w:rsid w:val="00405385"/>
    <w:rsid w:val="00405846"/>
    <w:rsid w:val="0040599B"/>
    <w:rsid w:val="00405B6C"/>
    <w:rsid w:val="0040625E"/>
    <w:rsid w:val="004063DD"/>
    <w:rsid w:val="004064D2"/>
    <w:rsid w:val="00406754"/>
    <w:rsid w:val="0040693A"/>
    <w:rsid w:val="00406B3A"/>
    <w:rsid w:val="00407034"/>
    <w:rsid w:val="0040703A"/>
    <w:rsid w:val="00407168"/>
    <w:rsid w:val="00407575"/>
    <w:rsid w:val="004075C4"/>
    <w:rsid w:val="0040763A"/>
    <w:rsid w:val="004076DA"/>
    <w:rsid w:val="00407859"/>
    <w:rsid w:val="004078DF"/>
    <w:rsid w:val="00407C03"/>
    <w:rsid w:val="00407DEC"/>
    <w:rsid w:val="00407E93"/>
    <w:rsid w:val="004100EF"/>
    <w:rsid w:val="00410140"/>
    <w:rsid w:val="004101A4"/>
    <w:rsid w:val="004102A2"/>
    <w:rsid w:val="004104A0"/>
    <w:rsid w:val="004109D9"/>
    <w:rsid w:val="00410BF1"/>
    <w:rsid w:val="00410CA8"/>
    <w:rsid w:val="004111D2"/>
    <w:rsid w:val="004112DE"/>
    <w:rsid w:val="004116CE"/>
    <w:rsid w:val="004117A5"/>
    <w:rsid w:val="0041185A"/>
    <w:rsid w:val="00411920"/>
    <w:rsid w:val="00411981"/>
    <w:rsid w:val="00411A0C"/>
    <w:rsid w:val="00411B27"/>
    <w:rsid w:val="00411D64"/>
    <w:rsid w:val="00411D94"/>
    <w:rsid w:val="00411F90"/>
    <w:rsid w:val="004121E7"/>
    <w:rsid w:val="004122EB"/>
    <w:rsid w:val="004124A2"/>
    <w:rsid w:val="004124FC"/>
    <w:rsid w:val="004125DC"/>
    <w:rsid w:val="004127C8"/>
    <w:rsid w:val="00412D0D"/>
    <w:rsid w:val="00413280"/>
    <w:rsid w:val="004133C1"/>
    <w:rsid w:val="00413BDC"/>
    <w:rsid w:val="00413CAF"/>
    <w:rsid w:val="00413E1A"/>
    <w:rsid w:val="00414018"/>
    <w:rsid w:val="004140D2"/>
    <w:rsid w:val="00414128"/>
    <w:rsid w:val="0041431D"/>
    <w:rsid w:val="0041486B"/>
    <w:rsid w:val="004149DE"/>
    <w:rsid w:val="00414A27"/>
    <w:rsid w:val="00414B06"/>
    <w:rsid w:val="00414BC6"/>
    <w:rsid w:val="00414EC1"/>
    <w:rsid w:val="004151AC"/>
    <w:rsid w:val="004157C8"/>
    <w:rsid w:val="00415A6C"/>
    <w:rsid w:val="00415C1C"/>
    <w:rsid w:val="00415CC2"/>
    <w:rsid w:val="00415E1F"/>
    <w:rsid w:val="00416136"/>
    <w:rsid w:val="004161AB"/>
    <w:rsid w:val="004161B9"/>
    <w:rsid w:val="0041656F"/>
    <w:rsid w:val="004165CB"/>
    <w:rsid w:val="0041679F"/>
    <w:rsid w:val="004167E6"/>
    <w:rsid w:val="00416A63"/>
    <w:rsid w:val="00416BB6"/>
    <w:rsid w:val="00416D02"/>
    <w:rsid w:val="00416FE8"/>
    <w:rsid w:val="0041715C"/>
    <w:rsid w:val="00417252"/>
    <w:rsid w:val="0041739C"/>
    <w:rsid w:val="004173DA"/>
    <w:rsid w:val="004173EB"/>
    <w:rsid w:val="00417502"/>
    <w:rsid w:val="00417578"/>
    <w:rsid w:val="004176F3"/>
    <w:rsid w:val="0041780B"/>
    <w:rsid w:val="00417872"/>
    <w:rsid w:val="004179C0"/>
    <w:rsid w:val="00417AD7"/>
    <w:rsid w:val="00417B85"/>
    <w:rsid w:val="00417D70"/>
    <w:rsid w:val="00417F0B"/>
    <w:rsid w:val="00417F31"/>
    <w:rsid w:val="004203B5"/>
    <w:rsid w:val="00420437"/>
    <w:rsid w:val="00420691"/>
    <w:rsid w:val="00420780"/>
    <w:rsid w:val="00420D65"/>
    <w:rsid w:val="00420DE5"/>
    <w:rsid w:val="00421148"/>
    <w:rsid w:val="004211E2"/>
    <w:rsid w:val="00421244"/>
    <w:rsid w:val="00421297"/>
    <w:rsid w:val="0042189B"/>
    <w:rsid w:val="00421927"/>
    <w:rsid w:val="00421A97"/>
    <w:rsid w:val="00421C2D"/>
    <w:rsid w:val="00421C95"/>
    <w:rsid w:val="00421D3B"/>
    <w:rsid w:val="00421DCA"/>
    <w:rsid w:val="00421F77"/>
    <w:rsid w:val="00422350"/>
    <w:rsid w:val="004225B2"/>
    <w:rsid w:val="00422890"/>
    <w:rsid w:val="004228B1"/>
    <w:rsid w:val="004228C4"/>
    <w:rsid w:val="00422A23"/>
    <w:rsid w:val="00422EAA"/>
    <w:rsid w:val="00422EC3"/>
    <w:rsid w:val="00422F42"/>
    <w:rsid w:val="00423494"/>
    <w:rsid w:val="004235FC"/>
    <w:rsid w:val="00423869"/>
    <w:rsid w:val="004239DF"/>
    <w:rsid w:val="00423B44"/>
    <w:rsid w:val="00423C34"/>
    <w:rsid w:val="00424147"/>
    <w:rsid w:val="00424541"/>
    <w:rsid w:val="00424591"/>
    <w:rsid w:val="004245B6"/>
    <w:rsid w:val="00424646"/>
    <w:rsid w:val="0042472B"/>
    <w:rsid w:val="004248CB"/>
    <w:rsid w:val="00424C41"/>
    <w:rsid w:val="00424D31"/>
    <w:rsid w:val="00425096"/>
    <w:rsid w:val="004250AD"/>
    <w:rsid w:val="004251A4"/>
    <w:rsid w:val="0042523A"/>
    <w:rsid w:val="00425626"/>
    <w:rsid w:val="004257BE"/>
    <w:rsid w:val="00425B18"/>
    <w:rsid w:val="00425CBC"/>
    <w:rsid w:val="00426013"/>
    <w:rsid w:val="0042637E"/>
    <w:rsid w:val="004268AC"/>
    <w:rsid w:val="00426B08"/>
    <w:rsid w:val="00426D16"/>
    <w:rsid w:val="00426DB8"/>
    <w:rsid w:val="00426DEC"/>
    <w:rsid w:val="00426F1B"/>
    <w:rsid w:val="00427490"/>
    <w:rsid w:val="00427873"/>
    <w:rsid w:val="00427EB5"/>
    <w:rsid w:val="00427FE2"/>
    <w:rsid w:val="004300AF"/>
    <w:rsid w:val="004300CE"/>
    <w:rsid w:val="00430561"/>
    <w:rsid w:val="004305D2"/>
    <w:rsid w:val="00430610"/>
    <w:rsid w:val="004307A4"/>
    <w:rsid w:val="004307B5"/>
    <w:rsid w:val="004309CE"/>
    <w:rsid w:val="00430EE1"/>
    <w:rsid w:val="00430EE6"/>
    <w:rsid w:val="00431060"/>
    <w:rsid w:val="0043142D"/>
    <w:rsid w:val="00431B3C"/>
    <w:rsid w:val="00432011"/>
    <w:rsid w:val="0043213D"/>
    <w:rsid w:val="004321B7"/>
    <w:rsid w:val="0043250D"/>
    <w:rsid w:val="0043250E"/>
    <w:rsid w:val="004325DF"/>
    <w:rsid w:val="0043260B"/>
    <w:rsid w:val="00432824"/>
    <w:rsid w:val="004329CC"/>
    <w:rsid w:val="004329E1"/>
    <w:rsid w:val="00432B8B"/>
    <w:rsid w:val="004330D1"/>
    <w:rsid w:val="0043325A"/>
    <w:rsid w:val="0043338A"/>
    <w:rsid w:val="004333A5"/>
    <w:rsid w:val="0043347D"/>
    <w:rsid w:val="00433873"/>
    <w:rsid w:val="004338E1"/>
    <w:rsid w:val="00433A0D"/>
    <w:rsid w:val="00433A70"/>
    <w:rsid w:val="00433DE4"/>
    <w:rsid w:val="00433FF6"/>
    <w:rsid w:val="00434082"/>
    <w:rsid w:val="00434385"/>
    <w:rsid w:val="0043440A"/>
    <w:rsid w:val="004344CF"/>
    <w:rsid w:val="00434576"/>
    <w:rsid w:val="004349A2"/>
    <w:rsid w:val="004349CE"/>
    <w:rsid w:val="00434A8A"/>
    <w:rsid w:val="0043505E"/>
    <w:rsid w:val="00435132"/>
    <w:rsid w:val="004352A1"/>
    <w:rsid w:val="00435337"/>
    <w:rsid w:val="0043542A"/>
    <w:rsid w:val="00435719"/>
    <w:rsid w:val="00435965"/>
    <w:rsid w:val="00435969"/>
    <w:rsid w:val="004359A5"/>
    <w:rsid w:val="00435C27"/>
    <w:rsid w:val="00435F29"/>
    <w:rsid w:val="004361EB"/>
    <w:rsid w:val="0043620F"/>
    <w:rsid w:val="004363A6"/>
    <w:rsid w:val="00436711"/>
    <w:rsid w:val="0043672C"/>
    <w:rsid w:val="00436732"/>
    <w:rsid w:val="00436898"/>
    <w:rsid w:val="00436B9B"/>
    <w:rsid w:val="00436E10"/>
    <w:rsid w:val="00436EF9"/>
    <w:rsid w:val="00436FDD"/>
    <w:rsid w:val="00437281"/>
    <w:rsid w:val="004375AD"/>
    <w:rsid w:val="004376DE"/>
    <w:rsid w:val="004379B5"/>
    <w:rsid w:val="00437B37"/>
    <w:rsid w:val="00437B90"/>
    <w:rsid w:val="00437DA1"/>
    <w:rsid w:val="00437EF8"/>
    <w:rsid w:val="00440287"/>
    <w:rsid w:val="004402EF"/>
    <w:rsid w:val="0044065E"/>
    <w:rsid w:val="00440779"/>
    <w:rsid w:val="004407A3"/>
    <w:rsid w:val="004408A4"/>
    <w:rsid w:val="00440A96"/>
    <w:rsid w:val="00440A9B"/>
    <w:rsid w:val="00440B18"/>
    <w:rsid w:val="00440FDA"/>
    <w:rsid w:val="0044108B"/>
    <w:rsid w:val="004410F8"/>
    <w:rsid w:val="004413DB"/>
    <w:rsid w:val="004415EE"/>
    <w:rsid w:val="00441624"/>
    <w:rsid w:val="00441AF2"/>
    <w:rsid w:val="00441B02"/>
    <w:rsid w:val="00441B13"/>
    <w:rsid w:val="00441B62"/>
    <w:rsid w:val="00441C5F"/>
    <w:rsid w:val="00441C80"/>
    <w:rsid w:val="00441EB2"/>
    <w:rsid w:val="00442054"/>
    <w:rsid w:val="00442214"/>
    <w:rsid w:val="00442795"/>
    <w:rsid w:val="00442A41"/>
    <w:rsid w:val="00442B1C"/>
    <w:rsid w:val="00442CA5"/>
    <w:rsid w:val="00442FB9"/>
    <w:rsid w:val="00443013"/>
    <w:rsid w:val="0044305F"/>
    <w:rsid w:val="00443096"/>
    <w:rsid w:val="004430E1"/>
    <w:rsid w:val="00443593"/>
    <w:rsid w:val="00443926"/>
    <w:rsid w:val="00443DEC"/>
    <w:rsid w:val="00444542"/>
    <w:rsid w:val="0044457D"/>
    <w:rsid w:val="00444C28"/>
    <w:rsid w:val="00444E4A"/>
    <w:rsid w:val="004452AE"/>
    <w:rsid w:val="00445312"/>
    <w:rsid w:val="004455F2"/>
    <w:rsid w:val="0044568E"/>
    <w:rsid w:val="004457FA"/>
    <w:rsid w:val="00445A0B"/>
    <w:rsid w:val="00445C11"/>
    <w:rsid w:val="00445CB3"/>
    <w:rsid w:val="00445DF4"/>
    <w:rsid w:val="004461FA"/>
    <w:rsid w:val="0044658F"/>
    <w:rsid w:val="00446A28"/>
    <w:rsid w:val="00446EF0"/>
    <w:rsid w:val="004470B3"/>
    <w:rsid w:val="004471B0"/>
    <w:rsid w:val="0044723A"/>
    <w:rsid w:val="0044751B"/>
    <w:rsid w:val="00447CEA"/>
    <w:rsid w:val="00447DEA"/>
    <w:rsid w:val="00447E08"/>
    <w:rsid w:val="00450070"/>
    <w:rsid w:val="00450159"/>
    <w:rsid w:val="00450218"/>
    <w:rsid w:val="00450230"/>
    <w:rsid w:val="004502ED"/>
    <w:rsid w:val="004507FD"/>
    <w:rsid w:val="00450959"/>
    <w:rsid w:val="00450D9B"/>
    <w:rsid w:val="0045107C"/>
    <w:rsid w:val="004515F8"/>
    <w:rsid w:val="00451A79"/>
    <w:rsid w:val="00451F3B"/>
    <w:rsid w:val="00451FB3"/>
    <w:rsid w:val="0045207C"/>
    <w:rsid w:val="004522CB"/>
    <w:rsid w:val="004522F8"/>
    <w:rsid w:val="0045245D"/>
    <w:rsid w:val="004525C3"/>
    <w:rsid w:val="00452AEF"/>
    <w:rsid w:val="00452B8D"/>
    <w:rsid w:val="00452D5A"/>
    <w:rsid w:val="00452DD7"/>
    <w:rsid w:val="00452E21"/>
    <w:rsid w:val="00452E84"/>
    <w:rsid w:val="00452EAF"/>
    <w:rsid w:val="00452F78"/>
    <w:rsid w:val="00452F92"/>
    <w:rsid w:val="00452FB4"/>
    <w:rsid w:val="004530D0"/>
    <w:rsid w:val="004530E2"/>
    <w:rsid w:val="00453CE9"/>
    <w:rsid w:val="00453FC8"/>
    <w:rsid w:val="00454128"/>
    <w:rsid w:val="004542CF"/>
    <w:rsid w:val="0045445A"/>
    <w:rsid w:val="004545AD"/>
    <w:rsid w:val="00454A66"/>
    <w:rsid w:val="00454DD0"/>
    <w:rsid w:val="00455307"/>
    <w:rsid w:val="00455431"/>
    <w:rsid w:val="00455523"/>
    <w:rsid w:val="0045561F"/>
    <w:rsid w:val="004557D0"/>
    <w:rsid w:val="00455803"/>
    <w:rsid w:val="00455878"/>
    <w:rsid w:val="004559C2"/>
    <w:rsid w:val="00455B50"/>
    <w:rsid w:val="00455D7D"/>
    <w:rsid w:val="004563A0"/>
    <w:rsid w:val="00456571"/>
    <w:rsid w:val="00456588"/>
    <w:rsid w:val="00456983"/>
    <w:rsid w:val="00456AC1"/>
    <w:rsid w:val="00456AC7"/>
    <w:rsid w:val="00456C00"/>
    <w:rsid w:val="00456E79"/>
    <w:rsid w:val="004574A2"/>
    <w:rsid w:val="004575E8"/>
    <w:rsid w:val="00457641"/>
    <w:rsid w:val="004576B9"/>
    <w:rsid w:val="00457949"/>
    <w:rsid w:val="00457A65"/>
    <w:rsid w:val="00457BAE"/>
    <w:rsid w:val="0046009E"/>
    <w:rsid w:val="0046015D"/>
    <w:rsid w:val="0046020E"/>
    <w:rsid w:val="0046057B"/>
    <w:rsid w:val="00460C3C"/>
    <w:rsid w:val="00460E77"/>
    <w:rsid w:val="0046114D"/>
    <w:rsid w:val="00461179"/>
    <w:rsid w:val="004611CB"/>
    <w:rsid w:val="004619A5"/>
    <w:rsid w:val="00461E12"/>
    <w:rsid w:val="00461F76"/>
    <w:rsid w:val="00462060"/>
    <w:rsid w:val="0046206E"/>
    <w:rsid w:val="004620AC"/>
    <w:rsid w:val="004620FD"/>
    <w:rsid w:val="00462350"/>
    <w:rsid w:val="004624C6"/>
    <w:rsid w:val="00462910"/>
    <w:rsid w:val="00462AEC"/>
    <w:rsid w:val="00462AFE"/>
    <w:rsid w:val="00462F2D"/>
    <w:rsid w:val="00462F7F"/>
    <w:rsid w:val="00462FBB"/>
    <w:rsid w:val="00463235"/>
    <w:rsid w:val="004633E7"/>
    <w:rsid w:val="00463545"/>
    <w:rsid w:val="0046375E"/>
    <w:rsid w:val="004638F4"/>
    <w:rsid w:val="00464089"/>
    <w:rsid w:val="00464228"/>
    <w:rsid w:val="00464249"/>
    <w:rsid w:val="004644C6"/>
    <w:rsid w:val="004645D0"/>
    <w:rsid w:val="00464605"/>
    <w:rsid w:val="004646F0"/>
    <w:rsid w:val="0046501C"/>
    <w:rsid w:val="004650C8"/>
    <w:rsid w:val="004653DA"/>
    <w:rsid w:val="004657E7"/>
    <w:rsid w:val="0046584C"/>
    <w:rsid w:val="004659E6"/>
    <w:rsid w:val="00465A2B"/>
    <w:rsid w:val="00465C62"/>
    <w:rsid w:val="00465FE7"/>
    <w:rsid w:val="00466313"/>
    <w:rsid w:val="004664F9"/>
    <w:rsid w:val="00466737"/>
    <w:rsid w:val="00466DBB"/>
    <w:rsid w:val="004670FE"/>
    <w:rsid w:val="004671E4"/>
    <w:rsid w:val="00467251"/>
    <w:rsid w:val="00467346"/>
    <w:rsid w:val="004673E0"/>
    <w:rsid w:val="00467539"/>
    <w:rsid w:val="00467645"/>
    <w:rsid w:val="00467761"/>
    <w:rsid w:val="0046785B"/>
    <w:rsid w:val="004678B4"/>
    <w:rsid w:val="0046797D"/>
    <w:rsid w:val="004679E4"/>
    <w:rsid w:val="00467EFA"/>
    <w:rsid w:val="00470731"/>
    <w:rsid w:val="004709A6"/>
    <w:rsid w:val="00470B2D"/>
    <w:rsid w:val="00470D35"/>
    <w:rsid w:val="00470ED6"/>
    <w:rsid w:val="0047111A"/>
    <w:rsid w:val="004712DD"/>
    <w:rsid w:val="0047139A"/>
    <w:rsid w:val="0047150C"/>
    <w:rsid w:val="004716D6"/>
    <w:rsid w:val="00471842"/>
    <w:rsid w:val="00471BED"/>
    <w:rsid w:val="00471C5F"/>
    <w:rsid w:val="00471FE0"/>
    <w:rsid w:val="004721AD"/>
    <w:rsid w:val="00472478"/>
    <w:rsid w:val="00472584"/>
    <w:rsid w:val="0047280F"/>
    <w:rsid w:val="00472817"/>
    <w:rsid w:val="00472847"/>
    <w:rsid w:val="00472C1B"/>
    <w:rsid w:val="004731B3"/>
    <w:rsid w:val="00473252"/>
    <w:rsid w:val="0047337C"/>
    <w:rsid w:val="004734E7"/>
    <w:rsid w:val="00473553"/>
    <w:rsid w:val="004736E9"/>
    <w:rsid w:val="004737DF"/>
    <w:rsid w:val="0047381E"/>
    <w:rsid w:val="00473978"/>
    <w:rsid w:val="00473A67"/>
    <w:rsid w:val="00473AAA"/>
    <w:rsid w:val="00473CAE"/>
    <w:rsid w:val="00473E44"/>
    <w:rsid w:val="00473F00"/>
    <w:rsid w:val="00474295"/>
    <w:rsid w:val="004744FD"/>
    <w:rsid w:val="004746D8"/>
    <w:rsid w:val="004748B4"/>
    <w:rsid w:val="00474EC8"/>
    <w:rsid w:val="0047505A"/>
    <w:rsid w:val="004751E0"/>
    <w:rsid w:val="00475219"/>
    <w:rsid w:val="00475414"/>
    <w:rsid w:val="00475556"/>
    <w:rsid w:val="00475752"/>
    <w:rsid w:val="00475CF1"/>
    <w:rsid w:val="00475D25"/>
    <w:rsid w:val="00475E1D"/>
    <w:rsid w:val="00475E58"/>
    <w:rsid w:val="00475E79"/>
    <w:rsid w:val="004760D1"/>
    <w:rsid w:val="004763FE"/>
    <w:rsid w:val="004764A7"/>
    <w:rsid w:val="004769D9"/>
    <w:rsid w:val="004770E9"/>
    <w:rsid w:val="00477141"/>
    <w:rsid w:val="00477329"/>
    <w:rsid w:val="00477782"/>
    <w:rsid w:val="00477CC0"/>
    <w:rsid w:val="00477D8F"/>
    <w:rsid w:val="00480158"/>
    <w:rsid w:val="0048020D"/>
    <w:rsid w:val="00480560"/>
    <w:rsid w:val="00480684"/>
    <w:rsid w:val="004806AF"/>
    <w:rsid w:val="00480869"/>
    <w:rsid w:val="0048087E"/>
    <w:rsid w:val="00480CEE"/>
    <w:rsid w:val="00480D94"/>
    <w:rsid w:val="00480ED2"/>
    <w:rsid w:val="00481075"/>
    <w:rsid w:val="0048171C"/>
    <w:rsid w:val="0048181F"/>
    <w:rsid w:val="00481890"/>
    <w:rsid w:val="004819BF"/>
    <w:rsid w:val="00481FD8"/>
    <w:rsid w:val="00481FF4"/>
    <w:rsid w:val="00482015"/>
    <w:rsid w:val="00482233"/>
    <w:rsid w:val="00482299"/>
    <w:rsid w:val="0048231A"/>
    <w:rsid w:val="0048250F"/>
    <w:rsid w:val="00482859"/>
    <w:rsid w:val="00482D86"/>
    <w:rsid w:val="00482E06"/>
    <w:rsid w:val="00482E12"/>
    <w:rsid w:val="00482F84"/>
    <w:rsid w:val="004830FB"/>
    <w:rsid w:val="00483281"/>
    <w:rsid w:val="004832E9"/>
    <w:rsid w:val="00483400"/>
    <w:rsid w:val="00483410"/>
    <w:rsid w:val="00483516"/>
    <w:rsid w:val="00483523"/>
    <w:rsid w:val="00483AC7"/>
    <w:rsid w:val="00483AE3"/>
    <w:rsid w:val="00483DB5"/>
    <w:rsid w:val="00483E63"/>
    <w:rsid w:val="00483FA1"/>
    <w:rsid w:val="00484302"/>
    <w:rsid w:val="00484357"/>
    <w:rsid w:val="0048444A"/>
    <w:rsid w:val="0048458D"/>
    <w:rsid w:val="00484684"/>
    <w:rsid w:val="0048477F"/>
    <w:rsid w:val="00484795"/>
    <w:rsid w:val="00484B41"/>
    <w:rsid w:val="00484B68"/>
    <w:rsid w:val="00484BFA"/>
    <w:rsid w:val="00484C66"/>
    <w:rsid w:val="0048552E"/>
    <w:rsid w:val="00485817"/>
    <w:rsid w:val="00485980"/>
    <w:rsid w:val="004859B8"/>
    <w:rsid w:val="00485C84"/>
    <w:rsid w:val="00485E80"/>
    <w:rsid w:val="0048610B"/>
    <w:rsid w:val="004861F2"/>
    <w:rsid w:val="00486541"/>
    <w:rsid w:val="004866EE"/>
    <w:rsid w:val="004867BB"/>
    <w:rsid w:val="00486978"/>
    <w:rsid w:val="00486A08"/>
    <w:rsid w:val="00486D81"/>
    <w:rsid w:val="00486F56"/>
    <w:rsid w:val="00487137"/>
    <w:rsid w:val="00487370"/>
    <w:rsid w:val="00487AEC"/>
    <w:rsid w:val="00487E58"/>
    <w:rsid w:val="00487E95"/>
    <w:rsid w:val="0049025C"/>
    <w:rsid w:val="00490702"/>
    <w:rsid w:val="00490B37"/>
    <w:rsid w:val="00490BE6"/>
    <w:rsid w:val="004910B8"/>
    <w:rsid w:val="004910F2"/>
    <w:rsid w:val="00491522"/>
    <w:rsid w:val="00491657"/>
    <w:rsid w:val="004916B3"/>
    <w:rsid w:val="004917CE"/>
    <w:rsid w:val="004918D8"/>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763"/>
    <w:rsid w:val="00493A85"/>
    <w:rsid w:val="004941C7"/>
    <w:rsid w:val="0049428C"/>
    <w:rsid w:val="004942F9"/>
    <w:rsid w:val="004944B0"/>
    <w:rsid w:val="004948DD"/>
    <w:rsid w:val="00494AF4"/>
    <w:rsid w:val="00494B19"/>
    <w:rsid w:val="00494BC6"/>
    <w:rsid w:val="00494EBF"/>
    <w:rsid w:val="00494ED9"/>
    <w:rsid w:val="00495224"/>
    <w:rsid w:val="00495245"/>
    <w:rsid w:val="004952FE"/>
    <w:rsid w:val="0049538C"/>
    <w:rsid w:val="0049553C"/>
    <w:rsid w:val="004955CB"/>
    <w:rsid w:val="0049592E"/>
    <w:rsid w:val="004959D3"/>
    <w:rsid w:val="00495D68"/>
    <w:rsid w:val="00495E3B"/>
    <w:rsid w:val="00495F55"/>
    <w:rsid w:val="00495FFA"/>
    <w:rsid w:val="00496227"/>
    <w:rsid w:val="004962DD"/>
    <w:rsid w:val="004963F2"/>
    <w:rsid w:val="0049678D"/>
    <w:rsid w:val="00496BDC"/>
    <w:rsid w:val="00496D7F"/>
    <w:rsid w:val="00496DCF"/>
    <w:rsid w:val="004972B7"/>
    <w:rsid w:val="00497369"/>
    <w:rsid w:val="00497387"/>
    <w:rsid w:val="00497506"/>
    <w:rsid w:val="00497557"/>
    <w:rsid w:val="004975BB"/>
    <w:rsid w:val="004975CD"/>
    <w:rsid w:val="0049780D"/>
    <w:rsid w:val="0049792F"/>
    <w:rsid w:val="00497A02"/>
    <w:rsid w:val="00497ABC"/>
    <w:rsid w:val="00497F98"/>
    <w:rsid w:val="004A057A"/>
    <w:rsid w:val="004A0B4C"/>
    <w:rsid w:val="004A0D97"/>
    <w:rsid w:val="004A0E73"/>
    <w:rsid w:val="004A1808"/>
    <w:rsid w:val="004A197B"/>
    <w:rsid w:val="004A1C11"/>
    <w:rsid w:val="004A1D4F"/>
    <w:rsid w:val="004A1DEC"/>
    <w:rsid w:val="004A1E83"/>
    <w:rsid w:val="004A1E86"/>
    <w:rsid w:val="004A1EB0"/>
    <w:rsid w:val="004A23BB"/>
    <w:rsid w:val="004A2487"/>
    <w:rsid w:val="004A27A0"/>
    <w:rsid w:val="004A29D4"/>
    <w:rsid w:val="004A2CF4"/>
    <w:rsid w:val="004A30E7"/>
    <w:rsid w:val="004A320F"/>
    <w:rsid w:val="004A33E7"/>
    <w:rsid w:val="004A35D3"/>
    <w:rsid w:val="004A3B4C"/>
    <w:rsid w:val="004A3BDD"/>
    <w:rsid w:val="004A3EE5"/>
    <w:rsid w:val="004A3F6D"/>
    <w:rsid w:val="004A4199"/>
    <w:rsid w:val="004A420B"/>
    <w:rsid w:val="004A4403"/>
    <w:rsid w:val="004A4506"/>
    <w:rsid w:val="004A46B0"/>
    <w:rsid w:val="004A4798"/>
    <w:rsid w:val="004A48B7"/>
    <w:rsid w:val="004A4AE8"/>
    <w:rsid w:val="004A4D67"/>
    <w:rsid w:val="004A4E07"/>
    <w:rsid w:val="004A51A4"/>
    <w:rsid w:val="004A51C3"/>
    <w:rsid w:val="004A5210"/>
    <w:rsid w:val="004A52EA"/>
    <w:rsid w:val="004A535A"/>
    <w:rsid w:val="004A55D8"/>
    <w:rsid w:val="004A576B"/>
    <w:rsid w:val="004A583B"/>
    <w:rsid w:val="004A6079"/>
    <w:rsid w:val="004A6101"/>
    <w:rsid w:val="004A62D2"/>
    <w:rsid w:val="004A6585"/>
    <w:rsid w:val="004A670D"/>
    <w:rsid w:val="004A6728"/>
    <w:rsid w:val="004A6829"/>
    <w:rsid w:val="004A689C"/>
    <w:rsid w:val="004A69C1"/>
    <w:rsid w:val="004A6AA5"/>
    <w:rsid w:val="004A6AC8"/>
    <w:rsid w:val="004A6B26"/>
    <w:rsid w:val="004A6B34"/>
    <w:rsid w:val="004A6C34"/>
    <w:rsid w:val="004A722B"/>
    <w:rsid w:val="004A740F"/>
    <w:rsid w:val="004A746C"/>
    <w:rsid w:val="004A7485"/>
    <w:rsid w:val="004A778B"/>
    <w:rsid w:val="004A7899"/>
    <w:rsid w:val="004A78E6"/>
    <w:rsid w:val="004A795D"/>
    <w:rsid w:val="004A79B5"/>
    <w:rsid w:val="004A7B60"/>
    <w:rsid w:val="004A7BD6"/>
    <w:rsid w:val="004A7D77"/>
    <w:rsid w:val="004B00D6"/>
    <w:rsid w:val="004B025F"/>
    <w:rsid w:val="004B033C"/>
    <w:rsid w:val="004B0356"/>
    <w:rsid w:val="004B0B67"/>
    <w:rsid w:val="004B0F59"/>
    <w:rsid w:val="004B1242"/>
    <w:rsid w:val="004B12ED"/>
    <w:rsid w:val="004B1749"/>
    <w:rsid w:val="004B191C"/>
    <w:rsid w:val="004B24DA"/>
    <w:rsid w:val="004B268A"/>
    <w:rsid w:val="004B2B22"/>
    <w:rsid w:val="004B2E06"/>
    <w:rsid w:val="004B2F0E"/>
    <w:rsid w:val="004B2FE3"/>
    <w:rsid w:val="004B3092"/>
    <w:rsid w:val="004B31C4"/>
    <w:rsid w:val="004B32B6"/>
    <w:rsid w:val="004B32CC"/>
    <w:rsid w:val="004B33F7"/>
    <w:rsid w:val="004B35E0"/>
    <w:rsid w:val="004B35F2"/>
    <w:rsid w:val="004B3610"/>
    <w:rsid w:val="004B3E1E"/>
    <w:rsid w:val="004B3E50"/>
    <w:rsid w:val="004B4296"/>
    <w:rsid w:val="004B42F3"/>
    <w:rsid w:val="004B4440"/>
    <w:rsid w:val="004B46E3"/>
    <w:rsid w:val="004B4A29"/>
    <w:rsid w:val="004B4E27"/>
    <w:rsid w:val="004B4F96"/>
    <w:rsid w:val="004B563C"/>
    <w:rsid w:val="004B57D6"/>
    <w:rsid w:val="004B5FD8"/>
    <w:rsid w:val="004B5FE7"/>
    <w:rsid w:val="004B60E9"/>
    <w:rsid w:val="004B62AB"/>
    <w:rsid w:val="004B6366"/>
    <w:rsid w:val="004B6518"/>
    <w:rsid w:val="004B68B1"/>
    <w:rsid w:val="004B6E54"/>
    <w:rsid w:val="004B70EA"/>
    <w:rsid w:val="004B72F9"/>
    <w:rsid w:val="004B77E2"/>
    <w:rsid w:val="004B786E"/>
    <w:rsid w:val="004B7B68"/>
    <w:rsid w:val="004C045D"/>
    <w:rsid w:val="004C04E8"/>
    <w:rsid w:val="004C06FA"/>
    <w:rsid w:val="004C079C"/>
    <w:rsid w:val="004C0C12"/>
    <w:rsid w:val="004C0F75"/>
    <w:rsid w:val="004C1018"/>
    <w:rsid w:val="004C1054"/>
    <w:rsid w:val="004C121A"/>
    <w:rsid w:val="004C1597"/>
    <w:rsid w:val="004C1634"/>
    <w:rsid w:val="004C1957"/>
    <w:rsid w:val="004C19B8"/>
    <w:rsid w:val="004C1A1E"/>
    <w:rsid w:val="004C216D"/>
    <w:rsid w:val="004C21FC"/>
    <w:rsid w:val="004C2505"/>
    <w:rsid w:val="004C2541"/>
    <w:rsid w:val="004C293C"/>
    <w:rsid w:val="004C29E5"/>
    <w:rsid w:val="004C31B1"/>
    <w:rsid w:val="004C31DB"/>
    <w:rsid w:val="004C3419"/>
    <w:rsid w:val="004C34FB"/>
    <w:rsid w:val="004C36AB"/>
    <w:rsid w:val="004C3940"/>
    <w:rsid w:val="004C39B0"/>
    <w:rsid w:val="004C3B4E"/>
    <w:rsid w:val="004C3D7A"/>
    <w:rsid w:val="004C4018"/>
    <w:rsid w:val="004C4235"/>
    <w:rsid w:val="004C431D"/>
    <w:rsid w:val="004C4459"/>
    <w:rsid w:val="004C45FD"/>
    <w:rsid w:val="004C47E4"/>
    <w:rsid w:val="004C4959"/>
    <w:rsid w:val="004C4CC9"/>
    <w:rsid w:val="004C4D4B"/>
    <w:rsid w:val="004C58BB"/>
    <w:rsid w:val="004C59E7"/>
    <w:rsid w:val="004C5BCE"/>
    <w:rsid w:val="004C5C71"/>
    <w:rsid w:val="004C5D61"/>
    <w:rsid w:val="004C5FCD"/>
    <w:rsid w:val="004C6088"/>
    <w:rsid w:val="004C60D0"/>
    <w:rsid w:val="004C6131"/>
    <w:rsid w:val="004C6386"/>
    <w:rsid w:val="004C647C"/>
    <w:rsid w:val="004C681E"/>
    <w:rsid w:val="004C705D"/>
    <w:rsid w:val="004C751C"/>
    <w:rsid w:val="004C77C3"/>
    <w:rsid w:val="004C7969"/>
    <w:rsid w:val="004C7A83"/>
    <w:rsid w:val="004D009F"/>
    <w:rsid w:val="004D020B"/>
    <w:rsid w:val="004D031F"/>
    <w:rsid w:val="004D049A"/>
    <w:rsid w:val="004D05E9"/>
    <w:rsid w:val="004D0750"/>
    <w:rsid w:val="004D075B"/>
    <w:rsid w:val="004D0787"/>
    <w:rsid w:val="004D0957"/>
    <w:rsid w:val="004D0C19"/>
    <w:rsid w:val="004D0D85"/>
    <w:rsid w:val="004D0DD5"/>
    <w:rsid w:val="004D0F8F"/>
    <w:rsid w:val="004D108B"/>
    <w:rsid w:val="004D14BD"/>
    <w:rsid w:val="004D187C"/>
    <w:rsid w:val="004D1B5B"/>
    <w:rsid w:val="004D1C2F"/>
    <w:rsid w:val="004D1DC3"/>
    <w:rsid w:val="004D1F8B"/>
    <w:rsid w:val="004D1FDF"/>
    <w:rsid w:val="004D2042"/>
    <w:rsid w:val="004D2131"/>
    <w:rsid w:val="004D2143"/>
    <w:rsid w:val="004D2263"/>
    <w:rsid w:val="004D2788"/>
    <w:rsid w:val="004D2852"/>
    <w:rsid w:val="004D2AF7"/>
    <w:rsid w:val="004D2BCE"/>
    <w:rsid w:val="004D3024"/>
    <w:rsid w:val="004D30A6"/>
    <w:rsid w:val="004D3155"/>
    <w:rsid w:val="004D3447"/>
    <w:rsid w:val="004D3541"/>
    <w:rsid w:val="004D35A3"/>
    <w:rsid w:val="004D38BF"/>
    <w:rsid w:val="004D3A18"/>
    <w:rsid w:val="004D3B5B"/>
    <w:rsid w:val="004D3B71"/>
    <w:rsid w:val="004D3BEC"/>
    <w:rsid w:val="004D3E67"/>
    <w:rsid w:val="004D3EF3"/>
    <w:rsid w:val="004D3F56"/>
    <w:rsid w:val="004D3F7C"/>
    <w:rsid w:val="004D411D"/>
    <w:rsid w:val="004D412D"/>
    <w:rsid w:val="004D41AA"/>
    <w:rsid w:val="004D42CD"/>
    <w:rsid w:val="004D42F6"/>
    <w:rsid w:val="004D4356"/>
    <w:rsid w:val="004D4373"/>
    <w:rsid w:val="004D45F8"/>
    <w:rsid w:val="004D4927"/>
    <w:rsid w:val="004D4946"/>
    <w:rsid w:val="004D4981"/>
    <w:rsid w:val="004D498E"/>
    <w:rsid w:val="004D4A95"/>
    <w:rsid w:val="004D4CD2"/>
    <w:rsid w:val="004D4DA6"/>
    <w:rsid w:val="004D4FF3"/>
    <w:rsid w:val="004D5904"/>
    <w:rsid w:val="004D5997"/>
    <w:rsid w:val="004D59BB"/>
    <w:rsid w:val="004D5A93"/>
    <w:rsid w:val="004D5BA5"/>
    <w:rsid w:val="004D5C9B"/>
    <w:rsid w:val="004D5D38"/>
    <w:rsid w:val="004D5D48"/>
    <w:rsid w:val="004D5E28"/>
    <w:rsid w:val="004D5ED7"/>
    <w:rsid w:val="004D60E3"/>
    <w:rsid w:val="004D6149"/>
    <w:rsid w:val="004D641B"/>
    <w:rsid w:val="004D6A02"/>
    <w:rsid w:val="004D6E25"/>
    <w:rsid w:val="004D7559"/>
    <w:rsid w:val="004D7C55"/>
    <w:rsid w:val="004D7C6F"/>
    <w:rsid w:val="004E0583"/>
    <w:rsid w:val="004E0610"/>
    <w:rsid w:val="004E0A54"/>
    <w:rsid w:val="004E0AB4"/>
    <w:rsid w:val="004E0B25"/>
    <w:rsid w:val="004E0B60"/>
    <w:rsid w:val="004E0E42"/>
    <w:rsid w:val="004E1094"/>
    <w:rsid w:val="004E12A7"/>
    <w:rsid w:val="004E13ED"/>
    <w:rsid w:val="004E1562"/>
    <w:rsid w:val="004E18E6"/>
    <w:rsid w:val="004E1923"/>
    <w:rsid w:val="004E1A94"/>
    <w:rsid w:val="004E1DB7"/>
    <w:rsid w:val="004E2261"/>
    <w:rsid w:val="004E22DF"/>
    <w:rsid w:val="004E24AF"/>
    <w:rsid w:val="004E24B5"/>
    <w:rsid w:val="004E24EB"/>
    <w:rsid w:val="004E2633"/>
    <w:rsid w:val="004E29F7"/>
    <w:rsid w:val="004E2A9C"/>
    <w:rsid w:val="004E2ABA"/>
    <w:rsid w:val="004E2C85"/>
    <w:rsid w:val="004E2FBC"/>
    <w:rsid w:val="004E32FF"/>
    <w:rsid w:val="004E3456"/>
    <w:rsid w:val="004E373F"/>
    <w:rsid w:val="004E3922"/>
    <w:rsid w:val="004E3992"/>
    <w:rsid w:val="004E3CD5"/>
    <w:rsid w:val="004E409E"/>
    <w:rsid w:val="004E42D6"/>
    <w:rsid w:val="004E44CC"/>
    <w:rsid w:val="004E462D"/>
    <w:rsid w:val="004E469D"/>
    <w:rsid w:val="004E4768"/>
    <w:rsid w:val="004E4776"/>
    <w:rsid w:val="004E483F"/>
    <w:rsid w:val="004E4B61"/>
    <w:rsid w:val="004E4C13"/>
    <w:rsid w:val="004E4F02"/>
    <w:rsid w:val="004E4F27"/>
    <w:rsid w:val="004E519B"/>
    <w:rsid w:val="004E51B6"/>
    <w:rsid w:val="004E52BA"/>
    <w:rsid w:val="004E533E"/>
    <w:rsid w:val="004E551B"/>
    <w:rsid w:val="004E5717"/>
    <w:rsid w:val="004E5C7B"/>
    <w:rsid w:val="004E60A3"/>
    <w:rsid w:val="004E6217"/>
    <w:rsid w:val="004E64F4"/>
    <w:rsid w:val="004E65D9"/>
    <w:rsid w:val="004E661C"/>
    <w:rsid w:val="004E68AA"/>
    <w:rsid w:val="004E68BD"/>
    <w:rsid w:val="004E6915"/>
    <w:rsid w:val="004E6BC2"/>
    <w:rsid w:val="004E6C81"/>
    <w:rsid w:val="004E72A1"/>
    <w:rsid w:val="004E76F2"/>
    <w:rsid w:val="004E7D1F"/>
    <w:rsid w:val="004E7FCE"/>
    <w:rsid w:val="004F0262"/>
    <w:rsid w:val="004F0370"/>
    <w:rsid w:val="004F05D7"/>
    <w:rsid w:val="004F0666"/>
    <w:rsid w:val="004F076A"/>
    <w:rsid w:val="004F07D4"/>
    <w:rsid w:val="004F07E4"/>
    <w:rsid w:val="004F0877"/>
    <w:rsid w:val="004F0B0E"/>
    <w:rsid w:val="004F0B14"/>
    <w:rsid w:val="004F0ED5"/>
    <w:rsid w:val="004F10D0"/>
    <w:rsid w:val="004F120D"/>
    <w:rsid w:val="004F1CDA"/>
    <w:rsid w:val="004F1E5E"/>
    <w:rsid w:val="004F20CC"/>
    <w:rsid w:val="004F2293"/>
    <w:rsid w:val="004F278A"/>
    <w:rsid w:val="004F28B3"/>
    <w:rsid w:val="004F2927"/>
    <w:rsid w:val="004F2BB8"/>
    <w:rsid w:val="004F2D2C"/>
    <w:rsid w:val="004F2EC1"/>
    <w:rsid w:val="004F3002"/>
    <w:rsid w:val="004F30F6"/>
    <w:rsid w:val="004F384A"/>
    <w:rsid w:val="004F3A2E"/>
    <w:rsid w:val="004F3B01"/>
    <w:rsid w:val="004F3DCD"/>
    <w:rsid w:val="004F3E76"/>
    <w:rsid w:val="004F4035"/>
    <w:rsid w:val="004F464B"/>
    <w:rsid w:val="004F46E7"/>
    <w:rsid w:val="004F4977"/>
    <w:rsid w:val="004F497F"/>
    <w:rsid w:val="004F4C00"/>
    <w:rsid w:val="004F4CC7"/>
    <w:rsid w:val="004F50C9"/>
    <w:rsid w:val="004F523F"/>
    <w:rsid w:val="004F5438"/>
    <w:rsid w:val="004F55B5"/>
    <w:rsid w:val="004F5789"/>
    <w:rsid w:val="004F5CC3"/>
    <w:rsid w:val="004F5F1B"/>
    <w:rsid w:val="004F6031"/>
    <w:rsid w:val="004F64F9"/>
    <w:rsid w:val="004F6636"/>
    <w:rsid w:val="004F66E3"/>
    <w:rsid w:val="004F683F"/>
    <w:rsid w:val="004F6EB6"/>
    <w:rsid w:val="004F6F12"/>
    <w:rsid w:val="004F712B"/>
    <w:rsid w:val="004F724A"/>
    <w:rsid w:val="004F72D6"/>
    <w:rsid w:val="004F7393"/>
    <w:rsid w:val="004F75B1"/>
    <w:rsid w:val="004F75EE"/>
    <w:rsid w:val="004F7788"/>
    <w:rsid w:val="004F7CF8"/>
    <w:rsid w:val="004F7F3B"/>
    <w:rsid w:val="005001F2"/>
    <w:rsid w:val="0050042E"/>
    <w:rsid w:val="00500561"/>
    <w:rsid w:val="005009FB"/>
    <w:rsid w:val="00500B32"/>
    <w:rsid w:val="00500B8C"/>
    <w:rsid w:val="00500BE0"/>
    <w:rsid w:val="00500D5A"/>
    <w:rsid w:val="00500D72"/>
    <w:rsid w:val="0050120B"/>
    <w:rsid w:val="005013D9"/>
    <w:rsid w:val="005013DC"/>
    <w:rsid w:val="0050140F"/>
    <w:rsid w:val="00501A4D"/>
    <w:rsid w:val="00501C6A"/>
    <w:rsid w:val="005023D9"/>
    <w:rsid w:val="0050240B"/>
    <w:rsid w:val="005025E8"/>
    <w:rsid w:val="0050281A"/>
    <w:rsid w:val="0050281B"/>
    <w:rsid w:val="00502951"/>
    <w:rsid w:val="00502C78"/>
    <w:rsid w:val="00502D91"/>
    <w:rsid w:val="00503084"/>
    <w:rsid w:val="00503198"/>
    <w:rsid w:val="0050328A"/>
    <w:rsid w:val="0050333C"/>
    <w:rsid w:val="005033B6"/>
    <w:rsid w:val="00503444"/>
    <w:rsid w:val="005036F1"/>
    <w:rsid w:val="00503B52"/>
    <w:rsid w:val="00503B75"/>
    <w:rsid w:val="00503DA5"/>
    <w:rsid w:val="00503E4A"/>
    <w:rsid w:val="00503EAC"/>
    <w:rsid w:val="00503FD3"/>
    <w:rsid w:val="00504185"/>
    <w:rsid w:val="005042C6"/>
    <w:rsid w:val="005044FE"/>
    <w:rsid w:val="00504690"/>
    <w:rsid w:val="005049D2"/>
    <w:rsid w:val="00504B9D"/>
    <w:rsid w:val="00504C9B"/>
    <w:rsid w:val="00505239"/>
    <w:rsid w:val="005052C7"/>
    <w:rsid w:val="005054B6"/>
    <w:rsid w:val="00505514"/>
    <w:rsid w:val="005056C0"/>
    <w:rsid w:val="005056C4"/>
    <w:rsid w:val="0050588E"/>
    <w:rsid w:val="00505919"/>
    <w:rsid w:val="00505B58"/>
    <w:rsid w:val="00505DD4"/>
    <w:rsid w:val="00505FDD"/>
    <w:rsid w:val="00506292"/>
    <w:rsid w:val="0050640D"/>
    <w:rsid w:val="005064D3"/>
    <w:rsid w:val="0050657E"/>
    <w:rsid w:val="00506581"/>
    <w:rsid w:val="00506C07"/>
    <w:rsid w:val="00506FA9"/>
    <w:rsid w:val="00507105"/>
    <w:rsid w:val="00507349"/>
    <w:rsid w:val="005073A2"/>
    <w:rsid w:val="005073C4"/>
    <w:rsid w:val="00507519"/>
    <w:rsid w:val="00507623"/>
    <w:rsid w:val="0050766F"/>
    <w:rsid w:val="00507FC0"/>
    <w:rsid w:val="005100F6"/>
    <w:rsid w:val="0051010A"/>
    <w:rsid w:val="0051033E"/>
    <w:rsid w:val="00510A2A"/>
    <w:rsid w:val="00510A89"/>
    <w:rsid w:val="00510B2F"/>
    <w:rsid w:val="00510B55"/>
    <w:rsid w:val="00510BDE"/>
    <w:rsid w:val="00510C4E"/>
    <w:rsid w:val="00510CFB"/>
    <w:rsid w:val="00510DA1"/>
    <w:rsid w:val="00510EC6"/>
    <w:rsid w:val="00510F56"/>
    <w:rsid w:val="00510F82"/>
    <w:rsid w:val="00511447"/>
    <w:rsid w:val="005114C2"/>
    <w:rsid w:val="00511782"/>
    <w:rsid w:val="005117E4"/>
    <w:rsid w:val="0051186D"/>
    <w:rsid w:val="005118C3"/>
    <w:rsid w:val="00512069"/>
    <w:rsid w:val="005121C2"/>
    <w:rsid w:val="005124A7"/>
    <w:rsid w:val="0051257F"/>
    <w:rsid w:val="005126C1"/>
    <w:rsid w:val="00512936"/>
    <w:rsid w:val="005129E7"/>
    <w:rsid w:val="00512C6A"/>
    <w:rsid w:val="00512D1C"/>
    <w:rsid w:val="005130A0"/>
    <w:rsid w:val="0051317B"/>
    <w:rsid w:val="00513184"/>
    <w:rsid w:val="00513625"/>
    <w:rsid w:val="00513637"/>
    <w:rsid w:val="0051364A"/>
    <w:rsid w:val="0051368B"/>
    <w:rsid w:val="00513918"/>
    <w:rsid w:val="00513C32"/>
    <w:rsid w:val="00513D3F"/>
    <w:rsid w:val="00513FD9"/>
    <w:rsid w:val="0051405C"/>
    <w:rsid w:val="00514113"/>
    <w:rsid w:val="00514220"/>
    <w:rsid w:val="0051463B"/>
    <w:rsid w:val="005146F3"/>
    <w:rsid w:val="005147C9"/>
    <w:rsid w:val="005149CA"/>
    <w:rsid w:val="00514CC7"/>
    <w:rsid w:val="00514DEB"/>
    <w:rsid w:val="00514E55"/>
    <w:rsid w:val="00514FA0"/>
    <w:rsid w:val="00515036"/>
    <w:rsid w:val="005150EA"/>
    <w:rsid w:val="00515187"/>
    <w:rsid w:val="0051521F"/>
    <w:rsid w:val="00515255"/>
    <w:rsid w:val="005156A9"/>
    <w:rsid w:val="005156EE"/>
    <w:rsid w:val="00515907"/>
    <w:rsid w:val="00515F1C"/>
    <w:rsid w:val="00516018"/>
    <w:rsid w:val="005163DF"/>
    <w:rsid w:val="00516621"/>
    <w:rsid w:val="0051694B"/>
    <w:rsid w:val="00516B3C"/>
    <w:rsid w:val="00516B7E"/>
    <w:rsid w:val="005170BF"/>
    <w:rsid w:val="005171C2"/>
    <w:rsid w:val="0051722A"/>
    <w:rsid w:val="00517284"/>
    <w:rsid w:val="00517456"/>
    <w:rsid w:val="005176E2"/>
    <w:rsid w:val="005176F5"/>
    <w:rsid w:val="00517A9E"/>
    <w:rsid w:val="00517BF4"/>
    <w:rsid w:val="00517E03"/>
    <w:rsid w:val="00517E91"/>
    <w:rsid w:val="00517EDF"/>
    <w:rsid w:val="00517FC9"/>
    <w:rsid w:val="00517FDF"/>
    <w:rsid w:val="0052015A"/>
    <w:rsid w:val="0052029D"/>
    <w:rsid w:val="00520304"/>
    <w:rsid w:val="005209A6"/>
    <w:rsid w:val="00520CFC"/>
    <w:rsid w:val="0052118C"/>
    <w:rsid w:val="005211B9"/>
    <w:rsid w:val="00521545"/>
    <w:rsid w:val="00521739"/>
    <w:rsid w:val="00521A96"/>
    <w:rsid w:val="00521E54"/>
    <w:rsid w:val="00521F11"/>
    <w:rsid w:val="00522118"/>
    <w:rsid w:val="00522269"/>
    <w:rsid w:val="00522554"/>
    <w:rsid w:val="005225B5"/>
    <w:rsid w:val="0052268A"/>
    <w:rsid w:val="00522743"/>
    <w:rsid w:val="00522C07"/>
    <w:rsid w:val="00522C2B"/>
    <w:rsid w:val="00523015"/>
    <w:rsid w:val="005230EF"/>
    <w:rsid w:val="00523197"/>
    <w:rsid w:val="00523494"/>
    <w:rsid w:val="005234D2"/>
    <w:rsid w:val="005235B0"/>
    <w:rsid w:val="0052379D"/>
    <w:rsid w:val="00523B50"/>
    <w:rsid w:val="00523C99"/>
    <w:rsid w:val="00523D9E"/>
    <w:rsid w:val="00523F1C"/>
    <w:rsid w:val="005242CF"/>
    <w:rsid w:val="00524340"/>
    <w:rsid w:val="0052435B"/>
    <w:rsid w:val="005243AF"/>
    <w:rsid w:val="005244D6"/>
    <w:rsid w:val="00524674"/>
    <w:rsid w:val="0052472C"/>
    <w:rsid w:val="0052489C"/>
    <w:rsid w:val="00524CD5"/>
    <w:rsid w:val="00524CDE"/>
    <w:rsid w:val="0052567C"/>
    <w:rsid w:val="0052593D"/>
    <w:rsid w:val="0052598E"/>
    <w:rsid w:val="00525C6E"/>
    <w:rsid w:val="00525DF8"/>
    <w:rsid w:val="00525E3F"/>
    <w:rsid w:val="00525F84"/>
    <w:rsid w:val="00526153"/>
    <w:rsid w:val="0052627E"/>
    <w:rsid w:val="0052664B"/>
    <w:rsid w:val="00526707"/>
    <w:rsid w:val="00526BAD"/>
    <w:rsid w:val="00526BDF"/>
    <w:rsid w:val="00526D63"/>
    <w:rsid w:val="0052739F"/>
    <w:rsid w:val="00527737"/>
    <w:rsid w:val="00527DCC"/>
    <w:rsid w:val="00530653"/>
    <w:rsid w:val="00530823"/>
    <w:rsid w:val="00530B5E"/>
    <w:rsid w:val="00530C4A"/>
    <w:rsid w:val="00530CC7"/>
    <w:rsid w:val="00530DF6"/>
    <w:rsid w:val="00530E33"/>
    <w:rsid w:val="00530E76"/>
    <w:rsid w:val="00530EE4"/>
    <w:rsid w:val="00531012"/>
    <w:rsid w:val="00531169"/>
    <w:rsid w:val="00531184"/>
    <w:rsid w:val="0053155F"/>
    <w:rsid w:val="00531614"/>
    <w:rsid w:val="005316A6"/>
    <w:rsid w:val="00531931"/>
    <w:rsid w:val="00531B81"/>
    <w:rsid w:val="00532052"/>
    <w:rsid w:val="005320CE"/>
    <w:rsid w:val="0053210E"/>
    <w:rsid w:val="005322F4"/>
    <w:rsid w:val="00532808"/>
    <w:rsid w:val="00532A1D"/>
    <w:rsid w:val="00532ABF"/>
    <w:rsid w:val="00532FAA"/>
    <w:rsid w:val="0053323B"/>
    <w:rsid w:val="005332AD"/>
    <w:rsid w:val="0053332B"/>
    <w:rsid w:val="005335D3"/>
    <w:rsid w:val="005336E4"/>
    <w:rsid w:val="005337DA"/>
    <w:rsid w:val="00533A75"/>
    <w:rsid w:val="00533BCE"/>
    <w:rsid w:val="00534498"/>
    <w:rsid w:val="00534563"/>
    <w:rsid w:val="005345A2"/>
    <w:rsid w:val="00534719"/>
    <w:rsid w:val="00534B89"/>
    <w:rsid w:val="00534BD8"/>
    <w:rsid w:val="00534E34"/>
    <w:rsid w:val="00534EF4"/>
    <w:rsid w:val="00535023"/>
    <w:rsid w:val="00535153"/>
    <w:rsid w:val="0053536A"/>
    <w:rsid w:val="0053549A"/>
    <w:rsid w:val="00535713"/>
    <w:rsid w:val="00535CAA"/>
    <w:rsid w:val="00535D26"/>
    <w:rsid w:val="00535D2A"/>
    <w:rsid w:val="00535D84"/>
    <w:rsid w:val="00536065"/>
    <w:rsid w:val="0053607F"/>
    <w:rsid w:val="005360FD"/>
    <w:rsid w:val="00536433"/>
    <w:rsid w:val="00536775"/>
    <w:rsid w:val="00536824"/>
    <w:rsid w:val="00536C02"/>
    <w:rsid w:val="00536E14"/>
    <w:rsid w:val="00536FAA"/>
    <w:rsid w:val="0053703E"/>
    <w:rsid w:val="005370E0"/>
    <w:rsid w:val="00537124"/>
    <w:rsid w:val="005371F4"/>
    <w:rsid w:val="005372AC"/>
    <w:rsid w:val="0053767E"/>
    <w:rsid w:val="00537CC3"/>
    <w:rsid w:val="00537E87"/>
    <w:rsid w:val="00537EF9"/>
    <w:rsid w:val="0054000B"/>
    <w:rsid w:val="00540107"/>
    <w:rsid w:val="00540576"/>
    <w:rsid w:val="00540625"/>
    <w:rsid w:val="005406D8"/>
    <w:rsid w:val="0054076B"/>
    <w:rsid w:val="005408C0"/>
    <w:rsid w:val="00540965"/>
    <w:rsid w:val="00540970"/>
    <w:rsid w:val="00540976"/>
    <w:rsid w:val="0054097B"/>
    <w:rsid w:val="005409AC"/>
    <w:rsid w:val="00540A5C"/>
    <w:rsid w:val="00540F8A"/>
    <w:rsid w:val="00541B45"/>
    <w:rsid w:val="00541E76"/>
    <w:rsid w:val="0054251B"/>
    <w:rsid w:val="0054254D"/>
    <w:rsid w:val="00542938"/>
    <w:rsid w:val="0054296D"/>
    <w:rsid w:val="00542C0E"/>
    <w:rsid w:val="00542C28"/>
    <w:rsid w:val="00542C83"/>
    <w:rsid w:val="00542F53"/>
    <w:rsid w:val="005432C0"/>
    <w:rsid w:val="0054337F"/>
    <w:rsid w:val="0054369D"/>
    <w:rsid w:val="00543D4B"/>
    <w:rsid w:val="005440E6"/>
    <w:rsid w:val="005440ED"/>
    <w:rsid w:val="005443EF"/>
    <w:rsid w:val="0054459E"/>
    <w:rsid w:val="005446F1"/>
    <w:rsid w:val="00544AE2"/>
    <w:rsid w:val="00544B67"/>
    <w:rsid w:val="00544E3A"/>
    <w:rsid w:val="00544FC3"/>
    <w:rsid w:val="00545306"/>
    <w:rsid w:val="0054533E"/>
    <w:rsid w:val="005459C7"/>
    <w:rsid w:val="005459F4"/>
    <w:rsid w:val="00545B92"/>
    <w:rsid w:val="005463E0"/>
    <w:rsid w:val="00546494"/>
    <w:rsid w:val="00546522"/>
    <w:rsid w:val="0054652F"/>
    <w:rsid w:val="005465D8"/>
    <w:rsid w:val="005466C8"/>
    <w:rsid w:val="00546953"/>
    <w:rsid w:val="00546B03"/>
    <w:rsid w:val="00546C2F"/>
    <w:rsid w:val="00546CB7"/>
    <w:rsid w:val="00546E02"/>
    <w:rsid w:val="00546E6E"/>
    <w:rsid w:val="00546F80"/>
    <w:rsid w:val="00547377"/>
    <w:rsid w:val="00547419"/>
    <w:rsid w:val="00547620"/>
    <w:rsid w:val="0054768F"/>
    <w:rsid w:val="005476E2"/>
    <w:rsid w:val="00547C30"/>
    <w:rsid w:val="0055059D"/>
    <w:rsid w:val="005505D1"/>
    <w:rsid w:val="0055089C"/>
    <w:rsid w:val="0055093D"/>
    <w:rsid w:val="00550965"/>
    <w:rsid w:val="00550D23"/>
    <w:rsid w:val="00550EC8"/>
    <w:rsid w:val="005511EA"/>
    <w:rsid w:val="005514EC"/>
    <w:rsid w:val="005519A0"/>
    <w:rsid w:val="00551CEA"/>
    <w:rsid w:val="00552042"/>
    <w:rsid w:val="00552588"/>
    <w:rsid w:val="00552723"/>
    <w:rsid w:val="0055289C"/>
    <w:rsid w:val="00552966"/>
    <w:rsid w:val="00552AD0"/>
    <w:rsid w:val="00552D1F"/>
    <w:rsid w:val="00552D2C"/>
    <w:rsid w:val="00552E5A"/>
    <w:rsid w:val="00552EC1"/>
    <w:rsid w:val="0055319A"/>
    <w:rsid w:val="005532AC"/>
    <w:rsid w:val="00553662"/>
    <w:rsid w:val="00553A47"/>
    <w:rsid w:val="00553BCE"/>
    <w:rsid w:val="00553D1B"/>
    <w:rsid w:val="00553FDA"/>
    <w:rsid w:val="00554130"/>
    <w:rsid w:val="005544C9"/>
    <w:rsid w:val="005546AB"/>
    <w:rsid w:val="005547BF"/>
    <w:rsid w:val="00554A4B"/>
    <w:rsid w:val="00554A4C"/>
    <w:rsid w:val="00554F75"/>
    <w:rsid w:val="005552B5"/>
    <w:rsid w:val="005553A2"/>
    <w:rsid w:val="005555C6"/>
    <w:rsid w:val="00555621"/>
    <w:rsid w:val="00555746"/>
    <w:rsid w:val="00555874"/>
    <w:rsid w:val="00555998"/>
    <w:rsid w:val="00555A9D"/>
    <w:rsid w:val="00555AD0"/>
    <w:rsid w:val="00555C45"/>
    <w:rsid w:val="00555D5B"/>
    <w:rsid w:val="005569B0"/>
    <w:rsid w:val="00556AF4"/>
    <w:rsid w:val="00556B85"/>
    <w:rsid w:val="00556F40"/>
    <w:rsid w:val="00557284"/>
    <w:rsid w:val="00557745"/>
    <w:rsid w:val="005577C3"/>
    <w:rsid w:val="00557820"/>
    <w:rsid w:val="005578D7"/>
    <w:rsid w:val="00557D8A"/>
    <w:rsid w:val="00557F42"/>
    <w:rsid w:val="00557F65"/>
    <w:rsid w:val="005600B0"/>
    <w:rsid w:val="0056017E"/>
    <w:rsid w:val="005601B2"/>
    <w:rsid w:val="005601E0"/>
    <w:rsid w:val="005602A7"/>
    <w:rsid w:val="005604C9"/>
    <w:rsid w:val="0056051F"/>
    <w:rsid w:val="005606DC"/>
    <w:rsid w:val="0056094B"/>
    <w:rsid w:val="00560E8F"/>
    <w:rsid w:val="00560F9B"/>
    <w:rsid w:val="00560FC4"/>
    <w:rsid w:val="00560FCE"/>
    <w:rsid w:val="005610A7"/>
    <w:rsid w:val="00561144"/>
    <w:rsid w:val="005611E1"/>
    <w:rsid w:val="00561505"/>
    <w:rsid w:val="00561748"/>
    <w:rsid w:val="00561983"/>
    <w:rsid w:val="00561AB6"/>
    <w:rsid w:val="00561E77"/>
    <w:rsid w:val="00561F64"/>
    <w:rsid w:val="00562024"/>
    <w:rsid w:val="005620AA"/>
    <w:rsid w:val="0056211B"/>
    <w:rsid w:val="005621BA"/>
    <w:rsid w:val="0056221D"/>
    <w:rsid w:val="00562DC1"/>
    <w:rsid w:val="00563064"/>
    <w:rsid w:val="005630AF"/>
    <w:rsid w:val="0056318F"/>
    <w:rsid w:val="005631EA"/>
    <w:rsid w:val="00563360"/>
    <w:rsid w:val="005635EF"/>
    <w:rsid w:val="00563950"/>
    <w:rsid w:val="005639E3"/>
    <w:rsid w:val="00563B11"/>
    <w:rsid w:val="00563F47"/>
    <w:rsid w:val="005642A9"/>
    <w:rsid w:val="005642D8"/>
    <w:rsid w:val="005642FC"/>
    <w:rsid w:val="00564972"/>
    <w:rsid w:val="005649C1"/>
    <w:rsid w:val="00564B03"/>
    <w:rsid w:val="00564BA2"/>
    <w:rsid w:val="00564D6B"/>
    <w:rsid w:val="00564EBE"/>
    <w:rsid w:val="00564FC2"/>
    <w:rsid w:val="005650E8"/>
    <w:rsid w:val="0056520E"/>
    <w:rsid w:val="00565374"/>
    <w:rsid w:val="00565625"/>
    <w:rsid w:val="005657AA"/>
    <w:rsid w:val="005657ED"/>
    <w:rsid w:val="00565901"/>
    <w:rsid w:val="00565DAB"/>
    <w:rsid w:val="0056621D"/>
    <w:rsid w:val="0056650E"/>
    <w:rsid w:val="00566587"/>
    <w:rsid w:val="005665C8"/>
    <w:rsid w:val="005669D4"/>
    <w:rsid w:val="00566A9E"/>
    <w:rsid w:val="005670DB"/>
    <w:rsid w:val="00567382"/>
    <w:rsid w:val="00567415"/>
    <w:rsid w:val="00567524"/>
    <w:rsid w:val="00567702"/>
    <w:rsid w:val="00567A04"/>
    <w:rsid w:val="00567B88"/>
    <w:rsid w:val="00567BBF"/>
    <w:rsid w:val="00570383"/>
    <w:rsid w:val="005707A1"/>
    <w:rsid w:val="0057088B"/>
    <w:rsid w:val="00570A0A"/>
    <w:rsid w:val="00570BAE"/>
    <w:rsid w:val="00570CDD"/>
    <w:rsid w:val="00570FD6"/>
    <w:rsid w:val="00571075"/>
    <w:rsid w:val="005712A1"/>
    <w:rsid w:val="005719C2"/>
    <w:rsid w:val="00571D01"/>
    <w:rsid w:val="00571EDE"/>
    <w:rsid w:val="00572122"/>
    <w:rsid w:val="0057226D"/>
    <w:rsid w:val="00572365"/>
    <w:rsid w:val="005726F0"/>
    <w:rsid w:val="00572727"/>
    <w:rsid w:val="005727C1"/>
    <w:rsid w:val="00572AF0"/>
    <w:rsid w:val="00572DC5"/>
    <w:rsid w:val="00572F1F"/>
    <w:rsid w:val="0057315F"/>
    <w:rsid w:val="0057328D"/>
    <w:rsid w:val="005732A2"/>
    <w:rsid w:val="0057346C"/>
    <w:rsid w:val="005734D8"/>
    <w:rsid w:val="00573629"/>
    <w:rsid w:val="00573890"/>
    <w:rsid w:val="0057391C"/>
    <w:rsid w:val="005739A8"/>
    <w:rsid w:val="00573FC1"/>
    <w:rsid w:val="00574387"/>
    <w:rsid w:val="0057493C"/>
    <w:rsid w:val="00574A16"/>
    <w:rsid w:val="00574CFD"/>
    <w:rsid w:val="00574ED6"/>
    <w:rsid w:val="00575628"/>
    <w:rsid w:val="00575917"/>
    <w:rsid w:val="0057591F"/>
    <w:rsid w:val="00575A33"/>
    <w:rsid w:val="00575ABB"/>
    <w:rsid w:val="00575B25"/>
    <w:rsid w:val="00575EB1"/>
    <w:rsid w:val="0057629C"/>
    <w:rsid w:val="0057662E"/>
    <w:rsid w:val="0057669E"/>
    <w:rsid w:val="005768FF"/>
    <w:rsid w:val="005769E8"/>
    <w:rsid w:val="00576B68"/>
    <w:rsid w:val="00576DEB"/>
    <w:rsid w:val="00576F05"/>
    <w:rsid w:val="005770BC"/>
    <w:rsid w:val="00577559"/>
    <w:rsid w:val="005775B5"/>
    <w:rsid w:val="00577745"/>
    <w:rsid w:val="005779F0"/>
    <w:rsid w:val="0058003F"/>
    <w:rsid w:val="0058021E"/>
    <w:rsid w:val="00580397"/>
    <w:rsid w:val="0058042B"/>
    <w:rsid w:val="00580722"/>
    <w:rsid w:val="0058083D"/>
    <w:rsid w:val="00580975"/>
    <w:rsid w:val="005809EE"/>
    <w:rsid w:val="00580D66"/>
    <w:rsid w:val="00580DF6"/>
    <w:rsid w:val="00580F73"/>
    <w:rsid w:val="00580FF7"/>
    <w:rsid w:val="005810D3"/>
    <w:rsid w:val="005814D6"/>
    <w:rsid w:val="00581535"/>
    <w:rsid w:val="0058195C"/>
    <w:rsid w:val="00581A1E"/>
    <w:rsid w:val="00581A89"/>
    <w:rsid w:val="00581AD6"/>
    <w:rsid w:val="00581C47"/>
    <w:rsid w:val="00581CCE"/>
    <w:rsid w:val="00581DE1"/>
    <w:rsid w:val="00581E68"/>
    <w:rsid w:val="00581E9D"/>
    <w:rsid w:val="00581F09"/>
    <w:rsid w:val="00582068"/>
    <w:rsid w:val="00582190"/>
    <w:rsid w:val="00582785"/>
    <w:rsid w:val="00582939"/>
    <w:rsid w:val="005829AA"/>
    <w:rsid w:val="00582A8E"/>
    <w:rsid w:val="00582C13"/>
    <w:rsid w:val="00582F00"/>
    <w:rsid w:val="00583003"/>
    <w:rsid w:val="005831F1"/>
    <w:rsid w:val="00583389"/>
    <w:rsid w:val="005833B4"/>
    <w:rsid w:val="00583431"/>
    <w:rsid w:val="00583450"/>
    <w:rsid w:val="005837AE"/>
    <w:rsid w:val="0058383C"/>
    <w:rsid w:val="00583B97"/>
    <w:rsid w:val="00583FA9"/>
    <w:rsid w:val="00584084"/>
    <w:rsid w:val="005843EF"/>
    <w:rsid w:val="005847CB"/>
    <w:rsid w:val="00584804"/>
    <w:rsid w:val="00584A8D"/>
    <w:rsid w:val="00584AEA"/>
    <w:rsid w:val="005851CE"/>
    <w:rsid w:val="00585495"/>
    <w:rsid w:val="0058586C"/>
    <w:rsid w:val="00585BE4"/>
    <w:rsid w:val="00585DE1"/>
    <w:rsid w:val="00585DED"/>
    <w:rsid w:val="00585E4F"/>
    <w:rsid w:val="00585F26"/>
    <w:rsid w:val="0058623B"/>
    <w:rsid w:val="0058638F"/>
    <w:rsid w:val="00586535"/>
    <w:rsid w:val="00586721"/>
    <w:rsid w:val="00586733"/>
    <w:rsid w:val="005872F9"/>
    <w:rsid w:val="00587566"/>
    <w:rsid w:val="0058781C"/>
    <w:rsid w:val="0058789C"/>
    <w:rsid w:val="00587F75"/>
    <w:rsid w:val="0059003C"/>
    <w:rsid w:val="00590196"/>
    <w:rsid w:val="0059042B"/>
    <w:rsid w:val="005904E1"/>
    <w:rsid w:val="005905B9"/>
    <w:rsid w:val="00590A77"/>
    <w:rsid w:val="00590A91"/>
    <w:rsid w:val="00590CC3"/>
    <w:rsid w:val="00590F29"/>
    <w:rsid w:val="0059115F"/>
    <w:rsid w:val="00591190"/>
    <w:rsid w:val="00591536"/>
    <w:rsid w:val="005915E2"/>
    <w:rsid w:val="00591A2A"/>
    <w:rsid w:val="00591BBD"/>
    <w:rsid w:val="00592207"/>
    <w:rsid w:val="0059277A"/>
    <w:rsid w:val="00592799"/>
    <w:rsid w:val="00592978"/>
    <w:rsid w:val="00592985"/>
    <w:rsid w:val="00592A1B"/>
    <w:rsid w:val="00592AE2"/>
    <w:rsid w:val="00592AFF"/>
    <w:rsid w:val="00592C13"/>
    <w:rsid w:val="00592FBE"/>
    <w:rsid w:val="00593179"/>
    <w:rsid w:val="00593197"/>
    <w:rsid w:val="005932EC"/>
    <w:rsid w:val="00593525"/>
    <w:rsid w:val="00593692"/>
    <w:rsid w:val="0059378C"/>
    <w:rsid w:val="005938E1"/>
    <w:rsid w:val="00593A19"/>
    <w:rsid w:val="00593DDB"/>
    <w:rsid w:val="00593E11"/>
    <w:rsid w:val="00593E5A"/>
    <w:rsid w:val="00593F07"/>
    <w:rsid w:val="0059413A"/>
    <w:rsid w:val="0059434E"/>
    <w:rsid w:val="00594441"/>
    <w:rsid w:val="0059464F"/>
    <w:rsid w:val="0059486A"/>
    <w:rsid w:val="00595001"/>
    <w:rsid w:val="005951C9"/>
    <w:rsid w:val="00595824"/>
    <w:rsid w:val="0059586A"/>
    <w:rsid w:val="00595A8F"/>
    <w:rsid w:val="00595B7E"/>
    <w:rsid w:val="00595C80"/>
    <w:rsid w:val="00595CCE"/>
    <w:rsid w:val="00595ED3"/>
    <w:rsid w:val="00595FC8"/>
    <w:rsid w:val="00595FD7"/>
    <w:rsid w:val="0059600A"/>
    <w:rsid w:val="005962DB"/>
    <w:rsid w:val="00596488"/>
    <w:rsid w:val="0059682D"/>
    <w:rsid w:val="00596B9C"/>
    <w:rsid w:val="00596C45"/>
    <w:rsid w:val="00596FC6"/>
    <w:rsid w:val="005970D7"/>
    <w:rsid w:val="005972BD"/>
    <w:rsid w:val="00597739"/>
    <w:rsid w:val="005977DC"/>
    <w:rsid w:val="0059789D"/>
    <w:rsid w:val="00597AC9"/>
    <w:rsid w:val="00597C1E"/>
    <w:rsid w:val="00597D34"/>
    <w:rsid w:val="00597DF7"/>
    <w:rsid w:val="00597ECC"/>
    <w:rsid w:val="00597FD7"/>
    <w:rsid w:val="005A0073"/>
    <w:rsid w:val="005A05D6"/>
    <w:rsid w:val="005A0632"/>
    <w:rsid w:val="005A0A94"/>
    <w:rsid w:val="005A0AC1"/>
    <w:rsid w:val="005A1240"/>
    <w:rsid w:val="005A124F"/>
    <w:rsid w:val="005A177B"/>
    <w:rsid w:val="005A1D65"/>
    <w:rsid w:val="005A1EDF"/>
    <w:rsid w:val="005A1FFB"/>
    <w:rsid w:val="005A251B"/>
    <w:rsid w:val="005A25A3"/>
    <w:rsid w:val="005A2A12"/>
    <w:rsid w:val="005A2A4B"/>
    <w:rsid w:val="005A2BC6"/>
    <w:rsid w:val="005A2D47"/>
    <w:rsid w:val="005A2FB7"/>
    <w:rsid w:val="005A3180"/>
    <w:rsid w:val="005A3189"/>
    <w:rsid w:val="005A33DF"/>
    <w:rsid w:val="005A38E4"/>
    <w:rsid w:val="005A3A3F"/>
    <w:rsid w:val="005A3BBF"/>
    <w:rsid w:val="005A3C2B"/>
    <w:rsid w:val="005A3C70"/>
    <w:rsid w:val="005A3EC3"/>
    <w:rsid w:val="005A3F30"/>
    <w:rsid w:val="005A46FC"/>
    <w:rsid w:val="005A4AF5"/>
    <w:rsid w:val="005A4BF3"/>
    <w:rsid w:val="005A4C23"/>
    <w:rsid w:val="005A4DBE"/>
    <w:rsid w:val="005A4E01"/>
    <w:rsid w:val="005A51EF"/>
    <w:rsid w:val="005A59B1"/>
    <w:rsid w:val="005A59D1"/>
    <w:rsid w:val="005A5C60"/>
    <w:rsid w:val="005A5EDC"/>
    <w:rsid w:val="005A61AC"/>
    <w:rsid w:val="005A6431"/>
    <w:rsid w:val="005A6668"/>
    <w:rsid w:val="005A69A0"/>
    <w:rsid w:val="005A6C2A"/>
    <w:rsid w:val="005A6C50"/>
    <w:rsid w:val="005A7A3D"/>
    <w:rsid w:val="005A7A81"/>
    <w:rsid w:val="005A7AA5"/>
    <w:rsid w:val="005A7C71"/>
    <w:rsid w:val="005A7C7B"/>
    <w:rsid w:val="005A7E8D"/>
    <w:rsid w:val="005A7ED3"/>
    <w:rsid w:val="005B0471"/>
    <w:rsid w:val="005B064F"/>
    <w:rsid w:val="005B06FC"/>
    <w:rsid w:val="005B08A8"/>
    <w:rsid w:val="005B08FD"/>
    <w:rsid w:val="005B098F"/>
    <w:rsid w:val="005B0B30"/>
    <w:rsid w:val="005B0BBD"/>
    <w:rsid w:val="005B0C83"/>
    <w:rsid w:val="005B0DA9"/>
    <w:rsid w:val="005B0ED2"/>
    <w:rsid w:val="005B0F2F"/>
    <w:rsid w:val="005B103B"/>
    <w:rsid w:val="005B1367"/>
    <w:rsid w:val="005B1538"/>
    <w:rsid w:val="005B1706"/>
    <w:rsid w:val="005B1AE7"/>
    <w:rsid w:val="005B1FC4"/>
    <w:rsid w:val="005B2050"/>
    <w:rsid w:val="005B208F"/>
    <w:rsid w:val="005B2330"/>
    <w:rsid w:val="005B2670"/>
    <w:rsid w:val="005B26E4"/>
    <w:rsid w:val="005B28E8"/>
    <w:rsid w:val="005B2961"/>
    <w:rsid w:val="005B2A80"/>
    <w:rsid w:val="005B2BAD"/>
    <w:rsid w:val="005B2D30"/>
    <w:rsid w:val="005B2E41"/>
    <w:rsid w:val="005B3A9E"/>
    <w:rsid w:val="005B3B20"/>
    <w:rsid w:val="005B3CAC"/>
    <w:rsid w:val="005B3DDB"/>
    <w:rsid w:val="005B3F68"/>
    <w:rsid w:val="005B3FC7"/>
    <w:rsid w:val="005B408F"/>
    <w:rsid w:val="005B4741"/>
    <w:rsid w:val="005B4866"/>
    <w:rsid w:val="005B4AE5"/>
    <w:rsid w:val="005B4CB1"/>
    <w:rsid w:val="005B4CC7"/>
    <w:rsid w:val="005B4DA8"/>
    <w:rsid w:val="005B4E07"/>
    <w:rsid w:val="005B4E6F"/>
    <w:rsid w:val="005B55DE"/>
    <w:rsid w:val="005B5759"/>
    <w:rsid w:val="005B592F"/>
    <w:rsid w:val="005B5A75"/>
    <w:rsid w:val="005B5F22"/>
    <w:rsid w:val="005B61FC"/>
    <w:rsid w:val="005B6371"/>
    <w:rsid w:val="005B671F"/>
    <w:rsid w:val="005B6BCB"/>
    <w:rsid w:val="005B6BDC"/>
    <w:rsid w:val="005B7042"/>
    <w:rsid w:val="005B70A9"/>
    <w:rsid w:val="005B7251"/>
    <w:rsid w:val="005B72BE"/>
    <w:rsid w:val="005B72E8"/>
    <w:rsid w:val="005B7470"/>
    <w:rsid w:val="005B74F3"/>
    <w:rsid w:val="005B78E0"/>
    <w:rsid w:val="005B7A5F"/>
    <w:rsid w:val="005B7A75"/>
    <w:rsid w:val="005B7B59"/>
    <w:rsid w:val="005B7C63"/>
    <w:rsid w:val="005B7CD8"/>
    <w:rsid w:val="005C01AA"/>
    <w:rsid w:val="005C01EB"/>
    <w:rsid w:val="005C03B2"/>
    <w:rsid w:val="005C0781"/>
    <w:rsid w:val="005C078C"/>
    <w:rsid w:val="005C09EE"/>
    <w:rsid w:val="005C0B80"/>
    <w:rsid w:val="005C0CDF"/>
    <w:rsid w:val="005C0E9F"/>
    <w:rsid w:val="005C0F99"/>
    <w:rsid w:val="005C1115"/>
    <w:rsid w:val="005C12BC"/>
    <w:rsid w:val="005C1343"/>
    <w:rsid w:val="005C15DE"/>
    <w:rsid w:val="005C166B"/>
    <w:rsid w:val="005C16AA"/>
    <w:rsid w:val="005C1752"/>
    <w:rsid w:val="005C1A54"/>
    <w:rsid w:val="005C1C27"/>
    <w:rsid w:val="005C1DF4"/>
    <w:rsid w:val="005C1F22"/>
    <w:rsid w:val="005C2507"/>
    <w:rsid w:val="005C2904"/>
    <w:rsid w:val="005C2934"/>
    <w:rsid w:val="005C2B24"/>
    <w:rsid w:val="005C2BEA"/>
    <w:rsid w:val="005C2D10"/>
    <w:rsid w:val="005C2DE8"/>
    <w:rsid w:val="005C2EDD"/>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6F"/>
    <w:rsid w:val="005C4F96"/>
    <w:rsid w:val="005C5147"/>
    <w:rsid w:val="005C5557"/>
    <w:rsid w:val="005C55A9"/>
    <w:rsid w:val="005C5606"/>
    <w:rsid w:val="005C5636"/>
    <w:rsid w:val="005C5722"/>
    <w:rsid w:val="005C59B0"/>
    <w:rsid w:val="005C5A33"/>
    <w:rsid w:val="005C5C45"/>
    <w:rsid w:val="005C6099"/>
    <w:rsid w:val="005C6134"/>
    <w:rsid w:val="005C65E4"/>
    <w:rsid w:val="005C6AAA"/>
    <w:rsid w:val="005C6CDC"/>
    <w:rsid w:val="005C6D83"/>
    <w:rsid w:val="005C72FC"/>
    <w:rsid w:val="005C76B0"/>
    <w:rsid w:val="005C7964"/>
    <w:rsid w:val="005C79C6"/>
    <w:rsid w:val="005C79CE"/>
    <w:rsid w:val="005C7A90"/>
    <w:rsid w:val="005C7B68"/>
    <w:rsid w:val="005C7BE1"/>
    <w:rsid w:val="005C7CB9"/>
    <w:rsid w:val="005D0045"/>
    <w:rsid w:val="005D00E5"/>
    <w:rsid w:val="005D0165"/>
    <w:rsid w:val="005D019B"/>
    <w:rsid w:val="005D0212"/>
    <w:rsid w:val="005D0324"/>
    <w:rsid w:val="005D04CC"/>
    <w:rsid w:val="005D0504"/>
    <w:rsid w:val="005D0802"/>
    <w:rsid w:val="005D0954"/>
    <w:rsid w:val="005D0A2D"/>
    <w:rsid w:val="005D0B72"/>
    <w:rsid w:val="005D0B90"/>
    <w:rsid w:val="005D0CAB"/>
    <w:rsid w:val="005D0E24"/>
    <w:rsid w:val="005D0F0F"/>
    <w:rsid w:val="005D0F8B"/>
    <w:rsid w:val="005D105F"/>
    <w:rsid w:val="005D18AC"/>
    <w:rsid w:val="005D19B3"/>
    <w:rsid w:val="005D19BA"/>
    <w:rsid w:val="005D1B04"/>
    <w:rsid w:val="005D1C99"/>
    <w:rsid w:val="005D20B8"/>
    <w:rsid w:val="005D2721"/>
    <w:rsid w:val="005D28EE"/>
    <w:rsid w:val="005D2A14"/>
    <w:rsid w:val="005D2A83"/>
    <w:rsid w:val="005D2DA5"/>
    <w:rsid w:val="005D32D0"/>
    <w:rsid w:val="005D3355"/>
    <w:rsid w:val="005D3523"/>
    <w:rsid w:val="005D36C4"/>
    <w:rsid w:val="005D3732"/>
    <w:rsid w:val="005D3ECD"/>
    <w:rsid w:val="005D4033"/>
    <w:rsid w:val="005D40E8"/>
    <w:rsid w:val="005D4149"/>
    <w:rsid w:val="005D4305"/>
    <w:rsid w:val="005D440E"/>
    <w:rsid w:val="005D454F"/>
    <w:rsid w:val="005D4766"/>
    <w:rsid w:val="005D4870"/>
    <w:rsid w:val="005D48B7"/>
    <w:rsid w:val="005D4909"/>
    <w:rsid w:val="005D496C"/>
    <w:rsid w:val="005D4A00"/>
    <w:rsid w:val="005D4A12"/>
    <w:rsid w:val="005D4A2C"/>
    <w:rsid w:val="005D4BD0"/>
    <w:rsid w:val="005D4C1D"/>
    <w:rsid w:val="005D4C87"/>
    <w:rsid w:val="005D508E"/>
    <w:rsid w:val="005D5098"/>
    <w:rsid w:val="005D50F5"/>
    <w:rsid w:val="005D5352"/>
    <w:rsid w:val="005D558B"/>
    <w:rsid w:val="005D55F4"/>
    <w:rsid w:val="005D57EB"/>
    <w:rsid w:val="005D592E"/>
    <w:rsid w:val="005D5A40"/>
    <w:rsid w:val="005D5ABC"/>
    <w:rsid w:val="005D674E"/>
    <w:rsid w:val="005D67B0"/>
    <w:rsid w:val="005D6827"/>
    <w:rsid w:val="005D6839"/>
    <w:rsid w:val="005D6861"/>
    <w:rsid w:val="005D697D"/>
    <w:rsid w:val="005D69DE"/>
    <w:rsid w:val="005D6B66"/>
    <w:rsid w:val="005D6B73"/>
    <w:rsid w:val="005D6B97"/>
    <w:rsid w:val="005D6FF0"/>
    <w:rsid w:val="005D73A4"/>
    <w:rsid w:val="005D7658"/>
    <w:rsid w:val="005D784E"/>
    <w:rsid w:val="005D797E"/>
    <w:rsid w:val="005E0205"/>
    <w:rsid w:val="005E0427"/>
    <w:rsid w:val="005E0649"/>
    <w:rsid w:val="005E081B"/>
    <w:rsid w:val="005E0B37"/>
    <w:rsid w:val="005E0D47"/>
    <w:rsid w:val="005E0DFB"/>
    <w:rsid w:val="005E0E2D"/>
    <w:rsid w:val="005E0EC8"/>
    <w:rsid w:val="005E1096"/>
    <w:rsid w:val="005E1385"/>
    <w:rsid w:val="005E157F"/>
    <w:rsid w:val="005E16F5"/>
    <w:rsid w:val="005E1947"/>
    <w:rsid w:val="005E1C6A"/>
    <w:rsid w:val="005E1D2F"/>
    <w:rsid w:val="005E1DC5"/>
    <w:rsid w:val="005E1E0F"/>
    <w:rsid w:val="005E1E68"/>
    <w:rsid w:val="005E1FB6"/>
    <w:rsid w:val="005E21AE"/>
    <w:rsid w:val="005E2202"/>
    <w:rsid w:val="005E23A0"/>
    <w:rsid w:val="005E23A2"/>
    <w:rsid w:val="005E23FD"/>
    <w:rsid w:val="005E262B"/>
    <w:rsid w:val="005E2654"/>
    <w:rsid w:val="005E26B3"/>
    <w:rsid w:val="005E279A"/>
    <w:rsid w:val="005E27DA"/>
    <w:rsid w:val="005E2825"/>
    <w:rsid w:val="005E2831"/>
    <w:rsid w:val="005E292B"/>
    <w:rsid w:val="005E299F"/>
    <w:rsid w:val="005E2C93"/>
    <w:rsid w:val="005E2E7C"/>
    <w:rsid w:val="005E2EDB"/>
    <w:rsid w:val="005E2F51"/>
    <w:rsid w:val="005E3075"/>
    <w:rsid w:val="005E327B"/>
    <w:rsid w:val="005E342F"/>
    <w:rsid w:val="005E37F0"/>
    <w:rsid w:val="005E3911"/>
    <w:rsid w:val="005E3970"/>
    <w:rsid w:val="005E3A3B"/>
    <w:rsid w:val="005E3C71"/>
    <w:rsid w:val="005E3DB7"/>
    <w:rsid w:val="005E402B"/>
    <w:rsid w:val="005E408F"/>
    <w:rsid w:val="005E42E1"/>
    <w:rsid w:val="005E43E7"/>
    <w:rsid w:val="005E458E"/>
    <w:rsid w:val="005E47B4"/>
    <w:rsid w:val="005E4924"/>
    <w:rsid w:val="005E4C21"/>
    <w:rsid w:val="005E4CC5"/>
    <w:rsid w:val="005E4DF4"/>
    <w:rsid w:val="005E51F1"/>
    <w:rsid w:val="005E5732"/>
    <w:rsid w:val="005E5D13"/>
    <w:rsid w:val="005E5D68"/>
    <w:rsid w:val="005E5E44"/>
    <w:rsid w:val="005E64A7"/>
    <w:rsid w:val="005E6521"/>
    <w:rsid w:val="005E661D"/>
    <w:rsid w:val="005E6733"/>
    <w:rsid w:val="005E68B4"/>
    <w:rsid w:val="005E6B83"/>
    <w:rsid w:val="005E6C70"/>
    <w:rsid w:val="005E6FC1"/>
    <w:rsid w:val="005E72A1"/>
    <w:rsid w:val="005E73F9"/>
    <w:rsid w:val="005E7556"/>
    <w:rsid w:val="005E7C3E"/>
    <w:rsid w:val="005F0329"/>
    <w:rsid w:val="005F084B"/>
    <w:rsid w:val="005F0C7C"/>
    <w:rsid w:val="005F12D2"/>
    <w:rsid w:val="005F13F2"/>
    <w:rsid w:val="005F1775"/>
    <w:rsid w:val="005F1882"/>
    <w:rsid w:val="005F1921"/>
    <w:rsid w:val="005F1A7B"/>
    <w:rsid w:val="005F20CF"/>
    <w:rsid w:val="005F2246"/>
    <w:rsid w:val="005F250F"/>
    <w:rsid w:val="005F2523"/>
    <w:rsid w:val="005F2636"/>
    <w:rsid w:val="005F2696"/>
    <w:rsid w:val="005F29E9"/>
    <w:rsid w:val="005F2C28"/>
    <w:rsid w:val="005F2EE9"/>
    <w:rsid w:val="005F30A6"/>
    <w:rsid w:val="005F34F1"/>
    <w:rsid w:val="005F35CF"/>
    <w:rsid w:val="005F3713"/>
    <w:rsid w:val="005F38F0"/>
    <w:rsid w:val="005F38F6"/>
    <w:rsid w:val="005F398A"/>
    <w:rsid w:val="005F39EE"/>
    <w:rsid w:val="005F3C55"/>
    <w:rsid w:val="005F3EBB"/>
    <w:rsid w:val="005F41CE"/>
    <w:rsid w:val="005F4247"/>
    <w:rsid w:val="005F4251"/>
    <w:rsid w:val="005F4376"/>
    <w:rsid w:val="005F439A"/>
    <w:rsid w:val="005F43A7"/>
    <w:rsid w:val="005F4881"/>
    <w:rsid w:val="005F4A3A"/>
    <w:rsid w:val="005F4BDA"/>
    <w:rsid w:val="005F4DD1"/>
    <w:rsid w:val="005F4DDA"/>
    <w:rsid w:val="005F4F87"/>
    <w:rsid w:val="005F509D"/>
    <w:rsid w:val="005F51B4"/>
    <w:rsid w:val="005F5290"/>
    <w:rsid w:val="005F52D5"/>
    <w:rsid w:val="005F5391"/>
    <w:rsid w:val="005F5874"/>
    <w:rsid w:val="005F592F"/>
    <w:rsid w:val="005F5A59"/>
    <w:rsid w:val="005F5CD3"/>
    <w:rsid w:val="005F5DB7"/>
    <w:rsid w:val="005F60F3"/>
    <w:rsid w:val="005F622E"/>
    <w:rsid w:val="005F6257"/>
    <w:rsid w:val="005F630C"/>
    <w:rsid w:val="005F63BB"/>
    <w:rsid w:val="005F6578"/>
    <w:rsid w:val="005F6889"/>
    <w:rsid w:val="005F6B81"/>
    <w:rsid w:val="005F6F47"/>
    <w:rsid w:val="005F6F5D"/>
    <w:rsid w:val="005F7413"/>
    <w:rsid w:val="005F75E3"/>
    <w:rsid w:val="005F76B3"/>
    <w:rsid w:val="005F7731"/>
    <w:rsid w:val="005F7AB2"/>
    <w:rsid w:val="00600A6A"/>
    <w:rsid w:val="00600DEC"/>
    <w:rsid w:val="00601000"/>
    <w:rsid w:val="006015ED"/>
    <w:rsid w:val="00601630"/>
    <w:rsid w:val="00601648"/>
    <w:rsid w:val="00601755"/>
    <w:rsid w:val="00601BB5"/>
    <w:rsid w:val="00601F62"/>
    <w:rsid w:val="00601F89"/>
    <w:rsid w:val="006021D1"/>
    <w:rsid w:val="0060244F"/>
    <w:rsid w:val="006025BA"/>
    <w:rsid w:val="00602658"/>
    <w:rsid w:val="006027E0"/>
    <w:rsid w:val="006027FB"/>
    <w:rsid w:val="00602AF6"/>
    <w:rsid w:val="00602F4B"/>
    <w:rsid w:val="00602F86"/>
    <w:rsid w:val="00602FCE"/>
    <w:rsid w:val="0060300B"/>
    <w:rsid w:val="00603032"/>
    <w:rsid w:val="006031BF"/>
    <w:rsid w:val="00603591"/>
    <w:rsid w:val="0060371C"/>
    <w:rsid w:val="0060392B"/>
    <w:rsid w:val="00603B13"/>
    <w:rsid w:val="00603B6F"/>
    <w:rsid w:val="0060413F"/>
    <w:rsid w:val="006044A4"/>
    <w:rsid w:val="006045BD"/>
    <w:rsid w:val="00604629"/>
    <w:rsid w:val="00604640"/>
    <w:rsid w:val="00604742"/>
    <w:rsid w:val="006049AF"/>
    <w:rsid w:val="00604AF4"/>
    <w:rsid w:val="00604BDD"/>
    <w:rsid w:val="00604FC8"/>
    <w:rsid w:val="006050CC"/>
    <w:rsid w:val="00605216"/>
    <w:rsid w:val="0060549B"/>
    <w:rsid w:val="00605545"/>
    <w:rsid w:val="00605754"/>
    <w:rsid w:val="00605A9F"/>
    <w:rsid w:val="00605AFD"/>
    <w:rsid w:val="00605DA3"/>
    <w:rsid w:val="00606214"/>
    <w:rsid w:val="00606506"/>
    <w:rsid w:val="0060670A"/>
    <w:rsid w:val="006068E7"/>
    <w:rsid w:val="00606994"/>
    <w:rsid w:val="00606A41"/>
    <w:rsid w:val="00606B2D"/>
    <w:rsid w:val="00606BC8"/>
    <w:rsid w:val="00606CAF"/>
    <w:rsid w:val="00606CCD"/>
    <w:rsid w:val="00606F9A"/>
    <w:rsid w:val="0060709D"/>
    <w:rsid w:val="00607415"/>
    <w:rsid w:val="0060749C"/>
    <w:rsid w:val="006075FD"/>
    <w:rsid w:val="006076E5"/>
    <w:rsid w:val="0060770D"/>
    <w:rsid w:val="00607ABD"/>
    <w:rsid w:val="00607B21"/>
    <w:rsid w:val="00607B78"/>
    <w:rsid w:val="006104A7"/>
    <w:rsid w:val="006106A0"/>
    <w:rsid w:val="00610883"/>
    <w:rsid w:val="006108CE"/>
    <w:rsid w:val="00610D3C"/>
    <w:rsid w:val="00610DD3"/>
    <w:rsid w:val="00610EA0"/>
    <w:rsid w:val="00610F31"/>
    <w:rsid w:val="006111BA"/>
    <w:rsid w:val="00611275"/>
    <w:rsid w:val="0061131C"/>
    <w:rsid w:val="00611470"/>
    <w:rsid w:val="0061154F"/>
    <w:rsid w:val="00611828"/>
    <w:rsid w:val="00611936"/>
    <w:rsid w:val="00611A1C"/>
    <w:rsid w:val="00611B7F"/>
    <w:rsid w:val="00611E83"/>
    <w:rsid w:val="00611E8C"/>
    <w:rsid w:val="00612055"/>
    <w:rsid w:val="0061210B"/>
    <w:rsid w:val="00612919"/>
    <w:rsid w:val="00612D51"/>
    <w:rsid w:val="00612DB0"/>
    <w:rsid w:val="00612E02"/>
    <w:rsid w:val="00612EC6"/>
    <w:rsid w:val="00613048"/>
    <w:rsid w:val="00613108"/>
    <w:rsid w:val="006131E7"/>
    <w:rsid w:val="00613306"/>
    <w:rsid w:val="00613462"/>
    <w:rsid w:val="00613A8A"/>
    <w:rsid w:val="00613B1A"/>
    <w:rsid w:val="00613B1D"/>
    <w:rsid w:val="00613F61"/>
    <w:rsid w:val="0061465A"/>
    <w:rsid w:val="00614753"/>
    <w:rsid w:val="00614BEB"/>
    <w:rsid w:val="00614E49"/>
    <w:rsid w:val="00615012"/>
    <w:rsid w:val="00615015"/>
    <w:rsid w:val="006150E4"/>
    <w:rsid w:val="00615267"/>
    <w:rsid w:val="00615300"/>
    <w:rsid w:val="006154A2"/>
    <w:rsid w:val="0061580E"/>
    <w:rsid w:val="00615D12"/>
    <w:rsid w:val="00615D68"/>
    <w:rsid w:val="00615F17"/>
    <w:rsid w:val="00615F8D"/>
    <w:rsid w:val="00616170"/>
    <w:rsid w:val="00616450"/>
    <w:rsid w:val="0061646F"/>
    <w:rsid w:val="00616718"/>
    <w:rsid w:val="00616727"/>
    <w:rsid w:val="0061682E"/>
    <w:rsid w:val="00616873"/>
    <w:rsid w:val="00616A44"/>
    <w:rsid w:val="00617112"/>
    <w:rsid w:val="006171D7"/>
    <w:rsid w:val="00617227"/>
    <w:rsid w:val="006176CA"/>
    <w:rsid w:val="006178E2"/>
    <w:rsid w:val="006178F0"/>
    <w:rsid w:val="006179A7"/>
    <w:rsid w:val="00617AD3"/>
    <w:rsid w:val="00617C74"/>
    <w:rsid w:val="00617F73"/>
    <w:rsid w:val="00617FF2"/>
    <w:rsid w:val="00620328"/>
    <w:rsid w:val="00620861"/>
    <w:rsid w:val="00620C04"/>
    <w:rsid w:val="00620DDF"/>
    <w:rsid w:val="00620F91"/>
    <w:rsid w:val="00620FD8"/>
    <w:rsid w:val="0062155E"/>
    <w:rsid w:val="00621719"/>
    <w:rsid w:val="00621A55"/>
    <w:rsid w:val="00621DE7"/>
    <w:rsid w:val="00622074"/>
    <w:rsid w:val="006221C3"/>
    <w:rsid w:val="006226A4"/>
    <w:rsid w:val="00622972"/>
    <w:rsid w:val="00622AF3"/>
    <w:rsid w:val="00622D94"/>
    <w:rsid w:val="00622DD8"/>
    <w:rsid w:val="00622EC9"/>
    <w:rsid w:val="006232F7"/>
    <w:rsid w:val="00623446"/>
    <w:rsid w:val="0062354A"/>
    <w:rsid w:val="0062364F"/>
    <w:rsid w:val="0062379E"/>
    <w:rsid w:val="00623B52"/>
    <w:rsid w:val="00623C8F"/>
    <w:rsid w:val="00623D7C"/>
    <w:rsid w:val="00623E77"/>
    <w:rsid w:val="0062402D"/>
    <w:rsid w:val="006240CC"/>
    <w:rsid w:val="006240DD"/>
    <w:rsid w:val="006242B1"/>
    <w:rsid w:val="006243C9"/>
    <w:rsid w:val="006245F0"/>
    <w:rsid w:val="006247C8"/>
    <w:rsid w:val="0062486D"/>
    <w:rsid w:val="006248CF"/>
    <w:rsid w:val="00624D37"/>
    <w:rsid w:val="00624EF3"/>
    <w:rsid w:val="00624F3D"/>
    <w:rsid w:val="00625159"/>
    <w:rsid w:val="006251F6"/>
    <w:rsid w:val="00625423"/>
    <w:rsid w:val="0062565A"/>
    <w:rsid w:val="0062592F"/>
    <w:rsid w:val="00625ABB"/>
    <w:rsid w:val="00625EE8"/>
    <w:rsid w:val="00625EED"/>
    <w:rsid w:val="006260BE"/>
    <w:rsid w:val="006260F4"/>
    <w:rsid w:val="006261B8"/>
    <w:rsid w:val="0062694F"/>
    <w:rsid w:val="00626959"/>
    <w:rsid w:val="00626BE2"/>
    <w:rsid w:val="00626D17"/>
    <w:rsid w:val="00626F90"/>
    <w:rsid w:val="006273A7"/>
    <w:rsid w:val="006273B9"/>
    <w:rsid w:val="006273D5"/>
    <w:rsid w:val="006273D8"/>
    <w:rsid w:val="00627577"/>
    <w:rsid w:val="006276E0"/>
    <w:rsid w:val="006278C5"/>
    <w:rsid w:val="00627A0D"/>
    <w:rsid w:val="00627CA4"/>
    <w:rsid w:val="00627EE1"/>
    <w:rsid w:val="006300A2"/>
    <w:rsid w:val="00630294"/>
    <w:rsid w:val="006308CF"/>
    <w:rsid w:val="00630AAA"/>
    <w:rsid w:val="00631137"/>
    <w:rsid w:val="00631139"/>
    <w:rsid w:val="00631348"/>
    <w:rsid w:val="00631376"/>
    <w:rsid w:val="006316FF"/>
    <w:rsid w:val="0063173A"/>
    <w:rsid w:val="006317FF"/>
    <w:rsid w:val="00631988"/>
    <w:rsid w:val="00631A73"/>
    <w:rsid w:val="00631AAC"/>
    <w:rsid w:val="00631AB1"/>
    <w:rsid w:val="00631D35"/>
    <w:rsid w:val="00632157"/>
    <w:rsid w:val="00632440"/>
    <w:rsid w:val="006325A1"/>
    <w:rsid w:val="00632629"/>
    <w:rsid w:val="00632B6D"/>
    <w:rsid w:val="00632C96"/>
    <w:rsid w:val="00632D56"/>
    <w:rsid w:val="006333B7"/>
    <w:rsid w:val="00633480"/>
    <w:rsid w:val="006334BF"/>
    <w:rsid w:val="006334C3"/>
    <w:rsid w:val="006335E2"/>
    <w:rsid w:val="006336F1"/>
    <w:rsid w:val="00633834"/>
    <w:rsid w:val="00633B20"/>
    <w:rsid w:val="00633C21"/>
    <w:rsid w:val="00633CA1"/>
    <w:rsid w:val="0063401E"/>
    <w:rsid w:val="0063481B"/>
    <w:rsid w:val="00634952"/>
    <w:rsid w:val="006349C5"/>
    <w:rsid w:val="00634A2B"/>
    <w:rsid w:val="00634B9C"/>
    <w:rsid w:val="0063503B"/>
    <w:rsid w:val="00635189"/>
    <w:rsid w:val="0063534D"/>
    <w:rsid w:val="006355B1"/>
    <w:rsid w:val="0063563E"/>
    <w:rsid w:val="0063599D"/>
    <w:rsid w:val="00635B0B"/>
    <w:rsid w:val="00635C2E"/>
    <w:rsid w:val="00635C4C"/>
    <w:rsid w:val="00636050"/>
    <w:rsid w:val="00636674"/>
    <w:rsid w:val="00636812"/>
    <w:rsid w:val="00636864"/>
    <w:rsid w:val="00636944"/>
    <w:rsid w:val="00636B1D"/>
    <w:rsid w:val="00636C4E"/>
    <w:rsid w:val="00637150"/>
    <w:rsid w:val="00637903"/>
    <w:rsid w:val="00637911"/>
    <w:rsid w:val="00637A73"/>
    <w:rsid w:val="00637AF2"/>
    <w:rsid w:val="00637BB1"/>
    <w:rsid w:val="00637C9C"/>
    <w:rsid w:val="00637E98"/>
    <w:rsid w:val="00640346"/>
    <w:rsid w:val="006403C9"/>
    <w:rsid w:val="00640551"/>
    <w:rsid w:val="00640663"/>
    <w:rsid w:val="00640980"/>
    <w:rsid w:val="00640AD1"/>
    <w:rsid w:val="00640B5D"/>
    <w:rsid w:val="00640BD4"/>
    <w:rsid w:val="00640C39"/>
    <w:rsid w:val="00640D1B"/>
    <w:rsid w:val="006410BE"/>
    <w:rsid w:val="006411A9"/>
    <w:rsid w:val="0064129B"/>
    <w:rsid w:val="006416D2"/>
    <w:rsid w:val="00641906"/>
    <w:rsid w:val="00641907"/>
    <w:rsid w:val="00641A95"/>
    <w:rsid w:val="00641B9A"/>
    <w:rsid w:val="00641BBE"/>
    <w:rsid w:val="00641C76"/>
    <w:rsid w:val="00641E28"/>
    <w:rsid w:val="00641F03"/>
    <w:rsid w:val="006422D6"/>
    <w:rsid w:val="0064257B"/>
    <w:rsid w:val="00642670"/>
    <w:rsid w:val="00642AE4"/>
    <w:rsid w:val="00642E91"/>
    <w:rsid w:val="00642EC9"/>
    <w:rsid w:val="00643196"/>
    <w:rsid w:val="006431AF"/>
    <w:rsid w:val="0064320A"/>
    <w:rsid w:val="0064339E"/>
    <w:rsid w:val="00643454"/>
    <w:rsid w:val="00643471"/>
    <w:rsid w:val="006435D7"/>
    <w:rsid w:val="0064360D"/>
    <w:rsid w:val="00643623"/>
    <w:rsid w:val="00643671"/>
    <w:rsid w:val="006436C8"/>
    <w:rsid w:val="006437B6"/>
    <w:rsid w:val="00643979"/>
    <w:rsid w:val="00643F31"/>
    <w:rsid w:val="00644017"/>
    <w:rsid w:val="006443E9"/>
    <w:rsid w:val="0064441E"/>
    <w:rsid w:val="006444ED"/>
    <w:rsid w:val="006445D7"/>
    <w:rsid w:val="00644685"/>
    <w:rsid w:val="00644833"/>
    <w:rsid w:val="00644845"/>
    <w:rsid w:val="00645073"/>
    <w:rsid w:val="00645156"/>
    <w:rsid w:val="00645634"/>
    <w:rsid w:val="006456CA"/>
    <w:rsid w:val="006456E3"/>
    <w:rsid w:val="00645851"/>
    <w:rsid w:val="00645A6A"/>
    <w:rsid w:val="00645C22"/>
    <w:rsid w:val="006460BF"/>
    <w:rsid w:val="00646217"/>
    <w:rsid w:val="00646272"/>
    <w:rsid w:val="006462A5"/>
    <w:rsid w:val="006463E4"/>
    <w:rsid w:val="0064641F"/>
    <w:rsid w:val="006466F4"/>
    <w:rsid w:val="0064671A"/>
    <w:rsid w:val="0064673F"/>
    <w:rsid w:val="00646E71"/>
    <w:rsid w:val="00647003"/>
    <w:rsid w:val="0064704E"/>
    <w:rsid w:val="0064707E"/>
    <w:rsid w:val="006473CA"/>
    <w:rsid w:val="00647741"/>
    <w:rsid w:val="006477CF"/>
    <w:rsid w:val="00647A6D"/>
    <w:rsid w:val="00647C40"/>
    <w:rsid w:val="006506E2"/>
    <w:rsid w:val="006507B3"/>
    <w:rsid w:val="00650BA9"/>
    <w:rsid w:val="00651115"/>
    <w:rsid w:val="00651265"/>
    <w:rsid w:val="006512A2"/>
    <w:rsid w:val="0065141D"/>
    <w:rsid w:val="00651611"/>
    <w:rsid w:val="006518BB"/>
    <w:rsid w:val="00651B8A"/>
    <w:rsid w:val="00651CC6"/>
    <w:rsid w:val="00651EC7"/>
    <w:rsid w:val="00651F38"/>
    <w:rsid w:val="0065212E"/>
    <w:rsid w:val="00652326"/>
    <w:rsid w:val="00652367"/>
    <w:rsid w:val="00652456"/>
    <w:rsid w:val="006528F5"/>
    <w:rsid w:val="0065291B"/>
    <w:rsid w:val="00652CB6"/>
    <w:rsid w:val="00652DE3"/>
    <w:rsid w:val="006531E3"/>
    <w:rsid w:val="00653416"/>
    <w:rsid w:val="006534D6"/>
    <w:rsid w:val="0065359C"/>
    <w:rsid w:val="00653678"/>
    <w:rsid w:val="00653768"/>
    <w:rsid w:val="00653959"/>
    <w:rsid w:val="006540E3"/>
    <w:rsid w:val="006540EE"/>
    <w:rsid w:val="00654224"/>
    <w:rsid w:val="006545F1"/>
    <w:rsid w:val="0065489C"/>
    <w:rsid w:val="00654A47"/>
    <w:rsid w:val="00654A4C"/>
    <w:rsid w:val="00654B30"/>
    <w:rsid w:val="00654D9D"/>
    <w:rsid w:val="006550B0"/>
    <w:rsid w:val="00655359"/>
    <w:rsid w:val="006555BE"/>
    <w:rsid w:val="006555D2"/>
    <w:rsid w:val="0065581B"/>
    <w:rsid w:val="00655A1D"/>
    <w:rsid w:val="00655B3C"/>
    <w:rsid w:val="00655CD2"/>
    <w:rsid w:val="00656577"/>
    <w:rsid w:val="0065668F"/>
    <w:rsid w:val="006568FD"/>
    <w:rsid w:val="00656F09"/>
    <w:rsid w:val="00656F96"/>
    <w:rsid w:val="00657328"/>
    <w:rsid w:val="00657812"/>
    <w:rsid w:val="006579D2"/>
    <w:rsid w:val="00657C07"/>
    <w:rsid w:val="00657C80"/>
    <w:rsid w:val="00657CD8"/>
    <w:rsid w:val="0066002F"/>
    <w:rsid w:val="006601C6"/>
    <w:rsid w:val="00660467"/>
    <w:rsid w:val="00660793"/>
    <w:rsid w:val="006609B4"/>
    <w:rsid w:val="00660B84"/>
    <w:rsid w:val="00660CD8"/>
    <w:rsid w:val="00660E48"/>
    <w:rsid w:val="00660FBA"/>
    <w:rsid w:val="00661202"/>
    <w:rsid w:val="00661277"/>
    <w:rsid w:val="00661314"/>
    <w:rsid w:val="006613C4"/>
    <w:rsid w:val="006616AE"/>
    <w:rsid w:val="006618D7"/>
    <w:rsid w:val="00661DE9"/>
    <w:rsid w:val="00661E17"/>
    <w:rsid w:val="00661ECD"/>
    <w:rsid w:val="00661F37"/>
    <w:rsid w:val="00662058"/>
    <w:rsid w:val="00662102"/>
    <w:rsid w:val="00662110"/>
    <w:rsid w:val="00662141"/>
    <w:rsid w:val="006626D4"/>
    <w:rsid w:val="00662B8A"/>
    <w:rsid w:val="00662BCF"/>
    <w:rsid w:val="00662D50"/>
    <w:rsid w:val="00662E7C"/>
    <w:rsid w:val="00663404"/>
    <w:rsid w:val="0066342C"/>
    <w:rsid w:val="0066353E"/>
    <w:rsid w:val="00663645"/>
    <w:rsid w:val="006636B9"/>
    <w:rsid w:val="00663AED"/>
    <w:rsid w:val="00663BD1"/>
    <w:rsid w:val="0066456B"/>
    <w:rsid w:val="0066477C"/>
    <w:rsid w:val="006648BF"/>
    <w:rsid w:val="00664C23"/>
    <w:rsid w:val="00664F44"/>
    <w:rsid w:val="006651B9"/>
    <w:rsid w:val="0066526D"/>
    <w:rsid w:val="0066536B"/>
    <w:rsid w:val="006656B5"/>
    <w:rsid w:val="00665959"/>
    <w:rsid w:val="00665976"/>
    <w:rsid w:val="00665A16"/>
    <w:rsid w:val="00665B41"/>
    <w:rsid w:val="00665CC7"/>
    <w:rsid w:val="00665E94"/>
    <w:rsid w:val="00666131"/>
    <w:rsid w:val="00666155"/>
    <w:rsid w:val="00666538"/>
    <w:rsid w:val="0066656D"/>
    <w:rsid w:val="00666597"/>
    <w:rsid w:val="0066687B"/>
    <w:rsid w:val="0066687D"/>
    <w:rsid w:val="006669B0"/>
    <w:rsid w:val="00666AE7"/>
    <w:rsid w:val="00666FE0"/>
    <w:rsid w:val="0066728D"/>
    <w:rsid w:val="006673C1"/>
    <w:rsid w:val="0066781D"/>
    <w:rsid w:val="006678F2"/>
    <w:rsid w:val="00667C28"/>
    <w:rsid w:val="00667D2B"/>
    <w:rsid w:val="00667D47"/>
    <w:rsid w:val="00667F84"/>
    <w:rsid w:val="006702A8"/>
    <w:rsid w:val="0067060A"/>
    <w:rsid w:val="00670627"/>
    <w:rsid w:val="006709A7"/>
    <w:rsid w:val="00671186"/>
    <w:rsid w:val="006712E7"/>
    <w:rsid w:val="0067133C"/>
    <w:rsid w:val="0067168E"/>
    <w:rsid w:val="00671718"/>
    <w:rsid w:val="006720A4"/>
    <w:rsid w:val="0067214F"/>
    <w:rsid w:val="00672661"/>
    <w:rsid w:val="00672D9C"/>
    <w:rsid w:val="0067309F"/>
    <w:rsid w:val="006734B4"/>
    <w:rsid w:val="00673903"/>
    <w:rsid w:val="00673AE6"/>
    <w:rsid w:val="00673E00"/>
    <w:rsid w:val="006742A2"/>
    <w:rsid w:val="006744AB"/>
    <w:rsid w:val="0067454B"/>
    <w:rsid w:val="0067528D"/>
    <w:rsid w:val="006752E4"/>
    <w:rsid w:val="00675372"/>
    <w:rsid w:val="006753AE"/>
    <w:rsid w:val="006754E4"/>
    <w:rsid w:val="00675608"/>
    <w:rsid w:val="0067563C"/>
    <w:rsid w:val="0067589E"/>
    <w:rsid w:val="00675967"/>
    <w:rsid w:val="00675969"/>
    <w:rsid w:val="00675B8A"/>
    <w:rsid w:val="00675D22"/>
    <w:rsid w:val="006763DB"/>
    <w:rsid w:val="00676494"/>
    <w:rsid w:val="0067665C"/>
    <w:rsid w:val="00676857"/>
    <w:rsid w:val="00676E7F"/>
    <w:rsid w:val="00676FAC"/>
    <w:rsid w:val="0067719D"/>
    <w:rsid w:val="006772F5"/>
    <w:rsid w:val="006775EA"/>
    <w:rsid w:val="00677863"/>
    <w:rsid w:val="00677987"/>
    <w:rsid w:val="006779F3"/>
    <w:rsid w:val="00677AEB"/>
    <w:rsid w:val="00677D1F"/>
    <w:rsid w:val="00677E42"/>
    <w:rsid w:val="00680067"/>
    <w:rsid w:val="00680245"/>
    <w:rsid w:val="006804AA"/>
    <w:rsid w:val="006804F7"/>
    <w:rsid w:val="0068062F"/>
    <w:rsid w:val="00680B4C"/>
    <w:rsid w:val="006811EB"/>
    <w:rsid w:val="00681269"/>
    <w:rsid w:val="006812EC"/>
    <w:rsid w:val="00681419"/>
    <w:rsid w:val="00681666"/>
    <w:rsid w:val="00681879"/>
    <w:rsid w:val="006818DF"/>
    <w:rsid w:val="00681D0B"/>
    <w:rsid w:val="00681D35"/>
    <w:rsid w:val="00681D46"/>
    <w:rsid w:val="00681EE8"/>
    <w:rsid w:val="0068208E"/>
    <w:rsid w:val="00682109"/>
    <w:rsid w:val="006821A4"/>
    <w:rsid w:val="006822CF"/>
    <w:rsid w:val="006827BB"/>
    <w:rsid w:val="006827CF"/>
    <w:rsid w:val="00682A54"/>
    <w:rsid w:val="00682A78"/>
    <w:rsid w:val="00682DDD"/>
    <w:rsid w:val="00682E4F"/>
    <w:rsid w:val="0068301F"/>
    <w:rsid w:val="00683044"/>
    <w:rsid w:val="006834C9"/>
    <w:rsid w:val="00683EBE"/>
    <w:rsid w:val="00684260"/>
    <w:rsid w:val="00684279"/>
    <w:rsid w:val="006842DA"/>
    <w:rsid w:val="0068434A"/>
    <w:rsid w:val="006843E9"/>
    <w:rsid w:val="00684658"/>
    <w:rsid w:val="006847B1"/>
    <w:rsid w:val="00684D0F"/>
    <w:rsid w:val="00684D25"/>
    <w:rsid w:val="00684D8B"/>
    <w:rsid w:val="00684F49"/>
    <w:rsid w:val="00684F90"/>
    <w:rsid w:val="00685109"/>
    <w:rsid w:val="00685283"/>
    <w:rsid w:val="0068595F"/>
    <w:rsid w:val="00685B81"/>
    <w:rsid w:val="00685D08"/>
    <w:rsid w:val="00685DCA"/>
    <w:rsid w:val="00685F38"/>
    <w:rsid w:val="00685F99"/>
    <w:rsid w:val="006860AA"/>
    <w:rsid w:val="006862C9"/>
    <w:rsid w:val="00686440"/>
    <w:rsid w:val="006866D9"/>
    <w:rsid w:val="00686A0B"/>
    <w:rsid w:val="00686CF5"/>
    <w:rsid w:val="00686F5D"/>
    <w:rsid w:val="00687089"/>
    <w:rsid w:val="0068715B"/>
    <w:rsid w:val="006875D0"/>
    <w:rsid w:val="006875DC"/>
    <w:rsid w:val="0068760D"/>
    <w:rsid w:val="006877FC"/>
    <w:rsid w:val="006879C2"/>
    <w:rsid w:val="00687A47"/>
    <w:rsid w:val="00687AE5"/>
    <w:rsid w:val="00687B53"/>
    <w:rsid w:val="00687C46"/>
    <w:rsid w:val="00687E1E"/>
    <w:rsid w:val="00687F2F"/>
    <w:rsid w:val="00690138"/>
    <w:rsid w:val="00690770"/>
    <w:rsid w:val="0069078C"/>
    <w:rsid w:val="00690A09"/>
    <w:rsid w:val="00690A3C"/>
    <w:rsid w:val="00690F42"/>
    <w:rsid w:val="00690F4B"/>
    <w:rsid w:val="0069107C"/>
    <w:rsid w:val="0069117F"/>
    <w:rsid w:val="0069118F"/>
    <w:rsid w:val="0069119A"/>
    <w:rsid w:val="006911C9"/>
    <w:rsid w:val="00691645"/>
    <w:rsid w:val="0069176E"/>
    <w:rsid w:val="006919A8"/>
    <w:rsid w:val="006919DA"/>
    <w:rsid w:val="00691BA3"/>
    <w:rsid w:val="00691C4E"/>
    <w:rsid w:val="00691FC9"/>
    <w:rsid w:val="00692267"/>
    <w:rsid w:val="006922C2"/>
    <w:rsid w:val="0069283B"/>
    <w:rsid w:val="006928CD"/>
    <w:rsid w:val="00692AB8"/>
    <w:rsid w:val="00692B46"/>
    <w:rsid w:val="00692BF3"/>
    <w:rsid w:val="00692DAC"/>
    <w:rsid w:val="0069312E"/>
    <w:rsid w:val="0069322F"/>
    <w:rsid w:val="00693455"/>
    <w:rsid w:val="00693519"/>
    <w:rsid w:val="00693805"/>
    <w:rsid w:val="00693B39"/>
    <w:rsid w:val="00693C18"/>
    <w:rsid w:val="00693CE1"/>
    <w:rsid w:val="00693DE6"/>
    <w:rsid w:val="00694358"/>
    <w:rsid w:val="006946BC"/>
    <w:rsid w:val="00694794"/>
    <w:rsid w:val="00694B60"/>
    <w:rsid w:val="00694CA8"/>
    <w:rsid w:val="00694D62"/>
    <w:rsid w:val="00694E3C"/>
    <w:rsid w:val="00695012"/>
    <w:rsid w:val="006950B4"/>
    <w:rsid w:val="006950E3"/>
    <w:rsid w:val="006951DF"/>
    <w:rsid w:val="006953E9"/>
    <w:rsid w:val="006955F2"/>
    <w:rsid w:val="0069577C"/>
    <w:rsid w:val="00695830"/>
    <w:rsid w:val="0069586E"/>
    <w:rsid w:val="0069587C"/>
    <w:rsid w:val="0069587F"/>
    <w:rsid w:val="006958DC"/>
    <w:rsid w:val="006958FC"/>
    <w:rsid w:val="0069591A"/>
    <w:rsid w:val="00695CD9"/>
    <w:rsid w:val="00695ED5"/>
    <w:rsid w:val="00696010"/>
    <w:rsid w:val="00696484"/>
    <w:rsid w:val="0069660A"/>
    <w:rsid w:val="006966BE"/>
    <w:rsid w:val="00696734"/>
    <w:rsid w:val="00696803"/>
    <w:rsid w:val="00696854"/>
    <w:rsid w:val="00696863"/>
    <w:rsid w:val="0069692A"/>
    <w:rsid w:val="00696A19"/>
    <w:rsid w:val="00696B7F"/>
    <w:rsid w:val="00696EB7"/>
    <w:rsid w:val="00697235"/>
    <w:rsid w:val="00697252"/>
    <w:rsid w:val="006972EE"/>
    <w:rsid w:val="0069734F"/>
    <w:rsid w:val="0069752B"/>
    <w:rsid w:val="0069782B"/>
    <w:rsid w:val="00697888"/>
    <w:rsid w:val="00697F03"/>
    <w:rsid w:val="006A041D"/>
    <w:rsid w:val="006A0429"/>
    <w:rsid w:val="006A045B"/>
    <w:rsid w:val="006A066B"/>
    <w:rsid w:val="006A0B3C"/>
    <w:rsid w:val="006A0D3F"/>
    <w:rsid w:val="006A0F38"/>
    <w:rsid w:val="006A0FDA"/>
    <w:rsid w:val="006A0FDE"/>
    <w:rsid w:val="006A0FE3"/>
    <w:rsid w:val="006A10E3"/>
    <w:rsid w:val="006A11DB"/>
    <w:rsid w:val="006A136C"/>
    <w:rsid w:val="006A18BE"/>
    <w:rsid w:val="006A1A06"/>
    <w:rsid w:val="006A1B74"/>
    <w:rsid w:val="006A1C11"/>
    <w:rsid w:val="006A1FC0"/>
    <w:rsid w:val="006A22A5"/>
    <w:rsid w:val="006A242D"/>
    <w:rsid w:val="006A2668"/>
    <w:rsid w:val="006A28FE"/>
    <w:rsid w:val="006A2A7F"/>
    <w:rsid w:val="006A3115"/>
    <w:rsid w:val="006A33D7"/>
    <w:rsid w:val="006A3468"/>
    <w:rsid w:val="006A354D"/>
    <w:rsid w:val="006A3589"/>
    <w:rsid w:val="006A36DE"/>
    <w:rsid w:val="006A374C"/>
    <w:rsid w:val="006A38ED"/>
    <w:rsid w:val="006A394F"/>
    <w:rsid w:val="006A3C74"/>
    <w:rsid w:val="006A3CC6"/>
    <w:rsid w:val="006A3D3E"/>
    <w:rsid w:val="006A3EAF"/>
    <w:rsid w:val="006A44C0"/>
    <w:rsid w:val="006A499C"/>
    <w:rsid w:val="006A4AC5"/>
    <w:rsid w:val="006A4CB6"/>
    <w:rsid w:val="006A5301"/>
    <w:rsid w:val="006A539F"/>
    <w:rsid w:val="006A5444"/>
    <w:rsid w:val="006A54C4"/>
    <w:rsid w:val="006A577F"/>
    <w:rsid w:val="006A5925"/>
    <w:rsid w:val="006A5BAE"/>
    <w:rsid w:val="006A5C65"/>
    <w:rsid w:val="006A647B"/>
    <w:rsid w:val="006A6AA3"/>
    <w:rsid w:val="006A6AF0"/>
    <w:rsid w:val="006A7180"/>
    <w:rsid w:val="006A75A1"/>
    <w:rsid w:val="006A760B"/>
    <w:rsid w:val="006A7614"/>
    <w:rsid w:val="006A7686"/>
    <w:rsid w:val="006A7A26"/>
    <w:rsid w:val="006A7E65"/>
    <w:rsid w:val="006A7E74"/>
    <w:rsid w:val="006B0066"/>
    <w:rsid w:val="006B0316"/>
    <w:rsid w:val="006B0533"/>
    <w:rsid w:val="006B056D"/>
    <w:rsid w:val="006B05D2"/>
    <w:rsid w:val="006B06CA"/>
    <w:rsid w:val="006B079F"/>
    <w:rsid w:val="006B07D4"/>
    <w:rsid w:val="006B0B27"/>
    <w:rsid w:val="006B0F2F"/>
    <w:rsid w:val="006B1265"/>
    <w:rsid w:val="006B1310"/>
    <w:rsid w:val="006B1487"/>
    <w:rsid w:val="006B15C8"/>
    <w:rsid w:val="006B16F2"/>
    <w:rsid w:val="006B1789"/>
    <w:rsid w:val="006B1967"/>
    <w:rsid w:val="006B1BA6"/>
    <w:rsid w:val="006B1BCE"/>
    <w:rsid w:val="006B1C6E"/>
    <w:rsid w:val="006B1DF3"/>
    <w:rsid w:val="006B203F"/>
    <w:rsid w:val="006B2174"/>
    <w:rsid w:val="006B22B3"/>
    <w:rsid w:val="006B249B"/>
    <w:rsid w:val="006B2596"/>
    <w:rsid w:val="006B268D"/>
    <w:rsid w:val="006B2961"/>
    <w:rsid w:val="006B2CAD"/>
    <w:rsid w:val="006B2CAF"/>
    <w:rsid w:val="006B3020"/>
    <w:rsid w:val="006B32F9"/>
    <w:rsid w:val="006B35AA"/>
    <w:rsid w:val="006B367C"/>
    <w:rsid w:val="006B3973"/>
    <w:rsid w:val="006B3C60"/>
    <w:rsid w:val="006B3E68"/>
    <w:rsid w:val="006B454E"/>
    <w:rsid w:val="006B4796"/>
    <w:rsid w:val="006B4B87"/>
    <w:rsid w:val="006B5066"/>
    <w:rsid w:val="006B51BF"/>
    <w:rsid w:val="006B5474"/>
    <w:rsid w:val="006B550D"/>
    <w:rsid w:val="006B5763"/>
    <w:rsid w:val="006B583F"/>
    <w:rsid w:val="006B59EF"/>
    <w:rsid w:val="006B5B45"/>
    <w:rsid w:val="006B5B8A"/>
    <w:rsid w:val="006B5C76"/>
    <w:rsid w:val="006B5CB9"/>
    <w:rsid w:val="006B5DB9"/>
    <w:rsid w:val="006B5F26"/>
    <w:rsid w:val="006B606A"/>
    <w:rsid w:val="006B6669"/>
    <w:rsid w:val="006B6977"/>
    <w:rsid w:val="006B6B88"/>
    <w:rsid w:val="006B6D30"/>
    <w:rsid w:val="006B76DB"/>
    <w:rsid w:val="006B7816"/>
    <w:rsid w:val="006B7862"/>
    <w:rsid w:val="006B7B3F"/>
    <w:rsid w:val="006B7BE5"/>
    <w:rsid w:val="006B7CD8"/>
    <w:rsid w:val="006B7D55"/>
    <w:rsid w:val="006B7DDF"/>
    <w:rsid w:val="006C0153"/>
    <w:rsid w:val="006C02E9"/>
    <w:rsid w:val="006C0750"/>
    <w:rsid w:val="006C097F"/>
    <w:rsid w:val="006C0A7A"/>
    <w:rsid w:val="006C0EF6"/>
    <w:rsid w:val="006C0FB9"/>
    <w:rsid w:val="006C1205"/>
    <w:rsid w:val="006C121A"/>
    <w:rsid w:val="006C1274"/>
    <w:rsid w:val="006C160A"/>
    <w:rsid w:val="006C1617"/>
    <w:rsid w:val="006C1708"/>
    <w:rsid w:val="006C190A"/>
    <w:rsid w:val="006C1A94"/>
    <w:rsid w:val="006C1CBE"/>
    <w:rsid w:val="006C1F9B"/>
    <w:rsid w:val="006C22CD"/>
    <w:rsid w:val="006C23DD"/>
    <w:rsid w:val="006C2465"/>
    <w:rsid w:val="006C26E8"/>
    <w:rsid w:val="006C27D1"/>
    <w:rsid w:val="006C2B70"/>
    <w:rsid w:val="006C2EEA"/>
    <w:rsid w:val="006C2F21"/>
    <w:rsid w:val="006C3000"/>
    <w:rsid w:val="006C3013"/>
    <w:rsid w:val="006C3092"/>
    <w:rsid w:val="006C32CB"/>
    <w:rsid w:val="006C3402"/>
    <w:rsid w:val="006C34AD"/>
    <w:rsid w:val="006C387C"/>
    <w:rsid w:val="006C3989"/>
    <w:rsid w:val="006C39BE"/>
    <w:rsid w:val="006C3D52"/>
    <w:rsid w:val="006C3DA7"/>
    <w:rsid w:val="006C4420"/>
    <w:rsid w:val="006C4542"/>
    <w:rsid w:val="006C45C0"/>
    <w:rsid w:val="006C45FC"/>
    <w:rsid w:val="006C4606"/>
    <w:rsid w:val="006C467C"/>
    <w:rsid w:val="006C46C7"/>
    <w:rsid w:val="006C4802"/>
    <w:rsid w:val="006C4B80"/>
    <w:rsid w:val="006C4C36"/>
    <w:rsid w:val="006C4CBB"/>
    <w:rsid w:val="006C53F8"/>
    <w:rsid w:val="006C5521"/>
    <w:rsid w:val="006C5D00"/>
    <w:rsid w:val="006C5E46"/>
    <w:rsid w:val="006C5F12"/>
    <w:rsid w:val="006C5F2A"/>
    <w:rsid w:val="006C5FA7"/>
    <w:rsid w:val="006C5FB2"/>
    <w:rsid w:val="006C6106"/>
    <w:rsid w:val="006C6149"/>
    <w:rsid w:val="006C6472"/>
    <w:rsid w:val="006C64B2"/>
    <w:rsid w:val="006C6584"/>
    <w:rsid w:val="006C66BF"/>
    <w:rsid w:val="006C6822"/>
    <w:rsid w:val="006C6951"/>
    <w:rsid w:val="006C69E9"/>
    <w:rsid w:val="006C69EA"/>
    <w:rsid w:val="006C6A20"/>
    <w:rsid w:val="006C6E94"/>
    <w:rsid w:val="006C6FA3"/>
    <w:rsid w:val="006C7089"/>
    <w:rsid w:val="006C70FF"/>
    <w:rsid w:val="006C74C0"/>
    <w:rsid w:val="006C796B"/>
    <w:rsid w:val="006C79F7"/>
    <w:rsid w:val="006C7A4F"/>
    <w:rsid w:val="006C7AAF"/>
    <w:rsid w:val="006C7F2E"/>
    <w:rsid w:val="006C7FCF"/>
    <w:rsid w:val="006D0060"/>
    <w:rsid w:val="006D00E8"/>
    <w:rsid w:val="006D05C2"/>
    <w:rsid w:val="006D06B5"/>
    <w:rsid w:val="006D07ED"/>
    <w:rsid w:val="006D081A"/>
    <w:rsid w:val="006D0865"/>
    <w:rsid w:val="006D0BA9"/>
    <w:rsid w:val="006D0E09"/>
    <w:rsid w:val="006D0EF8"/>
    <w:rsid w:val="006D11FC"/>
    <w:rsid w:val="006D15E5"/>
    <w:rsid w:val="006D182D"/>
    <w:rsid w:val="006D18B3"/>
    <w:rsid w:val="006D1EDB"/>
    <w:rsid w:val="006D2935"/>
    <w:rsid w:val="006D2939"/>
    <w:rsid w:val="006D2B5B"/>
    <w:rsid w:val="006D3043"/>
    <w:rsid w:val="006D30E7"/>
    <w:rsid w:val="006D3665"/>
    <w:rsid w:val="006D383B"/>
    <w:rsid w:val="006D38A4"/>
    <w:rsid w:val="006D38D6"/>
    <w:rsid w:val="006D39F6"/>
    <w:rsid w:val="006D3DFF"/>
    <w:rsid w:val="006D4053"/>
    <w:rsid w:val="006D40EB"/>
    <w:rsid w:val="006D447F"/>
    <w:rsid w:val="006D44DF"/>
    <w:rsid w:val="006D4669"/>
    <w:rsid w:val="006D470C"/>
    <w:rsid w:val="006D4765"/>
    <w:rsid w:val="006D482F"/>
    <w:rsid w:val="006D498B"/>
    <w:rsid w:val="006D49CE"/>
    <w:rsid w:val="006D4A39"/>
    <w:rsid w:val="006D4C26"/>
    <w:rsid w:val="006D4C45"/>
    <w:rsid w:val="006D4C7F"/>
    <w:rsid w:val="006D4E55"/>
    <w:rsid w:val="006D4EC4"/>
    <w:rsid w:val="006D4F10"/>
    <w:rsid w:val="006D5255"/>
    <w:rsid w:val="006D596A"/>
    <w:rsid w:val="006D5CC5"/>
    <w:rsid w:val="006D6177"/>
    <w:rsid w:val="006D6B82"/>
    <w:rsid w:val="006D6F2F"/>
    <w:rsid w:val="006D7136"/>
    <w:rsid w:val="006D7140"/>
    <w:rsid w:val="006D725D"/>
    <w:rsid w:val="006D7594"/>
    <w:rsid w:val="006D76EE"/>
    <w:rsid w:val="006D7737"/>
    <w:rsid w:val="006D7A45"/>
    <w:rsid w:val="006D7A47"/>
    <w:rsid w:val="006D7B4F"/>
    <w:rsid w:val="006D7B90"/>
    <w:rsid w:val="006D7DB7"/>
    <w:rsid w:val="006D7E3F"/>
    <w:rsid w:val="006E037D"/>
    <w:rsid w:val="006E0399"/>
    <w:rsid w:val="006E0A74"/>
    <w:rsid w:val="006E0E2C"/>
    <w:rsid w:val="006E0E38"/>
    <w:rsid w:val="006E0FF1"/>
    <w:rsid w:val="006E10CD"/>
    <w:rsid w:val="006E114C"/>
    <w:rsid w:val="006E121F"/>
    <w:rsid w:val="006E13A2"/>
    <w:rsid w:val="006E1529"/>
    <w:rsid w:val="006E1544"/>
    <w:rsid w:val="006E16A1"/>
    <w:rsid w:val="006E17CC"/>
    <w:rsid w:val="006E229B"/>
    <w:rsid w:val="006E23B2"/>
    <w:rsid w:val="006E25CF"/>
    <w:rsid w:val="006E27F1"/>
    <w:rsid w:val="006E2931"/>
    <w:rsid w:val="006E2994"/>
    <w:rsid w:val="006E2D4A"/>
    <w:rsid w:val="006E2D60"/>
    <w:rsid w:val="006E2FBE"/>
    <w:rsid w:val="006E314A"/>
    <w:rsid w:val="006E3294"/>
    <w:rsid w:val="006E32F5"/>
    <w:rsid w:val="006E36B5"/>
    <w:rsid w:val="006E384B"/>
    <w:rsid w:val="006E3D10"/>
    <w:rsid w:val="006E3DC5"/>
    <w:rsid w:val="006E3EC0"/>
    <w:rsid w:val="006E41D5"/>
    <w:rsid w:val="006E456E"/>
    <w:rsid w:val="006E4A2F"/>
    <w:rsid w:val="006E4DD2"/>
    <w:rsid w:val="006E4FBE"/>
    <w:rsid w:val="006E50C0"/>
    <w:rsid w:val="006E51E6"/>
    <w:rsid w:val="006E538F"/>
    <w:rsid w:val="006E54C1"/>
    <w:rsid w:val="006E5568"/>
    <w:rsid w:val="006E5A3F"/>
    <w:rsid w:val="006E5BA5"/>
    <w:rsid w:val="006E5BE9"/>
    <w:rsid w:val="006E5D31"/>
    <w:rsid w:val="006E6073"/>
    <w:rsid w:val="006E6181"/>
    <w:rsid w:val="006E692E"/>
    <w:rsid w:val="006E69EE"/>
    <w:rsid w:val="006E6AA5"/>
    <w:rsid w:val="006E6BD8"/>
    <w:rsid w:val="006E6EF6"/>
    <w:rsid w:val="006E7076"/>
    <w:rsid w:val="006E70B5"/>
    <w:rsid w:val="006E737F"/>
    <w:rsid w:val="006E7424"/>
    <w:rsid w:val="006E7480"/>
    <w:rsid w:val="006E74DD"/>
    <w:rsid w:val="006E756A"/>
    <w:rsid w:val="006E7660"/>
    <w:rsid w:val="006E7796"/>
    <w:rsid w:val="006E77FB"/>
    <w:rsid w:val="006E790E"/>
    <w:rsid w:val="006E798D"/>
    <w:rsid w:val="006E7CBF"/>
    <w:rsid w:val="006E7F3E"/>
    <w:rsid w:val="006E7FBA"/>
    <w:rsid w:val="006E7FD3"/>
    <w:rsid w:val="006F026C"/>
    <w:rsid w:val="006F03B9"/>
    <w:rsid w:val="006F040A"/>
    <w:rsid w:val="006F0581"/>
    <w:rsid w:val="006F0606"/>
    <w:rsid w:val="006F0699"/>
    <w:rsid w:val="006F06B7"/>
    <w:rsid w:val="006F0704"/>
    <w:rsid w:val="006F09E1"/>
    <w:rsid w:val="006F0A9B"/>
    <w:rsid w:val="006F0D3B"/>
    <w:rsid w:val="006F0D50"/>
    <w:rsid w:val="006F0F9A"/>
    <w:rsid w:val="006F11A2"/>
    <w:rsid w:val="006F120C"/>
    <w:rsid w:val="006F174F"/>
    <w:rsid w:val="006F180B"/>
    <w:rsid w:val="006F1939"/>
    <w:rsid w:val="006F1B0B"/>
    <w:rsid w:val="006F1D1B"/>
    <w:rsid w:val="006F1DB3"/>
    <w:rsid w:val="006F1F58"/>
    <w:rsid w:val="006F2115"/>
    <w:rsid w:val="006F22FA"/>
    <w:rsid w:val="006F2487"/>
    <w:rsid w:val="006F2521"/>
    <w:rsid w:val="006F25AE"/>
    <w:rsid w:val="006F26B0"/>
    <w:rsid w:val="006F298C"/>
    <w:rsid w:val="006F2A33"/>
    <w:rsid w:val="006F2B14"/>
    <w:rsid w:val="006F2B17"/>
    <w:rsid w:val="006F2B82"/>
    <w:rsid w:val="006F315A"/>
    <w:rsid w:val="006F378E"/>
    <w:rsid w:val="006F37CC"/>
    <w:rsid w:val="006F380C"/>
    <w:rsid w:val="006F4485"/>
    <w:rsid w:val="006F4784"/>
    <w:rsid w:val="006F482C"/>
    <w:rsid w:val="006F4A5B"/>
    <w:rsid w:val="006F4EB5"/>
    <w:rsid w:val="006F5074"/>
    <w:rsid w:val="006F51EB"/>
    <w:rsid w:val="006F5414"/>
    <w:rsid w:val="006F54E8"/>
    <w:rsid w:val="006F5A16"/>
    <w:rsid w:val="006F5A3D"/>
    <w:rsid w:val="006F5C25"/>
    <w:rsid w:val="006F5C8B"/>
    <w:rsid w:val="006F5D70"/>
    <w:rsid w:val="006F60B1"/>
    <w:rsid w:val="006F6774"/>
    <w:rsid w:val="006F6966"/>
    <w:rsid w:val="006F6E65"/>
    <w:rsid w:val="006F6F83"/>
    <w:rsid w:val="006F7009"/>
    <w:rsid w:val="006F7138"/>
    <w:rsid w:val="006F7401"/>
    <w:rsid w:val="006F741F"/>
    <w:rsid w:val="006F76A7"/>
    <w:rsid w:val="006F7B08"/>
    <w:rsid w:val="006F7CCA"/>
    <w:rsid w:val="007000BD"/>
    <w:rsid w:val="007001FA"/>
    <w:rsid w:val="00700CB1"/>
    <w:rsid w:val="007018E7"/>
    <w:rsid w:val="00701C54"/>
    <w:rsid w:val="00701D74"/>
    <w:rsid w:val="00701E7A"/>
    <w:rsid w:val="00701F3A"/>
    <w:rsid w:val="00701F79"/>
    <w:rsid w:val="007020E0"/>
    <w:rsid w:val="00702316"/>
    <w:rsid w:val="007028A9"/>
    <w:rsid w:val="00702960"/>
    <w:rsid w:val="00702A91"/>
    <w:rsid w:val="007032C9"/>
    <w:rsid w:val="00703476"/>
    <w:rsid w:val="007034FE"/>
    <w:rsid w:val="007035D7"/>
    <w:rsid w:val="007038B2"/>
    <w:rsid w:val="00703912"/>
    <w:rsid w:val="007039F2"/>
    <w:rsid w:val="007039FE"/>
    <w:rsid w:val="00703C53"/>
    <w:rsid w:val="00703D25"/>
    <w:rsid w:val="00704247"/>
    <w:rsid w:val="0070443D"/>
    <w:rsid w:val="00704484"/>
    <w:rsid w:val="00704581"/>
    <w:rsid w:val="00704685"/>
    <w:rsid w:val="00704A1C"/>
    <w:rsid w:val="00704A2A"/>
    <w:rsid w:val="00704AF8"/>
    <w:rsid w:val="00704BC4"/>
    <w:rsid w:val="00704D3B"/>
    <w:rsid w:val="00704F19"/>
    <w:rsid w:val="00705075"/>
    <w:rsid w:val="00705088"/>
    <w:rsid w:val="00705A7C"/>
    <w:rsid w:val="00705C19"/>
    <w:rsid w:val="00705CB7"/>
    <w:rsid w:val="00705DB9"/>
    <w:rsid w:val="00705F7F"/>
    <w:rsid w:val="00706050"/>
    <w:rsid w:val="007061D3"/>
    <w:rsid w:val="007066A8"/>
    <w:rsid w:val="00706720"/>
    <w:rsid w:val="00706734"/>
    <w:rsid w:val="00706748"/>
    <w:rsid w:val="00706C2E"/>
    <w:rsid w:val="00706C42"/>
    <w:rsid w:val="00706D8E"/>
    <w:rsid w:val="00706E07"/>
    <w:rsid w:val="00707019"/>
    <w:rsid w:val="007072D1"/>
    <w:rsid w:val="007074BF"/>
    <w:rsid w:val="00707852"/>
    <w:rsid w:val="00707AEB"/>
    <w:rsid w:val="00707B75"/>
    <w:rsid w:val="00707D6A"/>
    <w:rsid w:val="00707D94"/>
    <w:rsid w:val="0071018E"/>
    <w:rsid w:val="00710208"/>
    <w:rsid w:val="00710281"/>
    <w:rsid w:val="007105D5"/>
    <w:rsid w:val="0071071B"/>
    <w:rsid w:val="00710ADD"/>
    <w:rsid w:val="00710B99"/>
    <w:rsid w:val="00710EAF"/>
    <w:rsid w:val="007113FE"/>
    <w:rsid w:val="0071167A"/>
    <w:rsid w:val="007117E2"/>
    <w:rsid w:val="007117E7"/>
    <w:rsid w:val="0071190F"/>
    <w:rsid w:val="00711AC1"/>
    <w:rsid w:val="00711E28"/>
    <w:rsid w:val="00711FDA"/>
    <w:rsid w:val="0071207D"/>
    <w:rsid w:val="00712216"/>
    <w:rsid w:val="007122E1"/>
    <w:rsid w:val="00712525"/>
    <w:rsid w:val="007125B8"/>
    <w:rsid w:val="00712A4C"/>
    <w:rsid w:val="00712BFC"/>
    <w:rsid w:val="00712E7A"/>
    <w:rsid w:val="007131CC"/>
    <w:rsid w:val="007131E3"/>
    <w:rsid w:val="007133F7"/>
    <w:rsid w:val="00713727"/>
    <w:rsid w:val="0071381A"/>
    <w:rsid w:val="00713822"/>
    <w:rsid w:val="007139B5"/>
    <w:rsid w:val="007139C0"/>
    <w:rsid w:val="00713C89"/>
    <w:rsid w:val="00713F20"/>
    <w:rsid w:val="00714424"/>
    <w:rsid w:val="00714632"/>
    <w:rsid w:val="00714669"/>
    <w:rsid w:val="007146D7"/>
    <w:rsid w:val="007147F2"/>
    <w:rsid w:val="00714AE6"/>
    <w:rsid w:val="00714C5E"/>
    <w:rsid w:val="00714F49"/>
    <w:rsid w:val="00715226"/>
    <w:rsid w:val="0071536D"/>
    <w:rsid w:val="007154A6"/>
    <w:rsid w:val="00715587"/>
    <w:rsid w:val="007156F0"/>
    <w:rsid w:val="007158AD"/>
    <w:rsid w:val="0071594F"/>
    <w:rsid w:val="00715CA1"/>
    <w:rsid w:val="00715CA3"/>
    <w:rsid w:val="00715CF2"/>
    <w:rsid w:val="00715D3F"/>
    <w:rsid w:val="00715E3E"/>
    <w:rsid w:val="00715EC1"/>
    <w:rsid w:val="00715F17"/>
    <w:rsid w:val="00716121"/>
    <w:rsid w:val="0071698F"/>
    <w:rsid w:val="00716A23"/>
    <w:rsid w:val="00716B90"/>
    <w:rsid w:val="00716EAC"/>
    <w:rsid w:val="00717031"/>
    <w:rsid w:val="0071718D"/>
    <w:rsid w:val="0071722B"/>
    <w:rsid w:val="0071726A"/>
    <w:rsid w:val="0071727B"/>
    <w:rsid w:val="007172F4"/>
    <w:rsid w:val="00717383"/>
    <w:rsid w:val="007173C3"/>
    <w:rsid w:val="0071740C"/>
    <w:rsid w:val="007176AB"/>
    <w:rsid w:val="00717D74"/>
    <w:rsid w:val="00717E25"/>
    <w:rsid w:val="00717E42"/>
    <w:rsid w:val="00717EE2"/>
    <w:rsid w:val="007202C9"/>
    <w:rsid w:val="0072062B"/>
    <w:rsid w:val="007208D4"/>
    <w:rsid w:val="00720C18"/>
    <w:rsid w:val="00720CE5"/>
    <w:rsid w:val="00720F80"/>
    <w:rsid w:val="007210CF"/>
    <w:rsid w:val="007210FF"/>
    <w:rsid w:val="00721195"/>
    <w:rsid w:val="00721416"/>
    <w:rsid w:val="00721760"/>
    <w:rsid w:val="0072189F"/>
    <w:rsid w:val="00721D63"/>
    <w:rsid w:val="00721D8D"/>
    <w:rsid w:val="00721E09"/>
    <w:rsid w:val="00721FDC"/>
    <w:rsid w:val="00721FDD"/>
    <w:rsid w:val="00721FE0"/>
    <w:rsid w:val="007223D1"/>
    <w:rsid w:val="00722451"/>
    <w:rsid w:val="00722711"/>
    <w:rsid w:val="00722982"/>
    <w:rsid w:val="00722C89"/>
    <w:rsid w:val="0072329B"/>
    <w:rsid w:val="0072359D"/>
    <w:rsid w:val="00723945"/>
    <w:rsid w:val="00723BA7"/>
    <w:rsid w:val="00723C25"/>
    <w:rsid w:val="00723D13"/>
    <w:rsid w:val="00723DD9"/>
    <w:rsid w:val="00723EF2"/>
    <w:rsid w:val="00723F5A"/>
    <w:rsid w:val="00724040"/>
    <w:rsid w:val="0072431C"/>
    <w:rsid w:val="00724341"/>
    <w:rsid w:val="007248D1"/>
    <w:rsid w:val="00724DA3"/>
    <w:rsid w:val="00724F54"/>
    <w:rsid w:val="0072507E"/>
    <w:rsid w:val="0072530C"/>
    <w:rsid w:val="007253FE"/>
    <w:rsid w:val="007256C9"/>
    <w:rsid w:val="007258F0"/>
    <w:rsid w:val="007258FF"/>
    <w:rsid w:val="00725C0B"/>
    <w:rsid w:val="00725FE4"/>
    <w:rsid w:val="007262FE"/>
    <w:rsid w:val="0072642B"/>
    <w:rsid w:val="0072675A"/>
    <w:rsid w:val="0072681A"/>
    <w:rsid w:val="00726841"/>
    <w:rsid w:val="0072693F"/>
    <w:rsid w:val="00726D9D"/>
    <w:rsid w:val="00726DB8"/>
    <w:rsid w:val="00727053"/>
    <w:rsid w:val="00727065"/>
    <w:rsid w:val="007271C1"/>
    <w:rsid w:val="0072742D"/>
    <w:rsid w:val="0072751B"/>
    <w:rsid w:val="007275C9"/>
    <w:rsid w:val="00727817"/>
    <w:rsid w:val="0072782B"/>
    <w:rsid w:val="0072795E"/>
    <w:rsid w:val="00727A1D"/>
    <w:rsid w:val="00727B33"/>
    <w:rsid w:val="00727DF4"/>
    <w:rsid w:val="00727F61"/>
    <w:rsid w:val="00727FB6"/>
    <w:rsid w:val="0073010A"/>
    <w:rsid w:val="007301BB"/>
    <w:rsid w:val="00730283"/>
    <w:rsid w:val="0073039F"/>
    <w:rsid w:val="00730443"/>
    <w:rsid w:val="007309EF"/>
    <w:rsid w:val="00730A86"/>
    <w:rsid w:val="00730A92"/>
    <w:rsid w:val="00730F33"/>
    <w:rsid w:val="00731232"/>
    <w:rsid w:val="00731263"/>
    <w:rsid w:val="0073131C"/>
    <w:rsid w:val="0073155F"/>
    <w:rsid w:val="007316A8"/>
    <w:rsid w:val="0073178E"/>
    <w:rsid w:val="0073196C"/>
    <w:rsid w:val="00731DF9"/>
    <w:rsid w:val="00731E8F"/>
    <w:rsid w:val="00731FCB"/>
    <w:rsid w:val="00731FF4"/>
    <w:rsid w:val="007324D1"/>
    <w:rsid w:val="007324F1"/>
    <w:rsid w:val="0073253C"/>
    <w:rsid w:val="007326FB"/>
    <w:rsid w:val="00732797"/>
    <w:rsid w:val="00732B40"/>
    <w:rsid w:val="00732CD0"/>
    <w:rsid w:val="00732DDE"/>
    <w:rsid w:val="00732FD6"/>
    <w:rsid w:val="007331EE"/>
    <w:rsid w:val="00733752"/>
    <w:rsid w:val="0073392C"/>
    <w:rsid w:val="00733AEA"/>
    <w:rsid w:val="00734059"/>
    <w:rsid w:val="0073429F"/>
    <w:rsid w:val="0073443C"/>
    <w:rsid w:val="00734468"/>
    <w:rsid w:val="0073458E"/>
    <w:rsid w:val="00734868"/>
    <w:rsid w:val="00734B6F"/>
    <w:rsid w:val="00734C6D"/>
    <w:rsid w:val="0073510F"/>
    <w:rsid w:val="00735461"/>
    <w:rsid w:val="00735725"/>
    <w:rsid w:val="0073578A"/>
    <w:rsid w:val="007357BC"/>
    <w:rsid w:val="00735844"/>
    <w:rsid w:val="00735A05"/>
    <w:rsid w:val="00735A89"/>
    <w:rsid w:val="00735B34"/>
    <w:rsid w:val="00735DA6"/>
    <w:rsid w:val="00735E67"/>
    <w:rsid w:val="0073604E"/>
    <w:rsid w:val="0073646F"/>
    <w:rsid w:val="00736554"/>
    <w:rsid w:val="00736612"/>
    <w:rsid w:val="00736784"/>
    <w:rsid w:val="00736F38"/>
    <w:rsid w:val="0073704B"/>
    <w:rsid w:val="007370E0"/>
    <w:rsid w:val="007372DC"/>
    <w:rsid w:val="0073764A"/>
    <w:rsid w:val="007377FD"/>
    <w:rsid w:val="00737B60"/>
    <w:rsid w:val="00737FE2"/>
    <w:rsid w:val="00737FEC"/>
    <w:rsid w:val="007401AA"/>
    <w:rsid w:val="0074048C"/>
    <w:rsid w:val="007404D1"/>
    <w:rsid w:val="007407CD"/>
    <w:rsid w:val="00740806"/>
    <w:rsid w:val="00740A43"/>
    <w:rsid w:val="00740C91"/>
    <w:rsid w:val="00740D66"/>
    <w:rsid w:val="00741432"/>
    <w:rsid w:val="007415CC"/>
    <w:rsid w:val="007415F3"/>
    <w:rsid w:val="0074162B"/>
    <w:rsid w:val="00741809"/>
    <w:rsid w:val="0074194D"/>
    <w:rsid w:val="00741950"/>
    <w:rsid w:val="00741AD7"/>
    <w:rsid w:val="00741C08"/>
    <w:rsid w:val="00741D4C"/>
    <w:rsid w:val="00741E96"/>
    <w:rsid w:val="00741E99"/>
    <w:rsid w:val="00741ECD"/>
    <w:rsid w:val="00741F6A"/>
    <w:rsid w:val="00742117"/>
    <w:rsid w:val="00742350"/>
    <w:rsid w:val="007423D7"/>
    <w:rsid w:val="0074247B"/>
    <w:rsid w:val="00742504"/>
    <w:rsid w:val="0074261C"/>
    <w:rsid w:val="00742847"/>
    <w:rsid w:val="0074294D"/>
    <w:rsid w:val="007429F9"/>
    <w:rsid w:val="00742B05"/>
    <w:rsid w:val="00742B19"/>
    <w:rsid w:val="00742D3B"/>
    <w:rsid w:val="00742E34"/>
    <w:rsid w:val="00742F4D"/>
    <w:rsid w:val="007433D1"/>
    <w:rsid w:val="007433E0"/>
    <w:rsid w:val="00743739"/>
    <w:rsid w:val="00743A57"/>
    <w:rsid w:val="00743B55"/>
    <w:rsid w:val="00743BBF"/>
    <w:rsid w:val="00743C11"/>
    <w:rsid w:val="00743C18"/>
    <w:rsid w:val="007443DB"/>
    <w:rsid w:val="00744403"/>
    <w:rsid w:val="00744720"/>
    <w:rsid w:val="0074478D"/>
    <w:rsid w:val="007447AC"/>
    <w:rsid w:val="00744A36"/>
    <w:rsid w:val="00744C91"/>
    <w:rsid w:val="007452D3"/>
    <w:rsid w:val="00745366"/>
    <w:rsid w:val="0074569B"/>
    <w:rsid w:val="007456C2"/>
    <w:rsid w:val="00745732"/>
    <w:rsid w:val="0074580D"/>
    <w:rsid w:val="007458AF"/>
    <w:rsid w:val="00745F64"/>
    <w:rsid w:val="00745FBF"/>
    <w:rsid w:val="00746467"/>
    <w:rsid w:val="00746552"/>
    <w:rsid w:val="007465CE"/>
    <w:rsid w:val="007468CD"/>
    <w:rsid w:val="00746A68"/>
    <w:rsid w:val="00746D5D"/>
    <w:rsid w:val="0074708E"/>
    <w:rsid w:val="007473CE"/>
    <w:rsid w:val="007474EE"/>
    <w:rsid w:val="0074772F"/>
    <w:rsid w:val="00747794"/>
    <w:rsid w:val="0074780C"/>
    <w:rsid w:val="00747CB8"/>
    <w:rsid w:val="00747F33"/>
    <w:rsid w:val="00750133"/>
    <w:rsid w:val="0075084C"/>
    <w:rsid w:val="00750BE9"/>
    <w:rsid w:val="00750BEF"/>
    <w:rsid w:val="00750C4E"/>
    <w:rsid w:val="00751201"/>
    <w:rsid w:val="00751416"/>
    <w:rsid w:val="007519FC"/>
    <w:rsid w:val="00751AF9"/>
    <w:rsid w:val="00751B87"/>
    <w:rsid w:val="00751E00"/>
    <w:rsid w:val="00751EC0"/>
    <w:rsid w:val="007521BD"/>
    <w:rsid w:val="0075234C"/>
    <w:rsid w:val="00752406"/>
    <w:rsid w:val="00752582"/>
    <w:rsid w:val="00752887"/>
    <w:rsid w:val="00752A34"/>
    <w:rsid w:val="00752B9F"/>
    <w:rsid w:val="0075318C"/>
    <w:rsid w:val="00753697"/>
    <w:rsid w:val="00753772"/>
    <w:rsid w:val="00753787"/>
    <w:rsid w:val="00753AE5"/>
    <w:rsid w:val="00753E3F"/>
    <w:rsid w:val="00753E9D"/>
    <w:rsid w:val="007541D8"/>
    <w:rsid w:val="007543C2"/>
    <w:rsid w:val="0075449A"/>
    <w:rsid w:val="0075468B"/>
    <w:rsid w:val="007546AE"/>
    <w:rsid w:val="007547E1"/>
    <w:rsid w:val="00754EDB"/>
    <w:rsid w:val="0075509A"/>
    <w:rsid w:val="00755106"/>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2EE"/>
    <w:rsid w:val="007563A7"/>
    <w:rsid w:val="007564DE"/>
    <w:rsid w:val="007564E6"/>
    <w:rsid w:val="0075654D"/>
    <w:rsid w:val="007568C0"/>
    <w:rsid w:val="00756946"/>
    <w:rsid w:val="00756A1B"/>
    <w:rsid w:val="00756B6F"/>
    <w:rsid w:val="007576C9"/>
    <w:rsid w:val="007576EE"/>
    <w:rsid w:val="007577F0"/>
    <w:rsid w:val="00757957"/>
    <w:rsid w:val="00757A35"/>
    <w:rsid w:val="00757B7B"/>
    <w:rsid w:val="00757D34"/>
    <w:rsid w:val="00757F88"/>
    <w:rsid w:val="007604CA"/>
    <w:rsid w:val="007605F8"/>
    <w:rsid w:val="00760780"/>
    <w:rsid w:val="00760835"/>
    <w:rsid w:val="00760936"/>
    <w:rsid w:val="00760DEB"/>
    <w:rsid w:val="00760EEF"/>
    <w:rsid w:val="007612AC"/>
    <w:rsid w:val="007613B8"/>
    <w:rsid w:val="0076187D"/>
    <w:rsid w:val="00761B1F"/>
    <w:rsid w:val="00761C08"/>
    <w:rsid w:val="00761E1E"/>
    <w:rsid w:val="00761ED4"/>
    <w:rsid w:val="00761EDE"/>
    <w:rsid w:val="0076200C"/>
    <w:rsid w:val="007620D6"/>
    <w:rsid w:val="00762156"/>
    <w:rsid w:val="0076239A"/>
    <w:rsid w:val="007623F9"/>
    <w:rsid w:val="007625A9"/>
    <w:rsid w:val="007625C5"/>
    <w:rsid w:val="00762D28"/>
    <w:rsid w:val="00762FB9"/>
    <w:rsid w:val="0076311C"/>
    <w:rsid w:val="007632DA"/>
    <w:rsid w:val="00763351"/>
    <w:rsid w:val="00763E19"/>
    <w:rsid w:val="00763EA5"/>
    <w:rsid w:val="0076403F"/>
    <w:rsid w:val="00764223"/>
    <w:rsid w:val="0076433F"/>
    <w:rsid w:val="00764497"/>
    <w:rsid w:val="00764786"/>
    <w:rsid w:val="00764AE3"/>
    <w:rsid w:val="00764BF8"/>
    <w:rsid w:val="00764C65"/>
    <w:rsid w:val="00764D0A"/>
    <w:rsid w:val="00765253"/>
    <w:rsid w:val="007653BB"/>
    <w:rsid w:val="00765536"/>
    <w:rsid w:val="007655EC"/>
    <w:rsid w:val="00765611"/>
    <w:rsid w:val="00765A2E"/>
    <w:rsid w:val="00765B76"/>
    <w:rsid w:val="00765FC0"/>
    <w:rsid w:val="00766698"/>
    <w:rsid w:val="00766795"/>
    <w:rsid w:val="00766B4F"/>
    <w:rsid w:val="00766BC7"/>
    <w:rsid w:val="00766E4F"/>
    <w:rsid w:val="00766F67"/>
    <w:rsid w:val="007672E2"/>
    <w:rsid w:val="007672FE"/>
    <w:rsid w:val="00767653"/>
    <w:rsid w:val="007678EA"/>
    <w:rsid w:val="007679A3"/>
    <w:rsid w:val="00767BF3"/>
    <w:rsid w:val="00767C53"/>
    <w:rsid w:val="00767D35"/>
    <w:rsid w:val="00767DC1"/>
    <w:rsid w:val="00767F06"/>
    <w:rsid w:val="007703A7"/>
    <w:rsid w:val="007707E5"/>
    <w:rsid w:val="00770925"/>
    <w:rsid w:val="00770F55"/>
    <w:rsid w:val="00770FE9"/>
    <w:rsid w:val="007711B4"/>
    <w:rsid w:val="00771294"/>
    <w:rsid w:val="007712EE"/>
    <w:rsid w:val="0077163E"/>
    <w:rsid w:val="0077174B"/>
    <w:rsid w:val="007718E1"/>
    <w:rsid w:val="00771B1B"/>
    <w:rsid w:val="00771D78"/>
    <w:rsid w:val="007724D0"/>
    <w:rsid w:val="00772869"/>
    <w:rsid w:val="00772A2B"/>
    <w:rsid w:val="00772A93"/>
    <w:rsid w:val="00772BA3"/>
    <w:rsid w:val="00772BDA"/>
    <w:rsid w:val="00772E17"/>
    <w:rsid w:val="00772EBC"/>
    <w:rsid w:val="007730AF"/>
    <w:rsid w:val="007730E0"/>
    <w:rsid w:val="0077383D"/>
    <w:rsid w:val="00773A41"/>
    <w:rsid w:val="00773FDC"/>
    <w:rsid w:val="007740C9"/>
    <w:rsid w:val="0077465A"/>
    <w:rsid w:val="00774CF3"/>
    <w:rsid w:val="00774EE9"/>
    <w:rsid w:val="00774F31"/>
    <w:rsid w:val="00775078"/>
    <w:rsid w:val="00775204"/>
    <w:rsid w:val="00775239"/>
    <w:rsid w:val="00775517"/>
    <w:rsid w:val="00775523"/>
    <w:rsid w:val="007757F7"/>
    <w:rsid w:val="007759EE"/>
    <w:rsid w:val="00775E7F"/>
    <w:rsid w:val="00775EB2"/>
    <w:rsid w:val="00775F1F"/>
    <w:rsid w:val="00775F69"/>
    <w:rsid w:val="00776289"/>
    <w:rsid w:val="00776346"/>
    <w:rsid w:val="00776640"/>
    <w:rsid w:val="00776810"/>
    <w:rsid w:val="00776AE7"/>
    <w:rsid w:val="00776DC6"/>
    <w:rsid w:val="00776E38"/>
    <w:rsid w:val="00776FC5"/>
    <w:rsid w:val="007771A2"/>
    <w:rsid w:val="007774A5"/>
    <w:rsid w:val="0077752F"/>
    <w:rsid w:val="00777608"/>
    <w:rsid w:val="00777771"/>
    <w:rsid w:val="0077777E"/>
    <w:rsid w:val="0077793C"/>
    <w:rsid w:val="00777C1F"/>
    <w:rsid w:val="00777C8C"/>
    <w:rsid w:val="00777CDA"/>
    <w:rsid w:val="00777D59"/>
    <w:rsid w:val="00777DA5"/>
    <w:rsid w:val="00777F57"/>
    <w:rsid w:val="0078023B"/>
    <w:rsid w:val="0078053F"/>
    <w:rsid w:val="00780946"/>
    <w:rsid w:val="00780B9B"/>
    <w:rsid w:val="0078101D"/>
    <w:rsid w:val="0078121A"/>
    <w:rsid w:val="00781426"/>
    <w:rsid w:val="0078187E"/>
    <w:rsid w:val="00781886"/>
    <w:rsid w:val="007819A9"/>
    <w:rsid w:val="00781F7D"/>
    <w:rsid w:val="007820FD"/>
    <w:rsid w:val="007821BD"/>
    <w:rsid w:val="00782367"/>
    <w:rsid w:val="00782430"/>
    <w:rsid w:val="007826AE"/>
    <w:rsid w:val="00782733"/>
    <w:rsid w:val="00782B38"/>
    <w:rsid w:val="00782CB8"/>
    <w:rsid w:val="00782CCB"/>
    <w:rsid w:val="00782F73"/>
    <w:rsid w:val="00782FC0"/>
    <w:rsid w:val="00782FFE"/>
    <w:rsid w:val="007830D0"/>
    <w:rsid w:val="00783155"/>
    <w:rsid w:val="0078325B"/>
    <w:rsid w:val="0078354F"/>
    <w:rsid w:val="007835A3"/>
    <w:rsid w:val="007835EA"/>
    <w:rsid w:val="0078362C"/>
    <w:rsid w:val="007836DC"/>
    <w:rsid w:val="007837F1"/>
    <w:rsid w:val="007838CF"/>
    <w:rsid w:val="0078391F"/>
    <w:rsid w:val="00783AE2"/>
    <w:rsid w:val="00783B0C"/>
    <w:rsid w:val="00783EAA"/>
    <w:rsid w:val="00783F5C"/>
    <w:rsid w:val="00784B67"/>
    <w:rsid w:val="00784E34"/>
    <w:rsid w:val="00785651"/>
    <w:rsid w:val="00785690"/>
    <w:rsid w:val="007858C5"/>
    <w:rsid w:val="00785A70"/>
    <w:rsid w:val="00785B65"/>
    <w:rsid w:val="00785CB2"/>
    <w:rsid w:val="00785CFB"/>
    <w:rsid w:val="00785E16"/>
    <w:rsid w:val="0078619A"/>
    <w:rsid w:val="0078646F"/>
    <w:rsid w:val="00786709"/>
    <w:rsid w:val="00786C43"/>
    <w:rsid w:val="00786C64"/>
    <w:rsid w:val="00786E30"/>
    <w:rsid w:val="00786E66"/>
    <w:rsid w:val="00786F0F"/>
    <w:rsid w:val="00787336"/>
    <w:rsid w:val="007873BF"/>
    <w:rsid w:val="007876A8"/>
    <w:rsid w:val="00787C0C"/>
    <w:rsid w:val="00787E93"/>
    <w:rsid w:val="00787FD0"/>
    <w:rsid w:val="00790401"/>
    <w:rsid w:val="007905A0"/>
    <w:rsid w:val="00790833"/>
    <w:rsid w:val="0079098B"/>
    <w:rsid w:val="00790A3E"/>
    <w:rsid w:val="00790D08"/>
    <w:rsid w:val="00790D13"/>
    <w:rsid w:val="00790DDB"/>
    <w:rsid w:val="00790E08"/>
    <w:rsid w:val="00790F1D"/>
    <w:rsid w:val="0079126C"/>
    <w:rsid w:val="007912CA"/>
    <w:rsid w:val="0079141E"/>
    <w:rsid w:val="007914AE"/>
    <w:rsid w:val="007914B8"/>
    <w:rsid w:val="00791763"/>
    <w:rsid w:val="007918A2"/>
    <w:rsid w:val="00791DAD"/>
    <w:rsid w:val="00791F48"/>
    <w:rsid w:val="0079207D"/>
    <w:rsid w:val="0079214C"/>
    <w:rsid w:val="00792236"/>
    <w:rsid w:val="007923AB"/>
    <w:rsid w:val="0079284B"/>
    <w:rsid w:val="00792AFF"/>
    <w:rsid w:val="00792B3D"/>
    <w:rsid w:val="0079318D"/>
    <w:rsid w:val="007932AB"/>
    <w:rsid w:val="00793359"/>
    <w:rsid w:val="007934D1"/>
    <w:rsid w:val="0079374F"/>
    <w:rsid w:val="00793756"/>
    <w:rsid w:val="007938E0"/>
    <w:rsid w:val="00793957"/>
    <w:rsid w:val="00793CCE"/>
    <w:rsid w:val="00793E28"/>
    <w:rsid w:val="00793EBC"/>
    <w:rsid w:val="007940B6"/>
    <w:rsid w:val="0079421F"/>
    <w:rsid w:val="007943EC"/>
    <w:rsid w:val="007944AE"/>
    <w:rsid w:val="007944DB"/>
    <w:rsid w:val="0079467F"/>
    <w:rsid w:val="007949B0"/>
    <w:rsid w:val="0079505C"/>
    <w:rsid w:val="0079507D"/>
    <w:rsid w:val="00795268"/>
    <w:rsid w:val="007952E9"/>
    <w:rsid w:val="00795317"/>
    <w:rsid w:val="00795615"/>
    <w:rsid w:val="0079578E"/>
    <w:rsid w:val="007957AF"/>
    <w:rsid w:val="007958BF"/>
    <w:rsid w:val="007958DF"/>
    <w:rsid w:val="007959EF"/>
    <w:rsid w:val="00795ABF"/>
    <w:rsid w:val="00795AF0"/>
    <w:rsid w:val="00795B0F"/>
    <w:rsid w:val="00795D61"/>
    <w:rsid w:val="00795D65"/>
    <w:rsid w:val="00795DAF"/>
    <w:rsid w:val="00795EA0"/>
    <w:rsid w:val="00795F49"/>
    <w:rsid w:val="007962F6"/>
    <w:rsid w:val="007966F3"/>
    <w:rsid w:val="00796858"/>
    <w:rsid w:val="00796A2E"/>
    <w:rsid w:val="00796A34"/>
    <w:rsid w:val="00796E02"/>
    <w:rsid w:val="00796E80"/>
    <w:rsid w:val="00796F6D"/>
    <w:rsid w:val="00797108"/>
    <w:rsid w:val="00797B79"/>
    <w:rsid w:val="00797C32"/>
    <w:rsid w:val="00797C60"/>
    <w:rsid w:val="00797D12"/>
    <w:rsid w:val="00797D9E"/>
    <w:rsid w:val="00797DAB"/>
    <w:rsid w:val="007A031C"/>
    <w:rsid w:val="007A033C"/>
    <w:rsid w:val="007A05B5"/>
    <w:rsid w:val="007A06A3"/>
    <w:rsid w:val="007A0893"/>
    <w:rsid w:val="007A0A5F"/>
    <w:rsid w:val="007A0E62"/>
    <w:rsid w:val="007A0FA2"/>
    <w:rsid w:val="007A10B0"/>
    <w:rsid w:val="007A10D3"/>
    <w:rsid w:val="007A1748"/>
    <w:rsid w:val="007A1818"/>
    <w:rsid w:val="007A19D9"/>
    <w:rsid w:val="007A1C75"/>
    <w:rsid w:val="007A1F31"/>
    <w:rsid w:val="007A1F70"/>
    <w:rsid w:val="007A270C"/>
    <w:rsid w:val="007A2B5C"/>
    <w:rsid w:val="007A2F43"/>
    <w:rsid w:val="007A30CF"/>
    <w:rsid w:val="007A317C"/>
    <w:rsid w:val="007A36A1"/>
    <w:rsid w:val="007A376F"/>
    <w:rsid w:val="007A3905"/>
    <w:rsid w:val="007A3999"/>
    <w:rsid w:val="007A3A31"/>
    <w:rsid w:val="007A3A5B"/>
    <w:rsid w:val="007A3BEA"/>
    <w:rsid w:val="007A3C5A"/>
    <w:rsid w:val="007A3DCC"/>
    <w:rsid w:val="007A3DDF"/>
    <w:rsid w:val="007A3EA7"/>
    <w:rsid w:val="007A400E"/>
    <w:rsid w:val="007A4184"/>
    <w:rsid w:val="007A45EC"/>
    <w:rsid w:val="007A482D"/>
    <w:rsid w:val="007A4844"/>
    <w:rsid w:val="007A4923"/>
    <w:rsid w:val="007A52F1"/>
    <w:rsid w:val="007A55CF"/>
    <w:rsid w:val="007A5851"/>
    <w:rsid w:val="007A5D0D"/>
    <w:rsid w:val="007A5D3A"/>
    <w:rsid w:val="007A5DE1"/>
    <w:rsid w:val="007A5F26"/>
    <w:rsid w:val="007A5F5E"/>
    <w:rsid w:val="007A61A4"/>
    <w:rsid w:val="007A624B"/>
    <w:rsid w:val="007A6471"/>
    <w:rsid w:val="007A6480"/>
    <w:rsid w:val="007A6916"/>
    <w:rsid w:val="007A6B10"/>
    <w:rsid w:val="007A6B31"/>
    <w:rsid w:val="007A6B74"/>
    <w:rsid w:val="007A6DF2"/>
    <w:rsid w:val="007A6F60"/>
    <w:rsid w:val="007A6FBD"/>
    <w:rsid w:val="007A71CB"/>
    <w:rsid w:val="007A73D7"/>
    <w:rsid w:val="007A7411"/>
    <w:rsid w:val="007A7535"/>
    <w:rsid w:val="007A755E"/>
    <w:rsid w:val="007A7618"/>
    <w:rsid w:val="007A767F"/>
    <w:rsid w:val="007A7882"/>
    <w:rsid w:val="007A7A99"/>
    <w:rsid w:val="007A7EF8"/>
    <w:rsid w:val="007B006D"/>
    <w:rsid w:val="007B00D5"/>
    <w:rsid w:val="007B01C3"/>
    <w:rsid w:val="007B0210"/>
    <w:rsid w:val="007B03B1"/>
    <w:rsid w:val="007B06E5"/>
    <w:rsid w:val="007B1588"/>
    <w:rsid w:val="007B1746"/>
    <w:rsid w:val="007B176F"/>
    <w:rsid w:val="007B180A"/>
    <w:rsid w:val="007B18B0"/>
    <w:rsid w:val="007B1A5B"/>
    <w:rsid w:val="007B1AFE"/>
    <w:rsid w:val="007B1CC3"/>
    <w:rsid w:val="007B1D3C"/>
    <w:rsid w:val="007B1EA6"/>
    <w:rsid w:val="007B1FFD"/>
    <w:rsid w:val="007B20C1"/>
    <w:rsid w:val="007B2198"/>
    <w:rsid w:val="007B2514"/>
    <w:rsid w:val="007B2582"/>
    <w:rsid w:val="007B26D9"/>
    <w:rsid w:val="007B29C8"/>
    <w:rsid w:val="007B2A57"/>
    <w:rsid w:val="007B2D59"/>
    <w:rsid w:val="007B2FBF"/>
    <w:rsid w:val="007B34B0"/>
    <w:rsid w:val="007B360E"/>
    <w:rsid w:val="007B369B"/>
    <w:rsid w:val="007B39B2"/>
    <w:rsid w:val="007B3A5F"/>
    <w:rsid w:val="007B3B83"/>
    <w:rsid w:val="007B42EA"/>
    <w:rsid w:val="007B4309"/>
    <w:rsid w:val="007B46CC"/>
    <w:rsid w:val="007B46CD"/>
    <w:rsid w:val="007B474D"/>
    <w:rsid w:val="007B4877"/>
    <w:rsid w:val="007B4A39"/>
    <w:rsid w:val="007B4A5D"/>
    <w:rsid w:val="007B5072"/>
    <w:rsid w:val="007B5515"/>
    <w:rsid w:val="007B57F2"/>
    <w:rsid w:val="007B59F2"/>
    <w:rsid w:val="007B5A17"/>
    <w:rsid w:val="007B5A71"/>
    <w:rsid w:val="007B60D3"/>
    <w:rsid w:val="007B6221"/>
    <w:rsid w:val="007B6876"/>
    <w:rsid w:val="007B6B60"/>
    <w:rsid w:val="007B6FAF"/>
    <w:rsid w:val="007B7182"/>
    <w:rsid w:val="007B727E"/>
    <w:rsid w:val="007B7A4B"/>
    <w:rsid w:val="007B7B42"/>
    <w:rsid w:val="007B7C0B"/>
    <w:rsid w:val="007B7C6A"/>
    <w:rsid w:val="007B7CEB"/>
    <w:rsid w:val="007B7D34"/>
    <w:rsid w:val="007B7F6D"/>
    <w:rsid w:val="007C01E1"/>
    <w:rsid w:val="007C04CF"/>
    <w:rsid w:val="007C069D"/>
    <w:rsid w:val="007C08D2"/>
    <w:rsid w:val="007C0A6A"/>
    <w:rsid w:val="007C1016"/>
    <w:rsid w:val="007C1754"/>
    <w:rsid w:val="007C1B7D"/>
    <w:rsid w:val="007C1BD2"/>
    <w:rsid w:val="007C1CB8"/>
    <w:rsid w:val="007C205A"/>
    <w:rsid w:val="007C2258"/>
    <w:rsid w:val="007C23D6"/>
    <w:rsid w:val="007C2A58"/>
    <w:rsid w:val="007C2BD8"/>
    <w:rsid w:val="007C2C62"/>
    <w:rsid w:val="007C2E37"/>
    <w:rsid w:val="007C2EE0"/>
    <w:rsid w:val="007C2F11"/>
    <w:rsid w:val="007C2F84"/>
    <w:rsid w:val="007C322E"/>
    <w:rsid w:val="007C3880"/>
    <w:rsid w:val="007C38FB"/>
    <w:rsid w:val="007C39D1"/>
    <w:rsid w:val="007C3BC4"/>
    <w:rsid w:val="007C3C2A"/>
    <w:rsid w:val="007C3CCF"/>
    <w:rsid w:val="007C3D83"/>
    <w:rsid w:val="007C41BE"/>
    <w:rsid w:val="007C42AF"/>
    <w:rsid w:val="007C44DF"/>
    <w:rsid w:val="007C49F3"/>
    <w:rsid w:val="007C4CAF"/>
    <w:rsid w:val="007C4CE6"/>
    <w:rsid w:val="007C55F0"/>
    <w:rsid w:val="007C5633"/>
    <w:rsid w:val="007C571D"/>
    <w:rsid w:val="007C5765"/>
    <w:rsid w:val="007C5A50"/>
    <w:rsid w:val="007C5BB2"/>
    <w:rsid w:val="007C5EF9"/>
    <w:rsid w:val="007C6253"/>
    <w:rsid w:val="007C656D"/>
    <w:rsid w:val="007C65CA"/>
    <w:rsid w:val="007C65DD"/>
    <w:rsid w:val="007C6903"/>
    <w:rsid w:val="007C6D15"/>
    <w:rsid w:val="007C6F85"/>
    <w:rsid w:val="007C7102"/>
    <w:rsid w:val="007C72A5"/>
    <w:rsid w:val="007C75F2"/>
    <w:rsid w:val="007C76CE"/>
    <w:rsid w:val="007C785D"/>
    <w:rsid w:val="007C7935"/>
    <w:rsid w:val="007C7C40"/>
    <w:rsid w:val="007C7DEA"/>
    <w:rsid w:val="007D01A7"/>
    <w:rsid w:val="007D0406"/>
    <w:rsid w:val="007D04E1"/>
    <w:rsid w:val="007D06DB"/>
    <w:rsid w:val="007D0824"/>
    <w:rsid w:val="007D09E0"/>
    <w:rsid w:val="007D0AE4"/>
    <w:rsid w:val="007D0CD7"/>
    <w:rsid w:val="007D0D78"/>
    <w:rsid w:val="007D11FB"/>
    <w:rsid w:val="007D1371"/>
    <w:rsid w:val="007D1641"/>
    <w:rsid w:val="007D16C3"/>
    <w:rsid w:val="007D1824"/>
    <w:rsid w:val="007D1B57"/>
    <w:rsid w:val="007D1FE7"/>
    <w:rsid w:val="007D24F7"/>
    <w:rsid w:val="007D2A65"/>
    <w:rsid w:val="007D2D0E"/>
    <w:rsid w:val="007D30C2"/>
    <w:rsid w:val="007D332A"/>
    <w:rsid w:val="007D33C3"/>
    <w:rsid w:val="007D3547"/>
    <w:rsid w:val="007D3605"/>
    <w:rsid w:val="007D3911"/>
    <w:rsid w:val="007D3E7A"/>
    <w:rsid w:val="007D3EA3"/>
    <w:rsid w:val="007D4096"/>
    <w:rsid w:val="007D4286"/>
    <w:rsid w:val="007D463B"/>
    <w:rsid w:val="007D4D56"/>
    <w:rsid w:val="007D4D60"/>
    <w:rsid w:val="007D4FF6"/>
    <w:rsid w:val="007D51F6"/>
    <w:rsid w:val="007D531E"/>
    <w:rsid w:val="007D5474"/>
    <w:rsid w:val="007D54B7"/>
    <w:rsid w:val="007D5665"/>
    <w:rsid w:val="007D5C01"/>
    <w:rsid w:val="007D5DB9"/>
    <w:rsid w:val="007D5E36"/>
    <w:rsid w:val="007D5F4A"/>
    <w:rsid w:val="007D606D"/>
    <w:rsid w:val="007D6603"/>
    <w:rsid w:val="007D66D1"/>
    <w:rsid w:val="007D67B4"/>
    <w:rsid w:val="007D6824"/>
    <w:rsid w:val="007D6E6D"/>
    <w:rsid w:val="007D6FD6"/>
    <w:rsid w:val="007D712E"/>
    <w:rsid w:val="007D7401"/>
    <w:rsid w:val="007D7439"/>
    <w:rsid w:val="007D7496"/>
    <w:rsid w:val="007D74F3"/>
    <w:rsid w:val="007D75AC"/>
    <w:rsid w:val="007D772D"/>
    <w:rsid w:val="007D7B46"/>
    <w:rsid w:val="007D7B5B"/>
    <w:rsid w:val="007D7D01"/>
    <w:rsid w:val="007E0042"/>
    <w:rsid w:val="007E0069"/>
    <w:rsid w:val="007E04B9"/>
    <w:rsid w:val="007E04DA"/>
    <w:rsid w:val="007E08D5"/>
    <w:rsid w:val="007E0A0E"/>
    <w:rsid w:val="007E0A75"/>
    <w:rsid w:val="007E0B57"/>
    <w:rsid w:val="007E0BB6"/>
    <w:rsid w:val="007E0F70"/>
    <w:rsid w:val="007E0FFC"/>
    <w:rsid w:val="007E11AC"/>
    <w:rsid w:val="007E12E2"/>
    <w:rsid w:val="007E1582"/>
    <w:rsid w:val="007E16A2"/>
    <w:rsid w:val="007E1709"/>
    <w:rsid w:val="007E1900"/>
    <w:rsid w:val="007E1ACF"/>
    <w:rsid w:val="007E1E4D"/>
    <w:rsid w:val="007E2001"/>
    <w:rsid w:val="007E20F7"/>
    <w:rsid w:val="007E20FC"/>
    <w:rsid w:val="007E220F"/>
    <w:rsid w:val="007E22DA"/>
    <w:rsid w:val="007E28CB"/>
    <w:rsid w:val="007E2A02"/>
    <w:rsid w:val="007E2B63"/>
    <w:rsid w:val="007E2B6B"/>
    <w:rsid w:val="007E2E14"/>
    <w:rsid w:val="007E2E25"/>
    <w:rsid w:val="007E3361"/>
    <w:rsid w:val="007E3619"/>
    <w:rsid w:val="007E3687"/>
    <w:rsid w:val="007E3A29"/>
    <w:rsid w:val="007E3A9F"/>
    <w:rsid w:val="007E3DC9"/>
    <w:rsid w:val="007E3F85"/>
    <w:rsid w:val="007E418C"/>
    <w:rsid w:val="007E4C16"/>
    <w:rsid w:val="007E4E9E"/>
    <w:rsid w:val="007E528D"/>
    <w:rsid w:val="007E5330"/>
    <w:rsid w:val="007E54C5"/>
    <w:rsid w:val="007E555A"/>
    <w:rsid w:val="007E55CD"/>
    <w:rsid w:val="007E59B7"/>
    <w:rsid w:val="007E5A8D"/>
    <w:rsid w:val="007E5EE2"/>
    <w:rsid w:val="007E6CE5"/>
    <w:rsid w:val="007E7272"/>
    <w:rsid w:val="007E74DE"/>
    <w:rsid w:val="007E755C"/>
    <w:rsid w:val="007E7583"/>
    <w:rsid w:val="007E764F"/>
    <w:rsid w:val="007E79AB"/>
    <w:rsid w:val="007E7B44"/>
    <w:rsid w:val="007E7BA8"/>
    <w:rsid w:val="007F00C6"/>
    <w:rsid w:val="007F0101"/>
    <w:rsid w:val="007F0292"/>
    <w:rsid w:val="007F03F2"/>
    <w:rsid w:val="007F0586"/>
    <w:rsid w:val="007F074F"/>
    <w:rsid w:val="007F081A"/>
    <w:rsid w:val="007F08FB"/>
    <w:rsid w:val="007F0918"/>
    <w:rsid w:val="007F09B0"/>
    <w:rsid w:val="007F0A4F"/>
    <w:rsid w:val="007F0AA4"/>
    <w:rsid w:val="007F0E30"/>
    <w:rsid w:val="007F104D"/>
    <w:rsid w:val="007F10E2"/>
    <w:rsid w:val="007F1121"/>
    <w:rsid w:val="007F1233"/>
    <w:rsid w:val="007F16ED"/>
    <w:rsid w:val="007F1711"/>
    <w:rsid w:val="007F17E3"/>
    <w:rsid w:val="007F1811"/>
    <w:rsid w:val="007F18F9"/>
    <w:rsid w:val="007F1943"/>
    <w:rsid w:val="007F1B9A"/>
    <w:rsid w:val="007F1C80"/>
    <w:rsid w:val="007F1D23"/>
    <w:rsid w:val="007F1E46"/>
    <w:rsid w:val="007F2035"/>
    <w:rsid w:val="007F223E"/>
    <w:rsid w:val="007F22C1"/>
    <w:rsid w:val="007F23E5"/>
    <w:rsid w:val="007F2998"/>
    <w:rsid w:val="007F2B05"/>
    <w:rsid w:val="007F2D6C"/>
    <w:rsid w:val="007F2F62"/>
    <w:rsid w:val="007F2F76"/>
    <w:rsid w:val="007F2F87"/>
    <w:rsid w:val="007F305A"/>
    <w:rsid w:val="007F314F"/>
    <w:rsid w:val="007F35F0"/>
    <w:rsid w:val="007F3904"/>
    <w:rsid w:val="007F3979"/>
    <w:rsid w:val="007F3A0A"/>
    <w:rsid w:val="007F3B9F"/>
    <w:rsid w:val="007F3C96"/>
    <w:rsid w:val="007F3CC6"/>
    <w:rsid w:val="007F3D19"/>
    <w:rsid w:val="007F3E93"/>
    <w:rsid w:val="007F4146"/>
    <w:rsid w:val="007F41D2"/>
    <w:rsid w:val="007F4463"/>
    <w:rsid w:val="007F44A2"/>
    <w:rsid w:val="007F4759"/>
    <w:rsid w:val="007F49F6"/>
    <w:rsid w:val="007F4CBE"/>
    <w:rsid w:val="007F4DBB"/>
    <w:rsid w:val="007F4E2D"/>
    <w:rsid w:val="007F4E52"/>
    <w:rsid w:val="007F4E66"/>
    <w:rsid w:val="007F5023"/>
    <w:rsid w:val="007F5104"/>
    <w:rsid w:val="007F5155"/>
    <w:rsid w:val="007F5F28"/>
    <w:rsid w:val="007F5FB2"/>
    <w:rsid w:val="007F626A"/>
    <w:rsid w:val="007F63B8"/>
    <w:rsid w:val="007F63D7"/>
    <w:rsid w:val="007F683F"/>
    <w:rsid w:val="007F6DAC"/>
    <w:rsid w:val="007F6DC8"/>
    <w:rsid w:val="007F6F5A"/>
    <w:rsid w:val="007F7194"/>
    <w:rsid w:val="007F73FF"/>
    <w:rsid w:val="007F74F4"/>
    <w:rsid w:val="007F75F1"/>
    <w:rsid w:val="007F7744"/>
    <w:rsid w:val="007F7857"/>
    <w:rsid w:val="007F7CCD"/>
    <w:rsid w:val="007F7D9F"/>
    <w:rsid w:val="008001B8"/>
    <w:rsid w:val="00800448"/>
    <w:rsid w:val="008007CE"/>
    <w:rsid w:val="00800872"/>
    <w:rsid w:val="008009AD"/>
    <w:rsid w:val="00800AD9"/>
    <w:rsid w:val="00800B35"/>
    <w:rsid w:val="00800CEE"/>
    <w:rsid w:val="00800E89"/>
    <w:rsid w:val="00800EAA"/>
    <w:rsid w:val="00801006"/>
    <w:rsid w:val="008011C2"/>
    <w:rsid w:val="00801261"/>
    <w:rsid w:val="00801266"/>
    <w:rsid w:val="00801281"/>
    <w:rsid w:val="0080132C"/>
    <w:rsid w:val="0080172D"/>
    <w:rsid w:val="008018A6"/>
    <w:rsid w:val="008024D9"/>
    <w:rsid w:val="00802E7E"/>
    <w:rsid w:val="00802F3F"/>
    <w:rsid w:val="00803208"/>
    <w:rsid w:val="00803298"/>
    <w:rsid w:val="008032C7"/>
    <w:rsid w:val="0080330C"/>
    <w:rsid w:val="00803740"/>
    <w:rsid w:val="008038BA"/>
    <w:rsid w:val="00803A90"/>
    <w:rsid w:val="00803CDD"/>
    <w:rsid w:val="00803D96"/>
    <w:rsid w:val="008044D2"/>
    <w:rsid w:val="008045EA"/>
    <w:rsid w:val="00804755"/>
    <w:rsid w:val="008047F5"/>
    <w:rsid w:val="0080480E"/>
    <w:rsid w:val="00804D58"/>
    <w:rsid w:val="00804DAA"/>
    <w:rsid w:val="00804EBE"/>
    <w:rsid w:val="00805110"/>
    <w:rsid w:val="00805144"/>
    <w:rsid w:val="0080521B"/>
    <w:rsid w:val="008052C5"/>
    <w:rsid w:val="0080554F"/>
    <w:rsid w:val="008056FA"/>
    <w:rsid w:val="00805B8C"/>
    <w:rsid w:val="00805DA6"/>
    <w:rsid w:val="00805E26"/>
    <w:rsid w:val="00805F5E"/>
    <w:rsid w:val="00806119"/>
    <w:rsid w:val="008067A4"/>
    <w:rsid w:val="0080681F"/>
    <w:rsid w:val="0080686D"/>
    <w:rsid w:val="00806D67"/>
    <w:rsid w:val="00806F24"/>
    <w:rsid w:val="00806FFF"/>
    <w:rsid w:val="008071B6"/>
    <w:rsid w:val="008074DF"/>
    <w:rsid w:val="00807770"/>
    <w:rsid w:val="0080779F"/>
    <w:rsid w:val="008078B4"/>
    <w:rsid w:val="008079AA"/>
    <w:rsid w:val="00807D9E"/>
    <w:rsid w:val="0081019B"/>
    <w:rsid w:val="0081019E"/>
    <w:rsid w:val="008104AA"/>
    <w:rsid w:val="0081059C"/>
    <w:rsid w:val="00810C18"/>
    <w:rsid w:val="00810D13"/>
    <w:rsid w:val="00810FE0"/>
    <w:rsid w:val="00811242"/>
    <w:rsid w:val="00811468"/>
    <w:rsid w:val="00811A58"/>
    <w:rsid w:val="00811BBF"/>
    <w:rsid w:val="00811C61"/>
    <w:rsid w:val="00811CA7"/>
    <w:rsid w:val="00811CBE"/>
    <w:rsid w:val="00812071"/>
    <w:rsid w:val="00812332"/>
    <w:rsid w:val="00812544"/>
    <w:rsid w:val="0081266C"/>
    <w:rsid w:val="00812672"/>
    <w:rsid w:val="00812929"/>
    <w:rsid w:val="00812AA5"/>
    <w:rsid w:val="00812FE0"/>
    <w:rsid w:val="008135A3"/>
    <w:rsid w:val="008137D8"/>
    <w:rsid w:val="00813832"/>
    <w:rsid w:val="00813C4B"/>
    <w:rsid w:val="00813E22"/>
    <w:rsid w:val="00814056"/>
    <w:rsid w:val="00814060"/>
    <w:rsid w:val="00814384"/>
    <w:rsid w:val="008144CC"/>
    <w:rsid w:val="00814B13"/>
    <w:rsid w:val="00814B83"/>
    <w:rsid w:val="00814BCB"/>
    <w:rsid w:val="00814DD9"/>
    <w:rsid w:val="00814DDA"/>
    <w:rsid w:val="00814FD3"/>
    <w:rsid w:val="0081502F"/>
    <w:rsid w:val="008150B6"/>
    <w:rsid w:val="00815460"/>
    <w:rsid w:val="0081556C"/>
    <w:rsid w:val="008156E2"/>
    <w:rsid w:val="00815BAB"/>
    <w:rsid w:val="0081614C"/>
    <w:rsid w:val="0081622E"/>
    <w:rsid w:val="00816434"/>
    <w:rsid w:val="008165B9"/>
    <w:rsid w:val="0081673E"/>
    <w:rsid w:val="00817260"/>
    <w:rsid w:val="00817341"/>
    <w:rsid w:val="0081742F"/>
    <w:rsid w:val="008176D7"/>
    <w:rsid w:val="008177C7"/>
    <w:rsid w:val="0081781E"/>
    <w:rsid w:val="00817AC1"/>
    <w:rsid w:val="00817D22"/>
    <w:rsid w:val="00817F87"/>
    <w:rsid w:val="0082005D"/>
    <w:rsid w:val="0082023E"/>
    <w:rsid w:val="00820325"/>
    <w:rsid w:val="008203AA"/>
    <w:rsid w:val="008209F5"/>
    <w:rsid w:val="00820D76"/>
    <w:rsid w:val="00820DFB"/>
    <w:rsid w:val="00821474"/>
    <w:rsid w:val="008217BC"/>
    <w:rsid w:val="00821960"/>
    <w:rsid w:val="00821A3D"/>
    <w:rsid w:val="00821E46"/>
    <w:rsid w:val="00821F39"/>
    <w:rsid w:val="008220A3"/>
    <w:rsid w:val="008224FA"/>
    <w:rsid w:val="00822513"/>
    <w:rsid w:val="0082257B"/>
    <w:rsid w:val="00822619"/>
    <w:rsid w:val="00822897"/>
    <w:rsid w:val="008229B4"/>
    <w:rsid w:val="00822B09"/>
    <w:rsid w:val="00822FFA"/>
    <w:rsid w:val="00823050"/>
    <w:rsid w:val="00823205"/>
    <w:rsid w:val="008234A2"/>
    <w:rsid w:val="008234AD"/>
    <w:rsid w:val="00823570"/>
    <w:rsid w:val="008235D4"/>
    <w:rsid w:val="008235FB"/>
    <w:rsid w:val="00823B99"/>
    <w:rsid w:val="00823D79"/>
    <w:rsid w:val="00823EC3"/>
    <w:rsid w:val="00823FD8"/>
    <w:rsid w:val="0082419C"/>
    <w:rsid w:val="008243F7"/>
    <w:rsid w:val="00824AAA"/>
    <w:rsid w:val="00824ABF"/>
    <w:rsid w:val="00824B6D"/>
    <w:rsid w:val="00824CBE"/>
    <w:rsid w:val="00824D97"/>
    <w:rsid w:val="00824E62"/>
    <w:rsid w:val="00824E7C"/>
    <w:rsid w:val="00824EB2"/>
    <w:rsid w:val="00825254"/>
    <w:rsid w:val="008255CA"/>
    <w:rsid w:val="008255F5"/>
    <w:rsid w:val="008256A1"/>
    <w:rsid w:val="0082573A"/>
    <w:rsid w:val="008257A2"/>
    <w:rsid w:val="00825BAF"/>
    <w:rsid w:val="00825E39"/>
    <w:rsid w:val="00825E52"/>
    <w:rsid w:val="00825FA6"/>
    <w:rsid w:val="008261C8"/>
    <w:rsid w:val="00826247"/>
    <w:rsid w:val="008262A6"/>
    <w:rsid w:val="008265D4"/>
    <w:rsid w:val="008265E8"/>
    <w:rsid w:val="008265F8"/>
    <w:rsid w:val="00826653"/>
    <w:rsid w:val="0082670C"/>
    <w:rsid w:val="00826916"/>
    <w:rsid w:val="00826C80"/>
    <w:rsid w:val="0082705B"/>
    <w:rsid w:val="008270ED"/>
    <w:rsid w:val="008270FC"/>
    <w:rsid w:val="008271D1"/>
    <w:rsid w:val="00827202"/>
    <w:rsid w:val="008273AD"/>
    <w:rsid w:val="008273F9"/>
    <w:rsid w:val="008274A4"/>
    <w:rsid w:val="0082769B"/>
    <w:rsid w:val="008277CE"/>
    <w:rsid w:val="00827850"/>
    <w:rsid w:val="008279EA"/>
    <w:rsid w:val="00827AED"/>
    <w:rsid w:val="00827B7D"/>
    <w:rsid w:val="00827CD6"/>
    <w:rsid w:val="00827CDF"/>
    <w:rsid w:val="00827D54"/>
    <w:rsid w:val="00827D9A"/>
    <w:rsid w:val="00827F8D"/>
    <w:rsid w:val="008301B7"/>
    <w:rsid w:val="00830DE1"/>
    <w:rsid w:val="00830E73"/>
    <w:rsid w:val="00830FF1"/>
    <w:rsid w:val="0083100D"/>
    <w:rsid w:val="0083114A"/>
    <w:rsid w:val="008311B9"/>
    <w:rsid w:val="008315CB"/>
    <w:rsid w:val="00831696"/>
    <w:rsid w:val="00831722"/>
    <w:rsid w:val="0083173F"/>
    <w:rsid w:val="00831974"/>
    <w:rsid w:val="00831978"/>
    <w:rsid w:val="008319ED"/>
    <w:rsid w:val="00832210"/>
    <w:rsid w:val="0083246C"/>
    <w:rsid w:val="008327F3"/>
    <w:rsid w:val="0083288D"/>
    <w:rsid w:val="008329EC"/>
    <w:rsid w:val="00832A20"/>
    <w:rsid w:val="00833141"/>
    <w:rsid w:val="00833432"/>
    <w:rsid w:val="00833466"/>
    <w:rsid w:val="0083379F"/>
    <w:rsid w:val="00833C05"/>
    <w:rsid w:val="00833EDA"/>
    <w:rsid w:val="008340E3"/>
    <w:rsid w:val="008340EA"/>
    <w:rsid w:val="00834211"/>
    <w:rsid w:val="00834590"/>
    <w:rsid w:val="00834681"/>
    <w:rsid w:val="00834846"/>
    <w:rsid w:val="0083493D"/>
    <w:rsid w:val="00834C37"/>
    <w:rsid w:val="00834DC9"/>
    <w:rsid w:val="00834E51"/>
    <w:rsid w:val="008357B9"/>
    <w:rsid w:val="008357CC"/>
    <w:rsid w:val="00835940"/>
    <w:rsid w:val="00835A03"/>
    <w:rsid w:val="00835AD5"/>
    <w:rsid w:val="00835B30"/>
    <w:rsid w:val="00835B69"/>
    <w:rsid w:val="00835ED0"/>
    <w:rsid w:val="008363E6"/>
    <w:rsid w:val="00836445"/>
    <w:rsid w:val="008367C3"/>
    <w:rsid w:val="008368CC"/>
    <w:rsid w:val="0083693E"/>
    <w:rsid w:val="00836B4E"/>
    <w:rsid w:val="00836E26"/>
    <w:rsid w:val="00836E9D"/>
    <w:rsid w:val="0083725B"/>
    <w:rsid w:val="008373B5"/>
    <w:rsid w:val="008373EB"/>
    <w:rsid w:val="008375F5"/>
    <w:rsid w:val="00837CC2"/>
    <w:rsid w:val="00837F73"/>
    <w:rsid w:val="008400F1"/>
    <w:rsid w:val="0084040A"/>
    <w:rsid w:val="00840418"/>
    <w:rsid w:val="008404E3"/>
    <w:rsid w:val="008405A6"/>
    <w:rsid w:val="00840656"/>
    <w:rsid w:val="0084095D"/>
    <w:rsid w:val="00840A4B"/>
    <w:rsid w:val="00840DF3"/>
    <w:rsid w:val="00841048"/>
    <w:rsid w:val="0084114C"/>
    <w:rsid w:val="008411F8"/>
    <w:rsid w:val="0084124A"/>
    <w:rsid w:val="00841311"/>
    <w:rsid w:val="00841629"/>
    <w:rsid w:val="008416F5"/>
    <w:rsid w:val="008417C4"/>
    <w:rsid w:val="00841BDD"/>
    <w:rsid w:val="00841C42"/>
    <w:rsid w:val="00841DC8"/>
    <w:rsid w:val="008421E6"/>
    <w:rsid w:val="008423FD"/>
    <w:rsid w:val="00842607"/>
    <w:rsid w:val="0084278C"/>
    <w:rsid w:val="0084295A"/>
    <w:rsid w:val="00842A30"/>
    <w:rsid w:val="00842BD5"/>
    <w:rsid w:val="00842D1B"/>
    <w:rsid w:val="00842DA4"/>
    <w:rsid w:val="00842EE3"/>
    <w:rsid w:val="00842F62"/>
    <w:rsid w:val="00843155"/>
    <w:rsid w:val="0084332F"/>
    <w:rsid w:val="008433B7"/>
    <w:rsid w:val="008433BD"/>
    <w:rsid w:val="00843461"/>
    <w:rsid w:val="00843463"/>
    <w:rsid w:val="008434E5"/>
    <w:rsid w:val="0084351C"/>
    <w:rsid w:val="008439C8"/>
    <w:rsid w:val="00843B27"/>
    <w:rsid w:val="00843C99"/>
    <w:rsid w:val="00843E75"/>
    <w:rsid w:val="0084402F"/>
    <w:rsid w:val="008441B0"/>
    <w:rsid w:val="008443B9"/>
    <w:rsid w:val="008447E3"/>
    <w:rsid w:val="00844807"/>
    <w:rsid w:val="00844ABE"/>
    <w:rsid w:val="00844CF7"/>
    <w:rsid w:val="008452FE"/>
    <w:rsid w:val="0084539D"/>
    <w:rsid w:val="008453A6"/>
    <w:rsid w:val="008453C3"/>
    <w:rsid w:val="008453FF"/>
    <w:rsid w:val="008454A0"/>
    <w:rsid w:val="00845C35"/>
    <w:rsid w:val="00845D18"/>
    <w:rsid w:val="00845F35"/>
    <w:rsid w:val="008460AE"/>
    <w:rsid w:val="00846195"/>
    <w:rsid w:val="008461B8"/>
    <w:rsid w:val="0084642A"/>
    <w:rsid w:val="00846447"/>
    <w:rsid w:val="00846501"/>
    <w:rsid w:val="00846709"/>
    <w:rsid w:val="008467F1"/>
    <w:rsid w:val="008469C6"/>
    <w:rsid w:val="00846CE9"/>
    <w:rsid w:val="00846CF4"/>
    <w:rsid w:val="00846D19"/>
    <w:rsid w:val="00847284"/>
    <w:rsid w:val="00847314"/>
    <w:rsid w:val="00847340"/>
    <w:rsid w:val="00847870"/>
    <w:rsid w:val="00847CC1"/>
    <w:rsid w:val="00847CF8"/>
    <w:rsid w:val="008500ED"/>
    <w:rsid w:val="008501DB"/>
    <w:rsid w:val="008503BF"/>
    <w:rsid w:val="008504D7"/>
    <w:rsid w:val="0085073B"/>
    <w:rsid w:val="0085074A"/>
    <w:rsid w:val="00850815"/>
    <w:rsid w:val="0085087F"/>
    <w:rsid w:val="00850A11"/>
    <w:rsid w:val="00850C69"/>
    <w:rsid w:val="00850FB1"/>
    <w:rsid w:val="00851274"/>
    <w:rsid w:val="00851495"/>
    <w:rsid w:val="008514D7"/>
    <w:rsid w:val="008517BA"/>
    <w:rsid w:val="00851900"/>
    <w:rsid w:val="00851962"/>
    <w:rsid w:val="00851B07"/>
    <w:rsid w:val="00851B1D"/>
    <w:rsid w:val="00851C75"/>
    <w:rsid w:val="00851DB2"/>
    <w:rsid w:val="00851EF8"/>
    <w:rsid w:val="00851F79"/>
    <w:rsid w:val="00852174"/>
    <w:rsid w:val="00852320"/>
    <w:rsid w:val="0085271F"/>
    <w:rsid w:val="008527E5"/>
    <w:rsid w:val="00852B6A"/>
    <w:rsid w:val="00852DC6"/>
    <w:rsid w:val="00852EB0"/>
    <w:rsid w:val="0085302B"/>
    <w:rsid w:val="0085311D"/>
    <w:rsid w:val="00853583"/>
    <w:rsid w:val="00853630"/>
    <w:rsid w:val="0085367D"/>
    <w:rsid w:val="00853712"/>
    <w:rsid w:val="00853798"/>
    <w:rsid w:val="00853875"/>
    <w:rsid w:val="00853AED"/>
    <w:rsid w:val="00853C70"/>
    <w:rsid w:val="00853D8E"/>
    <w:rsid w:val="00853EE7"/>
    <w:rsid w:val="00853F09"/>
    <w:rsid w:val="008540F0"/>
    <w:rsid w:val="0085419D"/>
    <w:rsid w:val="0085441B"/>
    <w:rsid w:val="008545D8"/>
    <w:rsid w:val="00854692"/>
    <w:rsid w:val="00854B2D"/>
    <w:rsid w:val="00854CE3"/>
    <w:rsid w:val="0085532D"/>
    <w:rsid w:val="008554F5"/>
    <w:rsid w:val="00855512"/>
    <w:rsid w:val="008555B5"/>
    <w:rsid w:val="0085570E"/>
    <w:rsid w:val="00855DEB"/>
    <w:rsid w:val="0085608A"/>
    <w:rsid w:val="008563C8"/>
    <w:rsid w:val="0085656F"/>
    <w:rsid w:val="00856686"/>
    <w:rsid w:val="008566B1"/>
    <w:rsid w:val="00856CAC"/>
    <w:rsid w:val="00857382"/>
    <w:rsid w:val="00857585"/>
    <w:rsid w:val="00857823"/>
    <w:rsid w:val="00857CCC"/>
    <w:rsid w:val="008600B9"/>
    <w:rsid w:val="0086062D"/>
    <w:rsid w:val="00860632"/>
    <w:rsid w:val="00861131"/>
    <w:rsid w:val="0086113B"/>
    <w:rsid w:val="0086120B"/>
    <w:rsid w:val="00861295"/>
    <w:rsid w:val="00861534"/>
    <w:rsid w:val="008616BF"/>
    <w:rsid w:val="00861B6A"/>
    <w:rsid w:val="00861BED"/>
    <w:rsid w:val="00861C23"/>
    <w:rsid w:val="00861CB2"/>
    <w:rsid w:val="00861F65"/>
    <w:rsid w:val="00862230"/>
    <w:rsid w:val="00862320"/>
    <w:rsid w:val="008624A8"/>
    <w:rsid w:val="00862A78"/>
    <w:rsid w:val="00862B0E"/>
    <w:rsid w:val="00862B36"/>
    <w:rsid w:val="00862E15"/>
    <w:rsid w:val="00862E16"/>
    <w:rsid w:val="00862ED2"/>
    <w:rsid w:val="008634C5"/>
    <w:rsid w:val="008636BA"/>
    <w:rsid w:val="00863A55"/>
    <w:rsid w:val="00863CCA"/>
    <w:rsid w:val="00864443"/>
    <w:rsid w:val="008644D7"/>
    <w:rsid w:val="0086487D"/>
    <w:rsid w:val="008649EB"/>
    <w:rsid w:val="00864B9D"/>
    <w:rsid w:val="00864DB0"/>
    <w:rsid w:val="0086500C"/>
    <w:rsid w:val="0086515A"/>
    <w:rsid w:val="008653C0"/>
    <w:rsid w:val="00865506"/>
    <w:rsid w:val="00865729"/>
    <w:rsid w:val="00865CAE"/>
    <w:rsid w:val="00865E7C"/>
    <w:rsid w:val="00865F37"/>
    <w:rsid w:val="00866188"/>
    <w:rsid w:val="0086627F"/>
    <w:rsid w:val="00866494"/>
    <w:rsid w:val="008664DE"/>
    <w:rsid w:val="0086687A"/>
    <w:rsid w:val="00866982"/>
    <w:rsid w:val="008669E1"/>
    <w:rsid w:val="00866A94"/>
    <w:rsid w:val="00866F6C"/>
    <w:rsid w:val="00867031"/>
    <w:rsid w:val="00867127"/>
    <w:rsid w:val="008671A6"/>
    <w:rsid w:val="0086723B"/>
    <w:rsid w:val="00867D01"/>
    <w:rsid w:val="00870033"/>
    <w:rsid w:val="008700E7"/>
    <w:rsid w:val="0087032B"/>
    <w:rsid w:val="008703D4"/>
    <w:rsid w:val="0087058D"/>
    <w:rsid w:val="008705D2"/>
    <w:rsid w:val="008706B9"/>
    <w:rsid w:val="008707C6"/>
    <w:rsid w:val="0087091A"/>
    <w:rsid w:val="00870997"/>
    <w:rsid w:val="00870B19"/>
    <w:rsid w:val="008713E0"/>
    <w:rsid w:val="00871496"/>
    <w:rsid w:val="0087155B"/>
    <w:rsid w:val="0087157C"/>
    <w:rsid w:val="008715E5"/>
    <w:rsid w:val="00871606"/>
    <w:rsid w:val="00871742"/>
    <w:rsid w:val="0087192F"/>
    <w:rsid w:val="00871C19"/>
    <w:rsid w:val="00871C89"/>
    <w:rsid w:val="00871E62"/>
    <w:rsid w:val="00871FBD"/>
    <w:rsid w:val="0087211A"/>
    <w:rsid w:val="0087255C"/>
    <w:rsid w:val="00872939"/>
    <w:rsid w:val="00872956"/>
    <w:rsid w:val="008729C8"/>
    <w:rsid w:val="00872A65"/>
    <w:rsid w:val="00872BFD"/>
    <w:rsid w:val="00872C61"/>
    <w:rsid w:val="00873017"/>
    <w:rsid w:val="00873462"/>
    <w:rsid w:val="008737A7"/>
    <w:rsid w:val="00874046"/>
    <w:rsid w:val="008740AC"/>
    <w:rsid w:val="00874210"/>
    <w:rsid w:val="008749A3"/>
    <w:rsid w:val="00874BFE"/>
    <w:rsid w:val="00874C40"/>
    <w:rsid w:val="00874C4A"/>
    <w:rsid w:val="00874E3E"/>
    <w:rsid w:val="00874E5F"/>
    <w:rsid w:val="00874EC3"/>
    <w:rsid w:val="0087517D"/>
    <w:rsid w:val="008755CC"/>
    <w:rsid w:val="00875879"/>
    <w:rsid w:val="00875A28"/>
    <w:rsid w:val="00875AC3"/>
    <w:rsid w:val="00876059"/>
    <w:rsid w:val="00876149"/>
    <w:rsid w:val="0087629B"/>
    <w:rsid w:val="00876441"/>
    <w:rsid w:val="00876B6A"/>
    <w:rsid w:val="00876BE5"/>
    <w:rsid w:val="00876CB5"/>
    <w:rsid w:val="00877432"/>
    <w:rsid w:val="00877616"/>
    <w:rsid w:val="008776B1"/>
    <w:rsid w:val="00877AB5"/>
    <w:rsid w:val="00877B75"/>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A5B"/>
    <w:rsid w:val="00881DE5"/>
    <w:rsid w:val="00881E97"/>
    <w:rsid w:val="008820C0"/>
    <w:rsid w:val="008820CD"/>
    <w:rsid w:val="008822E0"/>
    <w:rsid w:val="008823F2"/>
    <w:rsid w:val="00882A9A"/>
    <w:rsid w:val="00882C08"/>
    <w:rsid w:val="00882C68"/>
    <w:rsid w:val="00882D3B"/>
    <w:rsid w:val="00882F86"/>
    <w:rsid w:val="008830A1"/>
    <w:rsid w:val="008839C7"/>
    <w:rsid w:val="00883ADE"/>
    <w:rsid w:val="00883F1F"/>
    <w:rsid w:val="00884161"/>
    <w:rsid w:val="00884273"/>
    <w:rsid w:val="0088496A"/>
    <w:rsid w:val="008849F6"/>
    <w:rsid w:val="00884A53"/>
    <w:rsid w:val="00884E56"/>
    <w:rsid w:val="00884EEB"/>
    <w:rsid w:val="00884F36"/>
    <w:rsid w:val="00885031"/>
    <w:rsid w:val="008850B6"/>
    <w:rsid w:val="0088513E"/>
    <w:rsid w:val="008853C5"/>
    <w:rsid w:val="008855DE"/>
    <w:rsid w:val="00885712"/>
    <w:rsid w:val="0088575D"/>
    <w:rsid w:val="00885870"/>
    <w:rsid w:val="00885989"/>
    <w:rsid w:val="008859CB"/>
    <w:rsid w:val="00885E9D"/>
    <w:rsid w:val="0088615B"/>
    <w:rsid w:val="008862C5"/>
    <w:rsid w:val="00886353"/>
    <w:rsid w:val="00886613"/>
    <w:rsid w:val="00886708"/>
    <w:rsid w:val="00886734"/>
    <w:rsid w:val="008867EA"/>
    <w:rsid w:val="0088682B"/>
    <w:rsid w:val="00886B44"/>
    <w:rsid w:val="00886E2D"/>
    <w:rsid w:val="008871D1"/>
    <w:rsid w:val="0088724C"/>
    <w:rsid w:val="008873F3"/>
    <w:rsid w:val="00887650"/>
    <w:rsid w:val="00887667"/>
    <w:rsid w:val="008878A9"/>
    <w:rsid w:val="00887B95"/>
    <w:rsid w:val="00887D1B"/>
    <w:rsid w:val="00887D41"/>
    <w:rsid w:val="00887E24"/>
    <w:rsid w:val="008901E3"/>
    <w:rsid w:val="0089022C"/>
    <w:rsid w:val="0089066B"/>
    <w:rsid w:val="0089067C"/>
    <w:rsid w:val="008906B9"/>
    <w:rsid w:val="00890D52"/>
    <w:rsid w:val="00890FD9"/>
    <w:rsid w:val="00890FEC"/>
    <w:rsid w:val="008913BB"/>
    <w:rsid w:val="0089156E"/>
    <w:rsid w:val="00891BB4"/>
    <w:rsid w:val="00891C4F"/>
    <w:rsid w:val="00891D0C"/>
    <w:rsid w:val="00892000"/>
    <w:rsid w:val="008923B8"/>
    <w:rsid w:val="008926F9"/>
    <w:rsid w:val="008929A1"/>
    <w:rsid w:val="008929AD"/>
    <w:rsid w:val="00892C54"/>
    <w:rsid w:val="00892E18"/>
    <w:rsid w:val="00893220"/>
    <w:rsid w:val="008932B0"/>
    <w:rsid w:val="00893417"/>
    <w:rsid w:val="00893424"/>
    <w:rsid w:val="008934DB"/>
    <w:rsid w:val="008935B2"/>
    <w:rsid w:val="00893601"/>
    <w:rsid w:val="00893949"/>
    <w:rsid w:val="00893A6A"/>
    <w:rsid w:val="00893BBD"/>
    <w:rsid w:val="00893BE4"/>
    <w:rsid w:val="00893EBE"/>
    <w:rsid w:val="00893FA4"/>
    <w:rsid w:val="0089419E"/>
    <w:rsid w:val="008941CE"/>
    <w:rsid w:val="0089427A"/>
    <w:rsid w:val="008942C5"/>
    <w:rsid w:val="008947A8"/>
    <w:rsid w:val="008947F0"/>
    <w:rsid w:val="0089499B"/>
    <w:rsid w:val="00894C39"/>
    <w:rsid w:val="00894D23"/>
    <w:rsid w:val="00894FB4"/>
    <w:rsid w:val="00895280"/>
    <w:rsid w:val="008952A7"/>
    <w:rsid w:val="00895333"/>
    <w:rsid w:val="0089547D"/>
    <w:rsid w:val="008958FF"/>
    <w:rsid w:val="00895B70"/>
    <w:rsid w:val="00895D6A"/>
    <w:rsid w:val="00895FC0"/>
    <w:rsid w:val="00895FE7"/>
    <w:rsid w:val="008961D5"/>
    <w:rsid w:val="00896480"/>
    <w:rsid w:val="008965CA"/>
    <w:rsid w:val="008965EB"/>
    <w:rsid w:val="008967C3"/>
    <w:rsid w:val="00896938"/>
    <w:rsid w:val="00896CA5"/>
    <w:rsid w:val="00896D6A"/>
    <w:rsid w:val="00896D8C"/>
    <w:rsid w:val="0089701B"/>
    <w:rsid w:val="0089733C"/>
    <w:rsid w:val="008974A7"/>
    <w:rsid w:val="00897583"/>
    <w:rsid w:val="008976DD"/>
    <w:rsid w:val="008977FC"/>
    <w:rsid w:val="00897AA6"/>
    <w:rsid w:val="00897F3B"/>
    <w:rsid w:val="008A0354"/>
    <w:rsid w:val="008A0396"/>
    <w:rsid w:val="008A075D"/>
    <w:rsid w:val="008A094B"/>
    <w:rsid w:val="008A0B9F"/>
    <w:rsid w:val="008A0DCA"/>
    <w:rsid w:val="008A0F05"/>
    <w:rsid w:val="008A16EF"/>
    <w:rsid w:val="008A177E"/>
    <w:rsid w:val="008A19F4"/>
    <w:rsid w:val="008A1F3A"/>
    <w:rsid w:val="008A1F59"/>
    <w:rsid w:val="008A1FCD"/>
    <w:rsid w:val="008A203E"/>
    <w:rsid w:val="008A20D1"/>
    <w:rsid w:val="008A2360"/>
    <w:rsid w:val="008A23BB"/>
    <w:rsid w:val="008A2631"/>
    <w:rsid w:val="008A26E7"/>
    <w:rsid w:val="008A2942"/>
    <w:rsid w:val="008A2977"/>
    <w:rsid w:val="008A2BE5"/>
    <w:rsid w:val="008A2C1C"/>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886"/>
    <w:rsid w:val="008A4FB0"/>
    <w:rsid w:val="008A50CF"/>
    <w:rsid w:val="008A50E6"/>
    <w:rsid w:val="008A50E8"/>
    <w:rsid w:val="008A5157"/>
    <w:rsid w:val="008A5453"/>
    <w:rsid w:val="008A558F"/>
    <w:rsid w:val="008A596E"/>
    <w:rsid w:val="008A5992"/>
    <w:rsid w:val="008A5A83"/>
    <w:rsid w:val="008A6058"/>
    <w:rsid w:val="008A60AA"/>
    <w:rsid w:val="008A6176"/>
    <w:rsid w:val="008A6446"/>
    <w:rsid w:val="008A65C0"/>
    <w:rsid w:val="008A670E"/>
    <w:rsid w:val="008A67DF"/>
    <w:rsid w:val="008A6A59"/>
    <w:rsid w:val="008A6CFB"/>
    <w:rsid w:val="008A6D6C"/>
    <w:rsid w:val="008A6DAA"/>
    <w:rsid w:val="008A74FE"/>
    <w:rsid w:val="008A7639"/>
    <w:rsid w:val="008A76CC"/>
    <w:rsid w:val="008A776C"/>
    <w:rsid w:val="008A781D"/>
    <w:rsid w:val="008A78F7"/>
    <w:rsid w:val="008A7BF2"/>
    <w:rsid w:val="008A7C8D"/>
    <w:rsid w:val="008A7CD2"/>
    <w:rsid w:val="008B0132"/>
    <w:rsid w:val="008B04A7"/>
    <w:rsid w:val="008B0738"/>
    <w:rsid w:val="008B07AB"/>
    <w:rsid w:val="008B0919"/>
    <w:rsid w:val="008B0A46"/>
    <w:rsid w:val="008B0B19"/>
    <w:rsid w:val="008B0D4F"/>
    <w:rsid w:val="008B0EFA"/>
    <w:rsid w:val="008B11C0"/>
    <w:rsid w:val="008B1225"/>
    <w:rsid w:val="008B14A5"/>
    <w:rsid w:val="008B1598"/>
    <w:rsid w:val="008B1703"/>
    <w:rsid w:val="008B1928"/>
    <w:rsid w:val="008B1997"/>
    <w:rsid w:val="008B1BC6"/>
    <w:rsid w:val="008B1C9E"/>
    <w:rsid w:val="008B1F73"/>
    <w:rsid w:val="008B20D9"/>
    <w:rsid w:val="008B21BE"/>
    <w:rsid w:val="008B2740"/>
    <w:rsid w:val="008B2DCC"/>
    <w:rsid w:val="008B2E3E"/>
    <w:rsid w:val="008B2FA6"/>
    <w:rsid w:val="008B300C"/>
    <w:rsid w:val="008B3165"/>
    <w:rsid w:val="008B334A"/>
    <w:rsid w:val="008B34A7"/>
    <w:rsid w:val="008B3900"/>
    <w:rsid w:val="008B3993"/>
    <w:rsid w:val="008B3C6F"/>
    <w:rsid w:val="008B3F0F"/>
    <w:rsid w:val="008B3F12"/>
    <w:rsid w:val="008B3FA3"/>
    <w:rsid w:val="008B44B9"/>
    <w:rsid w:val="008B4522"/>
    <w:rsid w:val="008B45A5"/>
    <w:rsid w:val="008B470E"/>
    <w:rsid w:val="008B474E"/>
    <w:rsid w:val="008B4B35"/>
    <w:rsid w:val="008B4CE1"/>
    <w:rsid w:val="008B4EEE"/>
    <w:rsid w:val="008B4FF4"/>
    <w:rsid w:val="008B5109"/>
    <w:rsid w:val="008B5414"/>
    <w:rsid w:val="008B55B9"/>
    <w:rsid w:val="008B5D1F"/>
    <w:rsid w:val="008B614A"/>
    <w:rsid w:val="008B6207"/>
    <w:rsid w:val="008B6477"/>
    <w:rsid w:val="008B6666"/>
    <w:rsid w:val="008B67BF"/>
    <w:rsid w:val="008B6AC1"/>
    <w:rsid w:val="008B6B48"/>
    <w:rsid w:val="008B6F92"/>
    <w:rsid w:val="008B70E6"/>
    <w:rsid w:val="008B7461"/>
    <w:rsid w:val="008B755C"/>
    <w:rsid w:val="008B75FA"/>
    <w:rsid w:val="008B762A"/>
    <w:rsid w:val="008B7644"/>
    <w:rsid w:val="008B7817"/>
    <w:rsid w:val="008B7ECF"/>
    <w:rsid w:val="008C0379"/>
    <w:rsid w:val="008C06AF"/>
    <w:rsid w:val="008C0AB5"/>
    <w:rsid w:val="008C0DEA"/>
    <w:rsid w:val="008C0EF5"/>
    <w:rsid w:val="008C1133"/>
    <w:rsid w:val="008C11C6"/>
    <w:rsid w:val="008C11D2"/>
    <w:rsid w:val="008C14D1"/>
    <w:rsid w:val="008C165A"/>
    <w:rsid w:val="008C1761"/>
    <w:rsid w:val="008C18C1"/>
    <w:rsid w:val="008C18C3"/>
    <w:rsid w:val="008C1C60"/>
    <w:rsid w:val="008C1E91"/>
    <w:rsid w:val="008C1F50"/>
    <w:rsid w:val="008C215E"/>
    <w:rsid w:val="008C2475"/>
    <w:rsid w:val="008C281A"/>
    <w:rsid w:val="008C2CB5"/>
    <w:rsid w:val="008C3055"/>
    <w:rsid w:val="008C3124"/>
    <w:rsid w:val="008C324A"/>
    <w:rsid w:val="008C328A"/>
    <w:rsid w:val="008C335D"/>
    <w:rsid w:val="008C35BD"/>
    <w:rsid w:val="008C364C"/>
    <w:rsid w:val="008C389F"/>
    <w:rsid w:val="008C40A4"/>
    <w:rsid w:val="008C4145"/>
    <w:rsid w:val="008C42B6"/>
    <w:rsid w:val="008C436D"/>
    <w:rsid w:val="008C448A"/>
    <w:rsid w:val="008C452D"/>
    <w:rsid w:val="008C478E"/>
    <w:rsid w:val="008C4966"/>
    <w:rsid w:val="008C49E8"/>
    <w:rsid w:val="008C4DD0"/>
    <w:rsid w:val="008C4E60"/>
    <w:rsid w:val="008C50CD"/>
    <w:rsid w:val="008C517D"/>
    <w:rsid w:val="008C56A8"/>
    <w:rsid w:val="008C5839"/>
    <w:rsid w:val="008C5A00"/>
    <w:rsid w:val="008C5A9A"/>
    <w:rsid w:val="008C5DC1"/>
    <w:rsid w:val="008C5E74"/>
    <w:rsid w:val="008C5E79"/>
    <w:rsid w:val="008C5EC5"/>
    <w:rsid w:val="008C607F"/>
    <w:rsid w:val="008C6297"/>
    <w:rsid w:val="008C63F0"/>
    <w:rsid w:val="008C64F4"/>
    <w:rsid w:val="008C6520"/>
    <w:rsid w:val="008C6524"/>
    <w:rsid w:val="008C664D"/>
    <w:rsid w:val="008C69EB"/>
    <w:rsid w:val="008C6AF6"/>
    <w:rsid w:val="008C6C11"/>
    <w:rsid w:val="008C6D4A"/>
    <w:rsid w:val="008C6F70"/>
    <w:rsid w:val="008C6FDF"/>
    <w:rsid w:val="008C7091"/>
    <w:rsid w:val="008C73E2"/>
    <w:rsid w:val="008C75B2"/>
    <w:rsid w:val="008C7851"/>
    <w:rsid w:val="008D007A"/>
    <w:rsid w:val="008D01A9"/>
    <w:rsid w:val="008D01AB"/>
    <w:rsid w:val="008D04CE"/>
    <w:rsid w:val="008D0786"/>
    <w:rsid w:val="008D079B"/>
    <w:rsid w:val="008D07C2"/>
    <w:rsid w:val="008D0AC4"/>
    <w:rsid w:val="008D0BB7"/>
    <w:rsid w:val="008D0BFA"/>
    <w:rsid w:val="008D0DBC"/>
    <w:rsid w:val="008D0E2E"/>
    <w:rsid w:val="008D124F"/>
    <w:rsid w:val="008D1295"/>
    <w:rsid w:val="008D12DF"/>
    <w:rsid w:val="008D13D9"/>
    <w:rsid w:val="008D1475"/>
    <w:rsid w:val="008D1751"/>
    <w:rsid w:val="008D1AAB"/>
    <w:rsid w:val="008D1B3E"/>
    <w:rsid w:val="008D1B9D"/>
    <w:rsid w:val="008D1C9D"/>
    <w:rsid w:val="008D1EFD"/>
    <w:rsid w:val="008D1F1C"/>
    <w:rsid w:val="008D1F78"/>
    <w:rsid w:val="008D206F"/>
    <w:rsid w:val="008D22A3"/>
    <w:rsid w:val="008D230A"/>
    <w:rsid w:val="008D25A2"/>
    <w:rsid w:val="008D27DF"/>
    <w:rsid w:val="008D2859"/>
    <w:rsid w:val="008D2E6F"/>
    <w:rsid w:val="008D30DB"/>
    <w:rsid w:val="008D35C2"/>
    <w:rsid w:val="008D377E"/>
    <w:rsid w:val="008D3904"/>
    <w:rsid w:val="008D3ADE"/>
    <w:rsid w:val="008D3B48"/>
    <w:rsid w:val="008D3BBE"/>
    <w:rsid w:val="008D3F06"/>
    <w:rsid w:val="008D4103"/>
    <w:rsid w:val="008D4170"/>
    <w:rsid w:val="008D4240"/>
    <w:rsid w:val="008D4282"/>
    <w:rsid w:val="008D42A2"/>
    <w:rsid w:val="008D42F8"/>
    <w:rsid w:val="008D4537"/>
    <w:rsid w:val="008D4584"/>
    <w:rsid w:val="008D481B"/>
    <w:rsid w:val="008D4B90"/>
    <w:rsid w:val="008D521B"/>
    <w:rsid w:val="008D58C9"/>
    <w:rsid w:val="008D5B19"/>
    <w:rsid w:val="008D5FDD"/>
    <w:rsid w:val="008D608F"/>
    <w:rsid w:val="008D6271"/>
    <w:rsid w:val="008D6456"/>
    <w:rsid w:val="008D65B3"/>
    <w:rsid w:val="008D6B61"/>
    <w:rsid w:val="008D6C23"/>
    <w:rsid w:val="008D6E9C"/>
    <w:rsid w:val="008D6EAD"/>
    <w:rsid w:val="008D6FED"/>
    <w:rsid w:val="008D700E"/>
    <w:rsid w:val="008D7040"/>
    <w:rsid w:val="008D7131"/>
    <w:rsid w:val="008D71AE"/>
    <w:rsid w:val="008D7296"/>
    <w:rsid w:val="008D7336"/>
    <w:rsid w:val="008D7629"/>
    <w:rsid w:val="008D7B9A"/>
    <w:rsid w:val="008E015F"/>
    <w:rsid w:val="008E0335"/>
    <w:rsid w:val="008E0482"/>
    <w:rsid w:val="008E0861"/>
    <w:rsid w:val="008E0967"/>
    <w:rsid w:val="008E0A4D"/>
    <w:rsid w:val="008E0ADF"/>
    <w:rsid w:val="008E0BA9"/>
    <w:rsid w:val="008E0DA8"/>
    <w:rsid w:val="008E0DCE"/>
    <w:rsid w:val="008E0DE3"/>
    <w:rsid w:val="008E0DF7"/>
    <w:rsid w:val="008E0E22"/>
    <w:rsid w:val="008E0E4D"/>
    <w:rsid w:val="008E0F7F"/>
    <w:rsid w:val="008E0FA0"/>
    <w:rsid w:val="008E100D"/>
    <w:rsid w:val="008E182D"/>
    <w:rsid w:val="008E18C3"/>
    <w:rsid w:val="008E19B4"/>
    <w:rsid w:val="008E1A99"/>
    <w:rsid w:val="008E1D83"/>
    <w:rsid w:val="008E1DCC"/>
    <w:rsid w:val="008E1EAC"/>
    <w:rsid w:val="008E20F4"/>
    <w:rsid w:val="008E21D3"/>
    <w:rsid w:val="008E2782"/>
    <w:rsid w:val="008E2C22"/>
    <w:rsid w:val="008E2CE9"/>
    <w:rsid w:val="008E2F32"/>
    <w:rsid w:val="008E2FCA"/>
    <w:rsid w:val="008E337B"/>
    <w:rsid w:val="008E34FC"/>
    <w:rsid w:val="008E3557"/>
    <w:rsid w:val="008E3731"/>
    <w:rsid w:val="008E37BA"/>
    <w:rsid w:val="008E3BB5"/>
    <w:rsid w:val="008E3E10"/>
    <w:rsid w:val="008E40D1"/>
    <w:rsid w:val="008E41BB"/>
    <w:rsid w:val="008E4459"/>
    <w:rsid w:val="008E46DF"/>
    <w:rsid w:val="008E4748"/>
    <w:rsid w:val="008E4824"/>
    <w:rsid w:val="008E4E29"/>
    <w:rsid w:val="008E5327"/>
    <w:rsid w:val="008E537E"/>
    <w:rsid w:val="008E5463"/>
    <w:rsid w:val="008E5495"/>
    <w:rsid w:val="008E54D7"/>
    <w:rsid w:val="008E561E"/>
    <w:rsid w:val="008E5653"/>
    <w:rsid w:val="008E590C"/>
    <w:rsid w:val="008E59F4"/>
    <w:rsid w:val="008E5CA8"/>
    <w:rsid w:val="008E5CE4"/>
    <w:rsid w:val="008E5CFD"/>
    <w:rsid w:val="008E6036"/>
    <w:rsid w:val="008E6209"/>
    <w:rsid w:val="008E6309"/>
    <w:rsid w:val="008E6363"/>
    <w:rsid w:val="008E64B8"/>
    <w:rsid w:val="008E6647"/>
    <w:rsid w:val="008E6990"/>
    <w:rsid w:val="008E69FB"/>
    <w:rsid w:val="008E6CE6"/>
    <w:rsid w:val="008E6FCC"/>
    <w:rsid w:val="008E74A4"/>
    <w:rsid w:val="008E74CA"/>
    <w:rsid w:val="008E74D8"/>
    <w:rsid w:val="008E7522"/>
    <w:rsid w:val="008E7BD6"/>
    <w:rsid w:val="008F00CD"/>
    <w:rsid w:val="008F08C3"/>
    <w:rsid w:val="008F08EA"/>
    <w:rsid w:val="008F0AC5"/>
    <w:rsid w:val="008F1004"/>
    <w:rsid w:val="008F15A3"/>
    <w:rsid w:val="008F15FE"/>
    <w:rsid w:val="008F16C2"/>
    <w:rsid w:val="008F18D7"/>
    <w:rsid w:val="008F1936"/>
    <w:rsid w:val="008F1CB9"/>
    <w:rsid w:val="008F1D12"/>
    <w:rsid w:val="008F2088"/>
    <w:rsid w:val="008F20C7"/>
    <w:rsid w:val="008F23B2"/>
    <w:rsid w:val="008F251D"/>
    <w:rsid w:val="008F27FC"/>
    <w:rsid w:val="008F2898"/>
    <w:rsid w:val="008F28B4"/>
    <w:rsid w:val="008F2A58"/>
    <w:rsid w:val="008F2C0D"/>
    <w:rsid w:val="008F2C74"/>
    <w:rsid w:val="008F2F67"/>
    <w:rsid w:val="008F3761"/>
    <w:rsid w:val="008F379D"/>
    <w:rsid w:val="008F391A"/>
    <w:rsid w:val="008F39A4"/>
    <w:rsid w:val="008F3A46"/>
    <w:rsid w:val="008F3DA0"/>
    <w:rsid w:val="008F3F8B"/>
    <w:rsid w:val="008F403A"/>
    <w:rsid w:val="008F426F"/>
    <w:rsid w:val="008F42C8"/>
    <w:rsid w:val="008F473B"/>
    <w:rsid w:val="008F51FC"/>
    <w:rsid w:val="008F5226"/>
    <w:rsid w:val="008F52C5"/>
    <w:rsid w:val="008F5849"/>
    <w:rsid w:val="008F590A"/>
    <w:rsid w:val="008F5A79"/>
    <w:rsid w:val="008F5CBC"/>
    <w:rsid w:val="008F5D28"/>
    <w:rsid w:val="008F5D92"/>
    <w:rsid w:val="008F5F8C"/>
    <w:rsid w:val="008F6012"/>
    <w:rsid w:val="008F6209"/>
    <w:rsid w:val="008F633B"/>
    <w:rsid w:val="008F66A5"/>
    <w:rsid w:val="008F678A"/>
    <w:rsid w:val="008F6815"/>
    <w:rsid w:val="008F6925"/>
    <w:rsid w:val="008F6A15"/>
    <w:rsid w:val="008F6A2B"/>
    <w:rsid w:val="008F6BBA"/>
    <w:rsid w:val="008F6CA5"/>
    <w:rsid w:val="008F6E6B"/>
    <w:rsid w:val="008F6F17"/>
    <w:rsid w:val="008F6F2C"/>
    <w:rsid w:val="008F7270"/>
    <w:rsid w:val="008F7329"/>
    <w:rsid w:val="008F732C"/>
    <w:rsid w:val="008F7686"/>
    <w:rsid w:val="008F7904"/>
    <w:rsid w:val="008F79C3"/>
    <w:rsid w:val="008F7CCD"/>
    <w:rsid w:val="008F7D9D"/>
    <w:rsid w:val="009000C1"/>
    <w:rsid w:val="009001FC"/>
    <w:rsid w:val="00900397"/>
    <w:rsid w:val="00900596"/>
    <w:rsid w:val="00900684"/>
    <w:rsid w:val="009006B7"/>
    <w:rsid w:val="009006E7"/>
    <w:rsid w:val="009007E9"/>
    <w:rsid w:val="009008AA"/>
    <w:rsid w:val="009009B6"/>
    <w:rsid w:val="00900F9F"/>
    <w:rsid w:val="00901433"/>
    <w:rsid w:val="00901513"/>
    <w:rsid w:val="00901A07"/>
    <w:rsid w:val="00901BEE"/>
    <w:rsid w:val="00901D3B"/>
    <w:rsid w:val="00901EAB"/>
    <w:rsid w:val="00901ED3"/>
    <w:rsid w:val="00902184"/>
    <w:rsid w:val="009028DA"/>
    <w:rsid w:val="0090295D"/>
    <w:rsid w:val="00902BE4"/>
    <w:rsid w:val="0090338C"/>
    <w:rsid w:val="009036DE"/>
    <w:rsid w:val="009037D2"/>
    <w:rsid w:val="00903A88"/>
    <w:rsid w:val="00903DFC"/>
    <w:rsid w:val="00903E67"/>
    <w:rsid w:val="009041C3"/>
    <w:rsid w:val="009043F2"/>
    <w:rsid w:val="009044D5"/>
    <w:rsid w:val="00904517"/>
    <w:rsid w:val="00904537"/>
    <w:rsid w:val="00904952"/>
    <w:rsid w:val="00904C07"/>
    <w:rsid w:val="00904CB5"/>
    <w:rsid w:val="00904CDA"/>
    <w:rsid w:val="00904DB6"/>
    <w:rsid w:val="00904E97"/>
    <w:rsid w:val="00904F93"/>
    <w:rsid w:val="00904F98"/>
    <w:rsid w:val="009053AF"/>
    <w:rsid w:val="009054FB"/>
    <w:rsid w:val="009055C4"/>
    <w:rsid w:val="009056BF"/>
    <w:rsid w:val="00905880"/>
    <w:rsid w:val="00905B1B"/>
    <w:rsid w:val="00905C19"/>
    <w:rsid w:val="00905CFC"/>
    <w:rsid w:val="00905E7B"/>
    <w:rsid w:val="00905EE4"/>
    <w:rsid w:val="00905F4C"/>
    <w:rsid w:val="00906251"/>
    <w:rsid w:val="009063C3"/>
    <w:rsid w:val="009066E7"/>
    <w:rsid w:val="0090674E"/>
    <w:rsid w:val="00906CCF"/>
    <w:rsid w:val="00906F84"/>
    <w:rsid w:val="009070A9"/>
    <w:rsid w:val="009073EC"/>
    <w:rsid w:val="00907453"/>
    <w:rsid w:val="009074B2"/>
    <w:rsid w:val="00907660"/>
    <w:rsid w:val="009078AB"/>
    <w:rsid w:val="009079E0"/>
    <w:rsid w:val="00907A57"/>
    <w:rsid w:val="00907D12"/>
    <w:rsid w:val="00907F0E"/>
    <w:rsid w:val="0091019C"/>
    <w:rsid w:val="009101E2"/>
    <w:rsid w:val="0091028F"/>
    <w:rsid w:val="00910368"/>
    <w:rsid w:val="009103BD"/>
    <w:rsid w:val="009105AA"/>
    <w:rsid w:val="009109A2"/>
    <w:rsid w:val="00910C41"/>
    <w:rsid w:val="009114DE"/>
    <w:rsid w:val="00911860"/>
    <w:rsid w:val="00911B86"/>
    <w:rsid w:val="00911D67"/>
    <w:rsid w:val="00911F5F"/>
    <w:rsid w:val="00911F9F"/>
    <w:rsid w:val="009120FA"/>
    <w:rsid w:val="009121BB"/>
    <w:rsid w:val="0091238D"/>
    <w:rsid w:val="00912752"/>
    <w:rsid w:val="009128C0"/>
    <w:rsid w:val="0091292A"/>
    <w:rsid w:val="00912986"/>
    <w:rsid w:val="00912E89"/>
    <w:rsid w:val="0091300B"/>
    <w:rsid w:val="00913370"/>
    <w:rsid w:val="009134B6"/>
    <w:rsid w:val="00913562"/>
    <w:rsid w:val="009135F1"/>
    <w:rsid w:val="00913C55"/>
    <w:rsid w:val="00913CD7"/>
    <w:rsid w:val="0091401A"/>
    <w:rsid w:val="00914386"/>
    <w:rsid w:val="00914607"/>
    <w:rsid w:val="009147EE"/>
    <w:rsid w:val="00914C9C"/>
    <w:rsid w:val="00914E41"/>
    <w:rsid w:val="00914EA8"/>
    <w:rsid w:val="009150CB"/>
    <w:rsid w:val="00915123"/>
    <w:rsid w:val="00915150"/>
    <w:rsid w:val="0091529B"/>
    <w:rsid w:val="00915346"/>
    <w:rsid w:val="009157BF"/>
    <w:rsid w:val="00915859"/>
    <w:rsid w:val="00915A18"/>
    <w:rsid w:val="00915D7A"/>
    <w:rsid w:val="00915FF0"/>
    <w:rsid w:val="009160CC"/>
    <w:rsid w:val="0091643E"/>
    <w:rsid w:val="00916558"/>
    <w:rsid w:val="00916692"/>
    <w:rsid w:val="00916934"/>
    <w:rsid w:val="0091694D"/>
    <w:rsid w:val="00916B20"/>
    <w:rsid w:val="00916CDC"/>
    <w:rsid w:val="00916F5C"/>
    <w:rsid w:val="00917022"/>
    <w:rsid w:val="00917113"/>
    <w:rsid w:val="0091712D"/>
    <w:rsid w:val="009175DE"/>
    <w:rsid w:val="0091760F"/>
    <w:rsid w:val="00917BC6"/>
    <w:rsid w:val="00917D8C"/>
    <w:rsid w:val="00917D8F"/>
    <w:rsid w:val="00917FEE"/>
    <w:rsid w:val="00920351"/>
    <w:rsid w:val="0092038D"/>
    <w:rsid w:val="00920674"/>
    <w:rsid w:val="009206DD"/>
    <w:rsid w:val="0092073F"/>
    <w:rsid w:val="009208A4"/>
    <w:rsid w:val="00920A1E"/>
    <w:rsid w:val="00920D68"/>
    <w:rsid w:val="00920E0D"/>
    <w:rsid w:val="00921246"/>
    <w:rsid w:val="009212C8"/>
    <w:rsid w:val="00921529"/>
    <w:rsid w:val="009215BA"/>
    <w:rsid w:val="009215BB"/>
    <w:rsid w:val="00921A57"/>
    <w:rsid w:val="00921C67"/>
    <w:rsid w:val="00921F8D"/>
    <w:rsid w:val="009220AE"/>
    <w:rsid w:val="0092217A"/>
    <w:rsid w:val="0092223D"/>
    <w:rsid w:val="009222BA"/>
    <w:rsid w:val="009222C5"/>
    <w:rsid w:val="009224CF"/>
    <w:rsid w:val="009228E7"/>
    <w:rsid w:val="0092297E"/>
    <w:rsid w:val="00922A97"/>
    <w:rsid w:val="00922B21"/>
    <w:rsid w:val="00922C22"/>
    <w:rsid w:val="00922C4E"/>
    <w:rsid w:val="00922D82"/>
    <w:rsid w:val="00922F27"/>
    <w:rsid w:val="009230B9"/>
    <w:rsid w:val="00923199"/>
    <w:rsid w:val="0092322F"/>
    <w:rsid w:val="009233C8"/>
    <w:rsid w:val="00923430"/>
    <w:rsid w:val="0092378B"/>
    <w:rsid w:val="00923D89"/>
    <w:rsid w:val="00923E85"/>
    <w:rsid w:val="00923EEB"/>
    <w:rsid w:val="00923F22"/>
    <w:rsid w:val="00923F26"/>
    <w:rsid w:val="00923FC9"/>
    <w:rsid w:val="00923FF5"/>
    <w:rsid w:val="00924211"/>
    <w:rsid w:val="0092422F"/>
    <w:rsid w:val="00924503"/>
    <w:rsid w:val="00924D11"/>
    <w:rsid w:val="00924F91"/>
    <w:rsid w:val="009250BB"/>
    <w:rsid w:val="009251CA"/>
    <w:rsid w:val="00925309"/>
    <w:rsid w:val="009254E6"/>
    <w:rsid w:val="00925533"/>
    <w:rsid w:val="009258D7"/>
    <w:rsid w:val="00925A85"/>
    <w:rsid w:val="00925B2E"/>
    <w:rsid w:val="00925B97"/>
    <w:rsid w:val="00925CF5"/>
    <w:rsid w:val="009262FA"/>
    <w:rsid w:val="009265C7"/>
    <w:rsid w:val="009267E1"/>
    <w:rsid w:val="00926A4B"/>
    <w:rsid w:val="00926AD2"/>
    <w:rsid w:val="00926C58"/>
    <w:rsid w:val="00926F4B"/>
    <w:rsid w:val="00926F8A"/>
    <w:rsid w:val="00926FD3"/>
    <w:rsid w:val="00926FF0"/>
    <w:rsid w:val="0092705A"/>
    <w:rsid w:val="00927187"/>
    <w:rsid w:val="0092720F"/>
    <w:rsid w:val="00927377"/>
    <w:rsid w:val="0092767B"/>
    <w:rsid w:val="009276DD"/>
    <w:rsid w:val="00927A66"/>
    <w:rsid w:val="00927C18"/>
    <w:rsid w:val="00927C1A"/>
    <w:rsid w:val="00927DEE"/>
    <w:rsid w:val="00927F8A"/>
    <w:rsid w:val="009301F3"/>
    <w:rsid w:val="0093073E"/>
    <w:rsid w:val="00930851"/>
    <w:rsid w:val="00930AD9"/>
    <w:rsid w:val="00930E1B"/>
    <w:rsid w:val="00930F29"/>
    <w:rsid w:val="009315DD"/>
    <w:rsid w:val="00931632"/>
    <w:rsid w:val="00931995"/>
    <w:rsid w:val="00931C74"/>
    <w:rsid w:val="00931EDD"/>
    <w:rsid w:val="0093213A"/>
    <w:rsid w:val="009321AE"/>
    <w:rsid w:val="009323B9"/>
    <w:rsid w:val="0093256C"/>
    <w:rsid w:val="0093265F"/>
    <w:rsid w:val="0093278C"/>
    <w:rsid w:val="00932822"/>
    <w:rsid w:val="0093295A"/>
    <w:rsid w:val="00932A38"/>
    <w:rsid w:val="00932D13"/>
    <w:rsid w:val="00933093"/>
    <w:rsid w:val="0093310B"/>
    <w:rsid w:val="00933488"/>
    <w:rsid w:val="009334D8"/>
    <w:rsid w:val="00933959"/>
    <w:rsid w:val="00933B25"/>
    <w:rsid w:val="00933C1D"/>
    <w:rsid w:val="00933E2C"/>
    <w:rsid w:val="00933E93"/>
    <w:rsid w:val="009341E6"/>
    <w:rsid w:val="0093424F"/>
    <w:rsid w:val="009343AE"/>
    <w:rsid w:val="009344AB"/>
    <w:rsid w:val="0093465A"/>
    <w:rsid w:val="009348F6"/>
    <w:rsid w:val="00934B5B"/>
    <w:rsid w:val="00935288"/>
    <w:rsid w:val="009357F1"/>
    <w:rsid w:val="00935824"/>
    <w:rsid w:val="00936695"/>
    <w:rsid w:val="0093676A"/>
    <w:rsid w:val="009367B5"/>
    <w:rsid w:val="00936C11"/>
    <w:rsid w:val="00936E3A"/>
    <w:rsid w:val="00936FCB"/>
    <w:rsid w:val="0093701A"/>
    <w:rsid w:val="0093763A"/>
    <w:rsid w:val="00937816"/>
    <w:rsid w:val="009378B2"/>
    <w:rsid w:val="00937A3B"/>
    <w:rsid w:val="00937AC4"/>
    <w:rsid w:val="00937C08"/>
    <w:rsid w:val="00937C52"/>
    <w:rsid w:val="00937E35"/>
    <w:rsid w:val="00940143"/>
    <w:rsid w:val="00940223"/>
    <w:rsid w:val="009404F9"/>
    <w:rsid w:val="00940583"/>
    <w:rsid w:val="0094064D"/>
    <w:rsid w:val="00940654"/>
    <w:rsid w:val="009407B7"/>
    <w:rsid w:val="009407FA"/>
    <w:rsid w:val="00940A5C"/>
    <w:rsid w:val="00940A62"/>
    <w:rsid w:val="00940BA0"/>
    <w:rsid w:val="00940EEB"/>
    <w:rsid w:val="0094107A"/>
    <w:rsid w:val="009411E9"/>
    <w:rsid w:val="009412BE"/>
    <w:rsid w:val="009413A0"/>
    <w:rsid w:val="009415BF"/>
    <w:rsid w:val="00941679"/>
    <w:rsid w:val="00941694"/>
    <w:rsid w:val="00941775"/>
    <w:rsid w:val="00941936"/>
    <w:rsid w:val="00941A8B"/>
    <w:rsid w:val="00941D1D"/>
    <w:rsid w:val="00941E47"/>
    <w:rsid w:val="00941FF5"/>
    <w:rsid w:val="00942516"/>
    <w:rsid w:val="009426B6"/>
    <w:rsid w:val="009427E0"/>
    <w:rsid w:val="009428CD"/>
    <w:rsid w:val="009428F8"/>
    <w:rsid w:val="009429B5"/>
    <w:rsid w:val="00943161"/>
    <w:rsid w:val="009431BD"/>
    <w:rsid w:val="0094324F"/>
    <w:rsid w:val="009434DF"/>
    <w:rsid w:val="00943550"/>
    <w:rsid w:val="009436A1"/>
    <w:rsid w:val="00943DE9"/>
    <w:rsid w:val="0094405F"/>
    <w:rsid w:val="00944468"/>
    <w:rsid w:val="009444E6"/>
    <w:rsid w:val="0094451A"/>
    <w:rsid w:val="0094483E"/>
    <w:rsid w:val="00944CC4"/>
    <w:rsid w:val="00945729"/>
    <w:rsid w:val="00945758"/>
    <w:rsid w:val="009459A2"/>
    <w:rsid w:val="0094643F"/>
    <w:rsid w:val="009468F1"/>
    <w:rsid w:val="00946996"/>
    <w:rsid w:val="00946A36"/>
    <w:rsid w:val="0094737F"/>
    <w:rsid w:val="0094764E"/>
    <w:rsid w:val="009476C8"/>
    <w:rsid w:val="00947727"/>
    <w:rsid w:val="00947A1E"/>
    <w:rsid w:val="00947AD5"/>
    <w:rsid w:val="00947DD6"/>
    <w:rsid w:val="00947F9F"/>
    <w:rsid w:val="0095027C"/>
    <w:rsid w:val="009503E9"/>
    <w:rsid w:val="00950880"/>
    <w:rsid w:val="00950929"/>
    <w:rsid w:val="00950953"/>
    <w:rsid w:val="00950F14"/>
    <w:rsid w:val="00950F1C"/>
    <w:rsid w:val="009510F0"/>
    <w:rsid w:val="009513D9"/>
    <w:rsid w:val="00951462"/>
    <w:rsid w:val="00951579"/>
    <w:rsid w:val="00951A24"/>
    <w:rsid w:val="00951DBB"/>
    <w:rsid w:val="00951E07"/>
    <w:rsid w:val="00951F49"/>
    <w:rsid w:val="00951F93"/>
    <w:rsid w:val="00951FDD"/>
    <w:rsid w:val="00952007"/>
    <w:rsid w:val="00952017"/>
    <w:rsid w:val="0095201B"/>
    <w:rsid w:val="00952312"/>
    <w:rsid w:val="00952347"/>
    <w:rsid w:val="00952424"/>
    <w:rsid w:val="00952541"/>
    <w:rsid w:val="0095265E"/>
    <w:rsid w:val="00952843"/>
    <w:rsid w:val="00952A12"/>
    <w:rsid w:val="00952AC6"/>
    <w:rsid w:val="00952D64"/>
    <w:rsid w:val="00953471"/>
    <w:rsid w:val="009535C1"/>
    <w:rsid w:val="00953745"/>
    <w:rsid w:val="00953870"/>
    <w:rsid w:val="00953C96"/>
    <w:rsid w:val="00953DDE"/>
    <w:rsid w:val="00953F37"/>
    <w:rsid w:val="00954010"/>
    <w:rsid w:val="009543FE"/>
    <w:rsid w:val="0095447D"/>
    <w:rsid w:val="0095457D"/>
    <w:rsid w:val="009545A7"/>
    <w:rsid w:val="00954856"/>
    <w:rsid w:val="00954891"/>
    <w:rsid w:val="00954A6D"/>
    <w:rsid w:val="00954B32"/>
    <w:rsid w:val="00954D8B"/>
    <w:rsid w:val="009550A5"/>
    <w:rsid w:val="00955537"/>
    <w:rsid w:val="009555ED"/>
    <w:rsid w:val="009559AD"/>
    <w:rsid w:val="00955D1D"/>
    <w:rsid w:val="00955FA7"/>
    <w:rsid w:val="00956117"/>
    <w:rsid w:val="0095674B"/>
    <w:rsid w:val="00956837"/>
    <w:rsid w:val="009568BF"/>
    <w:rsid w:val="00956B94"/>
    <w:rsid w:val="00956C61"/>
    <w:rsid w:val="00956D1D"/>
    <w:rsid w:val="009570FE"/>
    <w:rsid w:val="009571C7"/>
    <w:rsid w:val="0095737E"/>
    <w:rsid w:val="00957604"/>
    <w:rsid w:val="009577F2"/>
    <w:rsid w:val="00957B14"/>
    <w:rsid w:val="00957CD0"/>
    <w:rsid w:val="009604EB"/>
    <w:rsid w:val="009606A0"/>
    <w:rsid w:val="00960805"/>
    <w:rsid w:val="0096085B"/>
    <w:rsid w:val="0096087A"/>
    <w:rsid w:val="00960979"/>
    <w:rsid w:val="00960BBF"/>
    <w:rsid w:val="00960C6E"/>
    <w:rsid w:val="0096106D"/>
    <w:rsid w:val="00961255"/>
    <w:rsid w:val="009613DE"/>
    <w:rsid w:val="00961409"/>
    <w:rsid w:val="009614DA"/>
    <w:rsid w:val="00961697"/>
    <w:rsid w:val="00961835"/>
    <w:rsid w:val="00961AFF"/>
    <w:rsid w:val="00961C76"/>
    <w:rsid w:val="00961CBF"/>
    <w:rsid w:val="00961DD9"/>
    <w:rsid w:val="00962771"/>
    <w:rsid w:val="00962898"/>
    <w:rsid w:val="00962B58"/>
    <w:rsid w:val="00962B7E"/>
    <w:rsid w:val="00962B84"/>
    <w:rsid w:val="00962BCC"/>
    <w:rsid w:val="00962DD0"/>
    <w:rsid w:val="00962FEB"/>
    <w:rsid w:val="00963116"/>
    <w:rsid w:val="0096314F"/>
    <w:rsid w:val="00963180"/>
    <w:rsid w:val="0096322F"/>
    <w:rsid w:val="00963459"/>
    <w:rsid w:val="0096351B"/>
    <w:rsid w:val="00963731"/>
    <w:rsid w:val="009638EE"/>
    <w:rsid w:val="00963AAB"/>
    <w:rsid w:val="00963E52"/>
    <w:rsid w:val="009642A9"/>
    <w:rsid w:val="00964458"/>
    <w:rsid w:val="00964934"/>
    <w:rsid w:val="009649A7"/>
    <w:rsid w:val="00964ABE"/>
    <w:rsid w:val="00964B2E"/>
    <w:rsid w:val="00964CC5"/>
    <w:rsid w:val="00965260"/>
    <w:rsid w:val="0096560A"/>
    <w:rsid w:val="00965623"/>
    <w:rsid w:val="00965810"/>
    <w:rsid w:val="00965A7E"/>
    <w:rsid w:val="00965AAF"/>
    <w:rsid w:val="00965BE2"/>
    <w:rsid w:val="00965C39"/>
    <w:rsid w:val="00965C81"/>
    <w:rsid w:val="00965D05"/>
    <w:rsid w:val="00965D10"/>
    <w:rsid w:val="00965EED"/>
    <w:rsid w:val="00965F14"/>
    <w:rsid w:val="00965F95"/>
    <w:rsid w:val="009665C7"/>
    <w:rsid w:val="009669BC"/>
    <w:rsid w:val="00966E10"/>
    <w:rsid w:val="00966EA4"/>
    <w:rsid w:val="00966EBA"/>
    <w:rsid w:val="00966ED5"/>
    <w:rsid w:val="009670CB"/>
    <w:rsid w:val="00967424"/>
    <w:rsid w:val="009677F7"/>
    <w:rsid w:val="00967891"/>
    <w:rsid w:val="00967C08"/>
    <w:rsid w:val="00967DDB"/>
    <w:rsid w:val="00967E4E"/>
    <w:rsid w:val="00967E85"/>
    <w:rsid w:val="00970302"/>
    <w:rsid w:val="00970648"/>
    <w:rsid w:val="009706C3"/>
    <w:rsid w:val="00970706"/>
    <w:rsid w:val="00970ACB"/>
    <w:rsid w:val="00970C73"/>
    <w:rsid w:val="00970D57"/>
    <w:rsid w:val="00971034"/>
    <w:rsid w:val="0097108F"/>
    <w:rsid w:val="00971182"/>
    <w:rsid w:val="0097128C"/>
    <w:rsid w:val="00971562"/>
    <w:rsid w:val="00971905"/>
    <w:rsid w:val="009719F5"/>
    <w:rsid w:val="00971CE7"/>
    <w:rsid w:val="00971E33"/>
    <w:rsid w:val="00971ED5"/>
    <w:rsid w:val="0097201C"/>
    <w:rsid w:val="009720D9"/>
    <w:rsid w:val="0097272B"/>
    <w:rsid w:val="009728B8"/>
    <w:rsid w:val="00972940"/>
    <w:rsid w:val="00972A88"/>
    <w:rsid w:val="00973384"/>
    <w:rsid w:val="009735A8"/>
    <w:rsid w:val="00973763"/>
    <w:rsid w:val="0097385A"/>
    <w:rsid w:val="0097398E"/>
    <w:rsid w:val="00973BFD"/>
    <w:rsid w:val="0097405C"/>
    <w:rsid w:val="00974188"/>
    <w:rsid w:val="009741B7"/>
    <w:rsid w:val="0097428D"/>
    <w:rsid w:val="009742E6"/>
    <w:rsid w:val="0097446A"/>
    <w:rsid w:val="009744A9"/>
    <w:rsid w:val="00974542"/>
    <w:rsid w:val="0097466B"/>
    <w:rsid w:val="0097477E"/>
    <w:rsid w:val="009748FE"/>
    <w:rsid w:val="0097492C"/>
    <w:rsid w:val="00974B3D"/>
    <w:rsid w:val="00974D32"/>
    <w:rsid w:val="00974D6A"/>
    <w:rsid w:val="00974E1B"/>
    <w:rsid w:val="00974E22"/>
    <w:rsid w:val="00975588"/>
    <w:rsid w:val="00975746"/>
    <w:rsid w:val="0097597D"/>
    <w:rsid w:val="009759A4"/>
    <w:rsid w:val="00975B74"/>
    <w:rsid w:val="00975BD5"/>
    <w:rsid w:val="00975D40"/>
    <w:rsid w:val="00975F2F"/>
    <w:rsid w:val="009760E1"/>
    <w:rsid w:val="009769D9"/>
    <w:rsid w:val="00976AA3"/>
    <w:rsid w:val="00976E99"/>
    <w:rsid w:val="00977084"/>
    <w:rsid w:val="009771FF"/>
    <w:rsid w:val="009774AD"/>
    <w:rsid w:val="00977A25"/>
    <w:rsid w:val="00977A52"/>
    <w:rsid w:val="00977A85"/>
    <w:rsid w:val="00977BF3"/>
    <w:rsid w:val="00977C6F"/>
    <w:rsid w:val="00980429"/>
    <w:rsid w:val="00980487"/>
    <w:rsid w:val="009805EC"/>
    <w:rsid w:val="009808C7"/>
    <w:rsid w:val="009808CD"/>
    <w:rsid w:val="0098096B"/>
    <w:rsid w:val="00980B88"/>
    <w:rsid w:val="00980BC5"/>
    <w:rsid w:val="00980C54"/>
    <w:rsid w:val="00980C6A"/>
    <w:rsid w:val="00980D85"/>
    <w:rsid w:val="00980FE6"/>
    <w:rsid w:val="00981795"/>
    <w:rsid w:val="009817E1"/>
    <w:rsid w:val="00981895"/>
    <w:rsid w:val="00981BCF"/>
    <w:rsid w:val="00981ED0"/>
    <w:rsid w:val="00982231"/>
    <w:rsid w:val="00982238"/>
    <w:rsid w:val="00982835"/>
    <w:rsid w:val="00982AB7"/>
    <w:rsid w:val="00982BD2"/>
    <w:rsid w:val="00982C8B"/>
    <w:rsid w:val="00982D82"/>
    <w:rsid w:val="00982F16"/>
    <w:rsid w:val="00982F8B"/>
    <w:rsid w:val="0098306F"/>
    <w:rsid w:val="00983143"/>
    <w:rsid w:val="0098342E"/>
    <w:rsid w:val="0098348D"/>
    <w:rsid w:val="00983591"/>
    <w:rsid w:val="009836EC"/>
    <w:rsid w:val="00983760"/>
    <w:rsid w:val="00983C72"/>
    <w:rsid w:val="00983D31"/>
    <w:rsid w:val="00983E2B"/>
    <w:rsid w:val="00983FDA"/>
    <w:rsid w:val="0098410E"/>
    <w:rsid w:val="009841CC"/>
    <w:rsid w:val="00984223"/>
    <w:rsid w:val="009843B7"/>
    <w:rsid w:val="009844FC"/>
    <w:rsid w:val="0098466E"/>
    <w:rsid w:val="00984678"/>
    <w:rsid w:val="009847CB"/>
    <w:rsid w:val="009848FF"/>
    <w:rsid w:val="009849EB"/>
    <w:rsid w:val="00984C82"/>
    <w:rsid w:val="00984F77"/>
    <w:rsid w:val="00984FF8"/>
    <w:rsid w:val="009852B8"/>
    <w:rsid w:val="009852DA"/>
    <w:rsid w:val="00985744"/>
    <w:rsid w:val="00985757"/>
    <w:rsid w:val="00985AD4"/>
    <w:rsid w:val="00986076"/>
    <w:rsid w:val="00986140"/>
    <w:rsid w:val="009862E1"/>
    <w:rsid w:val="0098638B"/>
    <w:rsid w:val="00986657"/>
    <w:rsid w:val="00986685"/>
    <w:rsid w:val="009866F2"/>
    <w:rsid w:val="0098691A"/>
    <w:rsid w:val="009869AB"/>
    <w:rsid w:val="00986B04"/>
    <w:rsid w:val="009870D6"/>
    <w:rsid w:val="009873C8"/>
    <w:rsid w:val="00987867"/>
    <w:rsid w:val="00987A2F"/>
    <w:rsid w:val="00987B24"/>
    <w:rsid w:val="00987B41"/>
    <w:rsid w:val="00987E16"/>
    <w:rsid w:val="00987E84"/>
    <w:rsid w:val="00990090"/>
    <w:rsid w:val="0099010D"/>
    <w:rsid w:val="00990119"/>
    <w:rsid w:val="009903C4"/>
    <w:rsid w:val="0099058C"/>
    <w:rsid w:val="00990710"/>
    <w:rsid w:val="009907CD"/>
    <w:rsid w:val="009907D2"/>
    <w:rsid w:val="009908FB"/>
    <w:rsid w:val="0099096C"/>
    <w:rsid w:val="00990C6B"/>
    <w:rsid w:val="00990D45"/>
    <w:rsid w:val="00990E6D"/>
    <w:rsid w:val="00990FD5"/>
    <w:rsid w:val="009913C9"/>
    <w:rsid w:val="009919F2"/>
    <w:rsid w:val="00991A06"/>
    <w:rsid w:val="00991B0F"/>
    <w:rsid w:val="00991BDF"/>
    <w:rsid w:val="00991D10"/>
    <w:rsid w:val="00991ECD"/>
    <w:rsid w:val="009921D4"/>
    <w:rsid w:val="00992234"/>
    <w:rsid w:val="0099293F"/>
    <w:rsid w:val="00992A98"/>
    <w:rsid w:val="00993067"/>
    <w:rsid w:val="00993162"/>
    <w:rsid w:val="00993447"/>
    <w:rsid w:val="00993996"/>
    <w:rsid w:val="00993DD3"/>
    <w:rsid w:val="00993DF4"/>
    <w:rsid w:val="00993F90"/>
    <w:rsid w:val="0099415D"/>
    <w:rsid w:val="00994607"/>
    <w:rsid w:val="00994637"/>
    <w:rsid w:val="0099484B"/>
    <w:rsid w:val="00994B96"/>
    <w:rsid w:val="00994C45"/>
    <w:rsid w:val="00994C75"/>
    <w:rsid w:val="00994CFE"/>
    <w:rsid w:val="00994ECB"/>
    <w:rsid w:val="00994F25"/>
    <w:rsid w:val="009951E3"/>
    <w:rsid w:val="0099531D"/>
    <w:rsid w:val="00995398"/>
    <w:rsid w:val="009957EB"/>
    <w:rsid w:val="00995AE8"/>
    <w:rsid w:val="00996538"/>
    <w:rsid w:val="00996629"/>
    <w:rsid w:val="009966AB"/>
    <w:rsid w:val="0099674B"/>
    <w:rsid w:val="00996B1F"/>
    <w:rsid w:val="00996D72"/>
    <w:rsid w:val="00996DAA"/>
    <w:rsid w:val="00996E51"/>
    <w:rsid w:val="00996F75"/>
    <w:rsid w:val="00997010"/>
    <w:rsid w:val="009970C1"/>
    <w:rsid w:val="00997261"/>
    <w:rsid w:val="009979CC"/>
    <w:rsid w:val="00997AC0"/>
    <w:rsid w:val="00997E56"/>
    <w:rsid w:val="009A0032"/>
    <w:rsid w:val="009A034D"/>
    <w:rsid w:val="009A07F6"/>
    <w:rsid w:val="009A07FA"/>
    <w:rsid w:val="009A0AC1"/>
    <w:rsid w:val="009A0DB5"/>
    <w:rsid w:val="009A0F6E"/>
    <w:rsid w:val="009A1412"/>
    <w:rsid w:val="009A153C"/>
    <w:rsid w:val="009A1690"/>
    <w:rsid w:val="009A1967"/>
    <w:rsid w:val="009A1CCF"/>
    <w:rsid w:val="009A1CD9"/>
    <w:rsid w:val="009A2325"/>
    <w:rsid w:val="009A2644"/>
    <w:rsid w:val="009A28C9"/>
    <w:rsid w:val="009A2922"/>
    <w:rsid w:val="009A2B97"/>
    <w:rsid w:val="009A2BDE"/>
    <w:rsid w:val="009A2CF2"/>
    <w:rsid w:val="009A2EA6"/>
    <w:rsid w:val="009A2F7A"/>
    <w:rsid w:val="009A2FCD"/>
    <w:rsid w:val="009A3076"/>
    <w:rsid w:val="009A30CB"/>
    <w:rsid w:val="009A322A"/>
    <w:rsid w:val="009A3440"/>
    <w:rsid w:val="009A36A3"/>
    <w:rsid w:val="009A3710"/>
    <w:rsid w:val="009A3988"/>
    <w:rsid w:val="009A39D5"/>
    <w:rsid w:val="009A3CAA"/>
    <w:rsid w:val="009A3DE9"/>
    <w:rsid w:val="009A3FE7"/>
    <w:rsid w:val="009A41BC"/>
    <w:rsid w:val="009A42FF"/>
    <w:rsid w:val="009A437F"/>
    <w:rsid w:val="009A4524"/>
    <w:rsid w:val="009A4732"/>
    <w:rsid w:val="009A47F4"/>
    <w:rsid w:val="009A4821"/>
    <w:rsid w:val="009A4AAD"/>
    <w:rsid w:val="009A4B5F"/>
    <w:rsid w:val="009A5087"/>
    <w:rsid w:val="009A50A5"/>
    <w:rsid w:val="009A529F"/>
    <w:rsid w:val="009A5619"/>
    <w:rsid w:val="009A598F"/>
    <w:rsid w:val="009A5A06"/>
    <w:rsid w:val="009A5A47"/>
    <w:rsid w:val="009A5D7A"/>
    <w:rsid w:val="009A6617"/>
    <w:rsid w:val="009A6751"/>
    <w:rsid w:val="009A6766"/>
    <w:rsid w:val="009A6769"/>
    <w:rsid w:val="009A696C"/>
    <w:rsid w:val="009A69EB"/>
    <w:rsid w:val="009A6B4E"/>
    <w:rsid w:val="009A6C84"/>
    <w:rsid w:val="009A7118"/>
    <w:rsid w:val="009A7192"/>
    <w:rsid w:val="009A71EB"/>
    <w:rsid w:val="009A727A"/>
    <w:rsid w:val="009A74FE"/>
    <w:rsid w:val="009A75F8"/>
    <w:rsid w:val="009A78BC"/>
    <w:rsid w:val="009A79B9"/>
    <w:rsid w:val="009A7AD8"/>
    <w:rsid w:val="009A7D31"/>
    <w:rsid w:val="009A7D69"/>
    <w:rsid w:val="009A7DE9"/>
    <w:rsid w:val="009A7FBA"/>
    <w:rsid w:val="009A7FD0"/>
    <w:rsid w:val="009B0078"/>
    <w:rsid w:val="009B04F3"/>
    <w:rsid w:val="009B06E7"/>
    <w:rsid w:val="009B0CF8"/>
    <w:rsid w:val="009B0D3D"/>
    <w:rsid w:val="009B0FC9"/>
    <w:rsid w:val="009B1374"/>
    <w:rsid w:val="009B13C8"/>
    <w:rsid w:val="009B156E"/>
    <w:rsid w:val="009B19AA"/>
    <w:rsid w:val="009B1A60"/>
    <w:rsid w:val="009B1E5D"/>
    <w:rsid w:val="009B1E72"/>
    <w:rsid w:val="009B208C"/>
    <w:rsid w:val="009B2230"/>
    <w:rsid w:val="009B2287"/>
    <w:rsid w:val="009B279F"/>
    <w:rsid w:val="009B2939"/>
    <w:rsid w:val="009B2941"/>
    <w:rsid w:val="009B2A15"/>
    <w:rsid w:val="009B2C45"/>
    <w:rsid w:val="009B2CB8"/>
    <w:rsid w:val="009B2EAE"/>
    <w:rsid w:val="009B3003"/>
    <w:rsid w:val="009B345F"/>
    <w:rsid w:val="009B3569"/>
    <w:rsid w:val="009B3A3A"/>
    <w:rsid w:val="009B3C1D"/>
    <w:rsid w:val="009B3CDF"/>
    <w:rsid w:val="009B3EDB"/>
    <w:rsid w:val="009B3F05"/>
    <w:rsid w:val="009B417D"/>
    <w:rsid w:val="009B4508"/>
    <w:rsid w:val="009B457E"/>
    <w:rsid w:val="009B47C5"/>
    <w:rsid w:val="009B4BB6"/>
    <w:rsid w:val="009B4C33"/>
    <w:rsid w:val="009B4F19"/>
    <w:rsid w:val="009B525C"/>
    <w:rsid w:val="009B52B1"/>
    <w:rsid w:val="009B5813"/>
    <w:rsid w:val="009B5825"/>
    <w:rsid w:val="009B5909"/>
    <w:rsid w:val="009B5988"/>
    <w:rsid w:val="009B5C1D"/>
    <w:rsid w:val="009B5D09"/>
    <w:rsid w:val="009B5D63"/>
    <w:rsid w:val="009B5DE1"/>
    <w:rsid w:val="009B5EC7"/>
    <w:rsid w:val="009B5FDE"/>
    <w:rsid w:val="009B6052"/>
    <w:rsid w:val="009B60DD"/>
    <w:rsid w:val="009B6240"/>
    <w:rsid w:val="009B62B6"/>
    <w:rsid w:val="009B6339"/>
    <w:rsid w:val="009B641A"/>
    <w:rsid w:val="009B6858"/>
    <w:rsid w:val="009B6EA4"/>
    <w:rsid w:val="009B721C"/>
    <w:rsid w:val="009B7238"/>
    <w:rsid w:val="009B7340"/>
    <w:rsid w:val="009B740B"/>
    <w:rsid w:val="009B75D1"/>
    <w:rsid w:val="009B7680"/>
    <w:rsid w:val="009B76D8"/>
    <w:rsid w:val="009B76FC"/>
    <w:rsid w:val="009B7714"/>
    <w:rsid w:val="009B77CC"/>
    <w:rsid w:val="009B7814"/>
    <w:rsid w:val="009B7911"/>
    <w:rsid w:val="009B79A6"/>
    <w:rsid w:val="009B7BF6"/>
    <w:rsid w:val="009C03E0"/>
    <w:rsid w:val="009C0596"/>
    <w:rsid w:val="009C0774"/>
    <w:rsid w:val="009C0C45"/>
    <w:rsid w:val="009C0C65"/>
    <w:rsid w:val="009C0DA7"/>
    <w:rsid w:val="009C0F64"/>
    <w:rsid w:val="009C1062"/>
    <w:rsid w:val="009C1145"/>
    <w:rsid w:val="009C11DB"/>
    <w:rsid w:val="009C14A2"/>
    <w:rsid w:val="009C1770"/>
    <w:rsid w:val="009C1CCF"/>
    <w:rsid w:val="009C1DC2"/>
    <w:rsid w:val="009C1E0F"/>
    <w:rsid w:val="009C1E58"/>
    <w:rsid w:val="009C20E4"/>
    <w:rsid w:val="009C2178"/>
    <w:rsid w:val="009C2263"/>
    <w:rsid w:val="009C2652"/>
    <w:rsid w:val="009C266E"/>
    <w:rsid w:val="009C2698"/>
    <w:rsid w:val="009C26DC"/>
    <w:rsid w:val="009C2759"/>
    <w:rsid w:val="009C277E"/>
    <w:rsid w:val="009C2901"/>
    <w:rsid w:val="009C2951"/>
    <w:rsid w:val="009C298B"/>
    <w:rsid w:val="009C2F41"/>
    <w:rsid w:val="009C3055"/>
    <w:rsid w:val="009C314F"/>
    <w:rsid w:val="009C317D"/>
    <w:rsid w:val="009C36FF"/>
    <w:rsid w:val="009C3F78"/>
    <w:rsid w:val="009C40B7"/>
    <w:rsid w:val="009C4B50"/>
    <w:rsid w:val="009C4C03"/>
    <w:rsid w:val="009C4F0D"/>
    <w:rsid w:val="009C4F3D"/>
    <w:rsid w:val="009C5049"/>
    <w:rsid w:val="009C5195"/>
    <w:rsid w:val="009C542D"/>
    <w:rsid w:val="009C54BD"/>
    <w:rsid w:val="009C54DD"/>
    <w:rsid w:val="009C5773"/>
    <w:rsid w:val="009C5920"/>
    <w:rsid w:val="009C5CDA"/>
    <w:rsid w:val="009C5D20"/>
    <w:rsid w:val="009C5E6B"/>
    <w:rsid w:val="009C600E"/>
    <w:rsid w:val="009C61AD"/>
    <w:rsid w:val="009C61EC"/>
    <w:rsid w:val="009C61ED"/>
    <w:rsid w:val="009C6205"/>
    <w:rsid w:val="009C62E5"/>
    <w:rsid w:val="009C64B0"/>
    <w:rsid w:val="009C6603"/>
    <w:rsid w:val="009C667A"/>
    <w:rsid w:val="009C68E3"/>
    <w:rsid w:val="009C6990"/>
    <w:rsid w:val="009C6C39"/>
    <w:rsid w:val="009C6CCA"/>
    <w:rsid w:val="009C6F97"/>
    <w:rsid w:val="009C72E7"/>
    <w:rsid w:val="009C77B4"/>
    <w:rsid w:val="009C7990"/>
    <w:rsid w:val="009C79F3"/>
    <w:rsid w:val="009C7B20"/>
    <w:rsid w:val="009C7B89"/>
    <w:rsid w:val="009C7DC8"/>
    <w:rsid w:val="009D0094"/>
    <w:rsid w:val="009D03B1"/>
    <w:rsid w:val="009D08B3"/>
    <w:rsid w:val="009D09A5"/>
    <w:rsid w:val="009D0AC7"/>
    <w:rsid w:val="009D0C72"/>
    <w:rsid w:val="009D0F33"/>
    <w:rsid w:val="009D0FD4"/>
    <w:rsid w:val="009D130E"/>
    <w:rsid w:val="009D13E5"/>
    <w:rsid w:val="009D1436"/>
    <w:rsid w:val="009D1561"/>
    <w:rsid w:val="009D15ED"/>
    <w:rsid w:val="009D165F"/>
    <w:rsid w:val="009D18AD"/>
    <w:rsid w:val="009D1B99"/>
    <w:rsid w:val="009D1CAA"/>
    <w:rsid w:val="009D1F49"/>
    <w:rsid w:val="009D1FBC"/>
    <w:rsid w:val="009D222C"/>
    <w:rsid w:val="009D244A"/>
    <w:rsid w:val="009D25BC"/>
    <w:rsid w:val="009D26C6"/>
    <w:rsid w:val="009D2906"/>
    <w:rsid w:val="009D294A"/>
    <w:rsid w:val="009D29D8"/>
    <w:rsid w:val="009D2BE3"/>
    <w:rsid w:val="009D30E6"/>
    <w:rsid w:val="009D3118"/>
    <w:rsid w:val="009D324A"/>
    <w:rsid w:val="009D3302"/>
    <w:rsid w:val="009D36E7"/>
    <w:rsid w:val="009D3702"/>
    <w:rsid w:val="009D3703"/>
    <w:rsid w:val="009D3900"/>
    <w:rsid w:val="009D3C5C"/>
    <w:rsid w:val="009D3D34"/>
    <w:rsid w:val="009D4040"/>
    <w:rsid w:val="009D4546"/>
    <w:rsid w:val="009D45D4"/>
    <w:rsid w:val="009D4727"/>
    <w:rsid w:val="009D4801"/>
    <w:rsid w:val="009D4A96"/>
    <w:rsid w:val="009D4AFB"/>
    <w:rsid w:val="009D4C03"/>
    <w:rsid w:val="009D4E7A"/>
    <w:rsid w:val="009D4EC1"/>
    <w:rsid w:val="009D5086"/>
    <w:rsid w:val="009D51E2"/>
    <w:rsid w:val="009D523A"/>
    <w:rsid w:val="009D537D"/>
    <w:rsid w:val="009D547F"/>
    <w:rsid w:val="009D5506"/>
    <w:rsid w:val="009D5703"/>
    <w:rsid w:val="009D575C"/>
    <w:rsid w:val="009D577E"/>
    <w:rsid w:val="009D5A2F"/>
    <w:rsid w:val="009D5BF0"/>
    <w:rsid w:val="009D5CAE"/>
    <w:rsid w:val="009D5D52"/>
    <w:rsid w:val="009D5F41"/>
    <w:rsid w:val="009D6184"/>
    <w:rsid w:val="009D625C"/>
    <w:rsid w:val="009D6341"/>
    <w:rsid w:val="009D6523"/>
    <w:rsid w:val="009D6795"/>
    <w:rsid w:val="009D6BAD"/>
    <w:rsid w:val="009D6C73"/>
    <w:rsid w:val="009D6EF2"/>
    <w:rsid w:val="009D70AE"/>
    <w:rsid w:val="009D7214"/>
    <w:rsid w:val="009D73E3"/>
    <w:rsid w:val="009D744E"/>
    <w:rsid w:val="009D74AF"/>
    <w:rsid w:val="009D7718"/>
    <w:rsid w:val="009D7B57"/>
    <w:rsid w:val="009D7C6E"/>
    <w:rsid w:val="009D7D66"/>
    <w:rsid w:val="009E00CE"/>
    <w:rsid w:val="009E01A1"/>
    <w:rsid w:val="009E01A7"/>
    <w:rsid w:val="009E0313"/>
    <w:rsid w:val="009E0527"/>
    <w:rsid w:val="009E0870"/>
    <w:rsid w:val="009E094B"/>
    <w:rsid w:val="009E09F1"/>
    <w:rsid w:val="009E0B40"/>
    <w:rsid w:val="009E0E4C"/>
    <w:rsid w:val="009E0EAA"/>
    <w:rsid w:val="009E1027"/>
    <w:rsid w:val="009E105B"/>
    <w:rsid w:val="009E10D5"/>
    <w:rsid w:val="009E1117"/>
    <w:rsid w:val="009E1C1D"/>
    <w:rsid w:val="009E21E2"/>
    <w:rsid w:val="009E2256"/>
    <w:rsid w:val="009E288C"/>
    <w:rsid w:val="009E2954"/>
    <w:rsid w:val="009E2D37"/>
    <w:rsid w:val="009E2EF8"/>
    <w:rsid w:val="009E3302"/>
    <w:rsid w:val="009E3548"/>
    <w:rsid w:val="009E36E0"/>
    <w:rsid w:val="009E37E1"/>
    <w:rsid w:val="009E3F02"/>
    <w:rsid w:val="009E4135"/>
    <w:rsid w:val="009E417D"/>
    <w:rsid w:val="009E42FF"/>
    <w:rsid w:val="009E4396"/>
    <w:rsid w:val="009E44A7"/>
    <w:rsid w:val="009E4925"/>
    <w:rsid w:val="009E5230"/>
    <w:rsid w:val="009E534D"/>
    <w:rsid w:val="009E5359"/>
    <w:rsid w:val="009E566D"/>
    <w:rsid w:val="009E57A1"/>
    <w:rsid w:val="009E57E3"/>
    <w:rsid w:val="009E5958"/>
    <w:rsid w:val="009E59B4"/>
    <w:rsid w:val="009E5A2B"/>
    <w:rsid w:val="009E5D0D"/>
    <w:rsid w:val="009E670A"/>
    <w:rsid w:val="009E67BB"/>
    <w:rsid w:val="009E6BB3"/>
    <w:rsid w:val="009E6BC0"/>
    <w:rsid w:val="009E718C"/>
    <w:rsid w:val="009E73AE"/>
    <w:rsid w:val="009E755F"/>
    <w:rsid w:val="009E7AA6"/>
    <w:rsid w:val="009E7DEB"/>
    <w:rsid w:val="009E7E44"/>
    <w:rsid w:val="009E7FC4"/>
    <w:rsid w:val="009F0070"/>
    <w:rsid w:val="009F00F2"/>
    <w:rsid w:val="009F0102"/>
    <w:rsid w:val="009F012A"/>
    <w:rsid w:val="009F0148"/>
    <w:rsid w:val="009F01A8"/>
    <w:rsid w:val="009F02CA"/>
    <w:rsid w:val="009F03A4"/>
    <w:rsid w:val="009F06D6"/>
    <w:rsid w:val="009F086F"/>
    <w:rsid w:val="009F08B1"/>
    <w:rsid w:val="009F0AD9"/>
    <w:rsid w:val="009F1225"/>
    <w:rsid w:val="009F15D0"/>
    <w:rsid w:val="009F1679"/>
    <w:rsid w:val="009F1758"/>
    <w:rsid w:val="009F18F7"/>
    <w:rsid w:val="009F1B80"/>
    <w:rsid w:val="009F1CD6"/>
    <w:rsid w:val="009F22AF"/>
    <w:rsid w:val="009F24ED"/>
    <w:rsid w:val="009F25D1"/>
    <w:rsid w:val="009F286C"/>
    <w:rsid w:val="009F2913"/>
    <w:rsid w:val="009F299F"/>
    <w:rsid w:val="009F2AA3"/>
    <w:rsid w:val="009F2C37"/>
    <w:rsid w:val="009F3184"/>
    <w:rsid w:val="009F334C"/>
    <w:rsid w:val="009F378B"/>
    <w:rsid w:val="009F3B70"/>
    <w:rsid w:val="009F3C09"/>
    <w:rsid w:val="009F3C5A"/>
    <w:rsid w:val="009F3D16"/>
    <w:rsid w:val="009F3DFA"/>
    <w:rsid w:val="009F3E7A"/>
    <w:rsid w:val="009F3F09"/>
    <w:rsid w:val="009F3FFB"/>
    <w:rsid w:val="009F42AD"/>
    <w:rsid w:val="009F42D1"/>
    <w:rsid w:val="009F42DE"/>
    <w:rsid w:val="009F445A"/>
    <w:rsid w:val="009F45E5"/>
    <w:rsid w:val="009F4799"/>
    <w:rsid w:val="009F4D79"/>
    <w:rsid w:val="009F50C3"/>
    <w:rsid w:val="009F516C"/>
    <w:rsid w:val="009F53AE"/>
    <w:rsid w:val="009F5424"/>
    <w:rsid w:val="009F59AC"/>
    <w:rsid w:val="009F59E2"/>
    <w:rsid w:val="009F5A94"/>
    <w:rsid w:val="009F5AF2"/>
    <w:rsid w:val="009F5C4D"/>
    <w:rsid w:val="009F5CB6"/>
    <w:rsid w:val="009F5E4B"/>
    <w:rsid w:val="009F5E78"/>
    <w:rsid w:val="009F5E98"/>
    <w:rsid w:val="009F5EEB"/>
    <w:rsid w:val="009F6000"/>
    <w:rsid w:val="009F6237"/>
    <w:rsid w:val="009F6500"/>
    <w:rsid w:val="009F6711"/>
    <w:rsid w:val="009F6846"/>
    <w:rsid w:val="009F6952"/>
    <w:rsid w:val="009F6B6C"/>
    <w:rsid w:val="009F6BCD"/>
    <w:rsid w:val="009F6BE4"/>
    <w:rsid w:val="009F6FBD"/>
    <w:rsid w:val="009F70E0"/>
    <w:rsid w:val="009F7114"/>
    <w:rsid w:val="009F71E1"/>
    <w:rsid w:val="009F74A4"/>
    <w:rsid w:val="009F763A"/>
    <w:rsid w:val="009F78FD"/>
    <w:rsid w:val="009F7A0F"/>
    <w:rsid w:val="009F7A92"/>
    <w:rsid w:val="009F7ADA"/>
    <w:rsid w:val="009F7DB1"/>
    <w:rsid w:val="00A0007A"/>
    <w:rsid w:val="00A000F6"/>
    <w:rsid w:val="00A0027A"/>
    <w:rsid w:val="00A004F8"/>
    <w:rsid w:val="00A00510"/>
    <w:rsid w:val="00A00938"/>
    <w:rsid w:val="00A00967"/>
    <w:rsid w:val="00A009C9"/>
    <w:rsid w:val="00A00BC0"/>
    <w:rsid w:val="00A00C28"/>
    <w:rsid w:val="00A00E0A"/>
    <w:rsid w:val="00A00E41"/>
    <w:rsid w:val="00A0148C"/>
    <w:rsid w:val="00A014C2"/>
    <w:rsid w:val="00A018D7"/>
    <w:rsid w:val="00A01A9D"/>
    <w:rsid w:val="00A01D20"/>
    <w:rsid w:val="00A01DA4"/>
    <w:rsid w:val="00A01FAF"/>
    <w:rsid w:val="00A01FD2"/>
    <w:rsid w:val="00A0201E"/>
    <w:rsid w:val="00A02191"/>
    <w:rsid w:val="00A0227B"/>
    <w:rsid w:val="00A02488"/>
    <w:rsid w:val="00A026DD"/>
    <w:rsid w:val="00A0296E"/>
    <w:rsid w:val="00A029FC"/>
    <w:rsid w:val="00A02C01"/>
    <w:rsid w:val="00A02C11"/>
    <w:rsid w:val="00A02EE4"/>
    <w:rsid w:val="00A030EA"/>
    <w:rsid w:val="00A034A9"/>
    <w:rsid w:val="00A03735"/>
    <w:rsid w:val="00A03946"/>
    <w:rsid w:val="00A03998"/>
    <w:rsid w:val="00A03A58"/>
    <w:rsid w:val="00A04193"/>
    <w:rsid w:val="00A0454E"/>
    <w:rsid w:val="00A045E1"/>
    <w:rsid w:val="00A049D5"/>
    <w:rsid w:val="00A04B8B"/>
    <w:rsid w:val="00A04C19"/>
    <w:rsid w:val="00A04D6F"/>
    <w:rsid w:val="00A04DBD"/>
    <w:rsid w:val="00A059E6"/>
    <w:rsid w:val="00A05A55"/>
    <w:rsid w:val="00A060FE"/>
    <w:rsid w:val="00A063A9"/>
    <w:rsid w:val="00A066A5"/>
    <w:rsid w:val="00A066DA"/>
    <w:rsid w:val="00A0688C"/>
    <w:rsid w:val="00A068D7"/>
    <w:rsid w:val="00A0697A"/>
    <w:rsid w:val="00A06AD1"/>
    <w:rsid w:val="00A06B92"/>
    <w:rsid w:val="00A06C24"/>
    <w:rsid w:val="00A06CC9"/>
    <w:rsid w:val="00A06DAF"/>
    <w:rsid w:val="00A07173"/>
    <w:rsid w:val="00A0717F"/>
    <w:rsid w:val="00A07452"/>
    <w:rsid w:val="00A074B7"/>
    <w:rsid w:val="00A074F9"/>
    <w:rsid w:val="00A0750D"/>
    <w:rsid w:val="00A077A8"/>
    <w:rsid w:val="00A0781D"/>
    <w:rsid w:val="00A0781E"/>
    <w:rsid w:val="00A07844"/>
    <w:rsid w:val="00A07880"/>
    <w:rsid w:val="00A07EC5"/>
    <w:rsid w:val="00A07F4B"/>
    <w:rsid w:val="00A10001"/>
    <w:rsid w:val="00A101E4"/>
    <w:rsid w:val="00A10676"/>
    <w:rsid w:val="00A10D97"/>
    <w:rsid w:val="00A1102E"/>
    <w:rsid w:val="00A112BB"/>
    <w:rsid w:val="00A112CE"/>
    <w:rsid w:val="00A112E6"/>
    <w:rsid w:val="00A11421"/>
    <w:rsid w:val="00A114D6"/>
    <w:rsid w:val="00A11592"/>
    <w:rsid w:val="00A115A5"/>
    <w:rsid w:val="00A116F9"/>
    <w:rsid w:val="00A11B48"/>
    <w:rsid w:val="00A11E21"/>
    <w:rsid w:val="00A11E57"/>
    <w:rsid w:val="00A12202"/>
    <w:rsid w:val="00A12413"/>
    <w:rsid w:val="00A124A5"/>
    <w:rsid w:val="00A127A9"/>
    <w:rsid w:val="00A1286D"/>
    <w:rsid w:val="00A128ED"/>
    <w:rsid w:val="00A1294A"/>
    <w:rsid w:val="00A129FC"/>
    <w:rsid w:val="00A12BB5"/>
    <w:rsid w:val="00A12E48"/>
    <w:rsid w:val="00A12E9B"/>
    <w:rsid w:val="00A13239"/>
    <w:rsid w:val="00A13260"/>
    <w:rsid w:val="00A132EF"/>
    <w:rsid w:val="00A1333B"/>
    <w:rsid w:val="00A13E0B"/>
    <w:rsid w:val="00A13E7D"/>
    <w:rsid w:val="00A13F9F"/>
    <w:rsid w:val="00A14287"/>
    <w:rsid w:val="00A14444"/>
    <w:rsid w:val="00A146A4"/>
    <w:rsid w:val="00A146B4"/>
    <w:rsid w:val="00A147CD"/>
    <w:rsid w:val="00A1483C"/>
    <w:rsid w:val="00A148CC"/>
    <w:rsid w:val="00A14915"/>
    <w:rsid w:val="00A14A35"/>
    <w:rsid w:val="00A14C48"/>
    <w:rsid w:val="00A14C67"/>
    <w:rsid w:val="00A14E6B"/>
    <w:rsid w:val="00A14E6C"/>
    <w:rsid w:val="00A153B0"/>
    <w:rsid w:val="00A15456"/>
    <w:rsid w:val="00A15484"/>
    <w:rsid w:val="00A15951"/>
    <w:rsid w:val="00A15B98"/>
    <w:rsid w:val="00A15DA7"/>
    <w:rsid w:val="00A16252"/>
    <w:rsid w:val="00A165CA"/>
    <w:rsid w:val="00A165E8"/>
    <w:rsid w:val="00A16606"/>
    <w:rsid w:val="00A16B16"/>
    <w:rsid w:val="00A16C5E"/>
    <w:rsid w:val="00A16DA1"/>
    <w:rsid w:val="00A16DBF"/>
    <w:rsid w:val="00A16DFB"/>
    <w:rsid w:val="00A17018"/>
    <w:rsid w:val="00A17433"/>
    <w:rsid w:val="00A1756A"/>
    <w:rsid w:val="00A176E3"/>
    <w:rsid w:val="00A17806"/>
    <w:rsid w:val="00A17873"/>
    <w:rsid w:val="00A17880"/>
    <w:rsid w:val="00A179FC"/>
    <w:rsid w:val="00A17D31"/>
    <w:rsid w:val="00A17D3B"/>
    <w:rsid w:val="00A17E0D"/>
    <w:rsid w:val="00A17E5B"/>
    <w:rsid w:val="00A17E74"/>
    <w:rsid w:val="00A17F3D"/>
    <w:rsid w:val="00A20186"/>
    <w:rsid w:val="00A202C4"/>
    <w:rsid w:val="00A202E9"/>
    <w:rsid w:val="00A20399"/>
    <w:rsid w:val="00A203E5"/>
    <w:rsid w:val="00A2049E"/>
    <w:rsid w:val="00A20806"/>
    <w:rsid w:val="00A20A03"/>
    <w:rsid w:val="00A20AA6"/>
    <w:rsid w:val="00A20AE8"/>
    <w:rsid w:val="00A20F49"/>
    <w:rsid w:val="00A2144D"/>
    <w:rsid w:val="00A2146F"/>
    <w:rsid w:val="00A2150A"/>
    <w:rsid w:val="00A216B6"/>
    <w:rsid w:val="00A217FD"/>
    <w:rsid w:val="00A21951"/>
    <w:rsid w:val="00A21AA2"/>
    <w:rsid w:val="00A21DD8"/>
    <w:rsid w:val="00A21DD9"/>
    <w:rsid w:val="00A22382"/>
    <w:rsid w:val="00A2241E"/>
    <w:rsid w:val="00A2254E"/>
    <w:rsid w:val="00A22C72"/>
    <w:rsid w:val="00A22CA7"/>
    <w:rsid w:val="00A22E2C"/>
    <w:rsid w:val="00A22E63"/>
    <w:rsid w:val="00A22EB9"/>
    <w:rsid w:val="00A2331F"/>
    <w:rsid w:val="00A233A2"/>
    <w:rsid w:val="00A233BF"/>
    <w:rsid w:val="00A235CA"/>
    <w:rsid w:val="00A23626"/>
    <w:rsid w:val="00A23676"/>
    <w:rsid w:val="00A2384D"/>
    <w:rsid w:val="00A23A50"/>
    <w:rsid w:val="00A23A87"/>
    <w:rsid w:val="00A23B4D"/>
    <w:rsid w:val="00A23C60"/>
    <w:rsid w:val="00A23C7D"/>
    <w:rsid w:val="00A23D50"/>
    <w:rsid w:val="00A23EF2"/>
    <w:rsid w:val="00A2416B"/>
    <w:rsid w:val="00A24272"/>
    <w:rsid w:val="00A24562"/>
    <w:rsid w:val="00A247AC"/>
    <w:rsid w:val="00A249E7"/>
    <w:rsid w:val="00A25067"/>
    <w:rsid w:val="00A2535D"/>
    <w:rsid w:val="00A253B6"/>
    <w:rsid w:val="00A2548C"/>
    <w:rsid w:val="00A25CD6"/>
    <w:rsid w:val="00A26330"/>
    <w:rsid w:val="00A263FF"/>
    <w:rsid w:val="00A27375"/>
    <w:rsid w:val="00A273FE"/>
    <w:rsid w:val="00A27488"/>
    <w:rsid w:val="00A279DB"/>
    <w:rsid w:val="00A27AB4"/>
    <w:rsid w:val="00A27C2B"/>
    <w:rsid w:val="00A27E50"/>
    <w:rsid w:val="00A30246"/>
    <w:rsid w:val="00A30577"/>
    <w:rsid w:val="00A30A1A"/>
    <w:rsid w:val="00A30C9E"/>
    <w:rsid w:val="00A30CA8"/>
    <w:rsid w:val="00A30CCA"/>
    <w:rsid w:val="00A30EA3"/>
    <w:rsid w:val="00A30F0A"/>
    <w:rsid w:val="00A30FA1"/>
    <w:rsid w:val="00A30FD4"/>
    <w:rsid w:val="00A310F6"/>
    <w:rsid w:val="00A31259"/>
    <w:rsid w:val="00A313D1"/>
    <w:rsid w:val="00A314C2"/>
    <w:rsid w:val="00A31C61"/>
    <w:rsid w:val="00A31DA7"/>
    <w:rsid w:val="00A31E3E"/>
    <w:rsid w:val="00A3221C"/>
    <w:rsid w:val="00A323DD"/>
    <w:rsid w:val="00A32459"/>
    <w:rsid w:val="00A32554"/>
    <w:rsid w:val="00A325BB"/>
    <w:rsid w:val="00A325CA"/>
    <w:rsid w:val="00A32665"/>
    <w:rsid w:val="00A326C2"/>
    <w:rsid w:val="00A3274A"/>
    <w:rsid w:val="00A328F4"/>
    <w:rsid w:val="00A32C34"/>
    <w:rsid w:val="00A32FA8"/>
    <w:rsid w:val="00A330E1"/>
    <w:rsid w:val="00A331A2"/>
    <w:rsid w:val="00A332D5"/>
    <w:rsid w:val="00A33695"/>
    <w:rsid w:val="00A33811"/>
    <w:rsid w:val="00A33BD4"/>
    <w:rsid w:val="00A33CD4"/>
    <w:rsid w:val="00A33D64"/>
    <w:rsid w:val="00A33E67"/>
    <w:rsid w:val="00A34085"/>
    <w:rsid w:val="00A342EF"/>
    <w:rsid w:val="00A343B6"/>
    <w:rsid w:val="00A344C3"/>
    <w:rsid w:val="00A344FE"/>
    <w:rsid w:val="00A3489C"/>
    <w:rsid w:val="00A3491D"/>
    <w:rsid w:val="00A350CA"/>
    <w:rsid w:val="00A3553F"/>
    <w:rsid w:val="00A355A7"/>
    <w:rsid w:val="00A35683"/>
    <w:rsid w:val="00A35C33"/>
    <w:rsid w:val="00A35C77"/>
    <w:rsid w:val="00A35F09"/>
    <w:rsid w:val="00A360EA"/>
    <w:rsid w:val="00A36407"/>
    <w:rsid w:val="00A364F2"/>
    <w:rsid w:val="00A36BCF"/>
    <w:rsid w:val="00A36C78"/>
    <w:rsid w:val="00A36FCE"/>
    <w:rsid w:val="00A36FE6"/>
    <w:rsid w:val="00A370A8"/>
    <w:rsid w:val="00A37280"/>
    <w:rsid w:val="00A372BC"/>
    <w:rsid w:val="00A37381"/>
    <w:rsid w:val="00A374DC"/>
    <w:rsid w:val="00A37607"/>
    <w:rsid w:val="00A37680"/>
    <w:rsid w:val="00A37B7C"/>
    <w:rsid w:val="00A37DED"/>
    <w:rsid w:val="00A4006C"/>
    <w:rsid w:val="00A401CC"/>
    <w:rsid w:val="00A403F3"/>
    <w:rsid w:val="00A408EB"/>
    <w:rsid w:val="00A409B3"/>
    <w:rsid w:val="00A40C7A"/>
    <w:rsid w:val="00A40D10"/>
    <w:rsid w:val="00A40D85"/>
    <w:rsid w:val="00A40F8D"/>
    <w:rsid w:val="00A4116F"/>
    <w:rsid w:val="00A413E9"/>
    <w:rsid w:val="00A4155D"/>
    <w:rsid w:val="00A41560"/>
    <w:rsid w:val="00A41985"/>
    <w:rsid w:val="00A419FA"/>
    <w:rsid w:val="00A41B4B"/>
    <w:rsid w:val="00A41E4B"/>
    <w:rsid w:val="00A422F7"/>
    <w:rsid w:val="00A42405"/>
    <w:rsid w:val="00A4243C"/>
    <w:rsid w:val="00A424F2"/>
    <w:rsid w:val="00A42B51"/>
    <w:rsid w:val="00A42D0D"/>
    <w:rsid w:val="00A42F06"/>
    <w:rsid w:val="00A4309A"/>
    <w:rsid w:val="00A43199"/>
    <w:rsid w:val="00A43234"/>
    <w:rsid w:val="00A432F7"/>
    <w:rsid w:val="00A4330D"/>
    <w:rsid w:val="00A4396D"/>
    <w:rsid w:val="00A43A53"/>
    <w:rsid w:val="00A43B4E"/>
    <w:rsid w:val="00A43B6A"/>
    <w:rsid w:val="00A43B73"/>
    <w:rsid w:val="00A43C63"/>
    <w:rsid w:val="00A43F53"/>
    <w:rsid w:val="00A440DE"/>
    <w:rsid w:val="00A4445D"/>
    <w:rsid w:val="00A44921"/>
    <w:rsid w:val="00A4496C"/>
    <w:rsid w:val="00A44B0C"/>
    <w:rsid w:val="00A44B36"/>
    <w:rsid w:val="00A44CF7"/>
    <w:rsid w:val="00A44D71"/>
    <w:rsid w:val="00A450D4"/>
    <w:rsid w:val="00A455EC"/>
    <w:rsid w:val="00A45600"/>
    <w:rsid w:val="00A456B7"/>
    <w:rsid w:val="00A45BF9"/>
    <w:rsid w:val="00A45CE3"/>
    <w:rsid w:val="00A45DF5"/>
    <w:rsid w:val="00A45FCD"/>
    <w:rsid w:val="00A4649F"/>
    <w:rsid w:val="00A4662C"/>
    <w:rsid w:val="00A466C5"/>
    <w:rsid w:val="00A468DA"/>
    <w:rsid w:val="00A46ABF"/>
    <w:rsid w:val="00A46CF0"/>
    <w:rsid w:val="00A46E2E"/>
    <w:rsid w:val="00A47466"/>
    <w:rsid w:val="00A474BD"/>
    <w:rsid w:val="00A476D2"/>
    <w:rsid w:val="00A478FA"/>
    <w:rsid w:val="00A479F9"/>
    <w:rsid w:val="00A47F04"/>
    <w:rsid w:val="00A47F64"/>
    <w:rsid w:val="00A47F83"/>
    <w:rsid w:val="00A502BC"/>
    <w:rsid w:val="00A502C9"/>
    <w:rsid w:val="00A5045E"/>
    <w:rsid w:val="00A50565"/>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2183"/>
    <w:rsid w:val="00A521BE"/>
    <w:rsid w:val="00A523B7"/>
    <w:rsid w:val="00A5249D"/>
    <w:rsid w:val="00A525BF"/>
    <w:rsid w:val="00A52B19"/>
    <w:rsid w:val="00A52DF5"/>
    <w:rsid w:val="00A52F3A"/>
    <w:rsid w:val="00A531C7"/>
    <w:rsid w:val="00A53234"/>
    <w:rsid w:val="00A53347"/>
    <w:rsid w:val="00A53960"/>
    <w:rsid w:val="00A539CB"/>
    <w:rsid w:val="00A53B13"/>
    <w:rsid w:val="00A53CAD"/>
    <w:rsid w:val="00A5432D"/>
    <w:rsid w:val="00A54340"/>
    <w:rsid w:val="00A5447E"/>
    <w:rsid w:val="00A54554"/>
    <w:rsid w:val="00A54933"/>
    <w:rsid w:val="00A54F19"/>
    <w:rsid w:val="00A553B4"/>
    <w:rsid w:val="00A55426"/>
    <w:rsid w:val="00A554E6"/>
    <w:rsid w:val="00A555FE"/>
    <w:rsid w:val="00A55709"/>
    <w:rsid w:val="00A55908"/>
    <w:rsid w:val="00A55AE0"/>
    <w:rsid w:val="00A55B45"/>
    <w:rsid w:val="00A55CD0"/>
    <w:rsid w:val="00A56268"/>
    <w:rsid w:val="00A562B1"/>
    <w:rsid w:val="00A565BF"/>
    <w:rsid w:val="00A566C1"/>
    <w:rsid w:val="00A566DF"/>
    <w:rsid w:val="00A56B7F"/>
    <w:rsid w:val="00A56C24"/>
    <w:rsid w:val="00A56D97"/>
    <w:rsid w:val="00A57322"/>
    <w:rsid w:val="00A574B6"/>
    <w:rsid w:val="00A576E4"/>
    <w:rsid w:val="00A57765"/>
    <w:rsid w:val="00A577AE"/>
    <w:rsid w:val="00A57878"/>
    <w:rsid w:val="00A57A0D"/>
    <w:rsid w:val="00A57BCD"/>
    <w:rsid w:val="00A57C4C"/>
    <w:rsid w:val="00A57E98"/>
    <w:rsid w:val="00A602C7"/>
    <w:rsid w:val="00A60417"/>
    <w:rsid w:val="00A605B1"/>
    <w:rsid w:val="00A608D1"/>
    <w:rsid w:val="00A60926"/>
    <w:rsid w:val="00A60AB7"/>
    <w:rsid w:val="00A6113F"/>
    <w:rsid w:val="00A6114C"/>
    <w:rsid w:val="00A6128F"/>
    <w:rsid w:val="00A612A7"/>
    <w:rsid w:val="00A612D8"/>
    <w:rsid w:val="00A61648"/>
    <w:rsid w:val="00A616B0"/>
    <w:rsid w:val="00A616DD"/>
    <w:rsid w:val="00A6175F"/>
    <w:rsid w:val="00A61A0C"/>
    <w:rsid w:val="00A61BD6"/>
    <w:rsid w:val="00A61C62"/>
    <w:rsid w:val="00A61CB4"/>
    <w:rsid w:val="00A62046"/>
    <w:rsid w:val="00A621BA"/>
    <w:rsid w:val="00A621C8"/>
    <w:rsid w:val="00A623D7"/>
    <w:rsid w:val="00A6244B"/>
    <w:rsid w:val="00A62490"/>
    <w:rsid w:val="00A624FB"/>
    <w:rsid w:val="00A6251A"/>
    <w:rsid w:val="00A62731"/>
    <w:rsid w:val="00A62A30"/>
    <w:rsid w:val="00A62BC1"/>
    <w:rsid w:val="00A62EB3"/>
    <w:rsid w:val="00A62F9C"/>
    <w:rsid w:val="00A6310C"/>
    <w:rsid w:val="00A631ED"/>
    <w:rsid w:val="00A6330C"/>
    <w:rsid w:val="00A63409"/>
    <w:rsid w:val="00A63797"/>
    <w:rsid w:val="00A63C6F"/>
    <w:rsid w:val="00A63FD2"/>
    <w:rsid w:val="00A64059"/>
    <w:rsid w:val="00A64423"/>
    <w:rsid w:val="00A644C1"/>
    <w:rsid w:val="00A64603"/>
    <w:rsid w:val="00A6472A"/>
    <w:rsid w:val="00A648D7"/>
    <w:rsid w:val="00A64A79"/>
    <w:rsid w:val="00A64DE3"/>
    <w:rsid w:val="00A64FE5"/>
    <w:rsid w:val="00A65057"/>
    <w:rsid w:val="00A654DE"/>
    <w:rsid w:val="00A65541"/>
    <w:rsid w:val="00A65697"/>
    <w:rsid w:val="00A65838"/>
    <w:rsid w:val="00A65B46"/>
    <w:rsid w:val="00A65BA5"/>
    <w:rsid w:val="00A65CCE"/>
    <w:rsid w:val="00A65FE5"/>
    <w:rsid w:val="00A65FE8"/>
    <w:rsid w:val="00A662BD"/>
    <w:rsid w:val="00A6630D"/>
    <w:rsid w:val="00A66476"/>
    <w:rsid w:val="00A6675F"/>
    <w:rsid w:val="00A6697A"/>
    <w:rsid w:val="00A66B33"/>
    <w:rsid w:val="00A66BE6"/>
    <w:rsid w:val="00A66EB6"/>
    <w:rsid w:val="00A67141"/>
    <w:rsid w:val="00A67162"/>
    <w:rsid w:val="00A672A4"/>
    <w:rsid w:val="00A672D7"/>
    <w:rsid w:val="00A67382"/>
    <w:rsid w:val="00A676DF"/>
    <w:rsid w:val="00A67794"/>
    <w:rsid w:val="00A67832"/>
    <w:rsid w:val="00A679BE"/>
    <w:rsid w:val="00A70599"/>
    <w:rsid w:val="00A705FD"/>
    <w:rsid w:val="00A70691"/>
    <w:rsid w:val="00A70A76"/>
    <w:rsid w:val="00A70AAC"/>
    <w:rsid w:val="00A70CBE"/>
    <w:rsid w:val="00A70D36"/>
    <w:rsid w:val="00A70DC1"/>
    <w:rsid w:val="00A70E2E"/>
    <w:rsid w:val="00A70E4D"/>
    <w:rsid w:val="00A71097"/>
    <w:rsid w:val="00A712D6"/>
    <w:rsid w:val="00A71355"/>
    <w:rsid w:val="00A71418"/>
    <w:rsid w:val="00A717C4"/>
    <w:rsid w:val="00A71B94"/>
    <w:rsid w:val="00A71C33"/>
    <w:rsid w:val="00A71D1D"/>
    <w:rsid w:val="00A71D66"/>
    <w:rsid w:val="00A71DD2"/>
    <w:rsid w:val="00A72022"/>
    <w:rsid w:val="00A72190"/>
    <w:rsid w:val="00A72249"/>
    <w:rsid w:val="00A72453"/>
    <w:rsid w:val="00A724E2"/>
    <w:rsid w:val="00A72B74"/>
    <w:rsid w:val="00A72FE5"/>
    <w:rsid w:val="00A730F3"/>
    <w:rsid w:val="00A73194"/>
    <w:rsid w:val="00A73570"/>
    <w:rsid w:val="00A736C3"/>
    <w:rsid w:val="00A738C8"/>
    <w:rsid w:val="00A73917"/>
    <w:rsid w:val="00A73B43"/>
    <w:rsid w:val="00A73C84"/>
    <w:rsid w:val="00A73D6C"/>
    <w:rsid w:val="00A73F4D"/>
    <w:rsid w:val="00A73F5B"/>
    <w:rsid w:val="00A73FB8"/>
    <w:rsid w:val="00A74097"/>
    <w:rsid w:val="00A7419E"/>
    <w:rsid w:val="00A74BDA"/>
    <w:rsid w:val="00A74BE8"/>
    <w:rsid w:val="00A74CA3"/>
    <w:rsid w:val="00A753A8"/>
    <w:rsid w:val="00A75511"/>
    <w:rsid w:val="00A7555C"/>
    <w:rsid w:val="00A757D6"/>
    <w:rsid w:val="00A75ACD"/>
    <w:rsid w:val="00A75BBD"/>
    <w:rsid w:val="00A75CC6"/>
    <w:rsid w:val="00A7606C"/>
    <w:rsid w:val="00A7647F"/>
    <w:rsid w:val="00A76781"/>
    <w:rsid w:val="00A767C7"/>
    <w:rsid w:val="00A76C87"/>
    <w:rsid w:val="00A77448"/>
    <w:rsid w:val="00A77625"/>
    <w:rsid w:val="00A77703"/>
    <w:rsid w:val="00A778FA"/>
    <w:rsid w:val="00A77AF0"/>
    <w:rsid w:val="00A77DD7"/>
    <w:rsid w:val="00A801DC"/>
    <w:rsid w:val="00A80249"/>
    <w:rsid w:val="00A809A4"/>
    <w:rsid w:val="00A80AEE"/>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34A5"/>
    <w:rsid w:val="00A8375F"/>
    <w:rsid w:val="00A837A9"/>
    <w:rsid w:val="00A83CFC"/>
    <w:rsid w:val="00A83EEC"/>
    <w:rsid w:val="00A83FEF"/>
    <w:rsid w:val="00A83FF2"/>
    <w:rsid w:val="00A84073"/>
    <w:rsid w:val="00A8423B"/>
    <w:rsid w:val="00A843A9"/>
    <w:rsid w:val="00A84505"/>
    <w:rsid w:val="00A845D6"/>
    <w:rsid w:val="00A847C3"/>
    <w:rsid w:val="00A84963"/>
    <w:rsid w:val="00A84A50"/>
    <w:rsid w:val="00A84B10"/>
    <w:rsid w:val="00A84FA5"/>
    <w:rsid w:val="00A853CC"/>
    <w:rsid w:val="00A8554A"/>
    <w:rsid w:val="00A85720"/>
    <w:rsid w:val="00A857AD"/>
    <w:rsid w:val="00A8587C"/>
    <w:rsid w:val="00A85AD9"/>
    <w:rsid w:val="00A85B54"/>
    <w:rsid w:val="00A85D50"/>
    <w:rsid w:val="00A85E51"/>
    <w:rsid w:val="00A8635C"/>
    <w:rsid w:val="00A86799"/>
    <w:rsid w:val="00A869BB"/>
    <w:rsid w:val="00A86AA9"/>
    <w:rsid w:val="00A86ACC"/>
    <w:rsid w:val="00A86B42"/>
    <w:rsid w:val="00A86C27"/>
    <w:rsid w:val="00A86FE5"/>
    <w:rsid w:val="00A870C1"/>
    <w:rsid w:val="00A87412"/>
    <w:rsid w:val="00A87570"/>
    <w:rsid w:val="00A87671"/>
    <w:rsid w:val="00A87700"/>
    <w:rsid w:val="00A87A56"/>
    <w:rsid w:val="00A87AD8"/>
    <w:rsid w:val="00A87FD9"/>
    <w:rsid w:val="00A902D8"/>
    <w:rsid w:val="00A9068B"/>
    <w:rsid w:val="00A90B1F"/>
    <w:rsid w:val="00A90D9D"/>
    <w:rsid w:val="00A913CA"/>
    <w:rsid w:val="00A91527"/>
    <w:rsid w:val="00A915BC"/>
    <w:rsid w:val="00A916A6"/>
    <w:rsid w:val="00A9171C"/>
    <w:rsid w:val="00A917D6"/>
    <w:rsid w:val="00A9189F"/>
    <w:rsid w:val="00A91A3A"/>
    <w:rsid w:val="00A91F39"/>
    <w:rsid w:val="00A9200E"/>
    <w:rsid w:val="00A92061"/>
    <w:rsid w:val="00A92348"/>
    <w:rsid w:val="00A92927"/>
    <w:rsid w:val="00A92A4F"/>
    <w:rsid w:val="00A92BA8"/>
    <w:rsid w:val="00A93129"/>
    <w:rsid w:val="00A934B9"/>
    <w:rsid w:val="00A9364E"/>
    <w:rsid w:val="00A93780"/>
    <w:rsid w:val="00A93911"/>
    <w:rsid w:val="00A93C37"/>
    <w:rsid w:val="00A93F4D"/>
    <w:rsid w:val="00A93FFD"/>
    <w:rsid w:val="00A940F4"/>
    <w:rsid w:val="00A94484"/>
    <w:rsid w:val="00A9454C"/>
    <w:rsid w:val="00A946F0"/>
    <w:rsid w:val="00A94810"/>
    <w:rsid w:val="00A9481E"/>
    <w:rsid w:val="00A9491F"/>
    <w:rsid w:val="00A94D49"/>
    <w:rsid w:val="00A94E0B"/>
    <w:rsid w:val="00A94EE9"/>
    <w:rsid w:val="00A951C4"/>
    <w:rsid w:val="00A95362"/>
    <w:rsid w:val="00A955C5"/>
    <w:rsid w:val="00A95847"/>
    <w:rsid w:val="00A95CB1"/>
    <w:rsid w:val="00A9627A"/>
    <w:rsid w:val="00A9670F"/>
    <w:rsid w:val="00A96D77"/>
    <w:rsid w:val="00A97032"/>
    <w:rsid w:val="00A971CE"/>
    <w:rsid w:val="00A97949"/>
    <w:rsid w:val="00A97BBA"/>
    <w:rsid w:val="00A97CF6"/>
    <w:rsid w:val="00A97D76"/>
    <w:rsid w:val="00A97E4F"/>
    <w:rsid w:val="00AA0616"/>
    <w:rsid w:val="00AA0746"/>
    <w:rsid w:val="00AA07A8"/>
    <w:rsid w:val="00AA0828"/>
    <w:rsid w:val="00AA0861"/>
    <w:rsid w:val="00AA096D"/>
    <w:rsid w:val="00AA09C0"/>
    <w:rsid w:val="00AA0BC8"/>
    <w:rsid w:val="00AA119B"/>
    <w:rsid w:val="00AA1A9C"/>
    <w:rsid w:val="00AA2125"/>
    <w:rsid w:val="00AA2362"/>
    <w:rsid w:val="00AA2BB0"/>
    <w:rsid w:val="00AA2DF0"/>
    <w:rsid w:val="00AA2EDA"/>
    <w:rsid w:val="00AA32C3"/>
    <w:rsid w:val="00AA3433"/>
    <w:rsid w:val="00AA3A1E"/>
    <w:rsid w:val="00AA3A90"/>
    <w:rsid w:val="00AA3C90"/>
    <w:rsid w:val="00AA3CEF"/>
    <w:rsid w:val="00AA3DEA"/>
    <w:rsid w:val="00AA3FA2"/>
    <w:rsid w:val="00AA4065"/>
    <w:rsid w:val="00AA414D"/>
    <w:rsid w:val="00AA4158"/>
    <w:rsid w:val="00AA422A"/>
    <w:rsid w:val="00AA4273"/>
    <w:rsid w:val="00AA42DA"/>
    <w:rsid w:val="00AA4305"/>
    <w:rsid w:val="00AA43C0"/>
    <w:rsid w:val="00AA46CC"/>
    <w:rsid w:val="00AA4A64"/>
    <w:rsid w:val="00AA5043"/>
    <w:rsid w:val="00AA52A2"/>
    <w:rsid w:val="00AA53B0"/>
    <w:rsid w:val="00AA54C9"/>
    <w:rsid w:val="00AA56C2"/>
    <w:rsid w:val="00AA57C9"/>
    <w:rsid w:val="00AA57E9"/>
    <w:rsid w:val="00AA587A"/>
    <w:rsid w:val="00AA5939"/>
    <w:rsid w:val="00AA5A91"/>
    <w:rsid w:val="00AA5BFD"/>
    <w:rsid w:val="00AA5DF4"/>
    <w:rsid w:val="00AA5F36"/>
    <w:rsid w:val="00AA6238"/>
    <w:rsid w:val="00AA669A"/>
    <w:rsid w:val="00AA669B"/>
    <w:rsid w:val="00AA66F8"/>
    <w:rsid w:val="00AA6DBB"/>
    <w:rsid w:val="00AA6EEA"/>
    <w:rsid w:val="00AA70D7"/>
    <w:rsid w:val="00AA71B4"/>
    <w:rsid w:val="00AA7478"/>
    <w:rsid w:val="00AA7569"/>
    <w:rsid w:val="00AA76A8"/>
    <w:rsid w:val="00AA77D1"/>
    <w:rsid w:val="00AA790B"/>
    <w:rsid w:val="00AA79F2"/>
    <w:rsid w:val="00AA7C7E"/>
    <w:rsid w:val="00AA7CAB"/>
    <w:rsid w:val="00AA7FAC"/>
    <w:rsid w:val="00AB004B"/>
    <w:rsid w:val="00AB0235"/>
    <w:rsid w:val="00AB0384"/>
    <w:rsid w:val="00AB06E4"/>
    <w:rsid w:val="00AB0889"/>
    <w:rsid w:val="00AB0A9E"/>
    <w:rsid w:val="00AB0D17"/>
    <w:rsid w:val="00AB0DF1"/>
    <w:rsid w:val="00AB0F79"/>
    <w:rsid w:val="00AB101D"/>
    <w:rsid w:val="00AB13FC"/>
    <w:rsid w:val="00AB175E"/>
    <w:rsid w:val="00AB18FB"/>
    <w:rsid w:val="00AB1B62"/>
    <w:rsid w:val="00AB1BCA"/>
    <w:rsid w:val="00AB1D00"/>
    <w:rsid w:val="00AB1D8D"/>
    <w:rsid w:val="00AB1E92"/>
    <w:rsid w:val="00AB20B3"/>
    <w:rsid w:val="00AB21A0"/>
    <w:rsid w:val="00AB223F"/>
    <w:rsid w:val="00AB23C9"/>
    <w:rsid w:val="00AB24DF"/>
    <w:rsid w:val="00AB2852"/>
    <w:rsid w:val="00AB2B9B"/>
    <w:rsid w:val="00AB2FEC"/>
    <w:rsid w:val="00AB2FEF"/>
    <w:rsid w:val="00AB30EA"/>
    <w:rsid w:val="00AB311F"/>
    <w:rsid w:val="00AB31F3"/>
    <w:rsid w:val="00AB3251"/>
    <w:rsid w:val="00AB34AB"/>
    <w:rsid w:val="00AB3CD8"/>
    <w:rsid w:val="00AB3D79"/>
    <w:rsid w:val="00AB3DFF"/>
    <w:rsid w:val="00AB3E45"/>
    <w:rsid w:val="00AB41D0"/>
    <w:rsid w:val="00AB4295"/>
    <w:rsid w:val="00AB4454"/>
    <w:rsid w:val="00AB453F"/>
    <w:rsid w:val="00AB4BE4"/>
    <w:rsid w:val="00AB4D63"/>
    <w:rsid w:val="00AB4DE8"/>
    <w:rsid w:val="00AB4E7F"/>
    <w:rsid w:val="00AB5052"/>
    <w:rsid w:val="00AB5158"/>
    <w:rsid w:val="00AB51D5"/>
    <w:rsid w:val="00AB551A"/>
    <w:rsid w:val="00AB55DA"/>
    <w:rsid w:val="00AB58D9"/>
    <w:rsid w:val="00AB593F"/>
    <w:rsid w:val="00AB5A2A"/>
    <w:rsid w:val="00AB5BBB"/>
    <w:rsid w:val="00AB5BBC"/>
    <w:rsid w:val="00AB5EE2"/>
    <w:rsid w:val="00AB6267"/>
    <w:rsid w:val="00AB63ED"/>
    <w:rsid w:val="00AB64BA"/>
    <w:rsid w:val="00AB678B"/>
    <w:rsid w:val="00AB6A05"/>
    <w:rsid w:val="00AB6D2C"/>
    <w:rsid w:val="00AB6D32"/>
    <w:rsid w:val="00AB6D63"/>
    <w:rsid w:val="00AB742C"/>
    <w:rsid w:val="00AB74A5"/>
    <w:rsid w:val="00AB7A36"/>
    <w:rsid w:val="00AB7A86"/>
    <w:rsid w:val="00AB7C50"/>
    <w:rsid w:val="00AC00A4"/>
    <w:rsid w:val="00AC01DF"/>
    <w:rsid w:val="00AC0537"/>
    <w:rsid w:val="00AC0708"/>
    <w:rsid w:val="00AC0ABA"/>
    <w:rsid w:val="00AC0AEA"/>
    <w:rsid w:val="00AC0E4E"/>
    <w:rsid w:val="00AC1219"/>
    <w:rsid w:val="00AC14C8"/>
    <w:rsid w:val="00AC1744"/>
    <w:rsid w:val="00AC1845"/>
    <w:rsid w:val="00AC19B3"/>
    <w:rsid w:val="00AC1AD7"/>
    <w:rsid w:val="00AC1CBB"/>
    <w:rsid w:val="00AC1DD1"/>
    <w:rsid w:val="00AC1DD2"/>
    <w:rsid w:val="00AC1F44"/>
    <w:rsid w:val="00AC20E4"/>
    <w:rsid w:val="00AC2249"/>
    <w:rsid w:val="00AC27D7"/>
    <w:rsid w:val="00AC2AB2"/>
    <w:rsid w:val="00AC2B16"/>
    <w:rsid w:val="00AC2BFF"/>
    <w:rsid w:val="00AC2D0F"/>
    <w:rsid w:val="00AC3298"/>
    <w:rsid w:val="00AC33DC"/>
    <w:rsid w:val="00AC3AFF"/>
    <w:rsid w:val="00AC4032"/>
    <w:rsid w:val="00AC405A"/>
    <w:rsid w:val="00AC45E4"/>
    <w:rsid w:val="00AC4671"/>
    <w:rsid w:val="00AC47D8"/>
    <w:rsid w:val="00AC4ACD"/>
    <w:rsid w:val="00AC4CC5"/>
    <w:rsid w:val="00AC514B"/>
    <w:rsid w:val="00AC51E6"/>
    <w:rsid w:val="00AC52B3"/>
    <w:rsid w:val="00AC55CB"/>
    <w:rsid w:val="00AC5838"/>
    <w:rsid w:val="00AC5902"/>
    <w:rsid w:val="00AC5A3F"/>
    <w:rsid w:val="00AC5DD1"/>
    <w:rsid w:val="00AC5DE8"/>
    <w:rsid w:val="00AC5EB6"/>
    <w:rsid w:val="00AC6256"/>
    <w:rsid w:val="00AC627D"/>
    <w:rsid w:val="00AC634D"/>
    <w:rsid w:val="00AC647F"/>
    <w:rsid w:val="00AC65F2"/>
    <w:rsid w:val="00AC67A0"/>
    <w:rsid w:val="00AC6881"/>
    <w:rsid w:val="00AC68E7"/>
    <w:rsid w:val="00AC7358"/>
    <w:rsid w:val="00AC7810"/>
    <w:rsid w:val="00AC785C"/>
    <w:rsid w:val="00AC79DD"/>
    <w:rsid w:val="00AC7A89"/>
    <w:rsid w:val="00AC7BEF"/>
    <w:rsid w:val="00AC7C8D"/>
    <w:rsid w:val="00AC7D4E"/>
    <w:rsid w:val="00AD0110"/>
    <w:rsid w:val="00AD0571"/>
    <w:rsid w:val="00AD0893"/>
    <w:rsid w:val="00AD0A31"/>
    <w:rsid w:val="00AD0A56"/>
    <w:rsid w:val="00AD0A71"/>
    <w:rsid w:val="00AD0ABC"/>
    <w:rsid w:val="00AD1242"/>
    <w:rsid w:val="00AD1513"/>
    <w:rsid w:val="00AD16A5"/>
    <w:rsid w:val="00AD18B7"/>
    <w:rsid w:val="00AD19B0"/>
    <w:rsid w:val="00AD1CE7"/>
    <w:rsid w:val="00AD1D54"/>
    <w:rsid w:val="00AD1EAD"/>
    <w:rsid w:val="00AD1ED4"/>
    <w:rsid w:val="00AD2433"/>
    <w:rsid w:val="00AD265C"/>
    <w:rsid w:val="00AD2683"/>
    <w:rsid w:val="00AD26D9"/>
    <w:rsid w:val="00AD2BE5"/>
    <w:rsid w:val="00AD2C42"/>
    <w:rsid w:val="00AD2C76"/>
    <w:rsid w:val="00AD2D34"/>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4D1A"/>
    <w:rsid w:val="00AD5172"/>
    <w:rsid w:val="00AD538E"/>
    <w:rsid w:val="00AD54E8"/>
    <w:rsid w:val="00AD557C"/>
    <w:rsid w:val="00AD580C"/>
    <w:rsid w:val="00AD5AA4"/>
    <w:rsid w:val="00AD5AA5"/>
    <w:rsid w:val="00AD5B04"/>
    <w:rsid w:val="00AD5F25"/>
    <w:rsid w:val="00AD5FB9"/>
    <w:rsid w:val="00AD615E"/>
    <w:rsid w:val="00AD64C4"/>
    <w:rsid w:val="00AD6550"/>
    <w:rsid w:val="00AD6572"/>
    <w:rsid w:val="00AD6595"/>
    <w:rsid w:val="00AD6675"/>
    <w:rsid w:val="00AD68A8"/>
    <w:rsid w:val="00AD6A5C"/>
    <w:rsid w:val="00AD6CF3"/>
    <w:rsid w:val="00AD6E76"/>
    <w:rsid w:val="00AD6E7C"/>
    <w:rsid w:val="00AD6F04"/>
    <w:rsid w:val="00AD7089"/>
    <w:rsid w:val="00AD7228"/>
    <w:rsid w:val="00AD738B"/>
    <w:rsid w:val="00AD7570"/>
    <w:rsid w:val="00AD75AB"/>
    <w:rsid w:val="00AD7732"/>
    <w:rsid w:val="00AD799B"/>
    <w:rsid w:val="00AD7B81"/>
    <w:rsid w:val="00AD7D44"/>
    <w:rsid w:val="00AD7D5E"/>
    <w:rsid w:val="00AD7DF7"/>
    <w:rsid w:val="00AE0308"/>
    <w:rsid w:val="00AE0362"/>
    <w:rsid w:val="00AE0A2D"/>
    <w:rsid w:val="00AE0A46"/>
    <w:rsid w:val="00AE0B3E"/>
    <w:rsid w:val="00AE0BBF"/>
    <w:rsid w:val="00AE0D7B"/>
    <w:rsid w:val="00AE0DB2"/>
    <w:rsid w:val="00AE11D1"/>
    <w:rsid w:val="00AE1221"/>
    <w:rsid w:val="00AE12D5"/>
    <w:rsid w:val="00AE14A4"/>
    <w:rsid w:val="00AE14C0"/>
    <w:rsid w:val="00AE1686"/>
    <w:rsid w:val="00AE174F"/>
    <w:rsid w:val="00AE18BD"/>
    <w:rsid w:val="00AE1CB5"/>
    <w:rsid w:val="00AE1DF1"/>
    <w:rsid w:val="00AE23B9"/>
    <w:rsid w:val="00AE24F5"/>
    <w:rsid w:val="00AE251B"/>
    <w:rsid w:val="00AE2544"/>
    <w:rsid w:val="00AE29EC"/>
    <w:rsid w:val="00AE2A69"/>
    <w:rsid w:val="00AE2CE3"/>
    <w:rsid w:val="00AE2DDF"/>
    <w:rsid w:val="00AE2F08"/>
    <w:rsid w:val="00AE2F9A"/>
    <w:rsid w:val="00AE30BA"/>
    <w:rsid w:val="00AE31BA"/>
    <w:rsid w:val="00AE364F"/>
    <w:rsid w:val="00AE3F80"/>
    <w:rsid w:val="00AE4075"/>
    <w:rsid w:val="00AE4099"/>
    <w:rsid w:val="00AE43CA"/>
    <w:rsid w:val="00AE44DC"/>
    <w:rsid w:val="00AE498F"/>
    <w:rsid w:val="00AE4BC0"/>
    <w:rsid w:val="00AE513A"/>
    <w:rsid w:val="00AE5244"/>
    <w:rsid w:val="00AE5264"/>
    <w:rsid w:val="00AE5759"/>
    <w:rsid w:val="00AE5809"/>
    <w:rsid w:val="00AE584B"/>
    <w:rsid w:val="00AE58F8"/>
    <w:rsid w:val="00AE5912"/>
    <w:rsid w:val="00AE5A16"/>
    <w:rsid w:val="00AE5AF7"/>
    <w:rsid w:val="00AE62B9"/>
    <w:rsid w:val="00AE63AD"/>
    <w:rsid w:val="00AE6B53"/>
    <w:rsid w:val="00AE6C8A"/>
    <w:rsid w:val="00AE6D5F"/>
    <w:rsid w:val="00AE6DD7"/>
    <w:rsid w:val="00AE6F3D"/>
    <w:rsid w:val="00AE710C"/>
    <w:rsid w:val="00AE75EC"/>
    <w:rsid w:val="00AE76A3"/>
    <w:rsid w:val="00AE7781"/>
    <w:rsid w:val="00AE77B9"/>
    <w:rsid w:val="00AE79F5"/>
    <w:rsid w:val="00AE7C33"/>
    <w:rsid w:val="00AE7DB5"/>
    <w:rsid w:val="00AE7E2E"/>
    <w:rsid w:val="00AE7F7A"/>
    <w:rsid w:val="00AF0114"/>
    <w:rsid w:val="00AF0388"/>
    <w:rsid w:val="00AF0648"/>
    <w:rsid w:val="00AF09C7"/>
    <w:rsid w:val="00AF09E6"/>
    <w:rsid w:val="00AF0BF6"/>
    <w:rsid w:val="00AF0D98"/>
    <w:rsid w:val="00AF0DFC"/>
    <w:rsid w:val="00AF0E86"/>
    <w:rsid w:val="00AF0FC8"/>
    <w:rsid w:val="00AF136A"/>
    <w:rsid w:val="00AF14E3"/>
    <w:rsid w:val="00AF15E0"/>
    <w:rsid w:val="00AF1714"/>
    <w:rsid w:val="00AF1743"/>
    <w:rsid w:val="00AF1849"/>
    <w:rsid w:val="00AF1B85"/>
    <w:rsid w:val="00AF1EF4"/>
    <w:rsid w:val="00AF1F92"/>
    <w:rsid w:val="00AF2237"/>
    <w:rsid w:val="00AF2402"/>
    <w:rsid w:val="00AF2444"/>
    <w:rsid w:val="00AF2570"/>
    <w:rsid w:val="00AF2642"/>
    <w:rsid w:val="00AF2699"/>
    <w:rsid w:val="00AF2A0D"/>
    <w:rsid w:val="00AF2A2B"/>
    <w:rsid w:val="00AF2A6B"/>
    <w:rsid w:val="00AF2C07"/>
    <w:rsid w:val="00AF2D90"/>
    <w:rsid w:val="00AF2DC7"/>
    <w:rsid w:val="00AF2E19"/>
    <w:rsid w:val="00AF3004"/>
    <w:rsid w:val="00AF300E"/>
    <w:rsid w:val="00AF3035"/>
    <w:rsid w:val="00AF30A0"/>
    <w:rsid w:val="00AF30BC"/>
    <w:rsid w:val="00AF34FA"/>
    <w:rsid w:val="00AF35A1"/>
    <w:rsid w:val="00AF389E"/>
    <w:rsid w:val="00AF3E39"/>
    <w:rsid w:val="00AF3ED3"/>
    <w:rsid w:val="00AF41B4"/>
    <w:rsid w:val="00AF437A"/>
    <w:rsid w:val="00AF454D"/>
    <w:rsid w:val="00AF4A60"/>
    <w:rsid w:val="00AF4B16"/>
    <w:rsid w:val="00AF4FBE"/>
    <w:rsid w:val="00AF5096"/>
    <w:rsid w:val="00AF5206"/>
    <w:rsid w:val="00AF529C"/>
    <w:rsid w:val="00AF53AD"/>
    <w:rsid w:val="00AF53E8"/>
    <w:rsid w:val="00AF58FF"/>
    <w:rsid w:val="00AF5A95"/>
    <w:rsid w:val="00AF5E1C"/>
    <w:rsid w:val="00AF5FAC"/>
    <w:rsid w:val="00AF6066"/>
    <w:rsid w:val="00AF60F0"/>
    <w:rsid w:val="00AF6208"/>
    <w:rsid w:val="00AF62D3"/>
    <w:rsid w:val="00AF653B"/>
    <w:rsid w:val="00AF6801"/>
    <w:rsid w:val="00AF6C84"/>
    <w:rsid w:val="00AF721F"/>
    <w:rsid w:val="00AF7270"/>
    <w:rsid w:val="00AF75BB"/>
    <w:rsid w:val="00AF777A"/>
    <w:rsid w:val="00AF7BA2"/>
    <w:rsid w:val="00AF7C00"/>
    <w:rsid w:val="00B0037C"/>
    <w:rsid w:val="00B003FA"/>
    <w:rsid w:val="00B006BE"/>
    <w:rsid w:val="00B006E8"/>
    <w:rsid w:val="00B00CC4"/>
    <w:rsid w:val="00B01267"/>
    <w:rsid w:val="00B012CF"/>
    <w:rsid w:val="00B01397"/>
    <w:rsid w:val="00B0163E"/>
    <w:rsid w:val="00B01794"/>
    <w:rsid w:val="00B01A7F"/>
    <w:rsid w:val="00B01BE3"/>
    <w:rsid w:val="00B01C01"/>
    <w:rsid w:val="00B024C7"/>
    <w:rsid w:val="00B024CD"/>
    <w:rsid w:val="00B02764"/>
    <w:rsid w:val="00B028DC"/>
    <w:rsid w:val="00B029F9"/>
    <w:rsid w:val="00B02F6A"/>
    <w:rsid w:val="00B02F90"/>
    <w:rsid w:val="00B02FC2"/>
    <w:rsid w:val="00B02FF9"/>
    <w:rsid w:val="00B03139"/>
    <w:rsid w:val="00B032A0"/>
    <w:rsid w:val="00B032B6"/>
    <w:rsid w:val="00B037F8"/>
    <w:rsid w:val="00B03893"/>
    <w:rsid w:val="00B03A6F"/>
    <w:rsid w:val="00B03C57"/>
    <w:rsid w:val="00B042E9"/>
    <w:rsid w:val="00B04401"/>
    <w:rsid w:val="00B045A3"/>
    <w:rsid w:val="00B04AB3"/>
    <w:rsid w:val="00B04C66"/>
    <w:rsid w:val="00B04E23"/>
    <w:rsid w:val="00B04F2D"/>
    <w:rsid w:val="00B04FA5"/>
    <w:rsid w:val="00B05031"/>
    <w:rsid w:val="00B05095"/>
    <w:rsid w:val="00B050C5"/>
    <w:rsid w:val="00B050D9"/>
    <w:rsid w:val="00B0513D"/>
    <w:rsid w:val="00B05271"/>
    <w:rsid w:val="00B052AC"/>
    <w:rsid w:val="00B05386"/>
    <w:rsid w:val="00B0539D"/>
    <w:rsid w:val="00B053FF"/>
    <w:rsid w:val="00B05B96"/>
    <w:rsid w:val="00B05CDD"/>
    <w:rsid w:val="00B05F3B"/>
    <w:rsid w:val="00B05FE6"/>
    <w:rsid w:val="00B05FE8"/>
    <w:rsid w:val="00B063DD"/>
    <w:rsid w:val="00B06533"/>
    <w:rsid w:val="00B068F4"/>
    <w:rsid w:val="00B06B41"/>
    <w:rsid w:val="00B06B51"/>
    <w:rsid w:val="00B07235"/>
    <w:rsid w:val="00B07429"/>
    <w:rsid w:val="00B074ED"/>
    <w:rsid w:val="00B075B6"/>
    <w:rsid w:val="00B07645"/>
    <w:rsid w:val="00B07651"/>
    <w:rsid w:val="00B07774"/>
    <w:rsid w:val="00B0784D"/>
    <w:rsid w:val="00B07944"/>
    <w:rsid w:val="00B07AB0"/>
    <w:rsid w:val="00B07D82"/>
    <w:rsid w:val="00B07FB7"/>
    <w:rsid w:val="00B102FA"/>
    <w:rsid w:val="00B103FD"/>
    <w:rsid w:val="00B1060E"/>
    <w:rsid w:val="00B10A80"/>
    <w:rsid w:val="00B10CED"/>
    <w:rsid w:val="00B11028"/>
    <w:rsid w:val="00B1108B"/>
    <w:rsid w:val="00B11126"/>
    <w:rsid w:val="00B11223"/>
    <w:rsid w:val="00B1149F"/>
    <w:rsid w:val="00B116C3"/>
    <w:rsid w:val="00B118CD"/>
    <w:rsid w:val="00B11A7A"/>
    <w:rsid w:val="00B11AE9"/>
    <w:rsid w:val="00B11B05"/>
    <w:rsid w:val="00B11E32"/>
    <w:rsid w:val="00B124FA"/>
    <w:rsid w:val="00B128D1"/>
    <w:rsid w:val="00B129B2"/>
    <w:rsid w:val="00B12BFC"/>
    <w:rsid w:val="00B12FE6"/>
    <w:rsid w:val="00B1307C"/>
    <w:rsid w:val="00B13161"/>
    <w:rsid w:val="00B1347D"/>
    <w:rsid w:val="00B13C6A"/>
    <w:rsid w:val="00B13EA2"/>
    <w:rsid w:val="00B13FE6"/>
    <w:rsid w:val="00B141BF"/>
    <w:rsid w:val="00B14262"/>
    <w:rsid w:val="00B142EA"/>
    <w:rsid w:val="00B1491B"/>
    <w:rsid w:val="00B149D3"/>
    <w:rsid w:val="00B14EB2"/>
    <w:rsid w:val="00B14F0D"/>
    <w:rsid w:val="00B14F0E"/>
    <w:rsid w:val="00B1554B"/>
    <w:rsid w:val="00B15553"/>
    <w:rsid w:val="00B1559B"/>
    <w:rsid w:val="00B15719"/>
    <w:rsid w:val="00B15B01"/>
    <w:rsid w:val="00B15FF5"/>
    <w:rsid w:val="00B164D1"/>
    <w:rsid w:val="00B16605"/>
    <w:rsid w:val="00B16608"/>
    <w:rsid w:val="00B16833"/>
    <w:rsid w:val="00B168B5"/>
    <w:rsid w:val="00B168BB"/>
    <w:rsid w:val="00B16B33"/>
    <w:rsid w:val="00B16BC0"/>
    <w:rsid w:val="00B16EB3"/>
    <w:rsid w:val="00B16F43"/>
    <w:rsid w:val="00B16FE1"/>
    <w:rsid w:val="00B1719B"/>
    <w:rsid w:val="00B17284"/>
    <w:rsid w:val="00B173F6"/>
    <w:rsid w:val="00B17483"/>
    <w:rsid w:val="00B17C80"/>
    <w:rsid w:val="00B17D26"/>
    <w:rsid w:val="00B17E21"/>
    <w:rsid w:val="00B17FC0"/>
    <w:rsid w:val="00B200EC"/>
    <w:rsid w:val="00B20371"/>
    <w:rsid w:val="00B2078D"/>
    <w:rsid w:val="00B20800"/>
    <w:rsid w:val="00B2093E"/>
    <w:rsid w:val="00B20B5F"/>
    <w:rsid w:val="00B20B85"/>
    <w:rsid w:val="00B20E06"/>
    <w:rsid w:val="00B20E3F"/>
    <w:rsid w:val="00B20E7D"/>
    <w:rsid w:val="00B20F5F"/>
    <w:rsid w:val="00B21254"/>
    <w:rsid w:val="00B2158F"/>
    <w:rsid w:val="00B21668"/>
    <w:rsid w:val="00B216FF"/>
    <w:rsid w:val="00B21821"/>
    <w:rsid w:val="00B218B1"/>
    <w:rsid w:val="00B22495"/>
    <w:rsid w:val="00B22841"/>
    <w:rsid w:val="00B2293E"/>
    <w:rsid w:val="00B22B24"/>
    <w:rsid w:val="00B22BC0"/>
    <w:rsid w:val="00B22FAF"/>
    <w:rsid w:val="00B2334F"/>
    <w:rsid w:val="00B2368D"/>
    <w:rsid w:val="00B23808"/>
    <w:rsid w:val="00B23976"/>
    <w:rsid w:val="00B2453F"/>
    <w:rsid w:val="00B2490F"/>
    <w:rsid w:val="00B249C9"/>
    <w:rsid w:val="00B24A8E"/>
    <w:rsid w:val="00B25040"/>
    <w:rsid w:val="00B252F7"/>
    <w:rsid w:val="00B25336"/>
    <w:rsid w:val="00B2574F"/>
    <w:rsid w:val="00B258F4"/>
    <w:rsid w:val="00B259DA"/>
    <w:rsid w:val="00B25BD4"/>
    <w:rsid w:val="00B25C34"/>
    <w:rsid w:val="00B25F75"/>
    <w:rsid w:val="00B26029"/>
    <w:rsid w:val="00B2617E"/>
    <w:rsid w:val="00B261AB"/>
    <w:rsid w:val="00B26392"/>
    <w:rsid w:val="00B2653B"/>
    <w:rsid w:val="00B265EA"/>
    <w:rsid w:val="00B26941"/>
    <w:rsid w:val="00B2700B"/>
    <w:rsid w:val="00B27075"/>
    <w:rsid w:val="00B27192"/>
    <w:rsid w:val="00B276F2"/>
    <w:rsid w:val="00B279D8"/>
    <w:rsid w:val="00B27AA1"/>
    <w:rsid w:val="00B27B08"/>
    <w:rsid w:val="00B27C52"/>
    <w:rsid w:val="00B27DDC"/>
    <w:rsid w:val="00B27E48"/>
    <w:rsid w:val="00B3002E"/>
    <w:rsid w:val="00B30440"/>
    <w:rsid w:val="00B3044A"/>
    <w:rsid w:val="00B30543"/>
    <w:rsid w:val="00B306C8"/>
    <w:rsid w:val="00B30754"/>
    <w:rsid w:val="00B3089C"/>
    <w:rsid w:val="00B30ED5"/>
    <w:rsid w:val="00B31291"/>
    <w:rsid w:val="00B313A3"/>
    <w:rsid w:val="00B313E7"/>
    <w:rsid w:val="00B3179D"/>
    <w:rsid w:val="00B317FF"/>
    <w:rsid w:val="00B3186A"/>
    <w:rsid w:val="00B31A69"/>
    <w:rsid w:val="00B31ACD"/>
    <w:rsid w:val="00B31BBB"/>
    <w:rsid w:val="00B31CE2"/>
    <w:rsid w:val="00B31D49"/>
    <w:rsid w:val="00B31D6F"/>
    <w:rsid w:val="00B31ED5"/>
    <w:rsid w:val="00B32127"/>
    <w:rsid w:val="00B32139"/>
    <w:rsid w:val="00B32A33"/>
    <w:rsid w:val="00B32B49"/>
    <w:rsid w:val="00B32B69"/>
    <w:rsid w:val="00B32BBE"/>
    <w:rsid w:val="00B32C2A"/>
    <w:rsid w:val="00B32CE4"/>
    <w:rsid w:val="00B32FC4"/>
    <w:rsid w:val="00B330AC"/>
    <w:rsid w:val="00B330F0"/>
    <w:rsid w:val="00B331B9"/>
    <w:rsid w:val="00B33425"/>
    <w:rsid w:val="00B33B8D"/>
    <w:rsid w:val="00B33E1C"/>
    <w:rsid w:val="00B33EE1"/>
    <w:rsid w:val="00B34343"/>
    <w:rsid w:val="00B34702"/>
    <w:rsid w:val="00B347FE"/>
    <w:rsid w:val="00B348FA"/>
    <w:rsid w:val="00B34B07"/>
    <w:rsid w:val="00B34CFA"/>
    <w:rsid w:val="00B34ECA"/>
    <w:rsid w:val="00B352C5"/>
    <w:rsid w:val="00B35384"/>
    <w:rsid w:val="00B35A9B"/>
    <w:rsid w:val="00B35B45"/>
    <w:rsid w:val="00B35DC5"/>
    <w:rsid w:val="00B361BD"/>
    <w:rsid w:val="00B36312"/>
    <w:rsid w:val="00B36314"/>
    <w:rsid w:val="00B364BE"/>
    <w:rsid w:val="00B3655E"/>
    <w:rsid w:val="00B36880"/>
    <w:rsid w:val="00B36A35"/>
    <w:rsid w:val="00B36B2A"/>
    <w:rsid w:val="00B36FDB"/>
    <w:rsid w:val="00B37206"/>
    <w:rsid w:val="00B376A3"/>
    <w:rsid w:val="00B376B5"/>
    <w:rsid w:val="00B37E3A"/>
    <w:rsid w:val="00B37E7E"/>
    <w:rsid w:val="00B37ED1"/>
    <w:rsid w:val="00B4019B"/>
    <w:rsid w:val="00B405E5"/>
    <w:rsid w:val="00B40639"/>
    <w:rsid w:val="00B4082B"/>
    <w:rsid w:val="00B40961"/>
    <w:rsid w:val="00B409C4"/>
    <w:rsid w:val="00B409DE"/>
    <w:rsid w:val="00B409E4"/>
    <w:rsid w:val="00B40A6C"/>
    <w:rsid w:val="00B40BB8"/>
    <w:rsid w:val="00B40C9F"/>
    <w:rsid w:val="00B40D6E"/>
    <w:rsid w:val="00B41008"/>
    <w:rsid w:val="00B410EC"/>
    <w:rsid w:val="00B410F3"/>
    <w:rsid w:val="00B411BE"/>
    <w:rsid w:val="00B4142F"/>
    <w:rsid w:val="00B41435"/>
    <w:rsid w:val="00B41955"/>
    <w:rsid w:val="00B420E3"/>
    <w:rsid w:val="00B42490"/>
    <w:rsid w:val="00B4297B"/>
    <w:rsid w:val="00B42986"/>
    <w:rsid w:val="00B42C9A"/>
    <w:rsid w:val="00B42F61"/>
    <w:rsid w:val="00B43098"/>
    <w:rsid w:val="00B431BD"/>
    <w:rsid w:val="00B431F1"/>
    <w:rsid w:val="00B43539"/>
    <w:rsid w:val="00B4370A"/>
    <w:rsid w:val="00B439C1"/>
    <w:rsid w:val="00B43D61"/>
    <w:rsid w:val="00B43D75"/>
    <w:rsid w:val="00B43D83"/>
    <w:rsid w:val="00B43E49"/>
    <w:rsid w:val="00B44164"/>
    <w:rsid w:val="00B441CA"/>
    <w:rsid w:val="00B44343"/>
    <w:rsid w:val="00B443FA"/>
    <w:rsid w:val="00B446EE"/>
    <w:rsid w:val="00B448F1"/>
    <w:rsid w:val="00B44A07"/>
    <w:rsid w:val="00B44A26"/>
    <w:rsid w:val="00B44A9D"/>
    <w:rsid w:val="00B44D0E"/>
    <w:rsid w:val="00B44D6B"/>
    <w:rsid w:val="00B44E04"/>
    <w:rsid w:val="00B44E39"/>
    <w:rsid w:val="00B453E4"/>
    <w:rsid w:val="00B454CA"/>
    <w:rsid w:val="00B45969"/>
    <w:rsid w:val="00B45ADA"/>
    <w:rsid w:val="00B45B9B"/>
    <w:rsid w:val="00B45D89"/>
    <w:rsid w:val="00B460C9"/>
    <w:rsid w:val="00B460CD"/>
    <w:rsid w:val="00B460DA"/>
    <w:rsid w:val="00B4616B"/>
    <w:rsid w:val="00B4654E"/>
    <w:rsid w:val="00B46691"/>
    <w:rsid w:val="00B466A8"/>
    <w:rsid w:val="00B469A9"/>
    <w:rsid w:val="00B46B98"/>
    <w:rsid w:val="00B46F84"/>
    <w:rsid w:val="00B46FAF"/>
    <w:rsid w:val="00B4706E"/>
    <w:rsid w:val="00B470A5"/>
    <w:rsid w:val="00B474F2"/>
    <w:rsid w:val="00B47691"/>
    <w:rsid w:val="00B477D5"/>
    <w:rsid w:val="00B47C2F"/>
    <w:rsid w:val="00B47CFF"/>
    <w:rsid w:val="00B47E92"/>
    <w:rsid w:val="00B47F1F"/>
    <w:rsid w:val="00B47FF5"/>
    <w:rsid w:val="00B50034"/>
    <w:rsid w:val="00B501A6"/>
    <w:rsid w:val="00B50503"/>
    <w:rsid w:val="00B50540"/>
    <w:rsid w:val="00B5057B"/>
    <w:rsid w:val="00B5083B"/>
    <w:rsid w:val="00B50B51"/>
    <w:rsid w:val="00B50CF8"/>
    <w:rsid w:val="00B50D62"/>
    <w:rsid w:val="00B50D6D"/>
    <w:rsid w:val="00B50D90"/>
    <w:rsid w:val="00B51178"/>
    <w:rsid w:val="00B511F9"/>
    <w:rsid w:val="00B51520"/>
    <w:rsid w:val="00B51A89"/>
    <w:rsid w:val="00B51F21"/>
    <w:rsid w:val="00B51F9E"/>
    <w:rsid w:val="00B5207D"/>
    <w:rsid w:val="00B522B9"/>
    <w:rsid w:val="00B52333"/>
    <w:rsid w:val="00B526B2"/>
    <w:rsid w:val="00B52F8C"/>
    <w:rsid w:val="00B52FD7"/>
    <w:rsid w:val="00B5300C"/>
    <w:rsid w:val="00B5311E"/>
    <w:rsid w:val="00B534E5"/>
    <w:rsid w:val="00B535A8"/>
    <w:rsid w:val="00B53619"/>
    <w:rsid w:val="00B536A0"/>
    <w:rsid w:val="00B5370A"/>
    <w:rsid w:val="00B53947"/>
    <w:rsid w:val="00B539D6"/>
    <w:rsid w:val="00B53D44"/>
    <w:rsid w:val="00B53FC2"/>
    <w:rsid w:val="00B54085"/>
    <w:rsid w:val="00B540FF"/>
    <w:rsid w:val="00B54504"/>
    <w:rsid w:val="00B546AC"/>
    <w:rsid w:val="00B54766"/>
    <w:rsid w:val="00B549B0"/>
    <w:rsid w:val="00B549D1"/>
    <w:rsid w:val="00B54AD6"/>
    <w:rsid w:val="00B54C05"/>
    <w:rsid w:val="00B54C2B"/>
    <w:rsid w:val="00B54C5F"/>
    <w:rsid w:val="00B54DE9"/>
    <w:rsid w:val="00B54E16"/>
    <w:rsid w:val="00B54F88"/>
    <w:rsid w:val="00B551A3"/>
    <w:rsid w:val="00B552A8"/>
    <w:rsid w:val="00B55463"/>
    <w:rsid w:val="00B554E9"/>
    <w:rsid w:val="00B556C9"/>
    <w:rsid w:val="00B55C78"/>
    <w:rsid w:val="00B55CD9"/>
    <w:rsid w:val="00B55CE0"/>
    <w:rsid w:val="00B55ECD"/>
    <w:rsid w:val="00B55F65"/>
    <w:rsid w:val="00B55F79"/>
    <w:rsid w:val="00B5634A"/>
    <w:rsid w:val="00B5639F"/>
    <w:rsid w:val="00B56455"/>
    <w:rsid w:val="00B56AB3"/>
    <w:rsid w:val="00B56DA4"/>
    <w:rsid w:val="00B56FDC"/>
    <w:rsid w:val="00B570EA"/>
    <w:rsid w:val="00B57219"/>
    <w:rsid w:val="00B57312"/>
    <w:rsid w:val="00B57341"/>
    <w:rsid w:val="00B57419"/>
    <w:rsid w:val="00B5775F"/>
    <w:rsid w:val="00B57809"/>
    <w:rsid w:val="00B5783E"/>
    <w:rsid w:val="00B57B80"/>
    <w:rsid w:val="00B57CF1"/>
    <w:rsid w:val="00B57F0B"/>
    <w:rsid w:val="00B57F61"/>
    <w:rsid w:val="00B60050"/>
    <w:rsid w:val="00B601C6"/>
    <w:rsid w:val="00B603C2"/>
    <w:rsid w:val="00B6058C"/>
    <w:rsid w:val="00B605B5"/>
    <w:rsid w:val="00B607C6"/>
    <w:rsid w:val="00B60C1D"/>
    <w:rsid w:val="00B60E41"/>
    <w:rsid w:val="00B60E83"/>
    <w:rsid w:val="00B60FCC"/>
    <w:rsid w:val="00B60FF6"/>
    <w:rsid w:val="00B6112B"/>
    <w:rsid w:val="00B61548"/>
    <w:rsid w:val="00B615B3"/>
    <w:rsid w:val="00B617C9"/>
    <w:rsid w:val="00B617D2"/>
    <w:rsid w:val="00B61879"/>
    <w:rsid w:val="00B618D7"/>
    <w:rsid w:val="00B61A24"/>
    <w:rsid w:val="00B61A34"/>
    <w:rsid w:val="00B61BA9"/>
    <w:rsid w:val="00B61CC5"/>
    <w:rsid w:val="00B61D06"/>
    <w:rsid w:val="00B62069"/>
    <w:rsid w:val="00B62ABB"/>
    <w:rsid w:val="00B62B6D"/>
    <w:rsid w:val="00B62C2C"/>
    <w:rsid w:val="00B62CCC"/>
    <w:rsid w:val="00B62E52"/>
    <w:rsid w:val="00B62F1A"/>
    <w:rsid w:val="00B63341"/>
    <w:rsid w:val="00B6339F"/>
    <w:rsid w:val="00B634B7"/>
    <w:rsid w:val="00B63542"/>
    <w:rsid w:val="00B6379C"/>
    <w:rsid w:val="00B63885"/>
    <w:rsid w:val="00B63D35"/>
    <w:rsid w:val="00B63EC5"/>
    <w:rsid w:val="00B63EED"/>
    <w:rsid w:val="00B64074"/>
    <w:rsid w:val="00B644E0"/>
    <w:rsid w:val="00B649A3"/>
    <w:rsid w:val="00B64A82"/>
    <w:rsid w:val="00B64C56"/>
    <w:rsid w:val="00B64EBD"/>
    <w:rsid w:val="00B6509E"/>
    <w:rsid w:val="00B653E9"/>
    <w:rsid w:val="00B654EB"/>
    <w:rsid w:val="00B655EB"/>
    <w:rsid w:val="00B65883"/>
    <w:rsid w:val="00B65A1D"/>
    <w:rsid w:val="00B65C21"/>
    <w:rsid w:val="00B65DC1"/>
    <w:rsid w:val="00B65F79"/>
    <w:rsid w:val="00B66150"/>
    <w:rsid w:val="00B661CD"/>
    <w:rsid w:val="00B66223"/>
    <w:rsid w:val="00B663B8"/>
    <w:rsid w:val="00B66406"/>
    <w:rsid w:val="00B667A4"/>
    <w:rsid w:val="00B6682D"/>
    <w:rsid w:val="00B66D65"/>
    <w:rsid w:val="00B66F1C"/>
    <w:rsid w:val="00B671CB"/>
    <w:rsid w:val="00B67275"/>
    <w:rsid w:val="00B67464"/>
    <w:rsid w:val="00B67527"/>
    <w:rsid w:val="00B67693"/>
    <w:rsid w:val="00B67CBA"/>
    <w:rsid w:val="00B67D78"/>
    <w:rsid w:val="00B70119"/>
    <w:rsid w:val="00B70217"/>
    <w:rsid w:val="00B704D7"/>
    <w:rsid w:val="00B70657"/>
    <w:rsid w:val="00B70C0E"/>
    <w:rsid w:val="00B70CD2"/>
    <w:rsid w:val="00B70D4F"/>
    <w:rsid w:val="00B70EB4"/>
    <w:rsid w:val="00B70F7A"/>
    <w:rsid w:val="00B710E2"/>
    <w:rsid w:val="00B71389"/>
    <w:rsid w:val="00B7149C"/>
    <w:rsid w:val="00B7186D"/>
    <w:rsid w:val="00B71F42"/>
    <w:rsid w:val="00B71F78"/>
    <w:rsid w:val="00B71FA3"/>
    <w:rsid w:val="00B71FDA"/>
    <w:rsid w:val="00B720EE"/>
    <w:rsid w:val="00B72287"/>
    <w:rsid w:val="00B724FE"/>
    <w:rsid w:val="00B725CA"/>
    <w:rsid w:val="00B726D7"/>
    <w:rsid w:val="00B728A1"/>
    <w:rsid w:val="00B729BD"/>
    <w:rsid w:val="00B72EFA"/>
    <w:rsid w:val="00B72F6C"/>
    <w:rsid w:val="00B7310B"/>
    <w:rsid w:val="00B7322C"/>
    <w:rsid w:val="00B73533"/>
    <w:rsid w:val="00B73985"/>
    <w:rsid w:val="00B73BA2"/>
    <w:rsid w:val="00B73DBF"/>
    <w:rsid w:val="00B73FBD"/>
    <w:rsid w:val="00B74162"/>
    <w:rsid w:val="00B7430E"/>
    <w:rsid w:val="00B74349"/>
    <w:rsid w:val="00B743BF"/>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256"/>
    <w:rsid w:val="00B772F2"/>
    <w:rsid w:val="00B772FB"/>
    <w:rsid w:val="00B77582"/>
    <w:rsid w:val="00B77656"/>
    <w:rsid w:val="00B77737"/>
    <w:rsid w:val="00B77771"/>
    <w:rsid w:val="00B77AF6"/>
    <w:rsid w:val="00B77B9C"/>
    <w:rsid w:val="00B77BCB"/>
    <w:rsid w:val="00B77CC6"/>
    <w:rsid w:val="00B8042E"/>
    <w:rsid w:val="00B804D8"/>
    <w:rsid w:val="00B805DA"/>
    <w:rsid w:val="00B807DB"/>
    <w:rsid w:val="00B80890"/>
    <w:rsid w:val="00B80963"/>
    <w:rsid w:val="00B80A33"/>
    <w:rsid w:val="00B80EAE"/>
    <w:rsid w:val="00B810CF"/>
    <w:rsid w:val="00B81278"/>
    <w:rsid w:val="00B815A6"/>
    <w:rsid w:val="00B81609"/>
    <w:rsid w:val="00B8176A"/>
    <w:rsid w:val="00B81C45"/>
    <w:rsid w:val="00B81D0E"/>
    <w:rsid w:val="00B81D54"/>
    <w:rsid w:val="00B82110"/>
    <w:rsid w:val="00B821CC"/>
    <w:rsid w:val="00B821D1"/>
    <w:rsid w:val="00B822D2"/>
    <w:rsid w:val="00B8240D"/>
    <w:rsid w:val="00B82517"/>
    <w:rsid w:val="00B826B7"/>
    <w:rsid w:val="00B82AE5"/>
    <w:rsid w:val="00B82EF5"/>
    <w:rsid w:val="00B82EFC"/>
    <w:rsid w:val="00B83558"/>
    <w:rsid w:val="00B83617"/>
    <w:rsid w:val="00B836F6"/>
    <w:rsid w:val="00B837A9"/>
    <w:rsid w:val="00B8393C"/>
    <w:rsid w:val="00B839F3"/>
    <w:rsid w:val="00B83A7E"/>
    <w:rsid w:val="00B83AC3"/>
    <w:rsid w:val="00B83C84"/>
    <w:rsid w:val="00B83D45"/>
    <w:rsid w:val="00B841A8"/>
    <w:rsid w:val="00B841D2"/>
    <w:rsid w:val="00B8432A"/>
    <w:rsid w:val="00B84339"/>
    <w:rsid w:val="00B847EC"/>
    <w:rsid w:val="00B84BEC"/>
    <w:rsid w:val="00B84CD2"/>
    <w:rsid w:val="00B84F26"/>
    <w:rsid w:val="00B84FE2"/>
    <w:rsid w:val="00B851F7"/>
    <w:rsid w:val="00B8572C"/>
    <w:rsid w:val="00B85783"/>
    <w:rsid w:val="00B8581F"/>
    <w:rsid w:val="00B85C63"/>
    <w:rsid w:val="00B85D67"/>
    <w:rsid w:val="00B85FBD"/>
    <w:rsid w:val="00B86494"/>
    <w:rsid w:val="00B86997"/>
    <w:rsid w:val="00B86A07"/>
    <w:rsid w:val="00B87229"/>
    <w:rsid w:val="00B87476"/>
    <w:rsid w:val="00B874B0"/>
    <w:rsid w:val="00B876C8"/>
    <w:rsid w:val="00B876CA"/>
    <w:rsid w:val="00B879D4"/>
    <w:rsid w:val="00B87AFF"/>
    <w:rsid w:val="00B87B50"/>
    <w:rsid w:val="00B87C83"/>
    <w:rsid w:val="00B87D5D"/>
    <w:rsid w:val="00B90075"/>
    <w:rsid w:val="00B9024F"/>
    <w:rsid w:val="00B902DC"/>
    <w:rsid w:val="00B904A5"/>
    <w:rsid w:val="00B906CD"/>
    <w:rsid w:val="00B9078A"/>
    <w:rsid w:val="00B90798"/>
    <w:rsid w:val="00B90A11"/>
    <w:rsid w:val="00B90E3E"/>
    <w:rsid w:val="00B911A2"/>
    <w:rsid w:val="00B9132E"/>
    <w:rsid w:val="00B9149C"/>
    <w:rsid w:val="00B917B6"/>
    <w:rsid w:val="00B918B3"/>
    <w:rsid w:val="00B91976"/>
    <w:rsid w:val="00B91996"/>
    <w:rsid w:val="00B91A3A"/>
    <w:rsid w:val="00B91CAC"/>
    <w:rsid w:val="00B922DD"/>
    <w:rsid w:val="00B924BF"/>
    <w:rsid w:val="00B9250C"/>
    <w:rsid w:val="00B92586"/>
    <w:rsid w:val="00B9262B"/>
    <w:rsid w:val="00B92666"/>
    <w:rsid w:val="00B927EF"/>
    <w:rsid w:val="00B928BA"/>
    <w:rsid w:val="00B92946"/>
    <w:rsid w:val="00B9295F"/>
    <w:rsid w:val="00B92BC8"/>
    <w:rsid w:val="00B92C64"/>
    <w:rsid w:val="00B9326C"/>
    <w:rsid w:val="00B93408"/>
    <w:rsid w:val="00B93429"/>
    <w:rsid w:val="00B9344D"/>
    <w:rsid w:val="00B93509"/>
    <w:rsid w:val="00B9357B"/>
    <w:rsid w:val="00B9374C"/>
    <w:rsid w:val="00B93903"/>
    <w:rsid w:val="00B93954"/>
    <w:rsid w:val="00B939A9"/>
    <w:rsid w:val="00B93C20"/>
    <w:rsid w:val="00B93D56"/>
    <w:rsid w:val="00B93D82"/>
    <w:rsid w:val="00B93EBF"/>
    <w:rsid w:val="00B93F72"/>
    <w:rsid w:val="00B9410E"/>
    <w:rsid w:val="00B943C5"/>
    <w:rsid w:val="00B94497"/>
    <w:rsid w:val="00B9454C"/>
    <w:rsid w:val="00B9456B"/>
    <w:rsid w:val="00B9456C"/>
    <w:rsid w:val="00B9484A"/>
    <w:rsid w:val="00B94B09"/>
    <w:rsid w:val="00B94B11"/>
    <w:rsid w:val="00B94D73"/>
    <w:rsid w:val="00B94DA6"/>
    <w:rsid w:val="00B94EE8"/>
    <w:rsid w:val="00B94F15"/>
    <w:rsid w:val="00B95130"/>
    <w:rsid w:val="00B95504"/>
    <w:rsid w:val="00B955D1"/>
    <w:rsid w:val="00B95603"/>
    <w:rsid w:val="00B95662"/>
    <w:rsid w:val="00B95813"/>
    <w:rsid w:val="00B95BED"/>
    <w:rsid w:val="00B95CF1"/>
    <w:rsid w:val="00B95EEC"/>
    <w:rsid w:val="00B96256"/>
    <w:rsid w:val="00B9631F"/>
    <w:rsid w:val="00B96331"/>
    <w:rsid w:val="00B9635B"/>
    <w:rsid w:val="00B96561"/>
    <w:rsid w:val="00B9675A"/>
    <w:rsid w:val="00B9681D"/>
    <w:rsid w:val="00B96B14"/>
    <w:rsid w:val="00B96CB3"/>
    <w:rsid w:val="00B96DA8"/>
    <w:rsid w:val="00B9708C"/>
    <w:rsid w:val="00B97219"/>
    <w:rsid w:val="00B974A6"/>
    <w:rsid w:val="00B97514"/>
    <w:rsid w:val="00B975C5"/>
    <w:rsid w:val="00B97791"/>
    <w:rsid w:val="00B97899"/>
    <w:rsid w:val="00B97A79"/>
    <w:rsid w:val="00B97B3C"/>
    <w:rsid w:val="00B97F23"/>
    <w:rsid w:val="00B97FC8"/>
    <w:rsid w:val="00BA01A4"/>
    <w:rsid w:val="00BA0412"/>
    <w:rsid w:val="00BA0537"/>
    <w:rsid w:val="00BA05B0"/>
    <w:rsid w:val="00BA05EE"/>
    <w:rsid w:val="00BA06A1"/>
    <w:rsid w:val="00BA09DD"/>
    <w:rsid w:val="00BA0C16"/>
    <w:rsid w:val="00BA0F8A"/>
    <w:rsid w:val="00BA0F95"/>
    <w:rsid w:val="00BA1200"/>
    <w:rsid w:val="00BA127F"/>
    <w:rsid w:val="00BA1347"/>
    <w:rsid w:val="00BA1374"/>
    <w:rsid w:val="00BA14A9"/>
    <w:rsid w:val="00BA1530"/>
    <w:rsid w:val="00BA1740"/>
    <w:rsid w:val="00BA1798"/>
    <w:rsid w:val="00BA17D8"/>
    <w:rsid w:val="00BA1BBC"/>
    <w:rsid w:val="00BA1E49"/>
    <w:rsid w:val="00BA20F0"/>
    <w:rsid w:val="00BA212F"/>
    <w:rsid w:val="00BA2B56"/>
    <w:rsid w:val="00BA2B64"/>
    <w:rsid w:val="00BA2FB6"/>
    <w:rsid w:val="00BA3204"/>
    <w:rsid w:val="00BA3690"/>
    <w:rsid w:val="00BA36F5"/>
    <w:rsid w:val="00BA379A"/>
    <w:rsid w:val="00BA3817"/>
    <w:rsid w:val="00BA3C77"/>
    <w:rsid w:val="00BA3CB2"/>
    <w:rsid w:val="00BA3F23"/>
    <w:rsid w:val="00BA402E"/>
    <w:rsid w:val="00BA41DA"/>
    <w:rsid w:val="00BA46A2"/>
    <w:rsid w:val="00BA4703"/>
    <w:rsid w:val="00BA4888"/>
    <w:rsid w:val="00BA4B39"/>
    <w:rsid w:val="00BA4C49"/>
    <w:rsid w:val="00BA4D08"/>
    <w:rsid w:val="00BA4D0C"/>
    <w:rsid w:val="00BA5084"/>
    <w:rsid w:val="00BA5570"/>
    <w:rsid w:val="00BA5588"/>
    <w:rsid w:val="00BA6055"/>
    <w:rsid w:val="00BA63CD"/>
    <w:rsid w:val="00BA66E1"/>
    <w:rsid w:val="00BA68EF"/>
    <w:rsid w:val="00BA6939"/>
    <w:rsid w:val="00BA6A98"/>
    <w:rsid w:val="00BA6E7A"/>
    <w:rsid w:val="00BA6EA0"/>
    <w:rsid w:val="00BA6F43"/>
    <w:rsid w:val="00BA6F9C"/>
    <w:rsid w:val="00BA6FCF"/>
    <w:rsid w:val="00BA7067"/>
    <w:rsid w:val="00BA7270"/>
    <w:rsid w:val="00BA7399"/>
    <w:rsid w:val="00BA76A7"/>
    <w:rsid w:val="00BA7711"/>
    <w:rsid w:val="00BA7835"/>
    <w:rsid w:val="00BA799E"/>
    <w:rsid w:val="00BA7A53"/>
    <w:rsid w:val="00BA7B91"/>
    <w:rsid w:val="00BA7C78"/>
    <w:rsid w:val="00BA7CB9"/>
    <w:rsid w:val="00BB00F1"/>
    <w:rsid w:val="00BB042C"/>
    <w:rsid w:val="00BB049F"/>
    <w:rsid w:val="00BB06B1"/>
    <w:rsid w:val="00BB0853"/>
    <w:rsid w:val="00BB08A2"/>
    <w:rsid w:val="00BB0A72"/>
    <w:rsid w:val="00BB0BA6"/>
    <w:rsid w:val="00BB1220"/>
    <w:rsid w:val="00BB1770"/>
    <w:rsid w:val="00BB17D4"/>
    <w:rsid w:val="00BB1823"/>
    <w:rsid w:val="00BB1A48"/>
    <w:rsid w:val="00BB1C46"/>
    <w:rsid w:val="00BB1D57"/>
    <w:rsid w:val="00BB1E40"/>
    <w:rsid w:val="00BB2154"/>
    <w:rsid w:val="00BB2293"/>
    <w:rsid w:val="00BB22CE"/>
    <w:rsid w:val="00BB22D6"/>
    <w:rsid w:val="00BB2349"/>
    <w:rsid w:val="00BB2437"/>
    <w:rsid w:val="00BB2525"/>
    <w:rsid w:val="00BB2A2C"/>
    <w:rsid w:val="00BB2A5A"/>
    <w:rsid w:val="00BB2AFA"/>
    <w:rsid w:val="00BB2F93"/>
    <w:rsid w:val="00BB325E"/>
    <w:rsid w:val="00BB327C"/>
    <w:rsid w:val="00BB3401"/>
    <w:rsid w:val="00BB3462"/>
    <w:rsid w:val="00BB34E3"/>
    <w:rsid w:val="00BB35EC"/>
    <w:rsid w:val="00BB3890"/>
    <w:rsid w:val="00BB38C0"/>
    <w:rsid w:val="00BB3ADB"/>
    <w:rsid w:val="00BB3CF2"/>
    <w:rsid w:val="00BB3E99"/>
    <w:rsid w:val="00BB3F09"/>
    <w:rsid w:val="00BB403B"/>
    <w:rsid w:val="00BB4163"/>
    <w:rsid w:val="00BB41A9"/>
    <w:rsid w:val="00BB44E5"/>
    <w:rsid w:val="00BB45EB"/>
    <w:rsid w:val="00BB47CA"/>
    <w:rsid w:val="00BB47E7"/>
    <w:rsid w:val="00BB537D"/>
    <w:rsid w:val="00BB5477"/>
    <w:rsid w:val="00BB584F"/>
    <w:rsid w:val="00BB585E"/>
    <w:rsid w:val="00BB5A3A"/>
    <w:rsid w:val="00BB5D40"/>
    <w:rsid w:val="00BB5D4E"/>
    <w:rsid w:val="00BB5D50"/>
    <w:rsid w:val="00BB5E6F"/>
    <w:rsid w:val="00BB5FE9"/>
    <w:rsid w:val="00BB60DD"/>
    <w:rsid w:val="00BB61C9"/>
    <w:rsid w:val="00BB6324"/>
    <w:rsid w:val="00BB6911"/>
    <w:rsid w:val="00BB6E2E"/>
    <w:rsid w:val="00BB6E93"/>
    <w:rsid w:val="00BB6F12"/>
    <w:rsid w:val="00BB6FA5"/>
    <w:rsid w:val="00BB74B5"/>
    <w:rsid w:val="00BB779D"/>
    <w:rsid w:val="00BB781B"/>
    <w:rsid w:val="00BB786D"/>
    <w:rsid w:val="00BB7AC8"/>
    <w:rsid w:val="00BB7C55"/>
    <w:rsid w:val="00BB7FA7"/>
    <w:rsid w:val="00BB7FBD"/>
    <w:rsid w:val="00BC0131"/>
    <w:rsid w:val="00BC02BB"/>
    <w:rsid w:val="00BC0A54"/>
    <w:rsid w:val="00BC0B16"/>
    <w:rsid w:val="00BC0B6F"/>
    <w:rsid w:val="00BC0E1B"/>
    <w:rsid w:val="00BC1074"/>
    <w:rsid w:val="00BC10F9"/>
    <w:rsid w:val="00BC1144"/>
    <w:rsid w:val="00BC127E"/>
    <w:rsid w:val="00BC12BD"/>
    <w:rsid w:val="00BC1398"/>
    <w:rsid w:val="00BC14F8"/>
    <w:rsid w:val="00BC1680"/>
    <w:rsid w:val="00BC1A5D"/>
    <w:rsid w:val="00BC1A94"/>
    <w:rsid w:val="00BC1D52"/>
    <w:rsid w:val="00BC1D54"/>
    <w:rsid w:val="00BC217A"/>
    <w:rsid w:val="00BC259E"/>
    <w:rsid w:val="00BC2667"/>
    <w:rsid w:val="00BC2977"/>
    <w:rsid w:val="00BC2979"/>
    <w:rsid w:val="00BC2A12"/>
    <w:rsid w:val="00BC2AD5"/>
    <w:rsid w:val="00BC2D35"/>
    <w:rsid w:val="00BC2D67"/>
    <w:rsid w:val="00BC32DE"/>
    <w:rsid w:val="00BC339A"/>
    <w:rsid w:val="00BC3510"/>
    <w:rsid w:val="00BC3680"/>
    <w:rsid w:val="00BC391B"/>
    <w:rsid w:val="00BC39CD"/>
    <w:rsid w:val="00BC39FC"/>
    <w:rsid w:val="00BC3CC1"/>
    <w:rsid w:val="00BC3CE1"/>
    <w:rsid w:val="00BC3D7E"/>
    <w:rsid w:val="00BC3F19"/>
    <w:rsid w:val="00BC4CF0"/>
    <w:rsid w:val="00BC4DBD"/>
    <w:rsid w:val="00BC4FDB"/>
    <w:rsid w:val="00BC50B1"/>
    <w:rsid w:val="00BC517A"/>
    <w:rsid w:val="00BC53B7"/>
    <w:rsid w:val="00BC54AA"/>
    <w:rsid w:val="00BC570B"/>
    <w:rsid w:val="00BC57D1"/>
    <w:rsid w:val="00BC597C"/>
    <w:rsid w:val="00BC5AE9"/>
    <w:rsid w:val="00BC5B92"/>
    <w:rsid w:val="00BC607F"/>
    <w:rsid w:val="00BC6465"/>
    <w:rsid w:val="00BC6538"/>
    <w:rsid w:val="00BC65E4"/>
    <w:rsid w:val="00BC6B0F"/>
    <w:rsid w:val="00BC708C"/>
    <w:rsid w:val="00BC7339"/>
    <w:rsid w:val="00BC7695"/>
    <w:rsid w:val="00BC77F7"/>
    <w:rsid w:val="00BC7860"/>
    <w:rsid w:val="00BC79AB"/>
    <w:rsid w:val="00BC7B19"/>
    <w:rsid w:val="00BC7BD9"/>
    <w:rsid w:val="00BC7CFF"/>
    <w:rsid w:val="00BC7E96"/>
    <w:rsid w:val="00BC7EBB"/>
    <w:rsid w:val="00BC7ECF"/>
    <w:rsid w:val="00BD01B6"/>
    <w:rsid w:val="00BD02A0"/>
    <w:rsid w:val="00BD087E"/>
    <w:rsid w:val="00BD0A92"/>
    <w:rsid w:val="00BD0C9D"/>
    <w:rsid w:val="00BD0CEE"/>
    <w:rsid w:val="00BD0DE5"/>
    <w:rsid w:val="00BD0E43"/>
    <w:rsid w:val="00BD107D"/>
    <w:rsid w:val="00BD1296"/>
    <w:rsid w:val="00BD134F"/>
    <w:rsid w:val="00BD18C7"/>
    <w:rsid w:val="00BD1C2B"/>
    <w:rsid w:val="00BD1D54"/>
    <w:rsid w:val="00BD1FED"/>
    <w:rsid w:val="00BD204D"/>
    <w:rsid w:val="00BD20EF"/>
    <w:rsid w:val="00BD2569"/>
    <w:rsid w:val="00BD2599"/>
    <w:rsid w:val="00BD26D9"/>
    <w:rsid w:val="00BD2704"/>
    <w:rsid w:val="00BD278B"/>
    <w:rsid w:val="00BD28EB"/>
    <w:rsid w:val="00BD2AE5"/>
    <w:rsid w:val="00BD2B6C"/>
    <w:rsid w:val="00BD2B83"/>
    <w:rsid w:val="00BD33C5"/>
    <w:rsid w:val="00BD3AC7"/>
    <w:rsid w:val="00BD4266"/>
    <w:rsid w:val="00BD43B9"/>
    <w:rsid w:val="00BD4849"/>
    <w:rsid w:val="00BD4A83"/>
    <w:rsid w:val="00BD4F1C"/>
    <w:rsid w:val="00BD5157"/>
    <w:rsid w:val="00BD5236"/>
    <w:rsid w:val="00BD5338"/>
    <w:rsid w:val="00BD571C"/>
    <w:rsid w:val="00BD581E"/>
    <w:rsid w:val="00BD581F"/>
    <w:rsid w:val="00BD5916"/>
    <w:rsid w:val="00BD5947"/>
    <w:rsid w:val="00BD598E"/>
    <w:rsid w:val="00BD59BF"/>
    <w:rsid w:val="00BD5D52"/>
    <w:rsid w:val="00BD5EA6"/>
    <w:rsid w:val="00BD5F0D"/>
    <w:rsid w:val="00BD5F7A"/>
    <w:rsid w:val="00BD5F94"/>
    <w:rsid w:val="00BD60FD"/>
    <w:rsid w:val="00BD61D7"/>
    <w:rsid w:val="00BD6204"/>
    <w:rsid w:val="00BD627B"/>
    <w:rsid w:val="00BD6305"/>
    <w:rsid w:val="00BD6338"/>
    <w:rsid w:val="00BD63D6"/>
    <w:rsid w:val="00BD63EC"/>
    <w:rsid w:val="00BD658F"/>
    <w:rsid w:val="00BD66B5"/>
    <w:rsid w:val="00BD6777"/>
    <w:rsid w:val="00BD67B7"/>
    <w:rsid w:val="00BD67EB"/>
    <w:rsid w:val="00BD6B78"/>
    <w:rsid w:val="00BD6BF1"/>
    <w:rsid w:val="00BD6FE6"/>
    <w:rsid w:val="00BD70AA"/>
    <w:rsid w:val="00BD725F"/>
    <w:rsid w:val="00BD73DE"/>
    <w:rsid w:val="00BD7620"/>
    <w:rsid w:val="00BD77E9"/>
    <w:rsid w:val="00BD794B"/>
    <w:rsid w:val="00BD7956"/>
    <w:rsid w:val="00BD7A52"/>
    <w:rsid w:val="00BD7B08"/>
    <w:rsid w:val="00BD7B49"/>
    <w:rsid w:val="00BD7B89"/>
    <w:rsid w:val="00BD7C64"/>
    <w:rsid w:val="00BD7E5E"/>
    <w:rsid w:val="00BD7E84"/>
    <w:rsid w:val="00BD7EF0"/>
    <w:rsid w:val="00BD7FBB"/>
    <w:rsid w:val="00BE013F"/>
    <w:rsid w:val="00BE05E1"/>
    <w:rsid w:val="00BE0630"/>
    <w:rsid w:val="00BE09AE"/>
    <w:rsid w:val="00BE0A61"/>
    <w:rsid w:val="00BE0CC0"/>
    <w:rsid w:val="00BE0DF9"/>
    <w:rsid w:val="00BE0E8C"/>
    <w:rsid w:val="00BE10C9"/>
    <w:rsid w:val="00BE13BB"/>
    <w:rsid w:val="00BE1540"/>
    <w:rsid w:val="00BE156C"/>
    <w:rsid w:val="00BE16B7"/>
    <w:rsid w:val="00BE19C3"/>
    <w:rsid w:val="00BE1A73"/>
    <w:rsid w:val="00BE1CC1"/>
    <w:rsid w:val="00BE222F"/>
    <w:rsid w:val="00BE2983"/>
    <w:rsid w:val="00BE2C4C"/>
    <w:rsid w:val="00BE2E49"/>
    <w:rsid w:val="00BE2E7D"/>
    <w:rsid w:val="00BE3163"/>
    <w:rsid w:val="00BE3166"/>
    <w:rsid w:val="00BE31EC"/>
    <w:rsid w:val="00BE32BA"/>
    <w:rsid w:val="00BE32F1"/>
    <w:rsid w:val="00BE3697"/>
    <w:rsid w:val="00BE3707"/>
    <w:rsid w:val="00BE380C"/>
    <w:rsid w:val="00BE3816"/>
    <w:rsid w:val="00BE3865"/>
    <w:rsid w:val="00BE3A34"/>
    <w:rsid w:val="00BE3B26"/>
    <w:rsid w:val="00BE3B3A"/>
    <w:rsid w:val="00BE4283"/>
    <w:rsid w:val="00BE4322"/>
    <w:rsid w:val="00BE43FC"/>
    <w:rsid w:val="00BE47A4"/>
    <w:rsid w:val="00BE49CD"/>
    <w:rsid w:val="00BE4E01"/>
    <w:rsid w:val="00BE53C5"/>
    <w:rsid w:val="00BE57FB"/>
    <w:rsid w:val="00BE5BF9"/>
    <w:rsid w:val="00BE5C77"/>
    <w:rsid w:val="00BE5C85"/>
    <w:rsid w:val="00BE5DE8"/>
    <w:rsid w:val="00BE5E61"/>
    <w:rsid w:val="00BE5FD1"/>
    <w:rsid w:val="00BE60A5"/>
    <w:rsid w:val="00BE60CD"/>
    <w:rsid w:val="00BE6EBC"/>
    <w:rsid w:val="00BE73A4"/>
    <w:rsid w:val="00BE76C6"/>
    <w:rsid w:val="00BE7755"/>
    <w:rsid w:val="00BE77C9"/>
    <w:rsid w:val="00BE78E9"/>
    <w:rsid w:val="00BF0260"/>
    <w:rsid w:val="00BF034B"/>
    <w:rsid w:val="00BF043C"/>
    <w:rsid w:val="00BF0795"/>
    <w:rsid w:val="00BF0873"/>
    <w:rsid w:val="00BF0C05"/>
    <w:rsid w:val="00BF0DF3"/>
    <w:rsid w:val="00BF0FB9"/>
    <w:rsid w:val="00BF11D8"/>
    <w:rsid w:val="00BF1244"/>
    <w:rsid w:val="00BF1273"/>
    <w:rsid w:val="00BF150A"/>
    <w:rsid w:val="00BF15DB"/>
    <w:rsid w:val="00BF164E"/>
    <w:rsid w:val="00BF198A"/>
    <w:rsid w:val="00BF1C98"/>
    <w:rsid w:val="00BF1DD6"/>
    <w:rsid w:val="00BF1F12"/>
    <w:rsid w:val="00BF21AD"/>
    <w:rsid w:val="00BF2405"/>
    <w:rsid w:val="00BF252F"/>
    <w:rsid w:val="00BF27F7"/>
    <w:rsid w:val="00BF288E"/>
    <w:rsid w:val="00BF2E8D"/>
    <w:rsid w:val="00BF2FB2"/>
    <w:rsid w:val="00BF30AC"/>
    <w:rsid w:val="00BF30FF"/>
    <w:rsid w:val="00BF330B"/>
    <w:rsid w:val="00BF33E7"/>
    <w:rsid w:val="00BF33FD"/>
    <w:rsid w:val="00BF34CF"/>
    <w:rsid w:val="00BF35D0"/>
    <w:rsid w:val="00BF3666"/>
    <w:rsid w:val="00BF38C4"/>
    <w:rsid w:val="00BF3B57"/>
    <w:rsid w:val="00BF3C29"/>
    <w:rsid w:val="00BF3D29"/>
    <w:rsid w:val="00BF3D38"/>
    <w:rsid w:val="00BF44C7"/>
    <w:rsid w:val="00BF468E"/>
    <w:rsid w:val="00BF46E0"/>
    <w:rsid w:val="00BF47DE"/>
    <w:rsid w:val="00BF4833"/>
    <w:rsid w:val="00BF48C0"/>
    <w:rsid w:val="00BF4968"/>
    <w:rsid w:val="00BF4992"/>
    <w:rsid w:val="00BF4997"/>
    <w:rsid w:val="00BF4B5C"/>
    <w:rsid w:val="00BF4CE3"/>
    <w:rsid w:val="00BF4E84"/>
    <w:rsid w:val="00BF502E"/>
    <w:rsid w:val="00BF504D"/>
    <w:rsid w:val="00BF52BA"/>
    <w:rsid w:val="00BF577C"/>
    <w:rsid w:val="00BF587F"/>
    <w:rsid w:val="00BF5EB9"/>
    <w:rsid w:val="00BF5F2A"/>
    <w:rsid w:val="00BF64C4"/>
    <w:rsid w:val="00BF6931"/>
    <w:rsid w:val="00BF6D1D"/>
    <w:rsid w:val="00BF70E1"/>
    <w:rsid w:val="00BF71A7"/>
    <w:rsid w:val="00BF7258"/>
    <w:rsid w:val="00BF7408"/>
    <w:rsid w:val="00BF7452"/>
    <w:rsid w:val="00BF79CF"/>
    <w:rsid w:val="00BF7C9D"/>
    <w:rsid w:val="00BF7F33"/>
    <w:rsid w:val="00BF7FA7"/>
    <w:rsid w:val="00C0044B"/>
    <w:rsid w:val="00C0045A"/>
    <w:rsid w:val="00C00A1B"/>
    <w:rsid w:val="00C00A91"/>
    <w:rsid w:val="00C00DB8"/>
    <w:rsid w:val="00C01065"/>
    <w:rsid w:val="00C0159C"/>
    <w:rsid w:val="00C016FC"/>
    <w:rsid w:val="00C01823"/>
    <w:rsid w:val="00C01882"/>
    <w:rsid w:val="00C019BB"/>
    <w:rsid w:val="00C01CC2"/>
    <w:rsid w:val="00C01DD1"/>
    <w:rsid w:val="00C01F4B"/>
    <w:rsid w:val="00C02024"/>
    <w:rsid w:val="00C020EA"/>
    <w:rsid w:val="00C02373"/>
    <w:rsid w:val="00C02B51"/>
    <w:rsid w:val="00C02F43"/>
    <w:rsid w:val="00C0326E"/>
    <w:rsid w:val="00C03298"/>
    <w:rsid w:val="00C03316"/>
    <w:rsid w:val="00C034DC"/>
    <w:rsid w:val="00C037BD"/>
    <w:rsid w:val="00C03836"/>
    <w:rsid w:val="00C03A67"/>
    <w:rsid w:val="00C03FA5"/>
    <w:rsid w:val="00C03FA6"/>
    <w:rsid w:val="00C04296"/>
    <w:rsid w:val="00C043FB"/>
    <w:rsid w:val="00C04945"/>
    <w:rsid w:val="00C05142"/>
    <w:rsid w:val="00C058F4"/>
    <w:rsid w:val="00C05A9C"/>
    <w:rsid w:val="00C05B8E"/>
    <w:rsid w:val="00C05CA4"/>
    <w:rsid w:val="00C0606A"/>
    <w:rsid w:val="00C0611E"/>
    <w:rsid w:val="00C06242"/>
    <w:rsid w:val="00C0624F"/>
    <w:rsid w:val="00C062C8"/>
    <w:rsid w:val="00C0660B"/>
    <w:rsid w:val="00C066E9"/>
    <w:rsid w:val="00C067DC"/>
    <w:rsid w:val="00C0680B"/>
    <w:rsid w:val="00C06858"/>
    <w:rsid w:val="00C06C01"/>
    <w:rsid w:val="00C06D52"/>
    <w:rsid w:val="00C06EC5"/>
    <w:rsid w:val="00C06EFA"/>
    <w:rsid w:val="00C06F3F"/>
    <w:rsid w:val="00C06FF4"/>
    <w:rsid w:val="00C0702C"/>
    <w:rsid w:val="00C072B8"/>
    <w:rsid w:val="00C07668"/>
    <w:rsid w:val="00C0775B"/>
    <w:rsid w:val="00C07DC1"/>
    <w:rsid w:val="00C07E3D"/>
    <w:rsid w:val="00C10356"/>
    <w:rsid w:val="00C10432"/>
    <w:rsid w:val="00C105EE"/>
    <w:rsid w:val="00C107D7"/>
    <w:rsid w:val="00C10814"/>
    <w:rsid w:val="00C10B0B"/>
    <w:rsid w:val="00C10BFB"/>
    <w:rsid w:val="00C110C0"/>
    <w:rsid w:val="00C114BC"/>
    <w:rsid w:val="00C114DB"/>
    <w:rsid w:val="00C11527"/>
    <w:rsid w:val="00C1154A"/>
    <w:rsid w:val="00C11558"/>
    <w:rsid w:val="00C117BA"/>
    <w:rsid w:val="00C1183D"/>
    <w:rsid w:val="00C11AD0"/>
    <w:rsid w:val="00C1221F"/>
    <w:rsid w:val="00C1222A"/>
    <w:rsid w:val="00C12544"/>
    <w:rsid w:val="00C12A0B"/>
    <w:rsid w:val="00C12A18"/>
    <w:rsid w:val="00C12A2B"/>
    <w:rsid w:val="00C12AEB"/>
    <w:rsid w:val="00C12C58"/>
    <w:rsid w:val="00C131AD"/>
    <w:rsid w:val="00C131F0"/>
    <w:rsid w:val="00C1325F"/>
    <w:rsid w:val="00C134C3"/>
    <w:rsid w:val="00C13506"/>
    <w:rsid w:val="00C135A3"/>
    <w:rsid w:val="00C13903"/>
    <w:rsid w:val="00C13BDC"/>
    <w:rsid w:val="00C13D40"/>
    <w:rsid w:val="00C1439B"/>
    <w:rsid w:val="00C145EC"/>
    <w:rsid w:val="00C14638"/>
    <w:rsid w:val="00C147A5"/>
    <w:rsid w:val="00C14BB0"/>
    <w:rsid w:val="00C14CCD"/>
    <w:rsid w:val="00C14D58"/>
    <w:rsid w:val="00C14F6E"/>
    <w:rsid w:val="00C1508B"/>
    <w:rsid w:val="00C151FF"/>
    <w:rsid w:val="00C15204"/>
    <w:rsid w:val="00C1537E"/>
    <w:rsid w:val="00C155D8"/>
    <w:rsid w:val="00C15828"/>
    <w:rsid w:val="00C15971"/>
    <w:rsid w:val="00C15A32"/>
    <w:rsid w:val="00C15BAC"/>
    <w:rsid w:val="00C15C1F"/>
    <w:rsid w:val="00C15EB9"/>
    <w:rsid w:val="00C15F00"/>
    <w:rsid w:val="00C15F66"/>
    <w:rsid w:val="00C1600D"/>
    <w:rsid w:val="00C16238"/>
    <w:rsid w:val="00C16303"/>
    <w:rsid w:val="00C16571"/>
    <w:rsid w:val="00C16648"/>
    <w:rsid w:val="00C166C0"/>
    <w:rsid w:val="00C16708"/>
    <w:rsid w:val="00C1672D"/>
    <w:rsid w:val="00C1676F"/>
    <w:rsid w:val="00C16890"/>
    <w:rsid w:val="00C16923"/>
    <w:rsid w:val="00C16989"/>
    <w:rsid w:val="00C16B68"/>
    <w:rsid w:val="00C1707F"/>
    <w:rsid w:val="00C170CF"/>
    <w:rsid w:val="00C1713B"/>
    <w:rsid w:val="00C17315"/>
    <w:rsid w:val="00C173FA"/>
    <w:rsid w:val="00C179D1"/>
    <w:rsid w:val="00C17A70"/>
    <w:rsid w:val="00C17ABD"/>
    <w:rsid w:val="00C17BD9"/>
    <w:rsid w:val="00C17D54"/>
    <w:rsid w:val="00C17E5A"/>
    <w:rsid w:val="00C20130"/>
    <w:rsid w:val="00C2018E"/>
    <w:rsid w:val="00C2029C"/>
    <w:rsid w:val="00C205EA"/>
    <w:rsid w:val="00C20745"/>
    <w:rsid w:val="00C2076D"/>
    <w:rsid w:val="00C20A64"/>
    <w:rsid w:val="00C20A7C"/>
    <w:rsid w:val="00C20F42"/>
    <w:rsid w:val="00C21033"/>
    <w:rsid w:val="00C2151D"/>
    <w:rsid w:val="00C216F6"/>
    <w:rsid w:val="00C217DC"/>
    <w:rsid w:val="00C219A6"/>
    <w:rsid w:val="00C21CC6"/>
    <w:rsid w:val="00C21F45"/>
    <w:rsid w:val="00C21FDF"/>
    <w:rsid w:val="00C2232F"/>
    <w:rsid w:val="00C223CE"/>
    <w:rsid w:val="00C22676"/>
    <w:rsid w:val="00C22826"/>
    <w:rsid w:val="00C229B3"/>
    <w:rsid w:val="00C22B2F"/>
    <w:rsid w:val="00C22C0D"/>
    <w:rsid w:val="00C22C31"/>
    <w:rsid w:val="00C22C81"/>
    <w:rsid w:val="00C230E5"/>
    <w:rsid w:val="00C23483"/>
    <w:rsid w:val="00C23738"/>
    <w:rsid w:val="00C23A3D"/>
    <w:rsid w:val="00C23A3F"/>
    <w:rsid w:val="00C23D5E"/>
    <w:rsid w:val="00C23E9D"/>
    <w:rsid w:val="00C23EC0"/>
    <w:rsid w:val="00C240BB"/>
    <w:rsid w:val="00C2494B"/>
    <w:rsid w:val="00C24968"/>
    <w:rsid w:val="00C24C32"/>
    <w:rsid w:val="00C24CE3"/>
    <w:rsid w:val="00C24CFD"/>
    <w:rsid w:val="00C24E83"/>
    <w:rsid w:val="00C25639"/>
    <w:rsid w:val="00C2574F"/>
    <w:rsid w:val="00C25997"/>
    <w:rsid w:val="00C25A68"/>
    <w:rsid w:val="00C25AC8"/>
    <w:rsid w:val="00C2611C"/>
    <w:rsid w:val="00C26439"/>
    <w:rsid w:val="00C265B8"/>
    <w:rsid w:val="00C265CB"/>
    <w:rsid w:val="00C2671B"/>
    <w:rsid w:val="00C269F2"/>
    <w:rsid w:val="00C26C00"/>
    <w:rsid w:val="00C26CE0"/>
    <w:rsid w:val="00C26D92"/>
    <w:rsid w:val="00C26E72"/>
    <w:rsid w:val="00C26F5E"/>
    <w:rsid w:val="00C27017"/>
    <w:rsid w:val="00C271AA"/>
    <w:rsid w:val="00C2773B"/>
    <w:rsid w:val="00C2793C"/>
    <w:rsid w:val="00C27B89"/>
    <w:rsid w:val="00C27CF0"/>
    <w:rsid w:val="00C27DE7"/>
    <w:rsid w:val="00C27E0A"/>
    <w:rsid w:val="00C27E54"/>
    <w:rsid w:val="00C27E58"/>
    <w:rsid w:val="00C27E96"/>
    <w:rsid w:val="00C27FD7"/>
    <w:rsid w:val="00C300F9"/>
    <w:rsid w:val="00C30121"/>
    <w:rsid w:val="00C30186"/>
    <w:rsid w:val="00C306E3"/>
    <w:rsid w:val="00C30E2F"/>
    <w:rsid w:val="00C30F41"/>
    <w:rsid w:val="00C3135E"/>
    <w:rsid w:val="00C313EA"/>
    <w:rsid w:val="00C3149A"/>
    <w:rsid w:val="00C31EA8"/>
    <w:rsid w:val="00C31F55"/>
    <w:rsid w:val="00C32019"/>
    <w:rsid w:val="00C3211B"/>
    <w:rsid w:val="00C32178"/>
    <w:rsid w:val="00C3226B"/>
    <w:rsid w:val="00C32284"/>
    <w:rsid w:val="00C322C3"/>
    <w:rsid w:val="00C324A1"/>
    <w:rsid w:val="00C3264C"/>
    <w:rsid w:val="00C326AE"/>
    <w:rsid w:val="00C3274E"/>
    <w:rsid w:val="00C32812"/>
    <w:rsid w:val="00C33371"/>
    <w:rsid w:val="00C333AF"/>
    <w:rsid w:val="00C33577"/>
    <w:rsid w:val="00C335D9"/>
    <w:rsid w:val="00C336BA"/>
    <w:rsid w:val="00C336DA"/>
    <w:rsid w:val="00C33C9A"/>
    <w:rsid w:val="00C33E19"/>
    <w:rsid w:val="00C33E69"/>
    <w:rsid w:val="00C33E9C"/>
    <w:rsid w:val="00C340CD"/>
    <w:rsid w:val="00C3455D"/>
    <w:rsid w:val="00C34570"/>
    <w:rsid w:val="00C34608"/>
    <w:rsid w:val="00C346CB"/>
    <w:rsid w:val="00C34A57"/>
    <w:rsid w:val="00C34B7A"/>
    <w:rsid w:val="00C34BAA"/>
    <w:rsid w:val="00C34BBA"/>
    <w:rsid w:val="00C34D5E"/>
    <w:rsid w:val="00C34E88"/>
    <w:rsid w:val="00C3527C"/>
    <w:rsid w:val="00C35310"/>
    <w:rsid w:val="00C3556F"/>
    <w:rsid w:val="00C35857"/>
    <w:rsid w:val="00C3587A"/>
    <w:rsid w:val="00C35903"/>
    <w:rsid w:val="00C35FB1"/>
    <w:rsid w:val="00C3606A"/>
    <w:rsid w:val="00C362E1"/>
    <w:rsid w:val="00C36658"/>
    <w:rsid w:val="00C36665"/>
    <w:rsid w:val="00C368F9"/>
    <w:rsid w:val="00C369CE"/>
    <w:rsid w:val="00C36A47"/>
    <w:rsid w:val="00C36B71"/>
    <w:rsid w:val="00C37080"/>
    <w:rsid w:val="00C37262"/>
    <w:rsid w:val="00C372E4"/>
    <w:rsid w:val="00C372F6"/>
    <w:rsid w:val="00C3733B"/>
    <w:rsid w:val="00C37366"/>
    <w:rsid w:val="00C374CF"/>
    <w:rsid w:val="00C37701"/>
    <w:rsid w:val="00C3784D"/>
    <w:rsid w:val="00C3788D"/>
    <w:rsid w:val="00C379BF"/>
    <w:rsid w:val="00C37A5F"/>
    <w:rsid w:val="00C37B45"/>
    <w:rsid w:val="00C37B6E"/>
    <w:rsid w:val="00C37CF7"/>
    <w:rsid w:val="00C40023"/>
    <w:rsid w:val="00C40031"/>
    <w:rsid w:val="00C4030C"/>
    <w:rsid w:val="00C40539"/>
    <w:rsid w:val="00C40905"/>
    <w:rsid w:val="00C40B67"/>
    <w:rsid w:val="00C40C93"/>
    <w:rsid w:val="00C40D1E"/>
    <w:rsid w:val="00C40D56"/>
    <w:rsid w:val="00C40F55"/>
    <w:rsid w:val="00C410DC"/>
    <w:rsid w:val="00C4111F"/>
    <w:rsid w:val="00C41224"/>
    <w:rsid w:val="00C41415"/>
    <w:rsid w:val="00C41433"/>
    <w:rsid w:val="00C41614"/>
    <w:rsid w:val="00C4183F"/>
    <w:rsid w:val="00C41BDA"/>
    <w:rsid w:val="00C41C14"/>
    <w:rsid w:val="00C41C18"/>
    <w:rsid w:val="00C42097"/>
    <w:rsid w:val="00C42203"/>
    <w:rsid w:val="00C4221A"/>
    <w:rsid w:val="00C4255C"/>
    <w:rsid w:val="00C4290C"/>
    <w:rsid w:val="00C42D31"/>
    <w:rsid w:val="00C43093"/>
    <w:rsid w:val="00C431D3"/>
    <w:rsid w:val="00C43580"/>
    <w:rsid w:val="00C4364B"/>
    <w:rsid w:val="00C43B37"/>
    <w:rsid w:val="00C43B97"/>
    <w:rsid w:val="00C43D87"/>
    <w:rsid w:val="00C43E50"/>
    <w:rsid w:val="00C4404F"/>
    <w:rsid w:val="00C44503"/>
    <w:rsid w:val="00C4457A"/>
    <w:rsid w:val="00C446C3"/>
    <w:rsid w:val="00C44760"/>
    <w:rsid w:val="00C447A6"/>
    <w:rsid w:val="00C451C3"/>
    <w:rsid w:val="00C45414"/>
    <w:rsid w:val="00C4550A"/>
    <w:rsid w:val="00C458EB"/>
    <w:rsid w:val="00C463B5"/>
    <w:rsid w:val="00C463BB"/>
    <w:rsid w:val="00C464EE"/>
    <w:rsid w:val="00C4656A"/>
    <w:rsid w:val="00C46B0D"/>
    <w:rsid w:val="00C46B64"/>
    <w:rsid w:val="00C46CEE"/>
    <w:rsid w:val="00C46DC6"/>
    <w:rsid w:val="00C47111"/>
    <w:rsid w:val="00C47131"/>
    <w:rsid w:val="00C471DC"/>
    <w:rsid w:val="00C47709"/>
    <w:rsid w:val="00C47CD9"/>
    <w:rsid w:val="00C47D80"/>
    <w:rsid w:val="00C47DDD"/>
    <w:rsid w:val="00C47E5D"/>
    <w:rsid w:val="00C47E88"/>
    <w:rsid w:val="00C47E8A"/>
    <w:rsid w:val="00C50351"/>
    <w:rsid w:val="00C50498"/>
    <w:rsid w:val="00C50660"/>
    <w:rsid w:val="00C50779"/>
    <w:rsid w:val="00C507C9"/>
    <w:rsid w:val="00C513F7"/>
    <w:rsid w:val="00C514DB"/>
    <w:rsid w:val="00C51698"/>
    <w:rsid w:val="00C51975"/>
    <w:rsid w:val="00C51EC1"/>
    <w:rsid w:val="00C51F08"/>
    <w:rsid w:val="00C5243C"/>
    <w:rsid w:val="00C52BB8"/>
    <w:rsid w:val="00C52D1E"/>
    <w:rsid w:val="00C52D2C"/>
    <w:rsid w:val="00C52DE1"/>
    <w:rsid w:val="00C52E1A"/>
    <w:rsid w:val="00C52F2B"/>
    <w:rsid w:val="00C52FAF"/>
    <w:rsid w:val="00C52FFA"/>
    <w:rsid w:val="00C53248"/>
    <w:rsid w:val="00C532B9"/>
    <w:rsid w:val="00C53498"/>
    <w:rsid w:val="00C535F0"/>
    <w:rsid w:val="00C5364B"/>
    <w:rsid w:val="00C5390C"/>
    <w:rsid w:val="00C53970"/>
    <w:rsid w:val="00C53DB3"/>
    <w:rsid w:val="00C53E65"/>
    <w:rsid w:val="00C54552"/>
    <w:rsid w:val="00C5465C"/>
    <w:rsid w:val="00C54893"/>
    <w:rsid w:val="00C54BAD"/>
    <w:rsid w:val="00C54D9E"/>
    <w:rsid w:val="00C54DD1"/>
    <w:rsid w:val="00C54FE3"/>
    <w:rsid w:val="00C55035"/>
    <w:rsid w:val="00C5503E"/>
    <w:rsid w:val="00C55106"/>
    <w:rsid w:val="00C555C7"/>
    <w:rsid w:val="00C5569E"/>
    <w:rsid w:val="00C55BC9"/>
    <w:rsid w:val="00C55CF5"/>
    <w:rsid w:val="00C55F98"/>
    <w:rsid w:val="00C56508"/>
    <w:rsid w:val="00C5656F"/>
    <w:rsid w:val="00C566AB"/>
    <w:rsid w:val="00C56712"/>
    <w:rsid w:val="00C5721D"/>
    <w:rsid w:val="00C572C0"/>
    <w:rsid w:val="00C573CC"/>
    <w:rsid w:val="00C57616"/>
    <w:rsid w:val="00C5775C"/>
    <w:rsid w:val="00C577C0"/>
    <w:rsid w:val="00C577F9"/>
    <w:rsid w:val="00C5784A"/>
    <w:rsid w:val="00C579BA"/>
    <w:rsid w:val="00C57A09"/>
    <w:rsid w:val="00C57B69"/>
    <w:rsid w:val="00C57C7D"/>
    <w:rsid w:val="00C60070"/>
    <w:rsid w:val="00C603FD"/>
    <w:rsid w:val="00C604DC"/>
    <w:rsid w:val="00C6058F"/>
    <w:rsid w:val="00C60922"/>
    <w:rsid w:val="00C60939"/>
    <w:rsid w:val="00C610D4"/>
    <w:rsid w:val="00C61122"/>
    <w:rsid w:val="00C613DF"/>
    <w:rsid w:val="00C61A9F"/>
    <w:rsid w:val="00C61BCE"/>
    <w:rsid w:val="00C61CCC"/>
    <w:rsid w:val="00C62065"/>
    <w:rsid w:val="00C62674"/>
    <w:rsid w:val="00C6270E"/>
    <w:rsid w:val="00C627C5"/>
    <w:rsid w:val="00C62842"/>
    <w:rsid w:val="00C628B3"/>
    <w:rsid w:val="00C62B13"/>
    <w:rsid w:val="00C62B3A"/>
    <w:rsid w:val="00C62C98"/>
    <w:rsid w:val="00C62DEE"/>
    <w:rsid w:val="00C62E20"/>
    <w:rsid w:val="00C62EF7"/>
    <w:rsid w:val="00C63267"/>
    <w:rsid w:val="00C633EA"/>
    <w:rsid w:val="00C63431"/>
    <w:rsid w:val="00C635E8"/>
    <w:rsid w:val="00C636C5"/>
    <w:rsid w:val="00C638C6"/>
    <w:rsid w:val="00C638FF"/>
    <w:rsid w:val="00C6391F"/>
    <w:rsid w:val="00C63CA9"/>
    <w:rsid w:val="00C63D41"/>
    <w:rsid w:val="00C63D9D"/>
    <w:rsid w:val="00C63E26"/>
    <w:rsid w:val="00C63FF1"/>
    <w:rsid w:val="00C648EF"/>
    <w:rsid w:val="00C65238"/>
    <w:rsid w:val="00C65481"/>
    <w:rsid w:val="00C65838"/>
    <w:rsid w:val="00C658E1"/>
    <w:rsid w:val="00C65C4F"/>
    <w:rsid w:val="00C65E59"/>
    <w:rsid w:val="00C661AE"/>
    <w:rsid w:val="00C66495"/>
    <w:rsid w:val="00C6675A"/>
    <w:rsid w:val="00C66876"/>
    <w:rsid w:val="00C669FC"/>
    <w:rsid w:val="00C66A86"/>
    <w:rsid w:val="00C66AA3"/>
    <w:rsid w:val="00C66DE8"/>
    <w:rsid w:val="00C66E9B"/>
    <w:rsid w:val="00C67201"/>
    <w:rsid w:val="00C674D1"/>
    <w:rsid w:val="00C67786"/>
    <w:rsid w:val="00C679FC"/>
    <w:rsid w:val="00C67BAC"/>
    <w:rsid w:val="00C67EAB"/>
    <w:rsid w:val="00C67EC5"/>
    <w:rsid w:val="00C70052"/>
    <w:rsid w:val="00C702BC"/>
    <w:rsid w:val="00C707C6"/>
    <w:rsid w:val="00C707FA"/>
    <w:rsid w:val="00C70B25"/>
    <w:rsid w:val="00C71ED3"/>
    <w:rsid w:val="00C71F2C"/>
    <w:rsid w:val="00C720FA"/>
    <w:rsid w:val="00C7230A"/>
    <w:rsid w:val="00C72311"/>
    <w:rsid w:val="00C7237B"/>
    <w:rsid w:val="00C7245F"/>
    <w:rsid w:val="00C7277C"/>
    <w:rsid w:val="00C728F9"/>
    <w:rsid w:val="00C72D4E"/>
    <w:rsid w:val="00C736AA"/>
    <w:rsid w:val="00C73BCF"/>
    <w:rsid w:val="00C73C80"/>
    <w:rsid w:val="00C73CCA"/>
    <w:rsid w:val="00C73D26"/>
    <w:rsid w:val="00C740D3"/>
    <w:rsid w:val="00C74115"/>
    <w:rsid w:val="00C7419A"/>
    <w:rsid w:val="00C7437F"/>
    <w:rsid w:val="00C7465F"/>
    <w:rsid w:val="00C746B4"/>
    <w:rsid w:val="00C74A45"/>
    <w:rsid w:val="00C74BC2"/>
    <w:rsid w:val="00C74C68"/>
    <w:rsid w:val="00C751B6"/>
    <w:rsid w:val="00C75604"/>
    <w:rsid w:val="00C758B0"/>
    <w:rsid w:val="00C758BE"/>
    <w:rsid w:val="00C75AA1"/>
    <w:rsid w:val="00C75AA6"/>
    <w:rsid w:val="00C75C59"/>
    <w:rsid w:val="00C75CB7"/>
    <w:rsid w:val="00C762CE"/>
    <w:rsid w:val="00C763B7"/>
    <w:rsid w:val="00C76595"/>
    <w:rsid w:val="00C768EC"/>
    <w:rsid w:val="00C769CB"/>
    <w:rsid w:val="00C76CAF"/>
    <w:rsid w:val="00C76EE6"/>
    <w:rsid w:val="00C774B3"/>
    <w:rsid w:val="00C775EF"/>
    <w:rsid w:val="00C77768"/>
    <w:rsid w:val="00C77966"/>
    <w:rsid w:val="00C77B90"/>
    <w:rsid w:val="00C77E35"/>
    <w:rsid w:val="00C77F58"/>
    <w:rsid w:val="00C77F82"/>
    <w:rsid w:val="00C77FAA"/>
    <w:rsid w:val="00C8041B"/>
    <w:rsid w:val="00C804EF"/>
    <w:rsid w:val="00C8060F"/>
    <w:rsid w:val="00C809CC"/>
    <w:rsid w:val="00C80A5B"/>
    <w:rsid w:val="00C810E0"/>
    <w:rsid w:val="00C811DE"/>
    <w:rsid w:val="00C81291"/>
    <w:rsid w:val="00C813D3"/>
    <w:rsid w:val="00C81456"/>
    <w:rsid w:val="00C81578"/>
    <w:rsid w:val="00C81616"/>
    <w:rsid w:val="00C81B98"/>
    <w:rsid w:val="00C81C29"/>
    <w:rsid w:val="00C81CBF"/>
    <w:rsid w:val="00C81FB8"/>
    <w:rsid w:val="00C82099"/>
    <w:rsid w:val="00C820C8"/>
    <w:rsid w:val="00C820E1"/>
    <w:rsid w:val="00C821EE"/>
    <w:rsid w:val="00C823A5"/>
    <w:rsid w:val="00C823B7"/>
    <w:rsid w:val="00C82676"/>
    <w:rsid w:val="00C82809"/>
    <w:rsid w:val="00C82C40"/>
    <w:rsid w:val="00C82EB0"/>
    <w:rsid w:val="00C830D9"/>
    <w:rsid w:val="00C830ED"/>
    <w:rsid w:val="00C833FD"/>
    <w:rsid w:val="00C83946"/>
    <w:rsid w:val="00C83C02"/>
    <w:rsid w:val="00C84266"/>
    <w:rsid w:val="00C844CC"/>
    <w:rsid w:val="00C84595"/>
    <w:rsid w:val="00C845C3"/>
    <w:rsid w:val="00C8466A"/>
    <w:rsid w:val="00C846B1"/>
    <w:rsid w:val="00C8484A"/>
    <w:rsid w:val="00C84B24"/>
    <w:rsid w:val="00C84D26"/>
    <w:rsid w:val="00C85456"/>
    <w:rsid w:val="00C85495"/>
    <w:rsid w:val="00C854E2"/>
    <w:rsid w:val="00C85979"/>
    <w:rsid w:val="00C85BA6"/>
    <w:rsid w:val="00C85CA1"/>
    <w:rsid w:val="00C85DFF"/>
    <w:rsid w:val="00C85F99"/>
    <w:rsid w:val="00C86381"/>
    <w:rsid w:val="00C864A7"/>
    <w:rsid w:val="00C8656F"/>
    <w:rsid w:val="00C8667F"/>
    <w:rsid w:val="00C866E3"/>
    <w:rsid w:val="00C869CA"/>
    <w:rsid w:val="00C86D8B"/>
    <w:rsid w:val="00C870FC"/>
    <w:rsid w:val="00C87125"/>
    <w:rsid w:val="00C872B5"/>
    <w:rsid w:val="00C876D1"/>
    <w:rsid w:val="00C87CC6"/>
    <w:rsid w:val="00C87D24"/>
    <w:rsid w:val="00C87E09"/>
    <w:rsid w:val="00C87FCE"/>
    <w:rsid w:val="00C9075D"/>
    <w:rsid w:val="00C9090C"/>
    <w:rsid w:val="00C909A1"/>
    <w:rsid w:val="00C90B5F"/>
    <w:rsid w:val="00C90C3F"/>
    <w:rsid w:val="00C90C7D"/>
    <w:rsid w:val="00C90CAA"/>
    <w:rsid w:val="00C90DC1"/>
    <w:rsid w:val="00C90F59"/>
    <w:rsid w:val="00C910B3"/>
    <w:rsid w:val="00C911A6"/>
    <w:rsid w:val="00C9125A"/>
    <w:rsid w:val="00C91533"/>
    <w:rsid w:val="00C9154B"/>
    <w:rsid w:val="00C91675"/>
    <w:rsid w:val="00C9172E"/>
    <w:rsid w:val="00C91893"/>
    <w:rsid w:val="00C91D53"/>
    <w:rsid w:val="00C91F9F"/>
    <w:rsid w:val="00C9202E"/>
    <w:rsid w:val="00C92175"/>
    <w:rsid w:val="00C921FC"/>
    <w:rsid w:val="00C92254"/>
    <w:rsid w:val="00C92665"/>
    <w:rsid w:val="00C926E5"/>
    <w:rsid w:val="00C927D5"/>
    <w:rsid w:val="00C93528"/>
    <w:rsid w:val="00C93C65"/>
    <w:rsid w:val="00C93E1E"/>
    <w:rsid w:val="00C943F7"/>
    <w:rsid w:val="00C94776"/>
    <w:rsid w:val="00C948BF"/>
    <w:rsid w:val="00C94BE4"/>
    <w:rsid w:val="00C94C85"/>
    <w:rsid w:val="00C94D8E"/>
    <w:rsid w:val="00C9503F"/>
    <w:rsid w:val="00C95239"/>
    <w:rsid w:val="00C952C4"/>
    <w:rsid w:val="00C95A99"/>
    <w:rsid w:val="00C95B22"/>
    <w:rsid w:val="00C95CE4"/>
    <w:rsid w:val="00C96134"/>
    <w:rsid w:val="00C961D6"/>
    <w:rsid w:val="00C961D9"/>
    <w:rsid w:val="00C96532"/>
    <w:rsid w:val="00C9670E"/>
    <w:rsid w:val="00C967DD"/>
    <w:rsid w:val="00C96F11"/>
    <w:rsid w:val="00C96F77"/>
    <w:rsid w:val="00C97005"/>
    <w:rsid w:val="00C9705A"/>
    <w:rsid w:val="00C9740E"/>
    <w:rsid w:val="00C97523"/>
    <w:rsid w:val="00C978D3"/>
    <w:rsid w:val="00C97AB5"/>
    <w:rsid w:val="00C97C13"/>
    <w:rsid w:val="00C97D2A"/>
    <w:rsid w:val="00C97E61"/>
    <w:rsid w:val="00C97F60"/>
    <w:rsid w:val="00CA0070"/>
    <w:rsid w:val="00CA0378"/>
    <w:rsid w:val="00CA042E"/>
    <w:rsid w:val="00CA06EC"/>
    <w:rsid w:val="00CA0780"/>
    <w:rsid w:val="00CA0C31"/>
    <w:rsid w:val="00CA0DAE"/>
    <w:rsid w:val="00CA0DFD"/>
    <w:rsid w:val="00CA109A"/>
    <w:rsid w:val="00CA124D"/>
    <w:rsid w:val="00CA124F"/>
    <w:rsid w:val="00CA13CC"/>
    <w:rsid w:val="00CA1760"/>
    <w:rsid w:val="00CA1815"/>
    <w:rsid w:val="00CA182E"/>
    <w:rsid w:val="00CA1A78"/>
    <w:rsid w:val="00CA1A9E"/>
    <w:rsid w:val="00CA1B36"/>
    <w:rsid w:val="00CA1C08"/>
    <w:rsid w:val="00CA1E27"/>
    <w:rsid w:val="00CA2114"/>
    <w:rsid w:val="00CA2170"/>
    <w:rsid w:val="00CA232A"/>
    <w:rsid w:val="00CA2363"/>
    <w:rsid w:val="00CA246A"/>
    <w:rsid w:val="00CA250C"/>
    <w:rsid w:val="00CA2541"/>
    <w:rsid w:val="00CA29C5"/>
    <w:rsid w:val="00CA2F5B"/>
    <w:rsid w:val="00CA3274"/>
    <w:rsid w:val="00CA32C2"/>
    <w:rsid w:val="00CA3303"/>
    <w:rsid w:val="00CA3387"/>
    <w:rsid w:val="00CA34E4"/>
    <w:rsid w:val="00CA364D"/>
    <w:rsid w:val="00CA374F"/>
    <w:rsid w:val="00CA3868"/>
    <w:rsid w:val="00CA3892"/>
    <w:rsid w:val="00CA3B21"/>
    <w:rsid w:val="00CA3B80"/>
    <w:rsid w:val="00CA3C2C"/>
    <w:rsid w:val="00CA429A"/>
    <w:rsid w:val="00CA452D"/>
    <w:rsid w:val="00CA477E"/>
    <w:rsid w:val="00CA485D"/>
    <w:rsid w:val="00CA4993"/>
    <w:rsid w:val="00CA4A90"/>
    <w:rsid w:val="00CA4BA8"/>
    <w:rsid w:val="00CA4E63"/>
    <w:rsid w:val="00CA4E7F"/>
    <w:rsid w:val="00CA528A"/>
    <w:rsid w:val="00CA561A"/>
    <w:rsid w:val="00CA5751"/>
    <w:rsid w:val="00CA5871"/>
    <w:rsid w:val="00CA5998"/>
    <w:rsid w:val="00CA5A4F"/>
    <w:rsid w:val="00CA5D93"/>
    <w:rsid w:val="00CA5DAC"/>
    <w:rsid w:val="00CA5DC3"/>
    <w:rsid w:val="00CA5DC7"/>
    <w:rsid w:val="00CA5EE8"/>
    <w:rsid w:val="00CA6372"/>
    <w:rsid w:val="00CA6610"/>
    <w:rsid w:val="00CA66F2"/>
    <w:rsid w:val="00CA6A52"/>
    <w:rsid w:val="00CA6FA8"/>
    <w:rsid w:val="00CA7181"/>
    <w:rsid w:val="00CA7196"/>
    <w:rsid w:val="00CA723B"/>
    <w:rsid w:val="00CA7275"/>
    <w:rsid w:val="00CA7420"/>
    <w:rsid w:val="00CA7556"/>
    <w:rsid w:val="00CA78A4"/>
    <w:rsid w:val="00CA79B4"/>
    <w:rsid w:val="00CA7A8E"/>
    <w:rsid w:val="00CA7AE4"/>
    <w:rsid w:val="00CA7B49"/>
    <w:rsid w:val="00CA7C6D"/>
    <w:rsid w:val="00CA7F7B"/>
    <w:rsid w:val="00CB0027"/>
    <w:rsid w:val="00CB006F"/>
    <w:rsid w:val="00CB00B6"/>
    <w:rsid w:val="00CB01BF"/>
    <w:rsid w:val="00CB0572"/>
    <w:rsid w:val="00CB05BA"/>
    <w:rsid w:val="00CB06B5"/>
    <w:rsid w:val="00CB08D6"/>
    <w:rsid w:val="00CB0924"/>
    <w:rsid w:val="00CB09BE"/>
    <w:rsid w:val="00CB09FD"/>
    <w:rsid w:val="00CB0A3A"/>
    <w:rsid w:val="00CB0A66"/>
    <w:rsid w:val="00CB0ACD"/>
    <w:rsid w:val="00CB0B11"/>
    <w:rsid w:val="00CB0B76"/>
    <w:rsid w:val="00CB0BC8"/>
    <w:rsid w:val="00CB0D1C"/>
    <w:rsid w:val="00CB0DD9"/>
    <w:rsid w:val="00CB0F1D"/>
    <w:rsid w:val="00CB0F57"/>
    <w:rsid w:val="00CB17F8"/>
    <w:rsid w:val="00CB1CC8"/>
    <w:rsid w:val="00CB1ED8"/>
    <w:rsid w:val="00CB21C4"/>
    <w:rsid w:val="00CB2253"/>
    <w:rsid w:val="00CB23E7"/>
    <w:rsid w:val="00CB2413"/>
    <w:rsid w:val="00CB2560"/>
    <w:rsid w:val="00CB26F1"/>
    <w:rsid w:val="00CB270F"/>
    <w:rsid w:val="00CB2733"/>
    <w:rsid w:val="00CB2A8D"/>
    <w:rsid w:val="00CB2BFE"/>
    <w:rsid w:val="00CB2C34"/>
    <w:rsid w:val="00CB2D53"/>
    <w:rsid w:val="00CB2E55"/>
    <w:rsid w:val="00CB2FF1"/>
    <w:rsid w:val="00CB3214"/>
    <w:rsid w:val="00CB34B0"/>
    <w:rsid w:val="00CB3888"/>
    <w:rsid w:val="00CB3EA3"/>
    <w:rsid w:val="00CB3F8E"/>
    <w:rsid w:val="00CB401B"/>
    <w:rsid w:val="00CB490C"/>
    <w:rsid w:val="00CB4C0E"/>
    <w:rsid w:val="00CB4CDA"/>
    <w:rsid w:val="00CB4E8C"/>
    <w:rsid w:val="00CB50B1"/>
    <w:rsid w:val="00CB52D7"/>
    <w:rsid w:val="00CB54F3"/>
    <w:rsid w:val="00CB54FA"/>
    <w:rsid w:val="00CB58EC"/>
    <w:rsid w:val="00CB5B4C"/>
    <w:rsid w:val="00CB5BB1"/>
    <w:rsid w:val="00CB5C54"/>
    <w:rsid w:val="00CB5CA5"/>
    <w:rsid w:val="00CB6227"/>
    <w:rsid w:val="00CB627C"/>
    <w:rsid w:val="00CB62BB"/>
    <w:rsid w:val="00CB634A"/>
    <w:rsid w:val="00CB63F4"/>
    <w:rsid w:val="00CB6570"/>
    <w:rsid w:val="00CB6604"/>
    <w:rsid w:val="00CB6D85"/>
    <w:rsid w:val="00CB6F35"/>
    <w:rsid w:val="00CB709F"/>
    <w:rsid w:val="00CB713D"/>
    <w:rsid w:val="00CB7209"/>
    <w:rsid w:val="00CB7776"/>
    <w:rsid w:val="00CB7873"/>
    <w:rsid w:val="00CB7A78"/>
    <w:rsid w:val="00CB7AC9"/>
    <w:rsid w:val="00CB7B11"/>
    <w:rsid w:val="00CB7DE7"/>
    <w:rsid w:val="00CB7E9B"/>
    <w:rsid w:val="00CB7F99"/>
    <w:rsid w:val="00CC0074"/>
    <w:rsid w:val="00CC0294"/>
    <w:rsid w:val="00CC02DC"/>
    <w:rsid w:val="00CC02FB"/>
    <w:rsid w:val="00CC0495"/>
    <w:rsid w:val="00CC0502"/>
    <w:rsid w:val="00CC0920"/>
    <w:rsid w:val="00CC099C"/>
    <w:rsid w:val="00CC0AA6"/>
    <w:rsid w:val="00CC0D5B"/>
    <w:rsid w:val="00CC0E5C"/>
    <w:rsid w:val="00CC0E87"/>
    <w:rsid w:val="00CC0EFB"/>
    <w:rsid w:val="00CC112C"/>
    <w:rsid w:val="00CC11C2"/>
    <w:rsid w:val="00CC121E"/>
    <w:rsid w:val="00CC12C2"/>
    <w:rsid w:val="00CC1473"/>
    <w:rsid w:val="00CC14E5"/>
    <w:rsid w:val="00CC1608"/>
    <w:rsid w:val="00CC16A9"/>
    <w:rsid w:val="00CC1709"/>
    <w:rsid w:val="00CC1759"/>
    <w:rsid w:val="00CC1791"/>
    <w:rsid w:val="00CC19E7"/>
    <w:rsid w:val="00CC1AEE"/>
    <w:rsid w:val="00CC1B38"/>
    <w:rsid w:val="00CC1C44"/>
    <w:rsid w:val="00CC1E9C"/>
    <w:rsid w:val="00CC20FE"/>
    <w:rsid w:val="00CC2513"/>
    <w:rsid w:val="00CC252F"/>
    <w:rsid w:val="00CC2587"/>
    <w:rsid w:val="00CC25D0"/>
    <w:rsid w:val="00CC274C"/>
    <w:rsid w:val="00CC2942"/>
    <w:rsid w:val="00CC2A0A"/>
    <w:rsid w:val="00CC2C9D"/>
    <w:rsid w:val="00CC2CE2"/>
    <w:rsid w:val="00CC2D01"/>
    <w:rsid w:val="00CC2DB3"/>
    <w:rsid w:val="00CC2FE1"/>
    <w:rsid w:val="00CC3444"/>
    <w:rsid w:val="00CC345E"/>
    <w:rsid w:val="00CC3774"/>
    <w:rsid w:val="00CC3786"/>
    <w:rsid w:val="00CC39A0"/>
    <w:rsid w:val="00CC3A85"/>
    <w:rsid w:val="00CC3AB9"/>
    <w:rsid w:val="00CC3C87"/>
    <w:rsid w:val="00CC3CFC"/>
    <w:rsid w:val="00CC3D5D"/>
    <w:rsid w:val="00CC40D5"/>
    <w:rsid w:val="00CC4203"/>
    <w:rsid w:val="00CC446D"/>
    <w:rsid w:val="00CC4711"/>
    <w:rsid w:val="00CC4848"/>
    <w:rsid w:val="00CC4B93"/>
    <w:rsid w:val="00CC4D7B"/>
    <w:rsid w:val="00CC4F16"/>
    <w:rsid w:val="00CC5017"/>
    <w:rsid w:val="00CC514D"/>
    <w:rsid w:val="00CC519B"/>
    <w:rsid w:val="00CC51D6"/>
    <w:rsid w:val="00CC51EA"/>
    <w:rsid w:val="00CC539A"/>
    <w:rsid w:val="00CC546C"/>
    <w:rsid w:val="00CC5E58"/>
    <w:rsid w:val="00CC5E66"/>
    <w:rsid w:val="00CC5EAA"/>
    <w:rsid w:val="00CC64A2"/>
    <w:rsid w:val="00CC64F7"/>
    <w:rsid w:val="00CC6721"/>
    <w:rsid w:val="00CC6790"/>
    <w:rsid w:val="00CC694C"/>
    <w:rsid w:val="00CC6ED0"/>
    <w:rsid w:val="00CC713C"/>
    <w:rsid w:val="00CC746B"/>
    <w:rsid w:val="00CC7595"/>
    <w:rsid w:val="00CC76F9"/>
    <w:rsid w:val="00CC7A1B"/>
    <w:rsid w:val="00CC7ECE"/>
    <w:rsid w:val="00CD0298"/>
    <w:rsid w:val="00CD04EA"/>
    <w:rsid w:val="00CD0590"/>
    <w:rsid w:val="00CD065A"/>
    <w:rsid w:val="00CD06E8"/>
    <w:rsid w:val="00CD09D6"/>
    <w:rsid w:val="00CD0BB2"/>
    <w:rsid w:val="00CD0BEB"/>
    <w:rsid w:val="00CD0C18"/>
    <w:rsid w:val="00CD1096"/>
    <w:rsid w:val="00CD12B1"/>
    <w:rsid w:val="00CD151F"/>
    <w:rsid w:val="00CD1540"/>
    <w:rsid w:val="00CD16D3"/>
    <w:rsid w:val="00CD187F"/>
    <w:rsid w:val="00CD1A3F"/>
    <w:rsid w:val="00CD1D2F"/>
    <w:rsid w:val="00CD1DAD"/>
    <w:rsid w:val="00CD1E05"/>
    <w:rsid w:val="00CD1FBF"/>
    <w:rsid w:val="00CD220B"/>
    <w:rsid w:val="00CD25E7"/>
    <w:rsid w:val="00CD293B"/>
    <w:rsid w:val="00CD2AAE"/>
    <w:rsid w:val="00CD2C50"/>
    <w:rsid w:val="00CD2F16"/>
    <w:rsid w:val="00CD3470"/>
    <w:rsid w:val="00CD34F2"/>
    <w:rsid w:val="00CD36B2"/>
    <w:rsid w:val="00CD3A0A"/>
    <w:rsid w:val="00CD3AE8"/>
    <w:rsid w:val="00CD3BB3"/>
    <w:rsid w:val="00CD3DA7"/>
    <w:rsid w:val="00CD3F9B"/>
    <w:rsid w:val="00CD4079"/>
    <w:rsid w:val="00CD4249"/>
    <w:rsid w:val="00CD42B4"/>
    <w:rsid w:val="00CD42FB"/>
    <w:rsid w:val="00CD4322"/>
    <w:rsid w:val="00CD4429"/>
    <w:rsid w:val="00CD4486"/>
    <w:rsid w:val="00CD4564"/>
    <w:rsid w:val="00CD4595"/>
    <w:rsid w:val="00CD4632"/>
    <w:rsid w:val="00CD4AF0"/>
    <w:rsid w:val="00CD4DB3"/>
    <w:rsid w:val="00CD4FAF"/>
    <w:rsid w:val="00CD5491"/>
    <w:rsid w:val="00CD54B3"/>
    <w:rsid w:val="00CD56B3"/>
    <w:rsid w:val="00CD57CE"/>
    <w:rsid w:val="00CD58EB"/>
    <w:rsid w:val="00CD5AB7"/>
    <w:rsid w:val="00CD5C36"/>
    <w:rsid w:val="00CD5CB0"/>
    <w:rsid w:val="00CD5DCF"/>
    <w:rsid w:val="00CD5EA6"/>
    <w:rsid w:val="00CD5EC4"/>
    <w:rsid w:val="00CD6040"/>
    <w:rsid w:val="00CD60C7"/>
    <w:rsid w:val="00CD60F0"/>
    <w:rsid w:val="00CD637D"/>
    <w:rsid w:val="00CD662B"/>
    <w:rsid w:val="00CD67C3"/>
    <w:rsid w:val="00CD68ED"/>
    <w:rsid w:val="00CD6AD5"/>
    <w:rsid w:val="00CD6C60"/>
    <w:rsid w:val="00CD6D35"/>
    <w:rsid w:val="00CD6DE5"/>
    <w:rsid w:val="00CD6F75"/>
    <w:rsid w:val="00CD6F7A"/>
    <w:rsid w:val="00CD6FEC"/>
    <w:rsid w:val="00CD710A"/>
    <w:rsid w:val="00CD7244"/>
    <w:rsid w:val="00CD7594"/>
    <w:rsid w:val="00CD79D1"/>
    <w:rsid w:val="00CD7BD3"/>
    <w:rsid w:val="00CD7CBE"/>
    <w:rsid w:val="00CE0672"/>
    <w:rsid w:val="00CE0968"/>
    <w:rsid w:val="00CE0B21"/>
    <w:rsid w:val="00CE100F"/>
    <w:rsid w:val="00CE110E"/>
    <w:rsid w:val="00CE119F"/>
    <w:rsid w:val="00CE1394"/>
    <w:rsid w:val="00CE153B"/>
    <w:rsid w:val="00CE17FC"/>
    <w:rsid w:val="00CE1899"/>
    <w:rsid w:val="00CE1A55"/>
    <w:rsid w:val="00CE1AF5"/>
    <w:rsid w:val="00CE1BB3"/>
    <w:rsid w:val="00CE1EE8"/>
    <w:rsid w:val="00CE2028"/>
    <w:rsid w:val="00CE22F0"/>
    <w:rsid w:val="00CE285D"/>
    <w:rsid w:val="00CE2970"/>
    <w:rsid w:val="00CE2975"/>
    <w:rsid w:val="00CE2A93"/>
    <w:rsid w:val="00CE2F67"/>
    <w:rsid w:val="00CE2FCF"/>
    <w:rsid w:val="00CE35B8"/>
    <w:rsid w:val="00CE3975"/>
    <w:rsid w:val="00CE397D"/>
    <w:rsid w:val="00CE3A4A"/>
    <w:rsid w:val="00CE3D06"/>
    <w:rsid w:val="00CE3DA3"/>
    <w:rsid w:val="00CE4060"/>
    <w:rsid w:val="00CE4178"/>
    <w:rsid w:val="00CE4179"/>
    <w:rsid w:val="00CE41BD"/>
    <w:rsid w:val="00CE485C"/>
    <w:rsid w:val="00CE489F"/>
    <w:rsid w:val="00CE4C79"/>
    <w:rsid w:val="00CE4DFE"/>
    <w:rsid w:val="00CE4F73"/>
    <w:rsid w:val="00CE5155"/>
    <w:rsid w:val="00CE519F"/>
    <w:rsid w:val="00CE5256"/>
    <w:rsid w:val="00CE5516"/>
    <w:rsid w:val="00CE56C6"/>
    <w:rsid w:val="00CE59DE"/>
    <w:rsid w:val="00CE5BDD"/>
    <w:rsid w:val="00CE5DBC"/>
    <w:rsid w:val="00CE5DF8"/>
    <w:rsid w:val="00CE613F"/>
    <w:rsid w:val="00CE629B"/>
    <w:rsid w:val="00CE6366"/>
    <w:rsid w:val="00CE642C"/>
    <w:rsid w:val="00CE6736"/>
    <w:rsid w:val="00CE67BA"/>
    <w:rsid w:val="00CE6AD3"/>
    <w:rsid w:val="00CE6BE2"/>
    <w:rsid w:val="00CE6CD0"/>
    <w:rsid w:val="00CE6DCA"/>
    <w:rsid w:val="00CE6F5C"/>
    <w:rsid w:val="00CE711D"/>
    <w:rsid w:val="00CE7386"/>
    <w:rsid w:val="00CE73FB"/>
    <w:rsid w:val="00CE7503"/>
    <w:rsid w:val="00CE7504"/>
    <w:rsid w:val="00CE788B"/>
    <w:rsid w:val="00CE7908"/>
    <w:rsid w:val="00CE7A5E"/>
    <w:rsid w:val="00CE7CDB"/>
    <w:rsid w:val="00CE7D2D"/>
    <w:rsid w:val="00CE7D69"/>
    <w:rsid w:val="00CE7EBB"/>
    <w:rsid w:val="00CF0030"/>
    <w:rsid w:val="00CF00BF"/>
    <w:rsid w:val="00CF0268"/>
    <w:rsid w:val="00CF03A9"/>
    <w:rsid w:val="00CF054C"/>
    <w:rsid w:val="00CF0554"/>
    <w:rsid w:val="00CF060B"/>
    <w:rsid w:val="00CF073A"/>
    <w:rsid w:val="00CF08C7"/>
    <w:rsid w:val="00CF0CD0"/>
    <w:rsid w:val="00CF0E85"/>
    <w:rsid w:val="00CF0F0B"/>
    <w:rsid w:val="00CF0F1A"/>
    <w:rsid w:val="00CF1682"/>
    <w:rsid w:val="00CF2026"/>
    <w:rsid w:val="00CF227C"/>
    <w:rsid w:val="00CF243B"/>
    <w:rsid w:val="00CF265F"/>
    <w:rsid w:val="00CF26B6"/>
    <w:rsid w:val="00CF28EF"/>
    <w:rsid w:val="00CF2B8A"/>
    <w:rsid w:val="00CF2C46"/>
    <w:rsid w:val="00CF3484"/>
    <w:rsid w:val="00CF36A7"/>
    <w:rsid w:val="00CF3979"/>
    <w:rsid w:val="00CF3D07"/>
    <w:rsid w:val="00CF3D8B"/>
    <w:rsid w:val="00CF3F07"/>
    <w:rsid w:val="00CF3F3A"/>
    <w:rsid w:val="00CF426B"/>
    <w:rsid w:val="00CF44DC"/>
    <w:rsid w:val="00CF463C"/>
    <w:rsid w:val="00CF4894"/>
    <w:rsid w:val="00CF4984"/>
    <w:rsid w:val="00CF49D4"/>
    <w:rsid w:val="00CF4C4D"/>
    <w:rsid w:val="00CF4D6B"/>
    <w:rsid w:val="00CF5177"/>
    <w:rsid w:val="00CF582E"/>
    <w:rsid w:val="00CF588B"/>
    <w:rsid w:val="00CF59F1"/>
    <w:rsid w:val="00CF5C65"/>
    <w:rsid w:val="00CF5EC0"/>
    <w:rsid w:val="00CF6062"/>
    <w:rsid w:val="00CF618B"/>
    <w:rsid w:val="00CF6AAC"/>
    <w:rsid w:val="00CF6BA3"/>
    <w:rsid w:val="00CF6CC9"/>
    <w:rsid w:val="00CF704A"/>
    <w:rsid w:val="00CF7245"/>
    <w:rsid w:val="00CF7520"/>
    <w:rsid w:val="00CF75BF"/>
    <w:rsid w:val="00CF7AB4"/>
    <w:rsid w:val="00D00231"/>
    <w:rsid w:val="00D002D5"/>
    <w:rsid w:val="00D009E2"/>
    <w:rsid w:val="00D00AE9"/>
    <w:rsid w:val="00D00BCB"/>
    <w:rsid w:val="00D00DB1"/>
    <w:rsid w:val="00D013A4"/>
    <w:rsid w:val="00D0159E"/>
    <w:rsid w:val="00D01892"/>
    <w:rsid w:val="00D019DA"/>
    <w:rsid w:val="00D01AA9"/>
    <w:rsid w:val="00D01D56"/>
    <w:rsid w:val="00D01F97"/>
    <w:rsid w:val="00D02045"/>
    <w:rsid w:val="00D02053"/>
    <w:rsid w:val="00D02058"/>
    <w:rsid w:val="00D022F6"/>
    <w:rsid w:val="00D02314"/>
    <w:rsid w:val="00D02587"/>
    <w:rsid w:val="00D025B8"/>
    <w:rsid w:val="00D02987"/>
    <w:rsid w:val="00D02B06"/>
    <w:rsid w:val="00D02BDB"/>
    <w:rsid w:val="00D02C45"/>
    <w:rsid w:val="00D02C92"/>
    <w:rsid w:val="00D02E41"/>
    <w:rsid w:val="00D02EC1"/>
    <w:rsid w:val="00D02EFB"/>
    <w:rsid w:val="00D03009"/>
    <w:rsid w:val="00D03254"/>
    <w:rsid w:val="00D033AA"/>
    <w:rsid w:val="00D0383C"/>
    <w:rsid w:val="00D03AAD"/>
    <w:rsid w:val="00D03B1C"/>
    <w:rsid w:val="00D03D71"/>
    <w:rsid w:val="00D04038"/>
    <w:rsid w:val="00D04353"/>
    <w:rsid w:val="00D04446"/>
    <w:rsid w:val="00D0468E"/>
    <w:rsid w:val="00D04B2F"/>
    <w:rsid w:val="00D04E54"/>
    <w:rsid w:val="00D05136"/>
    <w:rsid w:val="00D05338"/>
    <w:rsid w:val="00D059D2"/>
    <w:rsid w:val="00D05C94"/>
    <w:rsid w:val="00D05CF1"/>
    <w:rsid w:val="00D05EF2"/>
    <w:rsid w:val="00D0622E"/>
    <w:rsid w:val="00D06304"/>
    <w:rsid w:val="00D0632B"/>
    <w:rsid w:val="00D063AE"/>
    <w:rsid w:val="00D06568"/>
    <w:rsid w:val="00D0670F"/>
    <w:rsid w:val="00D06817"/>
    <w:rsid w:val="00D06B48"/>
    <w:rsid w:val="00D06BA4"/>
    <w:rsid w:val="00D06C8A"/>
    <w:rsid w:val="00D06CB8"/>
    <w:rsid w:val="00D06FED"/>
    <w:rsid w:val="00D07193"/>
    <w:rsid w:val="00D073D4"/>
    <w:rsid w:val="00D07457"/>
    <w:rsid w:val="00D07712"/>
    <w:rsid w:val="00D078B5"/>
    <w:rsid w:val="00D078BB"/>
    <w:rsid w:val="00D07900"/>
    <w:rsid w:val="00D07AB1"/>
    <w:rsid w:val="00D07BCD"/>
    <w:rsid w:val="00D07C5C"/>
    <w:rsid w:val="00D07C86"/>
    <w:rsid w:val="00D07F08"/>
    <w:rsid w:val="00D07FDB"/>
    <w:rsid w:val="00D1006D"/>
    <w:rsid w:val="00D10435"/>
    <w:rsid w:val="00D1053C"/>
    <w:rsid w:val="00D10567"/>
    <w:rsid w:val="00D10971"/>
    <w:rsid w:val="00D10A61"/>
    <w:rsid w:val="00D10B84"/>
    <w:rsid w:val="00D10C26"/>
    <w:rsid w:val="00D10D44"/>
    <w:rsid w:val="00D10FBB"/>
    <w:rsid w:val="00D1108D"/>
    <w:rsid w:val="00D1116E"/>
    <w:rsid w:val="00D11449"/>
    <w:rsid w:val="00D1155E"/>
    <w:rsid w:val="00D117CF"/>
    <w:rsid w:val="00D1183B"/>
    <w:rsid w:val="00D11918"/>
    <w:rsid w:val="00D11A75"/>
    <w:rsid w:val="00D11DFE"/>
    <w:rsid w:val="00D12161"/>
    <w:rsid w:val="00D12262"/>
    <w:rsid w:val="00D122FE"/>
    <w:rsid w:val="00D123CF"/>
    <w:rsid w:val="00D12703"/>
    <w:rsid w:val="00D128E4"/>
    <w:rsid w:val="00D12D32"/>
    <w:rsid w:val="00D12DF6"/>
    <w:rsid w:val="00D1302E"/>
    <w:rsid w:val="00D13065"/>
    <w:rsid w:val="00D1354B"/>
    <w:rsid w:val="00D138C1"/>
    <w:rsid w:val="00D13C91"/>
    <w:rsid w:val="00D13D22"/>
    <w:rsid w:val="00D13D82"/>
    <w:rsid w:val="00D13D89"/>
    <w:rsid w:val="00D13F59"/>
    <w:rsid w:val="00D14099"/>
    <w:rsid w:val="00D140D8"/>
    <w:rsid w:val="00D14461"/>
    <w:rsid w:val="00D14601"/>
    <w:rsid w:val="00D1465E"/>
    <w:rsid w:val="00D14774"/>
    <w:rsid w:val="00D14780"/>
    <w:rsid w:val="00D149B1"/>
    <w:rsid w:val="00D14A08"/>
    <w:rsid w:val="00D14A1B"/>
    <w:rsid w:val="00D14B09"/>
    <w:rsid w:val="00D14FA5"/>
    <w:rsid w:val="00D14FE3"/>
    <w:rsid w:val="00D1527F"/>
    <w:rsid w:val="00D15809"/>
    <w:rsid w:val="00D1583F"/>
    <w:rsid w:val="00D158A6"/>
    <w:rsid w:val="00D15BB5"/>
    <w:rsid w:val="00D15F07"/>
    <w:rsid w:val="00D161D3"/>
    <w:rsid w:val="00D16678"/>
    <w:rsid w:val="00D16769"/>
    <w:rsid w:val="00D16931"/>
    <w:rsid w:val="00D16A11"/>
    <w:rsid w:val="00D16AF5"/>
    <w:rsid w:val="00D16D8E"/>
    <w:rsid w:val="00D16FF7"/>
    <w:rsid w:val="00D1719A"/>
    <w:rsid w:val="00D171E9"/>
    <w:rsid w:val="00D173BC"/>
    <w:rsid w:val="00D174CD"/>
    <w:rsid w:val="00D175FE"/>
    <w:rsid w:val="00D178AF"/>
    <w:rsid w:val="00D17994"/>
    <w:rsid w:val="00D179CB"/>
    <w:rsid w:val="00D17D7E"/>
    <w:rsid w:val="00D20396"/>
    <w:rsid w:val="00D20415"/>
    <w:rsid w:val="00D205A2"/>
    <w:rsid w:val="00D20A2A"/>
    <w:rsid w:val="00D20C76"/>
    <w:rsid w:val="00D20E2C"/>
    <w:rsid w:val="00D20EDF"/>
    <w:rsid w:val="00D21830"/>
    <w:rsid w:val="00D2187F"/>
    <w:rsid w:val="00D21963"/>
    <w:rsid w:val="00D21A19"/>
    <w:rsid w:val="00D21BA2"/>
    <w:rsid w:val="00D21BA3"/>
    <w:rsid w:val="00D21D13"/>
    <w:rsid w:val="00D21D18"/>
    <w:rsid w:val="00D21DFA"/>
    <w:rsid w:val="00D21E75"/>
    <w:rsid w:val="00D223C7"/>
    <w:rsid w:val="00D226F8"/>
    <w:rsid w:val="00D227B2"/>
    <w:rsid w:val="00D227E4"/>
    <w:rsid w:val="00D22B72"/>
    <w:rsid w:val="00D22CA0"/>
    <w:rsid w:val="00D22DAE"/>
    <w:rsid w:val="00D22DEA"/>
    <w:rsid w:val="00D23125"/>
    <w:rsid w:val="00D23188"/>
    <w:rsid w:val="00D23201"/>
    <w:rsid w:val="00D2355D"/>
    <w:rsid w:val="00D236C6"/>
    <w:rsid w:val="00D239D1"/>
    <w:rsid w:val="00D23D85"/>
    <w:rsid w:val="00D23EA4"/>
    <w:rsid w:val="00D23EFA"/>
    <w:rsid w:val="00D23EFD"/>
    <w:rsid w:val="00D24061"/>
    <w:rsid w:val="00D24091"/>
    <w:rsid w:val="00D2443D"/>
    <w:rsid w:val="00D245C5"/>
    <w:rsid w:val="00D24747"/>
    <w:rsid w:val="00D24786"/>
    <w:rsid w:val="00D24B52"/>
    <w:rsid w:val="00D24E95"/>
    <w:rsid w:val="00D252C1"/>
    <w:rsid w:val="00D2551A"/>
    <w:rsid w:val="00D2558A"/>
    <w:rsid w:val="00D255BD"/>
    <w:rsid w:val="00D2568E"/>
    <w:rsid w:val="00D25697"/>
    <w:rsid w:val="00D257A0"/>
    <w:rsid w:val="00D2589B"/>
    <w:rsid w:val="00D25B29"/>
    <w:rsid w:val="00D25DCB"/>
    <w:rsid w:val="00D263C5"/>
    <w:rsid w:val="00D264CC"/>
    <w:rsid w:val="00D26635"/>
    <w:rsid w:val="00D269F7"/>
    <w:rsid w:val="00D26AE9"/>
    <w:rsid w:val="00D26BA4"/>
    <w:rsid w:val="00D27114"/>
    <w:rsid w:val="00D27202"/>
    <w:rsid w:val="00D275B8"/>
    <w:rsid w:val="00D27741"/>
    <w:rsid w:val="00D278F3"/>
    <w:rsid w:val="00D27A53"/>
    <w:rsid w:val="00D27EF0"/>
    <w:rsid w:val="00D27F7C"/>
    <w:rsid w:val="00D304F0"/>
    <w:rsid w:val="00D30661"/>
    <w:rsid w:val="00D3094F"/>
    <w:rsid w:val="00D30FDA"/>
    <w:rsid w:val="00D312DA"/>
    <w:rsid w:val="00D3134C"/>
    <w:rsid w:val="00D31521"/>
    <w:rsid w:val="00D3166E"/>
    <w:rsid w:val="00D316CF"/>
    <w:rsid w:val="00D318DB"/>
    <w:rsid w:val="00D31950"/>
    <w:rsid w:val="00D31C60"/>
    <w:rsid w:val="00D31DA6"/>
    <w:rsid w:val="00D321BD"/>
    <w:rsid w:val="00D323E3"/>
    <w:rsid w:val="00D32850"/>
    <w:rsid w:val="00D3288D"/>
    <w:rsid w:val="00D328F5"/>
    <w:rsid w:val="00D32994"/>
    <w:rsid w:val="00D32A5C"/>
    <w:rsid w:val="00D32D79"/>
    <w:rsid w:val="00D32D8E"/>
    <w:rsid w:val="00D32FE4"/>
    <w:rsid w:val="00D3321D"/>
    <w:rsid w:val="00D3328D"/>
    <w:rsid w:val="00D33816"/>
    <w:rsid w:val="00D33DDC"/>
    <w:rsid w:val="00D340F1"/>
    <w:rsid w:val="00D3447E"/>
    <w:rsid w:val="00D346CA"/>
    <w:rsid w:val="00D34818"/>
    <w:rsid w:val="00D34A00"/>
    <w:rsid w:val="00D34AB9"/>
    <w:rsid w:val="00D34BD1"/>
    <w:rsid w:val="00D34D29"/>
    <w:rsid w:val="00D34DED"/>
    <w:rsid w:val="00D35035"/>
    <w:rsid w:val="00D351EA"/>
    <w:rsid w:val="00D352B0"/>
    <w:rsid w:val="00D353C6"/>
    <w:rsid w:val="00D35509"/>
    <w:rsid w:val="00D357D6"/>
    <w:rsid w:val="00D36073"/>
    <w:rsid w:val="00D3621C"/>
    <w:rsid w:val="00D3635B"/>
    <w:rsid w:val="00D3646D"/>
    <w:rsid w:val="00D365F8"/>
    <w:rsid w:val="00D3679A"/>
    <w:rsid w:val="00D36C49"/>
    <w:rsid w:val="00D3710E"/>
    <w:rsid w:val="00D374D1"/>
    <w:rsid w:val="00D374FE"/>
    <w:rsid w:val="00D377ED"/>
    <w:rsid w:val="00D37964"/>
    <w:rsid w:val="00D37A38"/>
    <w:rsid w:val="00D37B7F"/>
    <w:rsid w:val="00D37E59"/>
    <w:rsid w:val="00D40076"/>
    <w:rsid w:val="00D4036F"/>
    <w:rsid w:val="00D40383"/>
    <w:rsid w:val="00D40467"/>
    <w:rsid w:val="00D405C6"/>
    <w:rsid w:val="00D407B9"/>
    <w:rsid w:val="00D40889"/>
    <w:rsid w:val="00D40A92"/>
    <w:rsid w:val="00D40B0A"/>
    <w:rsid w:val="00D40FEA"/>
    <w:rsid w:val="00D4113E"/>
    <w:rsid w:val="00D41174"/>
    <w:rsid w:val="00D413FF"/>
    <w:rsid w:val="00D41404"/>
    <w:rsid w:val="00D4165D"/>
    <w:rsid w:val="00D416A1"/>
    <w:rsid w:val="00D416B6"/>
    <w:rsid w:val="00D416DC"/>
    <w:rsid w:val="00D418BB"/>
    <w:rsid w:val="00D41B7F"/>
    <w:rsid w:val="00D41D68"/>
    <w:rsid w:val="00D41E2E"/>
    <w:rsid w:val="00D41F11"/>
    <w:rsid w:val="00D41FFF"/>
    <w:rsid w:val="00D421CE"/>
    <w:rsid w:val="00D4239F"/>
    <w:rsid w:val="00D42475"/>
    <w:rsid w:val="00D4274A"/>
    <w:rsid w:val="00D42826"/>
    <w:rsid w:val="00D42A12"/>
    <w:rsid w:val="00D42C70"/>
    <w:rsid w:val="00D42EC1"/>
    <w:rsid w:val="00D4350E"/>
    <w:rsid w:val="00D4351F"/>
    <w:rsid w:val="00D43536"/>
    <w:rsid w:val="00D435D2"/>
    <w:rsid w:val="00D435E9"/>
    <w:rsid w:val="00D4394C"/>
    <w:rsid w:val="00D43C8F"/>
    <w:rsid w:val="00D43DA8"/>
    <w:rsid w:val="00D43FD1"/>
    <w:rsid w:val="00D44065"/>
    <w:rsid w:val="00D4441B"/>
    <w:rsid w:val="00D4442F"/>
    <w:rsid w:val="00D44582"/>
    <w:rsid w:val="00D4481B"/>
    <w:rsid w:val="00D44D58"/>
    <w:rsid w:val="00D44D88"/>
    <w:rsid w:val="00D44DCA"/>
    <w:rsid w:val="00D44E31"/>
    <w:rsid w:val="00D45040"/>
    <w:rsid w:val="00D45402"/>
    <w:rsid w:val="00D457C1"/>
    <w:rsid w:val="00D45D69"/>
    <w:rsid w:val="00D45D90"/>
    <w:rsid w:val="00D46165"/>
    <w:rsid w:val="00D46555"/>
    <w:rsid w:val="00D465DF"/>
    <w:rsid w:val="00D46695"/>
    <w:rsid w:val="00D46BEF"/>
    <w:rsid w:val="00D47020"/>
    <w:rsid w:val="00D474C9"/>
    <w:rsid w:val="00D47930"/>
    <w:rsid w:val="00D47A42"/>
    <w:rsid w:val="00D47B19"/>
    <w:rsid w:val="00D47CBA"/>
    <w:rsid w:val="00D47EE5"/>
    <w:rsid w:val="00D50075"/>
    <w:rsid w:val="00D5028E"/>
    <w:rsid w:val="00D5033F"/>
    <w:rsid w:val="00D5061F"/>
    <w:rsid w:val="00D50676"/>
    <w:rsid w:val="00D508C1"/>
    <w:rsid w:val="00D50CB2"/>
    <w:rsid w:val="00D510B6"/>
    <w:rsid w:val="00D510D9"/>
    <w:rsid w:val="00D51189"/>
    <w:rsid w:val="00D51378"/>
    <w:rsid w:val="00D513F6"/>
    <w:rsid w:val="00D514E2"/>
    <w:rsid w:val="00D514FD"/>
    <w:rsid w:val="00D51A6E"/>
    <w:rsid w:val="00D51AE5"/>
    <w:rsid w:val="00D51BEA"/>
    <w:rsid w:val="00D51C25"/>
    <w:rsid w:val="00D52073"/>
    <w:rsid w:val="00D5234F"/>
    <w:rsid w:val="00D52508"/>
    <w:rsid w:val="00D5258B"/>
    <w:rsid w:val="00D5267D"/>
    <w:rsid w:val="00D5270F"/>
    <w:rsid w:val="00D52B01"/>
    <w:rsid w:val="00D52C31"/>
    <w:rsid w:val="00D52EEF"/>
    <w:rsid w:val="00D53289"/>
    <w:rsid w:val="00D53321"/>
    <w:rsid w:val="00D536BE"/>
    <w:rsid w:val="00D53735"/>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339"/>
    <w:rsid w:val="00D5665C"/>
    <w:rsid w:val="00D566F2"/>
    <w:rsid w:val="00D567BC"/>
    <w:rsid w:val="00D56866"/>
    <w:rsid w:val="00D568BE"/>
    <w:rsid w:val="00D569F5"/>
    <w:rsid w:val="00D56A4E"/>
    <w:rsid w:val="00D56BE7"/>
    <w:rsid w:val="00D56D9D"/>
    <w:rsid w:val="00D56EA2"/>
    <w:rsid w:val="00D57089"/>
    <w:rsid w:val="00D57342"/>
    <w:rsid w:val="00D5755E"/>
    <w:rsid w:val="00D57757"/>
    <w:rsid w:val="00D5776B"/>
    <w:rsid w:val="00D57A07"/>
    <w:rsid w:val="00D57B7A"/>
    <w:rsid w:val="00D57CF3"/>
    <w:rsid w:val="00D57E22"/>
    <w:rsid w:val="00D57F2B"/>
    <w:rsid w:val="00D6016A"/>
    <w:rsid w:val="00D601AA"/>
    <w:rsid w:val="00D601F8"/>
    <w:rsid w:val="00D60367"/>
    <w:rsid w:val="00D60524"/>
    <w:rsid w:val="00D60525"/>
    <w:rsid w:val="00D60589"/>
    <w:rsid w:val="00D605A9"/>
    <w:rsid w:val="00D6060E"/>
    <w:rsid w:val="00D6073C"/>
    <w:rsid w:val="00D60F1D"/>
    <w:rsid w:val="00D61238"/>
    <w:rsid w:val="00D612B2"/>
    <w:rsid w:val="00D61579"/>
    <w:rsid w:val="00D6159D"/>
    <w:rsid w:val="00D616B0"/>
    <w:rsid w:val="00D61716"/>
    <w:rsid w:val="00D617F4"/>
    <w:rsid w:val="00D61BD1"/>
    <w:rsid w:val="00D61CE3"/>
    <w:rsid w:val="00D625E5"/>
    <w:rsid w:val="00D627A4"/>
    <w:rsid w:val="00D62867"/>
    <w:rsid w:val="00D62BB5"/>
    <w:rsid w:val="00D62CC9"/>
    <w:rsid w:val="00D62D38"/>
    <w:rsid w:val="00D62EE0"/>
    <w:rsid w:val="00D63005"/>
    <w:rsid w:val="00D633C8"/>
    <w:rsid w:val="00D63F3B"/>
    <w:rsid w:val="00D63F53"/>
    <w:rsid w:val="00D644C6"/>
    <w:rsid w:val="00D64557"/>
    <w:rsid w:val="00D64706"/>
    <w:rsid w:val="00D647B0"/>
    <w:rsid w:val="00D64821"/>
    <w:rsid w:val="00D64A6E"/>
    <w:rsid w:val="00D64B7D"/>
    <w:rsid w:val="00D64BAA"/>
    <w:rsid w:val="00D64D1E"/>
    <w:rsid w:val="00D64D2C"/>
    <w:rsid w:val="00D64E99"/>
    <w:rsid w:val="00D65080"/>
    <w:rsid w:val="00D652ED"/>
    <w:rsid w:val="00D65434"/>
    <w:rsid w:val="00D655A4"/>
    <w:rsid w:val="00D656BE"/>
    <w:rsid w:val="00D658DF"/>
    <w:rsid w:val="00D65AA8"/>
    <w:rsid w:val="00D65ECA"/>
    <w:rsid w:val="00D65FB7"/>
    <w:rsid w:val="00D65FD5"/>
    <w:rsid w:val="00D662AD"/>
    <w:rsid w:val="00D66744"/>
    <w:rsid w:val="00D6683C"/>
    <w:rsid w:val="00D6684B"/>
    <w:rsid w:val="00D668F5"/>
    <w:rsid w:val="00D669C4"/>
    <w:rsid w:val="00D669DB"/>
    <w:rsid w:val="00D67561"/>
    <w:rsid w:val="00D675B2"/>
    <w:rsid w:val="00D67610"/>
    <w:rsid w:val="00D677E2"/>
    <w:rsid w:val="00D6792D"/>
    <w:rsid w:val="00D7010A"/>
    <w:rsid w:val="00D70226"/>
    <w:rsid w:val="00D7031A"/>
    <w:rsid w:val="00D70390"/>
    <w:rsid w:val="00D703B4"/>
    <w:rsid w:val="00D7043E"/>
    <w:rsid w:val="00D70461"/>
    <w:rsid w:val="00D70A4D"/>
    <w:rsid w:val="00D70C08"/>
    <w:rsid w:val="00D70C6D"/>
    <w:rsid w:val="00D710F3"/>
    <w:rsid w:val="00D7113E"/>
    <w:rsid w:val="00D7116E"/>
    <w:rsid w:val="00D712EA"/>
    <w:rsid w:val="00D71598"/>
    <w:rsid w:val="00D719C5"/>
    <w:rsid w:val="00D719D6"/>
    <w:rsid w:val="00D71EA7"/>
    <w:rsid w:val="00D722A4"/>
    <w:rsid w:val="00D722A6"/>
    <w:rsid w:val="00D724F6"/>
    <w:rsid w:val="00D7277E"/>
    <w:rsid w:val="00D72A67"/>
    <w:rsid w:val="00D72C5F"/>
    <w:rsid w:val="00D7348B"/>
    <w:rsid w:val="00D73575"/>
    <w:rsid w:val="00D7363D"/>
    <w:rsid w:val="00D73BF7"/>
    <w:rsid w:val="00D73DA2"/>
    <w:rsid w:val="00D74087"/>
    <w:rsid w:val="00D742B8"/>
    <w:rsid w:val="00D743C2"/>
    <w:rsid w:val="00D743E3"/>
    <w:rsid w:val="00D74802"/>
    <w:rsid w:val="00D749B6"/>
    <w:rsid w:val="00D74A17"/>
    <w:rsid w:val="00D74A5E"/>
    <w:rsid w:val="00D74A8E"/>
    <w:rsid w:val="00D74AD0"/>
    <w:rsid w:val="00D74AF1"/>
    <w:rsid w:val="00D74C89"/>
    <w:rsid w:val="00D74DF6"/>
    <w:rsid w:val="00D74F68"/>
    <w:rsid w:val="00D750BD"/>
    <w:rsid w:val="00D751A0"/>
    <w:rsid w:val="00D753C0"/>
    <w:rsid w:val="00D7552B"/>
    <w:rsid w:val="00D755DC"/>
    <w:rsid w:val="00D75A7E"/>
    <w:rsid w:val="00D75B3C"/>
    <w:rsid w:val="00D75F9C"/>
    <w:rsid w:val="00D76078"/>
    <w:rsid w:val="00D76871"/>
    <w:rsid w:val="00D76C92"/>
    <w:rsid w:val="00D76D80"/>
    <w:rsid w:val="00D76DB5"/>
    <w:rsid w:val="00D76EAF"/>
    <w:rsid w:val="00D76EE9"/>
    <w:rsid w:val="00D77032"/>
    <w:rsid w:val="00D770E5"/>
    <w:rsid w:val="00D7723D"/>
    <w:rsid w:val="00D7731A"/>
    <w:rsid w:val="00D77727"/>
    <w:rsid w:val="00D7774F"/>
    <w:rsid w:val="00D779F5"/>
    <w:rsid w:val="00D77B79"/>
    <w:rsid w:val="00D77E3E"/>
    <w:rsid w:val="00D77F20"/>
    <w:rsid w:val="00D77F75"/>
    <w:rsid w:val="00D800C7"/>
    <w:rsid w:val="00D80396"/>
    <w:rsid w:val="00D804EE"/>
    <w:rsid w:val="00D8061C"/>
    <w:rsid w:val="00D809F0"/>
    <w:rsid w:val="00D80C97"/>
    <w:rsid w:val="00D80F38"/>
    <w:rsid w:val="00D80FA1"/>
    <w:rsid w:val="00D80FAB"/>
    <w:rsid w:val="00D81061"/>
    <w:rsid w:val="00D81093"/>
    <w:rsid w:val="00D81243"/>
    <w:rsid w:val="00D812A3"/>
    <w:rsid w:val="00D81301"/>
    <w:rsid w:val="00D81516"/>
    <w:rsid w:val="00D816B6"/>
    <w:rsid w:val="00D817D0"/>
    <w:rsid w:val="00D8181E"/>
    <w:rsid w:val="00D81B9C"/>
    <w:rsid w:val="00D81FCE"/>
    <w:rsid w:val="00D82281"/>
    <w:rsid w:val="00D82402"/>
    <w:rsid w:val="00D82427"/>
    <w:rsid w:val="00D8257E"/>
    <w:rsid w:val="00D8269C"/>
    <w:rsid w:val="00D829B4"/>
    <w:rsid w:val="00D82BE1"/>
    <w:rsid w:val="00D82D6F"/>
    <w:rsid w:val="00D82E73"/>
    <w:rsid w:val="00D8300F"/>
    <w:rsid w:val="00D831A1"/>
    <w:rsid w:val="00D831FB"/>
    <w:rsid w:val="00D83561"/>
    <w:rsid w:val="00D8363E"/>
    <w:rsid w:val="00D836D5"/>
    <w:rsid w:val="00D837D8"/>
    <w:rsid w:val="00D83C06"/>
    <w:rsid w:val="00D83C96"/>
    <w:rsid w:val="00D83D4E"/>
    <w:rsid w:val="00D8407A"/>
    <w:rsid w:val="00D841BC"/>
    <w:rsid w:val="00D843CF"/>
    <w:rsid w:val="00D8456C"/>
    <w:rsid w:val="00D845A0"/>
    <w:rsid w:val="00D845B8"/>
    <w:rsid w:val="00D8502D"/>
    <w:rsid w:val="00D8512E"/>
    <w:rsid w:val="00D851B2"/>
    <w:rsid w:val="00D853A7"/>
    <w:rsid w:val="00D854FF"/>
    <w:rsid w:val="00D855C6"/>
    <w:rsid w:val="00D8607B"/>
    <w:rsid w:val="00D86100"/>
    <w:rsid w:val="00D8613C"/>
    <w:rsid w:val="00D8627A"/>
    <w:rsid w:val="00D8645F"/>
    <w:rsid w:val="00D865B0"/>
    <w:rsid w:val="00D8660E"/>
    <w:rsid w:val="00D86636"/>
    <w:rsid w:val="00D866AB"/>
    <w:rsid w:val="00D86921"/>
    <w:rsid w:val="00D8692B"/>
    <w:rsid w:val="00D86967"/>
    <w:rsid w:val="00D86A0C"/>
    <w:rsid w:val="00D86B8B"/>
    <w:rsid w:val="00D86D01"/>
    <w:rsid w:val="00D86FC1"/>
    <w:rsid w:val="00D874AA"/>
    <w:rsid w:val="00D874B9"/>
    <w:rsid w:val="00D87527"/>
    <w:rsid w:val="00D876BF"/>
    <w:rsid w:val="00D877B9"/>
    <w:rsid w:val="00D87A5F"/>
    <w:rsid w:val="00D901C0"/>
    <w:rsid w:val="00D904C7"/>
    <w:rsid w:val="00D904E0"/>
    <w:rsid w:val="00D9061E"/>
    <w:rsid w:val="00D9076F"/>
    <w:rsid w:val="00D907AB"/>
    <w:rsid w:val="00D908F1"/>
    <w:rsid w:val="00D909C6"/>
    <w:rsid w:val="00D90DCF"/>
    <w:rsid w:val="00D91325"/>
    <w:rsid w:val="00D9183E"/>
    <w:rsid w:val="00D91B66"/>
    <w:rsid w:val="00D91E49"/>
    <w:rsid w:val="00D91F64"/>
    <w:rsid w:val="00D92001"/>
    <w:rsid w:val="00D92108"/>
    <w:rsid w:val="00D92244"/>
    <w:rsid w:val="00D9237E"/>
    <w:rsid w:val="00D924CA"/>
    <w:rsid w:val="00D92730"/>
    <w:rsid w:val="00D92764"/>
    <w:rsid w:val="00D92786"/>
    <w:rsid w:val="00D92A1E"/>
    <w:rsid w:val="00D92B08"/>
    <w:rsid w:val="00D92D75"/>
    <w:rsid w:val="00D934F9"/>
    <w:rsid w:val="00D9367F"/>
    <w:rsid w:val="00D93A18"/>
    <w:rsid w:val="00D93F37"/>
    <w:rsid w:val="00D9411B"/>
    <w:rsid w:val="00D9440F"/>
    <w:rsid w:val="00D945B8"/>
    <w:rsid w:val="00D94917"/>
    <w:rsid w:val="00D94936"/>
    <w:rsid w:val="00D94998"/>
    <w:rsid w:val="00D94AAC"/>
    <w:rsid w:val="00D94C14"/>
    <w:rsid w:val="00D9501A"/>
    <w:rsid w:val="00D9539D"/>
    <w:rsid w:val="00D95C83"/>
    <w:rsid w:val="00D95EA3"/>
    <w:rsid w:val="00D96290"/>
    <w:rsid w:val="00D964AD"/>
    <w:rsid w:val="00D9687A"/>
    <w:rsid w:val="00D96B85"/>
    <w:rsid w:val="00D976CF"/>
    <w:rsid w:val="00D97A95"/>
    <w:rsid w:val="00D97DC0"/>
    <w:rsid w:val="00D97E5E"/>
    <w:rsid w:val="00D97F13"/>
    <w:rsid w:val="00D97FB8"/>
    <w:rsid w:val="00DA02E9"/>
    <w:rsid w:val="00DA0570"/>
    <w:rsid w:val="00DA0CBE"/>
    <w:rsid w:val="00DA0D83"/>
    <w:rsid w:val="00DA0FD0"/>
    <w:rsid w:val="00DA10A5"/>
    <w:rsid w:val="00DA1460"/>
    <w:rsid w:val="00DA1534"/>
    <w:rsid w:val="00DA1753"/>
    <w:rsid w:val="00DA1990"/>
    <w:rsid w:val="00DA1C59"/>
    <w:rsid w:val="00DA1FC3"/>
    <w:rsid w:val="00DA212F"/>
    <w:rsid w:val="00DA216A"/>
    <w:rsid w:val="00DA2185"/>
    <w:rsid w:val="00DA21C4"/>
    <w:rsid w:val="00DA2217"/>
    <w:rsid w:val="00DA236B"/>
    <w:rsid w:val="00DA24B1"/>
    <w:rsid w:val="00DA2708"/>
    <w:rsid w:val="00DA276A"/>
    <w:rsid w:val="00DA2783"/>
    <w:rsid w:val="00DA29C0"/>
    <w:rsid w:val="00DA2A9A"/>
    <w:rsid w:val="00DA2BC0"/>
    <w:rsid w:val="00DA2DC7"/>
    <w:rsid w:val="00DA2E0F"/>
    <w:rsid w:val="00DA2E68"/>
    <w:rsid w:val="00DA2FF4"/>
    <w:rsid w:val="00DA3202"/>
    <w:rsid w:val="00DA3298"/>
    <w:rsid w:val="00DA3436"/>
    <w:rsid w:val="00DA3473"/>
    <w:rsid w:val="00DA38B2"/>
    <w:rsid w:val="00DA3ACC"/>
    <w:rsid w:val="00DA3B36"/>
    <w:rsid w:val="00DA3B69"/>
    <w:rsid w:val="00DA3D3C"/>
    <w:rsid w:val="00DA3F90"/>
    <w:rsid w:val="00DA4096"/>
    <w:rsid w:val="00DA42F9"/>
    <w:rsid w:val="00DA4838"/>
    <w:rsid w:val="00DA48F9"/>
    <w:rsid w:val="00DA4AF0"/>
    <w:rsid w:val="00DA4AF2"/>
    <w:rsid w:val="00DA4D7D"/>
    <w:rsid w:val="00DA4D93"/>
    <w:rsid w:val="00DA519A"/>
    <w:rsid w:val="00DA52DB"/>
    <w:rsid w:val="00DA5353"/>
    <w:rsid w:val="00DA56CD"/>
    <w:rsid w:val="00DA585C"/>
    <w:rsid w:val="00DA5A03"/>
    <w:rsid w:val="00DA5A48"/>
    <w:rsid w:val="00DA5D39"/>
    <w:rsid w:val="00DA5D6A"/>
    <w:rsid w:val="00DA5EB1"/>
    <w:rsid w:val="00DA5F6F"/>
    <w:rsid w:val="00DA639F"/>
    <w:rsid w:val="00DA653D"/>
    <w:rsid w:val="00DA6896"/>
    <w:rsid w:val="00DA6907"/>
    <w:rsid w:val="00DA6B0E"/>
    <w:rsid w:val="00DA6B7D"/>
    <w:rsid w:val="00DA6BB9"/>
    <w:rsid w:val="00DA70AF"/>
    <w:rsid w:val="00DA70E6"/>
    <w:rsid w:val="00DA714C"/>
    <w:rsid w:val="00DA72B5"/>
    <w:rsid w:val="00DA730A"/>
    <w:rsid w:val="00DA7517"/>
    <w:rsid w:val="00DA75E2"/>
    <w:rsid w:val="00DA790C"/>
    <w:rsid w:val="00DA7A13"/>
    <w:rsid w:val="00DA7B98"/>
    <w:rsid w:val="00DB00A6"/>
    <w:rsid w:val="00DB0403"/>
    <w:rsid w:val="00DB056F"/>
    <w:rsid w:val="00DB0678"/>
    <w:rsid w:val="00DB0867"/>
    <w:rsid w:val="00DB0CB7"/>
    <w:rsid w:val="00DB0D4F"/>
    <w:rsid w:val="00DB0D63"/>
    <w:rsid w:val="00DB10BE"/>
    <w:rsid w:val="00DB11BC"/>
    <w:rsid w:val="00DB121F"/>
    <w:rsid w:val="00DB1357"/>
    <w:rsid w:val="00DB1A4F"/>
    <w:rsid w:val="00DB1C82"/>
    <w:rsid w:val="00DB1C9C"/>
    <w:rsid w:val="00DB1E25"/>
    <w:rsid w:val="00DB24DB"/>
    <w:rsid w:val="00DB28B8"/>
    <w:rsid w:val="00DB29DB"/>
    <w:rsid w:val="00DB2CFE"/>
    <w:rsid w:val="00DB2D6E"/>
    <w:rsid w:val="00DB2D81"/>
    <w:rsid w:val="00DB314C"/>
    <w:rsid w:val="00DB320F"/>
    <w:rsid w:val="00DB33DF"/>
    <w:rsid w:val="00DB33F5"/>
    <w:rsid w:val="00DB36C1"/>
    <w:rsid w:val="00DB3854"/>
    <w:rsid w:val="00DB3C5F"/>
    <w:rsid w:val="00DB3FB2"/>
    <w:rsid w:val="00DB3FB9"/>
    <w:rsid w:val="00DB426C"/>
    <w:rsid w:val="00DB4333"/>
    <w:rsid w:val="00DB4516"/>
    <w:rsid w:val="00DB4B4D"/>
    <w:rsid w:val="00DB4C0A"/>
    <w:rsid w:val="00DB4D26"/>
    <w:rsid w:val="00DB528E"/>
    <w:rsid w:val="00DB531A"/>
    <w:rsid w:val="00DB546B"/>
    <w:rsid w:val="00DB549D"/>
    <w:rsid w:val="00DB54E4"/>
    <w:rsid w:val="00DB578F"/>
    <w:rsid w:val="00DB5891"/>
    <w:rsid w:val="00DB5967"/>
    <w:rsid w:val="00DB59DE"/>
    <w:rsid w:val="00DB5BA5"/>
    <w:rsid w:val="00DB5EDE"/>
    <w:rsid w:val="00DB5F27"/>
    <w:rsid w:val="00DB61C9"/>
    <w:rsid w:val="00DB6474"/>
    <w:rsid w:val="00DB6558"/>
    <w:rsid w:val="00DB663C"/>
    <w:rsid w:val="00DB6BC9"/>
    <w:rsid w:val="00DB6DFD"/>
    <w:rsid w:val="00DB6FD7"/>
    <w:rsid w:val="00DB703E"/>
    <w:rsid w:val="00DB712C"/>
    <w:rsid w:val="00DB7200"/>
    <w:rsid w:val="00DB727A"/>
    <w:rsid w:val="00DB7303"/>
    <w:rsid w:val="00DB7521"/>
    <w:rsid w:val="00DB7B30"/>
    <w:rsid w:val="00DB7C1E"/>
    <w:rsid w:val="00DC000F"/>
    <w:rsid w:val="00DC0256"/>
    <w:rsid w:val="00DC051A"/>
    <w:rsid w:val="00DC05AB"/>
    <w:rsid w:val="00DC05F1"/>
    <w:rsid w:val="00DC06A4"/>
    <w:rsid w:val="00DC0971"/>
    <w:rsid w:val="00DC09EE"/>
    <w:rsid w:val="00DC0DC6"/>
    <w:rsid w:val="00DC10E5"/>
    <w:rsid w:val="00DC113C"/>
    <w:rsid w:val="00DC1699"/>
    <w:rsid w:val="00DC1B38"/>
    <w:rsid w:val="00DC1E5B"/>
    <w:rsid w:val="00DC1E5C"/>
    <w:rsid w:val="00DC1F78"/>
    <w:rsid w:val="00DC221C"/>
    <w:rsid w:val="00DC229F"/>
    <w:rsid w:val="00DC266B"/>
    <w:rsid w:val="00DC2673"/>
    <w:rsid w:val="00DC26E6"/>
    <w:rsid w:val="00DC278E"/>
    <w:rsid w:val="00DC2793"/>
    <w:rsid w:val="00DC2B4F"/>
    <w:rsid w:val="00DC2CEE"/>
    <w:rsid w:val="00DC2D49"/>
    <w:rsid w:val="00DC2E03"/>
    <w:rsid w:val="00DC2E3D"/>
    <w:rsid w:val="00DC2F2D"/>
    <w:rsid w:val="00DC32C2"/>
    <w:rsid w:val="00DC35FA"/>
    <w:rsid w:val="00DC3772"/>
    <w:rsid w:val="00DC37EB"/>
    <w:rsid w:val="00DC3878"/>
    <w:rsid w:val="00DC3BE1"/>
    <w:rsid w:val="00DC40CE"/>
    <w:rsid w:val="00DC449F"/>
    <w:rsid w:val="00DC4C66"/>
    <w:rsid w:val="00DC4CF0"/>
    <w:rsid w:val="00DC4FB6"/>
    <w:rsid w:val="00DC52CD"/>
    <w:rsid w:val="00DC5475"/>
    <w:rsid w:val="00DC5496"/>
    <w:rsid w:val="00DC568D"/>
    <w:rsid w:val="00DC57B4"/>
    <w:rsid w:val="00DC5ED6"/>
    <w:rsid w:val="00DC60F9"/>
    <w:rsid w:val="00DC6251"/>
    <w:rsid w:val="00DC6537"/>
    <w:rsid w:val="00DC674C"/>
    <w:rsid w:val="00DC67C8"/>
    <w:rsid w:val="00DC68BD"/>
    <w:rsid w:val="00DC6A2F"/>
    <w:rsid w:val="00DC6D17"/>
    <w:rsid w:val="00DC72BE"/>
    <w:rsid w:val="00DC7422"/>
    <w:rsid w:val="00DC74D9"/>
    <w:rsid w:val="00DC7633"/>
    <w:rsid w:val="00DC763D"/>
    <w:rsid w:val="00DC7861"/>
    <w:rsid w:val="00DC7BCE"/>
    <w:rsid w:val="00DC7C87"/>
    <w:rsid w:val="00DC7E4D"/>
    <w:rsid w:val="00DC7F11"/>
    <w:rsid w:val="00DC7F17"/>
    <w:rsid w:val="00DD0195"/>
    <w:rsid w:val="00DD0354"/>
    <w:rsid w:val="00DD0870"/>
    <w:rsid w:val="00DD08A2"/>
    <w:rsid w:val="00DD0941"/>
    <w:rsid w:val="00DD0973"/>
    <w:rsid w:val="00DD0AF8"/>
    <w:rsid w:val="00DD1018"/>
    <w:rsid w:val="00DD1102"/>
    <w:rsid w:val="00DD1838"/>
    <w:rsid w:val="00DD1C2A"/>
    <w:rsid w:val="00DD1D11"/>
    <w:rsid w:val="00DD1E07"/>
    <w:rsid w:val="00DD2075"/>
    <w:rsid w:val="00DD23C6"/>
    <w:rsid w:val="00DD2433"/>
    <w:rsid w:val="00DD2461"/>
    <w:rsid w:val="00DD25A0"/>
    <w:rsid w:val="00DD25EB"/>
    <w:rsid w:val="00DD2633"/>
    <w:rsid w:val="00DD26D5"/>
    <w:rsid w:val="00DD27CE"/>
    <w:rsid w:val="00DD2817"/>
    <w:rsid w:val="00DD2876"/>
    <w:rsid w:val="00DD2A22"/>
    <w:rsid w:val="00DD2AE2"/>
    <w:rsid w:val="00DD2B11"/>
    <w:rsid w:val="00DD2B3B"/>
    <w:rsid w:val="00DD2B51"/>
    <w:rsid w:val="00DD2D65"/>
    <w:rsid w:val="00DD301F"/>
    <w:rsid w:val="00DD3158"/>
    <w:rsid w:val="00DD3171"/>
    <w:rsid w:val="00DD326F"/>
    <w:rsid w:val="00DD3D22"/>
    <w:rsid w:val="00DD3DDB"/>
    <w:rsid w:val="00DD423D"/>
    <w:rsid w:val="00DD44A4"/>
    <w:rsid w:val="00DD4989"/>
    <w:rsid w:val="00DD49B8"/>
    <w:rsid w:val="00DD4C3B"/>
    <w:rsid w:val="00DD4DEE"/>
    <w:rsid w:val="00DD4DF2"/>
    <w:rsid w:val="00DD4E47"/>
    <w:rsid w:val="00DD554A"/>
    <w:rsid w:val="00DD56EE"/>
    <w:rsid w:val="00DD576B"/>
    <w:rsid w:val="00DD590E"/>
    <w:rsid w:val="00DD5F25"/>
    <w:rsid w:val="00DD5FE2"/>
    <w:rsid w:val="00DD602B"/>
    <w:rsid w:val="00DD614D"/>
    <w:rsid w:val="00DD631E"/>
    <w:rsid w:val="00DD642E"/>
    <w:rsid w:val="00DD655C"/>
    <w:rsid w:val="00DD6764"/>
    <w:rsid w:val="00DD67F5"/>
    <w:rsid w:val="00DD6807"/>
    <w:rsid w:val="00DD689A"/>
    <w:rsid w:val="00DD69A3"/>
    <w:rsid w:val="00DD6A5D"/>
    <w:rsid w:val="00DD6D66"/>
    <w:rsid w:val="00DD6DB8"/>
    <w:rsid w:val="00DD71A3"/>
    <w:rsid w:val="00DD7561"/>
    <w:rsid w:val="00DD764B"/>
    <w:rsid w:val="00DD76F8"/>
    <w:rsid w:val="00DD772D"/>
    <w:rsid w:val="00DD7D88"/>
    <w:rsid w:val="00DD7EA1"/>
    <w:rsid w:val="00DD7FB2"/>
    <w:rsid w:val="00DE000B"/>
    <w:rsid w:val="00DE0157"/>
    <w:rsid w:val="00DE02E7"/>
    <w:rsid w:val="00DE0347"/>
    <w:rsid w:val="00DE0399"/>
    <w:rsid w:val="00DE071D"/>
    <w:rsid w:val="00DE077B"/>
    <w:rsid w:val="00DE0959"/>
    <w:rsid w:val="00DE0C45"/>
    <w:rsid w:val="00DE0EE0"/>
    <w:rsid w:val="00DE12BB"/>
    <w:rsid w:val="00DE1577"/>
    <w:rsid w:val="00DE1A51"/>
    <w:rsid w:val="00DE1A7F"/>
    <w:rsid w:val="00DE1ABB"/>
    <w:rsid w:val="00DE1BA8"/>
    <w:rsid w:val="00DE2178"/>
    <w:rsid w:val="00DE22D3"/>
    <w:rsid w:val="00DE2458"/>
    <w:rsid w:val="00DE2693"/>
    <w:rsid w:val="00DE29E7"/>
    <w:rsid w:val="00DE2AAA"/>
    <w:rsid w:val="00DE2D3F"/>
    <w:rsid w:val="00DE2E8D"/>
    <w:rsid w:val="00DE2EE1"/>
    <w:rsid w:val="00DE2F18"/>
    <w:rsid w:val="00DE320E"/>
    <w:rsid w:val="00DE3876"/>
    <w:rsid w:val="00DE3B66"/>
    <w:rsid w:val="00DE3B9D"/>
    <w:rsid w:val="00DE3F01"/>
    <w:rsid w:val="00DE3F31"/>
    <w:rsid w:val="00DE4224"/>
    <w:rsid w:val="00DE4310"/>
    <w:rsid w:val="00DE468A"/>
    <w:rsid w:val="00DE4717"/>
    <w:rsid w:val="00DE4777"/>
    <w:rsid w:val="00DE4981"/>
    <w:rsid w:val="00DE4A92"/>
    <w:rsid w:val="00DE4C46"/>
    <w:rsid w:val="00DE4E39"/>
    <w:rsid w:val="00DE4E89"/>
    <w:rsid w:val="00DE51AD"/>
    <w:rsid w:val="00DE523E"/>
    <w:rsid w:val="00DE55AF"/>
    <w:rsid w:val="00DE5668"/>
    <w:rsid w:val="00DE5721"/>
    <w:rsid w:val="00DE5852"/>
    <w:rsid w:val="00DE595C"/>
    <w:rsid w:val="00DE5B04"/>
    <w:rsid w:val="00DE5B32"/>
    <w:rsid w:val="00DE5BB4"/>
    <w:rsid w:val="00DE5C5C"/>
    <w:rsid w:val="00DE6280"/>
    <w:rsid w:val="00DE64EA"/>
    <w:rsid w:val="00DE6518"/>
    <w:rsid w:val="00DE6574"/>
    <w:rsid w:val="00DE6853"/>
    <w:rsid w:val="00DE68FC"/>
    <w:rsid w:val="00DE697C"/>
    <w:rsid w:val="00DE6A9F"/>
    <w:rsid w:val="00DE6CB1"/>
    <w:rsid w:val="00DE6DF0"/>
    <w:rsid w:val="00DE6EC0"/>
    <w:rsid w:val="00DE6EC6"/>
    <w:rsid w:val="00DE6F3B"/>
    <w:rsid w:val="00DE7057"/>
    <w:rsid w:val="00DE7276"/>
    <w:rsid w:val="00DE72D5"/>
    <w:rsid w:val="00DE7543"/>
    <w:rsid w:val="00DE79AF"/>
    <w:rsid w:val="00DE7BFD"/>
    <w:rsid w:val="00DE7CC8"/>
    <w:rsid w:val="00DE7F35"/>
    <w:rsid w:val="00DF00E3"/>
    <w:rsid w:val="00DF0171"/>
    <w:rsid w:val="00DF02C8"/>
    <w:rsid w:val="00DF0489"/>
    <w:rsid w:val="00DF06B9"/>
    <w:rsid w:val="00DF0891"/>
    <w:rsid w:val="00DF08F6"/>
    <w:rsid w:val="00DF0BBB"/>
    <w:rsid w:val="00DF0D25"/>
    <w:rsid w:val="00DF0D2F"/>
    <w:rsid w:val="00DF0EC4"/>
    <w:rsid w:val="00DF0F78"/>
    <w:rsid w:val="00DF1338"/>
    <w:rsid w:val="00DF154D"/>
    <w:rsid w:val="00DF169D"/>
    <w:rsid w:val="00DF18CF"/>
    <w:rsid w:val="00DF1A8F"/>
    <w:rsid w:val="00DF1C35"/>
    <w:rsid w:val="00DF1F60"/>
    <w:rsid w:val="00DF1F87"/>
    <w:rsid w:val="00DF1FD9"/>
    <w:rsid w:val="00DF2035"/>
    <w:rsid w:val="00DF20E6"/>
    <w:rsid w:val="00DF233D"/>
    <w:rsid w:val="00DF249F"/>
    <w:rsid w:val="00DF2672"/>
    <w:rsid w:val="00DF2776"/>
    <w:rsid w:val="00DF27A4"/>
    <w:rsid w:val="00DF2B66"/>
    <w:rsid w:val="00DF328D"/>
    <w:rsid w:val="00DF33AB"/>
    <w:rsid w:val="00DF3410"/>
    <w:rsid w:val="00DF380E"/>
    <w:rsid w:val="00DF3875"/>
    <w:rsid w:val="00DF38EE"/>
    <w:rsid w:val="00DF3979"/>
    <w:rsid w:val="00DF3A2B"/>
    <w:rsid w:val="00DF3B9C"/>
    <w:rsid w:val="00DF3C40"/>
    <w:rsid w:val="00DF3FFA"/>
    <w:rsid w:val="00DF425C"/>
    <w:rsid w:val="00DF42DE"/>
    <w:rsid w:val="00DF433D"/>
    <w:rsid w:val="00DF446D"/>
    <w:rsid w:val="00DF4482"/>
    <w:rsid w:val="00DF4485"/>
    <w:rsid w:val="00DF483A"/>
    <w:rsid w:val="00DF4A18"/>
    <w:rsid w:val="00DF4AD9"/>
    <w:rsid w:val="00DF4C83"/>
    <w:rsid w:val="00DF4D4F"/>
    <w:rsid w:val="00DF54C1"/>
    <w:rsid w:val="00DF5729"/>
    <w:rsid w:val="00DF58A2"/>
    <w:rsid w:val="00DF5F78"/>
    <w:rsid w:val="00DF61EC"/>
    <w:rsid w:val="00DF626B"/>
    <w:rsid w:val="00DF62D7"/>
    <w:rsid w:val="00DF6309"/>
    <w:rsid w:val="00DF6372"/>
    <w:rsid w:val="00DF637F"/>
    <w:rsid w:val="00DF63FD"/>
    <w:rsid w:val="00DF65CF"/>
    <w:rsid w:val="00DF67C1"/>
    <w:rsid w:val="00DF68FC"/>
    <w:rsid w:val="00DF693A"/>
    <w:rsid w:val="00DF6B56"/>
    <w:rsid w:val="00DF6DBF"/>
    <w:rsid w:val="00DF6F89"/>
    <w:rsid w:val="00DF6FAB"/>
    <w:rsid w:val="00DF709F"/>
    <w:rsid w:val="00DF7281"/>
    <w:rsid w:val="00DF76A9"/>
    <w:rsid w:val="00DF7973"/>
    <w:rsid w:val="00DF7B87"/>
    <w:rsid w:val="00DF7DC3"/>
    <w:rsid w:val="00DF7DFE"/>
    <w:rsid w:val="00DF7E73"/>
    <w:rsid w:val="00DF7E91"/>
    <w:rsid w:val="00DF7F43"/>
    <w:rsid w:val="00DF7F61"/>
    <w:rsid w:val="00E0032B"/>
    <w:rsid w:val="00E00732"/>
    <w:rsid w:val="00E008F3"/>
    <w:rsid w:val="00E009F3"/>
    <w:rsid w:val="00E009F9"/>
    <w:rsid w:val="00E00AFE"/>
    <w:rsid w:val="00E00C4F"/>
    <w:rsid w:val="00E00D0D"/>
    <w:rsid w:val="00E01518"/>
    <w:rsid w:val="00E01AAB"/>
    <w:rsid w:val="00E02214"/>
    <w:rsid w:val="00E02727"/>
    <w:rsid w:val="00E0272E"/>
    <w:rsid w:val="00E0294F"/>
    <w:rsid w:val="00E02B69"/>
    <w:rsid w:val="00E02D81"/>
    <w:rsid w:val="00E0311C"/>
    <w:rsid w:val="00E032B7"/>
    <w:rsid w:val="00E03415"/>
    <w:rsid w:val="00E034A5"/>
    <w:rsid w:val="00E034BF"/>
    <w:rsid w:val="00E03B89"/>
    <w:rsid w:val="00E03E9F"/>
    <w:rsid w:val="00E04008"/>
    <w:rsid w:val="00E04633"/>
    <w:rsid w:val="00E04761"/>
    <w:rsid w:val="00E049C8"/>
    <w:rsid w:val="00E04A22"/>
    <w:rsid w:val="00E04B1B"/>
    <w:rsid w:val="00E04C22"/>
    <w:rsid w:val="00E04CB5"/>
    <w:rsid w:val="00E04CFC"/>
    <w:rsid w:val="00E04D81"/>
    <w:rsid w:val="00E04FCE"/>
    <w:rsid w:val="00E04FDE"/>
    <w:rsid w:val="00E05011"/>
    <w:rsid w:val="00E051A2"/>
    <w:rsid w:val="00E0532B"/>
    <w:rsid w:val="00E0562D"/>
    <w:rsid w:val="00E058E8"/>
    <w:rsid w:val="00E05B69"/>
    <w:rsid w:val="00E05C4F"/>
    <w:rsid w:val="00E05E80"/>
    <w:rsid w:val="00E05F1A"/>
    <w:rsid w:val="00E064B5"/>
    <w:rsid w:val="00E064C5"/>
    <w:rsid w:val="00E06835"/>
    <w:rsid w:val="00E06DF2"/>
    <w:rsid w:val="00E06EB7"/>
    <w:rsid w:val="00E07024"/>
    <w:rsid w:val="00E07278"/>
    <w:rsid w:val="00E0741E"/>
    <w:rsid w:val="00E07732"/>
    <w:rsid w:val="00E07810"/>
    <w:rsid w:val="00E07826"/>
    <w:rsid w:val="00E079F1"/>
    <w:rsid w:val="00E07ABD"/>
    <w:rsid w:val="00E07B80"/>
    <w:rsid w:val="00E07C96"/>
    <w:rsid w:val="00E1015B"/>
    <w:rsid w:val="00E10280"/>
    <w:rsid w:val="00E103CC"/>
    <w:rsid w:val="00E10569"/>
    <w:rsid w:val="00E1087D"/>
    <w:rsid w:val="00E1095E"/>
    <w:rsid w:val="00E10D7B"/>
    <w:rsid w:val="00E110BD"/>
    <w:rsid w:val="00E111B2"/>
    <w:rsid w:val="00E11290"/>
    <w:rsid w:val="00E1186E"/>
    <w:rsid w:val="00E11DAC"/>
    <w:rsid w:val="00E12029"/>
    <w:rsid w:val="00E121DC"/>
    <w:rsid w:val="00E12234"/>
    <w:rsid w:val="00E1233B"/>
    <w:rsid w:val="00E1278A"/>
    <w:rsid w:val="00E1287D"/>
    <w:rsid w:val="00E12F75"/>
    <w:rsid w:val="00E130D4"/>
    <w:rsid w:val="00E13263"/>
    <w:rsid w:val="00E13279"/>
    <w:rsid w:val="00E13290"/>
    <w:rsid w:val="00E13AEE"/>
    <w:rsid w:val="00E1400E"/>
    <w:rsid w:val="00E1420D"/>
    <w:rsid w:val="00E14220"/>
    <w:rsid w:val="00E14650"/>
    <w:rsid w:val="00E1486F"/>
    <w:rsid w:val="00E14BE6"/>
    <w:rsid w:val="00E14C65"/>
    <w:rsid w:val="00E14CC4"/>
    <w:rsid w:val="00E14CE6"/>
    <w:rsid w:val="00E152F0"/>
    <w:rsid w:val="00E154F8"/>
    <w:rsid w:val="00E156AE"/>
    <w:rsid w:val="00E15BB2"/>
    <w:rsid w:val="00E16143"/>
    <w:rsid w:val="00E1644D"/>
    <w:rsid w:val="00E16596"/>
    <w:rsid w:val="00E16603"/>
    <w:rsid w:val="00E16B27"/>
    <w:rsid w:val="00E16C8C"/>
    <w:rsid w:val="00E16FDA"/>
    <w:rsid w:val="00E1721C"/>
    <w:rsid w:val="00E1726F"/>
    <w:rsid w:val="00E173BA"/>
    <w:rsid w:val="00E173BD"/>
    <w:rsid w:val="00E17432"/>
    <w:rsid w:val="00E1763F"/>
    <w:rsid w:val="00E17B40"/>
    <w:rsid w:val="00E17BB4"/>
    <w:rsid w:val="00E20844"/>
    <w:rsid w:val="00E208EE"/>
    <w:rsid w:val="00E20C4A"/>
    <w:rsid w:val="00E20E5A"/>
    <w:rsid w:val="00E212B5"/>
    <w:rsid w:val="00E2141C"/>
    <w:rsid w:val="00E21537"/>
    <w:rsid w:val="00E21E02"/>
    <w:rsid w:val="00E21E2E"/>
    <w:rsid w:val="00E21FAD"/>
    <w:rsid w:val="00E2205F"/>
    <w:rsid w:val="00E220DB"/>
    <w:rsid w:val="00E222A1"/>
    <w:rsid w:val="00E222AA"/>
    <w:rsid w:val="00E224C3"/>
    <w:rsid w:val="00E22582"/>
    <w:rsid w:val="00E2258D"/>
    <w:rsid w:val="00E226E0"/>
    <w:rsid w:val="00E2284A"/>
    <w:rsid w:val="00E22944"/>
    <w:rsid w:val="00E22AFC"/>
    <w:rsid w:val="00E22BF7"/>
    <w:rsid w:val="00E22E30"/>
    <w:rsid w:val="00E2319E"/>
    <w:rsid w:val="00E2325F"/>
    <w:rsid w:val="00E23412"/>
    <w:rsid w:val="00E2348B"/>
    <w:rsid w:val="00E235E4"/>
    <w:rsid w:val="00E237CB"/>
    <w:rsid w:val="00E237F3"/>
    <w:rsid w:val="00E23929"/>
    <w:rsid w:val="00E239AF"/>
    <w:rsid w:val="00E23AC5"/>
    <w:rsid w:val="00E23AD5"/>
    <w:rsid w:val="00E23ADE"/>
    <w:rsid w:val="00E24205"/>
    <w:rsid w:val="00E246A1"/>
    <w:rsid w:val="00E246F9"/>
    <w:rsid w:val="00E24B63"/>
    <w:rsid w:val="00E24E3B"/>
    <w:rsid w:val="00E24FB5"/>
    <w:rsid w:val="00E25100"/>
    <w:rsid w:val="00E252F0"/>
    <w:rsid w:val="00E254F1"/>
    <w:rsid w:val="00E25A11"/>
    <w:rsid w:val="00E260CB"/>
    <w:rsid w:val="00E26117"/>
    <w:rsid w:val="00E2617E"/>
    <w:rsid w:val="00E262ED"/>
    <w:rsid w:val="00E26543"/>
    <w:rsid w:val="00E2670E"/>
    <w:rsid w:val="00E26729"/>
    <w:rsid w:val="00E269F3"/>
    <w:rsid w:val="00E26B23"/>
    <w:rsid w:val="00E26D0B"/>
    <w:rsid w:val="00E26E75"/>
    <w:rsid w:val="00E2712B"/>
    <w:rsid w:val="00E2743A"/>
    <w:rsid w:val="00E2781B"/>
    <w:rsid w:val="00E27A4D"/>
    <w:rsid w:val="00E27C4F"/>
    <w:rsid w:val="00E27D24"/>
    <w:rsid w:val="00E27F57"/>
    <w:rsid w:val="00E27FEB"/>
    <w:rsid w:val="00E30245"/>
    <w:rsid w:val="00E303E0"/>
    <w:rsid w:val="00E3042D"/>
    <w:rsid w:val="00E304AE"/>
    <w:rsid w:val="00E304DA"/>
    <w:rsid w:val="00E30B96"/>
    <w:rsid w:val="00E30E56"/>
    <w:rsid w:val="00E311EA"/>
    <w:rsid w:val="00E31540"/>
    <w:rsid w:val="00E315A7"/>
    <w:rsid w:val="00E317AA"/>
    <w:rsid w:val="00E317C8"/>
    <w:rsid w:val="00E317E3"/>
    <w:rsid w:val="00E3187F"/>
    <w:rsid w:val="00E320B7"/>
    <w:rsid w:val="00E3223F"/>
    <w:rsid w:val="00E322B6"/>
    <w:rsid w:val="00E328A1"/>
    <w:rsid w:val="00E32947"/>
    <w:rsid w:val="00E32D50"/>
    <w:rsid w:val="00E3314B"/>
    <w:rsid w:val="00E334BA"/>
    <w:rsid w:val="00E33731"/>
    <w:rsid w:val="00E3387F"/>
    <w:rsid w:val="00E339E3"/>
    <w:rsid w:val="00E33A3F"/>
    <w:rsid w:val="00E33A67"/>
    <w:rsid w:val="00E33B26"/>
    <w:rsid w:val="00E33C59"/>
    <w:rsid w:val="00E341E7"/>
    <w:rsid w:val="00E3435C"/>
    <w:rsid w:val="00E34475"/>
    <w:rsid w:val="00E3462B"/>
    <w:rsid w:val="00E346B7"/>
    <w:rsid w:val="00E348CC"/>
    <w:rsid w:val="00E34B52"/>
    <w:rsid w:val="00E35338"/>
    <w:rsid w:val="00E35369"/>
    <w:rsid w:val="00E3596C"/>
    <w:rsid w:val="00E35DAB"/>
    <w:rsid w:val="00E35E11"/>
    <w:rsid w:val="00E36298"/>
    <w:rsid w:val="00E362B2"/>
    <w:rsid w:val="00E3630D"/>
    <w:rsid w:val="00E3633A"/>
    <w:rsid w:val="00E364AC"/>
    <w:rsid w:val="00E364B3"/>
    <w:rsid w:val="00E36B65"/>
    <w:rsid w:val="00E36BD4"/>
    <w:rsid w:val="00E36DA3"/>
    <w:rsid w:val="00E36FE1"/>
    <w:rsid w:val="00E37184"/>
    <w:rsid w:val="00E3721B"/>
    <w:rsid w:val="00E37361"/>
    <w:rsid w:val="00E37661"/>
    <w:rsid w:val="00E37681"/>
    <w:rsid w:val="00E3772C"/>
    <w:rsid w:val="00E37759"/>
    <w:rsid w:val="00E37796"/>
    <w:rsid w:val="00E37A16"/>
    <w:rsid w:val="00E37BE6"/>
    <w:rsid w:val="00E37DEA"/>
    <w:rsid w:val="00E402A9"/>
    <w:rsid w:val="00E4030C"/>
    <w:rsid w:val="00E404FA"/>
    <w:rsid w:val="00E408C6"/>
    <w:rsid w:val="00E40903"/>
    <w:rsid w:val="00E40EDC"/>
    <w:rsid w:val="00E40F79"/>
    <w:rsid w:val="00E411E8"/>
    <w:rsid w:val="00E41267"/>
    <w:rsid w:val="00E412A8"/>
    <w:rsid w:val="00E4142E"/>
    <w:rsid w:val="00E417B6"/>
    <w:rsid w:val="00E417C8"/>
    <w:rsid w:val="00E41B4B"/>
    <w:rsid w:val="00E41D6F"/>
    <w:rsid w:val="00E41E4C"/>
    <w:rsid w:val="00E41F9C"/>
    <w:rsid w:val="00E42041"/>
    <w:rsid w:val="00E424EA"/>
    <w:rsid w:val="00E42616"/>
    <w:rsid w:val="00E42637"/>
    <w:rsid w:val="00E4294E"/>
    <w:rsid w:val="00E42988"/>
    <w:rsid w:val="00E42A01"/>
    <w:rsid w:val="00E42F0B"/>
    <w:rsid w:val="00E42F55"/>
    <w:rsid w:val="00E43155"/>
    <w:rsid w:val="00E43190"/>
    <w:rsid w:val="00E434E0"/>
    <w:rsid w:val="00E43788"/>
    <w:rsid w:val="00E43A67"/>
    <w:rsid w:val="00E43C34"/>
    <w:rsid w:val="00E43DA0"/>
    <w:rsid w:val="00E43E52"/>
    <w:rsid w:val="00E441AD"/>
    <w:rsid w:val="00E444B3"/>
    <w:rsid w:val="00E4459C"/>
    <w:rsid w:val="00E44C0B"/>
    <w:rsid w:val="00E452FF"/>
    <w:rsid w:val="00E4555E"/>
    <w:rsid w:val="00E45598"/>
    <w:rsid w:val="00E457AA"/>
    <w:rsid w:val="00E457F1"/>
    <w:rsid w:val="00E458C3"/>
    <w:rsid w:val="00E45A83"/>
    <w:rsid w:val="00E45BBF"/>
    <w:rsid w:val="00E45D22"/>
    <w:rsid w:val="00E45E03"/>
    <w:rsid w:val="00E45E3F"/>
    <w:rsid w:val="00E4609D"/>
    <w:rsid w:val="00E4639E"/>
    <w:rsid w:val="00E463AF"/>
    <w:rsid w:val="00E46458"/>
    <w:rsid w:val="00E465DE"/>
    <w:rsid w:val="00E466A0"/>
    <w:rsid w:val="00E467FC"/>
    <w:rsid w:val="00E4682A"/>
    <w:rsid w:val="00E46878"/>
    <w:rsid w:val="00E46879"/>
    <w:rsid w:val="00E46D04"/>
    <w:rsid w:val="00E47390"/>
    <w:rsid w:val="00E4753C"/>
    <w:rsid w:val="00E4761D"/>
    <w:rsid w:val="00E479F6"/>
    <w:rsid w:val="00E47D76"/>
    <w:rsid w:val="00E47E69"/>
    <w:rsid w:val="00E47F67"/>
    <w:rsid w:val="00E502A0"/>
    <w:rsid w:val="00E5067F"/>
    <w:rsid w:val="00E509C4"/>
    <w:rsid w:val="00E50A6A"/>
    <w:rsid w:val="00E50BCB"/>
    <w:rsid w:val="00E50C70"/>
    <w:rsid w:val="00E50DE1"/>
    <w:rsid w:val="00E50FCE"/>
    <w:rsid w:val="00E5100B"/>
    <w:rsid w:val="00E5129C"/>
    <w:rsid w:val="00E51419"/>
    <w:rsid w:val="00E514F9"/>
    <w:rsid w:val="00E51AA2"/>
    <w:rsid w:val="00E51CFB"/>
    <w:rsid w:val="00E524E7"/>
    <w:rsid w:val="00E525E7"/>
    <w:rsid w:val="00E5282E"/>
    <w:rsid w:val="00E52BFD"/>
    <w:rsid w:val="00E52CE3"/>
    <w:rsid w:val="00E52F86"/>
    <w:rsid w:val="00E53194"/>
    <w:rsid w:val="00E53222"/>
    <w:rsid w:val="00E532A9"/>
    <w:rsid w:val="00E534ED"/>
    <w:rsid w:val="00E53625"/>
    <w:rsid w:val="00E53753"/>
    <w:rsid w:val="00E53A8A"/>
    <w:rsid w:val="00E53B67"/>
    <w:rsid w:val="00E53C47"/>
    <w:rsid w:val="00E53CE4"/>
    <w:rsid w:val="00E53E38"/>
    <w:rsid w:val="00E53E59"/>
    <w:rsid w:val="00E53E67"/>
    <w:rsid w:val="00E54447"/>
    <w:rsid w:val="00E546E3"/>
    <w:rsid w:val="00E54B02"/>
    <w:rsid w:val="00E54B28"/>
    <w:rsid w:val="00E54B34"/>
    <w:rsid w:val="00E54CCC"/>
    <w:rsid w:val="00E54E86"/>
    <w:rsid w:val="00E54F0A"/>
    <w:rsid w:val="00E54F47"/>
    <w:rsid w:val="00E55065"/>
    <w:rsid w:val="00E55952"/>
    <w:rsid w:val="00E55B37"/>
    <w:rsid w:val="00E55B67"/>
    <w:rsid w:val="00E55DAC"/>
    <w:rsid w:val="00E55E25"/>
    <w:rsid w:val="00E5607F"/>
    <w:rsid w:val="00E56264"/>
    <w:rsid w:val="00E56380"/>
    <w:rsid w:val="00E56738"/>
    <w:rsid w:val="00E567A2"/>
    <w:rsid w:val="00E56A7B"/>
    <w:rsid w:val="00E56BB1"/>
    <w:rsid w:val="00E56D14"/>
    <w:rsid w:val="00E56F98"/>
    <w:rsid w:val="00E57017"/>
    <w:rsid w:val="00E57070"/>
    <w:rsid w:val="00E57285"/>
    <w:rsid w:val="00E5731E"/>
    <w:rsid w:val="00E573A2"/>
    <w:rsid w:val="00E573CB"/>
    <w:rsid w:val="00E5742C"/>
    <w:rsid w:val="00E574E9"/>
    <w:rsid w:val="00E57609"/>
    <w:rsid w:val="00E576A3"/>
    <w:rsid w:val="00E576DE"/>
    <w:rsid w:val="00E57744"/>
    <w:rsid w:val="00E5784B"/>
    <w:rsid w:val="00E57C25"/>
    <w:rsid w:val="00E603E3"/>
    <w:rsid w:val="00E60517"/>
    <w:rsid w:val="00E60747"/>
    <w:rsid w:val="00E607DA"/>
    <w:rsid w:val="00E6092B"/>
    <w:rsid w:val="00E60A7A"/>
    <w:rsid w:val="00E60AA7"/>
    <w:rsid w:val="00E60BF9"/>
    <w:rsid w:val="00E60D63"/>
    <w:rsid w:val="00E61040"/>
    <w:rsid w:val="00E612AE"/>
    <w:rsid w:val="00E61322"/>
    <w:rsid w:val="00E61478"/>
    <w:rsid w:val="00E616C2"/>
    <w:rsid w:val="00E6178E"/>
    <w:rsid w:val="00E619C0"/>
    <w:rsid w:val="00E61E14"/>
    <w:rsid w:val="00E61EA6"/>
    <w:rsid w:val="00E61ED6"/>
    <w:rsid w:val="00E620CD"/>
    <w:rsid w:val="00E62112"/>
    <w:rsid w:val="00E62275"/>
    <w:rsid w:val="00E622F3"/>
    <w:rsid w:val="00E6255A"/>
    <w:rsid w:val="00E6267E"/>
    <w:rsid w:val="00E62705"/>
    <w:rsid w:val="00E62763"/>
    <w:rsid w:val="00E627A0"/>
    <w:rsid w:val="00E628D7"/>
    <w:rsid w:val="00E6297B"/>
    <w:rsid w:val="00E62AA3"/>
    <w:rsid w:val="00E62BE5"/>
    <w:rsid w:val="00E62C3F"/>
    <w:rsid w:val="00E62C6D"/>
    <w:rsid w:val="00E6320E"/>
    <w:rsid w:val="00E6337D"/>
    <w:rsid w:val="00E6360F"/>
    <w:rsid w:val="00E63D6E"/>
    <w:rsid w:val="00E63E38"/>
    <w:rsid w:val="00E63E60"/>
    <w:rsid w:val="00E63FA2"/>
    <w:rsid w:val="00E64358"/>
    <w:rsid w:val="00E64518"/>
    <w:rsid w:val="00E6476E"/>
    <w:rsid w:val="00E649BC"/>
    <w:rsid w:val="00E651E4"/>
    <w:rsid w:val="00E6528D"/>
    <w:rsid w:val="00E65560"/>
    <w:rsid w:val="00E6566C"/>
    <w:rsid w:val="00E6584D"/>
    <w:rsid w:val="00E65971"/>
    <w:rsid w:val="00E65AA2"/>
    <w:rsid w:val="00E65D3B"/>
    <w:rsid w:val="00E65ECB"/>
    <w:rsid w:val="00E65F37"/>
    <w:rsid w:val="00E66037"/>
    <w:rsid w:val="00E661CE"/>
    <w:rsid w:val="00E661FE"/>
    <w:rsid w:val="00E666CC"/>
    <w:rsid w:val="00E66853"/>
    <w:rsid w:val="00E66D2A"/>
    <w:rsid w:val="00E66D5F"/>
    <w:rsid w:val="00E671EF"/>
    <w:rsid w:val="00E67730"/>
    <w:rsid w:val="00E67A4C"/>
    <w:rsid w:val="00E67F46"/>
    <w:rsid w:val="00E7000B"/>
    <w:rsid w:val="00E700BE"/>
    <w:rsid w:val="00E70558"/>
    <w:rsid w:val="00E705FA"/>
    <w:rsid w:val="00E7085D"/>
    <w:rsid w:val="00E70891"/>
    <w:rsid w:val="00E70956"/>
    <w:rsid w:val="00E70AD0"/>
    <w:rsid w:val="00E70CCE"/>
    <w:rsid w:val="00E70EE8"/>
    <w:rsid w:val="00E711E8"/>
    <w:rsid w:val="00E713C7"/>
    <w:rsid w:val="00E71764"/>
    <w:rsid w:val="00E71B72"/>
    <w:rsid w:val="00E71D0F"/>
    <w:rsid w:val="00E72277"/>
    <w:rsid w:val="00E722ED"/>
    <w:rsid w:val="00E72722"/>
    <w:rsid w:val="00E72773"/>
    <w:rsid w:val="00E7289F"/>
    <w:rsid w:val="00E729E6"/>
    <w:rsid w:val="00E72A44"/>
    <w:rsid w:val="00E72AE2"/>
    <w:rsid w:val="00E72BA7"/>
    <w:rsid w:val="00E72BD5"/>
    <w:rsid w:val="00E72C84"/>
    <w:rsid w:val="00E72D8A"/>
    <w:rsid w:val="00E72E20"/>
    <w:rsid w:val="00E73704"/>
    <w:rsid w:val="00E73863"/>
    <w:rsid w:val="00E739EE"/>
    <w:rsid w:val="00E73A71"/>
    <w:rsid w:val="00E73A99"/>
    <w:rsid w:val="00E73AD4"/>
    <w:rsid w:val="00E7420D"/>
    <w:rsid w:val="00E74226"/>
    <w:rsid w:val="00E743A7"/>
    <w:rsid w:val="00E74951"/>
    <w:rsid w:val="00E74DB9"/>
    <w:rsid w:val="00E74EAF"/>
    <w:rsid w:val="00E750AE"/>
    <w:rsid w:val="00E75431"/>
    <w:rsid w:val="00E75528"/>
    <w:rsid w:val="00E75B0E"/>
    <w:rsid w:val="00E75D0E"/>
    <w:rsid w:val="00E75EDA"/>
    <w:rsid w:val="00E76055"/>
    <w:rsid w:val="00E76063"/>
    <w:rsid w:val="00E76243"/>
    <w:rsid w:val="00E762EE"/>
    <w:rsid w:val="00E763C6"/>
    <w:rsid w:val="00E7644C"/>
    <w:rsid w:val="00E766AE"/>
    <w:rsid w:val="00E76706"/>
    <w:rsid w:val="00E76A90"/>
    <w:rsid w:val="00E76D23"/>
    <w:rsid w:val="00E770D2"/>
    <w:rsid w:val="00E771FD"/>
    <w:rsid w:val="00E773F9"/>
    <w:rsid w:val="00E77655"/>
    <w:rsid w:val="00E777AF"/>
    <w:rsid w:val="00E777C8"/>
    <w:rsid w:val="00E77C6E"/>
    <w:rsid w:val="00E802B9"/>
    <w:rsid w:val="00E80307"/>
    <w:rsid w:val="00E80487"/>
    <w:rsid w:val="00E80606"/>
    <w:rsid w:val="00E8060C"/>
    <w:rsid w:val="00E80766"/>
    <w:rsid w:val="00E80793"/>
    <w:rsid w:val="00E80A02"/>
    <w:rsid w:val="00E80A21"/>
    <w:rsid w:val="00E80C11"/>
    <w:rsid w:val="00E80F98"/>
    <w:rsid w:val="00E8159B"/>
    <w:rsid w:val="00E817D9"/>
    <w:rsid w:val="00E817F6"/>
    <w:rsid w:val="00E81928"/>
    <w:rsid w:val="00E8207E"/>
    <w:rsid w:val="00E82283"/>
    <w:rsid w:val="00E8230A"/>
    <w:rsid w:val="00E8278D"/>
    <w:rsid w:val="00E82860"/>
    <w:rsid w:val="00E829F0"/>
    <w:rsid w:val="00E82C7C"/>
    <w:rsid w:val="00E82E99"/>
    <w:rsid w:val="00E82F5C"/>
    <w:rsid w:val="00E8322A"/>
    <w:rsid w:val="00E839D1"/>
    <w:rsid w:val="00E83A54"/>
    <w:rsid w:val="00E83AFF"/>
    <w:rsid w:val="00E83BA9"/>
    <w:rsid w:val="00E84599"/>
    <w:rsid w:val="00E84750"/>
    <w:rsid w:val="00E8482E"/>
    <w:rsid w:val="00E84907"/>
    <w:rsid w:val="00E84A7C"/>
    <w:rsid w:val="00E84A97"/>
    <w:rsid w:val="00E84E60"/>
    <w:rsid w:val="00E84FA1"/>
    <w:rsid w:val="00E850C8"/>
    <w:rsid w:val="00E852B8"/>
    <w:rsid w:val="00E85307"/>
    <w:rsid w:val="00E85325"/>
    <w:rsid w:val="00E8583E"/>
    <w:rsid w:val="00E85D55"/>
    <w:rsid w:val="00E85E4A"/>
    <w:rsid w:val="00E86194"/>
    <w:rsid w:val="00E86267"/>
    <w:rsid w:val="00E863C8"/>
    <w:rsid w:val="00E86421"/>
    <w:rsid w:val="00E8667F"/>
    <w:rsid w:val="00E868AF"/>
    <w:rsid w:val="00E87145"/>
    <w:rsid w:val="00E8723B"/>
    <w:rsid w:val="00E872B4"/>
    <w:rsid w:val="00E872D1"/>
    <w:rsid w:val="00E87552"/>
    <w:rsid w:val="00E8767F"/>
    <w:rsid w:val="00E87C97"/>
    <w:rsid w:val="00E87E09"/>
    <w:rsid w:val="00E87E6C"/>
    <w:rsid w:val="00E87F0D"/>
    <w:rsid w:val="00E905C1"/>
    <w:rsid w:val="00E909F4"/>
    <w:rsid w:val="00E90B20"/>
    <w:rsid w:val="00E90C91"/>
    <w:rsid w:val="00E90DCF"/>
    <w:rsid w:val="00E90DE8"/>
    <w:rsid w:val="00E90EA1"/>
    <w:rsid w:val="00E90EC4"/>
    <w:rsid w:val="00E91050"/>
    <w:rsid w:val="00E910AA"/>
    <w:rsid w:val="00E911E5"/>
    <w:rsid w:val="00E9123C"/>
    <w:rsid w:val="00E91287"/>
    <w:rsid w:val="00E91354"/>
    <w:rsid w:val="00E913CD"/>
    <w:rsid w:val="00E91532"/>
    <w:rsid w:val="00E91702"/>
    <w:rsid w:val="00E9177B"/>
    <w:rsid w:val="00E919EE"/>
    <w:rsid w:val="00E91B7D"/>
    <w:rsid w:val="00E924CA"/>
    <w:rsid w:val="00E9254D"/>
    <w:rsid w:val="00E928B6"/>
    <w:rsid w:val="00E92A58"/>
    <w:rsid w:val="00E92A85"/>
    <w:rsid w:val="00E92AF7"/>
    <w:rsid w:val="00E92DB7"/>
    <w:rsid w:val="00E92E76"/>
    <w:rsid w:val="00E92F4B"/>
    <w:rsid w:val="00E9307A"/>
    <w:rsid w:val="00E931EF"/>
    <w:rsid w:val="00E933CC"/>
    <w:rsid w:val="00E93974"/>
    <w:rsid w:val="00E93977"/>
    <w:rsid w:val="00E93B60"/>
    <w:rsid w:val="00E93BB1"/>
    <w:rsid w:val="00E93CCF"/>
    <w:rsid w:val="00E94106"/>
    <w:rsid w:val="00E94532"/>
    <w:rsid w:val="00E951FE"/>
    <w:rsid w:val="00E952A4"/>
    <w:rsid w:val="00E95654"/>
    <w:rsid w:val="00E957A4"/>
    <w:rsid w:val="00E95B53"/>
    <w:rsid w:val="00E95B5A"/>
    <w:rsid w:val="00E95BA2"/>
    <w:rsid w:val="00E95D2B"/>
    <w:rsid w:val="00E95DC4"/>
    <w:rsid w:val="00E95ECC"/>
    <w:rsid w:val="00E95F88"/>
    <w:rsid w:val="00E962CC"/>
    <w:rsid w:val="00E963C3"/>
    <w:rsid w:val="00E963D2"/>
    <w:rsid w:val="00E964C7"/>
    <w:rsid w:val="00E965FC"/>
    <w:rsid w:val="00E96B09"/>
    <w:rsid w:val="00E96B3D"/>
    <w:rsid w:val="00E96B7D"/>
    <w:rsid w:val="00E96BF6"/>
    <w:rsid w:val="00E96CEB"/>
    <w:rsid w:val="00E9702D"/>
    <w:rsid w:val="00E972E2"/>
    <w:rsid w:val="00E97392"/>
    <w:rsid w:val="00E974ED"/>
    <w:rsid w:val="00E97584"/>
    <w:rsid w:val="00E97728"/>
    <w:rsid w:val="00E977C0"/>
    <w:rsid w:val="00E9780B"/>
    <w:rsid w:val="00E978D3"/>
    <w:rsid w:val="00E97B1D"/>
    <w:rsid w:val="00E97B50"/>
    <w:rsid w:val="00E97B98"/>
    <w:rsid w:val="00E97E16"/>
    <w:rsid w:val="00E97F44"/>
    <w:rsid w:val="00EA0438"/>
    <w:rsid w:val="00EA0473"/>
    <w:rsid w:val="00EA0A2E"/>
    <w:rsid w:val="00EA0A60"/>
    <w:rsid w:val="00EA0B2D"/>
    <w:rsid w:val="00EA1106"/>
    <w:rsid w:val="00EA1274"/>
    <w:rsid w:val="00EA127D"/>
    <w:rsid w:val="00EA166F"/>
    <w:rsid w:val="00EA17EF"/>
    <w:rsid w:val="00EA1BAB"/>
    <w:rsid w:val="00EA1C14"/>
    <w:rsid w:val="00EA224C"/>
    <w:rsid w:val="00EA242B"/>
    <w:rsid w:val="00EA264A"/>
    <w:rsid w:val="00EA2860"/>
    <w:rsid w:val="00EA29BB"/>
    <w:rsid w:val="00EA2BB7"/>
    <w:rsid w:val="00EA2E14"/>
    <w:rsid w:val="00EA2E61"/>
    <w:rsid w:val="00EA2F16"/>
    <w:rsid w:val="00EA301D"/>
    <w:rsid w:val="00EA30C8"/>
    <w:rsid w:val="00EA32A9"/>
    <w:rsid w:val="00EA32F6"/>
    <w:rsid w:val="00EA3C12"/>
    <w:rsid w:val="00EA3C25"/>
    <w:rsid w:val="00EA40AB"/>
    <w:rsid w:val="00EA41CD"/>
    <w:rsid w:val="00EA423D"/>
    <w:rsid w:val="00EA44BA"/>
    <w:rsid w:val="00EA460D"/>
    <w:rsid w:val="00EA46F3"/>
    <w:rsid w:val="00EA4ED9"/>
    <w:rsid w:val="00EA5197"/>
    <w:rsid w:val="00EA5480"/>
    <w:rsid w:val="00EA593A"/>
    <w:rsid w:val="00EA5AE6"/>
    <w:rsid w:val="00EA6943"/>
    <w:rsid w:val="00EA6A86"/>
    <w:rsid w:val="00EA6EFA"/>
    <w:rsid w:val="00EA7272"/>
    <w:rsid w:val="00EA72A7"/>
    <w:rsid w:val="00EA74B8"/>
    <w:rsid w:val="00EA758A"/>
    <w:rsid w:val="00EA7633"/>
    <w:rsid w:val="00EA7AAD"/>
    <w:rsid w:val="00EA7C71"/>
    <w:rsid w:val="00EA7C8D"/>
    <w:rsid w:val="00EA7E58"/>
    <w:rsid w:val="00EA7FAA"/>
    <w:rsid w:val="00EB0222"/>
    <w:rsid w:val="00EB0500"/>
    <w:rsid w:val="00EB0A50"/>
    <w:rsid w:val="00EB0CAC"/>
    <w:rsid w:val="00EB0E77"/>
    <w:rsid w:val="00EB0FD4"/>
    <w:rsid w:val="00EB1039"/>
    <w:rsid w:val="00EB1135"/>
    <w:rsid w:val="00EB1458"/>
    <w:rsid w:val="00EB14B4"/>
    <w:rsid w:val="00EB173D"/>
    <w:rsid w:val="00EB17F4"/>
    <w:rsid w:val="00EB19ED"/>
    <w:rsid w:val="00EB1A43"/>
    <w:rsid w:val="00EB1DEA"/>
    <w:rsid w:val="00EB21AA"/>
    <w:rsid w:val="00EB21EF"/>
    <w:rsid w:val="00EB25A9"/>
    <w:rsid w:val="00EB278F"/>
    <w:rsid w:val="00EB2BC4"/>
    <w:rsid w:val="00EB30F1"/>
    <w:rsid w:val="00EB323B"/>
    <w:rsid w:val="00EB3294"/>
    <w:rsid w:val="00EB32AA"/>
    <w:rsid w:val="00EB3522"/>
    <w:rsid w:val="00EB359B"/>
    <w:rsid w:val="00EB3834"/>
    <w:rsid w:val="00EB38C4"/>
    <w:rsid w:val="00EB3B16"/>
    <w:rsid w:val="00EB3B4F"/>
    <w:rsid w:val="00EB3BD1"/>
    <w:rsid w:val="00EB3C27"/>
    <w:rsid w:val="00EB3E85"/>
    <w:rsid w:val="00EB40B5"/>
    <w:rsid w:val="00EB4228"/>
    <w:rsid w:val="00EB45C8"/>
    <w:rsid w:val="00EB467F"/>
    <w:rsid w:val="00EB4A61"/>
    <w:rsid w:val="00EB4B2B"/>
    <w:rsid w:val="00EB4BB7"/>
    <w:rsid w:val="00EB4DA5"/>
    <w:rsid w:val="00EB5028"/>
    <w:rsid w:val="00EB5152"/>
    <w:rsid w:val="00EB52F4"/>
    <w:rsid w:val="00EB56BB"/>
    <w:rsid w:val="00EB5C8D"/>
    <w:rsid w:val="00EB5DC4"/>
    <w:rsid w:val="00EB5DED"/>
    <w:rsid w:val="00EB5E53"/>
    <w:rsid w:val="00EB5F8A"/>
    <w:rsid w:val="00EB6149"/>
    <w:rsid w:val="00EB625C"/>
    <w:rsid w:val="00EB694D"/>
    <w:rsid w:val="00EB6D24"/>
    <w:rsid w:val="00EB6E9E"/>
    <w:rsid w:val="00EB6F26"/>
    <w:rsid w:val="00EB71E3"/>
    <w:rsid w:val="00EB72B0"/>
    <w:rsid w:val="00EB782E"/>
    <w:rsid w:val="00EB7943"/>
    <w:rsid w:val="00EB7F4A"/>
    <w:rsid w:val="00EB7F7F"/>
    <w:rsid w:val="00EB7FEF"/>
    <w:rsid w:val="00EC0073"/>
    <w:rsid w:val="00EC04AD"/>
    <w:rsid w:val="00EC06A1"/>
    <w:rsid w:val="00EC0B34"/>
    <w:rsid w:val="00EC0F47"/>
    <w:rsid w:val="00EC1185"/>
    <w:rsid w:val="00EC14DA"/>
    <w:rsid w:val="00EC15B8"/>
    <w:rsid w:val="00EC1870"/>
    <w:rsid w:val="00EC1AA6"/>
    <w:rsid w:val="00EC1BAD"/>
    <w:rsid w:val="00EC1DC7"/>
    <w:rsid w:val="00EC1DCD"/>
    <w:rsid w:val="00EC1DFB"/>
    <w:rsid w:val="00EC1F6D"/>
    <w:rsid w:val="00EC251D"/>
    <w:rsid w:val="00EC25DF"/>
    <w:rsid w:val="00EC27F8"/>
    <w:rsid w:val="00EC2842"/>
    <w:rsid w:val="00EC2A3D"/>
    <w:rsid w:val="00EC2A6B"/>
    <w:rsid w:val="00EC2A71"/>
    <w:rsid w:val="00EC2D1B"/>
    <w:rsid w:val="00EC2FFA"/>
    <w:rsid w:val="00EC30EC"/>
    <w:rsid w:val="00EC314F"/>
    <w:rsid w:val="00EC3216"/>
    <w:rsid w:val="00EC335C"/>
    <w:rsid w:val="00EC33AD"/>
    <w:rsid w:val="00EC3473"/>
    <w:rsid w:val="00EC34F8"/>
    <w:rsid w:val="00EC357C"/>
    <w:rsid w:val="00EC3583"/>
    <w:rsid w:val="00EC3598"/>
    <w:rsid w:val="00EC35C7"/>
    <w:rsid w:val="00EC383C"/>
    <w:rsid w:val="00EC3869"/>
    <w:rsid w:val="00EC3893"/>
    <w:rsid w:val="00EC391F"/>
    <w:rsid w:val="00EC39C0"/>
    <w:rsid w:val="00EC3BDC"/>
    <w:rsid w:val="00EC3F5C"/>
    <w:rsid w:val="00EC3FC1"/>
    <w:rsid w:val="00EC3FD5"/>
    <w:rsid w:val="00EC409C"/>
    <w:rsid w:val="00EC4107"/>
    <w:rsid w:val="00EC4195"/>
    <w:rsid w:val="00EC41AD"/>
    <w:rsid w:val="00EC4264"/>
    <w:rsid w:val="00EC4343"/>
    <w:rsid w:val="00EC4423"/>
    <w:rsid w:val="00EC45E4"/>
    <w:rsid w:val="00EC4908"/>
    <w:rsid w:val="00EC4A4A"/>
    <w:rsid w:val="00EC4B61"/>
    <w:rsid w:val="00EC4CA9"/>
    <w:rsid w:val="00EC4CFB"/>
    <w:rsid w:val="00EC4FDE"/>
    <w:rsid w:val="00EC5005"/>
    <w:rsid w:val="00EC52B9"/>
    <w:rsid w:val="00EC5D17"/>
    <w:rsid w:val="00EC5D7B"/>
    <w:rsid w:val="00EC6045"/>
    <w:rsid w:val="00EC61B7"/>
    <w:rsid w:val="00EC61DC"/>
    <w:rsid w:val="00EC6236"/>
    <w:rsid w:val="00EC624D"/>
    <w:rsid w:val="00EC62C4"/>
    <w:rsid w:val="00EC64B0"/>
    <w:rsid w:val="00EC64BD"/>
    <w:rsid w:val="00EC650D"/>
    <w:rsid w:val="00EC6522"/>
    <w:rsid w:val="00EC65F4"/>
    <w:rsid w:val="00EC6E5F"/>
    <w:rsid w:val="00EC6E96"/>
    <w:rsid w:val="00EC71C6"/>
    <w:rsid w:val="00EC71DB"/>
    <w:rsid w:val="00EC728B"/>
    <w:rsid w:val="00EC760E"/>
    <w:rsid w:val="00EC784C"/>
    <w:rsid w:val="00EC798E"/>
    <w:rsid w:val="00EC79C2"/>
    <w:rsid w:val="00EC7ACA"/>
    <w:rsid w:val="00EC7B31"/>
    <w:rsid w:val="00EC7B89"/>
    <w:rsid w:val="00EC7CCF"/>
    <w:rsid w:val="00ED0027"/>
    <w:rsid w:val="00ED0148"/>
    <w:rsid w:val="00ED0218"/>
    <w:rsid w:val="00ED0307"/>
    <w:rsid w:val="00ED0466"/>
    <w:rsid w:val="00ED051F"/>
    <w:rsid w:val="00ED052E"/>
    <w:rsid w:val="00ED0806"/>
    <w:rsid w:val="00ED0A6E"/>
    <w:rsid w:val="00ED0C25"/>
    <w:rsid w:val="00ED1089"/>
    <w:rsid w:val="00ED10F5"/>
    <w:rsid w:val="00ED1274"/>
    <w:rsid w:val="00ED1291"/>
    <w:rsid w:val="00ED13A0"/>
    <w:rsid w:val="00ED150F"/>
    <w:rsid w:val="00ED1BB2"/>
    <w:rsid w:val="00ED1D04"/>
    <w:rsid w:val="00ED1FB9"/>
    <w:rsid w:val="00ED2124"/>
    <w:rsid w:val="00ED23C6"/>
    <w:rsid w:val="00ED272E"/>
    <w:rsid w:val="00ED2763"/>
    <w:rsid w:val="00ED291F"/>
    <w:rsid w:val="00ED2AB1"/>
    <w:rsid w:val="00ED3263"/>
    <w:rsid w:val="00ED32B5"/>
    <w:rsid w:val="00ED33EC"/>
    <w:rsid w:val="00ED35F7"/>
    <w:rsid w:val="00ED3845"/>
    <w:rsid w:val="00ED38C8"/>
    <w:rsid w:val="00ED3C05"/>
    <w:rsid w:val="00ED3EFE"/>
    <w:rsid w:val="00ED44B6"/>
    <w:rsid w:val="00ED4518"/>
    <w:rsid w:val="00ED4F42"/>
    <w:rsid w:val="00ED5254"/>
    <w:rsid w:val="00ED5416"/>
    <w:rsid w:val="00ED5452"/>
    <w:rsid w:val="00ED5999"/>
    <w:rsid w:val="00ED5A49"/>
    <w:rsid w:val="00ED5BD6"/>
    <w:rsid w:val="00ED5C51"/>
    <w:rsid w:val="00ED5F51"/>
    <w:rsid w:val="00ED60A0"/>
    <w:rsid w:val="00ED633D"/>
    <w:rsid w:val="00ED636E"/>
    <w:rsid w:val="00ED63EB"/>
    <w:rsid w:val="00ED663B"/>
    <w:rsid w:val="00ED67AE"/>
    <w:rsid w:val="00ED6A83"/>
    <w:rsid w:val="00ED6B44"/>
    <w:rsid w:val="00ED6BE2"/>
    <w:rsid w:val="00ED6CE4"/>
    <w:rsid w:val="00ED6E93"/>
    <w:rsid w:val="00ED6F50"/>
    <w:rsid w:val="00ED6FC9"/>
    <w:rsid w:val="00ED6FE5"/>
    <w:rsid w:val="00ED740F"/>
    <w:rsid w:val="00ED7647"/>
    <w:rsid w:val="00ED772D"/>
    <w:rsid w:val="00ED7CC0"/>
    <w:rsid w:val="00EE01CF"/>
    <w:rsid w:val="00EE01D2"/>
    <w:rsid w:val="00EE0208"/>
    <w:rsid w:val="00EE03B8"/>
    <w:rsid w:val="00EE0632"/>
    <w:rsid w:val="00EE0B47"/>
    <w:rsid w:val="00EE0CF3"/>
    <w:rsid w:val="00EE0DFD"/>
    <w:rsid w:val="00EE11CB"/>
    <w:rsid w:val="00EE1268"/>
    <w:rsid w:val="00EE138F"/>
    <w:rsid w:val="00EE152C"/>
    <w:rsid w:val="00EE15A0"/>
    <w:rsid w:val="00EE1670"/>
    <w:rsid w:val="00EE1722"/>
    <w:rsid w:val="00EE1A73"/>
    <w:rsid w:val="00EE1AAE"/>
    <w:rsid w:val="00EE1B6B"/>
    <w:rsid w:val="00EE1C21"/>
    <w:rsid w:val="00EE1D43"/>
    <w:rsid w:val="00EE1E4B"/>
    <w:rsid w:val="00EE1FD7"/>
    <w:rsid w:val="00EE1FDC"/>
    <w:rsid w:val="00EE2240"/>
    <w:rsid w:val="00EE234D"/>
    <w:rsid w:val="00EE235E"/>
    <w:rsid w:val="00EE257F"/>
    <w:rsid w:val="00EE2940"/>
    <w:rsid w:val="00EE2A8C"/>
    <w:rsid w:val="00EE2AF8"/>
    <w:rsid w:val="00EE2C2E"/>
    <w:rsid w:val="00EE311C"/>
    <w:rsid w:val="00EE3189"/>
    <w:rsid w:val="00EE31D2"/>
    <w:rsid w:val="00EE3886"/>
    <w:rsid w:val="00EE3941"/>
    <w:rsid w:val="00EE3A03"/>
    <w:rsid w:val="00EE3CCE"/>
    <w:rsid w:val="00EE3E4A"/>
    <w:rsid w:val="00EE40BF"/>
    <w:rsid w:val="00EE4741"/>
    <w:rsid w:val="00EE491F"/>
    <w:rsid w:val="00EE4DB3"/>
    <w:rsid w:val="00EE4DED"/>
    <w:rsid w:val="00EE4E39"/>
    <w:rsid w:val="00EE4E7D"/>
    <w:rsid w:val="00EE4E9C"/>
    <w:rsid w:val="00EE4EFC"/>
    <w:rsid w:val="00EE5183"/>
    <w:rsid w:val="00EE51BE"/>
    <w:rsid w:val="00EE53C1"/>
    <w:rsid w:val="00EE572F"/>
    <w:rsid w:val="00EE57E0"/>
    <w:rsid w:val="00EE5A55"/>
    <w:rsid w:val="00EE5C1F"/>
    <w:rsid w:val="00EE5D46"/>
    <w:rsid w:val="00EE5E65"/>
    <w:rsid w:val="00EE5E97"/>
    <w:rsid w:val="00EE5F66"/>
    <w:rsid w:val="00EE628D"/>
    <w:rsid w:val="00EE63B5"/>
    <w:rsid w:val="00EE64F5"/>
    <w:rsid w:val="00EE68A8"/>
    <w:rsid w:val="00EE7356"/>
    <w:rsid w:val="00EE7496"/>
    <w:rsid w:val="00EE774D"/>
    <w:rsid w:val="00EE77FE"/>
    <w:rsid w:val="00EF004A"/>
    <w:rsid w:val="00EF0337"/>
    <w:rsid w:val="00EF0570"/>
    <w:rsid w:val="00EF073C"/>
    <w:rsid w:val="00EF0CE4"/>
    <w:rsid w:val="00EF0E2E"/>
    <w:rsid w:val="00EF0FFD"/>
    <w:rsid w:val="00EF108D"/>
    <w:rsid w:val="00EF118D"/>
    <w:rsid w:val="00EF152F"/>
    <w:rsid w:val="00EF160F"/>
    <w:rsid w:val="00EF1743"/>
    <w:rsid w:val="00EF17F5"/>
    <w:rsid w:val="00EF1924"/>
    <w:rsid w:val="00EF19F3"/>
    <w:rsid w:val="00EF1C7F"/>
    <w:rsid w:val="00EF1CCD"/>
    <w:rsid w:val="00EF20FA"/>
    <w:rsid w:val="00EF2240"/>
    <w:rsid w:val="00EF2275"/>
    <w:rsid w:val="00EF23E8"/>
    <w:rsid w:val="00EF2594"/>
    <w:rsid w:val="00EF25C0"/>
    <w:rsid w:val="00EF26B9"/>
    <w:rsid w:val="00EF29F4"/>
    <w:rsid w:val="00EF2BDA"/>
    <w:rsid w:val="00EF2DB5"/>
    <w:rsid w:val="00EF2E1C"/>
    <w:rsid w:val="00EF2E3A"/>
    <w:rsid w:val="00EF2F61"/>
    <w:rsid w:val="00EF2FB8"/>
    <w:rsid w:val="00EF30A2"/>
    <w:rsid w:val="00EF3465"/>
    <w:rsid w:val="00EF35A8"/>
    <w:rsid w:val="00EF3755"/>
    <w:rsid w:val="00EF37E8"/>
    <w:rsid w:val="00EF394A"/>
    <w:rsid w:val="00EF4064"/>
    <w:rsid w:val="00EF4082"/>
    <w:rsid w:val="00EF4196"/>
    <w:rsid w:val="00EF43AB"/>
    <w:rsid w:val="00EF43DE"/>
    <w:rsid w:val="00EF47C1"/>
    <w:rsid w:val="00EF480E"/>
    <w:rsid w:val="00EF48AA"/>
    <w:rsid w:val="00EF49C0"/>
    <w:rsid w:val="00EF4B63"/>
    <w:rsid w:val="00EF4DD4"/>
    <w:rsid w:val="00EF5116"/>
    <w:rsid w:val="00EF5334"/>
    <w:rsid w:val="00EF5527"/>
    <w:rsid w:val="00EF561D"/>
    <w:rsid w:val="00EF5668"/>
    <w:rsid w:val="00EF57B0"/>
    <w:rsid w:val="00EF57F8"/>
    <w:rsid w:val="00EF5C3F"/>
    <w:rsid w:val="00EF5CE5"/>
    <w:rsid w:val="00EF5E7E"/>
    <w:rsid w:val="00EF5F26"/>
    <w:rsid w:val="00EF5FB3"/>
    <w:rsid w:val="00EF5FC7"/>
    <w:rsid w:val="00EF61F5"/>
    <w:rsid w:val="00EF6232"/>
    <w:rsid w:val="00EF669A"/>
    <w:rsid w:val="00EF6712"/>
    <w:rsid w:val="00EF6747"/>
    <w:rsid w:val="00EF6A75"/>
    <w:rsid w:val="00EF6B5F"/>
    <w:rsid w:val="00EF6B7F"/>
    <w:rsid w:val="00EF6CF9"/>
    <w:rsid w:val="00EF6E3F"/>
    <w:rsid w:val="00EF6EB5"/>
    <w:rsid w:val="00EF6FC9"/>
    <w:rsid w:val="00EF7030"/>
    <w:rsid w:val="00EF70EF"/>
    <w:rsid w:val="00EF75B7"/>
    <w:rsid w:val="00EF765D"/>
    <w:rsid w:val="00EF795A"/>
    <w:rsid w:val="00EF7B5F"/>
    <w:rsid w:val="00EF7CE9"/>
    <w:rsid w:val="00EF7FE7"/>
    <w:rsid w:val="00F00284"/>
    <w:rsid w:val="00F005FD"/>
    <w:rsid w:val="00F00684"/>
    <w:rsid w:val="00F006C1"/>
    <w:rsid w:val="00F00797"/>
    <w:rsid w:val="00F007E4"/>
    <w:rsid w:val="00F00C79"/>
    <w:rsid w:val="00F00D55"/>
    <w:rsid w:val="00F00F0B"/>
    <w:rsid w:val="00F012F8"/>
    <w:rsid w:val="00F0167A"/>
    <w:rsid w:val="00F0186F"/>
    <w:rsid w:val="00F01DFB"/>
    <w:rsid w:val="00F01F70"/>
    <w:rsid w:val="00F02393"/>
    <w:rsid w:val="00F02610"/>
    <w:rsid w:val="00F026C3"/>
    <w:rsid w:val="00F02BA0"/>
    <w:rsid w:val="00F02D26"/>
    <w:rsid w:val="00F02DCF"/>
    <w:rsid w:val="00F032BC"/>
    <w:rsid w:val="00F033C8"/>
    <w:rsid w:val="00F03A53"/>
    <w:rsid w:val="00F03EC8"/>
    <w:rsid w:val="00F041AD"/>
    <w:rsid w:val="00F042BB"/>
    <w:rsid w:val="00F044D8"/>
    <w:rsid w:val="00F04677"/>
    <w:rsid w:val="00F0487F"/>
    <w:rsid w:val="00F04913"/>
    <w:rsid w:val="00F04C20"/>
    <w:rsid w:val="00F04C45"/>
    <w:rsid w:val="00F04D31"/>
    <w:rsid w:val="00F04DBE"/>
    <w:rsid w:val="00F04FB3"/>
    <w:rsid w:val="00F052F0"/>
    <w:rsid w:val="00F05982"/>
    <w:rsid w:val="00F060C9"/>
    <w:rsid w:val="00F060D8"/>
    <w:rsid w:val="00F0613C"/>
    <w:rsid w:val="00F06214"/>
    <w:rsid w:val="00F06486"/>
    <w:rsid w:val="00F068FD"/>
    <w:rsid w:val="00F069B8"/>
    <w:rsid w:val="00F06A36"/>
    <w:rsid w:val="00F06AB6"/>
    <w:rsid w:val="00F06C78"/>
    <w:rsid w:val="00F06DDD"/>
    <w:rsid w:val="00F06E8A"/>
    <w:rsid w:val="00F06FB8"/>
    <w:rsid w:val="00F070AC"/>
    <w:rsid w:val="00F07129"/>
    <w:rsid w:val="00F075FE"/>
    <w:rsid w:val="00F076D0"/>
    <w:rsid w:val="00F078D6"/>
    <w:rsid w:val="00F078FE"/>
    <w:rsid w:val="00F07BCE"/>
    <w:rsid w:val="00F07C23"/>
    <w:rsid w:val="00F07E57"/>
    <w:rsid w:val="00F07E5A"/>
    <w:rsid w:val="00F10171"/>
    <w:rsid w:val="00F10254"/>
    <w:rsid w:val="00F10457"/>
    <w:rsid w:val="00F10487"/>
    <w:rsid w:val="00F105C6"/>
    <w:rsid w:val="00F1071B"/>
    <w:rsid w:val="00F10B55"/>
    <w:rsid w:val="00F10BC4"/>
    <w:rsid w:val="00F10D26"/>
    <w:rsid w:val="00F10D2A"/>
    <w:rsid w:val="00F10DB5"/>
    <w:rsid w:val="00F10FD1"/>
    <w:rsid w:val="00F11113"/>
    <w:rsid w:val="00F11160"/>
    <w:rsid w:val="00F111F0"/>
    <w:rsid w:val="00F11233"/>
    <w:rsid w:val="00F11F2F"/>
    <w:rsid w:val="00F11FE3"/>
    <w:rsid w:val="00F12292"/>
    <w:rsid w:val="00F122F4"/>
    <w:rsid w:val="00F1268B"/>
    <w:rsid w:val="00F12828"/>
    <w:rsid w:val="00F12853"/>
    <w:rsid w:val="00F12873"/>
    <w:rsid w:val="00F12A8E"/>
    <w:rsid w:val="00F12AF4"/>
    <w:rsid w:val="00F12C95"/>
    <w:rsid w:val="00F12E67"/>
    <w:rsid w:val="00F13041"/>
    <w:rsid w:val="00F131E4"/>
    <w:rsid w:val="00F13220"/>
    <w:rsid w:val="00F133F5"/>
    <w:rsid w:val="00F13409"/>
    <w:rsid w:val="00F13557"/>
    <w:rsid w:val="00F1371C"/>
    <w:rsid w:val="00F1376C"/>
    <w:rsid w:val="00F13845"/>
    <w:rsid w:val="00F13D25"/>
    <w:rsid w:val="00F14021"/>
    <w:rsid w:val="00F1405C"/>
    <w:rsid w:val="00F14251"/>
    <w:rsid w:val="00F14453"/>
    <w:rsid w:val="00F14C83"/>
    <w:rsid w:val="00F14D5D"/>
    <w:rsid w:val="00F14DF0"/>
    <w:rsid w:val="00F15437"/>
    <w:rsid w:val="00F155AF"/>
    <w:rsid w:val="00F15827"/>
    <w:rsid w:val="00F1593D"/>
    <w:rsid w:val="00F1598F"/>
    <w:rsid w:val="00F15C1A"/>
    <w:rsid w:val="00F15D46"/>
    <w:rsid w:val="00F15D51"/>
    <w:rsid w:val="00F15D72"/>
    <w:rsid w:val="00F15F97"/>
    <w:rsid w:val="00F1625A"/>
    <w:rsid w:val="00F16409"/>
    <w:rsid w:val="00F16445"/>
    <w:rsid w:val="00F16549"/>
    <w:rsid w:val="00F168D1"/>
    <w:rsid w:val="00F16A10"/>
    <w:rsid w:val="00F16C31"/>
    <w:rsid w:val="00F16C3C"/>
    <w:rsid w:val="00F16C6D"/>
    <w:rsid w:val="00F176CF"/>
    <w:rsid w:val="00F1790E"/>
    <w:rsid w:val="00F17977"/>
    <w:rsid w:val="00F17B67"/>
    <w:rsid w:val="00F17C45"/>
    <w:rsid w:val="00F17C48"/>
    <w:rsid w:val="00F17DFD"/>
    <w:rsid w:val="00F17FF1"/>
    <w:rsid w:val="00F2019F"/>
    <w:rsid w:val="00F204EC"/>
    <w:rsid w:val="00F205C1"/>
    <w:rsid w:val="00F20616"/>
    <w:rsid w:val="00F20840"/>
    <w:rsid w:val="00F20875"/>
    <w:rsid w:val="00F208D3"/>
    <w:rsid w:val="00F20A28"/>
    <w:rsid w:val="00F20F3F"/>
    <w:rsid w:val="00F21066"/>
    <w:rsid w:val="00F210EA"/>
    <w:rsid w:val="00F21233"/>
    <w:rsid w:val="00F212CD"/>
    <w:rsid w:val="00F21368"/>
    <w:rsid w:val="00F21544"/>
    <w:rsid w:val="00F2188C"/>
    <w:rsid w:val="00F2191E"/>
    <w:rsid w:val="00F21B15"/>
    <w:rsid w:val="00F21E69"/>
    <w:rsid w:val="00F21F17"/>
    <w:rsid w:val="00F22388"/>
    <w:rsid w:val="00F2248A"/>
    <w:rsid w:val="00F224A6"/>
    <w:rsid w:val="00F22518"/>
    <w:rsid w:val="00F22600"/>
    <w:rsid w:val="00F2281A"/>
    <w:rsid w:val="00F22A34"/>
    <w:rsid w:val="00F22CC1"/>
    <w:rsid w:val="00F22E0C"/>
    <w:rsid w:val="00F23057"/>
    <w:rsid w:val="00F23141"/>
    <w:rsid w:val="00F23599"/>
    <w:rsid w:val="00F239DE"/>
    <w:rsid w:val="00F23A3B"/>
    <w:rsid w:val="00F23B85"/>
    <w:rsid w:val="00F23D31"/>
    <w:rsid w:val="00F23D73"/>
    <w:rsid w:val="00F23F74"/>
    <w:rsid w:val="00F23FE4"/>
    <w:rsid w:val="00F2421D"/>
    <w:rsid w:val="00F24332"/>
    <w:rsid w:val="00F2448C"/>
    <w:rsid w:val="00F2465A"/>
    <w:rsid w:val="00F249F0"/>
    <w:rsid w:val="00F24A7F"/>
    <w:rsid w:val="00F24AF3"/>
    <w:rsid w:val="00F24C86"/>
    <w:rsid w:val="00F24D4F"/>
    <w:rsid w:val="00F25365"/>
    <w:rsid w:val="00F253CB"/>
    <w:rsid w:val="00F2561D"/>
    <w:rsid w:val="00F256DF"/>
    <w:rsid w:val="00F25848"/>
    <w:rsid w:val="00F25909"/>
    <w:rsid w:val="00F25EDE"/>
    <w:rsid w:val="00F2609C"/>
    <w:rsid w:val="00F26185"/>
    <w:rsid w:val="00F262C3"/>
    <w:rsid w:val="00F263CE"/>
    <w:rsid w:val="00F26418"/>
    <w:rsid w:val="00F26486"/>
    <w:rsid w:val="00F26550"/>
    <w:rsid w:val="00F267D2"/>
    <w:rsid w:val="00F267EF"/>
    <w:rsid w:val="00F26EC6"/>
    <w:rsid w:val="00F26FF7"/>
    <w:rsid w:val="00F27066"/>
    <w:rsid w:val="00F270DF"/>
    <w:rsid w:val="00F27218"/>
    <w:rsid w:val="00F275D8"/>
    <w:rsid w:val="00F2779F"/>
    <w:rsid w:val="00F2791F"/>
    <w:rsid w:val="00F279F1"/>
    <w:rsid w:val="00F27A0A"/>
    <w:rsid w:val="00F27A34"/>
    <w:rsid w:val="00F27D41"/>
    <w:rsid w:val="00F27E3A"/>
    <w:rsid w:val="00F3056D"/>
    <w:rsid w:val="00F30B4A"/>
    <w:rsid w:val="00F31267"/>
    <w:rsid w:val="00F31292"/>
    <w:rsid w:val="00F313F8"/>
    <w:rsid w:val="00F315C2"/>
    <w:rsid w:val="00F31716"/>
    <w:rsid w:val="00F317AB"/>
    <w:rsid w:val="00F31870"/>
    <w:rsid w:val="00F31AFD"/>
    <w:rsid w:val="00F31E1A"/>
    <w:rsid w:val="00F31E37"/>
    <w:rsid w:val="00F31E89"/>
    <w:rsid w:val="00F31EF4"/>
    <w:rsid w:val="00F31F22"/>
    <w:rsid w:val="00F32100"/>
    <w:rsid w:val="00F32139"/>
    <w:rsid w:val="00F32165"/>
    <w:rsid w:val="00F3256C"/>
    <w:rsid w:val="00F3277C"/>
    <w:rsid w:val="00F327F3"/>
    <w:rsid w:val="00F32804"/>
    <w:rsid w:val="00F32824"/>
    <w:rsid w:val="00F3298B"/>
    <w:rsid w:val="00F32AA9"/>
    <w:rsid w:val="00F32ABB"/>
    <w:rsid w:val="00F32B65"/>
    <w:rsid w:val="00F32BAC"/>
    <w:rsid w:val="00F32BDA"/>
    <w:rsid w:val="00F32CF8"/>
    <w:rsid w:val="00F32D01"/>
    <w:rsid w:val="00F32EF7"/>
    <w:rsid w:val="00F330E5"/>
    <w:rsid w:val="00F3324D"/>
    <w:rsid w:val="00F3398B"/>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46D"/>
    <w:rsid w:val="00F35679"/>
    <w:rsid w:val="00F3579B"/>
    <w:rsid w:val="00F35976"/>
    <w:rsid w:val="00F35A13"/>
    <w:rsid w:val="00F35B06"/>
    <w:rsid w:val="00F35BC3"/>
    <w:rsid w:val="00F35D3C"/>
    <w:rsid w:val="00F361A4"/>
    <w:rsid w:val="00F362BA"/>
    <w:rsid w:val="00F364B9"/>
    <w:rsid w:val="00F36797"/>
    <w:rsid w:val="00F36804"/>
    <w:rsid w:val="00F36854"/>
    <w:rsid w:val="00F3686A"/>
    <w:rsid w:val="00F369EA"/>
    <w:rsid w:val="00F36C68"/>
    <w:rsid w:val="00F36CE9"/>
    <w:rsid w:val="00F36E05"/>
    <w:rsid w:val="00F37129"/>
    <w:rsid w:val="00F37234"/>
    <w:rsid w:val="00F373E4"/>
    <w:rsid w:val="00F3744C"/>
    <w:rsid w:val="00F37C91"/>
    <w:rsid w:val="00F37E35"/>
    <w:rsid w:val="00F4002D"/>
    <w:rsid w:val="00F4005D"/>
    <w:rsid w:val="00F402AD"/>
    <w:rsid w:val="00F40411"/>
    <w:rsid w:val="00F4049F"/>
    <w:rsid w:val="00F40733"/>
    <w:rsid w:val="00F408BB"/>
    <w:rsid w:val="00F40AD7"/>
    <w:rsid w:val="00F40B93"/>
    <w:rsid w:val="00F4117A"/>
    <w:rsid w:val="00F411C2"/>
    <w:rsid w:val="00F412B8"/>
    <w:rsid w:val="00F4159B"/>
    <w:rsid w:val="00F4166E"/>
    <w:rsid w:val="00F41695"/>
    <w:rsid w:val="00F417E9"/>
    <w:rsid w:val="00F41C97"/>
    <w:rsid w:val="00F41F6A"/>
    <w:rsid w:val="00F4207E"/>
    <w:rsid w:val="00F420E1"/>
    <w:rsid w:val="00F42547"/>
    <w:rsid w:val="00F42554"/>
    <w:rsid w:val="00F42622"/>
    <w:rsid w:val="00F428D7"/>
    <w:rsid w:val="00F429B5"/>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821"/>
    <w:rsid w:val="00F449E0"/>
    <w:rsid w:val="00F44A79"/>
    <w:rsid w:val="00F44B4B"/>
    <w:rsid w:val="00F44C03"/>
    <w:rsid w:val="00F44D45"/>
    <w:rsid w:val="00F45066"/>
    <w:rsid w:val="00F4511A"/>
    <w:rsid w:val="00F4518D"/>
    <w:rsid w:val="00F451F2"/>
    <w:rsid w:val="00F45306"/>
    <w:rsid w:val="00F454B2"/>
    <w:rsid w:val="00F454B8"/>
    <w:rsid w:val="00F457BB"/>
    <w:rsid w:val="00F457C0"/>
    <w:rsid w:val="00F458ED"/>
    <w:rsid w:val="00F458F7"/>
    <w:rsid w:val="00F45AD7"/>
    <w:rsid w:val="00F45CA4"/>
    <w:rsid w:val="00F45CE5"/>
    <w:rsid w:val="00F45EA0"/>
    <w:rsid w:val="00F45F02"/>
    <w:rsid w:val="00F45FEB"/>
    <w:rsid w:val="00F460CD"/>
    <w:rsid w:val="00F4620A"/>
    <w:rsid w:val="00F462D0"/>
    <w:rsid w:val="00F465CE"/>
    <w:rsid w:val="00F4679A"/>
    <w:rsid w:val="00F467AD"/>
    <w:rsid w:val="00F46863"/>
    <w:rsid w:val="00F4691A"/>
    <w:rsid w:val="00F46A71"/>
    <w:rsid w:val="00F46BC2"/>
    <w:rsid w:val="00F46CA6"/>
    <w:rsid w:val="00F46CF3"/>
    <w:rsid w:val="00F46F9C"/>
    <w:rsid w:val="00F47118"/>
    <w:rsid w:val="00F47181"/>
    <w:rsid w:val="00F4720F"/>
    <w:rsid w:val="00F473DA"/>
    <w:rsid w:val="00F474C8"/>
    <w:rsid w:val="00F47587"/>
    <w:rsid w:val="00F47749"/>
    <w:rsid w:val="00F47B1A"/>
    <w:rsid w:val="00F47B2E"/>
    <w:rsid w:val="00F47C54"/>
    <w:rsid w:val="00F47CE0"/>
    <w:rsid w:val="00F50072"/>
    <w:rsid w:val="00F50403"/>
    <w:rsid w:val="00F50A6E"/>
    <w:rsid w:val="00F50BDF"/>
    <w:rsid w:val="00F50D6C"/>
    <w:rsid w:val="00F5141D"/>
    <w:rsid w:val="00F51474"/>
    <w:rsid w:val="00F515BE"/>
    <w:rsid w:val="00F518BC"/>
    <w:rsid w:val="00F51A18"/>
    <w:rsid w:val="00F521B5"/>
    <w:rsid w:val="00F52220"/>
    <w:rsid w:val="00F5227E"/>
    <w:rsid w:val="00F522D9"/>
    <w:rsid w:val="00F52565"/>
    <w:rsid w:val="00F52687"/>
    <w:rsid w:val="00F52836"/>
    <w:rsid w:val="00F52CDB"/>
    <w:rsid w:val="00F5311C"/>
    <w:rsid w:val="00F53383"/>
    <w:rsid w:val="00F534AF"/>
    <w:rsid w:val="00F535B2"/>
    <w:rsid w:val="00F536CA"/>
    <w:rsid w:val="00F5373D"/>
    <w:rsid w:val="00F537EB"/>
    <w:rsid w:val="00F5388C"/>
    <w:rsid w:val="00F539D2"/>
    <w:rsid w:val="00F53A90"/>
    <w:rsid w:val="00F53DB7"/>
    <w:rsid w:val="00F54209"/>
    <w:rsid w:val="00F54218"/>
    <w:rsid w:val="00F54411"/>
    <w:rsid w:val="00F5474B"/>
    <w:rsid w:val="00F54761"/>
    <w:rsid w:val="00F5479F"/>
    <w:rsid w:val="00F54917"/>
    <w:rsid w:val="00F54B88"/>
    <w:rsid w:val="00F54CB4"/>
    <w:rsid w:val="00F54D7B"/>
    <w:rsid w:val="00F54F1C"/>
    <w:rsid w:val="00F54F4A"/>
    <w:rsid w:val="00F54F6E"/>
    <w:rsid w:val="00F55316"/>
    <w:rsid w:val="00F555C3"/>
    <w:rsid w:val="00F556BA"/>
    <w:rsid w:val="00F556D2"/>
    <w:rsid w:val="00F5597C"/>
    <w:rsid w:val="00F55A89"/>
    <w:rsid w:val="00F55F77"/>
    <w:rsid w:val="00F55FA8"/>
    <w:rsid w:val="00F55FAD"/>
    <w:rsid w:val="00F560FF"/>
    <w:rsid w:val="00F562D5"/>
    <w:rsid w:val="00F56310"/>
    <w:rsid w:val="00F5648F"/>
    <w:rsid w:val="00F5680D"/>
    <w:rsid w:val="00F56833"/>
    <w:rsid w:val="00F56ABA"/>
    <w:rsid w:val="00F56B83"/>
    <w:rsid w:val="00F56D77"/>
    <w:rsid w:val="00F5728E"/>
    <w:rsid w:val="00F573A5"/>
    <w:rsid w:val="00F573EE"/>
    <w:rsid w:val="00F57468"/>
    <w:rsid w:val="00F5760E"/>
    <w:rsid w:val="00F57914"/>
    <w:rsid w:val="00F57AFB"/>
    <w:rsid w:val="00F57B39"/>
    <w:rsid w:val="00F57B9E"/>
    <w:rsid w:val="00F57CAA"/>
    <w:rsid w:val="00F57F55"/>
    <w:rsid w:val="00F604FE"/>
    <w:rsid w:val="00F605FC"/>
    <w:rsid w:val="00F6072A"/>
    <w:rsid w:val="00F60B27"/>
    <w:rsid w:val="00F60BC9"/>
    <w:rsid w:val="00F60C95"/>
    <w:rsid w:val="00F60E6A"/>
    <w:rsid w:val="00F6119A"/>
    <w:rsid w:val="00F6142A"/>
    <w:rsid w:val="00F617BE"/>
    <w:rsid w:val="00F61847"/>
    <w:rsid w:val="00F61D51"/>
    <w:rsid w:val="00F61E9E"/>
    <w:rsid w:val="00F61EA9"/>
    <w:rsid w:val="00F61F62"/>
    <w:rsid w:val="00F620FE"/>
    <w:rsid w:val="00F62406"/>
    <w:rsid w:val="00F62582"/>
    <w:rsid w:val="00F625C9"/>
    <w:rsid w:val="00F625D5"/>
    <w:rsid w:val="00F62664"/>
    <w:rsid w:val="00F62A8C"/>
    <w:rsid w:val="00F62DEC"/>
    <w:rsid w:val="00F62FB9"/>
    <w:rsid w:val="00F63069"/>
    <w:rsid w:val="00F631BF"/>
    <w:rsid w:val="00F63392"/>
    <w:rsid w:val="00F63407"/>
    <w:rsid w:val="00F635E8"/>
    <w:rsid w:val="00F636AE"/>
    <w:rsid w:val="00F63862"/>
    <w:rsid w:val="00F63A45"/>
    <w:rsid w:val="00F63BFD"/>
    <w:rsid w:val="00F63DC5"/>
    <w:rsid w:val="00F642A5"/>
    <w:rsid w:val="00F642CE"/>
    <w:rsid w:val="00F64E93"/>
    <w:rsid w:val="00F65082"/>
    <w:rsid w:val="00F651F9"/>
    <w:rsid w:val="00F65558"/>
    <w:rsid w:val="00F65955"/>
    <w:rsid w:val="00F65990"/>
    <w:rsid w:val="00F65ACB"/>
    <w:rsid w:val="00F65BBE"/>
    <w:rsid w:val="00F65D1C"/>
    <w:rsid w:val="00F65D31"/>
    <w:rsid w:val="00F65F44"/>
    <w:rsid w:val="00F65F9F"/>
    <w:rsid w:val="00F65FA6"/>
    <w:rsid w:val="00F65FBE"/>
    <w:rsid w:val="00F661B0"/>
    <w:rsid w:val="00F662CA"/>
    <w:rsid w:val="00F6630E"/>
    <w:rsid w:val="00F66938"/>
    <w:rsid w:val="00F66AE0"/>
    <w:rsid w:val="00F66D18"/>
    <w:rsid w:val="00F670FF"/>
    <w:rsid w:val="00F67223"/>
    <w:rsid w:val="00F6724B"/>
    <w:rsid w:val="00F67276"/>
    <w:rsid w:val="00F672FA"/>
    <w:rsid w:val="00F67319"/>
    <w:rsid w:val="00F67519"/>
    <w:rsid w:val="00F675B7"/>
    <w:rsid w:val="00F67884"/>
    <w:rsid w:val="00F679EC"/>
    <w:rsid w:val="00F67ADD"/>
    <w:rsid w:val="00F7013A"/>
    <w:rsid w:val="00F70226"/>
    <w:rsid w:val="00F703EE"/>
    <w:rsid w:val="00F70510"/>
    <w:rsid w:val="00F70697"/>
    <w:rsid w:val="00F70820"/>
    <w:rsid w:val="00F708F4"/>
    <w:rsid w:val="00F712E9"/>
    <w:rsid w:val="00F713F3"/>
    <w:rsid w:val="00F71527"/>
    <w:rsid w:val="00F71581"/>
    <w:rsid w:val="00F7193B"/>
    <w:rsid w:val="00F71959"/>
    <w:rsid w:val="00F71A9E"/>
    <w:rsid w:val="00F71D48"/>
    <w:rsid w:val="00F71F49"/>
    <w:rsid w:val="00F72366"/>
    <w:rsid w:val="00F72557"/>
    <w:rsid w:val="00F72761"/>
    <w:rsid w:val="00F72BFD"/>
    <w:rsid w:val="00F72D68"/>
    <w:rsid w:val="00F72F75"/>
    <w:rsid w:val="00F7315D"/>
    <w:rsid w:val="00F734EB"/>
    <w:rsid w:val="00F7388C"/>
    <w:rsid w:val="00F73AC8"/>
    <w:rsid w:val="00F73AF5"/>
    <w:rsid w:val="00F73D13"/>
    <w:rsid w:val="00F744F0"/>
    <w:rsid w:val="00F747FE"/>
    <w:rsid w:val="00F752F1"/>
    <w:rsid w:val="00F75623"/>
    <w:rsid w:val="00F7569B"/>
    <w:rsid w:val="00F75941"/>
    <w:rsid w:val="00F75BE6"/>
    <w:rsid w:val="00F75C01"/>
    <w:rsid w:val="00F75CA5"/>
    <w:rsid w:val="00F75EA5"/>
    <w:rsid w:val="00F760B4"/>
    <w:rsid w:val="00F766AA"/>
    <w:rsid w:val="00F767E5"/>
    <w:rsid w:val="00F76A64"/>
    <w:rsid w:val="00F770C7"/>
    <w:rsid w:val="00F770E9"/>
    <w:rsid w:val="00F772ED"/>
    <w:rsid w:val="00F77807"/>
    <w:rsid w:val="00F77938"/>
    <w:rsid w:val="00F779BC"/>
    <w:rsid w:val="00F779E5"/>
    <w:rsid w:val="00F77A67"/>
    <w:rsid w:val="00F77AD3"/>
    <w:rsid w:val="00F77BC4"/>
    <w:rsid w:val="00F77FFE"/>
    <w:rsid w:val="00F800E4"/>
    <w:rsid w:val="00F8039C"/>
    <w:rsid w:val="00F8051F"/>
    <w:rsid w:val="00F80840"/>
    <w:rsid w:val="00F80854"/>
    <w:rsid w:val="00F80C06"/>
    <w:rsid w:val="00F80CA7"/>
    <w:rsid w:val="00F81022"/>
    <w:rsid w:val="00F81151"/>
    <w:rsid w:val="00F813C5"/>
    <w:rsid w:val="00F81414"/>
    <w:rsid w:val="00F8192C"/>
    <w:rsid w:val="00F81C11"/>
    <w:rsid w:val="00F81D1B"/>
    <w:rsid w:val="00F81D4D"/>
    <w:rsid w:val="00F8200D"/>
    <w:rsid w:val="00F82107"/>
    <w:rsid w:val="00F822C9"/>
    <w:rsid w:val="00F82699"/>
    <w:rsid w:val="00F827D6"/>
    <w:rsid w:val="00F8286A"/>
    <w:rsid w:val="00F82A30"/>
    <w:rsid w:val="00F82AA6"/>
    <w:rsid w:val="00F82CF2"/>
    <w:rsid w:val="00F82D82"/>
    <w:rsid w:val="00F82E89"/>
    <w:rsid w:val="00F82E91"/>
    <w:rsid w:val="00F82FBB"/>
    <w:rsid w:val="00F832CB"/>
    <w:rsid w:val="00F83551"/>
    <w:rsid w:val="00F835F9"/>
    <w:rsid w:val="00F83748"/>
    <w:rsid w:val="00F8374D"/>
    <w:rsid w:val="00F83896"/>
    <w:rsid w:val="00F839CD"/>
    <w:rsid w:val="00F839F0"/>
    <w:rsid w:val="00F83C1A"/>
    <w:rsid w:val="00F83C98"/>
    <w:rsid w:val="00F83F2E"/>
    <w:rsid w:val="00F83F94"/>
    <w:rsid w:val="00F84346"/>
    <w:rsid w:val="00F84398"/>
    <w:rsid w:val="00F8450C"/>
    <w:rsid w:val="00F8458C"/>
    <w:rsid w:val="00F8489D"/>
    <w:rsid w:val="00F84C61"/>
    <w:rsid w:val="00F84C8C"/>
    <w:rsid w:val="00F84DFF"/>
    <w:rsid w:val="00F850C4"/>
    <w:rsid w:val="00F854A3"/>
    <w:rsid w:val="00F8583F"/>
    <w:rsid w:val="00F8587F"/>
    <w:rsid w:val="00F85C12"/>
    <w:rsid w:val="00F85C2C"/>
    <w:rsid w:val="00F85C95"/>
    <w:rsid w:val="00F85F26"/>
    <w:rsid w:val="00F86224"/>
    <w:rsid w:val="00F86384"/>
    <w:rsid w:val="00F86515"/>
    <w:rsid w:val="00F86569"/>
    <w:rsid w:val="00F86997"/>
    <w:rsid w:val="00F869BB"/>
    <w:rsid w:val="00F86A08"/>
    <w:rsid w:val="00F86A42"/>
    <w:rsid w:val="00F86ACB"/>
    <w:rsid w:val="00F86C35"/>
    <w:rsid w:val="00F86C8B"/>
    <w:rsid w:val="00F86D46"/>
    <w:rsid w:val="00F86D8D"/>
    <w:rsid w:val="00F873ED"/>
    <w:rsid w:val="00F874DA"/>
    <w:rsid w:val="00F87656"/>
    <w:rsid w:val="00F87BE1"/>
    <w:rsid w:val="00F87E35"/>
    <w:rsid w:val="00F87E4A"/>
    <w:rsid w:val="00F87E77"/>
    <w:rsid w:val="00F87FDE"/>
    <w:rsid w:val="00F87FFD"/>
    <w:rsid w:val="00F9015A"/>
    <w:rsid w:val="00F9021A"/>
    <w:rsid w:val="00F902F9"/>
    <w:rsid w:val="00F90367"/>
    <w:rsid w:val="00F9057E"/>
    <w:rsid w:val="00F910D2"/>
    <w:rsid w:val="00F910E0"/>
    <w:rsid w:val="00F9111C"/>
    <w:rsid w:val="00F91123"/>
    <w:rsid w:val="00F91256"/>
    <w:rsid w:val="00F913B3"/>
    <w:rsid w:val="00F91A4E"/>
    <w:rsid w:val="00F91BF3"/>
    <w:rsid w:val="00F91D2A"/>
    <w:rsid w:val="00F91DBB"/>
    <w:rsid w:val="00F91F60"/>
    <w:rsid w:val="00F9203A"/>
    <w:rsid w:val="00F92428"/>
    <w:rsid w:val="00F92802"/>
    <w:rsid w:val="00F92ADA"/>
    <w:rsid w:val="00F92C30"/>
    <w:rsid w:val="00F92C75"/>
    <w:rsid w:val="00F92C92"/>
    <w:rsid w:val="00F92DB3"/>
    <w:rsid w:val="00F932C3"/>
    <w:rsid w:val="00F93530"/>
    <w:rsid w:val="00F93585"/>
    <w:rsid w:val="00F936CE"/>
    <w:rsid w:val="00F93777"/>
    <w:rsid w:val="00F9399D"/>
    <w:rsid w:val="00F93D97"/>
    <w:rsid w:val="00F93F08"/>
    <w:rsid w:val="00F94072"/>
    <w:rsid w:val="00F940F4"/>
    <w:rsid w:val="00F9419F"/>
    <w:rsid w:val="00F94218"/>
    <w:rsid w:val="00F9437F"/>
    <w:rsid w:val="00F943E6"/>
    <w:rsid w:val="00F94530"/>
    <w:rsid w:val="00F94739"/>
    <w:rsid w:val="00F947FB"/>
    <w:rsid w:val="00F947FF"/>
    <w:rsid w:val="00F94928"/>
    <w:rsid w:val="00F94A00"/>
    <w:rsid w:val="00F94A3E"/>
    <w:rsid w:val="00F94A92"/>
    <w:rsid w:val="00F94B06"/>
    <w:rsid w:val="00F94DB9"/>
    <w:rsid w:val="00F95267"/>
    <w:rsid w:val="00F9534F"/>
    <w:rsid w:val="00F95424"/>
    <w:rsid w:val="00F955E9"/>
    <w:rsid w:val="00F956CD"/>
    <w:rsid w:val="00F9593C"/>
    <w:rsid w:val="00F95A7B"/>
    <w:rsid w:val="00F95DEB"/>
    <w:rsid w:val="00F95E68"/>
    <w:rsid w:val="00F95EEA"/>
    <w:rsid w:val="00F95F42"/>
    <w:rsid w:val="00F95F65"/>
    <w:rsid w:val="00F95FAF"/>
    <w:rsid w:val="00F96079"/>
    <w:rsid w:val="00F960BD"/>
    <w:rsid w:val="00F960DE"/>
    <w:rsid w:val="00F965B4"/>
    <w:rsid w:val="00F965EE"/>
    <w:rsid w:val="00F966D3"/>
    <w:rsid w:val="00F96794"/>
    <w:rsid w:val="00F96CE3"/>
    <w:rsid w:val="00F96F23"/>
    <w:rsid w:val="00F971B0"/>
    <w:rsid w:val="00F971F0"/>
    <w:rsid w:val="00F9738A"/>
    <w:rsid w:val="00F97436"/>
    <w:rsid w:val="00F9751A"/>
    <w:rsid w:val="00F977E4"/>
    <w:rsid w:val="00F97D8A"/>
    <w:rsid w:val="00F97DFE"/>
    <w:rsid w:val="00FA00E0"/>
    <w:rsid w:val="00FA02AD"/>
    <w:rsid w:val="00FA02AF"/>
    <w:rsid w:val="00FA02EE"/>
    <w:rsid w:val="00FA031A"/>
    <w:rsid w:val="00FA035C"/>
    <w:rsid w:val="00FA05DA"/>
    <w:rsid w:val="00FA0907"/>
    <w:rsid w:val="00FA093F"/>
    <w:rsid w:val="00FA0C0A"/>
    <w:rsid w:val="00FA0C51"/>
    <w:rsid w:val="00FA0DEC"/>
    <w:rsid w:val="00FA0FA2"/>
    <w:rsid w:val="00FA12A8"/>
    <w:rsid w:val="00FA1850"/>
    <w:rsid w:val="00FA1C76"/>
    <w:rsid w:val="00FA1ED1"/>
    <w:rsid w:val="00FA2079"/>
    <w:rsid w:val="00FA20CC"/>
    <w:rsid w:val="00FA21AA"/>
    <w:rsid w:val="00FA2244"/>
    <w:rsid w:val="00FA22AE"/>
    <w:rsid w:val="00FA2694"/>
    <w:rsid w:val="00FA2AC4"/>
    <w:rsid w:val="00FA2B61"/>
    <w:rsid w:val="00FA301F"/>
    <w:rsid w:val="00FA30AF"/>
    <w:rsid w:val="00FA3101"/>
    <w:rsid w:val="00FA312A"/>
    <w:rsid w:val="00FA34C6"/>
    <w:rsid w:val="00FA3600"/>
    <w:rsid w:val="00FA36E6"/>
    <w:rsid w:val="00FA3965"/>
    <w:rsid w:val="00FA397D"/>
    <w:rsid w:val="00FA3B59"/>
    <w:rsid w:val="00FA3D27"/>
    <w:rsid w:val="00FA3DA9"/>
    <w:rsid w:val="00FA3DB2"/>
    <w:rsid w:val="00FA3E43"/>
    <w:rsid w:val="00FA3E4C"/>
    <w:rsid w:val="00FA3E7E"/>
    <w:rsid w:val="00FA4072"/>
    <w:rsid w:val="00FA415F"/>
    <w:rsid w:val="00FA48C9"/>
    <w:rsid w:val="00FA4C63"/>
    <w:rsid w:val="00FA506D"/>
    <w:rsid w:val="00FA51CD"/>
    <w:rsid w:val="00FA520A"/>
    <w:rsid w:val="00FA5250"/>
    <w:rsid w:val="00FA5321"/>
    <w:rsid w:val="00FA540C"/>
    <w:rsid w:val="00FA57A1"/>
    <w:rsid w:val="00FA57F0"/>
    <w:rsid w:val="00FA582C"/>
    <w:rsid w:val="00FA5A64"/>
    <w:rsid w:val="00FA5AAE"/>
    <w:rsid w:val="00FA5FC9"/>
    <w:rsid w:val="00FA6360"/>
    <w:rsid w:val="00FA6458"/>
    <w:rsid w:val="00FA67BB"/>
    <w:rsid w:val="00FA6925"/>
    <w:rsid w:val="00FA69F8"/>
    <w:rsid w:val="00FA6D7C"/>
    <w:rsid w:val="00FA6F34"/>
    <w:rsid w:val="00FA6F55"/>
    <w:rsid w:val="00FA71C8"/>
    <w:rsid w:val="00FA7269"/>
    <w:rsid w:val="00FA7316"/>
    <w:rsid w:val="00FA75C8"/>
    <w:rsid w:val="00FA7A7B"/>
    <w:rsid w:val="00FA7AE6"/>
    <w:rsid w:val="00FB0162"/>
    <w:rsid w:val="00FB0239"/>
    <w:rsid w:val="00FB0765"/>
    <w:rsid w:val="00FB078F"/>
    <w:rsid w:val="00FB0850"/>
    <w:rsid w:val="00FB0957"/>
    <w:rsid w:val="00FB0A84"/>
    <w:rsid w:val="00FB0D52"/>
    <w:rsid w:val="00FB0D65"/>
    <w:rsid w:val="00FB0DBF"/>
    <w:rsid w:val="00FB0E20"/>
    <w:rsid w:val="00FB0E76"/>
    <w:rsid w:val="00FB10E9"/>
    <w:rsid w:val="00FB111D"/>
    <w:rsid w:val="00FB1154"/>
    <w:rsid w:val="00FB1405"/>
    <w:rsid w:val="00FB164D"/>
    <w:rsid w:val="00FB1757"/>
    <w:rsid w:val="00FB1843"/>
    <w:rsid w:val="00FB1A91"/>
    <w:rsid w:val="00FB1B4B"/>
    <w:rsid w:val="00FB1EC8"/>
    <w:rsid w:val="00FB1F1D"/>
    <w:rsid w:val="00FB1F27"/>
    <w:rsid w:val="00FB214E"/>
    <w:rsid w:val="00FB2168"/>
    <w:rsid w:val="00FB21E6"/>
    <w:rsid w:val="00FB2466"/>
    <w:rsid w:val="00FB26CC"/>
    <w:rsid w:val="00FB275C"/>
    <w:rsid w:val="00FB2942"/>
    <w:rsid w:val="00FB29A0"/>
    <w:rsid w:val="00FB2B23"/>
    <w:rsid w:val="00FB2C9C"/>
    <w:rsid w:val="00FB2D3B"/>
    <w:rsid w:val="00FB2F18"/>
    <w:rsid w:val="00FB3104"/>
    <w:rsid w:val="00FB3254"/>
    <w:rsid w:val="00FB34C9"/>
    <w:rsid w:val="00FB35A8"/>
    <w:rsid w:val="00FB35B3"/>
    <w:rsid w:val="00FB36C3"/>
    <w:rsid w:val="00FB3AC2"/>
    <w:rsid w:val="00FB3AF6"/>
    <w:rsid w:val="00FB3B3D"/>
    <w:rsid w:val="00FB4009"/>
    <w:rsid w:val="00FB40D2"/>
    <w:rsid w:val="00FB425C"/>
    <w:rsid w:val="00FB4501"/>
    <w:rsid w:val="00FB4541"/>
    <w:rsid w:val="00FB495A"/>
    <w:rsid w:val="00FB4A1C"/>
    <w:rsid w:val="00FB4ADC"/>
    <w:rsid w:val="00FB4BAD"/>
    <w:rsid w:val="00FB4E87"/>
    <w:rsid w:val="00FB4EA2"/>
    <w:rsid w:val="00FB4ED1"/>
    <w:rsid w:val="00FB52B0"/>
    <w:rsid w:val="00FB5665"/>
    <w:rsid w:val="00FB56C1"/>
    <w:rsid w:val="00FB5C12"/>
    <w:rsid w:val="00FB5DA0"/>
    <w:rsid w:val="00FB5E99"/>
    <w:rsid w:val="00FB614B"/>
    <w:rsid w:val="00FB6364"/>
    <w:rsid w:val="00FB66E5"/>
    <w:rsid w:val="00FB679D"/>
    <w:rsid w:val="00FB680F"/>
    <w:rsid w:val="00FB689A"/>
    <w:rsid w:val="00FB6D47"/>
    <w:rsid w:val="00FB71ED"/>
    <w:rsid w:val="00FB74B1"/>
    <w:rsid w:val="00FB7583"/>
    <w:rsid w:val="00FB75B0"/>
    <w:rsid w:val="00FB7804"/>
    <w:rsid w:val="00FB7B72"/>
    <w:rsid w:val="00FB7CCE"/>
    <w:rsid w:val="00FB7DA4"/>
    <w:rsid w:val="00FB7FCE"/>
    <w:rsid w:val="00FB7FD3"/>
    <w:rsid w:val="00FC02F6"/>
    <w:rsid w:val="00FC0314"/>
    <w:rsid w:val="00FC0695"/>
    <w:rsid w:val="00FC06F5"/>
    <w:rsid w:val="00FC080B"/>
    <w:rsid w:val="00FC086E"/>
    <w:rsid w:val="00FC0A07"/>
    <w:rsid w:val="00FC0A58"/>
    <w:rsid w:val="00FC0BD6"/>
    <w:rsid w:val="00FC0F07"/>
    <w:rsid w:val="00FC12CB"/>
    <w:rsid w:val="00FC134E"/>
    <w:rsid w:val="00FC1453"/>
    <w:rsid w:val="00FC1606"/>
    <w:rsid w:val="00FC1615"/>
    <w:rsid w:val="00FC1782"/>
    <w:rsid w:val="00FC18AC"/>
    <w:rsid w:val="00FC1A9C"/>
    <w:rsid w:val="00FC1BE4"/>
    <w:rsid w:val="00FC1E46"/>
    <w:rsid w:val="00FC28ED"/>
    <w:rsid w:val="00FC28EE"/>
    <w:rsid w:val="00FC2DC1"/>
    <w:rsid w:val="00FC3027"/>
    <w:rsid w:val="00FC31A5"/>
    <w:rsid w:val="00FC3249"/>
    <w:rsid w:val="00FC32E4"/>
    <w:rsid w:val="00FC336B"/>
    <w:rsid w:val="00FC33E9"/>
    <w:rsid w:val="00FC3679"/>
    <w:rsid w:val="00FC36DB"/>
    <w:rsid w:val="00FC3768"/>
    <w:rsid w:val="00FC3A9B"/>
    <w:rsid w:val="00FC3E3C"/>
    <w:rsid w:val="00FC418C"/>
    <w:rsid w:val="00FC41A1"/>
    <w:rsid w:val="00FC4626"/>
    <w:rsid w:val="00FC4A6F"/>
    <w:rsid w:val="00FC4AA5"/>
    <w:rsid w:val="00FC4DF7"/>
    <w:rsid w:val="00FC4FF7"/>
    <w:rsid w:val="00FC5107"/>
    <w:rsid w:val="00FC5B9D"/>
    <w:rsid w:val="00FC5BAA"/>
    <w:rsid w:val="00FC5BFF"/>
    <w:rsid w:val="00FC5D60"/>
    <w:rsid w:val="00FC5F7B"/>
    <w:rsid w:val="00FC60D1"/>
    <w:rsid w:val="00FC6197"/>
    <w:rsid w:val="00FC63B5"/>
    <w:rsid w:val="00FC6413"/>
    <w:rsid w:val="00FC6779"/>
    <w:rsid w:val="00FC6A52"/>
    <w:rsid w:val="00FC6CB1"/>
    <w:rsid w:val="00FC6D63"/>
    <w:rsid w:val="00FC6D99"/>
    <w:rsid w:val="00FC6ECC"/>
    <w:rsid w:val="00FC6ED8"/>
    <w:rsid w:val="00FC6F4F"/>
    <w:rsid w:val="00FC703D"/>
    <w:rsid w:val="00FC72D0"/>
    <w:rsid w:val="00FC741F"/>
    <w:rsid w:val="00FC75A9"/>
    <w:rsid w:val="00FC7642"/>
    <w:rsid w:val="00FC7700"/>
    <w:rsid w:val="00FC7877"/>
    <w:rsid w:val="00FC7925"/>
    <w:rsid w:val="00FC7942"/>
    <w:rsid w:val="00FC7C2A"/>
    <w:rsid w:val="00FC7EEB"/>
    <w:rsid w:val="00FD0015"/>
    <w:rsid w:val="00FD0445"/>
    <w:rsid w:val="00FD0508"/>
    <w:rsid w:val="00FD050F"/>
    <w:rsid w:val="00FD06F2"/>
    <w:rsid w:val="00FD0859"/>
    <w:rsid w:val="00FD09C5"/>
    <w:rsid w:val="00FD0BFA"/>
    <w:rsid w:val="00FD0D5E"/>
    <w:rsid w:val="00FD0E22"/>
    <w:rsid w:val="00FD15E3"/>
    <w:rsid w:val="00FD161B"/>
    <w:rsid w:val="00FD16AB"/>
    <w:rsid w:val="00FD17BF"/>
    <w:rsid w:val="00FD1C1B"/>
    <w:rsid w:val="00FD20A1"/>
    <w:rsid w:val="00FD20F0"/>
    <w:rsid w:val="00FD21D5"/>
    <w:rsid w:val="00FD221D"/>
    <w:rsid w:val="00FD2372"/>
    <w:rsid w:val="00FD243B"/>
    <w:rsid w:val="00FD2454"/>
    <w:rsid w:val="00FD24DD"/>
    <w:rsid w:val="00FD252A"/>
    <w:rsid w:val="00FD255F"/>
    <w:rsid w:val="00FD27DC"/>
    <w:rsid w:val="00FD2816"/>
    <w:rsid w:val="00FD286F"/>
    <w:rsid w:val="00FD29AC"/>
    <w:rsid w:val="00FD2DA7"/>
    <w:rsid w:val="00FD301A"/>
    <w:rsid w:val="00FD30C1"/>
    <w:rsid w:val="00FD3224"/>
    <w:rsid w:val="00FD3303"/>
    <w:rsid w:val="00FD338A"/>
    <w:rsid w:val="00FD33E6"/>
    <w:rsid w:val="00FD3654"/>
    <w:rsid w:val="00FD36F9"/>
    <w:rsid w:val="00FD3712"/>
    <w:rsid w:val="00FD38B1"/>
    <w:rsid w:val="00FD3A97"/>
    <w:rsid w:val="00FD3AB4"/>
    <w:rsid w:val="00FD3B56"/>
    <w:rsid w:val="00FD3B77"/>
    <w:rsid w:val="00FD3E8E"/>
    <w:rsid w:val="00FD3EB3"/>
    <w:rsid w:val="00FD403F"/>
    <w:rsid w:val="00FD4198"/>
    <w:rsid w:val="00FD4266"/>
    <w:rsid w:val="00FD444A"/>
    <w:rsid w:val="00FD44ED"/>
    <w:rsid w:val="00FD4546"/>
    <w:rsid w:val="00FD4831"/>
    <w:rsid w:val="00FD4957"/>
    <w:rsid w:val="00FD497A"/>
    <w:rsid w:val="00FD4C74"/>
    <w:rsid w:val="00FD4CFF"/>
    <w:rsid w:val="00FD4E74"/>
    <w:rsid w:val="00FD4F2D"/>
    <w:rsid w:val="00FD51A5"/>
    <w:rsid w:val="00FD5230"/>
    <w:rsid w:val="00FD5307"/>
    <w:rsid w:val="00FD5313"/>
    <w:rsid w:val="00FD53E7"/>
    <w:rsid w:val="00FD5A38"/>
    <w:rsid w:val="00FD5C9A"/>
    <w:rsid w:val="00FD5CB7"/>
    <w:rsid w:val="00FD60FC"/>
    <w:rsid w:val="00FD6517"/>
    <w:rsid w:val="00FD6593"/>
    <w:rsid w:val="00FD69DB"/>
    <w:rsid w:val="00FD6B47"/>
    <w:rsid w:val="00FD6BA4"/>
    <w:rsid w:val="00FD6F29"/>
    <w:rsid w:val="00FD72CE"/>
    <w:rsid w:val="00FD73AE"/>
    <w:rsid w:val="00FD7765"/>
    <w:rsid w:val="00FD784B"/>
    <w:rsid w:val="00FD796B"/>
    <w:rsid w:val="00FD79C2"/>
    <w:rsid w:val="00FD7A5A"/>
    <w:rsid w:val="00FD7B6C"/>
    <w:rsid w:val="00FD7F31"/>
    <w:rsid w:val="00FD7FAC"/>
    <w:rsid w:val="00FE0668"/>
    <w:rsid w:val="00FE06BE"/>
    <w:rsid w:val="00FE07B8"/>
    <w:rsid w:val="00FE08B6"/>
    <w:rsid w:val="00FE08EB"/>
    <w:rsid w:val="00FE095E"/>
    <w:rsid w:val="00FE09CE"/>
    <w:rsid w:val="00FE0B57"/>
    <w:rsid w:val="00FE0BFC"/>
    <w:rsid w:val="00FE117D"/>
    <w:rsid w:val="00FE129E"/>
    <w:rsid w:val="00FE1491"/>
    <w:rsid w:val="00FE1664"/>
    <w:rsid w:val="00FE1777"/>
    <w:rsid w:val="00FE1A34"/>
    <w:rsid w:val="00FE1BF3"/>
    <w:rsid w:val="00FE1EF5"/>
    <w:rsid w:val="00FE2275"/>
    <w:rsid w:val="00FE253B"/>
    <w:rsid w:val="00FE2623"/>
    <w:rsid w:val="00FE26F4"/>
    <w:rsid w:val="00FE288D"/>
    <w:rsid w:val="00FE289A"/>
    <w:rsid w:val="00FE2D80"/>
    <w:rsid w:val="00FE356F"/>
    <w:rsid w:val="00FE371C"/>
    <w:rsid w:val="00FE3A02"/>
    <w:rsid w:val="00FE3E25"/>
    <w:rsid w:val="00FE3F01"/>
    <w:rsid w:val="00FE3F1B"/>
    <w:rsid w:val="00FE40C5"/>
    <w:rsid w:val="00FE40DC"/>
    <w:rsid w:val="00FE41D3"/>
    <w:rsid w:val="00FE4205"/>
    <w:rsid w:val="00FE42D8"/>
    <w:rsid w:val="00FE44AE"/>
    <w:rsid w:val="00FE458C"/>
    <w:rsid w:val="00FE4623"/>
    <w:rsid w:val="00FE480C"/>
    <w:rsid w:val="00FE48C9"/>
    <w:rsid w:val="00FE497E"/>
    <w:rsid w:val="00FE49B1"/>
    <w:rsid w:val="00FE4AE4"/>
    <w:rsid w:val="00FE4B79"/>
    <w:rsid w:val="00FE4D2A"/>
    <w:rsid w:val="00FE4E69"/>
    <w:rsid w:val="00FE4FEB"/>
    <w:rsid w:val="00FE588F"/>
    <w:rsid w:val="00FE592A"/>
    <w:rsid w:val="00FE593E"/>
    <w:rsid w:val="00FE5B88"/>
    <w:rsid w:val="00FE5EF1"/>
    <w:rsid w:val="00FE5F9B"/>
    <w:rsid w:val="00FE5FDE"/>
    <w:rsid w:val="00FE603C"/>
    <w:rsid w:val="00FE6147"/>
    <w:rsid w:val="00FE61EA"/>
    <w:rsid w:val="00FE6273"/>
    <w:rsid w:val="00FE62A6"/>
    <w:rsid w:val="00FE67A2"/>
    <w:rsid w:val="00FE67B7"/>
    <w:rsid w:val="00FE6A2B"/>
    <w:rsid w:val="00FE6A57"/>
    <w:rsid w:val="00FE6C1B"/>
    <w:rsid w:val="00FE6CC8"/>
    <w:rsid w:val="00FE6CEE"/>
    <w:rsid w:val="00FE6D82"/>
    <w:rsid w:val="00FE71B7"/>
    <w:rsid w:val="00FE774D"/>
    <w:rsid w:val="00FE79CF"/>
    <w:rsid w:val="00FE7DA7"/>
    <w:rsid w:val="00FE7E5A"/>
    <w:rsid w:val="00FE7E85"/>
    <w:rsid w:val="00FE7F28"/>
    <w:rsid w:val="00FE7FA1"/>
    <w:rsid w:val="00FF02C9"/>
    <w:rsid w:val="00FF02F4"/>
    <w:rsid w:val="00FF0425"/>
    <w:rsid w:val="00FF05D7"/>
    <w:rsid w:val="00FF0676"/>
    <w:rsid w:val="00FF072B"/>
    <w:rsid w:val="00FF076E"/>
    <w:rsid w:val="00FF0947"/>
    <w:rsid w:val="00FF0AE0"/>
    <w:rsid w:val="00FF0CF2"/>
    <w:rsid w:val="00FF0E90"/>
    <w:rsid w:val="00FF0EAE"/>
    <w:rsid w:val="00FF0FD3"/>
    <w:rsid w:val="00FF10AA"/>
    <w:rsid w:val="00FF1153"/>
    <w:rsid w:val="00FF17DF"/>
    <w:rsid w:val="00FF17F9"/>
    <w:rsid w:val="00FF1B0F"/>
    <w:rsid w:val="00FF1FF1"/>
    <w:rsid w:val="00FF2216"/>
    <w:rsid w:val="00FF2344"/>
    <w:rsid w:val="00FF2381"/>
    <w:rsid w:val="00FF28E0"/>
    <w:rsid w:val="00FF2BCE"/>
    <w:rsid w:val="00FF2CB5"/>
    <w:rsid w:val="00FF2F78"/>
    <w:rsid w:val="00FF3031"/>
    <w:rsid w:val="00FF3076"/>
    <w:rsid w:val="00FF3211"/>
    <w:rsid w:val="00FF34C9"/>
    <w:rsid w:val="00FF3529"/>
    <w:rsid w:val="00FF3534"/>
    <w:rsid w:val="00FF3571"/>
    <w:rsid w:val="00FF3796"/>
    <w:rsid w:val="00FF3804"/>
    <w:rsid w:val="00FF392C"/>
    <w:rsid w:val="00FF3B80"/>
    <w:rsid w:val="00FF40A4"/>
    <w:rsid w:val="00FF4202"/>
    <w:rsid w:val="00FF434E"/>
    <w:rsid w:val="00FF442F"/>
    <w:rsid w:val="00FF487D"/>
    <w:rsid w:val="00FF492D"/>
    <w:rsid w:val="00FF4BCB"/>
    <w:rsid w:val="00FF4C69"/>
    <w:rsid w:val="00FF5177"/>
    <w:rsid w:val="00FF55CC"/>
    <w:rsid w:val="00FF561E"/>
    <w:rsid w:val="00FF5838"/>
    <w:rsid w:val="00FF5A85"/>
    <w:rsid w:val="00FF5AC0"/>
    <w:rsid w:val="00FF5AF0"/>
    <w:rsid w:val="00FF5CB8"/>
    <w:rsid w:val="00FF5CCE"/>
    <w:rsid w:val="00FF5DA3"/>
    <w:rsid w:val="00FF5E6B"/>
    <w:rsid w:val="00FF5FB6"/>
    <w:rsid w:val="00FF64A3"/>
    <w:rsid w:val="00FF64D5"/>
    <w:rsid w:val="00FF6A97"/>
    <w:rsid w:val="00FF6C0F"/>
    <w:rsid w:val="00FF6FA1"/>
    <w:rsid w:val="00FF71EF"/>
    <w:rsid w:val="00FF74F8"/>
    <w:rsid w:val="00FF7744"/>
    <w:rsid w:val="00FF79BE"/>
    <w:rsid w:val="00FF7A03"/>
    <w:rsid w:val="00FF7DB4"/>
  </w:rsids>
  <m:mathPr>
    <m:mathFont m:val="Cambria Math"/>
    <m:brkBin m:val="before"/>
    <m:brkBinSub m:val="--"/>
    <m:smallFrac/>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98">
      <o:colormru v:ext="edit" colors="#172841,#182a44,#001932,#002448,#002c58"/>
    </o:shapedefaults>
    <o:shapelayout v:ext="edit">
      <o:idmap v:ext="edit" data="2"/>
    </o:shapelayout>
  </w:shapeDefaults>
  <w:decimalSymbol w:val="."/>
  <w:listSeparator w:val=","/>
  <w14:docId w14:val="0B065333"/>
  <w15:docId w15:val="{10939517-3225-4DFD-8173-D6A85F59D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8"/>
        <w:szCs w:val="28"/>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35C"/>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15524A"/>
    <w:pPr>
      <w:spacing w:before="480" w:after="0"/>
      <w:contextualSpacing/>
      <w:outlineLvl w:val="0"/>
    </w:pPr>
    <w:rPr>
      <w:rFonts w:ascii="Cambria" w:hAnsi="Cambria"/>
      <w:bCs/>
      <w:sz w:val="28"/>
      <w:szCs w:val="28"/>
    </w:rPr>
  </w:style>
  <w:style w:type="paragraph" w:styleId="Heading2">
    <w:name w:val="heading 2"/>
    <w:basedOn w:val="Normal"/>
    <w:next w:val="Normal"/>
    <w:link w:val="Heading2Char"/>
    <w:uiPriority w:val="9"/>
    <w:unhideWhenUsed/>
    <w:qFormat/>
    <w:rsid w:val="0015524A"/>
    <w:pPr>
      <w:spacing w:before="200" w:after="0"/>
      <w:outlineLvl w:val="1"/>
    </w:pPr>
    <w:rPr>
      <w:rFonts w:ascii="Cambria" w:hAnsi="Cambria"/>
      <w:bCs/>
      <w:sz w:val="26"/>
      <w:szCs w:val="26"/>
    </w:rPr>
  </w:style>
  <w:style w:type="paragraph" w:styleId="Heading3">
    <w:name w:val="heading 3"/>
    <w:basedOn w:val="Normal"/>
    <w:next w:val="Normal"/>
    <w:link w:val="Heading3Char"/>
    <w:uiPriority w:val="9"/>
    <w:unhideWhenUsed/>
    <w:qFormat/>
    <w:rsid w:val="0015524A"/>
    <w:pPr>
      <w:spacing w:before="200" w:after="0" w:line="271" w:lineRule="auto"/>
      <w:outlineLvl w:val="2"/>
    </w:pPr>
    <w:rPr>
      <w:rFonts w:ascii="Cambria" w:hAnsi="Cambria"/>
      <w:bCs/>
      <w:sz w:val="20"/>
      <w:szCs w:val="20"/>
    </w:rPr>
  </w:style>
  <w:style w:type="paragraph" w:styleId="Heading4">
    <w:name w:val="heading 4"/>
    <w:basedOn w:val="Normal"/>
    <w:next w:val="Normal"/>
    <w:link w:val="Heading4Char"/>
    <w:uiPriority w:val="9"/>
    <w:unhideWhenUsed/>
    <w:qFormat/>
    <w:rsid w:val="0015524A"/>
    <w:pPr>
      <w:spacing w:before="200" w:after="0"/>
      <w:outlineLvl w:val="3"/>
    </w:pPr>
    <w:rPr>
      <w:rFonts w:ascii="Cambria" w:hAnsi="Cambria"/>
      <w:bCs/>
      <w:i/>
      <w:iCs/>
      <w:sz w:val="20"/>
      <w:szCs w:val="20"/>
    </w:rPr>
  </w:style>
  <w:style w:type="paragraph" w:styleId="Heading5">
    <w:name w:val="heading 5"/>
    <w:basedOn w:val="Normal"/>
    <w:next w:val="Normal"/>
    <w:link w:val="Heading5Char"/>
    <w:uiPriority w:val="9"/>
    <w:semiHidden/>
    <w:unhideWhenUsed/>
    <w:qFormat/>
    <w:rsid w:val="0015524A"/>
    <w:pPr>
      <w:spacing w:before="200" w:after="0"/>
      <w:outlineLvl w:val="4"/>
    </w:pPr>
    <w:rPr>
      <w:rFonts w:ascii="Cambria" w:hAnsi="Cambria"/>
      <w:bCs/>
      <w:color w:val="7F7F7F"/>
      <w:sz w:val="20"/>
      <w:szCs w:val="20"/>
    </w:rPr>
  </w:style>
  <w:style w:type="paragraph" w:styleId="Heading6">
    <w:name w:val="heading 6"/>
    <w:basedOn w:val="Normal"/>
    <w:next w:val="Normal"/>
    <w:link w:val="Heading6Char"/>
    <w:uiPriority w:val="9"/>
    <w:semiHidden/>
    <w:unhideWhenUsed/>
    <w:qFormat/>
    <w:rsid w:val="0015524A"/>
    <w:pPr>
      <w:spacing w:after="0" w:line="271" w:lineRule="auto"/>
      <w:outlineLvl w:val="5"/>
    </w:pPr>
    <w:rPr>
      <w:rFonts w:ascii="Cambria" w:hAnsi="Cambria"/>
      <w:bCs/>
      <w:i/>
      <w:iCs/>
      <w:color w:val="7F7F7F"/>
      <w:sz w:val="20"/>
      <w:szCs w:val="20"/>
    </w:rPr>
  </w:style>
  <w:style w:type="paragraph" w:styleId="Heading7">
    <w:name w:val="heading 7"/>
    <w:basedOn w:val="Normal"/>
    <w:next w:val="Normal"/>
    <w:link w:val="Heading7Char"/>
    <w:uiPriority w:val="9"/>
    <w:semiHidden/>
    <w:unhideWhenUsed/>
    <w:qFormat/>
    <w:rsid w:val="0015524A"/>
    <w:pPr>
      <w:spacing w:after="0"/>
      <w:outlineLvl w:val="6"/>
    </w:pPr>
    <w:rPr>
      <w:rFonts w:ascii="Cambria" w:hAnsi="Cambria"/>
      <w:i/>
      <w:iCs/>
      <w:sz w:val="20"/>
      <w:szCs w:val="20"/>
    </w:rPr>
  </w:style>
  <w:style w:type="paragraph" w:styleId="Heading8">
    <w:name w:val="heading 8"/>
    <w:basedOn w:val="Normal"/>
    <w:next w:val="Normal"/>
    <w:link w:val="Heading8Char"/>
    <w:uiPriority w:val="9"/>
    <w:semiHidden/>
    <w:unhideWhenUsed/>
    <w:qFormat/>
    <w:rsid w:val="0015524A"/>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15524A"/>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lang w:val="en-IN" w:eastAsia="en-IN"/>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basedOn w:val="Normal"/>
    <w:link w:val="NoSpacingChar"/>
    <w:uiPriority w:val="1"/>
    <w:qFormat/>
    <w:rsid w:val="0015524A"/>
    <w:pPr>
      <w:spacing w:after="0" w:line="240" w:lineRule="auto"/>
    </w:pPr>
  </w:style>
  <w:style w:type="character" w:customStyle="1" w:styleId="NoSpacingChar">
    <w:name w:val="No Spacing Char"/>
    <w:aliases w:val="V I L Char"/>
    <w:basedOn w:val="DefaultParagraphFont"/>
    <w:link w:val="NoSpacing"/>
    <w:uiPriority w:val="1"/>
    <w:rsid w:val="00DB4B4D"/>
  </w:style>
  <w:style w:type="paragraph" w:customStyle="1" w:styleId="highlight">
    <w:name w:val="highlight"/>
    <w:basedOn w:val="Normal"/>
    <w:link w:val="highlightChar"/>
    <w:qFormat/>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basedOn w:val="Normal"/>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Showcard Gothic" w:eastAsia="Times New Roman" w:hAnsi="Showcard Gothic"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uiPriority w:val="22"/>
    <w:qFormat/>
    <w:rsid w:val="0015524A"/>
    <w:rPr>
      <w:b/>
      <w:bCs/>
    </w:rPr>
  </w:style>
  <w:style w:type="character" w:customStyle="1" w:styleId="aqj">
    <w:name w:val="aqj"/>
    <w:basedOn w:val="DefaultParagraphFont"/>
    <w:rsid w:val="005E661D"/>
  </w:style>
  <w:style w:type="character" w:styleId="Emphasis">
    <w:name w:val="Emphasis"/>
    <w:uiPriority w:val="20"/>
    <w:qFormat/>
    <w:rsid w:val="0015524A"/>
    <w:rPr>
      <w:b/>
      <w:bCs/>
      <w:i/>
      <w:iCs/>
      <w:spacing w:val="10"/>
      <w:bdr w:val="none" w:sz="0" w:space="0" w:color="auto"/>
      <w:shd w:val="clear" w:color="auto" w:fill="auto"/>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link w:val="Heading1"/>
    <w:uiPriority w:val="9"/>
    <w:rsid w:val="0015524A"/>
    <w:rPr>
      <w:rFonts w:ascii="Cambria" w:eastAsia="Times New Roman" w:hAnsi="Cambria" w:cs="Times New Roman"/>
      <w:b/>
      <w:bCs/>
      <w:sz w:val="28"/>
      <w:szCs w:val="28"/>
    </w:rPr>
  </w:style>
  <w:style w:type="character" w:customStyle="1" w:styleId="Heading2Char">
    <w:name w:val="Heading 2 Char"/>
    <w:link w:val="Heading2"/>
    <w:uiPriority w:val="9"/>
    <w:rsid w:val="0015524A"/>
    <w:rPr>
      <w:rFonts w:ascii="Cambria" w:eastAsia="Times New Roman" w:hAnsi="Cambria" w:cs="Times New Roman"/>
      <w:b/>
      <w:bCs/>
      <w:sz w:val="26"/>
      <w:szCs w:val="26"/>
    </w:rPr>
  </w:style>
  <w:style w:type="character" w:customStyle="1" w:styleId="Heading3Char">
    <w:name w:val="Heading 3 Char"/>
    <w:link w:val="Heading3"/>
    <w:uiPriority w:val="9"/>
    <w:rsid w:val="0015524A"/>
    <w:rPr>
      <w:rFonts w:ascii="Cambria" w:eastAsia="Times New Roman" w:hAnsi="Cambria" w:cs="Times New Roman"/>
      <w:b/>
      <w:bCs/>
    </w:rPr>
  </w:style>
  <w:style w:type="character" w:customStyle="1" w:styleId="Heading4Char">
    <w:name w:val="Heading 4 Char"/>
    <w:link w:val="Heading4"/>
    <w:uiPriority w:val="9"/>
    <w:rsid w:val="0015524A"/>
    <w:rPr>
      <w:rFonts w:ascii="Cambria" w:eastAsia="Times New Roman" w:hAnsi="Cambria" w:cs="Times New Roman"/>
      <w:b/>
      <w:bCs/>
      <w:i/>
      <w:iCs/>
    </w:rPr>
  </w:style>
  <w:style w:type="character" w:customStyle="1" w:styleId="Heading5Char">
    <w:name w:val="Heading 5 Char"/>
    <w:link w:val="Heading5"/>
    <w:uiPriority w:val="9"/>
    <w:semiHidden/>
    <w:rsid w:val="0015524A"/>
    <w:rPr>
      <w:rFonts w:ascii="Cambria" w:eastAsia="Times New Roman" w:hAnsi="Cambria" w:cs="Times New Roman"/>
      <w:b/>
      <w:bCs/>
      <w:color w:val="7F7F7F"/>
    </w:rPr>
  </w:style>
  <w:style w:type="character" w:customStyle="1" w:styleId="Heading6Char">
    <w:name w:val="Heading 6 Char"/>
    <w:link w:val="Heading6"/>
    <w:uiPriority w:val="9"/>
    <w:semiHidden/>
    <w:rsid w:val="0015524A"/>
    <w:rPr>
      <w:rFonts w:ascii="Cambria" w:eastAsia="Times New Roman" w:hAnsi="Cambria" w:cs="Times New Roman"/>
      <w:b/>
      <w:bCs/>
      <w:i/>
      <w:iCs/>
      <w:color w:val="7F7F7F"/>
    </w:rPr>
  </w:style>
  <w:style w:type="character" w:customStyle="1" w:styleId="Heading7Char">
    <w:name w:val="Heading 7 Char"/>
    <w:link w:val="Heading7"/>
    <w:uiPriority w:val="9"/>
    <w:semiHidden/>
    <w:rsid w:val="0015524A"/>
    <w:rPr>
      <w:rFonts w:ascii="Cambria" w:eastAsia="Times New Roman" w:hAnsi="Cambria" w:cs="Times New Roman"/>
      <w:i/>
      <w:iCs/>
    </w:rPr>
  </w:style>
  <w:style w:type="character" w:customStyle="1" w:styleId="Heading8Char">
    <w:name w:val="Heading 8 Char"/>
    <w:link w:val="Heading8"/>
    <w:uiPriority w:val="9"/>
    <w:semiHidden/>
    <w:rsid w:val="0015524A"/>
    <w:rPr>
      <w:rFonts w:ascii="Cambria" w:eastAsia="Times New Roman" w:hAnsi="Cambria" w:cs="Times New Roman"/>
      <w:sz w:val="20"/>
      <w:szCs w:val="20"/>
    </w:rPr>
  </w:style>
  <w:style w:type="character" w:customStyle="1" w:styleId="Heading9Char">
    <w:name w:val="Heading 9 Char"/>
    <w:link w:val="Heading9"/>
    <w:uiPriority w:val="9"/>
    <w:semiHidden/>
    <w:rsid w:val="0015524A"/>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15524A"/>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15524A"/>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15524A"/>
    <w:pPr>
      <w:spacing w:after="600"/>
    </w:pPr>
    <w:rPr>
      <w:rFonts w:ascii="Cambria" w:hAnsi="Cambria"/>
      <w:i/>
      <w:iCs/>
      <w:spacing w:val="13"/>
      <w:sz w:val="24"/>
      <w:szCs w:val="24"/>
    </w:rPr>
  </w:style>
  <w:style w:type="character" w:customStyle="1" w:styleId="SubtitleChar">
    <w:name w:val="Subtitle Char"/>
    <w:link w:val="Subtitle"/>
    <w:uiPriority w:val="11"/>
    <w:rsid w:val="0015524A"/>
    <w:rPr>
      <w:rFonts w:ascii="Cambria" w:eastAsia="Times New Roman" w:hAnsi="Cambria" w:cs="Times New Roman"/>
      <w:i/>
      <w:iCs/>
      <w:spacing w:val="13"/>
      <w:sz w:val="24"/>
      <w:szCs w:val="24"/>
    </w:rPr>
  </w:style>
  <w:style w:type="paragraph" w:styleId="Quote">
    <w:name w:val="Quote"/>
    <w:basedOn w:val="Normal"/>
    <w:next w:val="Normal"/>
    <w:link w:val="QuoteChar"/>
    <w:uiPriority w:val="29"/>
    <w:qFormat/>
    <w:rsid w:val="0015524A"/>
    <w:pPr>
      <w:spacing w:before="200" w:after="0"/>
      <w:ind w:left="360" w:right="360"/>
    </w:pPr>
    <w:rPr>
      <w:i/>
      <w:iCs/>
      <w:sz w:val="20"/>
      <w:szCs w:val="20"/>
    </w:rPr>
  </w:style>
  <w:style w:type="character" w:customStyle="1" w:styleId="QuoteChar">
    <w:name w:val="Quote Char"/>
    <w:link w:val="Quote"/>
    <w:uiPriority w:val="29"/>
    <w:rsid w:val="0015524A"/>
    <w:rPr>
      <w:i/>
      <w:iCs/>
    </w:rPr>
  </w:style>
  <w:style w:type="paragraph" w:styleId="IntenseQuote">
    <w:name w:val="Intense Quote"/>
    <w:basedOn w:val="Normal"/>
    <w:next w:val="Normal"/>
    <w:link w:val="IntenseQuoteChar"/>
    <w:uiPriority w:val="30"/>
    <w:qFormat/>
    <w:rsid w:val="0015524A"/>
    <w:pPr>
      <w:pBdr>
        <w:bottom w:val="single" w:sz="4" w:space="1" w:color="auto"/>
      </w:pBdr>
      <w:spacing w:before="200" w:after="280"/>
      <w:ind w:left="1008" w:right="1152"/>
      <w:jc w:val="both"/>
    </w:pPr>
    <w:rPr>
      <w:bCs/>
      <w:i/>
      <w:iCs/>
      <w:sz w:val="20"/>
      <w:szCs w:val="20"/>
    </w:rPr>
  </w:style>
  <w:style w:type="character" w:customStyle="1" w:styleId="IntenseQuoteChar">
    <w:name w:val="Intense Quote Char"/>
    <w:link w:val="IntenseQuote"/>
    <w:uiPriority w:val="30"/>
    <w:rsid w:val="0015524A"/>
    <w:rPr>
      <w:b/>
      <w:bCs/>
      <w:i/>
      <w:iCs/>
    </w:rPr>
  </w:style>
  <w:style w:type="character" w:styleId="SubtleEmphasis">
    <w:name w:val="Subtle Emphasis"/>
    <w:uiPriority w:val="19"/>
    <w:qFormat/>
    <w:rsid w:val="0015524A"/>
    <w:rPr>
      <w:i/>
      <w:iCs/>
    </w:rPr>
  </w:style>
  <w:style w:type="character" w:styleId="IntenseEmphasis">
    <w:name w:val="Intense Emphasis"/>
    <w:uiPriority w:val="21"/>
    <w:qFormat/>
    <w:rsid w:val="0015524A"/>
    <w:rPr>
      <w:b/>
      <w:bCs/>
    </w:rPr>
  </w:style>
  <w:style w:type="character" w:styleId="SubtleReference">
    <w:name w:val="Subtle Reference"/>
    <w:uiPriority w:val="31"/>
    <w:qFormat/>
    <w:rsid w:val="0015524A"/>
    <w:rPr>
      <w:smallCaps/>
    </w:rPr>
  </w:style>
  <w:style w:type="character" w:styleId="IntenseReference">
    <w:name w:val="Intense Reference"/>
    <w:uiPriority w:val="32"/>
    <w:qFormat/>
    <w:rsid w:val="0015524A"/>
    <w:rPr>
      <w:smallCaps/>
      <w:spacing w:val="5"/>
      <w:u w:val="single"/>
    </w:rPr>
  </w:style>
  <w:style w:type="character" w:styleId="BookTitle">
    <w:name w:val="Book Title"/>
    <w:uiPriority w:val="33"/>
    <w:qFormat/>
    <w:rsid w:val="0015524A"/>
    <w:rPr>
      <w:i/>
      <w:iCs/>
      <w:smallCaps/>
      <w:spacing w:val="5"/>
    </w:rPr>
  </w:style>
  <w:style w:type="paragraph" w:styleId="TOCHeading">
    <w:name w:val="TOC Heading"/>
    <w:basedOn w:val="Heading1"/>
    <w:next w:val="Normal"/>
    <w:uiPriority w:val="39"/>
    <w:semiHidden/>
    <w:unhideWhenUsed/>
    <w:qFormat/>
    <w:rsid w:val="0015524A"/>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lang w:val="en-IN" w:eastAsia="en-IN"/>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lang w:val="en-IN" w:eastAsia="en-IN"/>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lang w:val="en-IN" w:eastAsia="en-IN"/>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lang w:val="en-IN" w:eastAsia="en-IN"/>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lang w:val="en-IN" w:eastAsia="en-IN"/>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lang w:val="en-IN" w:eastAsia="en-IN"/>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lang w:val="en-IN" w:eastAsia="en-IN"/>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lang w:val="en-IN" w:eastAsia="en-IN"/>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qFormat/>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UnresolvedMention4">
    <w:name w:val="Unresolved Mention4"/>
    <w:basedOn w:val="DefaultParagraphFont"/>
    <w:uiPriority w:val="99"/>
    <w:semiHidden/>
    <w:unhideWhenUsed/>
    <w:rsid w:val="0036505A"/>
    <w:rPr>
      <w:color w:val="605E5C"/>
      <w:shd w:val="clear" w:color="auto" w:fill="E1DFDD"/>
    </w:rPr>
  </w:style>
  <w:style w:type="character" w:customStyle="1" w:styleId="UnresolvedMention5">
    <w:name w:val="Unresolved Mention5"/>
    <w:basedOn w:val="DefaultParagraphFont"/>
    <w:uiPriority w:val="99"/>
    <w:semiHidden/>
    <w:unhideWhenUsed/>
    <w:rsid w:val="00144480"/>
    <w:rPr>
      <w:color w:val="605E5C"/>
      <w:shd w:val="clear" w:color="auto" w:fill="E1DFDD"/>
    </w:rPr>
  </w:style>
  <w:style w:type="paragraph" w:customStyle="1" w:styleId="DecimalAligned">
    <w:name w:val="Decimal Aligned"/>
    <w:basedOn w:val="Normal"/>
    <w:uiPriority w:val="40"/>
    <w:qFormat/>
    <w:rsid w:val="008F6F17"/>
    <w:pPr>
      <w:tabs>
        <w:tab w:val="decimal" w:pos="360"/>
      </w:tabs>
    </w:pPr>
    <w:rPr>
      <w:rFonts w:asciiTheme="minorHAnsi" w:eastAsiaTheme="minorEastAsia" w:hAnsiTheme="minorHAnsi" w:cs="Times New Roman"/>
    </w:rPr>
  </w:style>
  <w:style w:type="paragraph" w:styleId="FootnoteText">
    <w:name w:val="footnote text"/>
    <w:basedOn w:val="Normal"/>
    <w:link w:val="FootnoteTextChar"/>
    <w:uiPriority w:val="99"/>
    <w:unhideWhenUsed/>
    <w:rsid w:val="008F6F17"/>
    <w:pPr>
      <w:spacing w:after="0" w:line="240" w:lineRule="auto"/>
    </w:pPr>
    <w:rPr>
      <w:rFonts w:asciiTheme="minorHAnsi" w:eastAsiaTheme="minorEastAsia" w:hAnsiTheme="minorHAnsi" w:cs="Times New Roman"/>
      <w:sz w:val="20"/>
      <w:szCs w:val="20"/>
    </w:rPr>
  </w:style>
  <w:style w:type="character" w:customStyle="1" w:styleId="FootnoteTextChar">
    <w:name w:val="Footnote Text Char"/>
    <w:basedOn w:val="DefaultParagraphFont"/>
    <w:link w:val="FootnoteText"/>
    <w:uiPriority w:val="99"/>
    <w:rsid w:val="008F6F17"/>
    <w:rPr>
      <w:rFonts w:asciiTheme="minorHAnsi" w:eastAsiaTheme="minorEastAsia" w:hAnsiTheme="minorHAnsi" w:cs="Times New Roman"/>
      <w:sz w:val="20"/>
      <w:szCs w:val="20"/>
      <w:lang w:val="en-US" w:eastAsia="en-US"/>
    </w:rPr>
  </w:style>
  <w:style w:type="table" w:styleId="MediumShading2-Accent5">
    <w:name w:val="Medium Shading 2 Accent 5"/>
    <w:basedOn w:val="TableNormal"/>
    <w:uiPriority w:val="64"/>
    <w:rsid w:val="008F6F17"/>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linkpreview">
    <w:name w:val="_ap_link_preview"/>
    <w:basedOn w:val="DefaultParagraphFont"/>
    <w:rsid w:val="003B3A8D"/>
  </w:style>
  <w:style w:type="character" w:customStyle="1" w:styleId="vjs-control-text">
    <w:name w:val="vjs-control-text"/>
    <w:basedOn w:val="DefaultParagraphFont"/>
    <w:rsid w:val="009B7911"/>
  </w:style>
  <w:style w:type="character" w:customStyle="1" w:styleId="vjs-control-text-loaded-percentage">
    <w:name w:val="vjs-control-text-loaded-percentage"/>
    <w:basedOn w:val="DefaultParagraphFont"/>
    <w:rsid w:val="009B7911"/>
  </w:style>
  <w:style w:type="character" w:customStyle="1" w:styleId="pipeline">
    <w:name w:val="pipeline"/>
    <w:basedOn w:val="DefaultParagraphFont"/>
    <w:rsid w:val="00772EBC"/>
  </w:style>
  <w:style w:type="character" w:customStyle="1" w:styleId="custom-caption">
    <w:name w:val="custom-caption"/>
    <w:basedOn w:val="DefaultParagraphFont"/>
    <w:rsid w:val="00772EBC"/>
  </w:style>
  <w:style w:type="character" w:customStyle="1" w:styleId="article-caption">
    <w:name w:val="article-caption"/>
    <w:basedOn w:val="DefaultParagraphFont"/>
    <w:rsid w:val="00772EBC"/>
  </w:style>
  <w:style w:type="paragraph" w:styleId="Revision">
    <w:name w:val="Revision"/>
    <w:hidden/>
    <w:uiPriority w:val="99"/>
    <w:semiHidden/>
    <w:rsid w:val="009C5E6B"/>
    <w:rPr>
      <w:sz w:val="22"/>
      <w:szCs w:val="22"/>
      <w:lang w:val="en-US" w:eastAsia="en-US"/>
    </w:rPr>
  </w:style>
  <w:style w:type="paragraph" w:customStyle="1" w:styleId="stryitem">
    <w:name w:val="stry_item"/>
    <w:basedOn w:val="Normal"/>
    <w:rsid w:val="00AE2A69"/>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active">
    <w:name w:val="active"/>
    <w:basedOn w:val="Normal"/>
    <w:rsid w:val="00AE2A69"/>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tableparagraph">
    <w:name w:val="tableparagraph"/>
    <w:basedOn w:val="Normal"/>
    <w:rsid w:val="00CE5DF8"/>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textalignjustify1">
    <w:name w:val="text_align_justify1"/>
    <w:basedOn w:val="Normal"/>
    <w:rsid w:val="00290C6C"/>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msonormal0">
    <w:name w:val="msonormal"/>
    <w:basedOn w:val="Normal"/>
    <w:rsid w:val="00861BED"/>
    <w:pPr>
      <w:spacing w:before="100" w:beforeAutospacing="1" w:after="100" w:afterAutospacing="1" w:line="240" w:lineRule="auto"/>
    </w:pPr>
    <w:rPr>
      <w:rFonts w:ascii="Times New Roman" w:hAnsi="Times New Roman" w:cs="Times New Roman"/>
      <w:sz w:val="24"/>
      <w:szCs w:val="24"/>
      <w:lang w:val="en-IN" w:eastAsia="en-IN"/>
    </w:rPr>
  </w:style>
  <w:style w:type="character" w:styleId="UnresolvedMention">
    <w:name w:val="Unresolved Mention"/>
    <w:basedOn w:val="DefaultParagraphFont"/>
    <w:uiPriority w:val="99"/>
    <w:semiHidden/>
    <w:unhideWhenUsed/>
    <w:rsid w:val="009D7C6E"/>
    <w:rPr>
      <w:color w:val="605E5C"/>
      <w:shd w:val="clear" w:color="auto" w:fill="E1DFDD"/>
    </w:rPr>
  </w:style>
  <w:style w:type="character" w:customStyle="1" w:styleId="webrupee">
    <w:name w:val="webrupee"/>
    <w:basedOn w:val="DefaultParagraphFont"/>
    <w:rsid w:val="00D76D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007596">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590691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9722625">
      <w:bodyDiv w:val="1"/>
      <w:marLeft w:val="0"/>
      <w:marRight w:val="0"/>
      <w:marTop w:val="0"/>
      <w:marBottom w:val="0"/>
      <w:divBdr>
        <w:top w:val="none" w:sz="0" w:space="0" w:color="auto"/>
        <w:left w:val="none" w:sz="0" w:space="0" w:color="auto"/>
        <w:bottom w:val="none" w:sz="0" w:space="0" w:color="auto"/>
        <w:right w:val="none" w:sz="0" w:space="0" w:color="auto"/>
      </w:divBdr>
    </w:div>
    <w:div w:id="9840135">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226091">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2458961">
      <w:bodyDiv w:val="1"/>
      <w:marLeft w:val="0"/>
      <w:marRight w:val="0"/>
      <w:marTop w:val="0"/>
      <w:marBottom w:val="0"/>
      <w:divBdr>
        <w:top w:val="none" w:sz="0" w:space="0" w:color="auto"/>
        <w:left w:val="none" w:sz="0" w:space="0" w:color="auto"/>
        <w:bottom w:val="none" w:sz="0" w:space="0" w:color="auto"/>
        <w:right w:val="none" w:sz="0" w:space="0" w:color="auto"/>
      </w:divBdr>
    </w:div>
    <w:div w:id="13895010">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7320957">
      <w:bodyDiv w:val="1"/>
      <w:marLeft w:val="0"/>
      <w:marRight w:val="0"/>
      <w:marTop w:val="0"/>
      <w:marBottom w:val="0"/>
      <w:divBdr>
        <w:top w:val="none" w:sz="0" w:space="0" w:color="auto"/>
        <w:left w:val="none" w:sz="0" w:space="0" w:color="auto"/>
        <w:bottom w:val="none" w:sz="0" w:space="0" w:color="auto"/>
        <w:right w:val="none" w:sz="0" w:space="0" w:color="auto"/>
      </w:divBdr>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356985">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0909633">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6590">
      <w:bodyDiv w:val="1"/>
      <w:marLeft w:val="0"/>
      <w:marRight w:val="0"/>
      <w:marTop w:val="0"/>
      <w:marBottom w:val="0"/>
      <w:divBdr>
        <w:top w:val="none" w:sz="0" w:space="0" w:color="auto"/>
        <w:left w:val="none" w:sz="0" w:space="0" w:color="auto"/>
        <w:bottom w:val="none" w:sz="0" w:space="0" w:color="auto"/>
        <w:right w:val="none" w:sz="0" w:space="0" w:color="auto"/>
      </w:divBdr>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3986419">
      <w:bodyDiv w:val="1"/>
      <w:marLeft w:val="0"/>
      <w:marRight w:val="0"/>
      <w:marTop w:val="0"/>
      <w:marBottom w:val="0"/>
      <w:divBdr>
        <w:top w:val="none" w:sz="0" w:space="0" w:color="auto"/>
        <w:left w:val="none" w:sz="0" w:space="0" w:color="auto"/>
        <w:bottom w:val="none" w:sz="0" w:space="0" w:color="auto"/>
        <w:right w:val="none" w:sz="0" w:space="0" w:color="auto"/>
      </w:divBdr>
    </w:div>
    <w:div w:id="25256006">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27223914">
      <w:bodyDiv w:val="1"/>
      <w:marLeft w:val="0"/>
      <w:marRight w:val="0"/>
      <w:marTop w:val="0"/>
      <w:marBottom w:val="0"/>
      <w:divBdr>
        <w:top w:val="none" w:sz="0" w:space="0" w:color="auto"/>
        <w:left w:val="none" w:sz="0" w:space="0" w:color="auto"/>
        <w:bottom w:val="none" w:sz="0" w:space="0" w:color="auto"/>
        <w:right w:val="none" w:sz="0" w:space="0" w:color="auto"/>
      </w:divBdr>
    </w:div>
    <w:div w:id="27803711">
      <w:bodyDiv w:val="1"/>
      <w:marLeft w:val="0"/>
      <w:marRight w:val="0"/>
      <w:marTop w:val="0"/>
      <w:marBottom w:val="0"/>
      <w:divBdr>
        <w:top w:val="none" w:sz="0" w:space="0" w:color="auto"/>
        <w:left w:val="none" w:sz="0" w:space="0" w:color="auto"/>
        <w:bottom w:val="none" w:sz="0" w:space="0" w:color="auto"/>
        <w:right w:val="none" w:sz="0" w:space="0" w:color="auto"/>
      </w:divBdr>
    </w:div>
    <w:div w:id="28454475">
      <w:bodyDiv w:val="1"/>
      <w:marLeft w:val="0"/>
      <w:marRight w:val="0"/>
      <w:marTop w:val="0"/>
      <w:marBottom w:val="0"/>
      <w:divBdr>
        <w:top w:val="none" w:sz="0" w:space="0" w:color="auto"/>
        <w:left w:val="none" w:sz="0" w:space="0" w:color="auto"/>
        <w:bottom w:val="none" w:sz="0" w:space="0" w:color="auto"/>
        <w:right w:val="none" w:sz="0" w:space="0" w:color="auto"/>
      </w:divBdr>
    </w:div>
    <w:div w:id="29377734">
      <w:bodyDiv w:val="1"/>
      <w:marLeft w:val="0"/>
      <w:marRight w:val="0"/>
      <w:marTop w:val="0"/>
      <w:marBottom w:val="0"/>
      <w:divBdr>
        <w:top w:val="none" w:sz="0" w:space="0" w:color="auto"/>
        <w:left w:val="none" w:sz="0" w:space="0" w:color="auto"/>
        <w:bottom w:val="none" w:sz="0" w:space="0" w:color="auto"/>
        <w:right w:val="none" w:sz="0" w:space="0" w:color="auto"/>
      </w:divBdr>
    </w:div>
    <w:div w:id="30499164">
      <w:bodyDiv w:val="1"/>
      <w:marLeft w:val="0"/>
      <w:marRight w:val="0"/>
      <w:marTop w:val="0"/>
      <w:marBottom w:val="0"/>
      <w:divBdr>
        <w:top w:val="none" w:sz="0" w:space="0" w:color="auto"/>
        <w:left w:val="none" w:sz="0" w:space="0" w:color="auto"/>
        <w:bottom w:val="none" w:sz="0" w:space="0" w:color="auto"/>
        <w:right w:val="none" w:sz="0" w:space="0" w:color="auto"/>
      </w:divBdr>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537873">
      <w:bodyDiv w:val="1"/>
      <w:marLeft w:val="0"/>
      <w:marRight w:val="0"/>
      <w:marTop w:val="0"/>
      <w:marBottom w:val="0"/>
      <w:divBdr>
        <w:top w:val="none" w:sz="0" w:space="0" w:color="auto"/>
        <w:left w:val="none" w:sz="0" w:space="0" w:color="auto"/>
        <w:bottom w:val="none" w:sz="0" w:space="0" w:color="auto"/>
        <w:right w:val="none" w:sz="0" w:space="0" w:color="auto"/>
      </w:divBdr>
    </w:div>
    <w:div w:id="32583143">
      <w:bodyDiv w:val="1"/>
      <w:marLeft w:val="0"/>
      <w:marRight w:val="0"/>
      <w:marTop w:val="0"/>
      <w:marBottom w:val="0"/>
      <w:divBdr>
        <w:top w:val="none" w:sz="0" w:space="0" w:color="auto"/>
        <w:left w:val="none" w:sz="0" w:space="0" w:color="auto"/>
        <w:bottom w:val="none" w:sz="0" w:space="0" w:color="auto"/>
        <w:right w:val="none" w:sz="0" w:space="0" w:color="auto"/>
      </w:divBdr>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4736479">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163796">
      <w:bodyDiv w:val="1"/>
      <w:marLeft w:val="0"/>
      <w:marRight w:val="0"/>
      <w:marTop w:val="0"/>
      <w:marBottom w:val="0"/>
      <w:divBdr>
        <w:top w:val="none" w:sz="0" w:space="0" w:color="auto"/>
        <w:left w:val="none" w:sz="0" w:space="0" w:color="auto"/>
        <w:bottom w:val="none" w:sz="0" w:space="0" w:color="auto"/>
        <w:right w:val="none" w:sz="0" w:space="0" w:color="auto"/>
      </w:divBdr>
    </w:div>
    <w:div w:id="38239552">
      <w:bodyDiv w:val="1"/>
      <w:marLeft w:val="0"/>
      <w:marRight w:val="0"/>
      <w:marTop w:val="0"/>
      <w:marBottom w:val="0"/>
      <w:divBdr>
        <w:top w:val="none" w:sz="0" w:space="0" w:color="auto"/>
        <w:left w:val="none" w:sz="0" w:space="0" w:color="auto"/>
        <w:bottom w:val="none" w:sz="0" w:space="0" w:color="auto"/>
        <w:right w:val="none" w:sz="0" w:space="0" w:color="auto"/>
      </w:divBdr>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8825532">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39406514">
      <w:bodyDiv w:val="1"/>
      <w:marLeft w:val="0"/>
      <w:marRight w:val="0"/>
      <w:marTop w:val="0"/>
      <w:marBottom w:val="0"/>
      <w:divBdr>
        <w:top w:val="none" w:sz="0" w:space="0" w:color="auto"/>
        <w:left w:val="none" w:sz="0" w:space="0" w:color="auto"/>
        <w:bottom w:val="none" w:sz="0" w:space="0" w:color="auto"/>
        <w:right w:val="none" w:sz="0" w:space="0" w:color="auto"/>
      </w:divBdr>
    </w:div>
    <w:div w:id="39596178">
      <w:bodyDiv w:val="1"/>
      <w:marLeft w:val="0"/>
      <w:marRight w:val="0"/>
      <w:marTop w:val="0"/>
      <w:marBottom w:val="0"/>
      <w:divBdr>
        <w:top w:val="none" w:sz="0" w:space="0" w:color="auto"/>
        <w:left w:val="none" w:sz="0" w:space="0" w:color="auto"/>
        <w:bottom w:val="none" w:sz="0" w:space="0" w:color="auto"/>
        <w:right w:val="none" w:sz="0" w:space="0" w:color="auto"/>
      </w:divBdr>
    </w:div>
    <w:div w:id="40594736">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1055526">
      <w:bodyDiv w:val="1"/>
      <w:marLeft w:val="0"/>
      <w:marRight w:val="0"/>
      <w:marTop w:val="0"/>
      <w:marBottom w:val="0"/>
      <w:divBdr>
        <w:top w:val="none" w:sz="0" w:space="0" w:color="auto"/>
        <w:left w:val="none" w:sz="0" w:space="0" w:color="auto"/>
        <w:bottom w:val="none" w:sz="0" w:space="0" w:color="auto"/>
        <w:right w:val="none" w:sz="0" w:space="0" w:color="auto"/>
      </w:divBdr>
    </w:div>
    <w:div w:id="41642417">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43255646">
      <w:bodyDiv w:val="1"/>
      <w:marLeft w:val="0"/>
      <w:marRight w:val="0"/>
      <w:marTop w:val="0"/>
      <w:marBottom w:val="0"/>
      <w:divBdr>
        <w:top w:val="none" w:sz="0" w:space="0" w:color="auto"/>
        <w:left w:val="none" w:sz="0" w:space="0" w:color="auto"/>
        <w:bottom w:val="none" w:sz="0" w:space="0" w:color="auto"/>
        <w:right w:val="none" w:sz="0" w:space="0" w:color="auto"/>
      </w:divBdr>
    </w:div>
    <w:div w:id="44183421">
      <w:bodyDiv w:val="1"/>
      <w:marLeft w:val="0"/>
      <w:marRight w:val="0"/>
      <w:marTop w:val="0"/>
      <w:marBottom w:val="0"/>
      <w:divBdr>
        <w:top w:val="none" w:sz="0" w:space="0" w:color="auto"/>
        <w:left w:val="none" w:sz="0" w:space="0" w:color="auto"/>
        <w:bottom w:val="none" w:sz="0" w:space="0" w:color="auto"/>
        <w:right w:val="none" w:sz="0" w:space="0" w:color="auto"/>
      </w:divBdr>
    </w:div>
    <w:div w:id="44334385">
      <w:bodyDiv w:val="1"/>
      <w:marLeft w:val="0"/>
      <w:marRight w:val="0"/>
      <w:marTop w:val="0"/>
      <w:marBottom w:val="0"/>
      <w:divBdr>
        <w:top w:val="none" w:sz="0" w:space="0" w:color="auto"/>
        <w:left w:val="none" w:sz="0" w:space="0" w:color="auto"/>
        <w:bottom w:val="none" w:sz="0" w:space="0" w:color="auto"/>
        <w:right w:val="none" w:sz="0" w:space="0" w:color="auto"/>
      </w:divBdr>
    </w:div>
    <w:div w:id="44378243">
      <w:bodyDiv w:val="1"/>
      <w:marLeft w:val="0"/>
      <w:marRight w:val="0"/>
      <w:marTop w:val="0"/>
      <w:marBottom w:val="0"/>
      <w:divBdr>
        <w:top w:val="none" w:sz="0" w:space="0" w:color="auto"/>
        <w:left w:val="none" w:sz="0" w:space="0" w:color="auto"/>
        <w:bottom w:val="none" w:sz="0" w:space="0" w:color="auto"/>
        <w:right w:val="none" w:sz="0" w:space="0" w:color="auto"/>
      </w:divBdr>
    </w:div>
    <w:div w:id="44529294">
      <w:bodyDiv w:val="1"/>
      <w:marLeft w:val="0"/>
      <w:marRight w:val="0"/>
      <w:marTop w:val="0"/>
      <w:marBottom w:val="0"/>
      <w:divBdr>
        <w:top w:val="none" w:sz="0" w:space="0" w:color="auto"/>
        <w:left w:val="none" w:sz="0" w:space="0" w:color="auto"/>
        <w:bottom w:val="none" w:sz="0" w:space="0" w:color="auto"/>
        <w:right w:val="none" w:sz="0" w:space="0" w:color="auto"/>
      </w:divBdr>
    </w:div>
    <w:div w:id="46492243">
      <w:bodyDiv w:val="1"/>
      <w:marLeft w:val="0"/>
      <w:marRight w:val="0"/>
      <w:marTop w:val="0"/>
      <w:marBottom w:val="0"/>
      <w:divBdr>
        <w:top w:val="none" w:sz="0" w:space="0" w:color="auto"/>
        <w:left w:val="none" w:sz="0" w:space="0" w:color="auto"/>
        <w:bottom w:val="none" w:sz="0" w:space="0" w:color="auto"/>
        <w:right w:val="none" w:sz="0" w:space="0" w:color="auto"/>
      </w:divBdr>
    </w:div>
    <w:div w:id="48387795">
      <w:bodyDiv w:val="1"/>
      <w:marLeft w:val="0"/>
      <w:marRight w:val="0"/>
      <w:marTop w:val="0"/>
      <w:marBottom w:val="0"/>
      <w:divBdr>
        <w:top w:val="none" w:sz="0" w:space="0" w:color="auto"/>
        <w:left w:val="none" w:sz="0" w:space="0" w:color="auto"/>
        <w:bottom w:val="none" w:sz="0" w:space="0" w:color="auto"/>
        <w:right w:val="none" w:sz="0" w:space="0" w:color="auto"/>
      </w:divBdr>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0228935">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2705558">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3939746">
      <w:bodyDiv w:val="1"/>
      <w:marLeft w:val="0"/>
      <w:marRight w:val="0"/>
      <w:marTop w:val="0"/>
      <w:marBottom w:val="0"/>
      <w:divBdr>
        <w:top w:val="none" w:sz="0" w:space="0" w:color="auto"/>
        <w:left w:val="none" w:sz="0" w:space="0" w:color="auto"/>
        <w:bottom w:val="none" w:sz="0" w:space="0" w:color="auto"/>
        <w:right w:val="none" w:sz="0" w:space="0" w:color="auto"/>
      </w:divBdr>
    </w:div>
    <w:div w:id="54621489">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4744948">
      <w:bodyDiv w:val="1"/>
      <w:marLeft w:val="0"/>
      <w:marRight w:val="0"/>
      <w:marTop w:val="0"/>
      <w:marBottom w:val="0"/>
      <w:divBdr>
        <w:top w:val="none" w:sz="0" w:space="0" w:color="auto"/>
        <w:left w:val="none" w:sz="0" w:space="0" w:color="auto"/>
        <w:bottom w:val="none" w:sz="0" w:space="0" w:color="auto"/>
        <w:right w:val="none" w:sz="0" w:space="0" w:color="auto"/>
      </w:divBdr>
    </w:div>
    <w:div w:id="55588130">
      <w:bodyDiv w:val="1"/>
      <w:marLeft w:val="0"/>
      <w:marRight w:val="0"/>
      <w:marTop w:val="0"/>
      <w:marBottom w:val="0"/>
      <w:divBdr>
        <w:top w:val="none" w:sz="0" w:space="0" w:color="auto"/>
        <w:left w:val="none" w:sz="0" w:space="0" w:color="auto"/>
        <w:bottom w:val="none" w:sz="0" w:space="0" w:color="auto"/>
        <w:right w:val="none" w:sz="0" w:space="0" w:color="auto"/>
      </w:divBdr>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58024164">
      <w:bodyDiv w:val="1"/>
      <w:marLeft w:val="0"/>
      <w:marRight w:val="0"/>
      <w:marTop w:val="0"/>
      <w:marBottom w:val="0"/>
      <w:divBdr>
        <w:top w:val="none" w:sz="0" w:space="0" w:color="auto"/>
        <w:left w:val="none" w:sz="0" w:space="0" w:color="auto"/>
        <w:bottom w:val="none" w:sz="0" w:space="0" w:color="auto"/>
        <w:right w:val="none" w:sz="0" w:space="0" w:color="auto"/>
      </w:divBdr>
    </w:div>
    <w:div w:id="59595422">
      <w:bodyDiv w:val="1"/>
      <w:marLeft w:val="0"/>
      <w:marRight w:val="0"/>
      <w:marTop w:val="0"/>
      <w:marBottom w:val="0"/>
      <w:divBdr>
        <w:top w:val="none" w:sz="0" w:space="0" w:color="auto"/>
        <w:left w:val="none" w:sz="0" w:space="0" w:color="auto"/>
        <w:bottom w:val="none" w:sz="0" w:space="0" w:color="auto"/>
        <w:right w:val="none" w:sz="0" w:space="0" w:color="auto"/>
      </w:divBdr>
    </w:div>
    <w:div w:id="60491703">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1874967">
      <w:bodyDiv w:val="1"/>
      <w:marLeft w:val="0"/>
      <w:marRight w:val="0"/>
      <w:marTop w:val="0"/>
      <w:marBottom w:val="0"/>
      <w:divBdr>
        <w:top w:val="none" w:sz="0" w:space="0" w:color="auto"/>
        <w:left w:val="none" w:sz="0" w:space="0" w:color="auto"/>
        <w:bottom w:val="none" w:sz="0" w:space="0" w:color="auto"/>
        <w:right w:val="none" w:sz="0" w:space="0" w:color="auto"/>
      </w:divBdr>
    </w:div>
    <w:div w:id="62068400">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071911">
      <w:bodyDiv w:val="1"/>
      <w:marLeft w:val="0"/>
      <w:marRight w:val="0"/>
      <w:marTop w:val="0"/>
      <w:marBottom w:val="0"/>
      <w:divBdr>
        <w:top w:val="none" w:sz="0" w:space="0" w:color="auto"/>
        <w:left w:val="none" w:sz="0" w:space="0" w:color="auto"/>
        <w:bottom w:val="none" w:sz="0" w:space="0" w:color="auto"/>
        <w:right w:val="none" w:sz="0" w:space="0" w:color="auto"/>
      </w:divBdr>
    </w:div>
    <w:div w:id="63115132">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4306356">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7072333">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1124569">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4591700">
      <w:bodyDiv w:val="1"/>
      <w:marLeft w:val="0"/>
      <w:marRight w:val="0"/>
      <w:marTop w:val="0"/>
      <w:marBottom w:val="0"/>
      <w:divBdr>
        <w:top w:val="none" w:sz="0" w:space="0" w:color="auto"/>
        <w:left w:val="none" w:sz="0" w:space="0" w:color="auto"/>
        <w:bottom w:val="none" w:sz="0" w:space="0" w:color="auto"/>
        <w:right w:val="none" w:sz="0" w:space="0" w:color="auto"/>
      </w:divBdr>
    </w:div>
    <w:div w:id="7578997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136794">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78604016">
      <w:bodyDiv w:val="1"/>
      <w:marLeft w:val="0"/>
      <w:marRight w:val="0"/>
      <w:marTop w:val="0"/>
      <w:marBottom w:val="0"/>
      <w:divBdr>
        <w:top w:val="none" w:sz="0" w:space="0" w:color="auto"/>
        <w:left w:val="none" w:sz="0" w:space="0" w:color="auto"/>
        <w:bottom w:val="none" w:sz="0" w:space="0" w:color="auto"/>
        <w:right w:val="none" w:sz="0" w:space="0" w:color="auto"/>
      </w:divBdr>
    </w:div>
    <w:div w:id="79520835">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3500116">
      <w:bodyDiv w:val="1"/>
      <w:marLeft w:val="0"/>
      <w:marRight w:val="0"/>
      <w:marTop w:val="0"/>
      <w:marBottom w:val="0"/>
      <w:divBdr>
        <w:top w:val="none" w:sz="0" w:space="0" w:color="auto"/>
        <w:left w:val="none" w:sz="0" w:space="0" w:color="auto"/>
        <w:bottom w:val="none" w:sz="0" w:space="0" w:color="auto"/>
        <w:right w:val="none" w:sz="0" w:space="0" w:color="auto"/>
      </w:divBdr>
    </w:div>
    <w:div w:id="83888406">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4307650">
      <w:bodyDiv w:val="1"/>
      <w:marLeft w:val="0"/>
      <w:marRight w:val="0"/>
      <w:marTop w:val="0"/>
      <w:marBottom w:val="0"/>
      <w:divBdr>
        <w:top w:val="none" w:sz="0" w:space="0" w:color="auto"/>
        <w:left w:val="none" w:sz="0" w:space="0" w:color="auto"/>
        <w:bottom w:val="none" w:sz="0" w:space="0" w:color="auto"/>
        <w:right w:val="none" w:sz="0" w:space="0" w:color="auto"/>
      </w:divBdr>
    </w:div>
    <w:div w:id="85005371">
      <w:bodyDiv w:val="1"/>
      <w:marLeft w:val="0"/>
      <w:marRight w:val="0"/>
      <w:marTop w:val="0"/>
      <w:marBottom w:val="0"/>
      <w:divBdr>
        <w:top w:val="none" w:sz="0" w:space="0" w:color="auto"/>
        <w:left w:val="none" w:sz="0" w:space="0" w:color="auto"/>
        <w:bottom w:val="none" w:sz="0" w:space="0" w:color="auto"/>
        <w:right w:val="none" w:sz="0" w:space="0" w:color="auto"/>
      </w:divBdr>
    </w:div>
    <w:div w:id="85083280">
      <w:bodyDiv w:val="1"/>
      <w:marLeft w:val="0"/>
      <w:marRight w:val="0"/>
      <w:marTop w:val="0"/>
      <w:marBottom w:val="0"/>
      <w:divBdr>
        <w:top w:val="none" w:sz="0" w:space="0" w:color="auto"/>
        <w:left w:val="none" w:sz="0" w:space="0" w:color="auto"/>
        <w:bottom w:val="none" w:sz="0" w:space="0" w:color="auto"/>
        <w:right w:val="none" w:sz="0" w:space="0" w:color="auto"/>
      </w:divBdr>
    </w:div>
    <w:div w:id="88237470">
      <w:bodyDiv w:val="1"/>
      <w:marLeft w:val="0"/>
      <w:marRight w:val="0"/>
      <w:marTop w:val="0"/>
      <w:marBottom w:val="0"/>
      <w:divBdr>
        <w:top w:val="none" w:sz="0" w:space="0" w:color="auto"/>
        <w:left w:val="none" w:sz="0" w:space="0" w:color="auto"/>
        <w:bottom w:val="none" w:sz="0" w:space="0" w:color="auto"/>
        <w:right w:val="none" w:sz="0" w:space="0" w:color="auto"/>
      </w:divBdr>
    </w:div>
    <w:div w:id="88547209">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89350274">
      <w:bodyDiv w:val="1"/>
      <w:marLeft w:val="0"/>
      <w:marRight w:val="0"/>
      <w:marTop w:val="0"/>
      <w:marBottom w:val="0"/>
      <w:divBdr>
        <w:top w:val="none" w:sz="0" w:space="0" w:color="auto"/>
        <w:left w:val="none" w:sz="0" w:space="0" w:color="auto"/>
        <w:bottom w:val="none" w:sz="0" w:space="0" w:color="auto"/>
        <w:right w:val="none" w:sz="0" w:space="0" w:color="auto"/>
      </w:divBdr>
    </w:div>
    <w:div w:id="90441618">
      <w:bodyDiv w:val="1"/>
      <w:marLeft w:val="0"/>
      <w:marRight w:val="0"/>
      <w:marTop w:val="0"/>
      <w:marBottom w:val="0"/>
      <w:divBdr>
        <w:top w:val="none" w:sz="0" w:space="0" w:color="auto"/>
        <w:left w:val="none" w:sz="0" w:space="0" w:color="auto"/>
        <w:bottom w:val="none" w:sz="0" w:space="0" w:color="auto"/>
        <w:right w:val="none" w:sz="0" w:space="0" w:color="auto"/>
      </w:divBdr>
    </w:div>
    <w:div w:id="90510075">
      <w:bodyDiv w:val="1"/>
      <w:marLeft w:val="0"/>
      <w:marRight w:val="0"/>
      <w:marTop w:val="0"/>
      <w:marBottom w:val="0"/>
      <w:divBdr>
        <w:top w:val="none" w:sz="0" w:space="0" w:color="auto"/>
        <w:left w:val="none" w:sz="0" w:space="0" w:color="auto"/>
        <w:bottom w:val="none" w:sz="0" w:space="0" w:color="auto"/>
        <w:right w:val="none" w:sz="0" w:space="0" w:color="auto"/>
      </w:divBdr>
    </w:div>
    <w:div w:id="90782183">
      <w:bodyDiv w:val="1"/>
      <w:marLeft w:val="0"/>
      <w:marRight w:val="0"/>
      <w:marTop w:val="0"/>
      <w:marBottom w:val="0"/>
      <w:divBdr>
        <w:top w:val="none" w:sz="0" w:space="0" w:color="auto"/>
        <w:left w:val="none" w:sz="0" w:space="0" w:color="auto"/>
        <w:bottom w:val="none" w:sz="0" w:space="0" w:color="auto"/>
        <w:right w:val="none" w:sz="0" w:space="0" w:color="auto"/>
      </w:divBdr>
    </w:div>
    <w:div w:id="90855568">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3063762">
      <w:bodyDiv w:val="1"/>
      <w:marLeft w:val="0"/>
      <w:marRight w:val="0"/>
      <w:marTop w:val="0"/>
      <w:marBottom w:val="0"/>
      <w:divBdr>
        <w:top w:val="none" w:sz="0" w:space="0" w:color="auto"/>
        <w:left w:val="none" w:sz="0" w:space="0" w:color="auto"/>
        <w:bottom w:val="none" w:sz="0" w:space="0" w:color="auto"/>
        <w:right w:val="none" w:sz="0" w:space="0" w:color="auto"/>
      </w:divBdr>
    </w:div>
    <w:div w:id="93743339">
      <w:bodyDiv w:val="1"/>
      <w:marLeft w:val="0"/>
      <w:marRight w:val="0"/>
      <w:marTop w:val="0"/>
      <w:marBottom w:val="0"/>
      <w:divBdr>
        <w:top w:val="none" w:sz="0" w:space="0" w:color="auto"/>
        <w:left w:val="none" w:sz="0" w:space="0" w:color="auto"/>
        <w:bottom w:val="none" w:sz="0" w:space="0" w:color="auto"/>
        <w:right w:val="none" w:sz="0" w:space="0" w:color="auto"/>
      </w:divBdr>
    </w:div>
    <w:div w:id="93870899">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4517899">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305566">
      <w:bodyDiv w:val="1"/>
      <w:marLeft w:val="0"/>
      <w:marRight w:val="0"/>
      <w:marTop w:val="0"/>
      <w:marBottom w:val="0"/>
      <w:divBdr>
        <w:top w:val="none" w:sz="0" w:space="0" w:color="auto"/>
        <w:left w:val="none" w:sz="0" w:space="0" w:color="auto"/>
        <w:bottom w:val="none" w:sz="0" w:space="0" w:color="auto"/>
        <w:right w:val="none" w:sz="0" w:space="0" w:color="auto"/>
      </w:divBdr>
    </w:div>
    <w:div w:id="98380246">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99616674">
      <w:bodyDiv w:val="1"/>
      <w:marLeft w:val="0"/>
      <w:marRight w:val="0"/>
      <w:marTop w:val="0"/>
      <w:marBottom w:val="0"/>
      <w:divBdr>
        <w:top w:val="none" w:sz="0" w:space="0" w:color="auto"/>
        <w:left w:val="none" w:sz="0" w:space="0" w:color="auto"/>
        <w:bottom w:val="none" w:sz="0" w:space="0" w:color="auto"/>
        <w:right w:val="none" w:sz="0" w:space="0" w:color="auto"/>
      </w:divBdr>
    </w:div>
    <w:div w:id="101147627">
      <w:bodyDiv w:val="1"/>
      <w:marLeft w:val="0"/>
      <w:marRight w:val="0"/>
      <w:marTop w:val="0"/>
      <w:marBottom w:val="0"/>
      <w:divBdr>
        <w:top w:val="none" w:sz="0" w:space="0" w:color="auto"/>
        <w:left w:val="none" w:sz="0" w:space="0" w:color="auto"/>
        <w:bottom w:val="none" w:sz="0" w:space="0" w:color="auto"/>
        <w:right w:val="none" w:sz="0" w:space="0" w:color="auto"/>
      </w:divBdr>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651942">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2922911">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4230717">
      <w:bodyDiv w:val="1"/>
      <w:marLeft w:val="0"/>
      <w:marRight w:val="0"/>
      <w:marTop w:val="0"/>
      <w:marBottom w:val="0"/>
      <w:divBdr>
        <w:top w:val="none" w:sz="0" w:space="0" w:color="auto"/>
        <w:left w:val="none" w:sz="0" w:space="0" w:color="auto"/>
        <w:bottom w:val="none" w:sz="0" w:space="0" w:color="auto"/>
        <w:right w:val="none" w:sz="0" w:space="0" w:color="auto"/>
      </w:divBdr>
      <w:divsChild>
        <w:div w:id="1106926288">
          <w:marLeft w:val="0"/>
          <w:marRight w:val="0"/>
          <w:marTop w:val="210"/>
          <w:marBottom w:val="0"/>
          <w:divBdr>
            <w:top w:val="none" w:sz="0" w:space="0" w:color="auto"/>
            <w:left w:val="none" w:sz="0" w:space="0" w:color="auto"/>
            <w:bottom w:val="none" w:sz="0" w:space="0" w:color="auto"/>
            <w:right w:val="none" w:sz="0" w:space="0" w:color="auto"/>
          </w:divBdr>
        </w:div>
      </w:divsChild>
    </w:div>
    <w:div w:id="104277218">
      <w:bodyDiv w:val="1"/>
      <w:marLeft w:val="0"/>
      <w:marRight w:val="0"/>
      <w:marTop w:val="0"/>
      <w:marBottom w:val="0"/>
      <w:divBdr>
        <w:top w:val="none" w:sz="0" w:space="0" w:color="auto"/>
        <w:left w:val="none" w:sz="0" w:space="0" w:color="auto"/>
        <w:bottom w:val="none" w:sz="0" w:space="0" w:color="auto"/>
        <w:right w:val="none" w:sz="0" w:space="0" w:color="auto"/>
      </w:divBdr>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4808419">
      <w:bodyDiv w:val="1"/>
      <w:marLeft w:val="0"/>
      <w:marRight w:val="0"/>
      <w:marTop w:val="0"/>
      <w:marBottom w:val="0"/>
      <w:divBdr>
        <w:top w:val="none" w:sz="0" w:space="0" w:color="auto"/>
        <w:left w:val="none" w:sz="0" w:space="0" w:color="auto"/>
        <w:bottom w:val="none" w:sz="0" w:space="0" w:color="auto"/>
        <w:right w:val="none" w:sz="0" w:space="0" w:color="auto"/>
      </w:divBdr>
    </w:div>
    <w:div w:id="105201201">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0130273">
      <w:bodyDiv w:val="1"/>
      <w:marLeft w:val="0"/>
      <w:marRight w:val="0"/>
      <w:marTop w:val="0"/>
      <w:marBottom w:val="0"/>
      <w:divBdr>
        <w:top w:val="none" w:sz="0" w:space="0" w:color="auto"/>
        <w:left w:val="none" w:sz="0" w:space="0" w:color="auto"/>
        <w:bottom w:val="none" w:sz="0" w:space="0" w:color="auto"/>
        <w:right w:val="none" w:sz="0" w:space="0" w:color="auto"/>
      </w:divBdr>
    </w:div>
    <w:div w:id="112601825">
      <w:bodyDiv w:val="1"/>
      <w:marLeft w:val="0"/>
      <w:marRight w:val="0"/>
      <w:marTop w:val="0"/>
      <w:marBottom w:val="0"/>
      <w:divBdr>
        <w:top w:val="none" w:sz="0" w:space="0" w:color="auto"/>
        <w:left w:val="none" w:sz="0" w:space="0" w:color="auto"/>
        <w:bottom w:val="none" w:sz="0" w:space="0" w:color="auto"/>
        <w:right w:val="none" w:sz="0" w:space="0" w:color="auto"/>
      </w:divBdr>
    </w:div>
    <w:div w:id="112948922">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6027123">
      <w:bodyDiv w:val="1"/>
      <w:marLeft w:val="0"/>
      <w:marRight w:val="0"/>
      <w:marTop w:val="0"/>
      <w:marBottom w:val="0"/>
      <w:divBdr>
        <w:top w:val="none" w:sz="0" w:space="0" w:color="auto"/>
        <w:left w:val="none" w:sz="0" w:space="0" w:color="auto"/>
        <w:bottom w:val="none" w:sz="0" w:space="0" w:color="auto"/>
        <w:right w:val="none" w:sz="0" w:space="0" w:color="auto"/>
      </w:divBdr>
    </w:div>
    <w:div w:id="116872897">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29772">
      <w:bodyDiv w:val="1"/>
      <w:marLeft w:val="0"/>
      <w:marRight w:val="0"/>
      <w:marTop w:val="0"/>
      <w:marBottom w:val="0"/>
      <w:divBdr>
        <w:top w:val="none" w:sz="0" w:space="0" w:color="auto"/>
        <w:left w:val="none" w:sz="0" w:space="0" w:color="auto"/>
        <w:bottom w:val="none" w:sz="0" w:space="0" w:color="auto"/>
        <w:right w:val="none" w:sz="0" w:space="0" w:color="auto"/>
      </w:divBdr>
    </w:div>
    <w:div w:id="117532119">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8033874">
      <w:bodyDiv w:val="1"/>
      <w:marLeft w:val="0"/>
      <w:marRight w:val="0"/>
      <w:marTop w:val="0"/>
      <w:marBottom w:val="0"/>
      <w:divBdr>
        <w:top w:val="none" w:sz="0" w:space="0" w:color="auto"/>
        <w:left w:val="none" w:sz="0" w:space="0" w:color="auto"/>
        <w:bottom w:val="none" w:sz="0" w:space="0" w:color="auto"/>
        <w:right w:val="none" w:sz="0" w:space="0" w:color="auto"/>
      </w:divBdr>
    </w:div>
    <w:div w:id="118645929">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19542645">
      <w:bodyDiv w:val="1"/>
      <w:marLeft w:val="0"/>
      <w:marRight w:val="0"/>
      <w:marTop w:val="0"/>
      <w:marBottom w:val="0"/>
      <w:divBdr>
        <w:top w:val="none" w:sz="0" w:space="0" w:color="auto"/>
        <w:left w:val="none" w:sz="0" w:space="0" w:color="auto"/>
        <w:bottom w:val="none" w:sz="0" w:space="0" w:color="auto"/>
        <w:right w:val="none" w:sz="0" w:space="0" w:color="auto"/>
      </w:divBdr>
    </w:div>
    <w:div w:id="121118586">
      <w:bodyDiv w:val="1"/>
      <w:marLeft w:val="0"/>
      <w:marRight w:val="0"/>
      <w:marTop w:val="0"/>
      <w:marBottom w:val="0"/>
      <w:divBdr>
        <w:top w:val="none" w:sz="0" w:space="0" w:color="auto"/>
        <w:left w:val="none" w:sz="0" w:space="0" w:color="auto"/>
        <w:bottom w:val="none" w:sz="0" w:space="0" w:color="auto"/>
        <w:right w:val="none" w:sz="0" w:space="0" w:color="auto"/>
      </w:divBdr>
    </w:div>
    <w:div w:id="121776545">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357616">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154672">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5003978">
      <w:bodyDiv w:val="1"/>
      <w:marLeft w:val="0"/>
      <w:marRight w:val="0"/>
      <w:marTop w:val="0"/>
      <w:marBottom w:val="0"/>
      <w:divBdr>
        <w:top w:val="none" w:sz="0" w:space="0" w:color="auto"/>
        <w:left w:val="none" w:sz="0" w:space="0" w:color="auto"/>
        <w:bottom w:val="none" w:sz="0" w:space="0" w:color="auto"/>
        <w:right w:val="none" w:sz="0" w:space="0" w:color="auto"/>
      </w:divBdr>
    </w:div>
    <w:div w:id="125198530">
      <w:bodyDiv w:val="1"/>
      <w:marLeft w:val="0"/>
      <w:marRight w:val="0"/>
      <w:marTop w:val="0"/>
      <w:marBottom w:val="0"/>
      <w:divBdr>
        <w:top w:val="none" w:sz="0" w:space="0" w:color="auto"/>
        <w:left w:val="none" w:sz="0" w:space="0" w:color="auto"/>
        <w:bottom w:val="none" w:sz="0" w:space="0" w:color="auto"/>
        <w:right w:val="none" w:sz="0" w:space="0" w:color="auto"/>
      </w:divBdr>
    </w:div>
    <w:div w:id="127556958">
      <w:bodyDiv w:val="1"/>
      <w:marLeft w:val="0"/>
      <w:marRight w:val="0"/>
      <w:marTop w:val="0"/>
      <w:marBottom w:val="0"/>
      <w:divBdr>
        <w:top w:val="none" w:sz="0" w:space="0" w:color="auto"/>
        <w:left w:val="none" w:sz="0" w:space="0" w:color="auto"/>
        <w:bottom w:val="none" w:sz="0" w:space="0" w:color="auto"/>
        <w:right w:val="none" w:sz="0" w:space="0" w:color="auto"/>
      </w:divBdr>
    </w:div>
    <w:div w:id="128286679">
      <w:bodyDiv w:val="1"/>
      <w:marLeft w:val="0"/>
      <w:marRight w:val="0"/>
      <w:marTop w:val="0"/>
      <w:marBottom w:val="0"/>
      <w:divBdr>
        <w:top w:val="none" w:sz="0" w:space="0" w:color="auto"/>
        <w:left w:val="none" w:sz="0" w:space="0" w:color="auto"/>
        <w:bottom w:val="none" w:sz="0" w:space="0" w:color="auto"/>
        <w:right w:val="none" w:sz="0" w:space="0" w:color="auto"/>
      </w:divBdr>
    </w:div>
    <w:div w:id="128792072">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1288602">
      <w:bodyDiv w:val="1"/>
      <w:marLeft w:val="0"/>
      <w:marRight w:val="0"/>
      <w:marTop w:val="0"/>
      <w:marBottom w:val="0"/>
      <w:divBdr>
        <w:top w:val="none" w:sz="0" w:space="0" w:color="auto"/>
        <w:left w:val="none" w:sz="0" w:space="0" w:color="auto"/>
        <w:bottom w:val="none" w:sz="0" w:space="0" w:color="auto"/>
        <w:right w:val="none" w:sz="0" w:space="0" w:color="auto"/>
      </w:divBdr>
    </w:div>
    <w:div w:id="131481756">
      <w:bodyDiv w:val="1"/>
      <w:marLeft w:val="0"/>
      <w:marRight w:val="0"/>
      <w:marTop w:val="0"/>
      <w:marBottom w:val="0"/>
      <w:divBdr>
        <w:top w:val="none" w:sz="0" w:space="0" w:color="auto"/>
        <w:left w:val="none" w:sz="0" w:space="0" w:color="auto"/>
        <w:bottom w:val="none" w:sz="0" w:space="0" w:color="auto"/>
        <w:right w:val="none" w:sz="0" w:space="0" w:color="auto"/>
      </w:divBdr>
    </w:div>
    <w:div w:id="131561990">
      <w:bodyDiv w:val="1"/>
      <w:marLeft w:val="0"/>
      <w:marRight w:val="0"/>
      <w:marTop w:val="0"/>
      <w:marBottom w:val="0"/>
      <w:divBdr>
        <w:top w:val="none" w:sz="0" w:space="0" w:color="auto"/>
        <w:left w:val="none" w:sz="0" w:space="0" w:color="auto"/>
        <w:bottom w:val="none" w:sz="0" w:space="0" w:color="auto"/>
        <w:right w:val="none" w:sz="0" w:space="0" w:color="auto"/>
      </w:divBdr>
    </w:div>
    <w:div w:id="132599993">
      <w:bodyDiv w:val="1"/>
      <w:marLeft w:val="0"/>
      <w:marRight w:val="0"/>
      <w:marTop w:val="0"/>
      <w:marBottom w:val="0"/>
      <w:divBdr>
        <w:top w:val="none" w:sz="0" w:space="0" w:color="auto"/>
        <w:left w:val="none" w:sz="0" w:space="0" w:color="auto"/>
        <w:bottom w:val="none" w:sz="0" w:space="0" w:color="auto"/>
        <w:right w:val="none" w:sz="0" w:space="0" w:color="auto"/>
      </w:divBdr>
    </w:div>
    <w:div w:id="135613967">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6920879">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38815482">
      <w:bodyDiv w:val="1"/>
      <w:marLeft w:val="0"/>
      <w:marRight w:val="0"/>
      <w:marTop w:val="0"/>
      <w:marBottom w:val="0"/>
      <w:divBdr>
        <w:top w:val="none" w:sz="0" w:space="0" w:color="auto"/>
        <w:left w:val="none" w:sz="0" w:space="0" w:color="auto"/>
        <w:bottom w:val="none" w:sz="0" w:space="0" w:color="auto"/>
        <w:right w:val="none" w:sz="0" w:space="0" w:color="auto"/>
      </w:divBdr>
    </w:div>
    <w:div w:id="139539745">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285271">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3814979">
      <w:bodyDiv w:val="1"/>
      <w:marLeft w:val="0"/>
      <w:marRight w:val="0"/>
      <w:marTop w:val="0"/>
      <w:marBottom w:val="0"/>
      <w:divBdr>
        <w:top w:val="none" w:sz="0" w:space="0" w:color="auto"/>
        <w:left w:val="none" w:sz="0" w:space="0" w:color="auto"/>
        <w:bottom w:val="none" w:sz="0" w:space="0" w:color="auto"/>
        <w:right w:val="none" w:sz="0" w:space="0" w:color="auto"/>
      </w:divBdr>
    </w:div>
    <w:div w:id="144248396">
      <w:bodyDiv w:val="1"/>
      <w:marLeft w:val="0"/>
      <w:marRight w:val="0"/>
      <w:marTop w:val="0"/>
      <w:marBottom w:val="0"/>
      <w:divBdr>
        <w:top w:val="none" w:sz="0" w:space="0" w:color="auto"/>
        <w:left w:val="none" w:sz="0" w:space="0" w:color="auto"/>
        <w:bottom w:val="none" w:sz="0" w:space="0" w:color="auto"/>
        <w:right w:val="none" w:sz="0" w:space="0" w:color="auto"/>
      </w:divBdr>
      <w:divsChild>
        <w:div w:id="280117012">
          <w:marLeft w:val="-225"/>
          <w:marRight w:val="-225"/>
          <w:marTop w:val="0"/>
          <w:marBottom w:val="0"/>
          <w:divBdr>
            <w:top w:val="none" w:sz="0" w:space="0" w:color="auto"/>
            <w:left w:val="none" w:sz="0" w:space="0" w:color="auto"/>
            <w:bottom w:val="none" w:sz="0" w:space="0" w:color="auto"/>
            <w:right w:val="none" w:sz="0" w:space="0" w:color="auto"/>
          </w:divBdr>
          <w:divsChild>
            <w:div w:id="806552556">
              <w:marLeft w:val="0"/>
              <w:marRight w:val="0"/>
              <w:marTop w:val="0"/>
              <w:marBottom w:val="0"/>
              <w:divBdr>
                <w:top w:val="none" w:sz="0" w:space="0" w:color="auto"/>
                <w:left w:val="none" w:sz="0" w:space="0" w:color="auto"/>
                <w:bottom w:val="none" w:sz="0" w:space="0" w:color="auto"/>
                <w:right w:val="none" w:sz="0" w:space="0" w:color="auto"/>
              </w:divBdr>
            </w:div>
          </w:divsChild>
        </w:div>
        <w:div w:id="2133555282">
          <w:marLeft w:val="-225"/>
          <w:marRight w:val="-225"/>
          <w:marTop w:val="0"/>
          <w:marBottom w:val="0"/>
          <w:divBdr>
            <w:top w:val="none" w:sz="0" w:space="0" w:color="auto"/>
            <w:left w:val="none" w:sz="0" w:space="0" w:color="auto"/>
            <w:bottom w:val="none" w:sz="0" w:space="0" w:color="auto"/>
            <w:right w:val="none" w:sz="0" w:space="0" w:color="auto"/>
          </w:divBdr>
          <w:divsChild>
            <w:div w:id="49480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50789">
      <w:bodyDiv w:val="1"/>
      <w:marLeft w:val="0"/>
      <w:marRight w:val="0"/>
      <w:marTop w:val="0"/>
      <w:marBottom w:val="0"/>
      <w:divBdr>
        <w:top w:val="none" w:sz="0" w:space="0" w:color="auto"/>
        <w:left w:val="none" w:sz="0" w:space="0" w:color="auto"/>
        <w:bottom w:val="none" w:sz="0" w:space="0" w:color="auto"/>
        <w:right w:val="none" w:sz="0" w:space="0" w:color="auto"/>
      </w:divBdr>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5977511">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014151">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208547">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333005">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2569920">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58667158">
      <w:bodyDiv w:val="1"/>
      <w:marLeft w:val="0"/>
      <w:marRight w:val="0"/>
      <w:marTop w:val="0"/>
      <w:marBottom w:val="0"/>
      <w:divBdr>
        <w:top w:val="none" w:sz="0" w:space="0" w:color="auto"/>
        <w:left w:val="none" w:sz="0" w:space="0" w:color="auto"/>
        <w:bottom w:val="none" w:sz="0" w:space="0" w:color="auto"/>
        <w:right w:val="none" w:sz="0" w:space="0" w:color="auto"/>
      </w:divBdr>
    </w:div>
    <w:div w:id="159347297">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16934">
      <w:bodyDiv w:val="1"/>
      <w:marLeft w:val="0"/>
      <w:marRight w:val="0"/>
      <w:marTop w:val="0"/>
      <w:marBottom w:val="0"/>
      <w:divBdr>
        <w:top w:val="none" w:sz="0" w:space="0" w:color="auto"/>
        <w:left w:val="none" w:sz="0" w:space="0" w:color="auto"/>
        <w:bottom w:val="none" w:sz="0" w:space="0" w:color="auto"/>
        <w:right w:val="none" w:sz="0" w:space="0" w:color="auto"/>
      </w:divBdr>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2821099">
      <w:bodyDiv w:val="1"/>
      <w:marLeft w:val="0"/>
      <w:marRight w:val="0"/>
      <w:marTop w:val="0"/>
      <w:marBottom w:val="0"/>
      <w:divBdr>
        <w:top w:val="none" w:sz="0" w:space="0" w:color="auto"/>
        <w:left w:val="none" w:sz="0" w:space="0" w:color="auto"/>
        <w:bottom w:val="none" w:sz="0" w:space="0" w:color="auto"/>
        <w:right w:val="none" w:sz="0" w:space="0" w:color="auto"/>
      </w:divBdr>
      <w:divsChild>
        <w:div w:id="525221259">
          <w:marLeft w:val="0"/>
          <w:marRight w:val="0"/>
          <w:marTop w:val="0"/>
          <w:marBottom w:val="0"/>
          <w:divBdr>
            <w:top w:val="none" w:sz="0" w:space="0" w:color="auto"/>
            <w:left w:val="none" w:sz="0" w:space="0" w:color="auto"/>
            <w:bottom w:val="none" w:sz="0" w:space="0" w:color="auto"/>
            <w:right w:val="none" w:sz="0" w:space="0" w:color="auto"/>
          </w:divBdr>
        </w:div>
      </w:divsChild>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3739014">
      <w:bodyDiv w:val="1"/>
      <w:marLeft w:val="0"/>
      <w:marRight w:val="0"/>
      <w:marTop w:val="0"/>
      <w:marBottom w:val="0"/>
      <w:divBdr>
        <w:top w:val="none" w:sz="0" w:space="0" w:color="auto"/>
        <w:left w:val="none" w:sz="0" w:space="0" w:color="auto"/>
        <w:bottom w:val="none" w:sz="0" w:space="0" w:color="auto"/>
        <w:right w:val="none" w:sz="0" w:space="0" w:color="auto"/>
      </w:divBdr>
    </w:div>
    <w:div w:id="163984028">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4639742">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404622">
      <w:bodyDiv w:val="1"/>
      <w:marLeft w:val="0"/>
      <w:marRight w:val="0"/>
      <w:marTop w:val="0"/>
      <w:marBottom w:val="0"/>
      <w:divBdr>
        <w:top w:val="none" w:sz="0" w:space="0" w:color="auto"/>
        <w:left w:val="none" w:sz="0" w:space="0" w:color="auto"/>
        <w:bottom w:val="none" w:sz="0" w:space="0" w:color="auto"/>
        <w:right w:val="none" w:sz="0" w:space="0" w:color="auto"/>
      </w:divBdr>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8251018">
      <w:bodyDiv w:val="1"/>
      <w:marLeft w:val="0"/>
      <w:marRight w:val="0"/>
      <w:marTop w:val="0"/>
      <w:marBottom w:val="0"/>
      <w:divBdr>
        <w:top w:val="none" w:sz="0" w:space="0" w:color="auto"/>
        <w:left w:val="none" w:sz="0" w:space="0" w:color="auto"/>
        <w:bottom w:val="none" w:sz="0" w:space="0" w:color="auto"/>
        <w:right w:val="none" w:sz="0" w:space="0" w:color="auto"/>
      </w:divBdr>
    </w:div>
    <w:div w:id="168952347">
      <w:bodyDiv w:val="1"/>
      <w:marLeft w:val="0"/>
      <w:marRight w:val="0"/>
      <w:marTop w:val="0"/>
      <w:marBottom w:val="0"/>
      <w:divBdr>
        <w:top w:val="none" w:sz="0" w:space="0" w:color="auto"/>
        <w:left w:val="none" w:sz="0" w:space="0" w:color="auto"/>
        <w:bottom w:val="none" w:sz="0" w:space="0" w:color="auto"/>
        <w:right w:val="none" w:sz="0" w:space="0" w:color="auto"/>
      </w:divBdr>
      <w:divsChild>
        <w:div w:id="1007052961">
          <w:marLeft w:val="0"/>
          <w:marRight w:val="0"/>
          <w:marTop w:val="0"/>
          <w:marBottom w:val="0"/>
          <w:divBdr>
            <w:top w:val="none" w:sz="0" w:space="0" w:color="auto"/>
            <w:left w:val="none" w:sz="0" w:space="0" w:color="auto"/>
            <w:bottom w:val="none" w:sz="0" w:space="0" w:color="auto"/>
            <w:right w:val="none" w:sz="0" w:space="0" w:color="auto"/>
          </w:divBdr>
        </w:div>
      </w:divsChild>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0342958">
      <w:bodyDiv w:val="1"/>
      <w:marLeft w:val="0"/>
      <w:marRight w:val="0"/>
      <w:marTop w:val="0"/>
      <w:marBottom w:val="0"/>
      <w:divBdr>
        <w:top w:val="none" w:sz="0" w:space="0" w:color="auto"/>
        <w:left w:val="none" w:sz="0" w:space="0" w:color="auto"/>
        <w:bottom w:val="none" w:sz="0" w:space="0" w:color="auto"/>
        <w:right w:val="none" w:sz="0" w:space="0" w:color="auto"/>
      </w:divBdr>
      <w:divsChild>
        <w:div w:id="67116017">
          <w:marLeft w:val="0"/>
          <w:marRight w:val="0"/>
          <w:marTop w:val="0"/>
          <w:marBottom w:val="0"/>
          <w:divBdr>
            <w:top w:val="none" w:sz="0" w:space="0" w:color="auto"/>
            <w:left w:val="none" w:sz="0" w:space="0" w:color="auto"/>
            <w:bottom w:val="none" w:sz="0" w:space="0" w:color="auto"/>
            <w:right w:val="none" w:sz="0" w:space="0" w:color="auto"/>
          </w:divBdr>
        </w:div>
      </w:divsChild>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172189436">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349117">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8396420">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212663">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3835448">
      <w:bodyDiv w:val="1"/>
      <w:marLeft w:val="0"/>
      <w:marRight w:val="0"/>
      <w:marTop w:val="0"/>
      <w:marBottom w:val="0"/>
      <w:divBdr>
        <w:top w:val="none" w:sz="0" w:space="0" w:color="auto"/>
        <w:left w:val="none" w:sz="0" w:space="0" w:color="auto"/>
        <w:bottom w:val="none" w:sz="0" w:space="0" w:color="auto"/>
        <w:right w:val="none" w:sz="0" w:space="0" w:color="auto"/>
      </w:divBdr>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169751">
      <w:bodyDiv w:val="1"/>
      <w:marLeft w:val="0"/>
      <w:marRight w:val="0"/>
      <w:marTop w:val="0"/>
      <w:marBottom w:val="0"/>
      <w:divBdr>
        <w:top w:val="none" w:sz="0" w:space="0" w:color="auto"/>
        <w:left w:val="none" w:sz="0" w:space="0" w:color="auto"/>
        <w:bottom w:val="none" w:sz="0" w:space="0" w:color="auto"/>
        <w:right w:val="none" w:sz="0" w:space="0" w:color="auto"/>
      </w:divBdr>
    </w:div>
    <w:div w:id="185683017">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6217980">
      <w:bodyDiv w:val="1"/>
      <w:marLeft w:val="0"/>
      <w:marRight w:val="0"/>
      <w:marTop w:val="0"/>
      <w:marBottom w:val="0"/>
      <w:divBdr>
        <w:top w:val="none" w:sz="0" w:space="0" w:color="auto"/>
        <w:left w:val="none" w:sz="0" w:space="0" w:color="auto"/>
        <w:bottom w:val="none" w:sz="0" w:space="0" w:color="auto"/>
        <w:right w:val="none" w:sz="0" w:space="0" w:color="auto"/>
      </w:divBdr>
    </w:div>
    <w:div w:id="186605698">
      <w:bodyDiv w:val="1"/>
      <w:marLeft w:val="0"/>
      <w:marRight w:val="0"/>
      <w:marTop w:val="0"/>
      <w:marBottom w:val="0"/>
      <w:divBdr>
        <w:top w:val="none" w:sz="0" w:space="0" w:color="auto"/>
        <w:left w:val="none" w:sz="0" w:space="0" w:color="auto"/>
        <w:bottom w:val="none" w:sz="0" w:space="0" w:color="auto"/>
        <w:right w:val="none" w:sz="0" w:space="0" w:color="auto"/>
      </w:divBdr>
    </w:div>
    <w:div w:id="186676177">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8764251">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222597">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0072275">
      <w:bodyDiv w:val="1"/>
      <w:marLeft w:val="0"/>
      <w:marRight w:val="0"/>
      <w:marTop w:val="0"/>
      <w:marBottom w:val="0"/>
      <w:divBdr>
        <w:top w:val="none" w:sz="0" w:space="0" w:color="auto"/>
        <w:left w:val="none" w:sz="0" w:space="0" w:color="auto"/>
        <w:bottom w:val="none" w:sz="0" w:space="0" w:color="auto"/>
        <w:right w:val="none" w:sz="0" w:space="0" w:color="auto"/>
      </w:divBdr>
    </w:div>
    <w:div w:id="191842443">
      <w:bodyDiv w:val="1"/>
      <w:marLeft w:val="0"/>
      <w:marRight w:val="0"/>
      <w:marTop w:val="0"/>
      <w:marBottom w:val="0"/>
      <w:divBdr>
        <w:top w:val="none" w:sz="0" w:space="0" w:color="auto"/>
        <w:left w:val="none" w:sz="0" w:space="0" w:color="auto"/>
        <w:bottom w:val="none" w:sz="0" w:space="0" w:color="auto"/>
        <w:right w:val="none" w:sz="0" w:space="0" w:color="auto"/>
      </w:divBdr>
    </w:div>
    <w:div w:id="192428159">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2885202">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5235074">
      <w:bodyDiv w:val="1"/>
      <w:marLeft w:val="0"/>
      <w:marRight w:val="0"/>
      <w:marTop w:val="0"/>
      <w:marBottom w:val="0"/>
      <w:divBdr>
        <w:top w:val="none" w:sz="0" w:space="0" w:color="auto"/>
        <w:left w:val="none" w:sz="0" w:space="0" w:color="auto"/>
        <w:bottom w:val="none" w:sz="0" w:space="0" w:color="auto"/>
        <w:right w:val="none" w:sz="0" w:space="0" w:color="auto"/>
      </w:divBdr>
    </w:div>
    <w:div w:id="19550832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086153">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197666241">
      <w:bodyDiv w:val="1"/>
      <w:marLeft w:val="0"/>
      <w:marRight w:val="0"/>
      <w:marTop w:val="0"/>
      <w:marBottom w:val="0"/>
      <w:divBdr>
        <w:top w:val="none" w:sz="0" w:space="0" w:color="auto"/>
        <w:left w:val="none" w:sz="0" w:space="0" w:color="auto"/>
        <w:bottom w:val="none" w:sz="0" w:space="0" w:color="auto"/>
        <w:right w:val="none" w:sz="0" w:space="0" w:color="auto"/>
      </w:divBdr>
    </w:div>
    <w:div w:id="198669637">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2602669">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6569712">
      <w:bodyDiv w:val="1"/>
      <w:marLeft w:val="0"/>
      <w:marRight w:val="0"/>
      <w:marTop w:val="0"/>
      <w:marBottom w:val="0"/>
      <w:divBdr>
        <w:top w:val="none" w:sz="0" w:space="0" w:color="auto"/>
        <w:left w:val="none" w:sz="0" w:space="0" w:color="auto"/>
        <w:bottom w:val="none" w:sz="0" w:space="0" w:color="auto"/>
        <w:right w:val="none" w:sz="0" w:space="0" w:color="auto"/>
      </w:divBdr>
    </w:div>
    <w:div w:id="206794162">
      <w:bodyDiv w:val="1"/>
      <w:marLeft w:val="0"/>
      <w:marRight w:val="0"/>
      <w:marTop w:val="0"/>
      <w:marBottom w:val="0"/>
      <w:divBdr>
        <w:top w:val="none" w:sz="0" w:space="0" w:color="auto"/>
        <w:left w:val="none" w:sz="0" w:space="0" w:color="auto"/>
        <w:bottom w:val="none" w:sz="0" w:space="0" w:color="auto"/>
        <w:right w:val="none" w:sz="0" w:space="0" w:color="auto"/>
      </w:divBdr>
    </w:div>
    <w:div w:id="207037666">
      <w:bodyDiv w:val="1"/>
      <w:marLeft w:val="0"/>
      <w:marRight w:val="0"/>
      <w:marTop w:val="0"/>
      <w:marBottom w:val="0"/>
      <w:divBdr>
        <w:top w:val="none" w:sz="0" w:space="0" w:color="auto"/>
        <w:left w:val="none" w:sz="0" w:space="0" w:color="auto"/>
        <w:bottom w:val="none" w:sz="0" w:space="0" w:color="auto"/>
        <w:right w:val="none" w:sz="0" w:space="0" w:color="auto"/>
      </w:divBdr>
    </w:div>
    <w:div w:id="207768387">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8608651">
      <w:bodyDiv w:val="1"/>
      <w:marLeft w:val="0"/>
      <w:marRight w:val="0"/>
      <w:marTop w:val="0"/>
      <w:marBottom w:val="0"/>
      <w:divBdr>
        <w:top w:val="none" w:sz="0" w:space="0" w:color="auto"/>
        <w:left w:val="none" w:sz="0" w:space="0" w:color="auto"/>
        <w:bottom w:val="none" w:sz="0" w:space="0" w:color="auto"/>
        <w:right w:val="none" w:sz="0" w:space="0" w:color="auto"/>
      </w:divBdr>
    </w:div>
    <w:div w:id="20880717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09926206">
      <w:bodyDiv w:val="1"/>
      <w:marLeft w:val="0"/>
      <w:marRight w:val="0"/>
      <w:marTop w:val="0"/>
      <w:marBottom w:val="0"/>
      <w:divBdr>
        <w:top w:val="none" w:sz="0" w:space="0" w:color="auto"/>
        <w:left w:val="none" w:sz="0" w:space="0" w:color="auto"/>
        <w:bottom w:val="none" w:sz="0" w:space="0" w:color="auto"/>
        <w:right w:val="none" w:sz="0" w:space="0" w:color="auto"/>
      </w:divBdr>
    </w:div>
    <w:div w:id="210726116">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1817176">
      <w:bodyDiv w:val="1"/>
      <w:marLeft w:val="0"/>
      <w:marRight w:val="0"/>
      <w:marTop w:val="0"/>
      <w:marBottom w:val="0"/>
      <w:divBdr>
        <w:top w:val="none" w:sz="0" w:space="0" w:color="auto"/>
        <w:left w:val="none" w:sz="0" w:space="0" w:color="auto"/>
        <w:bottom w:val="none" w:sz="0" w:space="0" w:color="auto"/>
        <w:right w:val="none" w:sz="0" w:space="0" w:color="auto"/>
      </w:divBdr>
    </w:div>
    <w:div w:id="212739242">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3271451">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4708330">
      <w:bodyDiv w:val="1"/>
      <w:marLeft w:val="0"/>
      <w:marRight w:val="0"/>
      <w:marTop w:val="0"/>
      <w:marBottom w:val="0"/>
      <w:divBdr>
        <w:top w:val="none" w:sz="0" w:space="0" w:color="auto"/>
        <w:left w:val="none" w:sz="0" w:space="0" w:color="auto"/>
        <w:bottom w:val="none" w:sz="0" w:space="0" w:color="auto"/>
        <w:right w:val="none" w:sz="0" w:space="0" w:color="auto"/>
      </w:divBdr>
    </w:div>
    <w:div w:id="215431644">
      <w:bodyDiv w:val="1"/>
      <w:marLeft w:val="0"/>
      <w:marRight w:val="0"/>
      <w:marTop w:val="0"/>
      <w:marBottom w:val="0"/>
      <w:divBdr>
        <w:top w:val="none" w:sz="0" w:space="0" w:color="auto"/>
        <w:left w:val="none" w:sz="0" w:space="0" w:color="auto"/>
        <w:bottom w:val="none" w:sz="0" w:space="0" w:color="auto"/>
        <w:right w:val="none" w:sz="0" w:space="0" w:color="auto"/>
      </w:divBdr>
    </w:div>
    <w:div w:id="215552359">
      <w:bodyDiv w:val="1"/>
      <w:marLeft w:val="0"/>
      <w:marRight w:val="0"/>
      <w:marTop w:val="0"/>
      <w:marBottom w:val="0"/>
      <w:divBdr>
        <w:top w:val="none" w:sz="0" w:space="0" w:color="auto"/>
        <w:left w:val="none" w:sz="0" w:space="0" w:color="auto"/>
        <w:bottom w:val="none" w:sz="0" w:space="0" w:color="auto"/>
        <w:right w:val="none" w:sz="0" w:space="0" w:color="auto"/>
      </w:divBdr>
    </w:div>
    <w:div w:id="216403645">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18981764">
      <w:bodyDiv w:val="1"/>
      <w:marLeft w:val="0"/>
      <w:marRight w:val="0"/>
      <w:marTop w:val="0"/>
      <w:marBottom w:val="0"/>
      <w:divBdr>
        <w:top w:val="none" w:sz="0" w:space="0" w:color="auto"/>
        <w:left w:val="none" w:sz="0" w:space="0" w:color="auto"/>
        <w:bottom w:val="none" w:sz="0" w:space="0" w:color="auto"/>
        <w:right w:val="none" w:sz="0" w:space="0" w:color="auto"/>
      </w:divBdr>
    </w:div>
    <w:div w:id="219487332">
      <w:bodyDiv w:val="1"/>
      <w:marLeft w:val="0"/>
      <w:marRight w:val="0"/>
      <w:marTop w:val="0"/>
      <w:marBottom w:val="0"/>
      <w:divBdr>
        <w:top w:val="none" w:sz="0" w:space="0" w:color="auto"/>
        <w:left w:val="none" w:sz="0" w:space="0" w:color="auto"/>
        <w:bottom w:val="none" w:sz="0" w:space="0" w:color="auto"/>
        <w:right w:val="none" w:sz="0" w:space="0" w:color="auto"/>
      </w:divBdr>
    </w:div>
    <w:div w:id="219557357">
      <w:bodyDiv w:val="1"/>
      <w:marLeft w:val="0"/>
      <w:marRight w:val="0"/>
      <w:marTop w:val="0"/>
      <w:marBottom w:val="0"/>
      <w:divBdr>
        <w:top w:val="none" w:sz="0" w:space="0" w:color="auto"/>
        <w:left w:val="none" w:sz="0" w:space="0" w:color="auto"/>
        <w:bottom w:val="none" w:sz="0" w:space="0" w:color="auto"/>
        <w:right w:val="none" w:sz="0" w:space="0" w:color="auto"/>
      </w:divBdr>
    </w:div>
    <w:div w:id="220214304">
      <w:bodyDiv w:val="1"/>
      <w:marLeft w:val="0"/>
      <w:marRight w:val="0"/>
      <w:marTop w:val="0"/>
      <w:marBottom w:val="0"/>
      <w:divBdr>
        <w:top w:val="none" w:sz="0" w:space="0" w:color="auto"/>
        <w:left w:val="none" w:sz="0" w:space="0" w:color="auto"/>
        <w:bottom w:val="none" w:sz="0" w:space="0" w:color="auto"/>
        <w:right w:val="none" w:sz="0" w:space="0" w:color="auto"/>
      </w:divBdr>
    </w:div>
    <w:div w:id="220678813">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1840309">
      <w:bodyDiv w:val="1"/>
      <w:marLeft w:val="0"/>
      <w:marRight w:val="0"/>
      <w:marTop w:val="0"/>
      <w:marBottom w:val="0"/>
      <w:divBdr>
        <w:top w:val="none" w:sz="0" w:space="0" w:color="auto"/>
        <w:left w:val="none" w:sz="0" w:space="0" w:color="auto"/>
        <w:bottom w:val="none" w:sz="0" w:space="0" w:color="auto"/>
        <w:right w:val="none" w:sz="0" w:space="0" w:color="auto"/>
      </w:divBdr>
    </w:div>
    <w:div w:id="223419870">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4267129">
      <w:bodyDiv w:val="1"/>
      <w:marLeft w:val="0"/>
      <w:marRight w:val="0"/>
      <w:marTop w:val="0"/>
      <w:marBottom w:val="0"/>
      <w:divBdr>
        <w:top w:val="none" w:sz="0" w:space="0" w:color="auto"/>
        <w:left w:val="none" w:sz="0" w:space="0" w:color="auto"/>
        <w:bottom w:val="none" w:sz="0" w:space="0" w:color="auto"/>
        <w:right w:val="none" w:sz="0" w:space="0" w:color="auto"/>
      </w:divBdr>
    </w:div>
    <w:div w:id="224876468">
      <w:bodyDiv w:val="1"/>
      <w:marLeft w:val="0"/>
      <w:marRight w:val="0"/>
      <w:marTop w:val="0"/>
      <w:marBottom w:val="0"/>
      <w:divBdr>
        <w:top w:val="none" w:sz="0" w:space="0" w:color="auto"/>
        <w:left w:val="none" w:sz="0" w:space="0" w:color="auto"/>
        <w:bottom w:val="none" w:sz="0" w:space="0" w:color="auto"/>
        <w:right w:val="none" w:sz="0" w:space="0" w:color="auto"/>
      </w:divBdr>
    </w:div>
    <w:div w:id="225260154">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28812701">
      <w:bodyDiv w:val="1"/>
      <w:marLeft w:val="0"/>
      <w:marRight w:val="0"/>
      <w:marTop w:val="0"/>
      <w:marBottom w:val="0"/>
      <w:divBdr>
        <w:top w:val="none" w:sz="0" w:space="0" w:color="auto"/>
        <w:left w:val="none" w:sz="0" w:space="0" w:color="auto"/>
        <w:bottom w:val="none" w:sz="0" w:space="0" w:color="auto"/>
        <w:right w:val="none" w:sz="0" w:space="0" w:color="auto"/>
      </w:divBdr>
    </w:div>
    <w:div w:id="23062589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2812025">
      <w:bodyDiv w:val="1"/>
      <w:marLeft w:val="0"/>
      <w:marRight w:val="0"/>
      <w:marTop w:val="0"/>
      <w:marBottom w:val="0"/>
      <w:divBdr>
        <w:top w:val="none" w:sz="0" w:space="0" w:color="auto"/>
        <w:left w:val="none" w:sz="0" w:space="0" w:color="auto"/>
        <w:bottom w:val="none" w:sz="0" w:space="0" w:color="auto"/>
        <w:right w:val="none" w:sz="0" w:space="0" w:color="auto"/>
      </w:divBdr>
    </w:div>
    <w:div w:id="233006818">
      <w:bodyDiv w:val="1"/>
      <w:marLeft w:val="0"/>
      <w:marRight w:val="0"/>
      <w:marTop w:val="0"/>
      <w:marBottom w:val="0"/>
      <w:divBdr>
        <w:top w:val="none" w:sz="0" w:space="0" w:color="auto"/>
        <w:left w:val="none" w:sz="0" w:space="0" w:color="auto"/>
        <w:bottom w:val="none" w:sz="0" w:space="0" w:color="auto"/>
        <w:right w:val="none" w:sz="0" w:space="0" w:color="auto"/>
      </w:divBdr>
    </w:div>
    <w:div w:id="233664323">
      <w:bodyDiv w:val="1"/>
      <w:marLeft w:val="0"/>
      <w:marRight w:val="0"/>
      <w:marTop w:val="0"/>
      <w:marBottom w:val="0"/>
      <w:divBdr>
        <w:top w:val="none" w:sz="0" w:space="0" w:color="auto"/>
        <w:left w:val="none" w:sz="0" w:space="0" w:color="auto"/>
        <w:bottom w:val="none" w:sz="0" w:space="0" w:color="auto"/>
        <w:right w:val="none" w:sz="0" w:space="0" w:color="auto"/>
      </w:divBdr>
    </w:div>
    <w:div w:id="233667292">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34782057">
      <w:bodyDiv w:val="1"/>
      <w:marLeft w:val="0"/>
      <w:marRight w:val="0"/>
      <w:marTop w:val="0"/>
      <w:marBottom w:val="0"/>
      <w:divBdr>
        <w:top w:val="none" w:sz="0" w:space="0" w:color="auto"/>
        <w:left w:val="none" w:sz="0" w:space="0" w:color="auto"/>
        <w:bottom w:val="none" w:sz="0" w:space="0" w:color="auto"/>
        <w:right w:val="none" w:sz="0" w:space="0" w:color="auto"/>
      </w:divBdr>
    </w:div>
    <w:div w:id="234974126">
      <w:bodyDiv w:val="1"/>
      <w:marLeft w:val="0"/>
      <w:marRight w:val="0"/>
      <w:marTop w:val="0"/>
      <w:marBottom w:val="0"/>
      <w:divBdr>
        <w:top w:val="none" w:sz="0" w:space="0" w:color="auto"/>
        <w:left w:val="none" w:sz="0" w:space="0" w:color="auto"/>
        <w:bottom w:val="none" w:sz="0" w:space="0" w:color="auto"/>
        <w:right w:val="none" w:sz="0" w:space="0" w:color="auto"/>
      </w:divBdr>
    </w:div>
    <w:div w:id="236716592">
      <w:bodyDiv w:val="1"/>
      <w:marLeft w:val="0"/>
      <w:marRight w:val="0"/>
      <w:marTop w:val="0"/>
      <w:marBottom w:val="0"/>
      <w:divBdr>
        <w:top w:val="none" w:sz="0" w:space="0" w:color="auto"/>
        <w:left w:val="none" w:sz="0" w:space="0" w:color="auto"/>
        <w:bottom w:val="none" w:sz="0" w:space="0" w:color="auto"/>
        <w:right w:val="none" w:sz="0" w:space="0" w:color="auto"/>
      </w:divBdr>
    </w:div>
    <w:div w:id="236943800">
      <w:bodyDiv w:val="1"/>
      <w:marLeft w:val="0"/>
      <w:marRight w:val="0"/>
      <w:marTop w:val="0"/>
      <w:marBottom w:val="0"/>
      <w:divBdr>
        <w:top w:val="none" w:sz="0" w:space="0" w:color="auto"/>
        <w:left w:val="none" w:sz="0" w:space="0" w:color="auto"/>
        <w:bottom w:val="none" w:sz="0" w:space="0" w:color="auto"/>
        <w:right w:val="none" w:sz="0" w:space="0" w:color="auto"/>
      </w:divBdr>
    </w:div>
    <w:div w:id="237834908">
      <w:bodyDiv w:val="1"/>
      <w:marLeft w:val="0"/>
      <w:marRight w:val="0"/>
      <w:marTop w:val="0"/>
      <w:marBottom w:val="0"/>
      <w:divBdr>
        <w:top w:val="none" w:sz="0" w:space="0" w:color="auto"/>
        <w:left w:val="none" w:sz="0" w:space="0" w:color="auto"/>
        <w:bottom w:val="none" w:sz="0" w:space="0" w:color="auto"/>
        <w:right w:val="none" w:sz="0" w:space="0" w:color="auto"/>
      </w:divBdr>
    </w:div>
    <w:div w:id="238248194">
      <w:bodyDiv w:val="1"/>
      <w:marLeft w:val="0"/>
      <w:marRight w:val="0"/>
      <w:marTop w:val="0"/>
      <w:marBottom w:val="0"/>
      <w:divBdr>
        <w:top w:val="none" w:sz="0" w:space="0" w:color="auto"/>
        <w:left w:val="none" w:sz="0" w:space="0" w:color="auto"/>
        <w:bottom w:val="none" w:sz="0" w:space="0" w:color="auto"/>
        <w:right w:val="none" w:sz="0" w:space="0" w:color="auto"/>
      </w:divBdr>
    </w:div>
    <w:div w:id="239799886">
      <w:bodyDiv w:val="1"/>
      <w:marLeft w:val="0"/>
      <w:marRight w:val="0"/>
      <w:marTop w:val="0"/>
      <w:marBottom w:val="0"/>
      <w:divBdr>
        <w:top w:val="none" w:sz="0" w:space="0" w:color="auto"/>
        <w:left w:val="none" w:sz="0" w:space="0" w:color="auto"/>
        <w:bottom w:val="none" w:sz="0" w:space="0" w:color="auto"/>
        <w:right w:val="none" w:sz="0" w:space="0" w:color="auto"/>
      </w:divBdr>
    </w:div>
    <w:div w:id="240019251">
      <w:bodyDiv w:val="1"/>
      <w:marLeft w:val="0"/>
      <w:marRight w:val="0"/>
      <w:marTop w:val="0"/>
      <w:marBottom w:val="0"/>
      <w:divBdr>
        <w:top w:val="none" w:sz="0" w:space="0" w:color="auto"/>
        <w:left w:val="none" w:sz="0" w:space="0" w:color="auto"/>
        <w:bottom w:val="none" w:sz="0" w:space="0" w:color="auto"/>
        <w:right w:val="none" w:sz="0" w:space="0" w:color="auto"/>
      </w:divBdr>
    </w:div>
    <w:div w:id="240145200">
      <w:bodyDiv w:val="1"/>
      <w:marLeft w:val="0"/>
      <w:marRight w:val="0"/>
      <w:marTop w:val="0"/>
      <w:marBottom w:val="0"/>
      <w:divBdr>
        <w:top w:val="none" w:sz="0" w:space="0" w:color="auto"/>
        <w:left w:val="none" w:sz="0" w:space="0" w:color="auto"/>
        <w:bottom w:val="none" w:sz="0" w:space="0" w:color="auto"/>
        <w:right w:val="none" w:sz="0" w:space="0" w:color="auto"/>
      </w:divBdr>
    </w:div>
    <w:div w:id="241182273">
      <w:bodyDiv w:val="1"/>
      <w:marLeft w:val="0"/>
      <w:marRight w:val="0"/>
      <w:marTop w:val="0"/>
      <w:marBottom w:val="0"/>
      <w:divBdr>
        <w:top w:val="none" w:sz="0" w:space="0" w:color="auto"/>
        <w:left w:val="none" w:sz="0" w:space="0" w:color="auto"/>
        <w:bottom w:val="none" w:sz="0" w:space="0" w:color="auto"/>
        <w:right w:val="none" w:sz="0" w:space="0" w:color="auto"/>
      </w:divBdr>
      <w:divsChild>
        <w:div w:id="1007831919">
          <w:marLeft w:val="0"/>
          <w:marRight w:val="0"/>
          <w:marTop w:val="0"/>
          <w:marBottom w:val="0"/>
          <w:divBdr>
            <w:top w:val="none" w:sz="0" w:space="0" w:color="auto"/>
            <w:left w:val="none" w:sz="0" w:space="0" w:color="auto"/>
            <w:bottom w:val="none" w:sz="0" w:space="0" w:color="auto"/>
            <w:right w:val="none" w:sz="0" w:space="0" w:color="auto"/>
          </w:divBdr>
        </w:div>
      </w:divsChild>
    </w:div>
    <w:div w:id="241330959">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3538760">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5194669">
      <w:bodyDiv w:val="1"/>
      <w:marLeft w:val="0"/>
      <w:marRight w:val="0"/>
      <w:marTop w:val="0"/>
      <w:marBottom w:val="0"/>
      <w:divBdr>
        <w:top w:val="none" w:sz="0" w:space="0" w:color="auto"/>
        <w:left w:val="none" w:sz="0" w:space="0" w:color="auto"/>
        <w:bottom w:val="none" w:sz="0" w:space="0" w:color="auto"/>
        <w:right w:val="none" w:sz="0" w:space="0" w:color="auto"/>
      </w:divBdr>
    </w:div>
    <w:div w:id="247741112">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8277783">
      <w:bodyDiv w:val="1"/>
      <w:marLeft w:val="0"/>
      <w:marRight w:val="0"/>
      <w:marTop w:val="0"/>
      <w:marBottom w:val="0"/>
      <w:divBdr>
        <w:top w:val="none" w:sz="0" w:space="0" w:color="auto"/>
        <w:left w:val="none" w:sz="0" w:space="0" w:color="auto"/>
        <w:bottom w:val="none" w:sz="0" w:space="0" w:color="auto"/>
        <w:right w:val="none" w:sz="0" w:space="0" w:color="auto"/>
      </w:divBdr>
    </w:div>
    <w:div w:id="248856486">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0285157">
      <w:bodyDiv w:val="1"/>
      <w:marLeft w:val="0"/>
      <w:marRight w:val="0"/>
      <w:marTop w:val="0"/>
      <w:marBottom w:val="0"/>
      <w:divBdr>
        <w:top w:val="none" w:sz="0" w:space="0" w:color="auto"/>
        <w:left w:val="none" w:sz="0" w:space="0" w:color="auto"/>
        <w:bottom w:val="none" w:sz="0" w:space="0" w:color="auto"/>
        <w:right w:val="none" w:sz="0" w:space="0" w:color="auto"/>
      </w:divBdr>
    </w:div>
    <w:div w:id="251622027">
      <w:bodyDiv w:val="1"/>
      <w:marLeft w:val="0"/>
      <w:marRight w:val="0"/>
      <w:marTop w:val="0"/>
      <w:marBottom w:val="0"/>
      <w:divBdr>
        <w:top w:val="none" w:sz="0" w:space="0" w:color="auto"/>
        <w:left w:val="none" w:sz="0" w:space="0" w:color="auto"/>
        <w:bottom w:val="none" w:sz="0" w:space="0" w:color="auto"/>
        <w:right w:val="none" w:sz="0" w:space="0" w:color="auto"/>
      </w:divBdr>
    </w:div>
    <w:div w:id="251666639">
      <w:bodyDiv w:val="1"/>
      <w:marLeft w:val="0"/>
      <w:marRight w:val="0"/>
      <w:marTop w:val="0"/>
      <w:marBottom w:val="0"/>
      <w:divBdr>
        <w:top w:val="none" w:sz="0" w:space="0" w:color="auto"/>
        <w:left w:val="none" w:sz="0" w:space="0" w:color="auto"/>
        <w:bottom w:val="none" w:sz="0" w:space="0" w:color="auto"/>
        <w:right w:val="none" w:sz="0" w:space="0" w:color="auto"/>
      </w:divBdr>
    </w:div>
    <w:div w:id="251935560">
      <w:bodyDiv w:val="1"/>
      <w:marLeft w:val="0"/>
      <w:marRight w:val="0"/>
      <w:marTop w:val="0"/>
      <w:marBottom w:val="0"/>
      <w:divBdr>
        <w:top w:val="none" w:sz="0" w:space="0" w:color="auto"/>
        <w:left w:val="none" w:sz="0" w:space="0" w:color="auto"/>
        <w:bottom w:val="none" w:sz="0" w:space="0" w:color="auto"/>
        <w:right w:val="none" w:sz="0" w:space="0" w:color="auto"/>
      </w:divBdr>
    </w:div>
    <w:div w:id="252513704">
      <w:bodyDiv w:val="1"/>
      <w:marLeft w:val="0"/>
      <w:marRight w:val="0"/>
      <w:marTop w:val="0"/>
      <w:marBottom w:val="0"/>
      <w:divBdr>
        <w:top w:val="none" w:sz="0" w:space="0" w:color="auto"/>
        <w:left w:val="none" w:sz="0" w:space="0" w:color="auto"/>
        <w:bottom w:val="none" w:sz="0" w:space="0" w:color="auto"/>
        <w:right w:val="none" w:sz="0" w:space="0" w:color="auto"/>
      </w:divBdr>
    </w:div>
    <w:div w:id="252789553">
      <w:bodyDiv w:val="1"/>
      <w:marLeft w:val="0"/>
      <w:marRight w:val="0"/>
      <w:marTop w:val="0"/>
      <w:marBottom w:val="0"/>
      <w:divBdr>
        <w:top w:val="none" w:sz="0" w:space="0" w:color="auto"/>
        <w:left w:val="none" w:sz="0" w:space="0" w:color="auto"/>
        <w:bottom w:val="none" w:sz="0" w:space="0" w:color="auto"/>
        <w:right w:val="none" w:sz="0" w:space="0" w:color="auto"/>
      </w:divBdr>
    </w:div>
    <w:div w:id="252935893">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7950648">
      <w:bodyDiv w:val="1"/>
      <w:marLeft w:val="0"/>
      <w:marRight w:val="0"/>
      <w:marTop w:val="0"/>
      <w:marBottom w:val="0"/>
      <w:divBdr>
        <w:top w:val="none" w:sz="0" w:space="0" w:color="auto"/>
        <w:left w:val="none" w:sz="0" w:space="0" w:color="auto"/>
        <w:bottom w:val="none" w:sz="0" w:space="0" w:color="auto"/>
        <w:right w:val="none" w:sz="0" w:space="0" w:color="auto"/>
      </w:divBdr>
      <w:divsChild>
        <w:div w:id="154534115">
          <w:marLeft w:val="0"/>
          <w:marRight w:val="0"/>
          <w:marTop w:val="150"/>
          <w:marBottom w:val="150"/>
          <w:divBdr>
            <w:top w:val="none" w:sz="0" w:space="0" w:color="auto"/>
            <w:left w:val="none" w:sz="0" w:space="0" w:color="auto"/>
            <w:bottom w:val="none" w:sz="0" w:space="0" w:color="auto"/>
            <w:right w:val="none" w:sz="0" w:space="0" w:color="auto"/>
          </w:divBdr>
          <w:divsChild>
            <w:div w:id="766341595">
              <w:marLeft w:val="0"/>
              <w:marRight w:val="0"/>
              <w:marTop w:val="0"/>
              <w:marBottom w:val="0"/>
              <w:divBdr>
                <w:top w:val="none" w:sz="0" w:space="0" w:color="auto"/>
                <w:left w:val="none" w:sz="0" w:space="0" w:color="auto"/>
                <w:bottom w:val="none" w:sz="0" w:space="0" w:color="auto"/>
                <w:right w:val="none" w:sz="0" w:space="0" w:color="auto"/>
              </w:divBdr>
              <w:divsChild>
                <w:div w:id="2130272577">
                  <w:marLeft w:val="0"/>
                  <w:marRight w:val="0"/>
                  <w:marTop w:val="0"/>
                  <w:marBottom w:val="0"/>
                  <w:divBdr>
                    <w:top w:val="none" w:sz="0" w:space="0" w:color="auto"/>
                    <w:left w:val="none" w:sz="0" w:space="0" w:color="auto"/>
                    <w:bottom w:val="none" w:sz="0" w:space="0" w:color="auto"/>
                    <w:right w:val="none" w:sz="0" w:space="0" w:color="auto"/>
                  </w:divBdr>
                  <w:divsChild>
                    <w:div w:id="557326949">
                      <w:marLeft w:val="0"/>
                      <w:marRight w:val="0"/>
                      <w:marTop w:val="0"/>
                      <w:marBottom w:val="0"/>
                      <w:divBdr>
                        <w:top w:val="none" w:sz="0" w:space="0" w:color="auto"/>
                        <w:left w:val="none" w:sz="0" w:space="0" w:color="auto"/>
                        <w:bottom w:val="none" w:sz="0" w:space="0" w:color="auto"/>
                        <w:right w:val="none" w:sz="0" w:space="0" w:color="auto"/>
                      </w:divBdr>
                      <w:divsChild>
                        <w:div w:id="1395422310">
                          <w:marLeft w:val="150"/>
                          <w:marRight w:val="150"/>
                          <w:marTop w:val="0"/>
                          <w:marBottom w:val="0"/>
                          <w:divBdr>
                            <w:top w:val="none" w:sz="0" w:space="0" w:color="auto"/>
                            <w:left w:val="none" w:sz="0" w:space="0" w:color="auto"/>
                            <w:bottom w:val="none" w:sz="0" w:space="0" w:color="auto"/>
                            <w:right w:val="none" w:sz="0" w:space="0" w:color="auto"/>
                          </w:divBdr>
                          <w:divsChild>
                            <w:div w:id="8329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58297103">
      <w:bodyDiv w:val="1"/>
      <w:marLeft w:val="0"/>
      <w:marRight w:val="0"/>
      <w:marTop w:val="0"/>
      <w:marBottom w:val="0"/>
      <w:divBdr>
        <w:top w:val="none" w:sz="0" w:space="0" w:color="auto"/>
        <w:left w:val="none" w:sz="0" w:space="0" w:color="auto"/>
        <w:bottom w:val="none" w:sz="0" w:space="0" w:color="auto"/>
        <w:right w:val="none" w:sz="0" w:space="0" w:color="auto"/>
      </w:divBdr>
      <w:divsChild>
        <w:div w:id="504244631">
          <w:marLeft w:val="0"/>
          <w:marRight w:val="0"/>
          <w:marTop w:val="0"/>
          <w:marBottom w:val="0"/>
          <w:divBdr>
            <w:top w:val="none" w:sz="0" w:space="0" w:color="auto"/>
            <w:left w:val="none" w:sz="0" w:space="0" w:color="auto"/>
            <w:bottom w:val="none" w:sz="0" w:space="0" w:color="auto"/>
            <w:right w:val="none" w:sz="0" w:space="0" w:color="auto"/>
          </w:divBdr>
        </w:div>
      </w:divsChild>
    </w:div>
    <w:div w:id="259024923">
      <w:bodyDiv w:val="1"/>
      <w:marLeft w:val="0"/>
      <w:marRight w:val="0"/>
      <w:marTop w:val="0"/>
      <w:marBottom w:val="0"/>
      <w:divBdr>
        <w:top w:val="none" w:sz="0" w:space="0" w:color="auto"/>
        <w:left w:val="none" w:sz="0" w:space="0" w:color="auto"/>
        <w:bottom w:val="none" w:sz="0" w:space="0" w:color="auto"/>
        <w:right w:val="none" w:sz="0" w:space="0" w:color="auto"/>
      </w:divBdr>
    </w:div>
    <w:div w:id="259679740">
      <w:bodyDiv w:val="1"/>
      <w:marLeft w:val="0"/>
      <w:marRight w:val="0"/>
      <w:marTop w:val="0"/>
      <w:marBottom w:val="0"/>
      <w:divBdr>
        <w:top w:val="none" w:sz="0" w:space="0" w:color="auto"/>
        <w:left w:val="none" w:sz="0" w:space="0" w:color="auto"/>
        <w:bottom w:val="none" w:sz="0" w:space="0" w:color="auto"/>
        <w:right w:val="none" w:sz="0" w:space="0" w:color="auto"/>
      </w:divBdr>
    </w:div>
    <w:div w:id="260186145">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037374">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689266">
      <w:bodyDiv w:val="1"/>
      <w:marLeft w:val="0"/>
      <w:marRight w:val="0"/>
      <w:marTop w:val="0"/>
      <w:marBottom w:val="0"/>
      <w:divBdr>
        <w:top w:val="none" w:sz="0" w:space="0" w:color="auto"/>
        <w:left w:val="none" w:sz="0" w:space="0" w:color="auto"/>
        <w:bottom w:val="none" w:sz="0" w:space="0" w:color="auto"/>
        <w:right w:val="none" w:sz="0" w:space="0" w:color="auto"/>
      </w:divBdr>
    </w:div>
    <w:div w:id="262766070">
      <w:bodyDiv w:val="1"/>
      <w:marLeft w:val="0"/>
      <w:marRight w:val="0"/>
      <w:marTop w:val="0"/>
      <w:marBottom w:val="0"/>
      <w:divBdr>
        <w:top w:val="none" w:sz="0" w:space="0" w:color="auto"/>
        <w:left w:val="none" w:sz="0" w:space="0" w:color="auto"/>
        <w:bottom w:val="none" w:sz="0" w:space="0" w:color="auto"/>
        <w:right w:val="none" w:sz="0" w:space="0" w:color="auto"/>
      </w:divBdr>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4117968">
      <w:bodyDiv w:val="1"/>
      <w:marLeft w:val="0"/>
      <w:marRight w:val="0"/>
      <w:marTop w:val="0"/>
      <w:marBottom w:val="0"/>
      <w:divBdr>
        <w:top w:val="none" w:sz="0" w:space="0" w:color="auto"/>
        <w:left w:val="none" w:sz="0" w:space="0" w:color="auto"/>
        <w:bottom w:val="none" w:sz="0" w:space="0" w:color="auto"/>
        <w:right w:val="none" w:sz="0" w:space="0" w:color="auto"/>
      </w:divBdr>
    </w:div>
    <w:div w:id="265774954">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1207450">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2979168">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3682263">
      <w:bodyDiv w:val="1"/>
      <w:marLeft w:val="0"/>
      <w:marRight w:val="0"/>
      <w:marTop w:val="0"/>
      <w:marBottom w:val="0"/>
      <w:divBdr>
        <w:top w:val="none" w:sz="0" w:space="0" w:color="auto"/>
        <w:left w:val="none" w:sz="0" w:space="0" w:color="auto"/>
        <w:bottom w:val="none" w:sz="0" w:space="0" w:color="auto"/>
        <w:right w:val="none" w:sz="0" w:space="0" w:color="auto"/>
      </w:divBdr>
    </w:div>
    <w:div w:id="27414050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4674858">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5909770">
      <w:bodyDiv w:val="1"/>
      <w:marLeft w:val="0"/>
      <w:marRight w:val="0"/>
      <w:marTop w:val="0"/>
      <w:marBottom w:val="0"/>
      <w:divBdr>
        <w:top w:val="none" w:sz="0" w:space="0" w:color="auto"/>
        <w:left w:val="none" w:sz="0" w:space="0" w:color="auto"/>
        <w:bottom w:val="none" w:sz="0" w:space="0" w:color="auto"/>
        <w:right w:val="none" w:sz="0" w:space="0" w:color="auto"/>
      </w:divBdr>
    </w:div>
    <w:div w:id="276106789">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77491002">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18144">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3270999">
      <w:bodyDiv w:val="1"/>
      <w:marLeft w:val="0"/>
      <w:marRight w:val="0"/>
      <w:marTop w:val="0"/>
      <w:marBottom w:val="0"/>
      <w:divBdr>
        <w:top w:val="none" w:sz="0" w:space="0" w:color="auto"/>
        <w:left w:val="none" w:sz="0" w:space="0" w:color="auto"/>
        <w:bottom w:val="none" w:sz="0" w:space="0" w:color="auto"/>
        <w:right w:val="none" w:sz="0" w:space="0" w:color="auto"/>
      </w:divBdr>
      <w:divsChild>
        <w:div w:id="2136175010">
          <w:marLeft w:val="0"/>
          <w:marRight w:val="0"/>
          <w:marTop w:val="0"/>
          <w:marBottom w:val="0"/>
          <w:divBdr>
            <w:top w:val="none" w:sz="0" w:space="0" w:color="auto"/>
            <w:left w:val="none" w:sz="0" w:space="0" w:color="auto"/>
            <w:bottom w:val="none" w:sz="0" w:space="0" w:color="auto"/>
            <w:right w:val="none" w:sz="0" w:space="0" w:color="auto"/>
          </w:divBdr>
          <w:divsChild>
            <w:div w:id="1827672893">
              <w:marLeft w:val="0"/>
              <w:marRight w:val="0"/>
              <w:marTop w:val="0"/>
              <w:marBottom w:val="0"/>
              <w:divBdr>
                <w:top w:val="none" w:sz="0" w:space="0" w:color="auto"/>
                <w:left w:val="none" w:sz="0" w:space="0" w:color="auto"/>
                <w:bottom w:val="none" w:sz="0" w:space="0" w:color="auto"/>
                <w:right w:val="none" w:sz="0" w:space="0" w:color="auto"/>
              </w:divBdr>
              <w:divsChild>
                <w:div w:id="652639050">
                  <w:marLeft w:val="0"/>
                  <w:marRight w:val="0"/>
                  <w:marTop w:val="0"/>
                  <w:marBottom w:val="0"/>
                  <w:divBdr>
                    <w:top w:val="none" w:sz="0" w:space="0" w:color="auto"/>
                    <w:left w:val="none" w:sz="0" w:space="0" w:color="auto"/>
                    <w:bottom w:val="none" w:sz="0" w:space="0" w:color="auto"/>
                    <w:right w:val="none" w:sz="0" w:space="0" w:color="auto"/>
                  </w:divBdr>
                </w:div>
              </w:divsChild>
            </w:div>
            <w:div w:id="1914508776">
              <w:marLeft w:val="0"/>
              <w:marRight w:val="0"/>
              <w:marTop w:val="0"/>
              <w:marBottom w:val="0"/>
              <w:divBdr>
                <w:top w:val="none" w:sz="0" w:space="0" w:color="auto"/>
                <w:left w:val="none" w:sz="0" w:space="0" w:color="auto"/>
                <w:bottom w:val="none" w:sz="0" w:space="0" w:color="auto"/>
                <w:right w:val="none" w:sz="0" w:space="0" w:color="auto"/>
              </w:divBdr>
              <w:divsChild>
                <w:div w:id="198125053">
                  <w:marLeft w:val="0"/>
                  <w:marRight w:val="0"/>
                  <w:marTop w:val="0"/>
                  <w:marBottom w:val="0"/>
                  <w:divBdr>
                    <w:top w:val="none" w:sz="0" w:space="0" w:color="auto"/>
                    <w:left w:val="none" w:sz="0" w:space="0" w:color="auto"/>
                    <w:bottom w:val="none" w:sz="0" w:space="0" w:color="auto"/>
                    <w:right w:val="none" w:sz="0" w:space="0" w:color="auto"/>
                  </w:divBdr>
                  <w:divsChild>
                    <w:div w:id="1446314775">
                      <w:marLeft w:val="0"/>
                      <w:marRight w:val="0"/>
                      <w:marTop w:val="0"/>
                      <w:marBottom w:val="0"/>
                      <w:divBdr>
                        <w:top w:val="none" w:sz="0" w:space="0" w:color="auto"/>
                        <w:left w:val="none" w:sz="0" w:space="0" w:color="auto"/>
                        <w:bottom w:val="none" w:sz="0" w:space="0" w:color="auto"/>
                        <w:right w:val="none" w:sz="0" w:space="0" w:color="auto"/>
                      </w:divBdr>
                    </w:div>
                  </w:divsChild>
                </w:div>
                <w:div w:id="272909927">
                  <w:marLeft w:val="0"/>
                  <w:marRight w:val="0"/>
                  <w:marTop w:val="0"/>
                  <w:marBottom w:val="0"/>
                  <w:divBdr>
                    <w:top w:val="none" w:sz="0" w:space="0" w:color="auto"/>
                    <w:left w:val="none" w:sz="0" w:space="0" w:color="auto"/>
                    <w:bottom w:val="none" w:sz="0" w:space="0" w:color="auto"/>
                    <w:right w:val="none" w:sz="0" w:space="0" w:color="auto"/>
                  </w:divBdr>
                  <w:divsChild>
                    <w:div w:id="1210536099">
                      <w:marLeft w:val="0"/>
                      <w:marRight w:val="0"/>
                      <w:marTop w:val="0"/>
                      <w:marBottom w:val="0"/>
                      <w:divBdr>
                        <w:top w:val="none" w:sz="0" w:space="0" w:color="auto"/>
                        <w:left w:val="none" w:sz="0" w:space="0" w:color="auto"/>
                        <w:bottom w:val="none" w:sz="0" w:space="0" w:color="auto"/>
                        <w:right w:val="none" w:sz="0" w:space="0" w:color="auto"/>
                      </w:divBdr>
                    </w:div>
                  </w:divsChild>
                </w:div>
                <w:div w:id="998732317">
                  <w:marLeft w:val="0"/>
                  <w:marRight w:val="0"/>
                  <w:marTop w:val="0"/>
                  <w:marBottom w:val="0"/>
                  <w:divBdr>
                    <w:top w:val="none" w:sz="0" w:space="0" w:color="auto"/>
                    <w:left w:val="none" w:sz="0" w:space="0" w:color="auto"/>
                    <w:bottom w:val="none" w:sz="0" w:space="0" w:color="auto"/>
                    <w:right w:val="none" w:sz="0" w:space="0" w:color="auto"/>
                  </w:divBdr>
                  <w:divsChild>
                    <w:div w:id="977882276">
                      <w:marLeft w:val="0"/>
                      <w:marRight w:val="0"/>
                      <w:marTop w:val="0"/>
                      <w:marBottom w:val="0"/>
                      <w:divBdr>
                        <w:top w:val="none" w:sz="0" w:space="0" w:color="auto"/>
                        <w:left w:val="none" w:sz="0" w:space="0" w:color="auto"/>
                        <w:bottom w:val="none" w:sz="0" w:space="0" w:color="auto"/>
                        <w:right w:val="none" w:sz="0" w:space="0" w:color="auto"/>
                      </w:divBdr>
                    </w:div>
                  </w:divsChild>
                </w:div>
                <w:div w:id="1135758279">
                  <w:marLeft w:val="0"/>
                  <w:marRight w:val="0"/>
                  <w:marTop w:val="0"/>
                  <w:marBottom w:val="0"/>
                  <w:divBdr>
                    <w:top w:val="none" w:sz="0" w:space="0" w:color="auto"/>
                    <w:left w:val="none" w:sz="0" w:space="0" w:color="auto"/>
                    <w:bottom w:val="none" w:sz="0" w:space="0" w:color="auto"/>
                    <w:right w:val="none" w:sz="0" w:space="0" w:color="auto"/>
                  </w:divBdr>
                  <w:divsChild>
                    <w:div w:id="184493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507228">
      <w:bodyDiv w:val="1"/>
      <w:marLeft w:val="0"/>
      <w:marRight w:val="0"/>
      <w:marTop w:val="0"/>
      <w:marBottom w:val="0"/>
      <w:divBdr>
        <w:top w:val="none" w:sz="0" w:space="0" w:color="auto"/>
        <w:left w:val="none" w:sz="0" w:space="0" w:color="auto"/>
        <w:bottom w:val="none" w:sz="0" w:space="0" w:color="auto"/>
        <w:right w:val="none" w:sz="0" w:space="0" w:color="auto"/>
      </w:divBdr>
    </w:div>
    <w:div w:id="286621417">
      <w:bodyDiv w:val="1"/>
      <w:marLeft w:val="0"/>
      <w:marRight w:val="0"/>
      <w:marTop w:val="0"/>
      <w:marBottom w:val="0"/>
      <w:divBdr>
        <w:top w:val="none" w:sz="0" w:space="0" w:color="auto"/>
        <w:left w:val="none" w:sz="0" w:space="0" w:color="auto"/>
        <w:bottom w:val="none" w:sz="0" w:space="0" w:color="auto"/>
        <w:right w:val="none" w:sz="0" w:space="0" w:color="auto"/>
      </w:divBdr>
    </w:div>
    <w:div w:id="287862353">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167711">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288597">
      <w:bodyDiv w:val="1"/>
      <w:marLeft w:val="0"/>
      <w:marRight w:val="0"/>
      <w:marTop w:val="0"/>
      <w:marBottom w:val="0"/>
      <w:divBdr>
        <w:top w:val="none" w:sz="0" w:space="0" w:color="auto"/>
        <w:left w:val="none" w:sz="0" w:space="0" w:color="auto"/>
        <w:bottom w:val="none" w:sz="0" w:space="0" w:color="auto"/>
        <w:right w:val="none" w:sz="0" w:space="0" w:color="auto"/>
      </w:divBdr>
    </w:div>
    <w:div w:id="290481642">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1594375">
      <w:bodyDiv w:val="1"/>
      <w:marLeft w:val="0"/>
      <w:marRight w:val="0"/>
      <w:marTop w:val="0"/>
      <w:marBottom w:val="0"/>
      <w:divBdr>
        <w:top w:val="none" w:sz="0" w:space="0" w:color="auto"/>
        <w:left w:val="none" w:sz="0" w:space="0" w:color="auto"/>
        <w:bottom w:val="none" w:sz="0" w:space="0" w:color="auto"/>
        <w:right w:val="none" w:sz="0" w:space="0" w:color="auto"/>
      </w:divBdr>
    </w:div>
    <w:div w:id="292174701">
      <w:bodyDiv w:val="1"/>
      <w:marLeft w:val="0"/>
      <w:marRight w:val="0"/>
      <w:marTop w:val="0"/>
      <w:marBottom w:val="0"/>
      <w:divBdr>
        <w:top w:val="none" w:sz="0" w:space="0" w:color="auto"/>
        <w:left w:val="none" w:sz="0" w:space="0" w:color="auto"/>
        <w:bottom w:val="none" w:sz="0" w:space="0" w:color="auto"/>
        <w:right w:val="none" w:sz="0" w:space="0" w:color="auto"/>
      </w:divBdr>
    </w:div>
    <w:div w:id="292369176">
      <w:bodyDiv w:val="1"/>
      <w:marLeft w:val="0"/>
      <w:marRight w:val="0"/>
      <w:marTop w:val="0"/>
      <w:marBottom w:val="0"/>
      <w:divBdr>
        <w:top w:val="none" w:sz="0" w:space="0" w:color="auto"/>
        <w:left w:val="none" w:sz="0" w:space="0" w:color="auto"/>
        <w:bottom w:val="none" w:sz="0" w:space="0" w:color="auto"/>
        <w:right w:val="none" w:sz="0" w:space="0" w:color="auto"/>
      </w:divBdr>
    </w:div>
    <w:div w:id="294217626">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5069057">
      <w:bodyDiv w:val="1"/>
      <w:marLeft w:val="0"/>
      <w:marRight w:val="0"/>
      <w:marTop w:val="0"/>
      <w:marBottom w:val="0"/>
      <w:divBdr>
        <w:top w:val="none" w:sz="0" w:space="0" w:color="auto"/>
        <w:left w:val="none" w:sz="0" w:space="0" w:color="auto"/>
        <w:bottom w:val="none" w:sz="0" w:space="0" w:color="auto"/>
        <w:right w:val="none" w:sz="0" w:space="0" w:color="auto"/>
      </w:divBdr>
    </w:div>
    <w:div w:id="295451398">
      <w:bodyDiv w:val="1"/>
      <w:marLeft w:val="0"/>
      <w:marRight w:val="0"/>
      <w:marTop w:val="0"/>
      <w:marBottom w:val="0"/>
      <w:divBdr>
        <w:top w:val="none" w:sz="0" w:space="0" w:color="auto"/>
        <w:left w:val="none" w:sz="0" w:space="0" w:color="auto"/>
        <w:bottom w:val="none" w:sz="0" w:space="0" w:color="auto"/>
        <w:right w:val="none" w:sz="0" w:space="0" w:color="auto"/>
      </w:divBdr>
    </w:div>
    <w:div w:id="295575139">
      <w:bodyDiv w:val="1"/>
      <w:marLeft w:val="0"/>
      <w:marRight w:val="0"/>
      <w:marTop w:val="0"/>
      <w:marBottom w:val="0"/>
      <w:divBdr>
        <w:top w:val="none" w:sz="0" w:space="0" w:color="auto"/>
        <w:left w:val="none" w:sz="0" w:space="0" w:color="auto"/>
        <w:bottom w:val="none" w:sz="0" w:space="0" w:color="auto"/>
        <w:right w:val="none" w:sz="0" w:space="0" w:color="auto"/>
      </w:divBdr>
    </w:div>
    <w:div w:id="296299222">
      <w:bodyDiv w:val="1"/>
      <w:marLeft w:val="0"/>
      <w:marRight w:val="0"/>
      <w:marTop w:val="0"/>
      <w:marBottom w:val="0"/>
      <w:divBdr>
        <w:top w:val="none" w:sz="0" w:space="0" w:color="auto"/>
        <w:left w:val="none" w:sz="0" w:space="0" w:color="auto"/>
        <w:bottom w:val="none" w:sz="0" w:space="0" w:color="auto"/>
        <w:right w:val="none" w:sz="0" w:space="0" w:color="auto"/>
      </w:divBdr>
      <w:divsChild>
        <w:div w:id="225649850">
          <w:marLeft w:val="0"/>
          <w:marRight w:val="0"/>
          <w:marTop w:val="0"/>
          <w:marBottom w:val="0"/>
          <w:divBdr>
            <w:top w:val="none" w:sz="0" w:space="0" w:color="auto"/>
            <w:left w:val="none" w:sz="0" w:space="0" w:color="auto"/>
            <w:bottom w:val="none" w:sz="0" w:space="0" w:color="auto"/>
            <w:right w:val="none" w:sz="0" w:space="0" w:color="auto"/>
          </w:divBdr>
        </w:div>
      </w:divsChild>
    </w:div>
    <w:div w:id="296424137">
      <w:bodyDiv w:val="1"/>
      <w:marLeft w:val="0"/>
      <w:marRight w:val="0"/>
      <w:marTop w:val="0"/>
      <w:marBottom w:val="0"/>
      <w:divBdr>
        <w:top w:val="none" w:sz="0" w:space="0" w:color="auto"/>
        <w:left w:val="none" w:sz="0" w:space="0" w:color="auto"/>
        <w:bottom w:val="none" w:sz="0" w:space="0" w:color="auto"/>
        <w:right w:val="none" w:sz="0" w:space="0" w:color="auto"/>
      </w:divBdr>
    </w:div>
    <w:div w:id="296573882">
      <w:bodyDiv w:val="1"/>
      <w:marLeft w:val="0"/>
      <w:marRight w:val="0"/>
      <w:marTop w:val="0"/>
      <w:marBottom w:val="0"/>
      <w:divBdr>
        <w:top w:val="none" w:sz="0" w:space="0" w:color="auto"/>
        <w:left w:val="none" w:sz="0" w:space="0" w:color="auto"/>
        <w:bottom w:val="none" w:sz="0" w:space="0" w:color="auto"/>
        <w:right w:val="none" w:sz="0" w:space="0" w:color="auto"/>
      </w:divBdr>
    </w:div>
    <w:div w:id="297032315">
      <w:bodyDiv w:val="1"/>
      <w:marLeft w:val="0"/>
      <w:marRight w:val="0"/>
      <w:marTop w:val="0"/>
      <w:marBottom w:val="0"/>
      <w:divBdr>
        <w:top w:val="none" w:sz="0" w:space="0" w:color="auto"/>
        <w:left w:val="none" w:sz="0" w:space="0" w:color="auto"/>
        <w:bottom w:val="none" w:sz="0" w:space="0" w:color="auto"/>
        <w:right w:val="none" w:sz="0" w:space="0" w:color="auto"/>
      </w:divBdr>
    </w:div>
    <w:div w:id="298414449">
      <w:bodyDiv w:val="1"/>
      <w:marLeft w:val="0"/>
      <w:marRight w:val="0"/>
      <w:marTop w:val="0"/>
      <w:marBottom w:val="0"/>
      <w:divBdr>
        <w:top w:val="none" w:sz="0" w:space="0" w:color="auto"/>
        <w:left w:val="none" w:sz="0" w:space="0" w:color="auto"/>
        <w:bottom w:val="none" w:sz="0" w:space="0" w:color="auto"/>
        <w:right w:val="none" w:sz="0" w:space="0" w:color="auto"/>
      </w:divBdr>
    </w:div>
    <w:div w:id="299111675">
      <w:bodyDiv w:val="1"/>
      <w:marLeft w:val="0"/>
      <w:marRight w:val="0"/>
      <w:marTop w:val="0"/>
      <w:marBottom w:val="0"/>
      <w:divBdr>
        <w:top w:val="none" w:sz="0" w:space="0" w:color="auto"/>
        <w:left w:val="none" w:sz="0" w:space="0" w:color="auto"/>
        <w:bottom w:val="none" w:sz="0" w:space="0" w:color="auto"/>
        <w:right w:val="none" w:sz="0" w:space="0" w:color="auto"/>
      </w:divBdr>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2467813">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3850280">
      <w:bodyDiv w:val="1"/>
      <w:marLeft w:val="0"/>
      <w:marRight w:val="0"/>
      <w:marTop w:val="0"/>
      <w:marBottom w:val="0"/>
      <w:divBdr>
        <w:top w:val="none" w:sz="0" w:space="0" w:color="auto"/>
        <w:left w:val="none" w:sz="0" w:space="0" w:color="auto"/>
        <w:bottom w:val="none" w:sz="0" w:space="0" w:color="auto"/>
        <w:right w:val="none" w:sz="0" w:space="0" w:color="auto"/>
      </w:divBdr>
    </w:div>
    <w:div w:id="304044818">
      <w:bodyDiv w:val="1"/>
      <w:marLeft w:val="0"/>
      <w:marRight w:val="0"/>
      <w:marTop w:val="0"/>
      <w:marBottom w:val="0"/>
      <w:divBdr>
        <w:top w:val="none" w:sz="0" w:space="0" w:color="auto"/>
        <w:left w:val="none" w:sz="0" w:space="0" w:color="auto"/>
        <w:bottom w:val="none" w:sz="0" w:space="0" w:color="auto"/>
        <w:right w:val="none" w:sz="0" w:space="0" w:color="auto"/>
      </w:divBdr>
    </w:div>
    <w:div w:id="304824054">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6327930">
      <w:bodyDiv w:val="1"/>
      <w:marLeft w:val="0"/>
      <w:marRight w:val="0"/>
      <w:marTop w:val="0"/>
      <w:marBottom w:val="0"/>
      <w:divBdr>
        <w:top w:val="none" w:sz="0" w:space="0" w:color="auto"/>
        <w:left w:val="none" w:sz="0" w:space="0" w:color="auto"/>
        <w:bottom w:val="none" w:sz="0" w:space="0" w:color="auto"/>
        <w:right w:val="none" w:sz="0" w:space="0" w:color="auto"/>
      </w:divBdr>
    </w:div>
    <w:div w:id="306396221">
      <w:bodyDiv w:val="1"/>
      <w:marLeft w:val="0"/>
      <w:marRight w:val="0"/>
      <w:marTop w:val="0"/>
      <w:marBottom w:val="0"/>
      <w:divBdr>
        <w:top w:val="none" w:sz="0" w:space="0" w:color="auto"/>
        <w:left w:val="none" w:sz="0" w:space="0" w:color="auto"/>
        <w:bottom w:val="none" w:sz="0" w:space="0" w:color="auto"/>
        <w:right w:val="none" w:sz="0" w:space="0" w:color="auto"/>
      </w:divBdr>
    </w:div>
    <w:div w:id="306593316">
      <w:bodyDiv w:val="1"/>
      <w:marLeft w:val="0"/>
      <w:marRight w:val="0"/>
      <w:marTop w:val="0"/>
      <w:marBottom w:val="0"/>
      <w:divBdr>
        <w:top w:val="none" w:sz="0" w:space="0" w:color="auto"/>
        <w:left w:val="none" w:sz="0" w:space="0" w:color="auto"/>
        <w:bottom w:val="none" w:sz="0" w:space="0" w:color="auto"/>
        <w:right w:val="none" w:sz="0" w:space="0" w:color="auto"/>
      </w:divBdr>
    </w:div>
    <w:div w:id="307056786">
      <w:bodyDiv w:val="1"/>
      <w:marLeft w:val="0"/>
      <w:marRight w:val="0"/>
      <w:marTop w:val="0"/>
      <w:marBottom w:val="0"/>
      <w:divBdr>
        <w:top w:val="none" w:sz="0" w:space="0" w:color="auto"/>
        <w:left w:val="none" w:sz="0" w:space="0" w:color="auto"/>
        <w:bottom w:val="none" w:sz="0" w:space="0" w:color="auto"/>
        <w:right w:val="none" w:sz="0" w:space="0" w:color="auto"/>
      </w:divBdr>
    </w:div>
    <w:div w:id="307436611">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09864636">
      <w:bodyDiv w:val="1"/>
      <w:marLeft w:val="0"/>
      <w:marRight w:val="0"/>
      <w:marTop w:val="0"/>
      <w:marBottom w:val="0"/>
      <w:divBdr>
        <w:top w:val="none" w:sz="0" w:space="0" w:color="auto"/>
        <w:left w:val="none" w:sz="0" w:space="0" w:color="auto"/>
        <w:bottom w:val="none" w:sz="0" w:space="0" w:color="auto"/>
        <w:right w:val="none" w:sz="0" w:space="0" w:color="auto"/>
      </w:divBdr>
    </w:div>
    <w:div w:id="310017205">
      <w:bodyDiv w:val="1"/>
      <w:marLeft w:val="0"/>
      <w:marRight w:val="0"/>
      <w:marTop w:val="0"/>
      <w:marBottom w:val="0"/>
      <w:divBdr>
        <w:top w:val="none" w:sz="0" w:space="0" w:color="auto"/>
        <w:left w:val="none" w:sz="0" w:space="0" w:color="auto"/>
        <w:bottom w:val="none" w:sz="0" w:space="0" w:color="auto"/>
        <w:right w:val="none" w:sz="0" w:space="0" w:color="auto"/>
      </w:divBdr>
    </w:div>
    <w:div w:id="310066108">
      <w:bodyDiv w:val="1"/>
      <w:marLeft w:val="0"/>
      <w:marRight w:val="0"/>
      <w:marTop w:val="0"/>
      <w:marBottom w:val="0"/>
      <w:divBdr>
        <w:top w:val="none" w:sz="0" w:space="0" w:color="auto"/>
        <w:left w:val="none" w:sz="0" w:space="0" w:color="auto"/>
        <w:bottom w:val="none" w:sz="0" w:space="0" w:color="auto"/>
        <w:right w:val="none" w:sz="0" w:space="0" w:color="auto"/>
      </w:divBdr>
    </w:div>
    <w:div w:id="310447190">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3336814">
      <w:bodyDiv w:val="1"/>
      <w:marLeft w:val="0"/>
      <w:marRight w:val="0"/>
      <w:marTop w:val="0"/>
      <w:marBottom w:val="0"/>
      <w:divBdr>
        <w:top w:val="none" w:sz="0" w:space="0" w:color="auto"/>
        <w:left w:val="none" w:sz="0" w:space="0" w:color="auto"/>
        <w:bottom w:val="none" w:sz="0" w:space="0" w:color="auto"/>
        <w:right w:val="none" w:sz="0" w:space="0" w:color="auto"/>
      </w:divBdr>
    </w:div>
    <w:div w:id="314377976">
      <w:bodyDiv w:val="1"/>
      <w:marLeft w:val="0"/>
      <w:marRight w:val="0"/>
      <w:marTop w:val="0"/>
      <w:marBottom w:val="0"/>
      <w:divBdr>
        <w:top w:val="none" w:sz="0" w:space="0" w:color="auto"/>
        <w:left w:val="none" w:sz="0" w:space="0" w:color="auto"/>
        <w:bottom w:val="none" w:sz="0" w:space="0" w:color="auto"/>
        <w:right w:val="none" w:sz="0" w:space="0" w:color="auto"/>
      </w:divBdr>
    </w:div>
    <w:div w:id="314918303">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643479">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6110463">
      <w:bodyDiv w:val="1"/>
      <w:marLeft w:val="0"/>
      <w:marRight w:val="0"/>
      <w:marTop w:val="0"/>
      <w:marBottom w:val="0"/>
      <w:divBdr>
        <w:top w:val="none" w:sz="0" w:space="0" w:color="auto"/>
        <w:left w:val="none" w:sz="0" w:space="0" w:color="auto"/>
        <w:bottom w:val="none" w:sz="0" w:space="0" w:color="auto"/>
        <w:right w:val="none" w:sz="0" w:space="0" w:color="auto"/>
      </w:divBdr>
      <w:divsChild>
        <w:div w:id="201289122">
          <w:marLeft w:val="0"/>
          <w:marRight w:val="0"/>
          <w:marTop w:val="0"/>
          <w:marBottom w:val="0"/>
          <w:divBdr>
            <w:top w:val="none" w:sz="0" w:space="0" w:color="auto"/>
            <w:left w:val="none" w:sz="0" w:space="0" w:color="auto"/>
            <w:bottom w:val="none" w:sz="0" w:space="0" w:color="auto"/>
            <w:right w:val="none" w:sz="0" w:space="0" w:color="auto"/>
          </w:divBdr>
          <w:divsChild>
            <w:div w:id="511913667">
              <w:marLeft w:val="0"/>
              <w:marRight w:val="0"/>
              <w:marTop w:val="0"/>
              <w:marBottom w:val="0"/>
              <w:divBdr>
                <w:top w:val="none" w:sz="0" w:space="0" w:color="auto"/>
                <w:left w:val="none" w:sz="0" w:space="0" w:color="auto"/>
                <w:bottom w:val="none" w:sz="0" w:space="0" w:color="auto"/>
                <w:right w:val="none" w:sz="0" w:space="0" w:color="auto"/>
              </w:divBdr>
              <w:divsChild>
                <w:div w:id="157308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761038">
      <w:bodyDiv w:val="1"/>
      <w:marLeft w:val="0"/>
      <w:marRight w:val="0"/>
      <w:marTop w:val="0"/>
      <w:marBottom w:val="0"/>
      <w:divBdr>
        <w:top w:val="none" w:sz="0" w:space="0" w:color="auto"/>
        <w:left w:val="none" w:sz="0" w:space="0" w:color="auto"/>
        <w:bottom w:val="none" w:sz="0" w:space="0" w:color="auto"/>
        <w:right w:val="none" w:sz="0" w:space="0" w:color="auto"/>
      </w:divBdr>
      <w:divsChild>
        <w:div w:id="462847560">
          <w:marLeft w:val="0"/>
          <w:marRight w:val="0"/>
          <w:marTop w:val="0"/>
          <w:marBottom w:val="0"/>
          <w:divBdr>
            <w:top w:val="none" w:sz="0" w:space="0" w:color="auto"/>
            <w:left w:val="none" w:sz="0" w:space="0" w:color="auto"/>
            <w:bottom w:val="none" w:sz="0" w:space="0" w:color="auto"/>
            <w:right w:val="none" w:sz="0" w:space="0" w:color="auto"/>
          </w:divBdr>
          <w:divsChild>
            <w:div w:id="2130589200">
              <w:marLeft w:val="0"/>
              <w:marRight w:val="0"/>
              <w:marTop w:val="0"/>
              <w:marBottom w:val="0"/>
              <w:divBdr>
                <w:top w:val="none" w:sz="0" w:space="0" w:color="auto"/>
                <w:left w:val="none" w:sz="0" w:space="0" w:color="auto"/>
                <w:bottom w:val="none" w:sz="0" w:space="0" w:color="auto"/>
                <w:right w:val="none" w:sz="0" w:space="0" w:color="auto"/>
              </w:divBdr>
              <w:divsChild>
                <w:div w:id="2030595637">
                  <w:marLeft w:val="0"/>
                  <w:marRight w:val="0"/>
                  <w:marTop w:val="0"/>
                  <w:marBottom w:val="0"/>
                  <w:divBdr>
                    <w:top w:val="none" w:sz="0" w:space="0" w:color="auto"/>
                    <w:left w:val="none" w:sz="0" w:space="0" w:color="auto"/>
                    <w:bottom w:val="none" w:sz="0" w:space="0" w:color="auto"/>
                    <w:right w:val="none" w:sz="0" w:space="0" w:color="auto"/>
                  </w:divBdr>
                  <w:divsChild>
                    <w:div w:id="6294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8969512">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19695378">
      <w:bodyDiv w:val="1"/>
      <w:marLeft w:val="0"/>
      <w:marRight w:val="0"/>
      <w:marTop w:val="0"/>
      <w:marBottom w:val="0"/>
      <w:divBdr>
        <w:top w:val="none" w:sz="0" w:space="0" w:color="auto"/>
        <w:left w:val="none" w:sz="0" w:space="0" w:color="auto"/>
        <w:bottom w:val="none" w:sz="0" w:space="0" w:color="auto"/>
        <w:right w:val="none" w:sz="0" w:space="0" w:color="auto"/>
      </w:divBdr>
    </w:div>
    <w:div w:id="320893463">
      <w:bodyDiv w:val="1"/>
      <w:marLeft w:val="0"/>
      <w:marRight w:val="0"/>
      <w:marTop w:val="0"/>
      <w:marBottom w:val="0"/>
      <w:divBdr>
        <w:top w:val="none" w:sz="0" w:space="0" w:color="auto"/>
        <w:left w:val="none" w:sz="0" w:space="0" w:color="auto"/>
        <w:bottom w:val="none" w:sz="0" w:space="0" w:color="auto"/>
        <w:right w:val="none" w:sz="0" w:space="0" w:color="auto"/>
      </w:divBdr>
    </w:div>
    <w:div w:id="321277749">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3361041">
      <w:bodyDiv w:val="1"/>
      <w:marLeft w:val="0"/>
      <w:marRight w:val="0"/>
      <w:marTop w:val="0"/>
      <w:marBottom w:val="0"/>
      <w:divBdr>
        <w:top w:val="none" w:sz="0" w:space="0" w:color="auto"/>
        <w:left w:val="none" w:sz="0" w:space="0" w:color="auto"/>
        <w:bottom w:val="none" w:sz="0" w:space="0" w:color="auto"/>
        <w:right w:val="none" w:sz="0" w:space="0" w:color="auto"/>
      </w:divBdr>
    </w:div>
    <w:div w:id="324213552">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518314">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7292733">
      <w:bodyDiv w:val="1"/>
      <w:marLeft w:val="0"/>
      <w:marRight w:val="0"/>
      <w:marTop w:val="0"/>
      <w:marBottom w:val="0"/>
      <w:divBdr>
        <w:top w:val="none" w:sz="0" w:space="0" w:color="auto"/>
        <w:left w:val="none" w:sz="0" w:space="0" w:color="auto"/>
        <w:bottom w:val="none" w:sz="0" w:space="0" w:color="auto"/>
        <w:right w:val="none" w:sz="0" w:space="0" w:color="auto"/>
      </w:divBdr>
    </w:div>
    <w:div w:id="328094182">
      <w:bodyDiv w:val="1"/>
      <w:marLeft w:val="0"/>
      <w:marRight w:val="0"/>
      <w:marTop w:val="0"/>
      <w:marBottom w:val="0"/>
      <w:divBdr>
        <w:top w:val="none" w:sz="0" w:space="0" w:color="auto"/>
        <w:left w:val="none" w:sz="0" w:space="0" w:color="auto"/>
        <w:bottom w:val="none" w:sz="0" w:space="0" w:color="auto"/>
        <w:right w:val="none" w:sz="0" w:space="0" w:color="auto"/>
      </w:divBdr>
    </w:div>
    <w:div w:id="328485451">
      <w:bodyDiv w:val="1"/>
      <w:marLeft w:val="0"/>
      <w:marRight w:val="0"/>
      <w:marTop w:val="0"/>
      <w:marBottom w:val="0"/>
      <w:divBdr>
        <w:top w:val="none" w:sz="0" w:space="0" w:color="auto"/>
        <w:left w:val="none" w:sz="0" w:space="0" w:color="auto"/>
        <w:bottom w:val="none" w:sz="0" w:space="0" w:color="auto"/>
        <w:right w:val="none" w:sz="0" w:space="0" w:color="auto"/>
      </w:divBdr>
    </w:div>
    <w:div w:id="329215386">
      <w:bodyDiv w:val="1"/>
      <w:marLeft w:val="0"/>
      <w:marRight w:val="0"/>
      <w:marTop w:val="0"/>
      <w:marBottom w:val="0"/>
      <w:divBdr>
        <w:top w:val="none" w:sz="0" w:space="0" w:color="auto"/>
        <w:left w:val="none" w:sz="0" w:space="0" w:color="auto"/>
        <w:bottom w:val="none" w:sz="0" w:space="0" w:color="auto"/>
        <w:right w:val="none" w:sz="0" w:space="0" w:color="auto"/>
      </w:divBdr>
    </w:div>
    <w:div w:id="329260430">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1415912">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336572">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193581">
      <w:bodyDiv w:val="1"/>
      <w:marLeft w:val="0"/>
      <w:marRight w:val="0"/>
      <w:marTop w:val="0"/>
      <w:marBottom w:val="0"/>
      <w:divBdr>
        <w:top w:val="none" w:sz="0" w:space="0" w:color="auto"/>
        <w:left w:val="none" w:sz="0" w:space="0" w:color="auto"/>
        <w:bottom w:val="none" w:sz="0" w:space="0" w:color="auto"/>
        <w:right w:val="none" w:sz="0" w:space="0" w:color="auto"/>
      </w:divBdr>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4265357">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506047">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0594687">
      <w:bodyDiv w:val="1"/>
      <w:marLeft w:val="0"/>
      <w:marRight w:val="0"/>
      <w:marTop w:val="0"/>
      <w:marBottom w:val="0"/>
      <w:divBdr>
        <w:top w:val="none" w:sz="0" w:space="0" w:color="auto"/>
        <w:left w:val="none" w:sz="0" w:space="0" w:color="auto"/>
        <w:bottom w:val="none" w:sz="0" w:space="0" w:color="auto"/>
        <w:right w:val="none" w:sz="0" w:space="0" w:color="auto"/>
      </w:divBdr>
    </w:div>
    <w:div w:id="341467639">
      <w:bodyDiv w:val="1"/>
      <w:marLeft w:val="0"/>
      <w:marRight w:val="0"/>
      <w:marTop w:val="0"/>
      <w:marBottom w:val="0"/>
      <w:divBdr>
        <w:top w:val="none" w:sz="0" w:space="0" w:color="auto"/>
        <w:left w:val="none" w:sz="0" w:space="0" w:color="auto"/>
        <w:bottom w:val="none" w:sz="0" w:space="0" w:color="auto"/>
        <w:right w:val="none" w:sz="0" w:space="0" w:color="auto"/>
      </w:divBdr>
    </w:div>
    <w:div w:id="344357773">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48456128">
      <w:bodyDiv w:val="1"/>
      <w:marLeft w:val="0"/>
      <w:marRight w:val="0"/>
      <w:marTop w:val="0"/>
      <w:marBottom w:val="0"/>
      <w:divBdr>
        <w:top w:val="none" w:sz="0" w:space="0" w:color="auto"/>
        <w:left w:val="none" w:sz="0" w:space="0" w:color="auto"/>
        <w:bottom w:val="none" w:sz="0" w:space="0" w:color="auto"/>
        <w:right w:val="none" w:sz="0" w:space="0" w:color="auto"/>
      </w:divBdr>
    </w:div>
    <w:div w:id="350765814">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119487">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885723">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5160107">
      <w:bodyDiv w:val="1"/>
      <w:marLeft w:val="0"/>
      <w:marRight w:val="0"/>
      <w:marTop w:val="0"/>
      <w:marBottom w:val="0"/>
      <w:divBdr>
        <w:top w:val="none" w:sz="0" w:space="0" w:color="auto"/>
        <w:left w:val="none" w:sz="0" w:space="0" w:color="auto"/>
        <w:bottom w:val="none" w:sz="0" w:space="0" w:color="auto"/>
        <w:right w:val="none" w:sz="0" w:space="0" w:color="auto"/>
      </w:divBdr>
    </w:div>
    <w:div w:id="355934895">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7388345">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050489">
      <w:bodyDiv w:val="1"/>
      <w:marLeft w:val="0"/>
      <w:marRight w:val="0"/>
      <w:marTop w:val="0"/>
      <w:marBottom w:val="0"/>
      <w:divBdr>
        <w:top w:val="none" w:sz="0" w:space="0" w:color="auto"/>
        <w:left w:val="none" w:sz="0" w:space="0" w:color="auto"/>
        <w:bottom w:val="none" w:sz="0" w:space="0" w:color="auto"/>
        <w:right w:val="none" w:sz="0" w:space="0" w:color="auto"/>
      </w:divBdr>
    </w:div>
    <w:div w:id="361516303">
      <w:bodyDiv w:val="1"/>
      <w:marLeft w:val="0"/>
      <w:marRight w:val="0"/>
      <w:marTop w:val="0"/>
      <w:marBottom w:val="0"/>
      <w:divBdr>
        <w:top w:val="none" w:sz="0" w:space="0" w:color="auto"/>
        <w:left w:val="none" w:sz="0" w:space="0" w:color="auto"/>
        <w:bottom w:val="none" w:sz="0" w:space="0" w:color="auto"/>
        <w:right w:val="none" w:sz="0" w:space="0" w:color="auto"/>
      </w:divBdr>
    </w:div>
    <w:div w:id="361520372">
      <w:bodyDiv w:val="1"/>
      <w:marLeft w:val="0"/>
      <w:marRight w:val="0"/>
      <w:marTop w:val="0"/>
      <w:marBottom w:val="0"/>
      <w:divBdr>
        <w:top w:val="none" w:sz="0" w:space="0" w:color="auto"/>
        <w:left w:val="none" w:sz="0" w:space="0" w:color="auto"/>
        <w:bottom w:val="none" w:sz="0" w:space="0" w:color="auto"/>
        <w:right w:val="none" w:sz="0" w:space="0" w:color="auto"/>
      </w:divBdr>
    </w:div>
    <w:div w:id="361592574">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2947667">
      <w:bodyDiv w:val="1"/>
      <w:marLeft w:val="0"/>
      <w:marRight w:val="0"/>
      <w:marTop w:val="0"/>
      <w:marBottom w:val="0"/>
      <w:divBdr>
        <w:top w:val="none" w:sz="0" w:space="0" w:color="auto"/>
        <w:left w:val="none" w:sz="0" w:space="0" w:color="auto"/>
        <w:bottom w:val="none" w:sz="0" w:space="0" w:color="auto"/>
        <w:right w:val="none" w:sz="0" w:space="0" w:color="auto"/>
      </w:divBdr>
    </w:div>
    <w:div w:id="363216950">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106589">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6950169">
      <w:bodyDiv w:val="1"/>
      <w:marLeft w:val="0"/>
      <w:marRight w:val="0"/>
      <w:marTop w:val="0"/>
      <w:marBottom w:val="0"/>
      <w:divBdr>
        <w:top w:val="none" w:sz="0" w:space="0" w:color="auto"/>
        <w:left w:val="none" w:sz="0" w:space="0" w:color="auto"/>
        <w:bottom w:val="none" w:sz="0" w:space="0" w:color="auto"/>
        <w:right w:val="none" w:sz="0" w:space="0" w:color="auto"/>
      </w:divBdr>
    </w:div>
    <w:div w:id="367070983">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68653084">
      <w:bodyDiv w:val="1"/>
      <w:marLeft w:val="0"/>
      <w:marRight w:val="0"/>
      <w:marTop w:val="0"/>
      <w:marBottom w:val="0"/>
      <w:divBdr>
        <w:top w:val="none" w:sz="0" w:space="0" w:color="auto"/>
        <w:left w:val="none" w:sz="0" w:space="0" w:color="auto"/>
        <w:bottom w:val="none" w:sz="0" w:space="0" w:color="auto"/>
        <w:right w:val="none" w:sz="0" w:space="0" w:color="auto"/>
      </w:divBdr>
    </w:div>
    <w:div w:id="369495266">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227010">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1804157">
      <w:bodyDiv w:val="1"/>
      <w:marLeft w:val="0"/>
      <w:marRight w:val="0"/>
      <w:marTop w:val="0"/>
      <w:marBottom w:val="0"/>
      <w:divBdr>
        <w:top w:val="none" w:sz="0" w:space="0" w:color="auto"/>
        <w:left w:val="none" w:sz="0" w:space="0" w:color="auto"/>
        <w:bottom w:val="none" w:sz="0" w:space="0" w:color="auto"/>
        <w:right w:val="none" w:sz="0" w:space="0" w:color="auto"/>
      </w:divBdr>
    </w:div>
    <w:div w:id="371924238">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3699305">
      <w:bodyDiv w:val="1"/>
      <w:marLeft w:val="0"/>
      <w:marRight w:val="0"/>
      <w:marTop w:val="0"/>
      <w:marBottom w:val="0"/>
      <w:divBdr>
        <w:top w:val="none" w:sz="0" w:space="0" w:color="auto"/>
        <w:left w:val="none" w:sz="0" w:space="0" w:color="auto"/>
        <w:bottom w:val="none" w:sz="0" w:space="0" w:color="auto"/>
        <w:right w:val="none" w:sz="0" w:space="0" w:color="auto"/>
      </w:divBdr>
    </w:div>
    <w:div w:id="373888463">
      <w:bodyDiv w:val="1"/>
      <w:marLeft w:val="0"/>
      <w:marRight w:val="0"/>
      <w:marTop w:val="0"/>
      <w:marBottom w:val="0"/>
      <w:divBdr>
        <w:top w:val="none" w:sz="0" w:space="0" w:color="auto"/>
        <w:left w:val="none" w:sz="0" w:space="0" w:color="auto"/>
        <w:bottom w:val="none" w:sz="0" w:space="0" w:color="auto"/>
        <w:right w:val="none" w:sz="0" w:space="0" w:color="auto"/>
      </w:divBdr>
    </w:div>
    <w:div w:id="374237443">
      <w:bodyDiv w:val="1"/>
      <w:marLeft w:val="0"/>
      <w:marRight w:val="0"/>
      <w:marTop w:val="0"/>
      <w:marBottom w:val="0"/>
      <w:divBdr>
        <w:top w:val="none" w:sz="0" w:space="0" w:color="auto"/>
        <w:left w:val="none" w:sz="0" w:space="0" w:color="auto"/>
        <w:bottom w:val="none" w:sz="0" w:space="0" w:color="auto"/>
        <w:right w:val="none" w:sz="0" w:space="0" w:color="auto"/>
      </w:divBdr>
    </w:div>
    <w:div w:id="374699228">
      <w:bodyDiv w:val="1"/>
      <w:marLeft w:val="0"/>
      <w:marRight w:val="0"/>
      <w:marTop w:val="0"/>
      <w:marBottom w:val="0"/>
      <w:divBdr>
        <w:top w:val="none" w:sz="0" w:space="0" w:color="auto"/>
        <w:left w:val="none" w:sz="0" w:space="0" w:color="auto"/>
        <w:bottom w:val="none" w:sz="0" w:space="0" w:color="auto"/>
        <w:right w:val="none" w:sz="0" w:space="0" w:color="auto"/>
      </w:divBdr>
    </w:div>
    <w:div w:id="374894041">
      <w:bodyDiv w:val="1"/>
      <w:marLeft w:val="0"/>
      <w:marRight w:val="0"/>
      <w:marTop w:val="0"/>
      <w:marBottom w:val="0"/>
      <w:divBdr>
        <w:top w:val="none" w:sz="0" w:space="0" w:color="auto"/>
        <w:left w:val="none" w:sz="0" w:space="0" w:color="auto"/>
        <w:bottom w:val="none" w:sz="0" w:space="0" w:color="auto"/>
        <w:right w:val="none" w:sz="0" w:space="0" w:color="auto"/>
      </w:divBdr>
      <w:divsChild>
        <w:div w:id="2088533879">
          <w:marLeft w:val="0"/>
          <w:marRight w:val="0"/>
          <w:marTop w:val="0"/>
          <w:marBottom w:val="0"/>
          <w:divBdr>
            <w:top w:val="none" w:sz="0" w:space="0" w:color="auto"/>
            <w:left w:val="none" w:sz="0" w:space="0" w:color="auto"/>
            <w:bottom w:val="none" w:sz="0" w:space="0" w:color="auto"/>
            <w:right w:val="none" w:sz="0" w:space="0" w:color="auto"/>
          </w:divBdr>
        </w:div>
      </w:divsChild>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6853724">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7512006">
      <w:bodyDiv w:val="1"/>
      <w:marLeft w:val="0"/>
      <w:marRight w:val="0"/>
      <w:marTop w:val="0"/>
      <w:marBottom w:val="0"/>
      <w:divBdr>
        <w:top w:val="none" w:sz="0" w:space="0" w:color="auto"/>
        <w:left w:val="none" w:sz="0" w:space="0" w:color="auto"/>
        <w:bottom w:val="none" w:sz="0" w:space="0" w:color="auto"/>
        <w:right w:val="none" w:sz="0" w:space="0" w:color="auto"/>
      </w:divBdr>
    </w:div>
    <w:div w:id="378362751">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78475183">
      <w:bodyDiv w:val="1"/>
      <w:marLeft w:val="0"/>
      <w:marRight w:val="0"/>
      <w:marTop w:val="0"/>
      <w:marBottom w:val="0"/>
      <w:divBdr>
        <w:top w:val="none" w:sz="0" w:space="0" w:color="auto"/>
        <w:left w:val="none" w:sz="0" w:space="0" w:color="auto"/>
        <w:bottom w:val="none" w:sz="0" w:space="0" w:color="auto"/>
        <w:right w:val="none" w:sz="0" w:space="0" w:color="auto"/>
      </w:divBdr>
    </w:div>
    <w:div w:id="380176018">
      <w:bodyDiv w:val="1"/>
      <w:marLeft w:val="0"/>
      <w:marRight w:val="0"/>
      <w:marTop w:val="0"/>
      <w:marBottom w:val="0"/>
      <w:divBdr>
        <w:top w:val="none" w:sz="0" w:space="0" w:color="auto"/>
        <w:left w:val="none" w:sz="0" w:space="0" w:color="auto"/>
        <w:bottom w:val="none" w:sz="0" w:space="0" w:color="auto"/>
        <w:right w:val="none" w:sz="0" w:space="0" w:color="auto"/>
      </w:divBdr>
    </w:div>
    <w:div w:id="380637150">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4833695">
      <w:bodyDiv w:val="1"/>
      <w:marLeft w:val="0"/>
      <w:marRight w:val="0"/>
      <w:marTop w:val="0"/>
      <w:marBottom w:val="0"/>
      <w:divBdr>
        <w:top w:val="none" w:sz="0" w:space="0" w:color="auto"/>
        <w:left w:val="none" w:sz="0" w:space="0" w:color="auto"/>
        <w:bottom w:val="none" w:sz="0" w:space="0" w:color="auto"/>
        <w:right w:val="none" w:sz="0" w:space="0" w:color="auto"/>
      </w:divBdr>
    </w:div>
    <w:div w:id="386027580">
      <w:bodyDiv w:val="1"/>
      <w:marLeft w:val="0"/>
      <w:marRight w:val="0"/>
      <w:marTop w:val="0"/>
      <w:marBottom w:val="0"/>
      <w:divBdr>
        <w:top w:val="none" w:sz="0" w:space="0" w:color="auto"/>
        <w:left w:val="none" w:sz="0" w:space="0" w:color="auto"/>
        <w:bottom w:val="none" w:sz="0" w:space="0" w:color="auto"/>
        <w:right w:val="none" w:sz="0" w:space="0" w:color="auto"/>
      </w:divBdr>
      <w:divsChild>
        <w:div w:id="893127027">
          <w:marLeft w:val="0"/>
          <w:marRight w:val="0"/>
          <w:marTop w:val="0"/>
          <w:marBottom w:val="0"/>
          <w:divBdr>
            <w:top w:val="none" w:sz="0" w:space="0" w:color="auto"/>
            <w:left w:val="none" w:sz="0" w:space="0" w:color="auto"/>
            <w:bottom w:val="none" w:sz="0" w:space="0" w:color="auto"/>
            <w:right w:val="none" w:sz="0" w:space="0" w:color="auto"/>
          </w:divBdr>
          <w:divsChild>
            <w:div w:id="1951626980">
              <w:marLeft w:val="0"/>
              <w:marRight w:val="0"/>
              <w:marTop w:val="0"/>
              <w:marBottom w:val="0"/>
              <w:divBdr>
                <w:top w:val="none" w:sz="0" w:space="0" w:color="auto"/>
                <w:left w:val="none" w:sz="0" w:space="0" w:color="auto"/>
                <w:bottom w:val="none" w:sz="0" w:space="0" w:color="auto"/>
                <w:right w:val="none" w:sz="0" w:space="0" w:color="auto"/>
              </w:divBdr>
              <w:divsChild>
                <w:div w:id="1246695028">
                  <w:marLeft w:val="0"/>
                  <w:marRight w:val="0"/>
                  <w:marTop w:val="0"/>
                  <w:marBottom w:val="0"/>
                  <w:divBdr>
                    <w:top w:val="none" w:sz="0" w:space="0" w:color="auto"/>
                    <w:left w:val="none" w:sz="0" w:space="0" w:color="auto"/>
                    <w:bottom w:val="none" w:sz="0" w:space="0" w:color="auto"/>
                    <w:right w:val="none" w:sz="0" w:space="0" w:color="auto"/>
                  </w:divBdr>
                  <w:divsChild>
                    <w:div w:id="2127121482">
                      <w:marLeft w:val="0"/>
                      <w:marRight w:val="0"/>
                      <w:marTop w:val="0"/>
                      <w:marBottom w:val="0"/>
                      <w:divBdr>
                        <w:top w:val="none" w:sz="0" w:space="0" w:color="auto"/>
                        <w:left w:val="none" w:sz="0" w:space="0" w:color="auto"/>
                        <w:bottom w:val="none" w:sz="0" w:space="0" w:color="auto"/>
                        <w:right w:val="none" w:sz="0" w:space="0" w:color="auto"/>
                      </w:divBdr>
                      <w:divsChild>
                        <w:div w:id="837230564">
                          <w:marLeft w:val="150"/>
                          <w:marRight w:val="150"/>
                          <w:marTop w:val="0"/>
                          <w:marBottom w:val="0"/>
                          <w:divBdr>
                            <w:top w:val="none" w:sz="0" w:space="0" w:color="auto"/>
                            <w:left w:val="none" w:sz="0" w:space="0" w:color="auto"/>
                            <w:bottom w:val="none" w:sz="0" w:space="0" w:color="auto"/>
                            <w:right w:val="none" w:sz="0" w:space="0" w:color="auto"/>
                          </w:divBdr>
                          <w:divsChild>
                            <w:div w:id="19722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311797">
      <w:bodyDiv w:val="1"/>
      <w:marLeft w:val="0"/>
      <w:marRight w:val="0"/>
      <w:marTop w:val="0"/>
      <w:marBottom w:val="0"/>
      <w:divBdr>
        <w:top w:val="none" w:sz="0" w:space="0" w:color="auto"/>
        <w:left w:val="none" w:sz="0" w:space="0" w:color="auto"/>
        <w:bottom w:val="none" w:sz="0" w:space="0" w:color="auto"/>
        <w:right w:val="none" w:sz="0" w:space="0" w:color="auto"/>
      </w:divBdr>
    </w:div>
    <w:div w:id="389571948">
      <w:bodyDiv w:val="1"/>
      <w:marLeft w:val="0"/>
      <w:marRight w:val="0"/>
      <w:marTop w:val="0"/>
      <w:marBottom w:val="0"/>
      <w:divBdr>
        <w:top w:val="none" w:sz="0" w:space="0" w:color="auto"/>
        <w:left w:val="none" w:sz="0" w:space="0" w:color="auto"/>
        <w:bottom w:val="none" w:sz="0" w:space="0" w:color="auto"/>
        <w:right w:val="none" w:sz="0" w:space="0" w:color="auto"/>
      </w:divBdr>
      <w:divsChild>
        <w:div w:id="630139130">
          <w:marLeft w:val="0"/>
          <w:marRight w:val="0"/>
          <w:marTop w:val="0"/>
          <w:marBottom w:val="0"/>
          <w:divBdr>
            <w:top w:val="none" w:sz="0" w:space="0" w:color="auto"/>
            <w:left w:val="none" w:sz="0" w:space="0" w:color="auto"/>
            <w:bottom w:val="none" w:sz="0" w:space="0" w:color="auto"/>
            <w:right w:val="none" w:sz="0" w:space="0" w:color="auto"/>
          </w:divBdr>
        </w:div>
      </w:divsChild>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733731">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1730581">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2318513">
      <w:bodyDiv w:val="1"/>
      <w:marLeft w:val="0"/>
      <w:marRight w:val="0"/>
      <w:marTop w:val="0"/>
      <w:marBottom w:val="0"/>
      <w:divBdr>
        <w:top w:val="none" w:sz="0" w:space="0" w:color="auto"/>
        <w:left w:val="none" w:sz="0" w:space="0" w:color="auto"/>
        <w:bottom w:val="none" w:sz="0" w:space="0" w:color="auto"/>
        <w:right w:val="none" w:sz="0" w:space="0" w:color="auto"/>
      </w:divBdr>
    </w:div>
    <w:div w:id="392587149">
      <w:bodyDiv w:val="1"/>
      <w:marLeft w:val="0"/>
      <w:marRight w:val="0"/>
      <w:marTop w:val="0"/>
      <w:marBottom w:val="0"/>
      <w:divBdr>
        <w:top w:val="none" w:sz="0" w:space="0" w:color="auto"/>
        <w:left w:val="none" w:sz="0" w:space="0" w:color="auto"/>
        <w:bottom w:val="none" w:sz="0" w:space="0" w:color="auto"/>
        <w:right w:val="none" w:sz="0" w:space="0" w:color="auto"/>
      </w:divBdr>
    </w:div>
    <w:div w:id="392654941">
      <w:bodyDiv w:val="1"/>
      <w:marLeft w:val="0"/>
      <w:marRight w:val="0"/>
      <w:marTop w:val="0"/>
      <w:marBottom w:val="0"/>
      <w:divBdr>
        <w:top w:val="none" w:sz="0" w:space="0" w:color="auto"/>
        <w:left w:val="none" w:sz="0" w:space="0" w:color="auto"/>
        <w:bottom w:val="none" w:sz="0" w:space="0" w:color="auto"/>
        <w:right w:val="none" w:sz="0" w:space="0" w:color="auto"/>
      </w:divBdr>
    </w:div>
    <w:div w:id="392655605">
      <w:bodyDiv w:val="1"/>
      <w:marLeft w:val="0"/>
      <w:marRight w:val="0"/>
      <w:marTop w:val="0"/>
      <w:marBottom w:val="0"/>
      <w:divBdr>
        <w:top w:val="none" w:sz="0" w:space="0" w:color="auto"/>
        <w:left w:val="none" w:sz="0" w:space="0" w:color="auto"/>
        <w:bottom w:val="none" w:sz="0" w:space="0" w:color="auto"/>
        <w:right w:val="none" w:sz="0" w:space="0" w:color="auto"/>
      </w:divBdr>
      <w:divsChild>
        <w:div w:id="1723560504">
          <w:marLeft w:val="0"/>
          <w:marRight w:val="0"/>
          <w:marTop w:val="0"/>
          <w:marBottom w:val="0"/>
          <w:divBdr>
            <w:top w:val="none" w:sz="0" w:space="0" w:color="auto"/>
            <w:left w:val="none" w:sz="0" w:space="0" w:color="auto"/>
            <w:bottom w:val="none" w:sz="0" w:space="0" w:color="auto"/>
            <w:right w:val="none" w:sz="0" w:space="0" w:color="auto"/>
          </w:divBdr>
          <w:divsChild>
            <w:div w:id="1171220156">
              <w:marLeft w:val="0"/>
              <w:marRight w:val="0"/>
              <w:marTop w:val="0"/>
              <w:marBottom w:val="0"/>
              <w:divBdr>
                <w:top w:val="none" w:sz="0" w:space="0" w:color="auto"/>
                <w:left w:val="none" w:sz="0" w:space="0" w:color="auto"/>
                <w:bottom w:val="none" w:sz="0" w:space="0" w:color="auto"/>
                <w:right w:val="none" w:sz="0" w:space="0" w:color="auto"/>
              </w:divBdr>
              <w:divsChild>
                <w:div w:id="949362709">
                  <w:marLeft w:val="0"/>
                  <w:marRight w:val="0"/>
                  <w:marTop w:val="0"/>
                  <w:marBottom w:val="0"/>
                  <w:divBdr>
                    <w:top w:val="none" w:sz="0" w:space="0" w:color="auto"/>
                    <w:left w:val="none" w:sz="0" w:space="0" w:color="auto"/>
                    <w:bottom w:val="none" w:sz="0" w:space="0" w:color="auto"/>
                    <w:right w:val="none" w:sz="0" w:space="0" w:color="auto"/>
                  </w:divBdr>
                  <w:divsChild>
                    <w:div w:id="1051806697">
                      <w:marLeft w:val="0"/>
                      <w:marRight w:val="0"/>
                      <w:marTop w:val="0"/>
                      <w:marBottom w:val="0"/>
                      <w:divBdr>
                        <w:top w:val="none" w:sz="0" w:space="0" w:color="auto"/>
                        <w:left w:val="none" w:sz="0" w:space="0" w:color="auto"/>
                        <w:bottom w:val="none" w:sz="0" w:space="0" w:color="auto"/>
                        <w:right w:val="none" w:sz="0" w:space="0" w:color="auto"/>
                      </w:divBdr>
                      <w:divsChild>
                        <w:div w:id="407918843">
                          <w:marLeft w:val="0"/>
                          <w:marRight w:val="0"/>
                          <w:marTop w:val="0"/>
                          <w:marBottom w:val="0"/>
                          <w:divBdr>
                            <w:top w:val="none" w:sz="0" w:space="0" w:color="auto"/>
                            <w:left w:val="none" w:sz="0" w:space="0" w:color="auto"/>
                            <w:bottom w:val="none" w:sz="0" w:space="0" w:color="auto"/>
                            <w:right w:val="none" w:sz="0" w:space="0" w:color="auto"/>
                          </w:divBdr>
                          <w:divsChild>
                            <w:div w:id="1405562687">
                              <w:marLeft w:val="0"/>
                              <w:marRight w:val="0"/>
                              <w:marTop w:val="0"/>
                              <w:marBottom w:val="0"/>
                              <w:divBdr>
                                <w:top w:val="none" w:sz="0" w:space="0" w:color="auto"/>
                                <w:left w:val="none" w:sz="0" w:space="0" w:color="auto"/>
                                <w:bottom w:val="none" w:sz="0" w:space="0" w:color="auto"/>
                                <w:right w:val="none" w:sz="0" w:space="0" w:color="auto"/>
                              </w:divBdr>
                              <w:divsChild>
                                <w:div w:id="196235695">
                                  <w:marLeft w:val="0"/>
                                  <w:marRight w:val="0"/>
                                  <w:marTop w:val="0"/>
                                  <w:marBottom w:val="0"/>
                                  <w:divBdr>
                                    <w:top w:val="none" w:sz="0" w:space="0" w:color="auto"/>
                                    <w:left w:val="none" w:sz="0" w:space="0" w:color="auto"/>
                                    <w:bottom w:val="none" w:sz="0" w:space="0" w:color="auto"/>
                                    <w:right w:val="none" w:sz="0" w:space="0" w:color="auto"/>
                                  </w:divBdr>
                                  <w:divsChild>
                                    <w:div w:id="15377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2968567">
      <w:bodyDiv w:val="1"/>
      <w:marLeft w:val="0"/>
      <w:marRight w:val="0"/>
      <w:marTop w:val="0"/>
      <w:marBottom w:val="0"/>
      <w:divBdr>
        <w:top w:val="none" w:sz="0" w:space="0" w:color="auto"/>
        <w:left w:val="none" w:sz="0" w:space="0" w:color="auto"/>
        <w:bottom w:val="none" w:sz="0" w:space="0" w:color="auto"/>
        <w:right w:val="none" w:sz="0" w:space="0" w:color="auto"/>
      </w:divBdr>
    </w:div>
    <w:div w:id="393311469">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3697511">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4547495">
      <w:bodyDiv w:val="1"/>
      <w:marLeft w:val="0"/>
      <w:marRight w:val="0"/>
      <w:marTop w:val="0"/>
      <w:marBottom w:val="0"/>
      <w:divBdr>
        <w:top w:val="none" w:sz="0" w:space="0" w:color="auto"/>
        <w:left w:val="none" w:sz="0" w:space="0" w:color="auto"/>
        <w:bottom w:val="none" w:sz="0" w:space="0" w:color="auto"/>
        <w:right w:val="none" w:sz="0" w:space="0" w:color="auto"/>
      </w:divBdr>
    </w:div>
    <w:div w:id="395859315">
      <w:bodyDiv w:val="1"/>
      <w:marLeft w:val="0"/>
      <w:marRight w:val="0"/>
      <w:marTop w:val="0"/>
      <w:marBottom w:val="0"/>
      <w:divBdr>
        <w:top w:val="none" w:sz="0" w:space="0" w:color="auto"/>
        <w:left w:val="none" w:sz="0" w:space="0" w:color="auto"/>
        <w:bottom w:val="none" w:sz="0" w:space="0" w:color="auto"/>
        <w:right w:val="none" w:sz="0" w:space="0" w:color="auto"/>
      </w:divBdr>
      <w:divsChild>
        <w:div w:id="2136362490">
          <w:marLeft w:val="0"/>
          <w:marRight w:val="0"/>
          <w:marTop w:val="0"/>
          <w:marBottom w:val="0"/>
          <w:divBdr>
            <w:top w:val="none" w:sz="0" w:space="0" w:color="auto"/>
            <w:left w:val="none" w:sz="0" w:space="0" w:color="auto"/>
            <w:bottom w:val="none" w:sz="0" w:space="0" w:color="auto"/>
            <w:right w:val="none" w:sz="0" w:space="0" w:color="auto"/>
          </w:divBdr>
        </w:div>
      </w:divsChild>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247066">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6637454">
      <w:bodyDiv w:val="1"/>
      <w:marLeft w:val="0"/>
      <w:marRight w:val="0"/>
      <w:marTop w:val="0"/>
      <w:marBottom w:val="0"/>
      <w:divBdr>
        <w:top w:val="none" w:sz="0" w:space="0" w:color="auto"/>
        <w:left w:val="none" w:sz="0" w:space="0" w:color="auto"/>
        <w:bottom w:val="none" w:sz="0" w:space="0" w:color="auto"/>
        <w:right w:val="none" w:sz="0" w:space="0" w:color="auto"/>
      </w:divBdr>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448251">
      <w:bodyDiv w:val="1"/>
      <w:marLeft w:val="0"/>
      <w:marRight w:val="0"/>
      <w:marTop w:val="0"/>
      <w:marBottom w:val="0"/>
      <w:divBdr>
        <w:top w:val="none" w:sz="0" w:space="0" w:color="auto"/>
        <w:left w:val="none" w:sz="0" w:space="0" w:color="auto"/>
        <w:bottom w:val="none" w:sz="0" w:space="0" w:color="auto"/>
        <w:right w:val="none" w:sz="0" w:space="0" w:color="auto"/>
      </w:divBdr>
      <w:divsChild>
        <w:div w:id="75325291">
          <w:marLeft w:val="0"/>
          <w:marRight w:val="0"/>
          <w:marTop w:val="0"/>
          <w:marBottom w:val="0"/>
          <w:divBdr>
            <w:top w:val="none" w:sz="0" w:space="0" w:color="auto"/>
            <w:left w:val="none" w:sz="0" w:space="0" w:color="auto"/>
            <w:bottom w:val="none" w:sz="0" w:space="0" w:color="auto"/>
            <w:right w:val="none" w:sz="0" w:space="0" w:color="auto"/>
          </w:divBdr>
          <w:divsChild>
            <w:div w:id="291329150">
              <w:marLeft w:val="-150"/>
              <w:marRight w:val="-150"/>
              <w:marTop w:val="0"/>
              <w:marBottom w:val="0"/>
              <w:divBdr>
                <w:top w:val="none" w:sz="0" w:space="0" w:color="auto"/>
                <w:left w:val="none" w:sz="0" w:space="0" w:color="auto"/>
                <w:bottom w:val="none" w:sz="0" w:space="0" w:color="auto"/>
                <w:right w:val="none" w:sz="0" w:space="0" w:color="auto"/>
              </w:divBdr>
              <w:divsChild>
                <w:div w:id="311444575">
                  <w:marLeft w:val="0"/>
                  <w:marRight w:val="0"/>
                  <w:marTop w:val="0"/>
                  <w:marBottom w:val="0"/>
                  <w:divBdr>
                    <w:top w:val="none" w:sz="0" w:space="0" w:color="auto"/>
                    <w:left w:val="none" w:sz="0" w:space="0" w:color="auto"/>
                    <w:bottom w:val="none" w:sz="0" w:space="0" w:color="auto"/>
                    <w:right w:val="none" w:sz="0" w:space="0" w:color="auto"/>
                  </w:divBdr>
                  <w:divsChild>
                    <w:div w:id="503011705">
                      <w:marLeft w:val="0"/>
                      <w:marRight w:val="0"/>
                      <w:marTop w:val="0"/>
                      <w:marBottom w:val="0"/>
                      <w:divBdr>
                        <w:top w:val="none" w:sz="0" w:space="0" w:color="auto"/>
                        <w:left w:val="none" w:sz="0" w:space="0" w:color="auto"/>
                        <w:bottom w:val="none" w:sz="0" w:space="0" w:color="auto"/>
                        <w:right w:val="none" w:sz="0" w:space="0" w:color="auto"/>
                      </w:divBdr>
                      <w:divsChild>
                        <w:div w:id="1799252783">
                          <w:marLeft w:val="0"/>
                          <w:marRight w:val="0"/>
                          <w:marTop w:val="0"/>
                          <w:marBottom w:val="0"/>
                          <w:divBdr>
                            <w:top w:val="none" w:sz="0" w:space="0" w:color="auto"/>
                            <w:left w:val="none" w:sz="0" w:space="0" w:color="auto"/>
                            <w:bottom w:val="none" w:sz="0" w:space="0" w:color="auto"/>
                            <w:right w:val="none" w:sz="0" w:space="0" w:color="auto"/>
                          </w:divBdr>
                          <w:divsChild>
                            <w:div w:id="12442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8323">
          <w:marLeft w:val="0"/>
          <w:marRight w:val="0"/>
          <w:marTop w:val="0"/>
          <w:marBottom w:val="0"/>
          <w:divBdr>
            <w:top w:val="none" w:sz="0" w:space="0" w:color="auto"/>
            <w:left w:val="none" w:sz="0" w:space="0" w:color="auto"/>
            <w:bottom w:val="none" w:sz="0" w:space="0" w:color="auto"/>
            <w:right w:val="none" w:sz="0" w:space="0" w:color="auto"/>
          </w:divBdr>
          <w:divsChild>
            <w:div w:id="1801000086">
              <w:marLeft w:val="-150"/>
              <w:marRight w:val="-150"/>
              <w:marTop w:val="0"/>
              <w:marBottom w:val="0"/>
              <w:divBdr>
                <w:top w:val="none" w:sz="0" w:space="0" w:color="auto"/>
                <w:left w:val="none" w:sz="0" w:space="0" w:color="auto"/>
                <w:bottom w:val="none" w:sz="0" w:space="0" w:color="auto"/>
                <w:right w:val="none" w:sz="0" w:space="0" w:color="auto"/>
              </w:divBdr>
              <w:divsChild>
                <w:div w:id="1296914534">
                  <w:marLeft w:val="0"/>
                  <w:marRight w:val="0"/>
                  <w:marTop w:val="0"/>
                  <w:marBottom w:val="0"/>
                  <w:divBdr>
                    <w:top w:val="none" w:sz="0" w:space="0" w:color="auto"/>
                    <w:left w:val="none" w:sz="0" w:space="0" w:color="auto"/>
                    <w:bottom w:val="none" w:sz="0" w:space="0" w:color="auto"/>
                    <w:right w:val="none" w:sz="0" w:space="0" w:color="auto"/>
                  </w:divBdr>
                  <w:divsChild>
                    <w:div w:id="1962298649">
                      <w:marLeft w:val="0"/>
                      <w:marRight w:val="0"/>
                      <w:marTop w:val="0"/>
                      <w:marBottom w:val="0"/>
                      <w:divBdr>
                        <w:top w:val="none" w:sz="0" w:space="0" w:color="auto"/>
                        <w:left w:val="none" w:sz="0" w:space="0" w:color="auto"/>
                        <w:bottom w:val="none" w:sz="0" w:space="0" w:color="auto"/>
                        <w:right w:val="none" w:sz="0" w:space="0" w:color="auto"/>
                      </w:divBdr>
                      <w:divsChild>
                        <w:div w:id="283777412">
                          <w:marLeft w:val="0"/>
                          <w:marRight w:val="0"/>
                          <w:marTop w:val="0"/>
                          <w:marBottom w:val="0"/>
                          <w:divBdr>
                            <w:top w:val="none" w:sz="0" w:space="0" w:color="auto"/>
                            <w:left w:val="none" w:sz="0" w:space="0" w:color="auto"/>
                            <w:bottom w:val="none" w:sz="0" w:space="0" w:color="auto"/>
                            <w:right w:val="none" w:sz="0" w:space="0" w:color="auto"/>
                          </w:divBdr>
                          <w:divsChild>
                            <w:div w:id="8533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522697">
      <w:bodyDiv w:val="1"/>
      <w:marLeft w:val="0"/>
      <w:marRight w:val="0"/>
      <w:marTop w:val="0"/>
      <w:marBottom w:val="0"/>
      <w:divBdr>
        <w:top w:val="none" w:sz="0" w:space="0" w:color="auto"/>
        <w:left w:val="none" w:sz="0" w:space="0" w:color="auto"/>
        <w:bottom w:val="none" w:sz="0" w:space="0" w:color="auto"/>
        <w:right w:val="none" w:sz="0" w:space="0" w:color="auto"/>
      </w:divBdr>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0325531">
      <w:bodyDiv w:val="1"/>
      <w:marLeft w:val="0"/>
      <w:marRight w:val="0"/>
      <w:marTop w:val="0"/>
      <w:marBottom w:val="0"/>
      <w:divBdr>
        <w:top w:val="none" w:sz="0" w:space="0" w:color="auto"/>
        <w:left w:val="none" w:sz="0" w:space="0" w:color="auto"/>
        <w:bottom w:val="none" w:sz="0" w:space="0" w:color="auto"/>
        <w:right w:val="none" w:sz="0" w:space="0" w:color="auto"/>
      </w:divBdr>
    </w:div>
    <w:div w:id="400912780">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7272435">
      <w:bodyDiv w:val="1"/>
      <w:marLeft w:val="0"/>
      <w:marRight w:val="0"/>
      <w:marTop w:val="0"/>
      <w:marBottom w:val="0"/>
      <w:divBdr>
        <w:top w:val="none" w:sz="0" w:space="0" w:color="auto"/>
        <w:left w:val="none" w:sz="0" w:space="0" w:color="auto"/>
        <w:bottom w:val="none" w:sz="0" w:space="0" w:color="auto"/>
        <w:right w:val="none" w:sz="0" w:space="0" w:color="auto"/>
      </w:divBdr>
    </w:div>
    <w:div w:id="407579974">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09011906">
      <w:bodyDiv w:val="1"/>
      <w:marLeft w:val="0"/>
      <w:marRight w:val="0"/>
      <w:marTop w:val="0"/>
      <w:marBottom w:val="0"/>
      <w:divBdr>
        <w:top w:val="none" w:sz="0" w:space="0" w:color="auto"/>
        <w:left w:val="none" w:sz="0" w:space="0" w:color="auto"/>
        <w:bottom w:val="none" w:sz="0" w:space="0" w:color="auto"/>
        <w:right w:val="none" w:sz="0" w:space="0" w:color="auto"/>
      </w:divBdr>
    </w:div>
    <w:div w:id="409277189">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3086479">
      <w:bodyDiv w:val="1"/>
      <w:marLeft w:val="0"/>
      <w:marRight w:val="0"/>
      <w:marTop w:val="0"/>
      <w:marBottom w:val="0"/>
      <w:divBdr>
        <w:top w:val="none" w:sz="0" w:space="0" w:color="auto"/>
        <w:left w:val="none" w:sz="0" w:space="0" w:color="auto"/>
        <w:bottom w:val="none" w:sz="0" w:space="0" w:color="auto"/>
        <w:right w:val="none" w:sz="0" w:space="0" w:color="auto"/>
      </w:divBdr>
    </w:div>
    <w:div w:id="414086514">
      <w:bodyDiv w:val="1"/>
      <w:marLeft w:val="0"/>
      <w:marRight w:val="0"/>
      <w:marTop w:val="0"/>
      <w:marBottom w:val="0"/>
      <w:divBdr>
        <w:top w:val="none" w:sz="0" w:space="0" w:color="auto"/>
        <w:left w:val="none" w:sz="0" w:space="0" w:color="auto"/>
        <w:bottom w:val="none" w:sz="0" w:space="0" w:color="auto"/>
        <w:right w:val="none" w:sz="0" w:space="0" w:color="auto"/>
      </w:divBdr>
    </w:div>
    <w:div w:id="415246155">
      <w:bodyDiv w:val="1"/>
      <w:marLeft w:val="0"/>
      <w:marRight w:val="0"/>
      <w:marTop w:val="0"/>
      <w:marBottom w:val="0"/>
      <w:divBdr>
        <w:top w:val="none" w:sz="0" w:space="0" w:color="auto"/>
        <w:left w:val="none" w:sz="0" w:space="0" w:color="auto"/>
        <w:bottom w:val="none" w:sz="0" w:space="0" w:color="auto"/>
        <w:right w:val="none" w:sz="0" w:space="0" w:color="auto"/>
      </w:divBdr>
    </w:div>
    <w:div w:id="415447231">
      <w:bodyDiv w:val="1"/>
      <w:marLeft w:val="0"/>
      <w:marRight w:val="0"/>
      <w:marTop w:val="0"/>
      <w:marBottom w:val="0"/>
      <w:divBdr>
        <w:top w:val="none" w:sz="0" w:space="0" w:color="auto"/>
        <w:left w:val="none" w:sz="0" w:space="0" w:color="auto"/>
        <w:bottom w:val="none" w:sz="0" w:space="0" w:color="auto"/>
        <w:right w:val="none" w:sz="0" w:space="0" w:color="auto"/>
      </w:divBdr>
    </w:div>
    <w:div w:id="416025711">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48989">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8450054">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0033853">
      <w:bodyDiv w:val="1"/>
      <w:marLeft w:val="0"/>
      <w:marRight w:val="0"/>
      <w:marTop w:val="0"/>
      <w:marBottom w:val="0"/>
      <w:divBdr>
        <w:top w:val="none" w:sz="0" w:space="0" w:color="auto"/>
        <w:left w:val="none" w:sz="0" w:space="0" w:color="auto"/>
        <w:bottom w:val="none" w:sz="0" w:space="0" w:color="auto"/>
        <w:right w:val="none" w:sz="0" w:space="0" w:color="auto"/>
      </w:divBdr>
    </w:div>
    <w:div w:id="420491276">
      <w:bodyDiv w:val="1"/>
      <w:marLeft w:val="0"/>
      <w:marRight w:val="0"/>
      <w:marTop w:val="0"/>
      <w:marBottom w:val="0"/>
      <w:divBdr>
        <w:top w:val="none" w:sz="0" w:space="0" w:color="auto"/>
        <w:left w:val="none" w:sz="0" w:space="0" w:color="auto"/>
        <w:bottom w:val="none" w:sz="0" w:space="0" w:color="auto"/>
        <w:right w:val="none" w:sz="0" w:space="0" w:color="auto"/>
      </w:divBdr>
    </w:div>
    <w:div w:id="420569040">
      <w:bodyDiv w:val="1"/>
      <w:marLeft w:val="0"/>
      <w:marRight w:val="0"/>
      <w:marTop w:val="0"/>
      <w:marBottom w:val="0"/>
      <w:divBdr>
        <w:top w:val="none" w:sz="0" w:space="0" w:color="auto"/>
        <w:left w:val="none" w:sz="0" w:space="0" w:color="auto"/>
        <w:bottom w:val="none" w:sz="0" w:space="0" w:color="auto"/>
        <w:right w:val="none" w:sz="0" w:space="0" w:color="auto"/>
      </w:divBdr>
    </w:div>
    <w:div w:id="421727322">
      <w:bodyDiv w:val="1"/>
      <w:marLeft w:val="0"/>
      <w:marRight w:val="0"/>
      <w:marTop w:val="0"/>
      <w:marBottom w:val="0"/>
      <w:divBdr>
        <w:top w:val="none" w:sz="0" w:space="0" w:color="auto"/>
        <w:left w:val="none" w:sz="0" w:space="0" w:color="auto"/>
        <w:bottom w:val="none" w:sz="0" w:space="0" w:color="auto"/>
        <w:right w:val="none" w:sz="0" w:space="0" w:color="auto"/>
      </w:divBdr>
    </w:div>
    <w:div w:id="423232223">
      <w:bodyDiv w:val="1"/>
      <w:marLeft w:val="0"/>
      <w:marRight w:val="0"/>
      <w:marTop w:val="0"/>
      <w:marBottom w:val="0"/>
      <w:divBdr>
        <w:top w:val="none" w:sz="0" w:space="0" w:color="auto"/>
        <w:left w:val="none" w:sz="0" w:space="0" w:color="auto"/>
        <w:bottom w:val="none" w:sz="0" w:space="0" w:color="auto"/>
        <w:right w:val="none" w:sz="0" w:space="0" w:color="auto"/>
      </w:divBdr>
    </w:div>
    <w:div w:id="423310604">
      <w:bodyDiv w:val="1"/>
      <w:marLeft w:val="0"/>
      <w:marRight w:val="0"/>
      <w:marTop w:val="0"/>
      <w:marBottom w:val="0"/>
      <w:divBdr>
        <w:top w:val="none" w:sz="0" w:space="0" w:color="auto"/>
        <w:left w:val="none" w:sz="0" w:space="0" w:color="auto"/>
        <w:bottom w:val="none" w:sz="0" w:space="0" w:color="auto"/>
        <w:right w:val="none" w:sz="0" w:space="0" w:color="auto"/>
      </w:divBdr>
    </w:div>
    <w:div w:id="423457844">
      <w:bodyDiv w:val="1"/>
      <w:marLeft w:val="0"/>
      <w:marRight w:val="0"/>
      <w:marTop w:val="0"/>
      <w:marBottom w:val="0"/>
      <w:divBdr>
        <w:top w:val="none" w:sz="0" w:space="0" w:color="auto"/>
        <w:left w:val="none" w:sz="0" w:space="0" w:color="auto"/>
        <w:bottom w:val="none" w:sz="0" w:space="0" w:color="auto"/>
        <w:right w:val="none" w:sz="0" w:space="0" w:color="auto"/>
      </w:divBdr>
    </w:div>
    <w:div w:id="423498442">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5344606">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6852268">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8474784">
      <w:bodyDiv w:val="1"/>
      <w:marLeft w:val="0"/>
      <w:marRight w:val="0"/>
      <w:marTop w:val="0"/>
      <w:marBottom w:val="0"/>
      <w:divBdr>
        <w:top w:val="none" w:sz="0" w:space="0" w:color="auto"/>
        <w:left w:val="none" w:sz="0" w:space="0" w:color="auto"/>
        <w:bottom w:val="none" w:sz="0" w:space="0" w:color="auto"/>
        <w:right w:val="none" w:sz="0" w:space="0" w:color="auto"/>
      </w:divBdr>
    </w:div>
    <w:div w:id="428819638">
      <w:bodyDiv w:val="1"/>
      <w:marLeft w:val="0"/>
      <w:marRight w:val="0"/>
      <w:marTop w:val="0"/>
      <w:marBottom w:val="0"/>
      <w:divBdr>
        <w:top w:val="none" w:sz="0" w:space="0" w:color="auto"/>
        <w:left w:val="none" w:sz="0" w:space="0" w:color="auto"/>
        <w:bottom w:val="none" w:sz="0" w:space="0" w:color="auto"/>
        <w:right w:val="none" w:sz="0" w:space="0" w:color="auto"/>
      </w:divBdr>
    </w:div>
    <w:div w:id="429009784">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0785022">
      <w:bodyDiv w:val="1"/>
      <w:marLeft w:val="0"/>
      <w:marRight w:val="0"/>
      <w:marTop w:val="0"/>
      <w:marBottom w:val="0"/>
      <w:divBdr>
        <w:top w:val="none" w:sz="0" w:space="0" w:color="auto"/>
        <w:left w:val="none" w:sz="0" w:space="0" w:color="auto"/>
        <w:bottom w:val="none" w:sz="0" w:space="0" w:color="auto"/>
        <w:right w:val="none" w:sz="0" w:space="0" w:color="auto"/>
      </w:divBdr>
      <w:divsChild>
        <w:div w:id="2124810148">
          <w:marLeft w:val="0"/>
          <w:marRight w:val="0"/>
          <w:marTop w:val="0"/>
          <w:marBottom w:val="0"/>
          <w:divBdr>
            <w:top w:val="none" w:sz="0" w:space="0" w:color="auto"/>
            <w:left w:val="none" w:sz="0" w:space="0" w:color="auto"/>
            <w:bottom w:val="none" w:sz="0" w:space="0" w:color="auto"/>
            <w:right w:val="none" w:sz="0" w:space="0" w:color="auto"/>
          </w:divBdr>
        </w:div>
      </w:divsChild>
    </w:div>
    <w:div w:id="430928717">
      <w:bodyDiv w:val="1"/>
      <w:marLeft w:val="0"/>
      <w:marRight w:val="0"/>
      <w:marTop w:val="0"/>
      <w:marBottom w:val="0"/>
      <w:divBdr>
        <w:top w:val="none" w:sz="0" w:space="0" w:color="auto"/>
        <w:left w:val="none" w:sz="0" w:space="0" w:color="auto"/>
        <w:bottom w:val="none" w:sz="0" w:space="0" w:color="auto"/>
        <w:right w:val="none" w:sz="0" w:space="0" w:color="auto"/>
      </w:divBdr>
    </w:div>
    <w:div w:id="430975943">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2437363">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3550681">
      <w:bodyDiv w:val="1"/>
      <w:marLeft w:val="0"/>
      <w:marRight w:val="0"/>
      <w:marTop w:val="0"/>
      <w:marBottom w:val="0"/>
      <w:divBdr>
        <w:top w:val="none" w:sz="0" w:space="0" w:color="auto"/>
        <w:left w:val="none" w:sz="0" w:space="0" w:color="auto"/>
        <w:bottom w:val="none" w:sz="0" w:space="0" w:color="auto"/>
        <w:right w:val="none" w:sz="0" w:space="0" w:color="auto"/>
      </w:divBdr>
    </w:div>
    <w:div w:id="433860917">
      <w:bodyDiv w:val="1"/>
      <w:marLeft w:val="0"/>
      <w:marRight w:val="0"/>
      <w:marTop w:val="0"/>
      <w:marBottom w:val="0"/>
      <w:divBdr>
        <w:top w:val="none" w:sz="0" w:space="0" w:color="auto"/>
        <w:left w:val="none" w:sz="0" w:space="0" w:color="auto"/>
        <w:bottom w:val="none" w:sz="0" w:space="0" w:color="auto"/>
        <w:right w:val="none" w:sz="0" w:space="0" w:color="auto"/>
      </w:divBdr>
    </w:div>
    <w:div w:id="434205788">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288432">
      <w:bodyDiv w:val="1"/>
      <w:marLeft w:val="0"/>
      <w:marRight w:val="0"/>
      <w:marTop w:val="0"/>
      <w:marBottom w:val="0"/>
      <w:divBdr>
        <w:top w:val="none" w:sz="0" w:space="0" w:color="auto"/>
        <w:left w:val="none" w:sz="0" w:space="0" w:color="auto"/>
        <w:bottom w:val="none" w:sz="0" w:space="0" w:color="auto"/>
        <w:right w:val="none" w:sz="0" w:space="0" w:color="auto"/>
      </w:divBdr>
    </w:div>
    <w:div w:id="436340676">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7868774">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39764203">
      <w:bodyDiv w:val="1"/>
      <w:marLeft w:val="0"/>
      <w:marRight w:val="0"/>
      <w:marTop w:val="0"/>
      <w:marBottom w:val="0"/>
      <w:divBdr>
        <w:top w:val="none" w:sz="0" w:space="0" w:color="auto"/>
        <w:left w:val="none" w:sz="0" w:space="0" w:color="auto"/>
        <w:bottom w:val="none" w:sz="0" w:space="0" w:color="auto"/>
        <w:right w:val="none" w:sz="0" w:space="0" w:color="auto"/>
      </w:divBdr>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2967098">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773342">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5930806">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0629458">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480598">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2747238">
      <w:bodyDiv w:val="1"/>
      <w:marLeft w:val="0"/>
      <w:marRight w:val="0"/>
      <w:marTop w:val="0"/>
      <w:marBottom w:val="0"/>
      <w:divBdr>
        <w:top w:val="none" w:sz="0" w:space="0" w:color="auto"/>
        <w:left w:val="none" w:sz="0" w:space="0" w:color="auto"/>
        <w:bottom w:val="none" w:sz="0" w:space="0" w:color="auto"/>
        <w:right w:val="none" w:sz="0" w:space="0" w:color="auto"/>
      </w:divBdr>
    </w:div>
    <w:div w:id="454182004">
      <w:bodyDiv w:val="1"/>
      <w:marLeft w:val="0"/>
      <w:marRight w:val="0"/>
      <w:marTop w:val="0"/>
      <w:marBottom w:val="0"/>
      <w:divBdr>
        <w:top w:val="none" w:sz="0" w:space="0" w:color="auto"/>
        <w:left w:val="none" w:sz="0" w:space="0" w:color="auto"/>
        <w:bottom w:val="none" w:sz="0" w:space="0" w:color="auto"/>
        <w:right w:val="none" w:sz="0" w:space="0" w:color="auto"/>
      </w:divBdr>
    </w:div>
    <w:div w:id="457334414">
      <w:bodyDiv w:val="1"/>
      <w:marLeft w:val="0"/>
      <w:marRight w:val="0"/>
      <w:marTop w:val="0"/>
      <w:marBottom w:val="0"/>
      <w:divBdr>
        <w:top w:val="none" w:sz="0" w:space="0" w:color="auto"/>
        <w:left w:val="none" w:sz="0" w:space="0" w:color="auto"/>
        <w:bottom w:val="none" w:sz="0" w:space="0" w:color="auto"/>
        <w:right w:val="none" w:sz="0" w:space="0" w:color="auto"/>
      </w:divBdr>
    </w:div>
    <w:div w:id="457339856">
      <w:bodyDiv w:val="1"/>
      <w:marLeft w:val="0"/>
      <w:marRight w:val="0"/>
      <w:marTop w:val="0"/>
      <w:marBottom w:val="0"/>
      <w:divBdr>
        <w:top w:val="none" w:sz="0" w:space="0" w:color="auto"/>
        <w:left w:val="none" w:sz="0" w:space="0" w:color="auto"/>
        <w:bottom w:val="none" w:sz="0" w:space="0" w:color="auto"/>
        <w:right w:val="none" w:sz="0" w:space="0" w:color="auto"/>
      </w:divBdr>
    </w:div>
    <w:div w:id="457799916">
      <w:bodyDiv w:val="1"/>
      <w:marLeft w:val="0"/>
      <w:marRight w:val="0"/>
      <w:marTop w:val="0"/>
      <w:marBottom w:val="0"/>
      <w:divBdr>
        <w:top w:val="none" w:sz="0" w:space="0" w:color="auto"/>
        <w:left w:val="none" w:sz="0" w:space="0" w:color="auto"/>
        <w:bottom w:val="none" w:sz="0" w:space="0" w:color="auto"/>
        <w:right w:val="none" w:sz="0" w:space="0" w:color="auto"/>
      </w:divBdr>
    </w:div>
    <w:div w:id="458300014">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3041740">
      <w:bodyDiv w:val="1"/>
      <w:marLeft w:val="0"/>
      <w:marRight w:val="0"/>
      <w:marTop w:val="0"/>
      <w:marBottom w:val="0"/>
      <w:divBdr>
        <w:top w:val="none" w:sz="0" w:space="0" w:color="auto"/>
        <w:left w:val="none" w:sz="0" w:space="0" w:color="auto"/>
        <w:bottom w:val="none" w:sz="0" w:space="0" w:color="auto"/>
        <w:right w:val="none" w:sz="0" w:space="0" w:color="auto"/>
      </w:divBdr>
    </w:div>
    <w:div w:id="465318656">
      <w:bodyDiv w:val="1"/>
      <w:marLeft w:val="0"/>
      <w:marRight w:val="0"/>
      <w:marTop w:val="0"/>
      <w:marBottom w:val="0"/>
      <w:divBdr>
        <w:top w:val="none" w:sz="0" w:space="0" w:color="auto"/>
        <w:left w:val="none" w:sz="0" w:space="0" w:color="auto"/>
        <w:bottom w:val="none" w:sz="0" w:space="0" w:color="auto"/>
        <w:right w:val="none" w:sz="0" w:space="0" w:color="auto"/>
      </w:divBdr>
    </w:div>
    <w:div w:id="465440644">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7819431">
      <w:bodyDiv w:val="1"/>
      <w:marLeft w:val="0"/>
      <w:marRight w:val="0"/>
      <w:marTop w:val="0"/>
      <w:marBottom w:val="0"/>
      <w:divBdr>
        <w:top w:val="none" w:sz="0" w:space="0" w:color="auto"/>
        <w:left w:val="none" w:sz="0" w:space="0" w:color="auto"/>
        <w:bottom w:val="none" w:sz="0" w:space="0" w:color="auto"/>
        <w:right w:val="none" w:sz="0" w:space="0" w:color="auto"/>
      </w:divBdr>
    </w:div>
    <w:div w:id="468014681">
      <w:bodyDiv w:val="1"/>
      <w:marLeft w:val="0"/>
      <w:marRight w:val="0"/>
      <w:marTop w:val="0"/>
      <w:marBottom w:val="0"/>
      <w:divBdr>
        <w:top w:val="none" w:sz="0" w:space="0" w:color="auto"/>
        <w:left w:val="none" w:sz="0" w:space="0" w:color="auto"/>
        <w:bottom w:val="none" w:sz="0" w:space="0" w:color="auto"/>
        <w:right w:val="none" w:sz="0" w:space="0" w:color="auto"/>
      </w:divBdr>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69247353">
      <w:bodyDiv w:val="1"/>
      <w:marLeft w:val="0"/>
      <w:marRight w:val="0"/>
      <w:marTop w:val="0"/>
      <w:marBottom w:val="0"/>
      <w:divBdr>
        <w:top w:val="none" w:sz="0" w:space="0" w:color="auto"/>
        <w:left w:val="none" w:sz="0" w:space="0" w:color="auto"/>
        <w:bottom w:val="none" w:sz="0" w:space="0" w:color="auto"/>
        <w:right w:val="none" w:sz="0" w:space="0" w:color="auto"/>
      </w:divBdr>
    </w:div>
    <w:div w:id="469788404">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3987164">
      <w:bodyDiv w:val="1"/>
      <w:marLeft w:val="0"/>
      <w:marRight w:val="0"/>
      <w:marTop w:val="0"/>
      <w:marBottom w:val="0"/>
      <w:divBdr>
        <w:top w:val="none" w:sz="0" w:space="0" w:color="auto"/>
        <w:left w:val="none" w:sz="0" w:space="0" w:color="auto"/>
        <w:bottom w:val="none" w:sz="0" w:space="0" w:color="auto"/>
        <w:right w:val="none" w:sz="0" w:space="0" w:color="auto"/>
      </w:divBdr>
    </w:div>
    <w:div w:id="474227637">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76996395">
      <w:bodyDiv w:val="1"/>
      <w:marLeft w:val="0"/>
      <w:marRight w:val="0"/>
      <w:marTop w:val="0"/>
      <w:marBottom w:val="0"/>
      <w:divBdr>
        <w:top w:val="none" w:sz="0" w:space="0" w:color="auto"/>
        <w:left w:val="none" w:sz="0" w:space="0" w:color="auto"/>
        <w:bottom w:val="none" w:sz="0" w:space="0" w:color="auto"/>
        <w:right w:val="none" w:sz="0" w:space="0" w:color="auto"/>
      </w:divBdr>
    </w:div>
    <w:div w:id="477304607">
      <w:bodyDiv w:val="1"/>
      <w:marLeft w:val="0"/>
      <w:marRight w:val="0"/>
      <w:marTop w:val="0"/>
      <w:marBottom w:val="0"/>
      <w:divBdr>
        <w:top w:val="none" w:sz="0" w:space="0" w:color="auto"/>
        <w:left w:val="none" w:sz="0" w:space="0" w:color="auto"/>
        <w:bottom w:val="none" w:sz="0" w:space="0" w:color="auto"/>
        <w:right w:val="none" w:sz="0" w:space="0" w:color="auto"/>
      </w:divBdr>
    </w:div>
    <w:div w:id="477921117">
      <w:bodyDiv w:val="1"/>
      <w:marLeft w:val="0"/>
      <w:marRight w:val="0"/>
      <w:marTop w:val="0"/>
      <w:marBottom w:val="0"/>
      <w:divBdr>
        <w:top w:val="none" w:sz="0" w:space="0" w:color="auto"/>
        <w:left w:val="none" w:sz="0" w:space="0" w:color="auto"/>
        <w:bottom w:val="none" w:sz="0" w:space="0" w:color="auto"/>
        <w:right w:val="none" w:sz="0" w:space="0" w:color="auto"/>
      </w:divBdr>
    </w:div>
    <w:div w:id="478154767">
      <w:bodyDiv w:val="1"/>
      <w:marLeft w:val="0"/>
      <w:marRight w:val="0"/>
      <w:marTop w:val="0"/>
      <w:marBottom w:val="0"/>
      <w:divBdr>
        <w:top w:val="none" w:sz="0" w:space="0" w:color="auto"/>
        <w:left w:val="none" w:sz="0" w:space="0" w:color="auto"/>
        <w:bottom w:val="none" w:sz="0" w:space="0" w:color="auto"/>
        <w:right w:val="none" w:sz="0" w:space="0" w:color="auto"/>
      </w:divBdr>
    </w:div>
    <w:div w:id="478156309">
      <w:bodyDiv w:val="1"/>
      <w:marLeft w:val="0"/>
      <w:marRight w:val="0"/>
      <w:marTop w:val="0"/>
      <w:marBottom w:val="0"/>
      <w:divBdr>
        <w:top w:val="none" w:sz="0" w:space="0" w:color="auto"/>
        <w:left w:val="none" w:sz="0" w:space="0" w:color="auto"/>
        <w:bottom w:val="none" w:sz="0" w:space="0" w:color="auto"/>
        <w:right w:val="none" w:sz="0" w:space="0" w:color="auto"/>
      </w:divBdr>
    </w:div>
    <w:div w:id="479736925">
      <w:bodyDiv w:val="1"/>
      <w:marLeft w:val="0"/>
      <w:marRight w:val="0"/>
      <w:marTop w:val="0"/>
      <w:marBottom w:val="0"/>
      <w:divBdr>
        <w:top w:val="none" w:sz="0" w:space="0" w:color="auto"/>
        <w:left w:val="none" w:sz="0" w:space="0" w:color="auto"/>
        <w:bottom w:val="none" w:sz="0" w:space="0" w:color="auto"/>
        <w:right w:val="none" w:sz="0" w:space="0" w:color="auto"/>
      </w:divBdr>
    </w:div>
    <w:div w:id="480194540">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3502">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3275021">
      <w:bodyDiv w:val="1"/>
      <w:marLeft w:val="0"/>
      <w:marRight w:val="0"/>
      <w:marTop w:val="0"/>
      <w:marBottom w:val="0"/>
      <w:divBdr>
        <w:top w:val="none" w:sz="0" w:space="0" w:color="auto"/>
        <w:left w:val="none" w:sz="0" w:space="0" w:color="auto"/>
        <w:bottom w:val="none" w:sz="0" w:space="0" w:color="auto"/>
        <w:right w:val="none" w:sz="0" w:space="0" w:color="auto"/>
      </w:divBdr>
    </w:div>
    <w:div w:id="484123560">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6211716">
      <w:bodyDiv w:val="1"/>
      <w:marLeft w:val="0"/>
      <w:marRight w:val="0"/>
      <w:marTop w:val="0"/>
      <w:marBottom w:val="0"/>
      <w:divBdr>
        <w:top w:val="none" w:sz="0" w:space="0" w:color="auto"/>
        <w:left w:val="none" w:sz="0" w:space="0" w:color="auto"/>
        <w:bottom w:val="none" w:sz="0" w:space="0" w:color="auto"/>
        <w:right w:val="none" w:sz="0" w:space="0" w:color="auto"/>
      </w:divBdr>
    </w:div>
    <w:div w:id="486358176">
      <w:bodyDiv w:val="1"/>
      <w:marLeft w:val="0"/>
      <w:marRight w:val="0"/>
      <w:marTop w:val="0"/>
      <w:marBottom w:val="0"/>
      <w:divBdr>
        <w:top w:val="none" w:sz="0" w:space="0" w:color="auto"/>
        <w:left w:val="none" w:sz="0" w:space="0" w:color="auto"/>
        <w:bottom w:val="none" w:sz="0" w:space="0" w:color="auto"/>
        <w:right w:val="none" w:sz="0" w:space="0" w:color="auto"/>
      </w:divBdr>
    </w:div>
    <w:div w:id="486751986">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8181421">
      <w:bodyDiv w:val="1"/>
      <w:marLeft w:val="0"/>
      <w:marRight w:val="0"/>
      <w:marTop w:val="0"/>
      <w:marBottom w:val="0"/>
      <w:divBdr>
        <w:top w:val="none" w:sz="0" w:space="0" w:color="auto"/>
        <w:left w:val="none" w:sz="0" w:space="0" w:color="auto"/>
        <w:bottom w:val="none" w:sz="0" w:space="0" w:color="auto"/>
        <w:right w:val="none" w:sz="0" w:space="0" w:color="auto"/>
      </w:divBdr>
    </w:div>
    <w:div w:id="489097036">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2717486">
      <w:bodyDiv w:val="1"/>
      <w:marLeft w:val="0"/>
      <w:marRight w:val="0"/>
      <w:marTop w:val="0"/>
      <w:marBottom w:val="0"/>
      <w:divBdr>
        <w:top w:val="none" w:sz="0" w:space="0" w:color="auto"/>
        <w:left w:val="none" w:sz="0" w:space="0" w:color="auto"/>
        <w:bottom w:val="none" w:sz="0" w:space="0" w:color="auto"/>
        <w:right w:val="none" w:sz="0" w:space="0" w:color="auto"/>
      </w:divBdr>
    </w:div>
    <w:div w:id="492836850">
      <w:bodyDiv w:val="1"/>
      <w:marLeft w:val="0"/>
      <w:marRight w:val="0"/>
      <w:marTop w:val="0"/>
      <w:marBottom w:val="0"/>
      <w:divBdr>
        <w:top w:val="none" w:sz="0" w:space="0" w:color="auto"/>
        <w:left w:val="none" w:sz="0" w:space="0" w:color="auto"/>
        <w:bottom w:val="none" w:sz="0" w:space="0" w:color="auto"/>
        <w:right w:val="none" w:sz="0" w:space="0" w:color="auto"/>
      </w:divBdr>
    </w:div>
    <w:div w:id="493570236">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4881684">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6382087">
      <w:bodyDiv w:val="1"/>
      <w:marLeft w:val="0"/>
      <w:marRight w:val="0"/>
      <w:marTop w:val="0"/>
      <w:marBottom w:val="0"/>
      <w:divBdr>
        <w:top w:val="none" w:sz="0" w:space="0" w:color="auto"/>
        <w:left w:val="none" w:sz="0" w:space="0" w:color="auto"/>
        <w:bottom w:val="none" w:sz="0" w:space="0" w:color="auto"/>
        <w:right w:val="none" w:sz="0" w:space="0" w:color="auto"/>
      </w:divBdr>
    </w:div>
    <w:div w:id="496504471">
      <w:bodyDiv w:val="1"/>
      <w:marLeft w:val="0"/>
      <w:marRight w:val="0"/>
      <w:marTop w:val="0"/>
      <w:marBottom w:val="0"/>
      <w:divBdr>
        <w:top w:val="none" w:sz="0" w:space="0" w:color="auto"/>
        <w:left w:val="none" w:sz="0" w:space="0" w:color="auto"/>
        <w:bottom w:val="none" w:sz="0" w:space="0" w:color="auto"/>
        <w:right w:val="none" w:sz="0" w:space="0" w:color="auto"/>
      </w:divBdr>
      <w:divsChild>
        <w:div w:id="1682537972">
          <w:marLeft w:val="0"/>
          <w:marRight w:val="0"/>
          <w:marTop w:val="0"/>
          <w:marBottom w:val="0"/>
          <w:divBdr>
            <w:top w:val="none" w:sz="0" w:space="0" w:color="auto"/>
            <w:left w:val="none" w:sz="0" w:space="0" w:color="auto"/>
            <w:bottom w:val="none" w:sz="0" w:space="0" w:color="auto"/>
            <w:right w:val="none" w:sz="0" w:space="0" w:color="auto"/>
          </w:divBdr>
        </w:div>
      </w:divsChild>
    </w:div>
    <w:div w:id="497042936">
      <w:bodyDiv w:val="1"/>
      <w:marLeft w:val="0"/>
      <w:marRight w:val="0"/>
      <w:marTop w:val="0"/>
      <w:marBottom w:val="0"/>
      <w:divBdr>
        <w:top w:val="none" w:sz="0" w:space="0" w:color="auto"/>
        <w:left w:val="none" w:sz="0" w:space="0" w:color="auto"/>
        <w:bottom w:val="none" w:sz="0" w:space="0" w:color="auto"/>
        <w:right w:val="none" w:sz="0" w:space="0" w:color="auto"/>
      </w:divBdr>
    </w:div>
    <w:div w:id="497501686">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542126">
      <w:bodyDiv w:val="1"/>
      <w:marLeft w:val="0"/>
      <w:marRight w:val="0"/>
      <w:marTop w:val="0"/>
      <w:marBottom w:val="0"/>
      <w:divBdr>
        <w:top w:val="none" w:sz="0" w:space="0" w:color="auto"/>
        <w:left w:val="none" w:sz="0" w:space="0" w:color="auto"/>
        <w:bottom w:val="none" w:sz="0" w:space="0" w:color="auto"/>
        <w:right w:val="none" w:sz="0" w:space="0" w:color="auto"/>
      </w:divBdr>
    </w:div>
    <w:div w:id="499733394">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1548241">
      <w:bodyDiv w:val="1"/>
      <w:marLeft w:val="0"/>
      <w:marRight w:val="0"/>
      <w:marTop w:val="0"/>
      <w:marBottom w:val="0"/>
      <w:divBdr>
        <w:top w:val="none" w:sz="0" w:space="0" w:color="auto"/>
        <w:left w:val="none" w:sz="0" w:space="0" w:color="auto"/>
        <w:bottom w:val="none" w:sz="0" w:space="0" w:color="auto"/>
        <w:right w:val="none" w:sz="0" w:space="0" w:color="auto"/>
      </w:divBdr>
    </w:div>
    <w:div w:id="501706678">
      <w:bodyDiv w:val="1"/>
      <w:marLeft w:val="0"/>
      <w:marRight w:val="0"/>
      <w:marTop w:val="0"/>
      <w:marBottom w:val="0"/>
      <w:divBdr>
        <w:top w:val="none" w:sz="0" w:space="0" w:color="auto"/>
        <w:left w:val="none" w:sz="0" w:space="0" w:color="auto"/>
        <w:bottom w:val="none" w:sz="0" w:space="0" w:color="auto"/>
        <w:right w:val="none" w:sz="0" w:space="0" w:color="auto"/>
      </w:divBdr>
    </w:div>
    <w:div w:id="5020153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2818590">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5362318">
      <w:bodyDiv w:val="1"/>
      <w:marLeft w:val="0"/>
      <w:marRight w:val="0"/>
      <w:marTop w:val="0"/>
      <w:marBottom w:val="0"/>
      <w:divBdr>
        <w:top w:val="none" w:sz="0" w:space="0" w:color="auto"/>
        <w:left w:val="none" w:sz="0" w:space="0" w:color="auto"/>
        <w:bottom w:val="none" w:sz="0" w:space="0" w:color="auto"/>
        <w:right w:val="none" w:sz="0" w:space="0" w:color="auto"/>
      </w:divBdr>
    </w:div>
    <w:div w:id="505944438">
      <w:bodyDiv w:val="1"/>
      <w:marLeft w:val="0"/>
      <w:marRight w:val="0"/>
      <w:marTop w:val="0"/>
      <w:marBottom w:val="0"/>
      <w:divBdr>
        <w:top w:val="none" w:sz="0" w:space="0" w:color="auto"/>
        <w:left w:val="none" w:sz="0" w:space="0" w:color="auto"/>
        <w:bottom w:val="none" w:sz="0" w:space="0" w:color="auto"/>
        <w:right w:val="none" w:sz="0" w:space="0" w:color="auto"/>
      </w:divBdr>
    </w:div>
    <w:div w:id="506482147">
      <w:bodyDiv w:val="1"/>
      <w:marLeft w:val="0"/>
      <w:marRight w:val="0"/>
      <w:marTop w:val="0"/>
      <w:marBottom w:val="0"/>
      <w:divBdr>
        <w:top w:val="none" w:sz="0" w:space="0" w:color="auto"/>
        <w:left w:val="none" w:sz="0" w:space="0" w:color="auto"/>
        <w:bottom w:val="none" w:sz="0" w:space="0" w:color="auto"/>
        <w:right w:val="none" w:sz="0" w:space="0" w:color="auto"/>
      </w:divBdr>
    </w:div>
    <w:div w:id="506597729">
      <w:bodyDiv w:val="1"/>
      <w:marLeft w:val="0"/>
      <w:marRight w:val="0"/>
      <w:marTop w:val="0"/>
      <w:marBottom w:val="0"/>
      <w:divBdr>
        <w:top w:val="none" w:sz="0" w:space="0" w:color="auto"/>
        <w:left w:val="none" w:sz="0" w:space="0" w:color="auto"/>
        <w:bottom w:val="none" w:sz="0" w:space="0" w:color="auto"/>
        <w:right w:val="none" w:sz="0" w:space="0" w:color="auto"/>
      </w:divBdr>
    </w:div>
    <w:div w:id="508061840">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09608265">
      <w:bodyDiv w:val="1"/>
      <w:marLeft w:val="0"/>
      <w:marRight w:val="0"/>
      <w:marTop w:val="0"/>
      <w:marBottom w:val="0"/>
      <w:divBdr>
        <w:top w:val="none" w:sz="0" w:space="0" w:color="auto"/>
        <w:left w:val="none" w:sz="0" w:space="0" w:color="auto"/>
        <w:bottom w:val="none" w:sz="0" w:space="0" w:color="auto"/>
        <w:right w:val="none" w:sz="0" w:space="0" w:color="auto"/>
      </w:divBdr>
    </w:div>
    <w:div w:id="510948300">
      <w:bodyDiv w:val="1"/>
      <w:marLeft w:val="0"/>
      <w:marRight w:val="0"/>
      <w:marTop w:val="0"/>
      <w:marBottom w:val="0"/>
      <w:divBdr>
        <w:top w:val="none" w:sz="0" w:space="0" w:color="auto"/>
        <w:left w:val="none" w:sz="0" w:space="0" w:color="auto"/>
        <w:bottom w:val="none" w:sz="0" w:space="0" w:color="auto"/>
        <w:right w:val="none" w:sz="0" w:space="0" w:color="auto"/>
      </w:divBdr>
    </w:div>
    <w:div w:id="511530802">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500040">
      <w:bodyDiv w:val="1"/>
      <w:marLeft w:val="0"/>
      <w:marRight w:val="0"/>
      <w:marTop w:val="0"/>
      <w:marBottom w:val="0"/>
      <w:divBdr>
        <w:top w:val="none" w:sz="0" w:space="0" w:color="auto"/>
        <w:left w:val="none" w:sz="0" w:space="0" w:color="auto"/>
        <w:bottom w:val="none" w:sz="0" w:space="0" w:color="auto"/>
        <w:right w:val="none" w:sz="0" w:space="0" w:color="auto"/>
      </w:divBdr>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005793">
      <w:bodyDiv w:val="1"/>
      <w:marLeft w:val="0"/>
      <w:marRight w:val="0"/>
      <w:marTop w:val="0"/>
      <w:marBottom w:val="0"/>
      <w:divBdr>
        <w:top w:val="none" w:sz="0" w:space="0" w:color="auto"/>
        <w:left w:val="none" w:sz="0" w:space="0" w:color="auto"/>
        <w:bottom w:val="none" w:sz="0" w:space="0" w:color="auto"/>
        <w:right w:val="none" w:sz="0" w:space="0" w:color="auto"/>
      </w:divBdr>
    </w:div>
    <w:div w:id="514267093">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5967944">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053627">
      <w:bodyDiv w:val="1"/>
      <w:marLeft w:val="0"/>
      <w:marRight w:val="0"/>
      <w:marTop w:val="0"/>
      <w:marBottom w:val="0"/>
      <w:divBdr>
        <w:top w:val="none" w:sz="0" w:space="0" w:color="auto"/>
        <w:left w:val="none" w:sz="0" w:space="0" w:color="auto"/>
        <w:bottom w:val="none" w:sz="0" w:space="0" w:color="auto"/>
        <w:right w:val="none" w:sz="0" w:space="0" w:color="auto"/>
      </w:divBdr>
    </w:div>
    <w:div w:id="520558288">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251109">
      <w:bodyDiv w:val="1"/>
      <w:marLeft w:val="0"/>
      <w:marRight w:val="0"/>
      <w:marTop w:val="0"/>
      <w:marBottom w:val="0"/>
      <w:divBdr>
        <w:top w:val="none" w:sz="0" w:space="0" w:color="auto"/>
        <w:left w:val="none" w:sz="0" w:space="0" w:color="auto"/>
        <w:bottom w:val="none" w:sz="0" w:space="0" w:color="auto"/>
        <w:right w:val="none" w:sz="0" w:space="0" w:color="auto"/>
      </w:divBdr>
    </w:div>
    <w:div w:id="523446275">
      <w:bodyDiv w:val="1"/>
      <w:marLeft w:val="0"/>
      <w:marRight w:val="0"/>
      <w:marTop w:val="0"/>
      <w:marBottom w:val="0"/>
      <w:divBdr>
        <w:top w:val="none" w:sz="0" w:space="0" w:color="auto"/>
        <w:left w:val="none" w:sz="0" w:space="0" w:color="auto"/>
        <w:bottom w:val="none" w:sz="0" w:space="0" w:color="auto"/>
        <w:right w:val="none" w:sz="0" w:space="0" w:color="auto"/>
      </w:divBdr>
    </w:div>
    <w:div w:id="523830202">
      <w:bodyDiv w:val="1"/>
      <w:marLeft w:val="0"/>
      <w:marRight w:val="0"/>
      <w:marTop w:val="0"/>
      <w:marBottom w:val="0"/>
      <w:divBdr>
        <w:top w:val="none" w:sz="0" w:space="0" w:color="auto"/>
        <w:left w:val="none" w:sz="0" w:space="0" w:color="auto"/>
        <w:bottom w:val="none" w:sz="0" w:space="0" w:color="auto"/>
        <w:right w:val="none" w:sz="0" w:space="0" w:color="auto"/>
      </w:divBdr>
    </w:div>
    <w:div w:id="524245727">
      <w:bodyDiv w:val="1"/>
      <w:marLeft w:val="0"/>
      <w:marRight w:val="0"/>
      <w:marTop w:val="0"/>
      <w:marBottom w:val="0"/>
      <w:divBdr>
        <w:top w:val="none" w:sz="0" w:space="0" w:color="auto"/>
        <w:left w:val="none" w:sz="0" w:space="0" w:color="auto"/>
        <w:bottom w:val="none" w:sz="0" w:space="0" w:color="auto"/>
        <w:right w:val="none" w:sz="0" w:space="0" w:color="auto"/>
      </w:divBdr>
    </w:div>
    <w:div w:id="526215390">
      <w:bodyDiv w:val="1"/>
      <w:marLeft w:val="0"/>
      <w:marRight w:val="0"/>
      <w:marTop w:val="0"/>
      <w:marBottom w:val="0"/>
      <w:divBdr>
        <w:top w:val="none" w:sz="0" w:space="0" w:color="auto"/>
        <w:left w:val="none" w:sz="0" w:space="0" w:color="auto"/>
        <w:bottom w:val="none" w:sz="0" w:space="0" w:color="auto"/>
        <w:right w:val="none" w:sz="0" w:space="0" w:color="auto"/>
      </w:divBdr>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6220354">
      <w:bodyDiv w:val="1"/>
      <w:marLeft w:val="0"/>
      <w:marRight w:val="0"/>
      <w:marTop w:val="0"/>
      <w:marBottom w:val="0"/>
      <w:divBdr>
        <w:top w:val="none" w:sz="0" w:space="0" w:color="auto"/>
        <w:left w:val="none" w:sz="0" w:space="0" w:color="auto"/>
        <w:bottom w:val="none" w:sz="0" w:space="0" w:color="auto"/>
        <w:right w:val="none" w:sz="0" w:space="0" w:color="auto"/>
      </w:divBdr>
    </w:div>
    <w:div w:id="526677399">
      <w:bodyDiv w:val="1"/>
      <w:marLeft w:val="0"/>
      <w:marRight w:val="0"/>
      <w:marTop w:val="0"/>
      <w:marBottom w:val="0"/>
      <w:divBdr>
        <w:top w:val="none" w:sz="0" w:space="0" w:color="auto"/>
        <w:left w:val="none" w:sz="0" w:space="0" w:color="auto"/>
        <w:bottom w:val="none" w:sz="0" w:space="0" w:color="auto"/>
        <w:right w:val="none" w:sz="0" w:space="0" w:color="auto"/>
      </w:divBdr>
    </w:div>
    <w:div w:id="527525808">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28645109">
      <w:bodyDiv w:val="1"/>
      <w:marLeft w:val="0"/>
      <w:marRight w:val="0"/>
      <w:marTop w:val="0"/>
      <w:marBottom w:val="0"/>
      <w:divBdr>
        <w:top w:val="none" w:sz="0" w:space="0" w:color="auto"/>
        <w:left w:val="none" w:sz="0" w:space="0" w:color="auto"/>
        <w:bottom w:val="none" w:sz="0" w:space="0" w:color="auto"/>
        <w:right w:val="none" w:sz="0" w:space="0" w:color="auto"/>
      </w:divBdr>
    </w:div>
    <w:div w:id="530147915">
      <w:bodyDiv w:val="1"/>
      <w:marLeft w:val="0"/>
      <w:marRight w:val="0"/>
      <w:marTop w:val="0"/>
      <w:marBottom w:val="0"/>
      <w:divBdr>
        <w:top w:val="none" w:sz="0" w:space="0" w:color="auto"/>
        <w:left w:val="none" w:sz="0" w:space="0" w:color="auto"/>
        <w:bottom w:val="none" w:sz="0" w:space="0" w:color="auto"/>
        <w:right w:val="none" w:sz="0" w:space="0" w:color="auto"/>
      </w:divBdr>
    </w:div>
    <w:div w:id="530654723">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075466">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4734308">
      <w:bodyDiv w:val="1"/>
      <w:marLeft w:val="0"/>
      <w:marRight w:val="0"/>
      <w:marTop w:val="0"/>
      <w:marBottom w:val="0"/>
      <w:divBdr>
        <w:top w:val="none" w:sz="0" w:space="0" w:color="auto"/>
        <w:left w:val="none" w:sz="0" w:space="0" w:color="auto"/>
        <w:bottom w:val="none" w:sz="0" w:space="0" w:color="auto"/>
        <w:right w:val="none" w:sz="0" w:space="0" w:color="auto"/>
      </w:divBdr>
    </w:div>
    <w:div w:id="535432271">
      <w:bodyDiv w:val="1"/>
      <w:marLeft w:val="0"/>
      <w:marRight w:val="0"/>
      <w:marTop w:val="0"/>
      <w:marBottom w:val="0"/>
      <w:divBdr>
        <w:top w:val="none" w:sz="0" w:space="0" w:color="auto"/>
        <w:left w:val="none" w:sz="0" w:space="0" w:color="auto"/>
        <w:bottom w:val="none" w:sz="0" w:space="0" w:color="auto"/>
        <w:right w:val="none" w:sz="0" w:space="0" w:color="auto"/>
      </w:divBdr>
    </w:div>
    <w:div w:id="535965341">
      <w:bodyDiv w:val="1"/>
      <w:marLeft w:val="0"/>
      <w:marRight w:val="0"/>
      <w:marTop w:val="0"/>
      <w:marBottom w:val="0"/>
      <w:divBdr>
        <w:top w:val="none" w:sz="0" w:space="0" w:color="auto"/>
        <w:left w:val="none" w:sz="0" w:space="0" w:color="auto"/>
        <w:bottom w:val="none" w:sz="0" w:space="0" w:color="auto"/>
        <w:right w:val="none" w:sz="0" w:space="0" w:color="auto"/>
      </w:divBdr>
    </w:div>
    <w:div w:id="535968925">
      <w:bodyDiv w:val="1"/>
      <w:marLeft w:val="0"/>
      <w:marRight w:val="0"/>
      <w:marTop w:val="0"/>
      <w:marBottom w:val="0"/>
      <w:divBdr>
        <w:top w:val="none" w:sz="0" w:space="0" w:color="auto"/>
        <w:left w:val="none" w:sz="0" w:space="0" w:color="auto"/>
        <w:bottom w:val="none" w:sz="0" w:space="0" w:color="auto"/>
        <w:right w:val="none" w:sz="0" w:space="0" w:color="auto"/>
      </w:divBdr>
    </w:div>
    <w:div w:id="536167101">
      <w:bodyDiv w:val="1"/>
      <w:marLeft w:val="0"/>
      <w:marRight w:val="0"/>
      <w:marTop w:val="0"/>
      <w:marBottom w:val="0"/>
      <w:divBdr>
        <w:top w:val="none" w:sz="0" w:space="0" w:color="auto"/>
        <w:left w:val="none" w:sz="0" w:space="0" w:color="auto"/>
        <w:bottom w:val="none" w:sz="0" w:space="0" w:color="auto"/>
        <w:right w:val="none" w:sz="0" w:space="0" w:color="auto"/>
      </w:divBdr>
    </w:div>
    <w:div w:id="536236435">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7860103">
      <w:bodyDiv w:val="1"/>
      <w:marLeft w:val="0"/>
      <w:marRight w:val="0"/>
      <w:marTop w:val="0"/>
      <w:marBottom w:val="0"/>
      <w:divBdr>
        <w:top w:val="none" w:sz="0" w:space="0" w:color="auto"/>
        <w:left w:val="none" w:sz="0" w:space="0" w:color="auto"/>
        <w:bottom w:val="none" w:sz="0" w:space="0" w:color="auto"/>
        <w:right w:val="none" w:sz="0" w:space="0" w:color="auto"/>
      </w:divBdr>
    </w:div>
    <w:div w:id="538395453">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632540">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2100">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2130952">
      <w:bodyDiv w:val="1"/>
      <w:marLeft w:val="0"/>
      <w:marRight w:val="0"/>
      <w:marTop w:val="0"/>
      <w:marBottom w:val="0"/>
      <w:divBdr>
        <w:top w:val="none" w:sz="0" w:space="0" w:color="auto"/>
        <w:left w:val="none" w:sz="0" w:space="0" w:color="auto"/>
        <w:bottom w:val="none" w:sz="0" w:space="0" w:color="auto"/>
        <w:right w:val="none" w:sz="0" w:space="0" w:color="auto"/>
      </w:divBdr>
    </w:div>
    <w:div w:id="542985754">
      <w:bodyDiv w:val="1"/>
      <w:marLeft w:val="0"/>
      <w:marRight w:val="0"/>
      <w:marTop w:val="0"/>
      <w:marBottom w:val="0"/>
      <w:divBdr>
        <w:top w:val="none" w:sz="0" w:space="0" w:color="auto"/>
        <w:left w:val="none" w:sz="0" w:space="0" w:color="auto"/>
        <w:bottom w:val="none" w:sz="0" w:space="0" w:color="auto"/>
        <w:right w:val="none" w:sz="0" w:space="0" w:color="auto"/>
      </w:divBdr>
    </w:div>
    <w:div w:id="544221894">
      <w:bodyDiv w:val="1"/>
      <w:marLeft w:val="0"/>
      <w:marRight w:val="0"/>
      <w:marTop w:val="0"/>
      <w:marBottom w:val="0"/>
      <w:divBdr>
        <w:top w:val="none" w:sz="0" w:space="0" w:color="auto"/>
        <w:left w:val="none" w:sz="0" w:space="0" w:color="auto"/>
        <w:bottom w:val="none" w:sz="0" w:space="0" w:color="auto"/>
        <w:right w:val="none" w:sz="0" w:space="0" w:color="auto"/>
      </w:divBdr>
    </w:div>
    <w:div w:id="545720304">
      <w:bodyDiv w:val="1"/>
      <w:marLeft w:val="0"/>
      <w:marRight w:val="0"/>
      <w:marTop w:val="0"/>
      <w:marBottom w:val="0"/>
      <w:divBdr>
        <w:top w:val="none" w:sz="0" w:space="0" w:color="auto"/>
        <w:left w:val="none" w:sz="0" w:space="0" w:color="auto"/>
        <w:bottom w:val="none" w:sz="0" w:space="0" w:color="auto"/>
        <w:right w:val="none" w:sz="0" w:space="0" w:color="auto"/>
      </w:divBdr>
    </w:div>
    <w:div w:id="545724825">
      <w:bodyDiv w:val="1"/>
      <w:marLeft w:val="0"/>
      <w:marRight w:val="0"/>
      <w:marTop w:val="0"/>
      <w:marBottom w:val="0"/>
      <w:divBdr>
        <w:top w:val="none" w:sz="0" w:space="0" w:color="auto"/>
        <w:left w:val="none" w:sz="0" w:space="0" w:color="auto"/>
        <w:bottom w:val="none" w:sz="0" w:space="0" w:color="auto"/>
        <w:right w:val="none" w:sz="0" w:space="0" w:color="auto"/>
      </w:divBdr>
    </w:div>
    <w:div w:id="545874255">
      <w:bodyDiv w:val="1"/>
      <w:marLeft w:val="0"/>
      <w:marRight w:val="0"/>
      <w:marTop w:val="0"/>
      <w:marBottom w:val="0"/>
      <w:divBdr>
        <w:top w:val="none" w:sz="0" w:space="0" w:color="auto"/>
        <w:left w:val="none" w:sz="0" w:space="0" w:color="auto"/>
        <w:bottom w:val="none" w:sz="0" w:space="0" w:color="auto"/>
        <w:right w:val="none" w:sz="0" w:space="0" w:color="auto"/>
      </w:divBdr>
    </w:div>
    <w:div w:id="545991208">
      <w:bodyDiv w:val="1"/>
      <w:marLeft w:val="0"/>
      <w:marRight w:val="0"/>
      <w:marTop w:val="0"/>
      <w:marBottom w:val="0"/>
      <w:divBdr>
        <w:top w:val="none" w:sz="0" w:space="0" w:color="auto"/>
        <w:left w:val="none" w:sz="0" w:space="0" w:color="auto"/>
        <w:bottom w:val="none" w:sz="0" w:space="0" w:color="auto"/>
        <w:right w:val="none" w:sz="0" w:space="0" w:color="auto"/>
      </w:divBdr>
    </w:div>
    <w:div w:id="54618291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533725">
      <w:bodyDiv w:val="1"/>
      <w:marLeft w:val="0"/>
      <w:marRight w:val="0"/>
      <w:marTop w:val="0"/>
      <w:marBottom w:val="0"/>
      <w:divBdr>
        <w:top w:val="none" w:sz="0" w:space="0" w:color="auto"/>
        <w:left w:val="none" w:sz="0" w:space="0" w:color="auto"/>
        <w:bottom w:val="none" w:sz="0" w:space="0" w:color="auto"/>
        <w:right w:val="none" w:sz="0" w:space="0" w:color="auto"/>
      </w:divBdr>
    </w:div>
    <w:div w:id="546600791">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7257931">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0070870">
      <w:bodyDiv w:val="1"/>
      <w:marLeft w:val="0"/>
      <w:marRight w:val="0"/>
      <w:marTop w:val="0"/>
      <w:marBottom w:val="0"/>
      <w:divBdr>
        <w:top w:val="none" w:sz="0" w:space="0" w:color="auto"/>
        <w:left w:val="none" w:sz="0" w:space="0" w:color="auto"/>
        <w:bottom w:val="none" w:sz="0" w:space="0" w:color="auto"/>
        <w:right w:val="none" w:sz="0" w:space="0" w:color="auto"/>
      </w:divBdr>
    </w:div>
    <w:div w:id="551306365">
      <w:bodyDiv w:val="1"/>
      <w:marLeft w:val="0"/>
      <w:marRight w:val="0"/>
      <w:marTop w:val="0"/>
      <w:marBottom w:val="0"/>
      <w:divBdr>
        <w:top w:val="none" w:sz="0" w:space="0" w:color="auto"/>
        <w:left w:val="none" w:sz="0" w:space="0" w:color="auto"/>
        <w:bottom w:val="none" w:sz="0" w:space="0" w:color="auto"/>
        <w:right w:val="none" w:sz="0" w:space="0" w:color="auto"/>
      </w:divBdr>
    </w:div>
    <w:div w:id="551579030">
      <w:bodyDiv w:val="1"/>
      <w:marLeft w:val="0"/>
      <w:marRight w:val="0"/>
      <w:marTop w:val="0"/>
      <w:marBottom w:val="0"/>
      <w:divBdr>
        <w:top w:val="none" w:sz="0" w:space="0" w:color="auto"/>
        <w:left w:val="none" w:sz="0" w:space="0" w:color="auto"/>
        <w:bottom w:val="none" w:sz="0" w:space="0" w:color="auto"/>
        <w:right w:val="none" w:sz="0" w:space="0" w:color="auto"/>
      </w:divBdr>
    </w:div>
    <w:div w:id="552816507">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3393789">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6471302">
      <w:bodyDiv w:val="1"/>
      <w:marLeft w:val="0"/>
      <w:marRight w:val="0"/>
      <w:marTop w:val="0"/>
      <w:marBottom w:val="0"/>
      <w:divBdr>
        <w:top w:val="none" w:sz="0" w:space="0" w:color="auto"/>
        <w:left w:val="none" w:sz="0" w:space="0" w:color="auto"/>
        <w:bottom w:val="none" w:sz="0" w:space="0" w:color="auto"/>
        <w:right w:val="none" w:sz="0" w:space="0" w:color="auto"/>
      </w:divBdr>
    </w:div>
    <w:div w:id="556821848">
      <w:bodyDiv w:val="1"/>
      <w:marLeft w:val="0"/>
      <w:marRight w:val="0"/>
      <w:marTop w:val="0"/>
      <w:marBottom w:val="0"/>
      <w:divBdr>
        <w:top w:val="none" w:sz="0" w:space="0" w:color="auto"/>
        <w:left w:val="none" w:sz="0" w:space="0" w:color="auto"/>
        <w:bottom w:val="none" w:sz="0" w:space="0" w:color="auto"/>
        <w:right w:val="none" w:sz="0" w:space="0" w:color="auto"/>
      </w:divBdr>
    </w:div>
    <w:div w:id="556938891">
      <w:bodyDiv w:val="1"/>
      <w:marLeft w:val="0"/>
      <w:marRight w:val="0"/>
      <w:marTop w:val="0"/>
      <w:marBottom w:val="0"/>
      <w:divBdr>
        <w:top w:val="none" w:sz="0" w:space="0" w:color="auto"/>
        <w:left w:val="none" w:sz="0" w:space="0" w:color="auto"/>
        <w:bottom w:val="none" w:sz="0" w:space="0" w:color="auto"/>
        <w:right w:val="none" w:sz="0" w:space="0" w:color="auto"/>
      </w:divBdr>
    </w:div>
    <w:div w:id="55713607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0365369">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2985271">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68031295">
      <w:bodyDiv w:val="1"/>
      <w:marLeft w:val="0"/>
      <w:marRight w:val="0"/>
      <w:marTop w:val="0"/>
      <w:marBottom w:val="0"/>
      <w:divBdr>
        <w:top w:val="none" w:sz="0" w:space="0" w:color="auto"/>
        <w:left w:val="none" w:sz="0" w:space="0" w:color="auto"/>
        <w:bottom w:val="none" w:sz="0" w:space="0" w:color="auto"/>
        <w:right w:val="none" w:sz="0" w:space="0" w:color="auto"/>
      </w:divBdr>
    </w:div>
    <w:div w:id="568077889">
      <w:bodyDiv w:val="1"/>
      <w:marLeft w:val="0"/>
      <w:marRight w:val="0"/>
      <w:marTop w:val="0"/>
      <w:marBottom w:val="0"/>
      <w:divBdr>
        <w:top w:val="none" w:sz="0" w:space="0" w:color="auto"/>
        <w:left w:val="none" w:sz="0" w:space="0" w:color="auto"/>
        <w:bottom w:val="none" w:sz="0" w:space="0" w:color="auto"/>
        <w:right w:val="none" w:sz="0" w:space="0" w:color="auto"/>
      </w:divBdr>
    </w:div>
    <w:div w:id="568343999">
      <w:bodyDiv w:val="1"/>
      <w:marLeft w:val="0"/>
      <w:marRight w:val="0"/>
      <w:marTop w:val="0"/>
      <w:marBottom w:val="0"/>
      <w:divBdr>
        <w:top w:val="none" w:sz="0" w:space="0" w:color="auto"/>
        <w:left w:val="none" w:sz="0" w:space="0" w:color="auto"/>
        <w:bottom w:val="none" w:sz="0" w:space="0" w:color="auto"/>
        <w:right w:val="none" w:sz="0" w:space="0" w:color="auto"/>
      </w:divBdr>
    </w:div>
    <w:div w:id="570581189">
      <w:bodyDiv w:val="1"/>
      <w:marLeft w:val="0"/>
      <w:marRight w:val="0"/>
      <w:marTop w:val="0"/>
      <w:marBottom w:val="0"/>
      <w:divBdr>
        <w:top w:val="none" w:sz="0" w:space="0" w:color="auto"/>
        <w:left w:val="none" w:sz="0" w:space="0" w:color="auto"/>
        <w:bottom w:val="none" w:sz="0" w:space="0" w:color="auto"/>
        <w:right w:val="none" w:sz="0" w:space="0" w:color="auto"/>
      </w:divBdr>
    </w:div>
    <w:div w:id="570849673">
      <w:bodyDiv w:val="1"/>
      <w:marLeft w:val="0"/>
      <w:marRight w:val="0"/>
      <w:marTop w:val="0"/>
      <w:marBottom w:val="0"/>
      <w:divBdr>
        <w:top w:val="none" w:sz="0" w:space="0" w:color="auto"/>
        <w:left w:val="none" w:sz="0" w:space="0" w:color="auto"/>
        <w:bottom w:val="none" w:sz="0" w:space="0" w:color="auto"/>
        <w:right w:val="none" w:sz="0" w:space="0" w:color="auto"/>
      </w:divBdr>
      <w:divsChild>
        <w:div w:id="381029431">
          <w:marLeft w:val="0"/>
          <w:marRight w:val="0"/>
          <w:marTop w:val="0"/>
          <w:marBottom w:val="0"/>
          <w:divBdr>
            <w:top w:val="none" w:sz="0" w:space="0" w:color="auto"/>
            <w:left w:val="none" w:sz="0" w:space="0" w:color="auto"/>
            <w:bottom w:val="none" w:sz="0" w:space="0" w:color="auto"/>
            <w:right w:val="none" w:sz="0" w:space="0" w:color="auto"/>
          </w:divBdr>
        </w:div>
      </w:divsChild>
    </w:div>
    <w:div w:id="570894863">
      <w:bodyDiv w:val="1"/>
      <w:marLeft w:val="0"/>
      <w:marRight w:val="0"/>
      <w:marTop w:val="0"/>
      <w:marBottom w:val="0"/>
      <w:divBdr>
        <w:top w:val="none" w:sz="0" w:space="0" w:color="auto"/>
        <w:left w:val="none" w:sz="0" w:space="0" w:color="auto"/>
        <w:bottom w:val="none" w:sz="0" w:space="0" w:color="auto"/>
        <w:right w:val="none" w:sz="0" w:space="0" w:color="auto"/>
      </w:divBdr>
    </w:div>
    <w:div w:id="571740725">
      <w:bodyDiv w:val="1"/>
      <w:marLeft w:val="0"/>
      <w:marRight w:val="0"/>
      <w:marTop w:val="0"/>
      <w:marBottom w:val="0"/>
      <w:divBdr>
        <w:top w:val="none" w:sz="0" w:space="0" w:color="auto"/>
        <w:left w:val="none" w:sz="0" w:space="0" w:color="auto"/>
        <w:bottom w:val="none" w:sz="0" w:space="0" w:color="auto"/>
        <w:right w:val="none" w:sz="0" w:space="0" w:color="auto"/>
      </w:divBdr>
    </w:div>
    <w:div w:id="573123973">
      <w:bodyDiv w:val="1"/>
      <w:marLeft w:val="0"/>
      <w:marRight w:val="0"/>
      <w:marTop w:val="0"/>
      <w:marBottom w:val="0"/>
      <w:divBdr>
        <w:top w:val="none" w:sz="0" w:space="0" w:color="auto"/>
        <w:left w:val="none" w:sz="0" w:space="0" w:color="auto"/>
        <w:bottom w:val="none" w:sz="0" w:space="0" w:color="auto"/>
        <w:right w:val="none" w:sz="0" w:space="0" w:color="auto"/>
      </w:divBdr>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053851">
      <w:bodyDiv w:val="1"/>
      <w:marLeft w:val="0"/>
      <w:marRight w:val="0"/>
      <w:marTop w:val="0"/>
      <w:marBottom w:val="0"/>
      <w:divBdr>
        <w:top w:val="none" w:sz="0" w:space="0" w:color="auto"/>
        <w:left w:val="none" w:sz="0" w:space="0" w:color="auto"/>
        <w:bottom w:val="none" w:sz="0" w:space="0" w:color="auto"/>
        <w:right w:val="none" w:sz="0" w:space="0" w:color="auto"/>
      </w:divBdr>
    </w:div>
    <w:div w:id="574243950">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4974028">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524415">
      <w:bodyDiv w:val="1"/>
      <w:marLeft w:val="0"/>
      <w:marRight w:val="0"/>
      <w:marTop w:val="0"/>
      <w:marBottom w:val="0"/>
      <w:divBdr>
        <w:top w:val="none" w:sz="0" w:space="0" w:color="auto"/>
        <w:left w:val="none" w:sz="0" w:space="0" w:color="auto"/>
        <w:bottom w:val="none" w:sz="0" w:space="0" w:color="auto"/>
        <w:right w:val="none" w:sz="0" w:space="0" w:color="auto"/>
      </w:divBdr>
    </w:div>
    <w:div w:id="577255488">
      <w:bodyDiv w:val="1"/>
      <w:marLeft w:val="0"/>
      <w:marRight w:val="0"/>
      <w:marTop w:val="0"/>
      <w:marBottom w:val="0"/>
      <w:divBdr>
        <w:top w:val="none" w:sz="0" w:space="0" w:color="auto"/>
        <w:left w:val="none" w:sz="0" w:space="0" w:color="auto"/>
        <w:bottom w:val="none" w:sz="0" w:space="0" w:color="auto"/>
        <w:right w:val="none" w:sz="0" w:space="0" w:color="auto"/>
      </w:divBdr>
    </w:div>
    <w:div w:id="578518429">
      <w:bodyDiv w:val="1"/>
      <w:marLeft w:val="0"/>
      <w:marRight w:val="0"/>
      <w:marTop w:val="0"/>
      <w:marBottom w:val="0"/>
      <w:divBdr>
        <w:top w:val="none" w:sz="0" w:space="0" w:color="auto"/>
        <w:left w:val="none" w:sz="0" w:space="0" w:color="auto"/>
        <w:bottom w:val="none" w:sz="0" w:space="0" w:color="auto"/>
        <w:right w:val="none" w:sz="0" w:space="0" w:color="auto"/>
      </w:divBdr>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069279">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0599008">
      <w:bodyDiv w:val="1"/>
      <w:marLeft w:val="0"/>
      <w:marRight w:val="0"/>
      <w:marTop w:val="0"/>
      <w:marBottom w:val="0"/>
      <w:divBdr>
        <w:top w:val="none" w:sz="0" w:space="0" w:color="auto"/>
        <w:left w:val="none" w:sz="0" w:space="0" w:color="auto"/>
        <w:bottom w:val="none" w:sz="0" w:space="0" w:color="auto"/>
        <w:right w:val="none" w:sz="0" w:space="0" w:color="auto"/>
      </w:divBdr>
    </w:div>
    <w:div w:id="582644998">
      <w:bodyDiv w:val="1"/>
      <w:marLeft w:val="0"/>
      <w:marRight w:val="0"/>
      <w:marTop w:val="0"/>
      <w:marBottom w:val="0"/>
      <w:divBdr>
        <w:top w:val="none" w:sz="0" w:space="0" w:color="auto"/>
        <w:left w:val="none" w:sz="0" w:space="0" w:color="auto"/>
        <w:bottom w:val="none" w:sz="0" w:space="0" w:color="auto"/>
        <w:right w:val="none" w:sz="0" w:space="0" w:color="auto"/>
      </w:divBdr>
    </w:div>
    <w:div w:id="583536912">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384387">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6381690">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8850823">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196972">
      <w:bodyDiv w:val="1"/>
      <w:marLeft w:val="0"/>
      <w:marRight w:val="0"/>
      <w:marTop w:val="0"/>
      <w:marBottom w:val="0"/>
      <w:divBdr>
        <w:top w:val="none" w:sz="0" w:space="0" w:color="auto"/>
        <w:left w:val="none" w:sz="0" w:space="0" w:color="auto"/>
        <w:bottom w:val="none" w:sz="0" w:space="0" w:color="auto"/>
        <w:right w:val="none" w:sz="0" w:space="0" w:color="auto"/>
      </w:divBdr>
    </w:div>
    <w:div w:id="589388515">
      <w:bodyDiv w:val="1"/>
      <w:marLeft w:val="0"/>
      <w:marRight w:val="0"/>
      <w:marTop w:val="0"/>
      <w:marBottom w:val="0"/>
      <w:divBdr>
        <w:top w:val="none" w:sz="0" w:space="0" w:color="auto"/>
        <w:left w:val="none" w:sz="0" w:space="0" w:color="auto"/>
        <w:bottom w:val="none" w:sz="0" w:space="0" w:color="auto"/>
        <w:right w:val="none" w:sz="0" w:space="0" w:color="auto"/>
      </w:divBdr>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1279866">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0020">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330475">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450692">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6906936">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597754547">
      <w:bodyDiv w:val="1"/>
      <w:marLeft w:val="0"/>
      <w:marRight w:val="0"/>
      <w:marTop w:val="0"/>
      <w:marBottom w:val="0"/>
      <w:divBdr>
        <w:top w:val="none" w:sz="0" w:space="0" w:color="auto"/>
        <w:left w:val="none" w:sz="0" w:space="0" w:color="auto"/>
        <w:bottom w:val="none" w:sz="0" w:space="0" w:color="auto"/>
        <w:right w:val="none" w:sz="0" w:space="0" w:color="auto"/>
      </w:divBdr>
    </w:div>
    <w:div w:id="597910714">
      <w:bodyDiv w:val="1"/>
      <w:marLeft w:val="0"/>
      <w:marRight w:val="0"/>
      <w:marTop w:val="0"/>
      <w:marBottom w:val="0"/>
      <w:divBdr>
        <w:top w:val="none" w:sz="0" w:space="0" w:color="auto"/>
        <w:left w:val="none" w:sz="0" w:space="0" w:color="auto"/>
        <w:bottom w:val="none" w:sz="0" w:space="0" w:color="auto"/>
        <w:right w:val="none" w:sz="0" w:space="0" w:color="auto"/>
      </w:divBdr>
    </w:div>
    <w:div w:id="599140505">
      <w:bodyDiv w:val="1"/>
      <w:marLeft w:val="0"/>
      <w:marRight w:val="0"/>
      <w:marTop w:val="0"/>
      <w:marBottom w:val="0"/>
      <w:divBdr>
        <w:top w:val="none" w:sz="0" w:space="0" w:color="auto"/>
        <w:left w:val="none" w:sz="0" w:space="0" w:color="auto"/>
        <w:bottom w:val="none" w:sz="0" w:space="0" w:color="auto"/>
        <w:right w:val="none" w:sz="0" w:space="0" w:color="auto"/>
      </w:divBdr>
    </w:div>
    <w:div w:id="600071880">
      <w:bodyDiv w:val="1"/>
      <w:marLeft w:val="0"/>
      <w:marRight w:val="0"/>
      <w:marTop w:val="0"/>
      <w:marBottom w:val="0"/>
      <w:divBdr>
        <w:top w:val="none" w:sz="0" w:space="0" w:color="auto"/>
        <w:left w:val="none" w:sz="0" w:space="0" w:color="auto"/>
        <w:bottom w:val="none" w:sz="0" w:space="0" w:color="auto"/>
        <w:right w:val="none" w:sz="0" w:space="0" w:color="auto"/>
      </w:divBdr>
    </w:div>
    <w:div w:id="600845612">
      <w:bodyDiv w:val="1"/>
      <w:marLeft w:val="0"/>
      <w:marRight w:val="0"/>
      <w:marTop w:val="0"/>
      <w:marBottom w:val="0"/>
      <w:divBdr>
        <w:top w:val="none" w:sz="0" w:space="0" w:color="auto"/>
        <w:left w:val="none" w:sz="0" w:space="0" w:color="auto"/>
        <w:bottom w:val="none" w:sz="0" w:space="0" w:color="auto"/>
        <w:right w:val="none" w:sz="0" w:space="0" w:color="auto"/>
      </w:divBdr>
    </w:div>
    <w:div w:id="601034761">
      <w:bodyDiv w:val="1"/>
      <w:marLeft w:val="0"/>
      <w:marRight w:val="0"/>
      <w:marTop w:val="0"/>
      <w:marBottom w:val="0"/>
      <w:divBdr>
        <w:top w:val="none" w:sz="0" w:space="0" w:color="auto"/>
        <w:left w:val="none" w:sz="0" w:space="0" w:color="auto"/>
        <w:bottom w:val="none" w:sz="0" w:space="0" w:color="auto"/>
        <w:right w:val="none" w:sz="0" w:space="0" w:color="auto"/>
      </w:divBdr>
      <w:divsChild>
        <w:div w:id="1981037850">
          <w:marLeft w:val="0"/>
          <w:marRight w:val="0"/>
          <w:marTop w:val="0"/>
          <w:marBottom w:val="0"/>
          <w:divBdr>
            <w:top w:val="none" w:sz="0" w:space="0" w:color="auto"/>
            <w:left w:val="none" w:sz="0" w:space="0" w:color="auto"/>
            <w:bottom w:val="none" w:sz="0" w:space="0" w:color="auto"/>
            <w:right w:val="none" w:sz="0" w:space="0" w:color="auto"/>
          </w:divBdr>
        </w:div>
      </w:divsChild>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4381954">
      <w:bodyDiv w:val="1"/>
      <w:marLeft w:val="0"/>
      <w:marRight w:val="0"/>
      <w:marTop w:val="0"/>
      <w:marBottom w:val="0"/>
      <w:divBdr>
        <w:top w:val="none" w:sz="0" w:space="0" w:color="auto"/>
        <w:left w:val="none" w:sz="0" w:space="0" w:color="auto"/>
        <w:bottom w:val="none" w:sz="0" w:space="0" w:color="auto"/>
        <w:right w:val="none" w:sz="0" w:space="0" w:color="auto"/>
      </w:divBdr>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09433443">
      <w:bodyDiv w:val="1"/>
      <w:marLeft w:val="0"/>
      <w:marRight w:val="0"/>
      <w:marTop w:val="0"/>
      <w:marBottom w:val="0"/>
      <w:divBdr>
        <w:top w:val="none" w:sz="0" w:space="0" w:color="auto"/>
        <w:left w:val="none" w:sz="0" w:space="0" w:color="auto"/>
        <w:bottom w:val="none" w:sz="0" w:space="0" w:color="auto"/>
        <w:right w:val="none" w:sz="0" w:space="0" w:color="auto"/>
      </w:divBdr>
    </w:div>
    <w:div w:id="610362814">
      <w:bodyDiv w:val="1"/>
      <w:marLeft w:val="0"/>
      <w:marRight w:val="0"/>
      <w:marTop w:val="0"/>
      <w:marBottom w:val="0"/>
      <w:divBdr>
        <w:top w:val="none" w:sz="0" w:space="0" w:color="auto"/>
        <w:left w:val="none" w:sz="0" w:space="0" w:color="auto"/>
        <w:bottom w:val="none" w:sz="0" w:space="0" w:color="auto"/>
        <w:right w:val="none" w:sz="0" w:space="0" w:color="auto"/>
      </w:divBdr>
    </w:div>
    <w:div w:id="610934648">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1665465">
      <w:bodyDiv w:val="1"/>
      <w:marLeft w:val="0"/>
      <w:marRight w:val="0"/>
      <w:marTop w:val="0"/>
      <w:marBottom w:val="0"/>
      <w:divBdr>
        <w:top w:val="none" w:sz="0" w:space="0" w:color="auto"/>
        <w:left w:val="none" w:sz="0" w:space="0" w:color="auto"/>
        <w:bottom w:val="none" w:sz="0" w:space="0" w:color="auto"/>
        <w:right w:val="none" w:sz="0" w:space="0" w:color="auto"/>
      </w:divBdr>
    </w:div>
    <w:div w:id="611939056">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25145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3751811">
      <w:bodyDiv w:val="1"/>
      <w:marLeft w:val="0"/>
      <w:marRight w:val="0"/>
      <w:marTop w:val="0"/>
      <w:marBottom w:val="0"/>
      <w:divBdr>
        <w:top w:val="none" w:sz="0" w:space="0" w:color="auto"/>
        <w:left w:val="none" w:sz="0" w:space="0" w:color="auto"/>
        <w:bottom w:val="none" w:sz="0" w:space="0" w:color="auto"/>
        <w:right w:val="none" w:sz="0" w:space="0" w:color="auto"/>
      </w:divBdr>
    </w:div>
    <w:div w:id="614210503">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5404519">
      <w:bodyDiv w:val="1"/>
      <w:marLeft w:val="0"/>
      <w:marRight w:val="0"/>
      <w:marTop w:val="0"/>
      <w:marBottom w:val="0"/>
      <w:divBdr>
        <w:top w:val="none" w:sz="0" w:space="0" w:color="auto"/>
        <w:left w:val="none" w:sz="0" w:space="0" w:color="auto"/>
        <w:bottom w:val="none" w:sz="0" w:space="0" w:color="auto"/>
        <w:right w:val="none" w:sz="0" w:space="0" w:color="auto"/>
      </w:divBdr>
    </w:div>
    <w:div w:id="615674189">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8687912">
      <w:bodyDiv w:val="1"/>
      <w:marLeft w:val="0"/>
      <w:marRight w:val="0"/>
      <w:marTop w:val="0"/>
      <w:marBottom w:val="0"/>
      <w:divBdr>
        <w:top w:val="none" w:sz="0" w:space="0" w:color="auto"/>
        <w:left w:val="none" w:sz="0" w:space="0" w:color="auto"/>
        <w:bottom w:val="none" w:sz="0" w:space="0" w:color="auto"/>
        <w:right w:val="none" w:sz="0" w:space="0" w:color="auto"/>
      </w:divBdr>
      <w:divsChild>
        <w:div w:id="1356074186">
          <w:marLeft w:val="0"/>
          <w:marRight w:val="0"/>
          <w:marTop w:val="0"/>
          <w:marBottom w:val="0"/>
          <w:divBdr>
            <w:top w:val="none" w:sz="0" w:space="0" w:color="auto"/>
            <w:left w:val="none" w:sz="0" w:space="0" w:color="auto"/>
            <w:bottom w:val="none" w:sz="0" w:space="0" w:color="auto"/>
            <w:right w:val="none" w:sz="0" w:space="0" w:color="auto"/>
          </w:divBdr>
        </w:div>
      </w:divsChild>
    </w:div>
    <w:div w:id="618801896">
      <w:bodyDiv w:val="1"/>
      <w:marLeft w:val="0"/>
      <w:marRight w:val="0"/>
      <w:marTop w:val="0"/>
      <w:marBottom w:val="0"/>
      <w:divBdr>
        <w:top w:val="none" w:sz="0" w:space="0" w:color="auto"/>
        <w:left w:val="none" w:sz="0" w:space="0" w:color="auto"/>
        <w:bottom w:val="none" w:sz="0" w:space="0" w:color="auto"/>
        <w:right w:val="none" w:sz="0" w:space="0" w:color="auto"/>
      </w:divBdr>
    </w:div>
    <w:div w:id="619721932">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0264444">
      <w:bodyDiv w:val="1"/>
      <w:marLeft w:val="0"/>
      <w:marRight w:val="0"/>
      <w:marTop w:val="0"/>
      <w:marBottom w:val="0"/>
      <w:divBdr>
        <w:top w:val="none" w:sz="0" w:space="0" w:color="auto"/>
        <w:left w:val="none" w:sz="0" w:space="0" w:color="auto"/>
        <w:bottom w:val="none" w:sz="0" w:space="0" w:color="auto"/>
        <w:right w:val="none" w:sz="0" w:space="0" w:color="auto"/>
      </w:divBdr>
    </w:div>
    <w:div w:id="621035451">
      <w:bodyDiv w:val="1"/>
      <w:marLeft w:val="0"/>
      <w:marRight w:val="0"/>
      <w:marTop w:val="0"/>
      <w:marBottom w:val="0"/>
      <w:divBdr>
        <w:top w:val="none" w:sz="0" w:space="0" w:color="auto"/>
        <w:left w:val="none" w:sz="0" w:space="0" w:color="auto"/>
        <w:bottom w:val="none" w:sz="0" w:space="0" w:color="auto"/>
        <w:right w:val="none" w:sz="0" w:space="0" w:color="auto"/>
      </w:divBdr>
    </w:div>
    <w:div w:id="622081934">
      <w:bodyDiv w:val="1"/>
      <w:marLeft w:val="0"/>
      <w:marRight w:val="0"/>
      <w:marTop w:val="0"/>
      <w:marBottom w:val="0"/>
      <w:divBdr>
        <w:top w:val="none" w:sz="0" w:space="0" w:color="auto"/>
        <w:left w:val="none" w:sz="0" w:space="0" w:color="auto"/>
        <w:bottom w:val="none" w:sz="0" w:space="0" w:color="auto"/>
        <w:right w:val="none" w:sz="0" w:space="0" w:color="auto"/>
      </w:divBdr>
    </w:div>
    <w:div w:id="622198846">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3193981">
      <w:bodyDiv w:val="1"/>
      <w:marLeft w:val="0"/>
      <w:marRight w:val="0"/>
      <w:marTop w:val="0"/>
      <w:marBottom w:val="0"/>
      <w:divBdr>
        <w:top w:val="none" w:sz="0" w:space="0" w:color="auto"/>
        <w:left w:val="none" w:sz="0" w:space="0" w:color="auto"/>
        <w:bottom w:val="none" w:sz="0" w:space="0" w:color="auto"/>
        <w:right w:val="none" w:sz="0" w:space="0" w:color="auto"/>
      </w:divBdr>
    </w:div>
    <w:div w:id="623997369">
      <w:bodyDiv w:val="1"/>
      <w:marLeft w:val="0"/>
      <w:marRight w:val="0"/>
      <w:marTop w:val="0"/>
      <w:marBottom w:val="0"/>
      <w:divBdr>
        <w:top w:val="none" w:sz="0" w:space="0" w:color="auto"/>
        <w:left w:val="none" w:sz="0" w:space="0" w:color="auto"/>
        <w:bottom w:val="none" w:sz="0" w:space="0" w:color="auto"/>
        <w:right w:val="none" w:sz="0" w:space="0" w:color="auto"/>
      </w:divBdr>
    </w:div>
    <w:div w:id="624510176">
      <w:bodyDiv w:val="1"/>
      <w:marLeft w:val="0"/>
      <w:marRight w:val="0"/>
      <w:marTop w:val="0"/>
      <w:marBottom w:val="0"/>
      <w:divBdr>
        <w:top w:val="none" w:sz="0" w:space="0" w:color="auto"/>
        <w:left w:val="none" w:sz="0" w:space="0" w:color="auto"/>
        <w:bottom w:val="none" w:sz="0" w:space="0" w:color="auto"/>
        <w:right w:val="none" w:sz="0" w:space="0" w:color="auto"/>
      </w:divBdr>
    </w:div>
    <w:div w:id="625281572">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549853">
      <w:bodyDiv w:val="1"/>
      <w:marLeft w:val="0"/>
      <w:marRight w:val="0"/>
      <w:marTop w:val="0"/>
      <w:marBottom w:val="0"/>
      <w:divBdr>
        <w:top w:val="none" w:sz="0" w:space="0" w:color="auto"/>
        <w:left w:val="none" w:sz="0" w:space="0" w:color="auto"/>
        <w:bottom w:val="none" w:sz="0" w:space="0" w:color="auto"/>
        <w:right w:val="none" w:sz="0" w:space="0" w:color="auto"/>
      </w:divBdr>
    </w:div>
    <w:div w:id="630671402">
      <w:bodyDiv w:val="1"/>
      <w:marLeft w:val="0"/>
      <w:marRight w:val="0"/>
      <w:marTop w:val="0"/>
      <w:marBottom w:val="0"/>
      <w:divBdr>
        <w:top w:val="none" w:sz="0" w:space="0" w:color="auto"/>
        <w:left w:val="none" w:sz="0" w:space="0" w:color="auto"/>
        <w:bottom w:val="none" w:sz="0" w:space="0" w:color="auto"/>
        <w:right w:val="none" w:sz="0" w:space="0" w:color="auto"/>
      </w:divBdr>
      <w:divsChild>
        <w:div w:id="671763582">
          <w:marLeft w:val="0"/>
          <w:marRight w:val="0"/>
          <w:marTop w:val="0"/>
          <w:marBottom w:val="0"/>
          <w:divBdr>
            <w:top w:val="none" w:sz="0" w:space="0" w:color="auto"/>
            <w:left w:val="none" w:sz="0" w:space="0" w:color="auto"/>
            <w:bottom w:val="none" w:sz="0" w:space="0" w:color="auto"/>
            <w:right w:val="none" w:sz="0" w:space="0" w:color="auto"/>
          </w:divBdr>
        </w:div>
      </w:divsChild>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029370">
      <w:bodyDiv w:val="1"/>
      <w:marLeft w:val="0"/>
      <w:marRight w:val="0"/>
      <w:marTop w:val="0"/>
      <w:marBottom w:val="0"/>
      <w:divBdr>
        <w:top w:val="none" w:sz="0" w:space="0" w:color="auto"/>
        <w:left w:val="none" w:sz="0" w:space="0" w:color="auto"/>
        <w:bottom w:val="none" w:sz="0" w:space="0" w:color="auto"/>
        <w:right w:val="none" w:sz="0" w:space="0" w:color="auto"/>
      </w:divBdr>
    </w:div>
    <w:div w:id="633292850">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3413546">
      <w:bodyDiv w:val="1"/>
      <w:marLeft w:val="0"/>
      <w:marRight w:val="0"/>
      <w:marTop w:val="0"/>
      <w:marBottom w:val="0"/>
      <w:divBdr>
        <w:top w:val="none" w:sz="0" w:space="0" w:color="auto"/>
        <w:left w:val="none" w:sz="0" w:space="0" w:color="auto"/>
        <w:bottom w:val="none" w:sz="0" w:space="0" w:color="auto"/>
        <w:right w:val="none" w:sz="0" w:space="0" w:color="auto"/>
      </w:divBdr>
    </w:div>
    <w:div w:id="634917174">
      <w:bodyDiv w:val="1"/>
      <w:marLeft w:val="0"/>
      <w:marRight w:val="0"/>
      <w:marTop w:val="0"/>
      <w:marBottom w:val="0"/>
      <w:divBdr>
        <w:top w:val="none" w:sz="0" w:space="0" w:color="auto"/>
        <w:left w:val="none" w:sz="0" w:space="0" w:color="auto"/>
        <w:bottom w:val="none" w:sz="0" w:space="0" w:color="auto"/>
        <w:right w:val="none" w:sz="0" w:space="0" w:color="auto"/>
      </w:divBdr>
    </w:div>
    <w:div w:id="635332912">
      <w:bodyDiv w:val="1"/>
      <w:marLeft w:val="0"/>
      <w:marRight w:val="0"/>
      <w:marTop w:val="0"/>
      <w:marBottom w:val="0"/>
      <w:divBdr>
        <w:top w:val="none" w:sz="0" w:space="0" w:color="auto"/>
        <w:left w:val="none" w:sz="0" w:space="0" w:color="auto"/>
        <w:bottom w:val="none" w:sz="0" w:space="0" w:color="auto"/>
        <w:right w:val="none" w:sz="0" w:space="0" w:color="auto"/>
      </w:divBdr>
    </w:div>
    <w:div w:id="635381566">
      <w:bodyDiv w:val="1"/>
      <w:marLeft w:val="0"/>
      <w:marRight w:val="0"/>
      <w:marTop w:val="0"/>
      <w:marBottom w:val="0"/>
      <w:divBdr>
        <w:top w:val="none" w:sz="0" w:space="0" w:color="auto"/>
        <w:left w:val="none" w:sz="0" w:space="0" w:color="auto"/>
        <w:bottom w:val="none" w:sz="0" w:space="0" w:color="auto"/>
        <w:right w:val="none" w:sz="0" w:space="0" w:color="auto"/>
      </w:divBdr>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7606685">
      <w:bodyDiv w:val="1"/>
      <w:marLeft w:val="0"/>
      <w:marRight w:val="0"/>
      <w:marTop w:val="0"/>
      <w:marBottom w:val="0"/>
      <w:divBdr>
        <w:top w:val="none" w:sz="0" w:space="0" w:color="auto"/>
        <w:left w:val="none" w:sz="0" w:space="0" w:color="auto"/>
        <w:bottom w:val="none" w:sz="0" w:space="0" w:color="auto"/>
        <w:right w:val="none" w:sz="0" w:space="0" w:color="auto"/>
      </w:divBdr>
    </w:div>
    <w:div w:id="638337696">
      <w:bodyDiv w:val="1"/>
      <w:marLeft w:val="0"/>
      <w:marRight w:val="0"/>
      <w:marTop w:val="0"/>
      <w:marBottom w:val="0"/>
      <w:divBdr>
        <w:top w:val="none" w:sz="0" w:space="0" w:color="auto"/>
        <w:left w:val="none" w:sz="0" w:space="0" w:color="auto"/>
        <w:bottom w:val="none" w:sz="0" w:space="0" w:color="auto"/>
        <w:right w:val="none" w:sz="0" w:space="0" w:color="auto"/>
      </w:divBdr>
    </w:div>
    <w:div w:id="638339328">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383300">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1010438">
      <w:bodyDiv w:val="1"/>
      <w:marLeft w:val="0"/>
      <w:marRight w:val="0"/>
      <w:marTop w:val="0"/>
      <w:marBottom w:val="0"/>
      <w:divBdr>
        <w:top w:val="none" w:sz="0" w:space="0" w:color="auto"/>
        <w:left w:val="none" w:sz="0" w:space="0" w:color="auto"/>
        <w:bottom w:val="none" w:sz="0" w:space="0" w:color="auto"/>
        <w:right w:val="none" w:sz="0" w:space="0" w:color="auto"/>
      </w:divBdr>
    </w:div>
    <w:div w:id="645866048">
      <w:bodyDiv w:val="1"/>
      <w:marLeft w:val="0"/>
      <w:marRight w:val="0"/>
      <w:marTop w:val="0"/>
      <w:marBottom w:val="0"/>
      <w:divBdr>
        <w:top w:val="none" w:sz="0" w:space="0" w:color="auto"/>
        <w:left w:val="none" w:sz="0" w:space="0" w:color="auto"/>
        <w:bottom w:val="none" w:sz="0" w:space="0" w:color="auto"/>
        <w:right w:val="none" w:sz="0" w:space="0" w:color="auto"/>
      </w:divBdr>
    </w:div>
    <w:div w:id="646711558">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48940376">
      <w:bodyDiv w:val="1"/>
      <w:marLeft w:val="0"/>
      <w:marRight w:val="0"/>
      <w:marTop w:val="0"/>
      <w:marBottom w:val="0"/>
      <w:divBdr>
        <w:top w:val="none" w:sz="0" w:space="0" w:color="auto"/>
        <w:left w:val="none" w:sz="0" w:space="0" w:color="auto"/>
        <w:bottom w:val="none" w:sz="0" w:space="0" w:color="auto"/>
        <w:right w:val="none" w:sz="0" w:space="0" w:color="auto"/>
      </w:divBdr>
    </w:div>
    <w:div w:id="649334591">
      <w:bodyDiv w:val="1"/>
      <w:marLeft w:val="0"/>
      <w:marRight w:val="0"/>
      <w:marTop w:val="0"/>
      <w:marBottom w:val="0"/>
      <w:divBdr>
        <w:top w:val="none" w:sz="0" w:space="0" w:color="auto"/>
        <w:left w:val="none" w:sz="0" w:space="0" w:color="auto"/>
        <w:bottom w:val="none" w:sz="0" w:space="0" w:color="auto"/>
        <w:right w:val="none" w:sz="0" w:space="0" w:color="auto"/>
      </w:divBdr>
    </w:div>
    <w:div w:id="649407838">
      <w:bodyDiv w:val="1"/>
      <w:marLeft w:val="0"/>
      <w:marRight w:val="0"/>
      <w:marTop w:val="0"/>
      <w:marBottom w:val="0"/>
      <w:divBdr>
        <w:top w:val="none" w:sz="0" w:space="0" w:color="auto"/>
        <w:left w:val="none" w:sz="0" w:space="0" w:color="auto"/>
        <w:bottom w:val="none" w:sz="0" w:space="0" w:color="auto"/>
        <w:right w:val="none" w:sz="0" w:space="0" w:color="auto"/>
      </w:divBdr>
      <w:divsChild>
        <w:div w:id="1635406124">
          <w:marLeft w:val="0"/>
          <w:marRight w:val="0"/>
          <w:marTop w:val="0"/>
          <w:marBottom w:val="0"/>
          <w:divBdr>
            <w:top w:val="none" w:sz="0" w:space="0" w:color="auto"/>
            <w:left w:val="none" w:sz="0" w:space="0" w:color="auto"/>
            <w:bottom w:val="none" w:sz="0" w:space="0" w:color="auto"/>
            <w:right w:val="none" w:sz="0" w:space="0" w:color="auto"/>
          </w:divBdr>
        </w:div>
      </w:divsChild>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522434">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377058">
      <w:bodyDiv w:val="1"/>
      <w:marLeft w:val="0"/>
      <w:marRight w:val="0"/>
      <w:marTop w:val="0"/>
      <w:marBottom w:val="0"/>
      <w:divBdr>
        <w:top w:val="none" w:sz="0" w:space="0" w:color="auto"/>
        <w:left w:val="none" w:sz="0" w:space="0" w:color="auto"/>
        <w:bottom w:val="none" w:sz="0" w:space="0" w:color="auto"/>
        <w:right w:val="none" w:sz="0" w:space="0" w:color="auto"/>
      </w:divBdr>
    </w:div>
    <w:div w:id="651830957">
      <w:bodyDiv w:val="1"/>
      <w:marLeft w:val="0"/>
      <w:marRight w:val="0"/>
      <w:marTop w:val="0"/>
      <w:marBottom w:val="0"/>
      <w:divBdr>
        <w:top w:val="none" w:sz="0" w:space="0" w:color="auto"/>
        <w:left w:val="none" w:sz="0" w:space="0" w:color="auto"/>
        <w:bottom w:val="none" w:sz="0" w:space="0" w:color="auto"/>
        <w:right w:val="none" w:sz="0" w:space="0" w:color="auto"/>
      </w:divBdr>
    </w:div>
    <w:div w:id="652104205">
      <w:bodyDiv w:val="1"/>
      <w:marLeft w:val="0"/>
      <w:marRight w:val="0"/>
      <w:marTop w:val="0"/>
      <w:marBottom w:val="0"/>
      <w:divBdr>
        <w:top w:val="none" w:sz="0" w:space="0" w:color="auto"/>
        <w:left w:val="none" w:sz="0" w:space="0" w:color="auto"/>
        <w:bottom w:val="none" w:sz="0" w:space="0" w:color="auto"/>
        <w:right w:val="none" w:sz="0" w:space="0" w:color="auto"/>
      </w:divBdr>
    </w:div>
    <w:div w:id="652373327">
      <w:bodyDiv w:val="1"/>
      <w:marLeft w:val="0"/>
      <w:marRight w:val="0"/>
      <w:marTop w:val="0"/>
      <w:marBottom w:val="0"/>
      <w:divBdr>
        <w:top w:val="none" w:sz="0" w:space="0" w:color="auto"/>
        <w:left w:val="none" w:sz="0" w:space="0" w:color="auto"/>
        <w:bottom w:val="none" w:sz="0" w:space="0" w:color="auto"/>
        <w:right w:val="none" w:sz="0" w:space="0" w:color="auto"/>
      </w:divBdr>
    </w:div>
    <w:div w:id="653412580">
      <w:bodyDiv w:val="1"/>
      <w:marLeft w:val="0"/>
      <w:marRight w:val="0"/>
      <w:marTop w:val="0"/>
      <w:marBottom w:val="0"/>
      <w:divBdr>
        <w:top w:val="none" w:sz="0" w:space="0" w:color="auto"/>
        <w:left w:val="none" w:sz="0" w:space="0" w:color="auto"/>
        <w:bottom w:val="none" w:sz="0" w:space="0" w:color="auto"/>
        <w:right w:val="none" w:sz="0" w:space="0" w:color="auto"/>
      </w:divBdr>
      <w:divsChild>
        <w:div w:id="1503742695">
          <w:marLeft w:val="0"/>
          <w:marRight w:val="0"/>
          <w:marTop w:val="0"/>
          <w:marBottom w:val="0"/>
          <w:divBdr>
            <w:top w:val="none" w:sz="0" w:space="0" w:color="auto"/>
            <w:left w:val="none" w:sz="0" w:space="0" w:color="auto"/>
            <w:bottom w:val="none" w:sz="0" w:space="0" w:color="auto"/>
            <w:right w:val="none" w:sz="0" w:space="0" w:color="auto"/>
          </w:divBdr>
          <w:divsChild>
            <w:div w:id="548222855">
              <w:marLeft w:val="0"/>
              <w:marRight w:val="0"/>
              <w:marTop w:val="0"/>
              <w:marBottom w:val="0"/>
              <w:divBdr>
                <w:top w:val="none" w:sz="0" w:space="0" w:color="auto"/>
                <w:left w:val="none" w:sz="0" w:space="0" w:color="auto"/>
                <w:bottom w:val="none" w:sz="0" w:space="0" w:color="auto"/>
                <w:right w:val="none" w:sz="0" w:space="0" w:color="auto"/>
              </w:divBdr>
              <w:divsChild>
                <w:div w:id="1060009953">
                  <w:marLeft w:val="0"/>
                  <w:marRight w:val="0"/>
                  <w:marTop w:val="300"/>
                  <w:marBottom w:val="300"/>
                  <w:divBdr>
                    <w:top w:val="none" w:sz="0" w:space="0" w:color="auto"/>
                    <w:left w:val="none" w:sz="0" w:space="0" w:color="auto"/>
                    <w:bottom w:val="none" w:sz="0" w:space="0" w:color="auto"/>
                    <w:right w:val="none" w:sz="0" w:space="0" w:color="auto"/>
                  </w:divBdr>
                  <w:divsChild>
                    <w:div w:id="423067190">
                      <w:marLeft w:val="0"/>
                      <w:marRight w:val="0"/>
                      <w:marTop w:val="0"/>
                      <w:marBottom w:val="0"/>
                      <w:divBdr>
                        <w:top w:val="none" w:sz="0" w:space="0" w:color="auto"/>
                        <w:left w:val="none" w:sz="0" w:space="0" w:color="auto"/>
                        <w:bottom w:val="none" w:sz="0" w:space="0" w:color="auto"/>
                        <w:right w:val="none" w:sz="0" w:space="0" w:color="auto"/>
                      </w:divBdr>
                    </w:div>
                    <w:div w:id="1034619129">
                      <w:marLeft w:val="0"/>
                      <w:marRight w:val="0"/>
                      <w:marTop w:val="0"/>
                      <w:marBottom w:val="0"/>
                      <w:divBdr>
                        <w:top w:val="none" w:sz="0" w:space="0" w:color="auto"/>
                        <w:left w:val="none" w:sz="0" w:space="0" w:color="auto"/>
                        <w:bottom w:val="none" w:sz="0" w:space="0" w:color="auto"/>
                        <w:right w:val="none" w:sz="0" w:space="0" w:color="auto"/>
                      </w:divBdr>
                      <w:divsChild>
                        <w:div w:id="1948464080">
                          <w:marLeft w:val="0"/>
                          <w:marRight w:val="0"/>
                          <w:marTop w:val="0"/>
                          <w:marBottom w:val="0"/>
                          <w:divBdr>
                            <w:top w:val="none" w:sz="0" w:space="0" w:color="auto"/>
                            <w:left w:val="none" w:sz="0" w:space="0" w:color="auto"/>
                            <w:bottom w:val="none" w:sz="0" w:space="0" w:color="auto"/>
                            <w:right w:val="none" w:sz="0" w:space="0" w:color="auto"/>
                          </w:divBdr>
                          <w:divsChild>
                            <w:div w:id="936864311">
                              <w:marLeft w:val="0"/>
                              <w:marRight w:val="0"/>
                              <w:marTop w:val="0"/>
                              <w:marBottom w:val="0"/>
                              <w:divBdr>
                                <w:top w:val="none" w:sz="0" w:space="0" w:color="auto"/>
                                <w:left w:val="none" w:sz="0" w:space="0" w:color="auto"/>
                                <w:bottom w:val="none" w:sz="0" w:space="0" w:color="auto"/>
                                <w:right w:val="none" w:sz="0" w:space="0" w:color="auto"/>
                              </w:divBdr>
                              <w:divsChild>
                                <w:div w:id="448864202">
                                  <w:marLeft w:val="0"/>
                                  <w:marRight w:val="150"/>
                                  <w:marTop w:val="0"/>
                                  <w:marBottom w:val="0"/>
                                  <w:divBdr>
                                    <w:top w:val="none" w:sz="0" w:space="0" w:color="auto"/>
                                    <w:left w:val="none" w:sz="0" w:space="0" w:color="auto"/>
                                    <w:bottom w:val="none" w:sz="0" w:space="0" w:color="auto"/>
                                    <w:right w:val="none" w:sz="0" w:space="0" w:color="auto"/>
                                  </w:divBdr>
                                  <w:divsChild>
                                    <w:div w:id="195702838">
                                      <w:marLeft w:val="0"/>
                                      <w:marRight w:val="0"/>
                                      <w:marTop w:val="0"/>
                                      <w:marBottom w:val="0"/>
                                      <w:divBdr>
                                        <w:top w:val="none" w:sz="0" w:space="0" w:color="auto"/>
                                        <w:left w:val="none" w:sz="0" w:space="0" w:color="auto"/>
                                        <w:bottom w:val="none" w:sz="0" w:space="0" w:color="auto"/>
                                        <w:right w:val="none" w:sz="0" w:space="0" w:color="auto"/>
                                      </w:divBdr>
                                    </w:div>
                                  </w:divsChild>
                                </w:div>
                                <w:div w:id="1061445170">
                                  <w:marLeft w:val="0"/>
                                  <w:marRight w:val="150"/>
                                  <w:marTop w:val="0"/>
                                  <w:marBottom w:val="0"/>
                                  <w:divBdr>
                                    <w:top w:val="none" w:sz="0" w:space="0" w:color="auto"/>
                                    <w:left w:val="none" w:sz="0" w:space="0" w:color="auto"/>
                                    <w:bottom w:val="none" w:sz="0" w:space="0" w:color="auto"/>
                                    <w:right w:val="none" w:sz="0" w:space="0" w:color="auto"/>
                                  </w:divBdr>
                                  <w:divsChild>
                                    <w:div w:id="669455536">
                                      <w:marLeft w:val="0"/>
                                      <w:marRight w:val="0"/>
                                      <w:marTop w:val="0"/>
                                      <w:marBottom w:val="0"/>
                                      <w:divBdr>
                                        <w:top w:val="none" w:sz="0" w:space="0" w:color="auto"/>
                                        <w:left w:val="none" w:sz="0" w:space="0" w:color="auto"/>
                                        <w:bottom w:val="none" w:sz="0" w:space="0" w:color="auto"/>
                                        <w:right w:val="none" w:sz="0" w:space="0" w:color="auto"/>
                                      </w:divBdr>
                                    </w:div>
                                  </w:divsChild>
                                </w:div>
                                <w:div w:id="1257440846">
                                  <w:marLeft w:val="0"/>
                                  <w:marRight w:val="150"/>
                                  <w:marTop w:val="0"/>
                                  <w:marBottom w:val="0"/>
                                  <w:divBdr>
                                    <w:top w:val="none" w:sz="0" w:space="0" w:color="auto"/>
                                    <w:left w:val="none" w:sz="0" w:space="0" w:color="auto"/>
                                    <w:bottom w:val="none" w:sz="0" w:space="0" w:color="auto"/>
                                    <w:right w:val="none" w:sz="0" w:space="0" w:color="auto"/>
                                  </w:divBdr>
                                  <w:divsChild>
                                    <w:div w:id="127675600">
                                      <w:marLeft w:val="0"/>
                                      <w:marRight w:val="0"/>
                                      <w:marTop w:val="0"/>
                                      <w:marBottom w:val="0"/>
                                      <w:divBdr>
                                        <w:top w:val="none" w:sz="0" w:space="0" w:color="auto"/>
                                        <w:left w:val="none" w:sz="0" w:space="0" w:color="auto"/>
                                        <w:bottom w:val="none" w:sz="0" w:space="0" w:color="auto"/>
                                        <w:right w:val="none" w:sz="0" w:space="0" w:color="auto"/>
                                      </w:divBdr>
                                    </w:div>
                                  </w:divsChild>
                                </w:div>
                                <w:div w:id="1653288543">
                                  <w:marLeft w:val="0"/>
                                  <w:marRight w:val="150"/>
                                  <w:marTop w:val="0"/>
                                  <w:marBottom w:val="0"/>
                                  <w:divBdr>
                                    <w:top w:val="none" w:sz="0" w:space="0" w:color="auto"/>
                                    <w:left w:val="none" w:sz="0" w:space="0" w:color="auto"/>
                                    <w:bottom w:val="none" w:sz="0" w:space="0" w:color="auto"/>
                                    <w:right w:val="none" w:sz="0" w:space="0" w:color="auto"/>
                                  </w:divBdr>
                                  <w:divsChild>
                                    <w:div w:id="15990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6239842">
              <w:marLeft w:val="0"/>
              <w:marRight w:val="0"/>
              <w:marTop w:val="0"/>
              <w:marBottom w:val="0"/>
              <w:divBdr>
                <w:top w:val="none" w:sz="0" w:space="0" w:color="auto"/>
                <w:left w:val="none" w:sz="0" w:space="0" w:color="auto"/>
                <w:bottom w:val="none" w:sz="0" w:space="0" w:color="auto"/>
                <w:right w:val="none" w:sz="0" w:space="0" w:color="auto"/>
              </w:divBdr>
              <w:divsChild>
                <w:div w:id="407773422">
                  <w:marLeft w:val="0"/>
                  <w:marRight w:val="0"/>
                  <w:marTop w:val="300"/>
                  <w:marBottom w:val="300"/>
                  <w:divBdr>
                    <w:top w:val="none" w:sz="0" w:space="0" w:color="auto"/>
                    <w:left w:val="none" w:sz="0" w:space="0" w:color="auto"/>
                    <w:bottom w:val="none" w:sz="0" w:space="0" w:color="auto"/>
                    <w:right w:val="none" w:sz="0" w:space="0" w:color="auto"/>
                  </w:divBdr>
                  <w:divsChild>
                    <w:div w:id="511994908">
                      <w:marLeft w:val="0"/>
                      <w:marRight w:val="0"/>
                      <w:marTop w:val="0"/>
                      <w:marBottom w:val="0"/>
                      <w:divBdr>
                        <w:top w:val="none" w:sz="0" w:space="0" w:color="auto"/>
                        <w:left w:val="none" w:sz="0" w:space="0" w:color="auto"/>
                        <w:bottom w:val="none" w:sz="0" w:space="0" w:color="auto"/>
                        <w:right w:val="none" w:sz="0" w:space="0" w:color="auto"/>
                      </w:divBdr>
                    </w:div>
                    <w:div w:id="1893735516">
                      <w:marLeft w:val="0"/>
                      <w:marRight w:val="0"/>
                      <w:marTop w:val="0"/>
                      <w:marBottom w:val="0"/>
                      <w:divBdr>
                        <w:top w:val="none" w:sz="0" w:space="0" w:color="auto"/>
                        <w:left w:val="none" w:sz="0" w:space="0" w:color="auto"/>
                        <w:bottom w:val="none" w:sz="0" w:space="0" w:color="auto"/>
                        <w:right w:val="none" w:sz="0" w:space="0" w:color="auto"/>
                      </w:divBdr>
                      <w:divsChild>
                        <w:div w:id="941112988">
                          <w:marLeft w:val="0"/>
                          <w:marRight w:val="0"/>
                          <w:marTop w:val="0"/>
                          <w:marBottom w:val="0"/>
                          <w:divBdr>
                            <w:top w:val="none" w:sz="0" w:space="0" w:color="auto"/>
                            <w:left w:val="none" w:sz="0" w:space="0" w:color="auto"/>
                            <w:bottom w:val="none" w:sz="0" w:space="0" w:color="auto"/>
                            <w:right w:val="none" w:sz="0" w:space="0" w:color="auto"/>
                          </w:divBdr>
                          <w:divsChild>
                            <w:div w:id="2085373281">
                              <w:marLeft w:val="0"/>
                              <w:marRight w:val="0"/>
                              <w:marTop w:val="0"/>
                              <w:marBottom w:val="0"/>
                              <w:divBdr>
                                <w:top w:val="none" w:sz="0" w:space="0" w:color="auto"/>
                                <w:left w:val="none" w:sz="0" w:space="0" w:color="auto"/>
                                <w:bottom w:val="none" w:sz="0" w:space="0" w:color="auto"/>
                                <w:right w:val="none" w:sz="0" w:space="0" w:color="auto"/>
                              </w:divBdr>
                              <w:divsChild>
                                <w:div w:id="67314096">
                                  <w:marLeft w:val="0"/>
                                  <w:marRight w:val="150"/>
                                  <w:marTop w:val="0"/>
                                  <w:marBottom w:val="0"/>
                                  <w:divBdr>
                                    <w:top w:val="none" w:sz="0" w:space="0" w:color="auto"/>
                                    <w:left w:val="none" w:sz="0" w:space="0" w:color="auto"/>
                                    <w:bottom w:val="none" w:sz="0" w:space="0" w:color="auto"/>
                                    <w:right w:val="none" w:sz="0" w:space="0" w:color="auto"/>
                                  </w:divBdr>
                                  <w:divsChild>
                                    <w:div w:id="164437528">
                                      <w:marLeft w:val="0"/>
                                      <w:marRight w:val="0"/>
                                      <w:marTop w:val="0"/>
                                      <w:marBottom w:val="0"/>
                                      <w:divBdr>
                                        <w:top w:val="none" w:sz="0" w:space="0" w:color="auto"/>
                                        <w:left w:val="none" w:sz="0" w:space="0" w:color="auto"/>
                                        <w:bottom w:val="none" w:sz="0" w:space="0" w:color="auto"/>
                                        <w:right w:val="none" w:sz="0" w:space="0" w:color="auto"/>
                                      </w:divBdr>
                                    </w:div>
                                  </w:divsChild>
                                </w:div>
                                <w:div w:id="317266692">
                                  <w:marLeft w:val="0"/>
                                  <w:marRight w:val="150"/>
                                  <w:marTop w:val="0"/>
                                  <w:marBottom w:val="0"/>
                                  <w:divBdr>
                                    <w:top w:val="none" w:sz="0" w:space="0" w:color="auto"/>
                                    <w:left w:val="none" w:sz="0" w:space="0" w:color="auto"/>
                                    <w:bottom w:val="none" w:sz="0" w:space="0" w:color="auto"/>
                                    <w:right w:val="none" w:sz="0" w:space="0" w:color="auto"/>
                                  </w:divBdr>
                                  <w:divsChild>
                                    <w:div w:id="943000294">
                                      <w:marLeft w:val="0"/>
                                      <w:marRight w:val="0"/>
                                      <w:marTop w:val="0"/>
                                      <w:marBottom w:val="0"/>
                                      <w:divBdr>
                                        <w:top w:val="none" w:sz="0" w:space="0" w:color="auto"/>
                                        <w:left w:val="none" w:sz="0" w:space="0" w:color="auto"/>
                                        <w:bottom w:val="none" w:sz="0" w:space="0" w:color="auto"/>
                                        <w:right w:val="none" w:sz="0" w:space="0" w:color="auto"/>
                                      </w:divBdr>
                                    </w:div>
                                  </w:divsChild>
                                </w:div>
                                <w:div w:id="808934884">
                                  <w:marLeft w:val="0"/>
                                  <w:marRight w:val="150"/>
                                  <w:marTop w:val="0"/>
                                  <w:marBottom w:val="0"/>
                                  <w:divBdr>
                                    <w:top w:val="none" w:sz="0" w:space="0" w:color="auto"/>
                                    <w:left w:val="none" w:sz="0" w:space="0" w:color="auto"/>
                                    <w:bottom w:val="none" w:sz="0" w:space="0" w:color="auto"/>
                                    <w:right w:val="none" w:sz="0" w:space="0" w:color="auto"/>
                                  </w:divBdr>
                                  <w:divsChild>
                                    <w:div w:id="105395155">
                                      <w:marLeft w:val="0"/>
                                      <w:marRight w:val="0"/>
                                      <w:marTop w:val="0"/>
                                      <w:marBottom w:val="0"/>
                                      <w:divBdr>
                                        <w:top w:val="none" w:sz="0" w:space="0" w:color="auto"/>
                                        <w:left w:val="none" w:sz="0" w:space="0" w:color="auto"/>
                                        <w:bottom w:val="none" w:sz="0" w:space="0" w:color="auto"/>
                                        <w:right w:val="none" w:sz="0" w:space="0" w:color="auto"/>
                                      </w:divBdr>
                                    </w:div>
                                  </w:divsChild>
                                </w:div>
                                <w:div w:id="1740402430">
                                  <w:marLeft w:val="0"/>
                                  <w:marRight w:val="150"/>
                                  <w:marTop w:val="0"/>
                                  <w:marBottom w:val="0"/>
                                  <w:divBdr>
                                    <w:top w:val="none" w:sz="0" w:space="0" w:color="auto"/>
                                    <w:left w:val="none" w:sz="0" w:space="0" w:color="auto"/>
                                    <w:bottom w:val="none" w:sz="0" w:space="0" w:color="auto"/>
                                    <w:right w:val="none" w:sz="0" w:space="0" w:color="auto"/>
                                  </w:divBdr>
                                  <w:divsChild>
                                    <w:div w:id="23390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0123382">
          <w:marLeft w:val="0"/>
          <w:marRight w:val="0"/>
          <w:marTop w:val="0"/>
          <w:marBottom w:val="0"/>
          <w:divBdr>
            <w:top w:val="none" w:sz="0" w:space="0" w:color="auto"/>
            <w:left w:val="none" w:sz="0" w:space="0" w:color="auto"/>
            <w:bottom w:val="none" w:sz="0" w:space="0" w:color="auto"/>
            <w:right w:val="none" w:sz="0" w:space="0" w:color="auto"/>
          </w:divBdr>
        </w:div>
      </w:divsChild>
    </w:div>
    <w:div w:id="653679613">
      <w:bodyDiv w:val="1"/>
      <w:marLeft w:val="0"/>
      <w:marRight w:val="0"/>
      <w:marTop w:val="0"/>
      <w:marBottom w:val="0"/>
      <w:divBdr>
        <w:top w:val="none" w:sz="0" w:space="0" w:color="auto"/>
        <w:left w:val="none" w:sz="0" w:space="0" w:color="auto"/>
        <w:bottom w:val="none" w:sz="0" w:space="0" w:color="auto"/>
        <w:right w:val="none" w:sz="0" w:space="0" w:color="auto"/>
      </w:divBdr>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4838350">
      <w:bodyDiv w:val="1"/>
      <w:marLeft w:val="0"/>
      <w:marRight w:val="0"/>
      <w:marTop w:val="0"/>
      <w:marBottom w:val="0"/>
      <w:divBdr>
        <w:top w:val="none" w:sz="0" w:space="0" w:color="auto"/>
        <w:left w:val="none" w:sz="0" w:space="0" w:color="auto"/>
        <w:bottom w:val="none" w:sz="0" w:space="0" w:color="auto"/>
        <w:right w:val="none" w:sz="0" w:space="0" w:color="auto"/>
      </w:divBdr>
    </w:div>
    <w:div w:id="655258547">
      <w:bodyDiv w:val="1"/>
      <w:marLeft w:val="0"/>
      <w:marRight w:val="0"/>
      <w:marTop w:val="0"/>
      <w:marBottom w:val="0"/>
      <w:divBdr>
        <w:top w:val="none" w:sz="0" w:space="0" w:color="auto"/>
        <w:left w:val="none" w:sz="0" w:space="0" w:color="auto"/>
        <w:bottom w:val="none" w:sz="0" w:space="0" w:color="auto"/>
        <w:right w:val="none" w:sz="0" w:space="0" w:color="auto"/>
      </w:divBdr>
      <w:divsChild>
        <w:div w:id="494994527">
          <w:marLeft w:val="0"/>
          <w:marRight w:val="0"/>
          <w:marTop w:val="0"/>
          <w:marBottom w:val="0"/>
          <w:divBdr>
            <w:top w:val="none" w:sz="0" w:space="0" w:color="auto"/>
            <w:left w:val="none" w:sz="0" w:space="0" w:color="auto"/>
            <w:bottom w:val="none" w:sz="0" w:space="0" w:color="auto"/>
            <w:right w:val="none" w:sz="0" w:space="0" w:color="auto"/>
          </w:divBdr>
        </w:div>
      </w:divsChild>
    </w:div>
    <w:div w:id="655955734">
      <w:bodyDiv w:val="1"/>
      <w:marLeft w:val="0"/>
      <w:marRight w:val="0"/>
      <w:marTop w:val="0"/>
      <w:marBottom w:val="0"/>
      <w:divBdr>
        <w:top w:val="none" w:sz="0" w:space="0" w:color="auto"/>
        <w:left w:val="none" w:sz="0" w:space="0" w:color="auto"/>
        <w:bottom w:val="none" w:sz="0" w:space="0" w:color="auto"/>
        <w:right w:val="none" w:sz="0" w:space="0" w:color="auto"/>
      </w:divBdr>
    </w:div>
    <w:div w:id="656811451">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467256">
      <w:bodyDiv w:val="1"/>
      <w:marLeft w:val="0"/>
      <w:marRight w:val="0"/>
      <w:marTop w:val="0"/>
      <w:marBottom w:val="0"/>
      <w:divBdr>
        <w:top w:val="none" w:sz="0" w:space="0" w:color="auto"/>
        <w:left w:val="none" w:sz="0" w:space="0" w:color="auto"/>
        <w:bottom w:val="none" w:sz="0" w:space="0" w:color="auto"/>
        <w:right w:val="none" w:sz="0" w:space="0" w:color="auto"/>
      </w:divBdr>
    </w:div>
    <w:div w:id="657535788">
      <w:bodyDiv w:val="1"/>
      <w:marLeft w:val="0"/>
      <w:marRight w:val="0"/>
      <w:marTop w:val="0"/>
      <w:marBottom w:val="0"/>
      <w:divBdr>
        <w:top w:val="none" w:sz="0" w:space="0" w:color="auto"/>
        <w:left w:val="none" w:sz="0" w:space="0" w:color="auto"/>
        <w:bottom w:val="none" w:sz="0" w:space="0" w:color="auto"/>
        <w:right w:val="none" w:sz="0" w:space="0" w:color="auto"/>
      </w:divBdr>
    </w:div>
    <w:div w:id="657733297">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59694137">
      <w:bodyDiv w:val="1"/>
      <w:marLeft w:val="0"/>
      <w:marRight w:val="0"/>
      <w:marTop w:val="0"/>
      <w:marBottom w:val="0"/>
      <w:divBdr>
        <w:top w:val="none" w:sz="0" w:space="0" w:color="auto"/>
        <w:left w:val="none" w:sz="0" w:space="0" w:color="auto"/>
        <w:bottom w:val="none" w:sz="0" w:space="0" w:color="auto"/>
        <w:right w:val="none" w:sz="0" w:space="0" w:color="auto"/>
      </w:divBdr>
    </w:div>
    <w:div w:id="659967495">
      <w:bodyDiv w:val="1"/>
      <w:marLeft w:val="0"/>
      <w:marRight w:val="0"/>
      <w:marTop w:val="0"/>
      <w:marBottom w:val="0"/>
      <w:divBdr>
        <w:top w:val="none" w:sz="0" w:space="0" w:color="auto"/>
        <w:left w:val="none" w:sz="0" w:space="0" w:color="auto"/>
        <w:bottom w:val="none" w:sz="0" w:space="0" w:color="auto"/>
        <w:right w:val="none" w:sz="0" w:space="0" w:color="auto"/>
      </w:divBdr>
    </w:div>
    <w:div w:id="660156625">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0430241">
      <w:bodyDiv w:val="1"/>
      <w:marLeft w:val="0"/>
      <w:marRight w:val="0"/>
      <w:marTop w:val="0"/>
      <w:marBottom w:val="0"/>
      <w:divBdr>
        <w:top w:val="none" w:sz="0" w:space="0" w:color="auto"/>
        <w:left w:val="none" w:sz="0" w:space="0" w:color="auto"/>
        <w:bottom w:val="none" w:sz="0" w:space="0" w:color="auto"/>
        <w:right w:val="none" w:sz="0" w:space="0" w:color="auto"/>
      </w:divBdr>
    </w:div>
    <w:div w:id="663095177">
      <w:bodyDiv w:val="1"/>
      <w:marLeft w:val="0"/>
      <w:marRight w:val="0"/>
      <w:marTop w:val="0"/>
      <w:marBottom w:val="0"/>
      <w:divBdr>
        <w:top w:val="none" w:sz="0" w:space="0" w:color="auto"/>
        <w:left w:val="none" w:sz="0" w:space="0" w:color="auto"/>
        <w:bottom w:val="none" w:sz="0" w:space="0" w:color="auto"/>
        <w:right w:val="none" w:sz="0" w:space="0" w:color="auto"/>
      </w:divBdr>
    </w:div>
    <w:div w:id="664238576">
      <w:bodyDiv w:val="1"/>
      <w:marLeft w:val="0"/>
      <w:marRight w:val="0"/>
      <w:marTop w:val="0"/>
      <w:marBottom w:val="0"/>
      <w:divBdr>
        <w:top w:val="none" w:sz="0" w:space="0" w:color="auto"/>
        <w:left w:val="none" w:sz="0" w:space="0" w:color="auto"/>
        <w:bottom w:val="none" w:sz="0" w:space="0" w:color="auto"/>
        <w:right w:val="none" w:sz="0" w:space="0" w:color="auto"/>
      </w:divBdr>
    </w:div>
    <w:div w:id="664284036">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6787345">
      <w:bodyDiv w:val="1"/>
      <w:marLeft w:val="0"/>
      <w:marRight w:val="0"/>
      <w:marTop w:val="0"/>
      <w:marBottom w:val="0"/>
      <w:divBdr>
        <w:top w:val="none" w:sz="0" w:space="0" w:color="auto"/>
        <w:left w:val="none" w:sz="0" w:space="0" w:color="auto"/>
        <w:bottom w:val="none" w:sz="0" w:space="0" w:color="auto"/>
        <w:right w:val="none" w:sz="0" w:space="0" w:color="auto"/>
      </w:divBdr>
    </w:div>
    <w:div w:id="667683365">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6941161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177084">
      <w:bodyDiv w:val="1"/>
      <w:marLeft w:val="0"/>
      <w:marRight w:val="0"/>
      <w:marTop w:val="0"/>
      <w:marBottom w:val="0"/>
      <w:divBdr>
        <w:top w:val="none" w:sz="0" w:space="0" w:color="auto"/>
        <w:left w:val="none" w:sz="0" w:space="0" w:color="auto"/>
        <w:bottom w:val="none" w:sz="0" w:space="0" w:color="auto"/>
        <w:right w:val="none" w:sz="0" w:space="0" w:color="auto"/>
      </w:divBdr>
    </w:div>
    <w:div w:id="67137621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2029244">
      <w:bodyDiv w:val="1"/>
      <w:marLeft w:val="0"/>
      <w:marRight w:val="0"/>
      <w:marTop w:val="0"/>
      <w:marBottom w:val="0"/>
      <w:divBdr>
        <w:top w:val="none" w:sz="0" w:space="0" w:color="auto"/>
        <w:left w:val="none" w:sz="0" w:space="0" w:color="auto"/>
        <w:bottom w:val="none" w:sz="0" w:space="0" w:color="auto"/>
        <w:right w:val="none" w:sz="0" w:space="0" w:color="auto"/>
      </w:divBdr>
      <w:divsChild>
        <w:div w:id="1172112739">
          <w:marLeft w:val="0"/>
          <w:marRight w:val="0"/>
          <w:marTop w:val="0"/>
          <w:marBottom w:val="0"/>
          <w:divBdr>
            <w:top w:val="none" w:sz="0" w:space="0" w:color="auto"/>
            <w:left w:val="none" w:sz="0" w:space="0" w:color="auto"/>
            <w:bottom w:val="none" w:sz="0" w:space="0" w:color="auto"/>
            <w:right w:val="none" w:sz="0" w:space="0" w:color="auto"/>
          </w:divBdr>
        </w:div>
      </w:divsChild>
    </w:div>
    <w:div w:id="672030485">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3648608">
      <w:bodyDiv w:val="1"/>
      <w:marLeft w:val="0"/>
      <w:marRight w:val="0"/>
      <w:marTop w:val="0"/>
      <w:marBottom w:val="0"/>
      <w:divBdr>
        <w:top w:val="none" w:sz="0" w:space="0" w:color="auto"/>
        <w:left w:val="none" w:sz="0" w:space="0" w:color="auto"/>
        <w:bottom w:val="none" w:sz="0" w:space="0" w:color="auto"/>
        <w:right w:val="none" w:sz="0" w:space="0" w:color="auto"/>
      </w:divBdr>
    </w:div>
    <w:div w:id="673806331">
      <w:bodyDiv w:val="1"/>
      <w:marLeft w:val="0"/>
      <w:marRight w:val="0"/>
      <w:marTop w:val="0"/>
      <w:marBottom w:val="0"/>
      <w:divBdr>
        <w:top w:val="none" w:sz="0" w:space="0" w:color="auto"/>
        <w:left w:val="none" w:sz="0" w:space="0" w:color="auto"/>
        <w:bottom w:val="none" w:sz="0" w:space="0" w:color="auto"/>
        <w:right w:val="none" w:sz="0" w:space="0" w:color="auto"/>
      </w:divBdr>
    </w:div>
    <w:div w:id="676076299">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79627842">
      <w:bodyDiv w:val="1"/>
      <w:marLeft w:val="0"/>
      <w:marRight w:val="0"/>
      <w:marTop w:val="0"/>
      <w:marBottom w:val="0"/>
      <w:divBdr>
        <w:top w:val="none" w:sz="0" w:space="0" w:color="auto"/>
        <w:left w:val="none" w:sz="0" w:space="0" w:color="auto"/>
        <w:bottom w:val="none" w:sz="0" w:space="0" w:color="auto"/>
        <w:right w:val="none" w:sz="0" w:space="0" w:color="auto"/>
      </w:divBdr>
      <w:divsChild>
        <w:div w:id="2092237949">
          <w:marLeft w:val="0"/>
          <w:marRight w:val="0"/>
          <w:marTop w:val="0"/>
          <w:marBottom w:val="0"/>
          <w:divBdr>
            <w:top w:val="none" w:sz="0" w:space="0" w:color="auto"/>
            <w:left w:val="none" w:sz="0" w:space="0" w:color="auto"/>
            <w:bottom w:val="none" w:sz="0" w:space="0" w:color="auto"/>
            <w:right w:val="none" w:sz="0" w:space="0" w:color="auto"/>
          </w:divBdr>
        </w:div>
      </w:divsChild>
    </w:div>
    <w:div w:id="679698213">
      <w:bodyDiv w:val="1"/>
      <w:marLeft w:val="0"/>
      <w:marRight w:val="0"/>
      <w:marTop w:val="0"/>
      <w:marBottom w:val="0"/>
      <w:divBdr>
        <w:top w:val="none" w:sz="0" w:space="0" w:color="auto"/>
        <w:left w:val="none" w:sz="0" w:space="0" w:color="auto"/>
        <w:bottom w:val="none" w:sz="0" w:space="0" w:color="auto"/>
        <w:right w:val="none" w:sz="0" w:space="0" w:color="auto"/>
      </w:divBdr>
    </w:div>
    <w:div w:id="679813160">
      <w:bodyDiv w:val="1"/>
      <w:marLeft w:val="0"/>
      <w:marRight w:val="0"/>
      <w:marTop w:val="0"/>
      <w:marBottom w:val="0"/>
      <w:divBdr>
        <w:top w:val="none" w:sz="0" w:space="0" w:color="auto"/>
        <w:left w:val="none" w:sz="0" w:space="0" w:color="auto"/>
        <w:bottom w:val="none" w:sz="0" w:space="0" w:color="auto"/>
        <w:right w:val="none" w:sz="0" w:space="0" w:color="auto"/>
      </w:divBdr>
    </w:div>
    <w:div w:id="679939015">
      <w:bodyDiv w:val="1"/>
      <w:marLeft w:val="0"/>
      <w:marRight w:val="0"/>
      <w:marTop w:val="0"/>
      <w:marBottom w:val="0"/>
      <w:divBdr>
        <w:top w:val="none" w:sz="0" w:space="0" w:color="auto"/>
        <w:left w:val="none" w:sz="0" w:space="0" w:color="auto"/>
        <w:bottom w:val="none" w:sz="0" w:space="0" w:color="auto"/>
        <w:right w:val="none" w:sz="0" w:space="0" w:color="auto"/>
      </w:divBdr>
    </w:div>
    <w:div w:id="680351817">
      <w:bodyDiv w:val="1"/>
      <w:marLeft w:val="0"/>
      <w:marRight w:val="0"/>
      <w:marTop w:val="0"/>
      <w:marBottom w:val="0"/>
      <w:divBdr>
        <w:top w:val="none" w:sz="0" w:space="0" w:color="auto"/>
        <w:left w:val="none" w:sz="0" w:space="0" w:color="auto"/>
        <w:bottom w:val="none" w:sz="0" w:space="0" w:color="auto"/>
        <w:right w:val="none" w:sz="0" w:space="0" w:color="auto"/>
      </w:divBdr>
    </w:div>
    <w:div w:id="681318140">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1587334">
      <w:bodyDiv w:val="1"/>
      <w:marLeft w:val="0"/>
      <w:marRight w:val="0"/>
      <w:marTop w:val="0"/>
      <w:marBottom w:val="0"/>
      <w:divBdr>
        <w:top w:val="none" w:sz="0" w:space="0" w:color="auto"/>
        <w:left w:val="none" w:sz="0" w:space="0" w:color="auto"/>
        <w:bottom w:val="none" w:sz="0" w:space="0" w:color="auto"/>
        <w:right w:val="none" w:sz="0" w:space="0" w:color="auto"/>
      </w:divBdr>
    </w:div>
    <w:div w:id="684869644">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8723233">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89650209">
      <w:bodyDiv w:val="1"/>
      <w:marLeft w:val="0"/>
      <w:marRight w:val="0"/>
      <w:marTop w:val="0"/>
      <w:marBottom w:val="0"/>
      <w:divBdr>
        <w:top w:val="none" w:sz="0" w:space="0" w:color="auto"/>
        <w:left w:val="none" w:sz="0" w:space="0" w:color="auto"/>
        <w:bottom w:val="none" w:sz="0" w:space="0" w:color="auto"/>
        <w:right w:val="none" w:sz="0" w:space="0" w:color="auto"/>
      </w:divBdr>
    </w:div>
    <w:div w:id="689651229">
      <w:bodyDiv w:val="1"/>
      <w:marLeft w:val="0"/>
      <w:marRight w:val="0"/>
      <w:marTop w:val="0"/>
      <w:marBottom w:val="0"/>
      <w:divBdr>
        <w:top w:val="none" w:sz="0" w:space="0" w:color="auto"/>
        <w:left w:val="none" w:sz="0" w:space="0" w:color="auto"/>
        <w:bottom w:val="none" w:sz="0" w:space="0" w:color="auto"/>
        <w:right w:val="none" w:sz="0" w:space="0" w:color="auto"/>
      </w:divBdr>
    </w:div>
    <w:div w:id="689990599">
      <w:bodyDiv w:val="1"/>
      <w:marLeft w:val="0"/>
      <w:marRight w:val="0"/>
      <w:marTop w:val="0"/>
      <w:marBottom w:val="0"/>
      <w:divBdr>
        <w:top w:val="none" w:sz="0" w:space="0" w:color="auto"/>
        <w:left w:val="none" w:sz="0" w:space="0" w:color="auto"/>
        <w:bottom w:val="none" w:sz="0" w:space="0" w:color="auto"/>
        <w:right w:val="none" w:sz="0" w:space="0" w:color="auto"/>
      </w:divBdr>
    </w:div>
    <w:div w:id="690882034">
      <w:bodyDiv w:val="1"/>
      <w:marLeft w:val="0"/>
      <w:marRight w:val="0"/>
      <w:marTop w:val="0"/>
      <w:marBottom w:val="0"/>
      <w:divBdr>
        <w:top w:val="none" w:sz="0" w:space="0" w:color="auto"/>
        <w:left w:val="none" w:sz="0" w:space="0" w:color="auto"/>
        <w:bottom w:val="none" w:sz="0" w:space="0" w:color="auto"/>
        <w:right w:val="none" w:sz="0" w:space="0" w:color="auto"/>
      </w:divBdr>
    </w:div>
    <w:div w:id="690912585">
      <w:bodyDiv w:val="1"/>
      <w:marLeft w:val="0"/>
      <w:marRight w:val="0"/>
      <w:marTop w:val="0"/>
      <w:marBottom w:val="0"/>
      <w:divBdr>
        <w:top w:val="none" w:sz="0" w:space="0" w:color="auto"/>
        <w:left w:val="none" w:sz="0" w:space="0" w:color="auto"/>
        <w:bottom w:val="none" w:sz="0" w:space="0" w:color="auto"/>
        <w:right w:val="none" w:sz="0" w:space="0" w:color="auto"/>
      </w:divBdr>
    </w:div>
    <w:div w:id="691494012">
      <w:bodyDiv w:val="1"/>
      <w:marLeft w:val="0"/>
      <w:marRight w:val="0"/>
      <w:marTop w:val="0"/>
      <w:marBottom w:val="0"/>
      <w:divBdr>
        <w:top w:val="none" w:sz="0" w:space="0" w:color="auto"/>
        <w:left w:val="none" w:sz="0" w:space="0" w:color="auto"/>
        <w:bottom w:val="none" w:sz="0" w:space="0" w:color="auto"/>
        <w:right w:val="none" w:sz="0" w:space="0" w:color="auto"/>
      </w:divBdr>
    </w:div>
    <w:div w:id="691538457">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506940">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3849775">
      <w:bodyDiv w:val="1"/>
      <w:marLeft w:val="0"/>
      <w:marRight w:val="0"/>
      <w:marTop w:val="0"/>
      <w:marBottom w:val="0"/>
      <w:divBdr>
        <w:top w:val="none" w:sz="0" w:space="0" w:color="auto"/>
        <w:left w:val="none" w:sz="0" w:space="0" w:color="auto"/>
        <w:bottom w:val="none" w:sz="0" w:space="0" w:color="auto"/>
        <w:right w:val="none" w:sz="0" w:space="0" w:color="auto"/>
      </w:divBdr>
      <w:divsChild>
        <w:div w:id="908076779">
          <w:marLeft w:val="0"/>
          <w:marRight w:val="0"/>
          <w:marTop w:val="0"/>
          <w:marBottom w:val="0"/>
          <w:divBdr>
            <w:top w:val="none" w:sz="0" w:space="0" w:color="auto"/>
            <w:left w:val="none" w:sz="0" w:space="0" w:color="auto"/>
            <w:bottom w:val="none" w:sz="0" w:space="0" w:color="auto"/>
            <w:right w:val="none" w:sz="0" w:space="0" w:color="auto"/>
          </w:divBdr>
          <w:divsChild>
            <w:div w:id="94793474">
              <w:marLeft w:val="0"/>
              <w:marRight w:val="0"/>
              <w:marTop w:val="0"/>
              <w:marBottom w:val="0"/>
              <w:divBdr>
                <w:top w:val="none" w:sz="0" w:space="0" w:color="auto"/>
                <w:left w:val="none" w:sz="0" w:space="0" w:color="auto"/>
                <w:bottom w:val="none" w:sz="0" w:space="0" w:color="auto"/>
                <w:right w:val="none" w:sz="0" w:space="0" w:color="auto"/>
              </w:divBdr>
              <w:divsChild>
                <w:div w:id="282468858">
                  <w:marLeft w:val="0"/>
                  <w:marRight w:val="0"/>
                  <w:marTop w:val="0"/>
                  <w:marBottom w:val="0"/>
                  <w:divBdr>
                    <w:top w:val="none" w:sz="0" w:space="0" w:color="auto"/>
                    <w:left w:val="none" w:sz="0" w:space="0" w:color="auto"/>
                    <w:bottom w:val="none" w:sz="0" w:space="0" w:color="auto"/>
                    <w:right w:val="none" w:sz="0" w:space="0" w:color="auto"/>
                  </w:divBdr>
                  <w:divsChild>
                    <w:div w:id="1775709331">
                      <w:marLeft w:val="0"/>
                      <w:marRight w:val="0"/>
                      <w:marTop w:val="0"/>
                      <w:marBottom w:val="0"/>
                      <w:divBdr>
                        <w:top w:val="none" w:sz="0" w:space="0" w:color="auto"/>
                        <w:left w:val="none" w:sz="0" w:space="0" w:color="auto"/>
                        <w:bottom w:val="none" w:sz="0" w:space="0" w:color="auto"/>
                        <w:right w:val="none" w:sz="0" w:space="0" w:color="auto"/>
                      </w:divBdr>
                      <w:divsChild>
                        <w:div w:id="1966695547">
                          <w:marLeft w:val="150"/>
                          <w:marRight w:val="150"/>
                          <w:marTop w:val="0"/>
                          <w:marBottom w:val="0"/>
                          <w:divBdr>
                            <w:top w:val="none" w:sz="0" w:space="0" w:color="auto"/>
                            <w:left w:val="none" w:sz="0" w:space="0" w:color="auto"/>
                            <w:bottom w:val="none" w:sz="0" w:space="0" w:color="auto"/>
                            <w:right w:val="none" w:sz="0" w:space="0" w:color="auto"/>
                          </w:divBdr>
                          <w:divsChild>
                            <w:div w:id="88895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3851394">
      <w:bodyDiv w:val="1"/>
      <w:marLeft w:val="0"/>
      <w:marRight w:val="0"/>
      <w:marTop w:val="0"/>
      <w:marBottom w:val="0"/>
      <w:divBdr>
        <w:top w:val="none" w:sz="0" w:space="0" w:color="auto"/>
        <w:left w:val="none" w:sz="0" w:space="0" w:color="auto"/>
        <w:bottom w:val="none" w:sz="0" w:space="0" w:color="auto"/>
        <w:right w:val="none" w:sz="0" w:space="0" w:color="auto"/>
      </w:divBdr>
    </w:div>
    <w:div w:id="694044139">
      <w:bodyDiv w:val="1"/>
      <w:marLeft w:val="0"/>
      <w:marRight w:val="0"/>
      <w:marTop w:val="0"/>
      <w:marBottom w:val="0"/>
      <w:divBdr>
        <w:top w:val="none" w:sz="0" w:space="0" w:color="auto"/>
        <w:left w:val="none" w:sz="0" w:space="0" w:color="auto"/>
        <w:bottom w:val="none" w:sz="0" w:space="0" w:color="auto"/>
        <w:right w:val="none" w:sz="0" w:space="0" w:color="auto"/>
      </w:divBdr>
    </w:div>
    <w:div w:id="694692812">
      <w:bodyDiv w:val="1"/>
      <w:marLeft w:val="0"/>
      <w:marRight w:val="0"/>
      <w:marTop w:val="0"/>
      <w:marBottom w:val="0"/>
      <w:divBdr>
        <w:top w:val="none" w:sz="0" w:space="0" w:color="auto"/>
        <w:left w:val="none" w:sz="0" w:space="0" w:color="auto"/>
        <w:bottom w:val="none" w:sz="0" w:space="0" w:color="auto"/>
        <w:right w:val="none" w:sz="0" w:space="0" w:color="auto"/>
      </w:divBdr>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7200607">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360331">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3333591">
      <w:bodyDiv w:val="1"/>
      <w:marLeft w:val="0"/>
      <w:marRight w:val="0"/>
      <w:marTop w:val="0"/>
      <w:marBottom w:val="0"/>
      <w:divBdr>
        <w:top w:val="none" w:sz="0" w:space="0" w:color="auto"/>
        <w:left w:val="none" w:sz="0" w:space="0" w:color="auto"/>
        <w:bottom w:val="none" w:sz="0" w:space="0" w:color="auto"/>
        <w:right w:val="none" w:sz="0" w:space="0" w:color="auto"/>
      </w:divBdr>
    </w:div>
    <w:div w:id="704135172">
      <w:bodyDiv w:val="1"/>
      <w:marLeft w:val="0"/>
      <w:marRight w:val="0"/>
      <w:marTop w:val="0"/>
      <w:marBottom w:val="0"/>
      <w:divBdr>
        <w:top w:val="none" w:sz="0" w:space="0" w:color="auto"/>
        <w:left w:val="none" w:sz="0" w:space="0" w:color="auto"/>
        <w:bottom w:val="none" w:sz="0" w:space="0" w:color="auto"/>
        <w:right w:val="none" w:sz="0" w:space="0" w:color="auto"/>
      </w:divBdr>
    </w:div>
    <w:div w:id="704257111">
      <w:bodyDiv w:val="1"/>
      <w:marLeft w:val="0"/>
      <w:marRight w:val="0"/>
      <w:marTop w:val="0"/>
      <w:marBottom w:val="0"/>
      <w:divBdr>
        <w:top w:val="none" w:sz="0" w:space="0" w:color="auto"/>
        <w:left w:val="none" w:sz="0" w:space="0" w:color="auto"/>
        <w:bottom w:val="none" w:sz="0" w:space="0" w:color="auto"/>
        <w:right w:val="none" w:sz="0" w:space="0" w:color="auto"/>
      </w:divBdr>
    </w:div>
    <w:div w:id="704408280">
      <w:bodyDiv w:val="1"/>
      <w:marLeft w:val="0"/>
      <w:marRight w:val="0"/>
      <w:marTop w:val="0"/>
      <w:marBottom w:val="0"/>
      <w:divBdr>
        <w:top w:val="none" w:sz="0" w:space="0" w:color="auto"/>
        <w:left w:val="none" w:sz="0" w:space="0" w:color="auto"/>
        <w:bottom w:val="none" w:sz="0" w:space="0" w:color="auto"/>
        <w:right w:val="none" w:sz="0" w:space="0" w:color="auto"/>
      </w:divBdr>
    </w:div>
    <w:div w:id="705526910">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08727227">
      <w:bodyDiv w:val="1"/>
      <w:marLeft w:val="0"/>
      <w:marRight w:val="0"/>
      <w:marTop w:val="0"/>
      <w:marBottom w:val="0"/>
      <w:divBdr>
        <w:top w:val="none" w:sz="0" w:space="0" w:color="auto"/>
        <w:left w:val="none" w:sz="0" w:space="0" w:color="auto"/>
        <w:bottom w:val="none" w:sz="0" w:space="0" w:color="auto"/>
        <w:right w:val="none" w:sz="0" w:space="0" w:color="auto"/>
      </w:divBdr>
    </w:div>
    <w:div w:id="710230616">
      <w:bodyDiv w:val="1"/>
      <w:marLeft w:val="0"/>
      <w:marRight w:val="0"/>
      <w:marTop w:val="0"/>
      <w:marBottom w:val="0"/>
      <w:divBdr>
        <w:top w:val="none" w:sz="0" w:space="0" w:color="auto"/>
        <w:left w:val="none" w:sz="0" w:space="0" w:color="auto"/>
        <w:bottom w:val="none" w:sz="0" w:space="0" w:color="auto"/>
        <w:right w:val="none" w:sz="0" w:space="0" w:color="auto"/>
      </w:divBdr>
      <w:divsChild>
        <w:div w:id="158544861">
          <w:marLeft w:val="0"/>
          <w:marRight w:val="0"/>
          <w:marTop w:val="0"/>
          <w:marBottom w:val="0"/>
          <w:divBdr>
            <w:top w:val="none" w:sz="0" w:space="0" w:color="auto"/>
            <w:left w:val="none" w:sz="0" w:space="0" w:color="auto"/>
            <w:bottom w:val="none" w:sz="0" w:space="0" w:color="auto"/>
            <w:right w:val="none" w:sz="0" w:space="0" w:color="auto"/>
          </w:divBdr>
        </w:div>
      </w:divsChild>
    </w:div>
    <w:div w:id="710957432">
      <w:bodyDiv w:val="1"/>
      <w:marLeft w:val="0"/>
      <w:marRight w:val="0"/>
      <w:marTop w:val="0"/>
      <w:marBottom w:val="0"/>
      <w:divBdr>
        <w:top w:val="none" w:sz="0" w:space="0" w:color="auto"/>
        <w:left w:val="none" w:sz="0" w:space="0" w:color="auto"/>
        <w:bottom w:val="none" w:sz="0" w:space="0" w:color="auto"/>
        <w:right w:val="none" w:sz="0" w:space="0" w:color="auto"/>
      </w:divBdr>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0958862">
      <w:bodyDiv w:val="1"/>
      <w:marLeft w:val="0"/>
      <w:marRight w:val="0"/>
      <w:marTop w:val="0"/>
      <w:marBottom w:val="0"/>
      <w:divBdr>
        <w:top w:val="none" w:sz="0" w:space="0" w:color="auto"/>
        <w:left w:val="none" w:sz="0" w:space="0" w:color="auto"/>
        <w:bottom w:val="none" w:sz="0" w:space="0" w:color="auto"/>
        <w:right w:val="none" w:sz="0" w:space="0" w:color="auto"/>
      </w:divBdr>
    </w:div>
    <w:div w:id="711659031">
      <w:bodyDiv w:val="1"/>
      <w:marLeft w:val="0"/>
      <w:marRight w:val="0"/>
      <w:marTop w:val="0"/>
      <w:marBottom w:val="0"/>
      <w:divBdr>
        <w:top w:val="none" w:sz="0" w:space="0" w:color="auto"/>
        <w:left w:val="none" w:sz="0" w:space="0" w:color="auto"/>
        <w:bottom w:val="none" w:sz="0" w:space="0" w:color="auto"/>
        <w:right w:val="none" w:sz="0" w:space="0" w:color="auto"/>
      </w:divBdr>
      <w:divsChild>
        <w:div w:id="1539472891">
          <w:marLeft w:val="0"/>
          <w:marRight w:val="0"/>
          <w:marTop w:val="0"/>
          <w:marBottom w:val="0"/>
          <w:divBdr>
            <w:top w:val="none" w:sz="0" w:space="0" w:color="auto"/>
            <w:left w:val="none" w:sz="0" w:space="0" w:color="auto"/>
            <w:bottom w:val="none" w:sz="0" w:space="0" w:color="auto"/>
            <w:right w:val="none" w:sz="0" w:space="0" w:color="auto"/>
          </w:divBdr>
        </w:div>
      </w:divsChild>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17900166">
      <w:bodyDiv w:val="1"/>
      <w:marLeft w:val="0"/>
      <w:marRight w:val="0"/>
      <w:marTop w:val="0"/>
      <w:marBottom w:val="0"/>
      <w:divBdr>
        <w:top w:val="none" w:sz="0" w:space="0" w:color="auto"/>
        <w:left w:val="none" w:sz="0" w:space="0" w:color="auto"/>
        <w:bottom w:val="none" w:sz="0" w:space="0" w:color="auto"/>
        <w:right w:val="none" w:sz="0" w:space="0" w:color="auto"/>
      </w:divBdr>
    </w:div>
    <w:div w:id="720061328">
      <w:bodyDiv w:val="1"/>
      <w:marLeft w:val="0"/>
      <w:marRight w:val="0"/>
      <w:marTop w:val="0"/>
      <w:marBottom w:val="0"/>
      <w:divBdr>
        <w:top w:val="none" w:sz="0" w:space="0" w:color="auto"/>
        <w:left w:val="none" w:sz="0" w:space="0" w:color="auto"/>
        <w:bottom w:val="none" w:sz="0" w:space="0" w:color="auto"/>
        <w:right w:val="none" w:sz="0" w:space="0" w:color="auto"/>
      </w:divBdr>
    </w:div>
    <w:div w:id="720322616">
      <w:bodyDiv w:val="1"/>
      <w:marLeft w:val="0"/>
      <w:marRight w:val="0"/>
      <w:marTop w:val="0"/>
      <w:marBottom w:val="0"/>
      <w:divBdr>
        <w:top w:val="none" w:sz="0" w:space="0" w:color="auto"/>
        <w:left w:val="none" w:sz="0" w:space="0" w:color="auto"/>
        <w:bottom w:val="none" w:sz="0" w:space="0" w:color="auto"/>
        <w:right w:val="none" w:sz="0" w:space="0" w:color="auto"/>
      </w:divBdr>
    </w:div>
    <w:div w:id="720324022">
      <w:bodyDiv w:val="1"/>
      <w:marLeft w:val="0"/>
      <w:marRight w:val="0"/>
      <w:marTop w:val="0"/>
      <w:marBottom w:val="0"/>
      <w:divBdr>
        <w:top w:val="none" w:sz="0" w:space="0" w:color="auto"/>
        <w:left w:val="none" w:sz="0" w:space="0" w:color="auto"/>
        <w:bottom w:val="none" w:sz="0" w:space="0" w:color="auto"/>
        <w:right w:val="none" w:sz="0" w:space="0" w:color="auto"/>
      </w:divBdr>
    </w:div>
    <w:div w:id="720519165">
      <w:bodyDiv w:val="1"/>
      <w:marLeft w:val="0"/>
      <w:marRight w:val="0"/>
      <w:marTop w:val="0"/>
      <w:marBottom w:val="0"/>
      <w:divBdr>
        <w:top w:val="none" w:sz="0" w:space="0" w:color="auto"/>
        <w:left w:val="none" w:sz="0" w:space="0" w:color="auto"/>
        <w:bottom w:val="none" w:sz="0" w:space="0" w:color="auto"/>
        <w:right w:val="none" w:sz="0" w:space="0" w:color="auto"/>
      </w:divBdr>
    </w:div>
    <w:div w:id="720982793">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3410730">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5105223">
      <w:bodyDiv w:val="1"/>
      <w:marLeft w:val="0"/>
      <w:marRight w:val="0"/>
      <w:marTop w:val="0"/>
      <w:marBottom w:val="0"/>
      <w:divBdr>
        <w:top w:val="none" w:sz="0" w:space="0" w:color="auto"/>
        <w:left w:val="none" w:sz="0" w:space="0" w:color="auto"/>
        <w:bottom w:val="none" w:sz="0" w:space="0" w:color="auto"/>
        <w:right w:val="none" w:sz="0" w:space="0" w:color="auto"/>
      </w:divBdr>
    </w:div>
    <w:div w:id="725106081">
      <w:bodyDiv w:val="1"/>
      <w:marLeft w:val="0"/>
      <w:marRight w:val="0"/>
      <w:marTop w:val="0"/>
      <w:marBottom w:val="0"/>
      <w:divBdr>
        <w:top w:val="none" w:sz="0" w:space="0" w:color="auto"/>
        <w:left w:val="none" w:sz="0" w:space="0" w:color="auto"/>
        <w:bottom w:val="none" w:sz="0" w:space="0" w:color="auto"/>
        <w:right w:val="none" w:sz="0" w:space="0" w:color="auto"/>
      </w:divBdr>
    </w:div>
    <w:div w:id="725565103">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773142">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039317">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0150404">
      <w:bodyDiv w:val="1"/>
      <w:marLeft w:val="0"/>
      <w:marRight w:val="0"/>
      <w:marTop w:val="0"/>
      <w:marBottom w:val="0"/>
      <w:divBdr>
        <w:top w:val="none" w:sz="0" w:space="0" w:color="auto"/>
        <w:left w:val="none" w:sz="0" w:space="0" w:color="auto"/>
        <w:bottom w:val="none" w:sz="0" w:space="0" w:color="auto"/>
        <w:right w:val="none" w:sz="0" w:space="0" w:color="auto"/>
      </w:divBdr>
    </w:div>
    <w:div w:id="731392579">
      <w:bodyDiv w:val="1"/>
      <w:marLeft w:val="0"/>
      <w:marRight w:val="0"/>
      <w:marTop w:val="0"/>
      <w:marBottom w:val="0"/>
      <w:divBdr>
        <w:top w:val="none" w:sz="0" w:space="0" w:color="auto"/>
        <w:left w:val="none" w:sz="0" w:space="0" w:color="auto"/>
        <w:bottom w:val="none" w:sz="0" w:space="0" w:color="auto"/>
        <w:right w:val="none" w:sz="0" w:space="0" w:color="auto"/>
      </w:divBdr>
    </w:div>
    <w:div w:id="731588246">
      <w:bodyDiv w:val="1"/>
      <w:marLeft w:val="0"/>
      <w:marRight w:val="0"/>
      <w:marTop w:val="0"/>
      <w:marBottom w:val="0"/>
      <w:divBdr>
        <w:top w:val="none" w:sz="0" w:space="0" w:color="auto"/>
        <w:left w:val="none" w:sz="0" w:space="0" w:color="auto"/>
        <w:bottom w:val="none" w:sz="0" w:space="0" w:color="auto"/>
        <w:right w:val="none" w:sz="0" w:space="0" w:color="auto"/>
      </w:divBdr>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2239556">
      <w:bodyDiv w:val="1"/>
      <w:marLeft w:val="0"/>
      <w:marRight w:val="0"/>
      <w:marTop w:val="0"/>
      <w:marBottom w:val="0"/>
      <w:divBdr>
        <w:top w:val="none" w:sz="0" w:space="0" w:color="auto"/>
        <w:left w:val="none" w:sz="0" w:space="0" w:color="auto"/>
        <w:bottom w:val="none" w:sz="0" w:space="0" w:color="auto"/>
        <w:right w:val="none" w:sz="0" w:space="0" w:color="auto"/>
      </w:divBdr>
    </w:div>
    <w:div w:id="734089436">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0904281">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724923">
      <w:bodyDiv w:val="1"/>
      <w:marLeft w:val="0"/>
      <w:marRight w:val="0"/>
      <w:marTop w:val="0"/>
      <w:marBottom w:val="0"/>
      <w:divBdr>
        <w:top w:val="none" w:sz="0" w:space="0" w:color="auto"/>
        <w:left w:val="none" w:sz="0" w:space="0" w:color="auto"/>
        <w:bottom w:val="none" w:sz="0" w:space="0" w:color="auto"/>
        <w:right w:val="none" w:sz="0" w:space="0" w:color="auto"/>
      </w:divBdr>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4959097">
      <w:bodyDiv w:val="1"/>
      <w:marLeft w:val="0"/>
      <w:marRight w:val="0"/>
      <w:marTop w:val="0"/>
      <w:marBottom w:val="0"/>
      <w:divBdr>
        <w:top w:val="none" w:sz="0" w:space="0" w:color="auto"/>
        <w:left w:val="none" w:sz="0" w:space="0" w:color="auto"/>
        <w:bottom w:val="none" w:sz="0" w:space="0" w:color="auto"/>
        <w:right w:val="none" w:sz="0" w:space="0" w:color="auto"/>
      </w:divBdr>
      <w:divsChild>
        <w:div w:id="834758834">
          <w:marLeft w:val="0"/>
          <w:marRight w:val="0"/>
          <w:marTop w:val="0"/>
          <w:marBottom w:val="0"/>
          <w:divBdr>
            <w:top w:val="none" w:sz="0" w:space="0" w:color="auto"/>
            <w:left w:val="none" w:sz="0" w:space="0" w:color="auto"/>
            <w:bottom w:val="none" w:sz="0" w:space="0" w:color="auto"/>
            <w:right w:val="none" w:sz="0" w:space="0" w:color="auto"/>
          </w:divBdr>
        </w:div>
      </w:divsChild>
    </w:div>
    <w:div w:id="745154823">
      <w:bodyDiv w:val="1"/>
      <w:marLeft w:val="0"/>
      <w:marRight w:val="0"/>
      <w:marTop w:val="0"/>
      <w:marBottom w:val="0"/>
      <w:divBdr>
        <w:top w:val="none" w:sz="0" w:space="0" w:color="auto"/>
        <w:left w:val="none" w:sz="0" w:space="0" w:color="auto"/>
        <w:bottom w:val="none" w:sz="0" w:space="0" w:color="auto"/>
        <w:right w:val="none" w:sz="0" w:space="0" w:color="auto"/>
      </w:divBdr>
    </w:div>
    <w:div w:id="745568800">
      <w:bodyDiv w:val="1"/>
      <w:marLeft w:val="0"/>
      <w:marRight w:val="0"/>
      <w:marTop w:val="0"/>
      <w:marBottom w:val="0"/>
      <w:divBdr>
        <w:top w:val="none" w:sz="0" w:space="0" w:color="auto"/>
        <w:left w:val="none" w:sz="0" w:space="0" w:color="auto"/>
        <w:bottom w:val="none" w:sz="0" w:space="0" w:color="auto"/>
        <w:right w:val="none" w:sz="0" w:space="0" w:color="auto"/>
      </w:divBdr>
      <w:divsChild>
        <w:div w:id="1535267960">
          <w:marLeft w:val="0"/>
          <w:marRight w:val="0"/>
          <w:marTop w:val="0"/>
          <w:marBottom w:val="0"/>
          <w:divBdr>
            <w:top w:val="none" w:sz="0" w:space="0" w:color="auto"/>
            <w:left w:val="none" w:sz="0" w:space="0" w:color="auto"/>
            <w:bottom w:val="none" w:sz="0" w:space="0" w:color="auto"/>
            <w:right w:val="none" w:sz="0" w:space="0" w:color="auto"/>
          </w:divBdr>
        </w:div>
      </w:divsChild>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657746">
      <w:bodyDiv w:val="1"/>
      <w:marLeft w:val="0"/>
      <w:marRight w:val="0"/>
      <w:marTop w:val="0"/>
      <w:marBottom w:val="0"/>
      <w:divBdr>
        <w:top w:val="none" w:sz="0" w:space="0" w:color="auto"/>
        <w:left w:val="none" w:sz="0" w:space="0" w:color="auto"/>
        <w:bottom w:val="none" w:sz="0" w:space="0" w:color="auto"/>
        <w:right w:val="none" w:sz="0" w:space="0" w:color="auto"/>
      </w:divBdr>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7461800">
      <w:bodyDiv w:val="1"/>
      <w:marLeft w:val="0"/>
      <w:marRight w:val="0"/>
      <w:marTop w:val="0"/>
      <w:marBottom w:val="0"/>
      <w:divBdr>
        <w:top w:val="none" w:sz="0" w:space="0" w:color="auto"/>
        <w:left w:val="none" w:sz="0" w:space="0" w:color="auto"/>
        <w:bottom w:val="none" w:sz="0" w:space="0" w:color="auto"/>
        <w:right w:val="none" w:sz="0" w:space="0" w:color="auto"/>
      </w:divBdr>
    </w:div>
    <w:div w:id="747533958">
      <w:bodyDiv w:val="1"/>
      <w:marLeft w:val="0"/>
      <w:marRight w:val="0"/>
      <w:marTop w:val="0"/>
      <w:marBottom w:val="0"/>
      <w:divBdr>
        <w:top w:val="none" w:sz="0" w:space="0" w:color="auto"/>
        <w:left w:val="none" w:sz="0" w:space="0" w:color="auto"/>
        <w:bottom w:val="none" w:sz="0" w:space="0" w:color="auto"/>
        <w:right w:val="none" w:sz="0" w:space="0" w:color="auto"/>
      </w:divBdr>
    </w:div>
    <w:div w:id="748118195">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275949">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431495">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3740790">
      <w:bodyDiv w:val="1"/>
      <w:marLeft w:val="0"/>
      <w:marRight w:val="0"/>
      <w:marTop w:val="0"/>
      <w:marBottom w:val="0"/>
      <w:divBdr>
        <w:top w:val="none" w:sz="0" w:space="0" w:color="auto"/>
        <w:left w:val="none" w:sz="0" w:space="0" w:color="auto"/>
        <w:bottom w:val="none" w:sz="0" w:space="0" w:color="auto"/>
        <w:right w:val="none" w:sz="0" w:space="0" w:color="auto"/>
      </w:divBdr>
    </w:div>
    <w:div w:id="753867024">
      <w:bodyDiv w:val="1"/>
      <w:marLeft w:val="0"/>
      <w:marRight w:val="0"/>
      <w:marTop w:val="0"/>
      <w:marBottom w:val="0"/>
      <w:divBdr>
        <w:top w:val="none" w:sz="0" w:space="0" w:color="auto"/>
        <w:left w:val="none" w:sz="0" w:space="0" w:color="auto"/>
        <w:bottom w:val="none" w:sz="0" w:space="0" w:color="auto"/>
        <w:right w:val="none" w:sz="0" w:space="0" w:color="auto"/>
      </w:divBdr>
      <w:divsChild>
        <w:div w:id="824467477">
          <w:marLeft w:val="0"/>
          <w:marRight w:val="0"/>
          <w:marTop w:val="0"/>
          <w:marBottom w:val="0"/>
          <w:divBdr>
            <w:top w:val="none" w:sz="0" w:space="0" w:color="auto"/>
            <w:left w:val="none" w:sz="0" w:space="0" w:color="auto"/>
            <w:bottom w:val="none" w:sz="0" w:space="0" w:color="auto"/>
            <w:right w:val="none" w:sz="0" w:space="0" w:color="auto"/>
          </w:divBdr>
        </w:div>
      </w:divsChild>
    </w:div>
    <w:div w:id="755323056">
      <w:bodyDiv w:val="1"/>
      <w:marLeft w:val="0"/>
      <w:marRight w:val="0"/>
      <w:marTop w:val="0"/>
      <w:marBottom w:val="0"/>
      <w:divBdr>
        <w:top w:val="none" w:sz="0" w:space="0" w:color="auto"/>
        <w:left w:val="none" w:sz="0" w:space="0" w:color="auto"/>
        <w:bottom w:val="none" w:sz="0" w:space="0" w:color="auto"/>
        <w:right w:val="none" w:sz="0" w:space="0" w:color="auto"/>
      </w:divBdr>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6827597">
      <w:bodyDiv w:val="1"/>
      <w:marLeft w:val="0"/>
      <w:marRight w:val="0"/>
      <w:marTop w:val="0"/>
      <w:marBottom w:val="0"/>
      <w:divBdr>
        <w:top w:val="none" w:sz="0" w:space="0" w:color="auto"/>
        <w:left w:val="none" w:sz="0" w:space="0" w:color="auto"/>
        <w:bottom w:val="none" w:sz="0" w:space="0" w:color="auto"/>
        <w:right w:val="none" w:sz="0" w:space="0" w:color="auto"/>
      </w:divBdr>
    </w:div>
    <w:div w:id="757016357">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8142929">
      <w:bodyDiv w:val="1"/>
      <w:marLeft w:val="0"/>
      <w:marRight w:val="0"/>
      <w:marTop w:val="0"/>
      <w:marBottom w:val="0"/>
      <w:divBdr>
        <w:top w:val="none" w:sz="0" w:space="0" w:color="auto"/>
        <w:left w:val="none" w:sz="0" w:space="0" w:color="auto"/>
        <w:bottom w:val="none" w:sz="0" w:space="0" w:color="auto"/>
        <w:right w:val="none" w:sz="0" w:space="0" w:color="auto"/>
      </w:divBdr>
      <w:divsChild>
        <w:div w:id="1006253826">
          <w:marLeft w:val="0"/>
          <w:marRight w:val="0"/>
          <w:marTop w:val="0"/>
          <w:marBottom w:val="0"/>
          <w:divBdr>
            <w:top w:val="none" w:sz="0" w:space="0" w:color="auto"/>
            <w:left w:val="none" w:sz="0" w:space="0" w:color="auto"/>
            <w:bottom w:val="none" w:sz="0" w:space="0" w:color="auto"/>
            <w:right w:val="none" w:sz="0" w:space="0" w:color="auto"/>
          </w:divBdr>
        </w:div>
      </w:divsChild>
    </w:div>
    <w:div w:id="758448234">
      <w:bodyDiv w:val="1"/>
      <w:marLeft w:val="0"/>
      <w:marRight w:val="0"/>
      <w:marTop w:val="0"/>
      <w:marBottom w:val="0"/>
      <w:divBdr>
        <w:top w:val="none" w:sz="0" w:space="0" w:color="auto"/>
        <w:left w:val="none" w:sz="0" w:space="0" w:color="auto"/>
        <w:bottom w:val="none" w:sz="0" w:space="0" w:color="auto"/>
        <w:right w:val="none" w:sz="0" w:space="0" w:color="auto"/>
      </w:divBdr>
    </w:div>
    <w:div w:id="758646993">
      <w:bodyDiv w:val="1"/>
      <w:marLeft w:val="0"/>
      <w:marRight w:val="0"/>
      <w:marTop w:val="0"/>
      <w:marBottom w:val="0"/>
      <w:divBdr>
        <w:top w:val="none" w:sz="0" w:space="0" w:color="auto"/>
        <w:left w:val="none" w:sz="0" w:space="0" w:color="auto"/>
        <w:bottom w:val="none" w:sz="0" w:space="0" w:color="auto"/>
        <w:right w:val="none" w:sz="0" w:space="0" w:color="auto"/>
      </w:divBdr>
    </w:div>
    <w:div w:id="759641237">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1800170">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2993310">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5928536">
      <w:bodyDiv w:val="1"/>
      <w:marLeft w:val="0"/>
      <w:marRight w:val="0"/>
      <w:marTop w:val="0"/>
      <w:marBottom w:val="0"/>
      <w:divBdr>
        <w:top w:val="none" w:sz="0" w:space="0" w:color="auto"/>
        <w:left w:val="none" w:sz="0" w:space="0" w:color="auto"/>
        <w:bottom w:val="none" w:sz="0" w:space="0" w:color="auto"/>
        <w:right w:val="none" w:sz="0" w:space="0" w:color="auto"/>
      </w:divBdr>
    </w:div>
    <w:div w:id="766272372">
      <w:bodyDiv w:val="1"/>
      <w:marLeft w:val="0"/>
      <w:marRight w:val="0"/>
      <w:marTop w:val="0"/>
      <w:marBottom w:val="0"/>
      <w:divBdr>
        <w:top w:val="none" w:sz="0" w:space="0" w:color="auto"/>
        <w:left w:val="none" w:sz="0" w:space="0" w:color="auto"/>
        <w:bottom w:val="none" w:sz="0" w:space="0" w:color="auto"/>
        <w:right w:val="none" w:sz="0" w:space="0" w:color="auto"/>
      </w:divBdr>
    </w:div>
    <w:div w:id="766578951">
      <w:bodyDiv w:val="1"/>
      <w:marLeft w:val="0"/>
      <w:marRight w:val="0"/>
      <w:marTop w:val="0"/>
      <w:marBottom w:val="0"/>
      <w:divBdr>
        <w:top w:val="none" w:sz="0" w:space="0" w:color="auto"/>
        <w:left w:val="none" w:sz="0" w:space="0" w:color="auto"/>
        <w:bottom w:val="none" w:sz="0" w:space="0" w:color="auto"/>
        <w:right w:val="none" w:sz="0" w:space="0" w:color="auto"/>
      </w:divBdr>
    </w:div>
    <w:div w:id="76699740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68163705">
      <w:bodyDiv w:val="1"/>
      <w:marLeft w:val="0"/>
      <w:marRight w:val="0"/>
      <w:marTop w:val="0"/>
      <w:marBottom w:val="0"/>
      <w:divBdr>
        <w:top w:val="none" w:sz="0" w:space="0" w:color="auto"/>
        <w:left w:val="none" w:sz="0" w:space="0" w:color="auto"/>
        <w:bottom w:val="none" w:sz="0" w:space="0" w:color="auto"/>
        <w:right w:val="none" w:sz="0" w:space="0" w:color="auto"/>
      </w:divBdr>
    </w:div>
    <w:div w:id="770397365">
      <w:bodyDiv w:val="1"/>
      <w:marLeft w:val="0"/>
      <w:marRight w:val="0"/>
      <w:marTop w:val="0"/>
      <w:marBottom w:val="0"/>
      <w:divBdr>
        <w:top w:val="none" w:sz="0" w:space="0" w:color="auto"/>
        <w:left w:val="none" w:sz="0" w:space="0" w:color="auto"/>
        <w:bottom w:val="none" w:sz="0" w:space="0" w:color="auto"/>
        <w:right w:val="none" w:sz="0" w:space="0" w:color="auto"/>
      </w:divBdr>
    </w:div>
    <w:div w:id="770515256">
      <w:bodyDiv w:val="1"/>
      <w:marLeft w:val="0"/>
      <w:marRight w:val="0"/>
      <w:marTop w:val="0"/>
      <w:marBottom w:val="0"/>
      <w:divBdr>
        <w:top w:val="none" w:sz="0" w:space="0" w:color="auto"/>
        <w:left w:val="none" w:sz="0" w:space="0" w:color="auto"/>
        <w:bottom w:val="none" w:sz="0" w:space="0" w:color="auto"/>
        <w:right w:val="none" w:sz="0" w:space="0" w:color="auto"/>
      </w:divBdr>
    </w:div>
    <w:div w:id="771238924">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3475641">
      <w:bodyDiv w:val="1"/>
      <w:marLeft w:val="0"/>
      <w:marRight w:val="0"/>
      <w:marTop w:val="0"/>
      <w:marBottom w:val="0"/>
      <w:divBdr>
        <w:top w:val="none" w:sz="0" w:space="0" w:color="auto"/>
        <w:left w:val="none" w:sz="0" w:space="0" w:color="auto"/>
        <w:bottom w:val="none" w:sz="0" w:space="0" w:color="auto"/>
        <w:right w:val="none" w:sz="0" w:space="0" w:color="auto"/>
      </w:divBdr>
    </w:div>
    <w:div w:id="773861172">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4905294">
      <w:bodyDiv w:val="1"/>
      <w:marLeft w:val="0"/>
      <w:marRight w:val="0"/>
      <w:marTop w:val="0"/>
      <w:marBottom w:val="0"/>
      <w:divBdr>
        <w:top w:val="none" w:sz="0" w:space="0" w:color="auto"/>
        <w:left w:val="none" w:sz="0" w:space="0" w:color="auto"/>
        <w:bottom w:val="none" w:sz="0" w:space="0" w:color="auto"/>
        <w:right w:val="none" w:sz="0" w:space="0" w:color="auto"/>
      </w:divBdr>
    </w:div>
    <w:div w:id="775053225">
      <w:bodyDiv w:val="1"/>
      <w:marLeft w:val="0"/>
      <w:marRight w:val="0"/>
      <w:marTop w:val="0"/>
      <w:marBottom w:val="0"/>
      <w:divBdr>
        <w:top w:val="none" w:sz="0" w:space="0" w:color="auto"/>
        <w:left w:val="none" w:sz="0" w:space="0" w:color="auto"/>
        <w:bottom w:val="none" w:sz="0" w:space="0" w:color="auto"/>
        <w:right w:val="none" w:sz="0" w:space="0" w:color="auto"/>
      </w:divBdr>
    </w:div>
    <w:div w:id="775171227">
      <w:bodyDiv w:val="1"/>
      <w:marLeft w:val="0"/>
      <w:marRight w:val="0"/>
      <w:marTop w:val="0"/>
      <w:marBottom w:val="0"/>
      <w:divBdr>
        <w:top w:val="none" w:sz="0" w:space="0" w:color="auto"/>
        <w:left w:val="none" w:sz="0" w:space="0" w:color="auto"/>
        <w:bottom w:val="none" w:sz="0" w:space="0" w:color="auto"/>
        <w:right w:val="none" w:sz="0" w:space="0" w:color="auto"/>
      </w:divBdr>
    </w:div>
    <w:div w:id="775367115">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6213770">
      <w:bodyDiv w:val="1"/>
      <w:marLeft w:val="0"/>
      <w:marRight w:val="0"/>
      <w:marTop w:val="0"/>
      <w:marBottom w:val="0"/>
      <w:divBdr>
        <w:top w:val="none" w:sz="0" w:space="0" w:color="auto"/>
        <w:left w:val="none" w:sz="0" w:space="0" w:color="auto"/>
        <w:bottom w:val="none" w:sz="0" w:space="0" w:color="auto"/>
        <w:right w:val="none" w:sz="0" w:space="0" w:color="auto"/>
      </w:divBdr>
    </w:div>
    <w:div w:id="777411718">
      <w:bodyDiv w:val="1"/>
      <w:marLeft w:val="0"/>
      <w:marRight w:val="0"/>
      <w:marTop w:val="0"/>
      <w:marBottom w:val="0"/>
      <w:divBdr>
        <w:top w:val="none" w:sz="0" w:space="0" w:color="auto"/>
        <w:left w:val="none" w:sz="0" w:space="0" w:color="auto"/>
        <w:bottom w:val="none" w:sz="0" w:space="0" w:color="auto"/>
        <w:right w:val="none" w:sz="0" w:space="0" w:color="auto"/>
      </w:divBdr>
    </w:div>
    <w:div w:id="778329068">
      <w:bodyDiv w:val="1"/>
      <w:marLeft w:val="0"/>
      <w:marRight w:val="0"/>
      <w:marTop w:val="0"/>
      <w:marBottom w:val="0"/>
      <w:divBdr>
        <w:top w:val="none" w:sz="0" w:space="0" w:color="auto"/>
        <w:left w:val="none" w:sz="0" w:space="0" w:color="auto"/>
        <w:bottom w:val="none" w:sz="0" w:space="0" w:color="auto"/>
        <w:right w:val="none" w:sz="0" w:space="0" w:color="auto"/>
      </w:divBdr>
    </w:div>
    <w:div w:id="778372077">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2571834">
      <w:bodyDiv w:val="1"/>
      <w:marLeft w:val="0"/>
      <w:marRight w:val="0"/>
      <w:marTop w:val="0"/>
      <w:marBottom w:val="0"/>
      <w:divBdr>
        <w:top w:val="none" w:sz="0" w:space="0" w:color="auto"/>
        <w:left w:val="none" w:sz="0" w:space="0" w:color="auto"/>
        <w:bottom w:val="none" w:sz="0" w:space="0" w:color="auto"/>
        <w:right w:val="none" w:sz="0" w:space="0" w:color="auto"/>
      </w:divBdr>
    </w:div>
    <w:div w:id="782578641">
      <w:bodyDiv w:val="1"/>
      <w:marLeft w:val="0"/>
      <w:marRight w:val="0"/>
      <w:marTop w:val="0"/>
      <w:marBottom w:val="0"/>
      <w:divBdr>
        <w:top w:val="none" w:sz="0" w:space="0" w:color="auto"/>
        <w:left w:val="none" w:sz="0" w:space="0" w:color="auto"/>
        <w:bottom w:val="none" w:sz="0" w:space="0" w:color="auto"/>
        <w:right w:val="none" w:sz="0" w:space="0" w:color="auto"/>
      </w:divBdr>
    </w:div>
    <w:div w:id="783580335">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2641">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7895785">
      <w:bodyDiv w:val="1"/>
      <w:marLeft w:val="0"/>
      <w:marRight w:val="0"/>
      <w:marTop w:val="0"/>
      <w:marBottom w:val="0"/>
      <w:divBdr>
        <w:top w:val="none" w:sz="0" w:space="0" w:color="auto"/>
        <w:left w:val="none" w:sz="0" w:space="0" w:color="auto"/>
        <w:bottom w:val="none" w:sz="0" w:space="0" w:color="auto"/>
        <w:right w:val="none" w:sz="0" w:space="0" w:color="auto"/>
      </w:divBdr>
    </w:div>
    <w:div w:id="788209757">
      <w:bodyDiv w:val="1"/>
      <w:marLeft w:val="0"/>
      <w:marRight w:val="0"/>
      <w:marTop w:val="0"/>
      <w:marBottom w:val="0"/>
      <w:divBdr>
        <w:top w:val="none" w:sz="0" w:space="0" w:color="auto"/>
        <w:left w:val="none" w:sz="0" w:space="0" w:color="auto"/>
        <w:bottom w:val="none" w:sz="0" w:space="0" w:color="auto"/>
        <w:right w:val="none" w:sz="0" w:space="0" w:color="auto"/>
      </w:divBdr>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544043">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0589185">
      <w:bodyDiv w:val="1"/>
      <w:marLeft w:val="0"/>
      <w:marRight w:val="0"/>
      <w:marTop w:val="0"/>
      <w:marBottom w:val="0"/>
      <w:divBdr>
        <w:top w:val="none" w:sz="0" w:space="0" w:color="auto"/>
        <w:left w:val="none" w:sz="0" w:space="0" w:color="auto"/>
        <w:bottom w:val="none" w:sz="0" w:space="0" w:color="auto"/>
        <w:right w:val="none" w:sz="0" w:space="0" w:color="auto"/>
      </w:divBdr>
    </w:div>
    <w:div w:id="790979982">
      <w:bodyDiv w:val="1"/>
      <w:marLeft w:val="0"/>
      <w:marRight w:val="0"/>
      <w:marTop w:val="0"/>
      <w:marBottom w:val="0"/>
      <w:divBdr>
        <w:top w:val="none" w:sz="0" w:space="0" w:color="auto"/>
        <w:left w:val="none" w:sz="0" w:space="0" w:color="auto"/>
        <w:bottom w:val="none" w:sz="0" w:space="0" w:color="auto"/>
        <w:right w:val="none" w:sz="0" w:space="0" w:color="auto"/>
      </w:divBdr>
    </w:div>
    <w:div w:id="791561252">
      <w:bodyDiv w:val="1"/>
      <w:marLeft w:val="0"/>
      <w:marRight w:val="0"/>
      <w:marTop w:val="0"/>
      <w:marBottom w:val="0"/>
      <w:divBdr>
        <w:top w:val="none" w:sz="0" w:space="0" w:color="auto"/>
        <w:left w:val="none" w:sz="0" w:space="0" w:color="auto"/>
        <w:bottom w:val="none" w:sz="0" w:space="0" w:color="auto"/>
        <w:right w:val="none" w:sz="0" w:space="0" w:color="auto"/>
      </w:divBdr>
    </w:div>
    <w:div w:id="792015913">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6333071">
      <w:bodyDiv w:val="1"/>
      <w:marLeft w:val="0"/>
      <w:marRight w:val="0"/>
      <w:marTop w:val="0"/>
      <w:marBottom w:val="0"/>
      <w:divBdr>
        <w:top w:val="none" w:sz="0" w:space="0" w:color="auto"/>
        <w:left w:val="none" w:sz="0" w:space="0" w:color="auto"/>
        <w:bottom w:val="none" w:sz="0" w:space="0" w:color="auto"/>
        <w:right w:val="none" w:sz="0" w:space="0" w:color="auto"/>
      </w:divBdr>
    </w:div>
    <w:div w:id="797382748">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879565">
      <w:bodyDiv w:val="1"/>
      <w:marLeft w:val="0"/>
      <w:marRight w:val="0"/>
      <w:marTop w:val="0"/>
      <w:marBottom w:val="0"/>
      <w:divBdr>
        <w:top w:val="none" w:sz="0" w:space="0" w:color="auto"/>
        <w:left w:val="none" w:sz="0" w:space="0" w:color="auto"/>
        <w:bottom w:val="none" w:sz="0" w:space="0" w:color="auto"/>
        <w:right w:val="none" w:sz="0" w:space="0" w:color="auto"/>
      </w:divBdr>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3043577">
      <w:bodyDiv w:val="1"/>
      <w:marLeft w:val="0"/>
      <w:marRight w:val="0"/>
      <w:marTop w:val="0"/>
      <w:marBottom w:val="0"/>
      <w:divBdr>
        <w:top w:val="none" w:sz="0" w:space="0" w:color="auto"/>
        <w:left w:val="none" w:sz="0" w:space="0" w:color="auto"/>
        <w:bottom w:val="none" w:sz="0" w:space="0" w:color="auto"/>
        <w:right w:val="none" w:sz="0" w:space="0" w:color="auto"/>
      </w:divBdr>
    </w:div>
    <w:div w:id="805009073">
      <w:bodyDiv w:val="1"/>
      <w:marLeft w:val="0"/>
      <w:marRight w:val="0"/>
      <w:marTop w:val="0"/>
      <w:marBottom w:val="0"/>
      <w:divBdr>
        <w:top w:val="none" w:sz="0" w:space="0" w:color="auto"/>
        <w:left w:val="none" w:sz="0" w:space="0" w:color="auto"/>
        <w:bottom w:val="none" w:sz="0" w:space="0" w:color="auto"/>
        <w:right w:val="none" w:sz="0" w:space="0" w:color="auto"/>
      </w:divBdr>
    </w:div>
    <w:div w:id="806243828">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6750785">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7863238">
      <w:bodyDiv w:val="1"/>
      <w:marLeft w:val="0"/>
      <w:marRight w:val="0"/>
      <w:marTop w:val="0"/>
      <w:marBottom w:val="0"/>
      <w:divBdr>
        <w:top w:val="none" w:sz="0" w:space="0" w:color="auto"/>
        <w:left w:val="none" w:sz="0" w:space="0" w:color="auto"/>
        <w:bottom w:val="none" w:sz="0" w:space="0" w:color="auto"/>
        <w:right w:val="none" w:sz="0" w:space="0" w:color="auto"/>
      </w:divBdr>
    </w:div>
    <w:div w:id="808061412">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8673711">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09438203">
      <w:bodyDiv w:val="1"/>
      <w:marLeft w:val="0"/>
      <w:marRight w:val="0"/>
      <w:marTop w:val="0"/>
      <w:marBottom w:val="0"/>
      <w:divBdr>
        <w:top w:val="none" w:sz="0" w:space="0" w:color="auto"/>
        <w:left w:val="none" w:sz="0" w:space="0" w:color="auto"/>
        <w:bottom w:val="none" w:sz="0" w:space="0" w:color="auto"/>
        <w:right w:val="none" w:sz="0" w:space="0" w:color="auto"/>
      </w:divBdr>
    </w:div>
    <w:div w:id="809899794">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290252">
      <w:bodyDiv w:val="1"/>
      <w:marLeft w:val="0"/>
      <w:marRight w:val="0"/>
      <w:marTop w:val="0"/>
      <w:marBottom w:val="0"/>
      <w:divBdr>
        <w:top w:val="none" w:sz="0" w:space="0" w:color="auto"/>
        <w:left w:val="none" w:sz="0" w:space="0" w:color="auto"/>
        <w:bottom w:val="none" w:sz="0" w:space="0" w:color="auto"/>
        <w:right w:val="none" w:sz="0" w:space="0" w:color="auto"/>
      </w:divBdr>
      <w:divsChild>
        <w:div w:id="294793804">
          <w:marLeft w:val="0"/>
          <w:marRight w:val="0"/>
          <w:marTop w:val="0"/>
          <w:marBottom w:val="0"/>
          <w:divBdr>
            <w:top w:val="none" w:sz="0" w:space="0" w:color="auto"/>
            <w:left w:val="none" w:sz="0" w:space="0" w:color="auto"/>
            <w:bottom w:val="none" w:sz="0" w:space="0" w:color="auto"/>
            <w:right w:val="none" w:sz="0" w:space="0" w:color="auto"/>
          </w:divBdr>
          <w:divsChild>
            <w:div w:id="450242431">
              <w:marLeft w:val="0"/>
              <w:marRight w:val="0"/>
              <w:marTop w:val="0"/>
              <w:marBottom w:val="0"/>
              <w:divBdr>
                <w:top w:val="none" w:sz="0" w:space="0" w:color="auto"/>
                <w:left w:val="none" w:sz="0" w:space="0" w:color="auto"/>
                <w:bottom w:val="none" w:sz="0" w:space="0" w:color="auto"/>
                <w:right w:val="none" w:sz="0" w:space="0" w:color="auto"/>
              </w:divBdr>
              <w:divsChild>
                <w:div w:id="212620525">
                  <w:marLeft w:val="0"/>
                  <w:marRight w:val="0"/>
                  <w:marTop w:val="0"/>
                  <w:marBottom w:val="0"/>
                  <w:divBdr>
                    <w:top w:val="none" w:sz="0" w:space="0" w:color="auto"/>
                    <w:left w:val="none" w:sz="0" w:space="0" w:color="auto"/>
                    <w:bottom w:val="none" w:sz="0" w:space="0" w:color="auto"/>
                    <w:right w:val="none" w:sz="0" w:space="0" w:color="auto"/>
                  </w:divBdr>
                </w:div>
              </w:divsChild>
            </w:div>
            <w:div w:id="1229918987">
              <w:marLeft w:val="0"/>
              <w:marRight w:val="0"/>
              <w:marTop w:val="0"/>
              <w:marBottom w:val="0"/>
              <w:divBdr>
                <w:top w:val="none" w:sz="0" w:space="0" w:color="auto"/>
                <w:left w:val="none" w:sz="0" w:space="0" w:color="auto"/>
                <w:bottom w:val="none" w:sz="0" w:space="0" w:color="auto"/>
                <w:right w:val="none" w:sz="0" w:space="0" w:color="auto"/>
              </w:divBdr>
              <w:divsChild>
                <w:div w:id="89207496">
                  <w:marLeft w:val="0"/>
                  <w:marRight w:val="0"/>
                  <w:marTop w:val="0"/>
                  <w:marBottom w:val="0"/>
                  <w:divBdr>
                    <w:top w:val="none" w:sz="0" w:space="0" w:color="auto"/>
                    <w:left w:val="none" w:sz="0" w:space="0" w:color="auto"/>
                    <w:bottom w:val="none" w:sz="0" w:space="0" w:color="auto"/>
                    <w:right w:val="none" w:sz="0" w:space="0" w:color="auto"/>
                  </w:divBdr>
                  <w:divsChild>
                    <w:div w:id="591357492">
                      <w:marLeft w:val="0"/>
                      <w:marRight w:val="0"/>
                      <w:marTop w:val="0"/>
                      <w:marBottom w:val="0"/>
                      <w:divBdr>
                        <w:top w:val="none" w:sz="0" w:space="0" w:color="auto"/>
                        <w:left w:val="none" w:sz="0" w:space="0" w:color="auto"/>
                        <w:bottom w:val="none" w:sz="0" w:space="0" w:color="auto"/>
                        <w:right w:val="none" w:sz="0" w:space="0" w:color="auto"/>
                      </w:divBdr>
                    </w:div>
                  </w:divsChild>
                </w:div>
                <w:div w:id="302389524">
                  <w:marLeft w:val="0"/>
                  <w:marRight w:val="0"/>
                  <w:marTop w:val="0"/>
                  <w:marBottom w:val="0"/>
                  <w:divBdr>
                    <w:top w:val="none" w:sz="0" w:space="0" w:color="auto"/>
                    <w:left w:val="none" w:sz="0" w:space="0" w:color="auto"/>
                    <w:bottom w:val="none" w:sz="0" w:space="0" w:color="auto"/>
                    <w:right w:val="none" w:sz="0" w:space="0" w:color="auto"/>
                  </w:divBdr>
                  <w:divsChild>
                    <w:div w:id="149947149">
                      <w:marLeft w:val="0"/>
                      <w:marRight w:val="0"/>
                      <w:marTop w:val="0"/>
                      <w:marBottom w:val="0"/>
                      <w:divBdr>
                        <w:top w:val="none" w:sz="0" w:space="0" w:color="auto"/>
                        <w:left w:val="none" w:sz="0" w:space="0" w:color="auto"/>
                        <w:bottom w:val="none" w:sz="0" w:space="0" w:color="auto"/>
                        <w:right w:val="none" w:sz="0" w:space="0" w:color="auto"/>
                      </w:divBdr>
                    </w:div>
                  </w:divsChild>
                </w:div>
                <w:div w:id="641807420">
                  <w:marLeft w:val="0"/>
                  <w:marRight w:val="0"/>
                  <w:marTop w:val="0"/>
                  <w:marBottom w:val="0"/>
                  <w:divBdr>
                    <w:top w:val="none" w:sz="0" w:space="0" w:color="auto"/>
                    <w:left w:val="none" w:sz="0" w:space="0" w:color="auto"/>
                    <w:bottom w:val="none" w:sz="0" w:space="0" w:color="auto"/>
                    <w:right w:val="none" w:sz="0" w:space="0" w:color="auto"/>
                  </w:divBdr>
                  <w:divsChild>
                    <w:div w:id="325280125">
                      <w:marLeft w:val="0"/>
                      <w:marRight w:val="0"/>
                      <w:marTop w:val="0"/>
                      <w:marBottom w:val="0"/>
                      <w:divBdr>
                        <w:top w:val="none" w:sz="0" w:space="0" w:color="auto"/>
                        <w:left w:val="none" w:sz="0" w:space="0" w:color="auto"/>
                        <w:bottom w:val="none" w:sz="0" w:space="0" w:color="auto"/>
                        <w:right w:val="none" w:sz="0" w:space="0" w:color="auto"/>
                      </w:divBdr>
                    </w:div>
                  </w:divsChild>
                </w:div>
                <w:div w:id="657853119">
                  <w:marLeft w:val="0"/>
                  <w:marRight w:val="0"/>
                  <w:marTop w:val="0"/>
                  <w:marBottom w:val="0"/>
                  <w:divBdr>
                    <w:top w:val="none" w:sz="0" w:space="0" w:color="auto"/>
                    <w:left w:val="none" w:sz="0" w:space="0" w:color="auto"/>
                    <w:bottom w:val="none" w:sz="0" w:space="0" w:color="auto"/>
                    <w:right w:val="none" w:sz="0" w:space="0" w:color="auto"/>
                  </w:divBdr>
                  <w:divsChild>
                    <w:div w:id="174583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1560294">
      <w:bodyDiv w:val="1"/>
      <w:marLeft w:val="0"/>
      <w:marRight w:val="0"/>
      <w:marTop w:val="0"/>
      <w:marBottom w:val="0"/>
      <w:divBdr>
        <w:top w:val="none" w:sz="0" w:space="0" w:color="auto"/>
        <w:left w:val="none" w:sz="0" w:space="0" w:color="auto"/>
        <w:bottom w:val="none" w:sz="0" w:space="0" w:color="auto"/>
        <w:right w:val="none" w:sz="0" w:space="0" w:color="auto"/>
      </w:divBdr>
    </w:div>
    <w:div w:id="811672636">
      <w:bodyDiv w:val="1"/>
      <w:marLeft w:val="0"/>
      <w:marRight w:val="0"/>
      <w:marTop w:val="0"/>
      <w:marBottom w:val="0"/>
      <w:divBdr>
        <w:top w:val="none" w:sz="0" w:space="0" w:color="auto"/>
        <w:left w:val="none" w:sz="0" w:space="0" w:color="auto"/>
        <w:bottom w:val="none" w:sz="0" w:space="0" w:color="auto"/>
        <w:right w:val="none" w:sz="0" w:space="0" w:color="auto"/>
      </w:divBdr>
    </w:div>
    <w:div w:id="811949316">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674304">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2868775">
      <w:bodyDiv w:val="1"/>
      <w:marLeft w:val="0"/>
      <w:marRight w:val="0"/>
      <w:marTop w:val="0"/>
      <w:marBottom w:val="0"/>
      <w:divBdr>
        <w:top w:val="none" w:sz="0" w:space="0" w:color="auto"/>
        <w:left w:val="none" w:sz="0" w:space="0" w:color="auto"/>
        <w:bottom w:val="none" w:sz="0" w:space="0" w:color="auto"/>
        <w:right w:val="none" w:sz="0" w:space="0" w:color="auto"/>
      </w:divBdr>
    </w:div>
    <w:div w:id="813331885">
      <w:bodyDiv w:val="1"/>
      <w:marLeft w:val="0"/>
      <w:marRight w:val="0"/>
      <w:marTop w:val="0"/>
      <w:marBottom w:val="0"/>
      <w:divBdr>
        <w:top w:val="none" w:sz="0" w:space="0" w:color="auto"/>
        <w:left w:val="none" w:sz="0" w:space="0" w:color="auto"/>
        <w:bottom w:val="none" w:sz="0" w:space="0" w:color="auto"/>
        <w:right w:val="none" w:sz="0" w:space="0" w:color="auto"/>
      </w:divBdr>
    </w:div>
    <w:div w:id="813527622">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530924">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6845371">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7890190">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541246">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047675">
      <w:bodyDiv w:val="1"/>
      <w:marLeft w:val="0"/>
      <w:marRight w:val="0"/>
      <w:marTop w:val="0"/>
      <w:marBottom w:val="0"/>
      <w:divBdr>
        <w:top w:val="none" w:sz="0" w:space="0" w:color="auto"/>
        <w:left w:val="none" w:sz="0" w:space="0" w:color="auto"/>
        <w:bottom w:val="none" w:sz="0" w:space="0" w:color="auto"/>
        <w:right w:val="none" w:sz="0" w:space="0" w:color="auto"/>
      </w:divBdr>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1191356">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4592818">
      <w:bodyDiv w:val="1"/>
      <w:marLeft w:val="0"/>
      <w:marRight w:val="0"/>
      <w:marTop w:val="0"/>
      <w:marBottom w:val="0"/>
      <w:divBdr>
        <w:top w:val="none" w:sz="0" w:space="0" w:color="auto"/>
        <w:left w:val="none" w:sz="0" w:space="0" w:color="auto"/>
        <w:bottom w:val="none" w:sz="0" w:space="0" w:color="auto"/>
        <w:right w:val="none" w:sz="0" w:space="0" w:color="auto"/>
      </w:divBdr>
    </w:div>
    <w:div w:id="826163652">
      <w:bodyDiv w:val="1"/>
      <w:marLeft w:val="0"/>
      <w:marRight w:val="0"/>
      <w:marTop w:val="0"/>
      <w:marBottom w:val="0"/>
      <w:divBdr>
        <w:top w:val="none" w:sz="0" w:space="0" w:color="auto"/>
        <w:left w:val="none" w:sz="0" w:space="0" w:color="auto"/>
        <w:bottom w:val="none" w:sz="0" w:space="0" w:color="auto"/>
        <w:right w:val="none" w:sz="0" w:space="0" w:color="auto"/>
      </w:divBdr>
    </w:div>
    <w:div w:id="826626378">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28403460">
      <w:bodyDiv w:val="1"/>
      <w:marLeft w:val="0"/>
      <w:marRight w:val="0"/>
      <w:marTop w:val="0"/>
      <w:marBottom w:val="0"/>
      <w:divBdr>
        <w:top w:val="none" w:sz="0" w:space="0" w:color="auto"/>
        <w:left w:val="none" w:sz="0" w:space="0" w:color="auto"/>
        <w:bottom w:val="none" w:sz="0" w:space="0" w:color="auto"/>
        <w:right w:val="none" w:sz="0" w:space="0" w:color="auto"/>
      </w:divBdr>
    </w:div>
    <w:div w:id="829180518">
      <w:bodyDiv w:val="1"/>
      <w:marLeft w:val="0"/>
      <w:marRight w:val="0"/>
      <w:marTop w:val="0"/>
      <w:marBottom w:val="0"/>
      <w:divBdr>
        <w:top w:val="none" w:sz="0" w:space="0" w:color="auto"/>
        <w:left w:val="none" w:sz="0" w:space="0" w:color="auto"/>
        <w:bottom w:val="none" w:sz="0" w:space="0" w:color="auto"/>
        <w:right w:val="none" w:sz="0" w:space="0" w:color="auto"/>
      </w:divBdr>
    </w:div>
    <w:div w:id="830219284">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0559959">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1145927">
      <w:bodyDiv w:val="1"/>
      <w:marLeft w:val="0"/>
      <w:marRight w:val="0"/>
      <w:marTop w:val="0"/>
      <w:marBottom w:val="0"/>
      <w:divBdr>
        <w:top w:val="none" w:sz="0" w:space="0" w:color="auto"/>
        <w:left w:val="none" w:sz="0" w:space="0" w:color="auto"/>
        <w:bottom w:val="none" w:sz="0" w:space="0" w:color="auto"/>
        <w:right w:val="none" w:sz="0" w:space="0" w:color="auto"/>
      </w:divBdr>
    </w:div>
    <w:div w:id="832258702">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685555">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6270485">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086039">
      <w:bodyDiv w:val="1"/>
      <w:marLeft w:val="0"/>
      <w:marRight w:val="0"/>
      <w:marTop w:val="0"/>
      <w:marBottom w:val="0"/>
      <w:divBdr>
        <w:top w:val="none" w:sz="0" w:space="0" w:color="auto"/>
        <w:left w:val="none" w:sz="0" w:space="0" w:color="auto"/>
        <w:bottom w:val="none" w:sz="0" w:space="0" w:color="auto"/>
        <w:right w:val="none" w:sz="0" w:space="0" w:color="auto"/>
      </w:divBdr>
    </w:div>
    <w:div w:id="838352719">
      <w:bodyDiv w:val="1"/>
      <w:marLeft w:val="0"/>
      <w:marRight w:val="0"/>
      <w:marTop w:val="0"/>
      <w:marBottom w:val="0"/>
      <w:divBdr>
        <w:top w:val="none" w:sz="0" w:space="0" w:color="auto"/>
        <w:left w:val="none" w:sz="0" w:space="0" w:color="auto"/>
        <w:bottom w:val="none" w:sz="0" w:space="0" w:color="auto"/>
        <w:right w:val="none" w:sz="0" w:space="0" w:color="auto"/>
      </w:divBdr>
    </w:div>
    <w:div w:id="838614671">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269191">
      <w:bodyDiv w:val="1"/>
      <w:marLeft w:val="0"/>
      <w:marRight w:val="0"/>
      <w:marTop w:val="0"/>
      <w:marBottom w:val="0"/>
      <w:divBdr>
        <w:top w:val="none" w:sz="0" w:space="0" w:color="auto"/>
        <w:left w:val="none" w:sz="0" w:space="0" w:color="auto"/>
        <w:bottom w:val="none" w:sz="0" w:space="0" w:color="auto"/>
        <w:right w:val="none" w:sz="0" w:space="0" w:color="auto"/>
      </w:divBdr>
    </w:div>
    <w:div w:id="839391098">
      <w:bodyDiv w:val="1"/>
      <w:marLeft w:val="0"/>
      <w:marRight w:val="0"/>
      <w:marTop w:val="0"/>
      <w:marBottom w:val="0"/>
      <w:divBdr>
        <w:top w:val="none" w:sz="0" w:space="0" w:color="auto"/>
        <w:left w:val="none" w:sz="0" w:space="0" w:color="auto"/>
        <w:bottom w:val="none" w:sz="0" w:space="0" w:color="auto"/>
        <w:right w:val="none" w:sz="0" w:space="0" w:color="auto"/>
      </w:divBdr>
    </w:div>
    <w:div w:id="839464910">
      <w:bodyDiv w:val="1"/>
      <w:marLeft w:val="0"/>
      <w:marRight w:val="0"/>
      <w:marTop w:val="0"/>
      <w:marBottom w:val="0"/>
      <w:divBdr>
        <w:top w:val="none" w:sz="0" w:space="0" w:color="auto"/>
        <w:left w:val="none" w:sz="0" w:space="0" w:color="auto"/>
        <w:bottom w:val="none" w:sz="0" w:space="0" w:color="auto"/>
        <w:right w:val="none" w:sz="0" w:space="0" w:color="auto"/>
      </w:divBdr>
    </w:div>
    <w:div w:id="839589727">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3993114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389220">
      <w:bodyDiv w:val="1"/>
      <w:marLeft w:val="0"/>
      <w:marRight w:val="0"/>
      <w:marTop w:val="0"/>
      <w:marBottom w:val="0"/>
      <w:divBdr>
        <w:top w:val="none" w:sz="0" w:space="0" w:color="auto"/>
        <w:left w:val="none" w:sz="0" w:space="0" w:color="auto"/>
        <w:bottom w:val="none" w:sz="0" w:space="0" w:color="auto"/>
        <w:right w:val="none" w:sz="0" w:space="0" w:color="auto"/>
      </w:divBdr>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2089075">
      <w:bodyDiv w:val="1"/>
      <w:marLeft w:val="0"/>
      <w:marRight w:val="0"/>
      <w:marTop w:val="0"/>
      <w:marBottom w:val="0"/>
      <w:divBdr>
        <w:top w:val="none" w:sz="0" w:space="0" w:color="auto"/>
        <w:left w:val="none" w:sz="0" w:space="0" w:color="auto"/>
        <w:bottom w:val="none" w:sz="0" w:space="0" w:color="auto"/>
        <w:right w:val="none" w:sz="0" w:space="0" w:color="auto"/>
      </w:divBdr>
    </w:div>
    <w:div w:id="842932584">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477745">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413655">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183123">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1845120">
      <w:bodyDiv w:val="1"/>
      <w:marLeft w:val="0"/>
      <w:marRight w:val="0"/>
      <w:marTop w:val="0"/>
      <w:marBottom w:val="0"/>
      <w:divBdr>
        <w:top w:val="none" w:sz="0" w:space="0" w:color="auto"/>
        <w:left w:val="none" w:sz="0" w:space="0" w:color="auto"/>
        <w:bottom w:val="none" w:sz="0" w:space="0" w:color="auto"/>
        <w:right w:val="none" w:sz="0" w:space="0" w:color="auto"/>
      </w:divBdr>
    </w:div>
    <w:div w:id="853416273">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342633">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6043297">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429769">
      <w:bodyDiv w:val="1"/>
      <w:marLeft w:val="0"/>
      <w:marRight w:val="0"/>
      <w:marTop w:val="0"/>
      <w:marBottom w:val="0"/>
      <w:divBdr>
        <w:top w:val="none" w:sz="0" w:space="0" w:color="auto"/>
        <w:left w:val="none" w:sz="0" w:space="0" w:color="auto"/>
        <w:bottom w:val="none" w:sz="0" w:space="0" w:color="auto"/>
        <w:right w:val="none" w:sz="0" w:space="0" w:color="auto"/>
      </w:divBdr>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5145366">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5754689">
      <w:bodyDiv w:val="1"/>
      <w:marLeft w:val="0"/>
      <w:marRight w:val="0"/>
      <w:marTop w:val="0"/>
      <w:marBottom w:val="0"/>
      <w:divBdr>
        <w:top w:val="none" w:sz="0" w:space="0" w:color="auto"/>
        <w:left w:val="none" w:sz="0" w:space="0" w:color="auto"/>
        <w:bottom w:val="none" w:sz="0" w:space="0" w:color="auto"/>
        <w:right w:val="none" w:sz="0" w:space="0" w:color="auto"/>
      </w:divBdr>
    </w:div>
    <w:div w:id="866069259">
      <w:bodyDiv w:val="1"/>
      <w:marLeft w:val="0"/>
      <w:marRight w:val="0"/>
      <w:marTop w:val="0"/>
      <w:marBottom w:val="0"/>
      <w:divBdr>
        <w:top w:val="none" w:sz="0" w:space="0" w:color="auto"/>
        <w:left w:val="none" w:sz="0" w:space="0" w:color="auto"/>
        <w:bottom w:val="none" w:sz="0" w:space="0" w:color="auto"/>
        <w:right w:val="none" w:sz="0" w:space="0" w:color="auto"/>
      </w:divBdr>
    </w:div>
    <w:div w:id="867720138">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69219631">
      <w:bodyDiv w:val="1"/>
      <w:marLeft w:val="0"/>
      <w:marRight w:val="0"/>
      <w:marTop w:val="0"/>
      <w:marBottom w:val="0"/>
      <w:divBdr>
        <w:top w:val="none" w:sz="0" w:space="0" w:color="auto"/>
        <w:left w:val="none" w:sz="0" w:space="0" w:color="auto"/>
        <w:bottom w:val="none" w:sz="0" w:space="0" w:color="auto"/>
        <w:right w:val="none" w:sz="0" w:space="0" w:color="auto"/>
      </w:divBdr>
    </w:div>
    <w:div w:id="869728624">
      <w:bodyDiv w:val="1"/>
      <w:marLeft w:val="0"/>
      <w:marRight w:val="0"/>
      <w:marTop w:val="0"/>
      <w:marBottom w:val="0"/>
      <w:divBdr>
        <w:top w:val="none" w:sz="0" w:space="0" w:color="auto"/>
        <w:left w:val="none" w:sz="0" w:space="0" w:color="auto"/>
        <w:bottom w:val="none" w:sz="0" w:space="0" w:color="auto"/>
        <w:right w:val="none" w:sz="0" w:space="0" w:color="auto"/>
      </w:divBdr>
    </w:div>
    <w:div w:id="870651172">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4151483">
      <w:bodyDiv w:val="1"/>
      <w:marLeft w:val="0"/>
      <w:marRight w:val="0"/>
      <w:marTop w:val="0"/>
      <w:marBottom w:val="0"/>
      <w:divBdr>
        <w:top w:val="none" w:sz="0" w:space="0" w:color="auto"/>
        <w:left w:val="none" w:sz="0" w:space="0" w:color="auto"/>
        <w:bottom w:val="none" w:sz="0" w:space="0" w:color="auto"/>
        <w:right w:val="none" w:sz="0" w:space="0" w:color="auto"/>
      </w:divBdr>
    </w:div>
    <w:div w:id="874539678">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007001">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9821872">
      <w:bodyDiv w:val="1"/>
      <w:marLeft w:val="0"/>
      <w:marRight w:val="0"/>
      <w:marTop w:val="0"/>
      <w:marBottom w:val="0"/>
      <w:divBdr>
        <w:top w:val="none" w:sz="0" w:space="0" w:color="auto"/>
        <w:left w:val="none" w:sz="0" w:space="0" w:color="auto"/>
        <w:bottom w:val="none" w:sz="0" w:space="0" w:color="auto"/>
        <w:right w:val="none" w:sz="0" w:space="0" w:color="auto"/>
      </w:divBdr>
      <w:divsChild>
        <w:div w:id="1437867452">
          <w:marLeft w:val="0"/>
          <w:marRight w:val="0"/>
          <w:marTop w:val="0"/>
          <w:marBottom w:val="0"/>
          <w:divBdr>
            <w:top w:val="none" w:sz="0" w:space="0" w:color="auto"/>
            <w:left w:val="none" w:sz="0" w:space="0" w:color="auto"/>
            <w:bottom w:val="none" w:sz="0" w:space="0" w:color="auto"/>
            <w:right w:val="none" w:sz="0" w:space="0" w:color="auto"/>
          </w:divBdr>
        </w:div>
        <w:div w:id="2063407848">
          <w:marLeft w:val="0"/>
          <w:marRight w:val="0"/>
          <w:marTop w:val="0"/>
          <w:marBottom w:val="0"/>
          <w:divBdr>
            <w:top w:val="none" w:sz="0" w:space="0" w:color="auto"/>
            <w:left w:val="none" w:sz="0" w:space="0" w:color="auto"/>
            <w:bottom w:val="none" w:sz="0" w:space="0" w:color="auto"/>
            <w:right w:val="none" w:sz="0" w:space="0" w:color="auto"/>
          </w:divBdr>
          <w:divsChild>
            <w:div w:id="1321544423">
              <w:marLeft w:val="0"/>
              <w:marRight w:val="0"/>
              <w:marTop w:val="0"/>
              <w:marBottom w:val="0"/>
              <w:divBdr>
                <w:top w:val="none" w:sz="0" w:space="0" w:color="auto"/>
                <w:left w:val="none" w:sz="0" w:space="0" w:color="auto"/>
                <w:bottom w:val="none" w:sz="0" w:space="0" w:color="auto"/>
                <w:right w:val="none" w:sz="0" w:space="0" w:color="auto"/>
              </w:divBdr>
              <w:divsChild>
                <w:div w:id="1355111329">
                  <w:marLeft w:val="0"/>
                  <w:marRight w:val="0"/>
                  <w:marTop w:val="300"/>
                  <w:marBottom w:val="300"/>
                  <w:divBdr>
                    <w:top w:val="none" w:sz="0" w:space="0" w:color="auto"/>
                    <w:left w:val="none" w:sz="0" w:space="0" w:color="auto"/>
                    <w:bottom w:val="none" w:sz="0" w:space="0" w:color="auto"/>
                    <w:right w:val="none" w:sz="0" w:space="0" w:color="auto"/>
                  </w:divBdr>
                  <w:divsChild>
                    <w:div w:id="270018922">
                      <w:marLeft w:val="0"/>
                      <w:marRight w:val="0"/>
                      <w:marTop w:val="0"/>
                      <w:marBottom w:val="0"/>
                      <w:divBdr>
                        <w:top w:val="none" w:sz="0" w:space="0" w:color="auto"/>
                        <w:left w:val="none" w:sz="0" w:space="0" w:color="auto"/>
                        <w:bottom w:val="none" w:sz="0" w:space="0" w:color="auto"/>
                        <w:right w:val="none" w:sz="0" w:space="0" w:color="auto"/>
                      </w:divBdr>
                      <w:divsChild>
                        <w:div w:id="1253247571">
                          <w:marLeft w:val="0"/>
                          <w:marRight w:val="0"/>
                          <w:marTop w:val="0"/>
                          <w:marBottom w:val="0"/>
                          <w:divBdr>
                            <w:top w:val="none" w:sz="0" w:space="0" w:color="auto"/>
                            <w:left w:val="none" w:sz="0" w:space="0" w:color="auto"/>
                            <w:bottom w:val="none" w:sz="0" w:space="0" w:color="auto"/>
                            <w:right w:val="none" w:sz="0" w:space="0" w:color="auto"/>
                          </w:divBdr>
                          <w:divsChild>
                            <w:div w:id="807624903">
                              <w:marLeft w:val="0"/>
                              <w:marRight w:val="0"/>
                              <w:marTop w:val="0"/>
                              <w:marBottom w:val="0"/>
                              <w:divBdr>
                                <w:top w:val="none" w:sz="0" w:space="0" w:color="auto"/>
                                <w:left w:val="none" w:sz="0" w:space="0" w:color="auto"/>
                                <w:bottom w:val="none" w:sz="0" w:space="0" w:color="auto"/>
                                <w:right w:val="none" w:sz="0" w:space="0" w:color="auto"/>
                              </w:divBdr>
                              <w:divsChild>
                                <w:div w:id="159202139">
                                  <w:marLeft w:val="0"/>
                                  <w:marRight w:val="150"/>
                                  <w:marTop w:val="0"/>
                                  <w:marBottom w:val="0"/>
                                  <w:divBdr>
                                    <w:top w:val="none" w:sz="0" w:space="0" w:color="auto"/>
                                    <w:left w:val="none" w:sz="0" w:space="0" w:color="auto"/>
                                    <w:bottom w:val="none" w:sz="0" w:space="0" w:color="auto"/>
                                    <w:right w:val="none" w:sz="0" w:space="0" w:color="auto"/>
                                  </w:divBdr>
                                  <w:divsChild>
                                    <w:div w:id="1556358630">
                                      <w:marLeft w:val="0"/>
                                      <w:marRight w:val="0"/>
                                      <w:marTop w:val="0"/>
                                      <w:marBottom w:val="0"/>
                                      <w:divBdr>
                                        <w:top w:val="none" w:sz="0" w:space="0" w:color="auto"/>
                                        <w:left w:val="none" w:sz="0" w:space="0" w:color="auto"/>
                                        <w:bottom w:val="none" w:sz="0" w:space="0" w:color="auto"/>
                                        <w:right w:val="none" w:sz="0" w:space="0" w:color="auto"/>
                                      </w:divBdr>
                                    </w:div>
                                  </w:divsChild>
                                </w:div>
                                <w:div w:id="606161878">
                                  <w:marLeft w:val="0"/>
                                  <w:marRight w:val="150"/>
                                  <w:marTop w:val="0"/>
                                  <w:marBottom w:val="0"/>
                                  <w:divBdr>
                                    <w:top w:val="none" w:sz="0" w:space="0" w:color="auto"/>
                                    <w:left w:val="none" w:sz="0" w:space="0" w:color="auto"/>
                                    <w:bottom w:val="none" w:sz="0" w:space="0" w:color="auto"/>
                                    <w:right w:val="none" w:sz="0" w:space="0" w:color="auto"/>
                                  </w:divBdr>
                                  <w:divsChild>
                                    <w:div w:id="412044598">
                                      <w:marLeft w:val="0"/>
                                      <w:marRight w:val="0"/>
                                      <w:marTop w:val="0"/>
                                      <w:marBottom w:val="0"/>
                                      <w:divBdr>
                                        <w:top w:val="none" w:sz="0" w:space="0" w:color="auto"/>
                                        <w:left w:val="none" w:sz="0" w:space="0" w:color="auto"/>
                                        <w:bottom w:val="none" w:sz="0" w:space="0" w:color="auto"/>
                                        <w:right w:val="none" w:sz="0" w:space="0" w:color="auto"/>
                                      </w:divBdr>
                                    </w:div>
                                  </w:divsChild>
                                </w:div>
                                <w:div w:id="729304075">
                                  <w:marLeft w:val="0"/>
                                  <w:marRight w:val="150"/>
                                  <w:marTop w:val="0"/>
                                  <w:marBottom w:val="0"/>
                                  <w:divBdr>
                                    <w:top w:val="none" w:sz="0" w:space="0" w:color="auto"/>
                                    <w:left w:val="none" w:sz="0" w:space="0" w:color="auto"/>
                                    <w:bottom w:val="none" w:sz="0" w:space="0" w:color="auto"/>
                                    <w:right w:val="none" w:sz="0" w:space="0" w:color="auto"/>
                                  </w:divBdr>
                                  <w:divsChild>
                                    <w:div w:id="1829786334">
                                      <w:marLeft w:val="0"/>
                                      <w:marRight w:val="0"/>
                                      <w:marTop w:val="0"/>
                                      <w:marBottom w:val="0"/>
                                      <w:divBdr>
                                        <w:top w:val="none" w:sz="0" w:space="0" w:color="auto"/>
                                        <w:left w:val="none" w:sz="0" w:space="0" w:color="auto"/>
                                        <w:bottom w:val="none" w:sz="0" w:space="0" w:color="auto"/>
                                        <w:right w:val="none" w:sz="0" w:space="0" w:color="auto"/>
                                      </w:divBdr>
                                    </w:div>
                                  </w:divsChild>
                                </w:div>
                                <w:div w:id="1875994895">
                                  <w:marLeft w:val="0"/>
                                  <w:marRight w:val="150"/>
                                  <w:marTop w:val="0"/>
                                  <w:marBottom w:val="0"/>
                                  <w:divBdr>
                                    <w:top w:val="none" w:sz="0" w:space="0" w:color="auto"/>
                                    <w:left w:val="none" w:sz="0" w:space="0" w:color="auto"/>
                                    <w:bottom w:val="none" w:sz="0" w:space="0" w:color="auto"/>
                                    <w:right w:val="none" w:sz="0" w:space="0" w:color="auto"/>
                                  </w:divBdr>
                                  <w:divsChild>
                                    <w:div w:id="13868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7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3269">
              <w:marLeft w:val="0"/>
              <w:marRight w:val="0"/>
              <w:marTop w:val="0"/>
              <w:marBottom w:val="0"/>
              <w:divBdr>
                <w:top w:val="none" w:sz="0" w:space="0" w:color="auto"/>
                <w:left w:val="none" w:sz="0" w:space="0" w:color="auto"/>
                <w:bottom w:val="none" w:sz="0" w:space="0" w:color="auto"/>
                <w:right w:val="none" w:sz="0" w:space="0" w:color="auto"/>
              </w:divBdr>
              <w:divsChild>
                <w:div w:id="1620068266">
                  <w:marLeft w:val="0"/>
                  <w:marRight w:val="0"/>
                  <w:marTop w:val="300"/>
                  <w:marBottom w:val="300"/>
                  <w:divBdr>
                    <w:top w:val="none" w:sz="0" w:space="0" w:color="auto"/>
                    <w:left w:val="none" w:sz="0" w:space="0" w:color="auto"/>
                    <w:bottom w:val="none" w:sz="0" w:space="0" w:color="auto"/>
                    <w:right w:val="none" w:sz="0" w:space="0" w:color="auto"/>
                  </w:divBdr>
                  <w:divsChild>
                    <w:div w:id="1481725213">
                      <w:marLeft w:val="0"/>
                      <w:marRight w:val="0"/>
                      <w:marTop w:val="0"/>
                      <w:marBottom w:val="0"/>
                      <w:divBdr>
                        <w:top w:val="none" w:sz="0" w:space="0" w:color="auto"/>
                        <w:left w:val="none" w:sz="0" w:space="0" w:color="auto"/>
                        <w:bottom w:val="none" w:sz="0" w:space="0" w:color="auto"/>
                        <w:right w:val="none" w:sz="0" w:space="0" w:color="auto"/>
                      </w:divBdr>
                      <w:divsChild>
                        <w:div w:id="931205567">
                          <w:marLeft w:val="0"/>
                          <w:marRight w:val="0"/>
                          <w:marTop w:val="0"/>
                          <w:marBottom w:val="0"/>
                          <w:divBdr>
                            <w:top w:val="none" w:sz="0" w:space="0" w:color="auto"/>
                            <w:left w:val="none" w:sz="0" w:space="0" w:color="auto"/>
                            <w:bottom w:val="none" w:sz="0" w:space="0" w:color="auto"/>
                            <w:right w:val="none" w:sz="0" w:space="0" w:color="auto"/>
                          </w:divBdr>
                          <w:divsChild>
                            <w:div w:id="1868836321">
                              <w:marLeft w:val="0"/>
                              <w:marRight w:val="0"/>
                              <w:marTop w:val="0"/>
                              <w:marBottom w:val="0"/>
                              <w:divBdr>
                                <w:top w:val="none" w:sz="0" w:space="0" w:color="auto"/>
                                <w:left w:val="none" w:sz="0" w:space="0" w:color="auto"/>
                                <w:bottom w:val="none" w:sz="0" w:space="0" w:color="auto"/>
                                <w:right w:val="none" w:sz="0" w:space="0" w:color="auto"/>
                              </w:divBdr>
                              <w:divsChild>
                                <w:div w:id="758522594">
                                  <w:marLeft w:val="0"/>
                                  <w:marRight w:val="150"/>
                                  <w:marTop w:val="0"/>
                                  <w:marBottom w:val="0"/>
                                  <w:divBdr>
                                    <w:top w:val="none" w:sz="0" w:space="0" w:color="auto"/>
                                    <w:left w:val="none" w:sz="0" w:space="0" w:color="auto"/>
                                    <w:bottom w:val="none" w:sz="0" w:space="0" w:color="auto"/>
                                    <w:right w:val="none" w:sz="0" w:space="0" w:color="auto"/>
                                  </w:divBdr>
                                  <w:divsChild>
                                    <w:div w:id="279381227">
                                      <w:marLeft w:val="0"/>
                                      <w:marRight w:val="0"/>
                                      <w:marTop w:val="0"/>
                                      <w:marBottom w:val="0"/>
                                      <w:divBdr>
                                        <w:top w:val="none" w:sz="0" w:space="0" w:color="auto"/>
                                        <w:left w:val="none" w:sz="0" w:space="0" w:color="auto"/>
                                        <w:bottom w:val="none" w:sz="0" w:space="0" w:color="auto"/>
                                        <w:right w:val="none" w:sz="0" w:space="0" w:color="auto"/>
                                      </w:divBdr>
                                    </w:div>
                                  </w:divsChild>
                                </w:div>
                                <w:div w:id="1102843351">
                                  <w:marLeft w:val="0"/>
                                  <w:marRight w:val="150"/>
                                  <w:marTop w:val="0"/>
                                  <w:marBottom w:val="0"/>
                                  <w:divBdr>
                                    <w:top w:val="none" w:sz="0" w:space="0" w:color="auto"/>
                                    <w:left w:val="none" w:sz="0" w:space="0" w:color="auto"/>
                                    <w:bottom w:val="none" w:sz="0" w:space="0" w:color="auto"/>
                                    <w:right w:val="none" w:sz="0" w:space="0" w:color="auto"/>
                                  </w:divBdr>
                                  <w:divsChild>
                                    <w:div w:id="702168173">
                                      <w:marLeft w:val="0"/>
                                      <w:marRight w:val="0"/>
                                      <w:marTop w:val="0"/>
                                      <w:marBottom w:val="0"/>
                                      <w:divBdr>
                                        <w:top w:val="none" w:sz="0" w:space="0" w:color="auto"/>
                                        <w:left w:val="none" w:sz="0" w:space="0" w:color="auto"/>
                                        <w:bottom w:val="none" w:sz="0" w:space="0" w:color="auto"/>
                                        <w:right w:val="none" w:sz="0" w:space="0" w:color="auto"/>
                                      </w:divBdr>
                                    </w:div>
                                  </w:divsChild>
                                </w:div>
                                <w:div w:id="1739984825">
                                  <w:marLeft w:val="0"/>
                                  <w:marRight w:val="150"/>
                                  <w:marTop w:val="0"/>
                                  <w:marBottom w:val="0"/>
                                  <w:divBdr>
                                    <w:top w:val="none" w:sz="0" w:space="0" w:color="auto"/>
                                    <w:left w:val="none" w:sz="0" w:space="0" w:color="auto"/>
                                    <w:bottom w:val="none" w:sz="0" w:space="0" w:color="auto"/>
                                    <w:right w:val="none" w:sz="0" w:space="0" w:color="auto"/>
                                  </w:divBdr>
                                  <w:divsChild>
                                    <w:div w:id="1093935309">
                                      <w:marLeft w:val="0"/>
                                      <w:marRight w:val="0"/>
                                      <w:marTop w:val="0"/>
                                      <w:marBottom w:val="0"/>
                                      <w:divBdr>
                                        <w:top w:val="none" w:sz="0" w:space="0" w:color="auto"/>
                                        <w:left w:val="none" w:sz="0" w:space="0" w:color="auto"/>
                                        <w:bottom w:val="none" w:sz="0" w:space="0" w:color="auto"/>
                                        <w:right w:val="none" w:sz="0" w:space="0" w:color="auto"/>
                                      </w:divBdr>
                                    </w:div>
                                  </w:divsChild>
                                </w:div>
                                <w:div w:id="2012102285">
                                  <w:marLeft w:val="0"/>
                                  <w:marRight w:val="150"/>
                                  <w:marTop w:val="0"/>
                                  <w:marBottom w:val="0"/>
                                  <w:divBdr>
                                    <w:top w:val="none" w:sz="0" w:space="0" w:color="auto"/>
                                    <w:left w:val="none" w:sz="0" w:space="0" w:color="auto"/>
                                    <w:bottom w:val="none" w:sz="0" w:space="0" w:color="auto"/>
                                    <w:right w:val="none" w:sz="0" w:space="0" w:color="auto"/>
                                  </w:divBdr>
                                  <w:divsChild>
                                    <w:div w:id="10038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8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0871431">
      <w:bodyDiv w:val="1"/>
      <w:marLeft w:val="0"/>
      <w:marRight w:val="0"/>
      <w:marTop w:val="0"/>
      <w:marBottom w:val="0"/>
      <w:divBdr>
        <w:top w:val="none" w:sz="0" w:space="0" w:color="auto"/>
        <w:left w:val="none" w:sz="0" w:space="0" w:color="auto"/>
        <w:bottom w:val="none" w:sz="0" w:space="0" w:color="auto"/>
        <w:right w:val="none" w:sz="0" w:space="0" w:color="auto"/>
      </w:divBdr>
    </w:div>
    <w:div w:id="881138971">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2837675">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5876639">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259372">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6641711">
      <w:bodyDiv w:val="1"/>
      <w:marLeft w:val="0"/>
      <w:marRight w:val="0"/>
      <w:marTop w:val="0"/>
      <w:marBottom w:val="0"/>
      <w:divBdr>
        <w:top w:val="none" w:sz="0" w:space="0" w:color="auto"/>
        <w:left w:val="none" w:sz="0" w:space="0" w:color="auto"/>
        <w:bottom w:val="none" w:sz="0" w:space="0" w:color="auto"/>
        <w:right w:val="none" w:sz="0" w:space="0" w:color="auto"/>
      </w:divBdr>
    </w:div>
    <w:div w:id="886917279">
      <w:bodyDiv w:val="1"/>
      <w:marLeft w:val="0"/>
      <w:marRight w:val="0"/>
      <w:marTop w:val="0"/>
      <w:marBottom w:val="0"/>
      <w:divBdr>
        <w:top w:val="none" w:sz="0" w:space="0" w:color="auto"/>
        <w:left w:val="none" w:sz="0" w:space="0" w:color="auto"/>
        <w:bottom w:val="none" w:sz="0" w:space="0" w:color="auto"/>
        <w:right w:val="none" w:sz="0" w:space="0" w:color="auto"/>
      </w:divBdr>
    </w:div>
    <w:div w:id="887106285">
      <w:bodyDiv w:val="1"/>
      <w:marLeft w:val="0"/>
      <w:marRight w:val="0"/>
      <w:marTop w:val="0"/>
      <w:marBottom w:val="0"/>
      <w:divBdr>
        <w:top w:val="none" w:sz="0" w:space="0" w:color="auto"/>
        <w:left w:val="none" w:sz="0" w:space="0" w:color="auto"/>
        <w:bottom w:val="none" w:sz="0" w:space="0" w:color="auto"/>
        <w:right w:val="none" w:sz="0" w:space="0" w:color="auto"/>
      </w:divBdr>
    </w:div>
    <w:div w:id="887424272">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88876944">
      <w:bodyDiv w:val="1"/>
      <w:marLeft w:val="0"/>
      <w:marRight w:val="0"/>
      <w:marTop w:val="0"/>
      <w:marBottom w:val="0"/>
      <w:divBdr>
        <w:top w:val="none" w:sz="0" w:space="0" w:color="auto"/>
        <w:left w:val="none" w:sz="0" w:space="0" w:color="auto"/>
        <w:bottom w:val="none" w:sz="0" w:space="0" w:color="auto"/>
        <w:right w:val="none" w:sz="0" w:space="0" w:color="auto"/>
      </w:divBdr>
    </w:div>
    <w:div w:id="889225014">
      <w:bodyDiv w:val="1"/>
      <w:marLeft w:val="0"/>
      <w:marRight w:val="0"/>
      <w:marTop w:val="0"/>
      <w:marBottom w:val="0"/>
      <w:divBdr>
        <w:top w:val="none" w:sz="0" w:space="0" w:color="auto"/>
        <w:left w:val="none" w:sz="0" w:space="0" w:color="auto"/>
        <w:bottom w:val="none" w:sz="0" w:space="0" w:color="auto"/>
        <w:right w:val="none" w:sz="0" w:space="0" w:color="auto"/>
      </w:divBdr>
    </w:div>
    <w:div w:id="889270693">
      <w:bodyDiv w:val="1"/>
      <w:marLeft w:val="0"/>
      <w:marRight w:val="0"/>
      <w:marTop w:val="0"/>
      <w:marBottom w:val="0"/>
      <w:divBdr>
        <w:top w:val="none" w:sz="0" w:space="0" w:color="auto"/>
        <w:left w:val="none" w:sz="0" w:space="0" w:color="auto"/>
        <w:bottom w:val="none" w:sz="0" w:space="0" w:color="auto"/>
        <w:right w:val="none" w:sz="0" w:space="0" w:color="auto"/>
      </w:divBdr>
    </w:div>
    <w:div w:id="889613220">
      <w:bodyDiv w:val="1"/>
      <w:marLeft w:val="0"/>
      <w:marRight w:val="0"/>
      <w:marTop w:val="0"/>
      <w:marBottom w:val="0"/>
      <w:divBdr>
        <w:top w:val="none" w:sz="0" w:space="0" w:color="auto"/>
        <w:left w:val="none" w:sz="0" w:space="0" w:color="auto"/>
        <w:bottom w:val="none" w:sz="0" w:space="0" w:color="auto"/>
        <w:right w:val="none" w:sz="0" w:space="0" w:color="auto"/>
      </w:divBdr>
    </w:div>
    <w:div w:id="889682208">
      <w:bodyDiv w:val="1"/>
      <w:marLeft w:val="0"/>
      <w:marRight w:val="0"/>
      <w:marTop w:val="0"/>
      <w:marBottom w:val="0"/>
      <w:divBdr>
        <w:top w:val="none" w:sz="0" w:space="0" w:color="auto"/>
        <w:left w:val="none" w:sz="0" w:space="0" w:color="auto"/>
        <w:bottom w:val="none" w:sz="0" w:space="0" w:color="auto"/>
        <w:right w:val="none" w:sz="0" w:space="0" w:color="auto"/>
      </w:divBdr>
    </w:div>
    <w:div w:id="891428885">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047434">
      <w:bodyDiv w:val="1"/>
      <w:marLeft w:val="0"/>
      <w:marRight w:val="0"/>
      <w:marTop w:val="0"/>
      <w:marBottom w:val="0"/>
      <w:divBdr>
        <w:top w:val="none" w:sz="0" w:space="0" w:color="auto"/>
        <w:left w:val="none" w:sz="0" w:space="0" w:color="auto"/>
        <w:bottom w:val="none" w:sz="0" w:space="0" w:color="auto"/>
        <w:right w:val="none" w:sz="0" w:space="0" w:color="auto"/>
      </w:divBdr>
    </w:div>
    <w:div w:id="895119518">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6236566">
      <w:bodyDiv w:val="1"/>
      <w:marLeft w:val="0"/>
      <w:marRight w:val="0"/>
      <w:marTop w:val="0"/>
      <w:marBottom w:val="0"/>
      <w:divBdr>
        <w:top w:val="none" w:sz="0" w:space="0" w:color="auto"/>
        <w:left w:val="none" w:sz="0" w:space="0" w:color="auto"/>
        <w:bottom w:val="none" w:sz="0" w:space="0" w:color="auto"/>
        <w:right w:val="none" w:sz="0" w:space="0" w:color="auto"/>
      </w:divBdr>
    </w:div>
    <w:div w:id="896673102">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899945982">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0752427">
      <w:bodyDiv w:val="1"/>
      <w:marLeft w:val="0"/>
      <w:marRight w:val="0"/>
      <w:marTop w:val="0"/>
      <w:marBottom w:val="0"/>
      <w:divBdr>
        <w:top w:val="none" w:sz="0" w:space="0" w:color="auto"/>
        <w:left w:val="none" w:sz="0" w:space="0" w:color="auto"/>
        <w:bottom w:val="none" w:sz="0" w:space="0" w:color="auto"/>
        <w:right w:val="none" w:sz="0" w:space="0" w:color="auto"/>
      </w:divBdr>
    </w:div>
    <w:div w:id="901015661">
      <w:bodyDiv w:val="1"/>
      <w:marLeft w:val="0"/>
      <w:marRight w:val="0"/>
      <w:marTop w:val="0"/>
      <w:marBottom w:val="0"/>
      <w:divBdr>
        <w:top w:val="none" w:sz="0" w:space="0" w:color="auto"/>
        <w:left w:val="none" w:sz="0" w:space="0" w:color="auto"/>
        <w:bottom w:val="none" w:sz="0" w:space="0" w:color="auto"/>
        <w:right w:val="none" w:sz="0" w:space="0" w:color="auto"/>
      </w:divBdr>
      <w:divsChild>
        <w:div w:id="488013674">
          <w:marLeft w:val="0"/>
          <w:marRight w:val="0"/>
          <w:marTop w:val="0"/>
          <w:marBottom w:val="0"/>
          <w:divBdr>
            <w:top w:val="none" w:sz="0" w:space="0" w:color="auto"/>
            <w:left w:val="none" w:sz="0" w:space="0" w:color="auto"/>
            <w:bottom w:val="none" w:sz="0" w:space="0" w:color="auto"/>
            <w:right w:val="none" w:sz="0" w:space="0" w:color="auto"/>
          </w:divBdr>
        </w:div>
      </w:divsChild>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143686">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5798229">
      <w:bodyDiv w:val="1"/>
      <w:marLeft w:val="0"/>
      <w:marRight w:val="0"/>
      <w:marTop w:val="0"/>
      <w:marBottom w:val="0"/>
      <w:divBdr>
        <w:top w:val="none" w:sz="0" w:space="0" w:color="auto"/>
        <w:left w:val="none" w:sz="0" w:space="0" w:color="auto"/>
        <w:bottom w:val="none" w:sz="0" w:space="0" w:color="auto"/>
        <w:right w:val="none" w:sz="0" w:space="0" w:color="auto"/>
      </w:divBdr>
    </w:div>
    <w:div w:id="905845719">
      <w:bodyDiv w:val="1"/>
      <w:marLeft w:val="0"/>
      <w:marRight w:val="0"/>
      <w:marTop w:val="0"/>
      <w:marBottom w:val="0"/>
      <w:divBdr>
        <w:top w:val="none" w:sz="0" w:space="0" w:color="auto"/>
        <w:left w:val="none" w:sz="0" w:space="0" w:color="auto"/>
        <w:bottom w:val="none" w:sz="0" w:space="0" w:color="auto"/>
        <w:right w:val="none" w:sz="0" w:space="0" w:color="auto"/>
      </w:divBdr>
    </w:div>
    <w:div w:id="906650935">
      <w:bodyDiv w:val="1"/>
      <w:marLeft w:val="0"/>
      <w:marRight w:val="0"/>
      <w:marTop w:val="0"/>
      <w:marBottom w:val="0"/>
      <w:divBdr>
        <w:top w:val="none" w:sz="0" w:space="0" w:color="auto"/>
        <w:left w:val="none" w:sz="0" w:space="0" w:color="auto"/>
        <w:bottom w:val="none" w:sz="0" w:space="0" w:color="auto"/>
        <w:right w:val="none" w:sz="0" w:space="0" w:color="auto"/>
      </w:divBdr>
    </w:div>
    <w:div w:id="906887400">
      <w:bodyDiv w:val="1"/>
      <w:marLeft w:val="0"/>
      <w:marRight w:val="0"/>
      <w:marTop w:val="0"/>
      <w:marBottom w:val="0"/>
      <w:divBdr>
        <w:top w:val="none" w:sz="0" w:space="0" w:color="auto"/>
        <w:left w:val="none" w:sz="0" w:space="0" w:color="auto"/>
        <w:bottom w:val="none" w:sz="0" w:space="0" w:color="auto"/>
        <w:right w:val="none" w:sz="0" w:space="0" w:color="auto"/>
      </w:divBdr>
    </w:div>
    <w:div w:id="908198107">
      <w:bodyDiv w:val="1"/>
      <w:marLeft w:val="0"/>
      <w:marRight w:val="0"/>
      <w:marTop w:val="0"/>
      <w:marBottom w:val="0"/>
      <w:divBdr>
        <w:top w:val="none" w:sz="0" w:space="0" w:color="auto"/>
        <w:left w:val="none" w:sz="0" w:space="0" w:color="auto"/>
        <w:bottom w:val="none" w:sz="0" w:space="0" w:color="auto"/>
        <w:right w:val="none" w:sz="0" w:space="0" w:color="auto"/>
      </w:divBdr>
      <w:divsChild>
        <w:div w:id="488332813">
          <w:marLeft w:val="0"/>
          <w:marRight w:val="0"/>
          <w:marTop w:val="0"/>
          <w:marBottom w:val="0"/>
          <w:divBdr>
            <w:top w:val="none" w:sz="0" w:space="0" w:color="auto"/>
            <w:left w:val="none" w:sz="0" w:space="0" w:color="auto"/>
            <w:bottom w:val="none" w:sz="0" w:space="0" w:color="auto"/>
            <w:right w:val="none" w:sz="0" w:space="0" w:color="auto"/>
          </w:divBdr>
        </w:div>
      </w:divsChild>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09579551">
      <w:bodyDiv w:val="1"/>
      <w:marLeft w:val="0"/>
      <w:marRight w:val="0"/>
      <w:marTop w:val="0"/>
      <w:marBottom w:val="0"/>
      <w:divBdr>
        <w:top w:val="none" w:sz="0" w:space="0" w:color="auto"/>
        <w:left w:val="none" w:sz="0" w:space="0" w:color="auto"/>
        <w:bottom w:val="none" w:sz="0" w:space="0" w:color="auto"/>
        <w:right w:val="none" w:sz="0" w:space="0" w:color="auto"/>
      </w:divBdr>
    </w:div>
    <w:div w:id="909922585">
      <w:bodyDiv w:val="1"/>
      <w:marLeft w:val="0"/>
      <w:marRight w:val="0"/>
      <w:marTop w:val="0"/>
      <w:marBottom w:val="0"/>
      <w:divBdr>
        <w:top w:val="none" w:sz="0" w:space="0" w:color="auto"/>
        <w:left w:val="none" w:sz="0" w:space="0" w:color="auto"/>
        <w:bottom w:val="none" w:sz="0" w:space="0" w:color="auto"/>
        <w:right w:val="none" w:sz="0" w:space="0" w:color="auto"/>
      </w:divBdr>
    </w:div>
    <w:div w:id="909967965">
      <w:bodyDiv w:val="1"/>
      <w:marLeft w:val="0"/>
      <w:marRight w:val="0"/>
      <w:marTop w:val="0"/>
      <w:marBottom w:val="0"/>
      <w:divBdr>
        <w:top w:val="none" w:sz="0" w:space="0" w:color="auto"/>
        <w:left w:val="none" w:sz="0" w:space="0" w:color="auto"/>
        <w:bottom w:val="none" w:sz="0" w:space="0" w:color="auto"/>
        <w:right w:val="none" w:sz="0" w:space="0" w:color="auto"/>
      </w:divBdr>
    </w:div>
    <w:div w:id="910038294">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0310430">
      <w:bodyDiv w:val="1"/>
      <w:marLeft w:val="0"/>
      <w:marRight w:val="0"/>
      <w:marTop w:val="0"/>
      <w:marBottom w:val="0"/>
      <w:divBdr>
        <w:top w:val="none" w:sz="0" w:space="0" w:color="auto"/>
        <w:left w:val="none" w:sz="0" w:space="0" w:color="auto"/>
        <w:bottom w:val="none" w:sz="0" w:space="0" w:color="auto"/>
        <w:right w:val="none" w:sz="0" w:space="0" w:color="auto"/>
      </w:divBdr>
    </w:div>
    <w:div w:id="910887659">
      <w:bodyDiv w:val="1"/>
      <w:marLeft w:val="0"/>
      <w:marRight w:val="0"/>
      <w:marTop w:val="0"/>
      <w:marBottom w:val="0"/>
      <w:divBdr>
        <w:top w:val="none" w:sz="0" w:space="0" w:color="auto"/>
        <w:left w:val="none" w:sz="0" w:space="0" w:color="auto"/>
        <w:bottom w:val="none" w:sz="0" w:space="0" w:color="auto"/>
        <w:right w:val="none" w:sz="0" w:space="0" w:color="auto"/>
      </w:divBdr>
    </w:div>
    <w:div w:id="910962326">
      <w:bodyDiv w:val="1"/>
      <w:marLeft w:val="0"/>
      <w:marRight w:val="0"/>
      <w:marTop w:val="0"/>
      <w:marBottom w:val="0"/>
      <w:divBdr>
        <w:top w:val="none" w:sz="0" w:space="0" w:color="auto"/>
        <w:left w:val="none" w:sz="0" w:space="0" w:color="auto"/>
        <w:bottom w:val="none" w:sz="0" w:space="0" w:color="auto"/>
        <w:right w:val="none" w:sz="0" w:space="0" w:color="auto"/>
      </w:divBdr>
      <w:divsChild>
        <w:div w:id="146172376">
          <w:marLeft w:val="0"/>
          <w:marRight w:val="0"/>
          <w:marTop w:val="0"/>
          <w:marBottom w:val="0"/>
          <w:divBdr>
            <w:top w:val="none" w:sz="0" w:space="0" w:color="auto"/>
            <w:left w:val="none" w:sz="0" w:space="0" w:color="auto"/>
            <w:bottom w:val="none" w:sz="0" w:space="0" w:color="auto"/>
            <w:right w:val="none" w:sz="0" w:space="0" w:color="auto"/>
          </w:divBdr>
        </w:div>
      </w:divsChild>
    </w:div>
    <w:div w:id="911548483">
      <w:bodyDiv w:val="1"/>
      <w:marLeft w:val="0"/>
      <w:marRight w:val="0"/>
      <w:marTop w:val="0"/>
      <w:marBottom w:val="0"/>
      <w:divBdr>
        <w:top w:val="none" w:sz="0" w:space="0" w:color="auto"/>
        <w:left w:val="none" w:sz="0" w:space="0" w:color="auto"/>
        <w:bottom w:val="none" w:sz="0" w:space="0" w:color="auto"/>
        <w:right w:val="none" w:sz="0" w:space="0" w:color="auto"/>
      </w:divBdr>
    </w:div>
    <w:div w:id="911625068">
      <w:bodyDiv w:val="1"/>
      <w:marLeft w:val="0"/>
      <w:marRight w:val="0"/>
      <w:marTop w:val="0"/>
      <w:marBottom w:val="0"/>
      <w:divBdr>
        <w:top w:val="none" w:sz="0" w:space="0" w:color="auto"/>
        <w:left w:val="none" w:sz="0" w:space="0" w:color="auto"/>
        <w:bottom w:val="none" w:sz="0" w:space="0" w:color="auto"/>
        <w:right w:val="none" w:sz="0" w:space="0" w:color="auto"/>
      </w:divBdr>
    </w:div>
    <w:div w:id="912659450">
      <w:bodyDiv w:val="1"/>
      <w:marLeft w:val="0"/>
      <w:marRight w:val="0"/>
      <w:marTop w:val="0"/>
      <w:marBottom w:val="0"/>
      <w:divBdr>
        <w:top w:val="none" w:sz="0" w:space="0" w:color="auto"/>
        <w:left w:val="none" w:sz="0" w:space="0" w:color="auto"/>
        <w:bottom w:val="none" w:sz="0" w:space="0" w:color="auto"/>
        <w:right w:val="none" w:sz="0" w:space="0" w:color="auto"/>
      </w:divBdr>
    </w:div>
    <w:div w:id="913516229">
      <w:bodyDiv w:val="1"/>
      <w:marLeft w:val="0"/>
      <w:marRight w:val="0"/>
      <w:marTop w:val="0"/>
      <w:marBottom w:val="0"/>
      <w:divBdr>
        <w:top w:val="none" w:sz="0" w:space="0" w:color="auto"/>
        <w:left w:val="none" w:sz="0" w:space="0" w:color="auto"/>
        <w:bottom w:val="none" w:sz="0" w:space="0" w:color="auto"/>
        <w:right w:val="none" w:sz="0" w:space="0" w:color="auto"/>
      </w:divBdr>
    </w:div>
    <w:div w:id="916138151">
      <w:bodyDiv w:val="1"/>
      <w:marLeft w:val="0"/>
      <w:marRight w:val="0"/>
      <w:marTop w:val="0"/>
      <w:marBottom w:val="0"/>
      <w:divBdr>
        <w:top w:val="none" w:sz="0" w:space="0" w:color="auto"/>
        <w:left w:val="none" w:sz="0" w:space="0" w:color="auto"/>
        <w:bottom w:val="none" w:sz="0" w:space="0" w:color="auto"/>
        <w:right w:val="none" w:sz="0" w:space="0" w:color="auto"/>
      </w:divBdr>
      <w:divsChild>
        <w:div w:id="150102475">
          <w:marLeft w:val="0"/>
          <w:marRight w:val="0"/>
          <w:marTop w:val="0"/>
          <w:marBottom w:val="225"/>
          <w:divBdr>
            <w:top w:val="none" w:sz="0" w:space="0" w:color="auto"/>
            <w:left w:val="none" w:sz="0" w:space="0" w:color="auto"/>
            <w:bottom w:val="single" w:sz="6" w:space="0" w:color="F5F0F0"/>
            <w:right w:val="none" w:sz="0" w:space="0" w:color="auto"/>
          </w:divBdr>
        </w:div>
        <w:div w:id="2055156315">
          <w:marLeft w:val="0"/>
          <w:marRight w:val="0"/>
          <w:marTop w:val="0"/>
          <w:marBottom w:val="225"/>
          <w:divBdr>
            <w:top w:val="none" w:sz="0" w:space="0" w:color="auto"/>
            <w:left w:val="none" w:sz="0" w:space="0" w:color="auto"/>
            <w:bottom w:val="single" w:sz="6" w:space="0" w:color="F5F0F0"/>
            <w:right w:val="none" w:sz="0" w:space="0" w:color="auto"/>
          </w:divBdr>
          <w:divsChild>
            <w:div w:id="9946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890548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213476">
      <w:bodyDiv w:val="1"/>
      <w:marLeft w:val="0"/>
      <w:marRight w:val="0"/>
      <w:marTop w:val="0"/>
      <w:marBottom w:val="0"/>
      <w:divBdr>
        <w:top w:val="none" w:sz="0" w:space="0" w:color="auto"/>
        <w:left w:val="none" w:sz="0" w:space="0" w:color="auto"/>
        <w:bottom w:val="none" w:sz="0" w:space="0" w:color="auto"/>
        <w:right w:val="none" w:sz="0" w:space="0" w:color="auto"/>
      </w:divBdr>
    </w:div>
    <w:div w:id="919751452">
      <w:bodyDiv w:val="1"/>
      <w:marLeft w:val="0"/>
      <w:marRight w:val="0"/>
      <w:marTop w:val="0"/>
      <w:marBottom w:val="0"/>
      <w:divBdr>
        <w:top w:val="none" w:sz="0" w:space="0" w:color="auto"/>
        <w:left w:val="none" w:sz="0" w:space="0" w:color="auto"/>
        <w:bottom w:val="none" w:sz="0" w:space="0" w:color="auto"/>
        <w:right w:val="none" w:sz="0" w:space="0" w:color="auto"/>
      </w:divBdr>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067444">
      <w:bodyDiv w:val="1"/>
      <w:marLeft w:val="0"/>
      <w:marRight w:val="0"/>
      <w:marTop w:val="0"/>
      <w:marBottom w:val="0"/>
      <w:divBdr>
        <w:top w:val="none" w:sz="0" w:space="0" w:color="auto"/>
        <w:left w:val="none" w:sz="0" w:space="0" w:color="auto"/>
        <w:bottom w:val="none" w:sz="0" w:space="0" w:color="auto"/>
        <w:right w:val="none" w:sz="0" w:space="0" w:color="auto"/>
      </w:divBdr>
    </w:div>
    <w:div w:id="920873444">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3881601">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5114440">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810604">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974773">
      <w:bodyDiv w:val="1"/>
      <w:marLeft w:val="0"/>
      <w:marRight w:val="0"/>
      <w:marTop w:val="0"/>
      <w:marBottom w:val="0"/>
      <w:divBdr>
        <w:top w:val="none" w:sz="0" w:space="0" w:color="auto"/>
        <w:left w:val="none" w:sz="0" w:space="0" w:color="auto"/>
        <w:bottom w:val="none" w:sz="0" w:space="0" w:color="auto"/>
        <w:right w:val="none" w:sz="0" w:space="0" w:color="auto"/>
      </w:divBdr>
    </w:div>
    <w:div w:id="934284399">
      <w:bodyDiv w:val="1"/>
      <w:marLeft w:val="0"/>
      <w:marRight w:val="0"/>
      <w:marTop w:val="0"/>
      <w:marBottom w:val="0"/>
      <w:divBdr>
        <w:top w:val="none" w:sz="0" w:space="0" w:color="auto"/>
        <w:left w:val="none" w:sz="0" w:space="0" w:color="auto"/>
        <w:bottom w:val="none" w:sz="0" w:space="0" w:color="auto"/>
        <w:right w:val="none" w:sz="0" w:space="0" w:color="auto"/>
      </w:divBdr>
    </w:div>
    <w:div w:id="934478072">
      <w:bodyDiv w:val="1"/>
      <w:marLeft w:val="0"/>
      <w:marRight w:val="0"/>
      <w:marTop w:val="0"/>
      <w:marBottom w:val="0"/>
      <w:divBdr>
        <w:top w:val="none" w:sz="0" w:space="0" w:color="auto"/>
        <w:left w:val="none" w:sz="0" w:space="0" w:color="auto"/>
        <w:bottom w:val="none" w:sz="0" w:space="0" w:color="auto"/>
        <w:right w:val="none" w:sz="0" w:space="0" w:color="auto"/>
      </w:divBdr>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39264712">
      <w:bodyDiv w:val="1"/>
      <w:marLeft w:val="0"/>
      <w:marRight w:val="0"/>
      <w:marTop w:val="0"/>
      <w:marBottom w:val="0"/>
      <w:divBdr>
        <w:top w:val="none" w:sz="0" w:space="0" w:color="auto"/>
        <w:left w:val="none" w:sz="0" w:space="0" w:color="auto"/>
        <w:bottom w:val="none" w:sz="0" w:space="0" w:color="auto"/>
        <w:right w:val="none" w:sz="0" w:space="0" w:color="auto"/>
      </w:divBdr>
    </w:div>
    <w:div w:id="939488746">
      <w:bodyDiv w:val="1"/>
      <w:marLeft w:val="0"/>
      <w:marRight w:val="0"/>
      <w:marTop w:val="0"/>
      <w:marBottom w:val="0"/>
      <w:divBdr>
        <w:top w:val="none" w:sz="0" w:space="0" w:color="auto"/>
        <w:left w:val="none" w:sz="0" w:space="0" w:color="auto"/>
        <w:bottom w:val="none" w:sz="0" w:space="0" w:color="auto"/>
        <w:right w:val="none" w:sz="0" w:space="0" w:color="auto"/>
      </w:divBdr>
    </w:div>
    <w:div w:id="939949870">
      <w:bodyDiv w:val="1"/>
      <w:marLeft w:val="0"/>
      <w:marRight w:val="0"/>
      <w:marTop w:val="0"/>
      <w:marBottom w:val="0"/>
      <w:divBdr>
        <w:top w:val="none" w:sz="0" w:space="0" w:color="auto"/>
        <w:left w:val="none" w:sz="0" w:space="0" w:color="auto"/>
        <w:bottom w:val="none" w:sz="0" w:space="0" w:color="auto"/>
        <w:right w:val="none" w:sz="0" w:space="0" w:color="auto"/>
      </w:divBdr>
    </w:div>
    <w:div w:id="941300988">
      <w:bodyDiv w:val="1"/>
      <w:marLeft w:val="0"/>
      <w:marRight w:val="0"/>
      <w:marTop w:val="0"/>
      <w:marBottom w:val="0"/>
      <w:divBdr>
        <w:top w:val="none" w:sz="0" w:space="0" w:color="auto"/>
        <w:left w:val="none" w:sz="0" w:space="0" w:color="auto"/>
        <w:bottom w:val="none" w:sz="0" w:space="0" w:color="auto"/>
        <w:right w:val="none" w:sz="0" w:space="0" w:color="auto"/>
      </w:divBdr>
    </w:div>
    <w:div w:id="941376752">
      <w:bodyDiv w:val="1"/>
      <w:marLeft w:val="0"/>
      <w:marRight w:val="0"/>
      <w:marTop w:val="0"/>
      <w:marBottom w:val="0"/>
      <w:divBdr>
        <w:top w:val="none" w:sz="0" w:space="0" w:color="auto"/>
        <w:left w:val="none" w:sz="0" w:space="0" w:color="auto"/>
        <w:bottom w:val="none" w:sz="0" w:space="0" w:color="auto"/>
        <w:right w:val="none" w:sz="0" w:space="0" w:color="auto"/>
      </w:divBdr>
    </w:div>
    <w:div w:id="941574207">
      <w:bodyDiv w:val="1"/>
      <w:marLeft w:val="0"/>
      <w:marRight w:val="0"/>
      <w:marTop w:val="0"/>
      <w:marBottom w:val="0"/>
      <w:divBdr>
        <w:top w:val="none" w:sz="0" w:space="0" w:color="auto"/>
        <w:left w:val="none" w:sz="0" w:space="0" w:color="auto"/>
        <w:bottom w:val="none" w:sz="0" w:space="0" w:color="auto"/>
        <w:right w:val="none" w:sz="0" w:space="0" w:color="auto"/>
      </w:divBdr>
    </w:div>
    <w:div w:id="942146213">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4071495">
      <w:bodyDiv w:val="1"/>
      <w:marLeft w:val="0"/>
      <w:marRight w:val="0"/>
      <w:marTop w:val="0"/>
      <w:marBottom w:val="0"/>
      <w:divBdr>
        <w:top w:val="none" w:sz="0" w:space="0" w:color="auto"/>
        <w:left w:val="none" w:sz="0" w:space="0" w:color="auto"/>
        <w:bottom w:val="none" w:sz="0" w:space="0" w:color="auto"/>
        <w:right w:val="none" w:sz="0" w:space="0" w:color="auto"/>
      </w:divBdr>
    </w:div>
    <w:div w:id="945163577">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5691501">
      <w:bodyDiv w:val="1"/>
      <w:marLeft w:val="0"/>
      <w:marRight w:val="0"/>
      <w:marTop w:val="0"/>
      <w:marBottom w:val="0"/>
      <w:divBdr>
        <w:top w:val="none" w:sz="0" w:space="0" w:color="auto"/>
        <w:left w:val="none" w:sz="0" w:space="0" w:color="auto"/>
        <w:bottom w:val="none" w:sz="0" w:space="0" w:color="auto"/>
        <w:right w:val="none" w:sz="0" w:space="0" w:color="auto"/>
      </w:divBdr>
    </w:div>
    <w:div w:id="945698057">
      <w:bodyDiv w:val="1"/>
      <w:marLeft w:val="0"/>
      <w:marRight w:val="0"/>
      <w:marTop w:val="0"/>
      <w:marBottom w:val="0"/>
      <w:divBdr>
        <w:top w:val="none" w:sz="0" w:space="0" w:color="auto"/>
        <w:left w:val="none" w:sz="0" w:space="0" w:color="auto"/>
        <w:bottom w:val="none" w:sz="0" w:space="0" w:color="auto"/>
        <w:right w:val="none" w:sz="0" w:space="0" w:color="auto"/>
      </w:divBdr>
    </w:div>
    <w:div w:id="947926409">
      <w:bodyDiv w:val="1"/>
      <w:marLeft w:val="0"/>
      <w:marRight w:val="0"/>
      <w:marTop w:val="0"/>
      <w:marBottom w:val="0"/>
      <w:divBdr>
        <w:top w:val="none" w:sz="0" w:space="0" w:color="auto"/>
        <w:left w:val="none" w:sz="0" w:space="0" w:color="auto"/>
        <w:bottom w:val="none" w:sz="0" w:space="0" w:color="auto"/>
        <w:right w:val="none" w:sz="0" w:space="0" w:color="auto"/>
      </w:divBdr>
    </w:div>
    <w:div w:id="948320518">
      <w:bodyDiv w:val="1"/>
      <w:marLeft w:val="0"/>
      <w:marRight w:val="0"/>
      <w:marTop w:val="0"/>
      <w:marBottom w:val="0"/>
      <w:divBdr>
        <w:top w:val="none" w:sz="0" w:space="0" w:color="auto"/>
        <w:left w:val="none" w:sz="0" w:space="0" w:color="auto"/>
        <w:bottom w:val="none" w:sz="0" w:space="0" w:color="auto"/>
        <w:right w:val="none" w:sz="0" w:space="0" w:color="auto"/>
      </w:divBdr>
      <w:divsChild>
        <w:div w:id="1925146406">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948467248">
      <w:bodyDiv w:val="1"/>
      <w:marLeft w:val="0"/>
      <w:marRight w:val="0"/>
      <w:marTop w:val="0"/>
      <w:marBottom w:val="0"/>
      <w:divBdr>
        <w:top w:val="none" w:sz="0" w:space="0" w:color="auto"/>
        <w:left w:val="none" w:sz="0" w:space="0" w:color="auto"/>
        <w:bottom w:val="none" w:sz="0" w:space="0" w:color="auto"/>
        <w:right w:val="none" w:sz="0" w:space="0" w:color="auto"/>
      </w:divBdr>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4982032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1667421">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5136854">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57105412">
      <w:bodyDiv w:val="1"/>
      <w:marLeft w:val="0"/>
      <w:marRight w:val="0"/>
      <w:marTop w:val="0"/>
      <w:marBottom w:val="0"/>
      <w:divBdr>
        <w:top w:val="none" w:sz="0" w:space="0" w:color="auto"/>
        <w:left w:val="none" w:sz="0" w:space="0" w:color="auto"/>
        <w:bottom w:val="none" w:sz="0" w:space="0" w:color="auto"/>
        <w:right w:val="none" w:sz="0" w:space="0" w:color="auto"/>
      </w:divBdr>
    </w:div>
    <w:div w:id="958223691">
      <w:bodyDiv w:val="1"/>
      <w:marLeft w:val="0"/>
      <w:marRight w:val="0"/>
      <w:marTop w:val="0"/>
      <w:marBottom w:val="0"/>
      <w:divBdr>
        <w:top w:val="none" w:sz="0" w:space="0" w:color="auto"/>
        <w:left w:val="none" w:sz="0" w:space="0" w:color="auto"/>
        <w:bottom w:val="none" w:sz="0" w:space="0" w:color="auto"/>
        <w:right w:val="none" w:sz="0" w:space="0" w:color="auto"/>
      </w:divBdr>
    </w:div>
    <w:div w:id="958536578">
      <w:bodyDiv w:val="1"/>
      <w:marLeft w:val="0"/>
      <w:marRight w:val="0"/>
      <w:marTop w:val="0"/>
      <w:marBottom w:val="0"/>
      <w:divBdr>
        <w:top w:val="none" w:sz="0" w:space="0" w:color="auto"/>
        <w:left w:val="none" w:sz="0" w:space="0" w:color="auto"/>
        <w:bottom w:val="none" w:sz="0" w:space="0" w:color="auto"/>
        <w:right w:val="none" w:sz="0" w:space="0" w:color="auto"/>
      </w:divBdr>
    </w:div>
    <w:div w:id="958612772">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046504">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66662970">
      <w:bodyDiv w:val="1"/>
      <w:marLeft w:val="0"/>
      <w:marRight w:val="0"/>
      <w:marTop w:val="0"/>
      <w:marBottom w:val="0"/>
      <w:divBdr>
        <w:top w:val="none" w:sz="0" w:space="0" w:color="auto"/>
        <w:left w:val="none" w:sz="0" w:space="0" w:color="auto"/>
        <w:bottom w:val="none" w:sz="0" w:space="0" w:color="auto"/>
        <w:right w:val="none" w:sz="0" w:space="0" w:color="auto"/>
      </w:divBdr>
    </w:div>
    <w:div w:id="967198191">
      <w:bodyDiv w:val="1"/>
      <w:marLeft w:val="0"/>
      <w:marRight w:val="0"/>
      <w:marTop w:val="0"/>
      <w:marBottom w:val="0"/>
      <w:divBdr>
        <w:top w:val="none" w:sz="0" w:space="0" w:color="auto"/>
        <w:left w:val="none" w:sz="0" w:space="0" w:color="auto"/>
        <w:bottom w:val="none" w:sz="0" w:space="0" w:color="auto"/>
        <w:right w:val="none" w:sz="0" w:space="0" w:color="auto"/>
      </w:divBdr>
    </w:div>
    <w:div w:id="968559241">
      <w:bodyDiv w:val="1"/>
      <w:marLeft w:val="0"/>
      <w:marRight w:val="0"/>
      <w:marTop w:val="0"/>
      <w:marBottom w:val="0"/>
      <w:divBdr>
        <w:top w:val="none" w:sz="0" w:space="0" w:color="auto"/>
        <w:left w:val="none" w:sz="0" w:space="0" w:color="auto"/>
        <w:bottom w:val="none" w:sz="0" w:space="0" w:color="auto"/>
        <w:right w:val="none" w:sz="0" w:space="0" w:color="auto"/>
      </w:divBdr>
    </w:div>
    <w:div w:id="970865576">
      <w:bodyDiv w:val="1"/>
      <w:marLeft w:val="0"/>
      <w:marRight w:val="0"/>
      <w:marTop w:val="0"/>
      <w:marBottom w:val="0"/>
      <w:divBdr>
        <w:top w:val="none" w:sz="0" w:space="0" w:color="auto"/>
        <w:left w:val="none" w:sz="0" w:space="0" w:color="auto"/>
        <w:bottom w:val="none" w:sz="0" w:space="0" w:color="auto"/>
        <w:right w:val="none" w:sz="0" w:space="0" w:color="auto"/>
      </w:divBdr>
    </w:div>
    <w:div w:id="970936679">
      <w:bodyDiv w:val="1"/>
      <w:marLeft w:val="0"/>
      <w:marRight w:val="0"/>
      <w:marTop w:val="0"/>
      <w:marBottom w:val="0"/>
      <w:divBdr>
        <w:top w:val="none" w:sz="0" w:space="0" w:color="auto"/>
        <w:left w:val="none" w:sz="0" w:space="0" w:color="auto"/>
        <w:bottom w:val="none" w:sz="0" w:space="0" w:color="auto"/>
        <w:right w:val="none" w:sz="0" w:space="0" w:color="auto"/>
      </w:divBdr>
    </w:div>
    <w:div w:id="971981063">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5139532">
      <w:bodyDiv w:val="1"/>
      <w:marLeft w:val="0"/>
      <w:marRight w:val="0"/>
      <w:marTop w:val="0"/>
      <w:marBottom w:val="0"/>
      <w:divBdr>
        <w:top w:val="none" w:sz="0" w:space="0" w:color="auto"/>
        <w:left w:val="none" w:sz="0" w:space="0" w:color="auto"/>
        <w:bottom w:val="none" w:sz="0" w:space="0" w:color="auto"/>
        <w:right w:val="none" w:sz="0" w:space="0" w:color="auto"/>
      </w:divBdr>
    </w:div>
    <w:div w:id="975256199">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79001181">
      <w:bodyDiv w:val="1"/>
      <w:marLeft w:val="0"/>
      <w:marRight w:val="0"/>
      <w:marTop w:val="0"/>
      <w:marBottom w:val="0"/>
      <w:divBdr>
        <w:top w:val="none" w:sz="0" w:space="0" w:color="auto"/>
        <w:left w:val="none" w:sz="0" w:space="0" w:color="auto"/>
        <w:bottom w:val="none" w:sz="0" w:space="0" w:color="auto"/>
        <w:right w:val="none" w:sz="0" w:space="0" w:color="auto"/>
      </w:divBdr>
    </w:div>
    <w:div w:id="980573270">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1806719">
      <w:bodyDiv w:val="1"/>
      <w:marLeft w:val="0"/>
      <w:marRight w:val="0"/>
      <w:marTop w:val="0"/>
      <w:marBottom w:val="0"/>
      <w:divBdr>
        <w:top w:val="none" w:sz="0" w:space="0" w:color="auto"/>
        <w:left w:val="none" w:sz="0" w:space="0" w:color="auto"/>
        <w:bottom w:val="none" w:sz="0" w:space="0" w:color="auto"/>
        <w:right w:val="none" w:sz="0" w:space="0" w:color="auto"/>
      </w:divBdr>
    </w:div>
    <w:div w:id="982079513">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044367">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4550143">
      <w:bodyDiv w:val="1"/>
      <w:marLeft w:val="0"/>
      <w:marRight w:val="0"/>
      <w:marTop w:val="0"/>
      <w:marBottom w:val="0"/>
      <w:divBdr>
        <w:top w:val="none" w:sz="0" w:space="0" w:color="auto"/>
        <w:left w:val="none" w:sz="0" w:space="0" w:color="auto"/>
        <w:bottom w:val="none" w:sz="0" w:space="0" w:color="auto"/>
        <w:right w:val="none" w:sz="0" w:space="0" w:color="auto"/>
      </w:divBdr>
      <w:divsChild>
        <w:div w:id="190268041">
          <w:marLeft w:val="0"/>
          <w:marRight w:val="0"/>
          <w:marTop w:val="0"/>
          <w:marBottom w:val="0"/>
          <w:divBdr>
            <w:top w:val="none" w:sz="0" w:space="0" w:color="auto"/>
            <w:left w:val="none" w:sz="0" w:space="0" w:color="auto"/>
            <w:bottom w:val="none" w:sz="0" w:space="0" w:color="auto"/>
            <w:right w:val="none" w:sz="0" w:space="0" w:color="auto"/>
          </w:divBdr>
        </w:div>
        <w:div w:id="1007555627">
          <w:marLeft w:val="0"/>
          <w:marRight w:val="0"/>
          <w:marTop w:val="0"/>
          <w:marBottom w:val="0"/>
          <w:divBdr>
            <w:top w:val="none" w:sz="0" w:space="0" w:color="auto"/>
            <w:left w:val="none" w:sz="0" w:space="0" w:color="auto"/>
            <w:bottom w:val="none" w:sz="0" w:space="0" w:color="auto"/>
            <w:right w:val="none" w:sz="0" w:space="0" w:color="auto"/>
          </w:divBdr>
          <w:divsChild>
            <w:div w:id="1712876586">
              <w:marLeft w:val="0"/>
              <w:marRight w:val="0"/>
              <w:marTop w:val="0"/>
              <w:marBottom w:val="0"/>
              <w:divBdr>
                <w:top w:val="none" w:sz="0" w:space="0" w:color="auto"/>
                <w:left w:val="none" w:sz="0" w:space="0" w:color="auto"/>
                <w:bottom w:val="none" w:sz="0" w:space="0" w:color="auto"/>
                <w:right w:val="none" w:sz="0" w:space="0" w:color="auto"/>
              </w:divBdr>
              <w:divsChild>
                <w:div w:id="728264668">
                  <w:marLeft w:val="0"/>
                  <w:marRight w:val="0"/>
                  <w:marTop w:val="0"/>
                  <w:marBottom w:val="0"/>
                  <w:divBdr>
                    <w:top w:val="none" w:sz="0" w:space="0" w:color="auto"/>
                    <w:left w:val="none" w:sz="0" w:space="0" w:color="auto"/>
                    <w:bottom w:val="none" w:sz="0" w:space="0" w:color="auto"/>
                    <w:right w:val="none" w:sz="0" w:space="0" w:color="auto"/>
                  </w:divBdr>
                  <w:divsChild>
                    <w:div w:id="189076512">
                      <w:marLeft w:val="0"/>
                      <w:marRight w:val="0"/>
                      <w:marTop w:val="0"/>
                      <w:marBottom w:val="225"/>
                      <w:divBdr>
                        <w:top w:val="none" w:sz="0" w:space="0" w:color="auto"/>
                        <w:left w:val="none" w:sz="0" w:space="0" w:color="auto"/>
                        <w:bottom w:val="none" w:sz="0" w:space="0" w:color="auto"/>
                        <w:right w:val="none" w:sz="0" w:space="0" w:color="auto"/>
                      </w:divBdr>
                      <w:divsChild>
                        <w:div w:id="561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70661">
                  <w:marLeft w:val="0"/>
                  <w:marRight w:val="0"/>
                  <w:marTop w:val="0"/>
                  <w:marBottom w:val="0"/>
                  <w:divBdr>
                    <w:top w:val="none" w:sz="0" w:space="0" w:color="auto"/>
                    <w:left w:val="none" w:sz="0" w:space="0" w:color="auto"/>
                    <w:bottom w:val="none" w:sz="0" w:space="0" w:color="auto"/>
                    <w:right w:val="none" w:sz="0" w:space="0" w:color="auto"/>
                  </w:divBdr>
                  <w:divsChild>
                    <w:div w:id="1558200183">
                      <w:marLeft w:val="0"/>
                      <w:marRight w:val="0"/>
                      <w:marTop w:val="0"/>
                      <w:marBottom w:val="0"/>
                      <w:divBdr>
                        <w:top w:val="none" w:sz="0" w:space="0" w:color="auto"/>
                        <w:left w:val="none" w:sz="0" w:space="0" w:color="auto"/>
                        <w:bottom w:val="single" w:sz="24" w:space="11" w:color="D9D9D9"/>
                        <w:right w:val="none" w:sz="0" w:space="0" w:color="auto"/>
                      </w:divBdr>
                      <w:divsChild>
                        <w:div w:id="180053561">
                          <w:marLeft w:val="15"/>
                          <w:marRight w:val="0"/>
                          <w:marTop w:val="0"/>
                          <w:marBottom w:val="0"/>
                          <w:divBdr>
                            <w:top w:val="none" w:sz="0" w:space="0" w:color="auto"/>
                            <w:left w:val="none" w:sz="0" w:space="0" w:color="auto"/>
                            <w:bottom w:val="none" w:sz="0" w:space="0" w:color="auto"/>
                            <w:right w:val="none" w:sz="0" w:space="0" w:color="auto"/>
                          </w:divBdr>
                          <w:divsChild>
                            <w:div w:id="1411846969">
                              <w:marLeft w:val="0"/>
                              <w:marRight w:val="0"/>
                              <w:marTop w:val="0"/>
                              <w:marBottom w:val="0"/>
                              <w:divBdr>
                                <w:top w:val="none" w:sz="0" w:space="0" w:color="auto"/>
                                <w:left w:val="none" w:sz="0" w:space="0" w:color="auto"/>
                                <w:bottom w:val="none" w:sz="0" w:space="0" w:color="auto"/>
                                <w:right w:val="none" w:sz="0" w:space="0" w:color="auto"/>
                              </w:divBdr>
                              <w:divsChild>
                                <w:div w:id="878863189">
                                  <w:marLeft w:val="0"/>
                                  <w:marRight w:val="0"/>
                                  <w:marTop w:val="0"/>
                                  <w:marBottom w:val="0"/>
                                  <w:divBdr>
                                    <w:top w:val="none" w:sz="0" w:space="0" w:color="auto"/>
                                    <w:left w:val="none" w:sz="0" w:space="0" w:color="auto"/>
                                    <w:bottom w:val="none" w:sz="0" w:space="0" w:color="auto"/>
                                    <w:right w:val="none" w:sz="0" w:space="0" w:color="auto"/>
                                  </w:divBdr>
                                  <w:divsChild>
                                    <w:div w:id="181425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77285">
                          <w:marLeft w:val="0"/>
                          <w:marRight w:val="0"/>
                          <w:marTop w:val="300"/>
                          <w:marBottom w:val="300"/>
                          <w:divBdr>
                            <w:top w:val="none" w:sz="0" w:space="0" w:color="auto"/>
                            <w:left w:val="none" w:sz="0" w:space="0" w:color="auto"/>
                            <w:bottom w:val="none" w:sz="0" w:space="0" w:color="auto"/>
                            <w:right w:val="none" w:sz="0" w:space="0" w:color="auto"/>
                          </w:divBdr>
                          <w:divsChild>
                            <w:div w:id="751859267">
                              <w:marLeft w:val="0"/>
                              <w:marRight w:val="0"/>
                              <w:marTop w:val="0"/>
                              <w:marBottom w:val="0"/>
                              <w:divBdr>
                                <w:top w:val="none" w:sz="0" w:space="6" w:color="auto"/>
                                <w:left w:val="none" w:sz="0" w:space="6" w:color="auto"/>
                                <w:bottom w:val="single" w:sz="6" w:space="6" w:color="C7C7C7"/>
                                <w:right w:val="none" w:sz="0" w:space="6" w:color="auto"/>
                              </w:divBdr>
                            </w:div>
                          </w:divsChild>
                        </w:div>
                      </w:divsChild>
                    </w:div>
                  </w:divsChild>
                </w:div>
              </w:divsChild>
            </w:div>
          </w:divsChild>
        </w:div>
      </w:divsChild>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624993">
      <w:bodyDiv w:val="1"/>
      <w:marLeft w:val="0"/>
      <w:marRight w:val="0"/>
      <w:marTop w:val="0"/>
      <w:marBottom w:val="0"/>
      <w:divBdr>
        <w:top w:val="none" w:sz="0" w:space="0" w:color="auto"/>
        <w:left w:val="none" w:sz="0" w:space="0" w:color="auto"/>
        <w:bottom w:val="none" w:sz="0" w:space="0" w:color="auto"/>
        <w:right w:val="none" w:sz="0" w:space="0" w:color="auto"/>
      </w:divBdr>
    </w:div>
    <w:div w:id="985862818">
      <w:bodyDiv w:val="1"/>
      <w:marLeft w:val="0"/>
      <w:marRight w:val="0"/>
      <w:marTop w:val="0"/>
      <w:marBottom w:val="0"/>
      <w:divBdr>
        <w:top w:val="none" w:sz="0" w:space="0" w:color="auto"/>
        <w:left w:val="none" w:sz="0" w:space="0" w:color="auto"/>
        <w:bottom w:val="none" w:sz="0" w:space="0" w:color="auto"/>
        <w:right w:val="none" w:sz="0" w:space="0" w:color="auto"/>
      </w:divBdr>
    </w:div>
    <w:div w:id="986013868">
      <w:bodyDiv w:val="1"/>
      <w:marLeft w:val="0"/>
      <w:marRight w:val="0"/>
      <w:marTop w:val="0"/>
      <w:marBottom w:val="0"/>
      <w:divBdr>
        <w:top w:val="none" w:sz="0" w:space="0" w:color="auto"/>
        <w:left w:val="none" w:sz="0" w:space="0" w:color="auto"/>
        <w:bottom w:val="none" w:sz="0" w:space="0" w:color="auto"/>
        <w:right w:val="none" w:sz="0" w:space="0" w:color="auto"/>
      </w:divBdr>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247349">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410004">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0405420">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1713546">
      <w:bodyDiv w:val="1"/>
      <w:marLeft w:val="0"/>
      <w:marRight w:val="0"/>
      <w:marTop w:val="0"/>
      <w:marBottom w:val="0"/>
      <w:divBdr>
        <w:top w:val="none" w:sz="0" w:space="0" w:color="auto"/>
        <w:left w:val="none" w:sz="0" w:space="0" w:color="auto"/>
        <w:bottom w:val="none" w:sz="0" w:space="0" w:color="auto"/>
        <w:right w:val="none" w:sz="0" w:space="0" w:color="auto"/>
      </w:divBdr>
    </w:div>
    <w:div w:id="991829492">
      <w:bodyDiv w:val="1"/>
      <w:marLeft w:val="0"/>
      <w:marRight w:val="0"/>
      <w:marTop w:val="0"/>
      <w:marBottom w:val="0"/>
      <w:divBdr>
        <w:top w:val="none" w:sz="0" w:space="0" w:color="auto"/>
        <w:left w:val="none" w:sz="0" w:space="0" w:color="auto"/>
        <w:bottom w:val="none" w:sz="0" w:space="0" w:color="auto"/>
        <w:right w:val="none" w:sz="0" w:space="0" w:color="auto"/>
      </w:divBdr>
    </w:div>
    <w:div w:id="992677759">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993997359">
      <w:bodyDiv w:val="1"/>
      <w:marLeft w:val="0"/>
      <w:marRight w:val="0"/>
      <w:marTop w:val="0"/>
      <w:marBottom w:val="0"/>
      <w:divBdr>
        <w:top w:val="none" w:sz="0" w:space="0" w:color="auto"/>
        <w:left w:val="none" w:sz="0" w:space="0" w:color="auto"/>
        <w:bottom w:val="none" w:sz="0" w:space="0" w:color="auto"/>
        <w:right w:val="none" w:sz="0" w:space="0" w:color="auto"/>
      </w:divBdr>
    </w:div>
    <w:div w:id="995034221">
      <w:bodyDiv w:val="1"/>
      <w:marLeft w:val="0"/>
      <w:marRight w:val="0"/>
      <w:marTop w:val="0"/>
      <w:marBottom w:val="0"/>
      <w:divBdr>
        <w:top w:val="none" w:sz="0" w:space="0" w:color="auto"/>
        <w:left w:val="none" w:sz="0" w:space="0" w:color="auto"/>
        <w:bottom w:val="none" w:sz="0" w:space="0" w:color="auto"/>
        <w:right w:val="none" w:sz="0" w:space="0" w:color="auto"/>
      </w:divBdr>
    </w:div>
    <w:div w:id="996106353">
      <w:bodyDiv w:val="1"/>
      <w:marLeft w:val="0"/>
      <w:marRight w:val="0"/>
      <w:marTop w:val="0"/>
      <w:marBottom w:val="0"/>
      <w:divBdr>
        <w:top w:val="none" w:sz="0" w:space="0" w:color="auto"/>
        <w:left w:val="none" w:sz="0" w:space="0" w:color="auto"/>
        <w:bottom w:val="none" w:sz="0" w:space="0" w:color="auto"/>
        <w:right w:val="none" w:sz="0" w:space="0" w:color="auto"/>
      </w:divBdr>
    </w:div>
    <w:div w:id="996113063">
      <w:bodyDiv w:val="1"/>
      <w:marLeft w:val="0"/>
      <w:marRight w:val="0"/>
      <w:marTop w:val="0"/>
      <w:marBottom w:val="0"/>
      <w:divBdr>
        <w:top w:val="none" w:sz="0" w:space="0" w:color="auto"/>
        <w:left w:val="none" w:sz="0" w:space="0" w:color="auto"/>
        <w:bottom w:val="none" w:sz="0" w:space="0" w:color="auto"/>
        <w:right w:val="none" w:sz="0" w:space="0" w:color="auto"/>
      </w:divBdr>
    </w:div>
    <w:div w:id="996610589">
      <w:bodyDiv w:val="1"/>
      <w:marLeft w:val="0"/>
      <w:marRight w:val="0"/>
      <w:marTop w:val="0"/>
      <w:marBottom w:val="0"/>
      <w:divBdr>
        <w:top w:val="none" w:sz="0" w:space="0" w:color="auto"/>
        <w:left w:val="none" w:sz="0" w:space="0" w:color="auto"/>
        <w:bottom w:val="none" w:sz="0" w:space="0" w:color="auto"/>
        <w:right w:val="none" w:sz="0" w:space="0" w:color="auto"/>
      </w:divBdr>
    </w:div>
    <w:div w:id="996882564">
      <w:bodyDiv w:val="1"/>
      <w:marLeft w:val="0"/>
      <w:marRight w:val="0"/>
      <w:marTop w:val="0"/>
      <w:marBottom w:val="0"/>
      <w:divBdr>
        <w:top w:val="none" w:sz="0" w:space="0" w:color="auto"/>
        <w:left w:val="none" w:sz="0" w:space="0" w:color="auto"/>
        <w:bottom w:val="none" w:sz="0" w:space="0" w:color="auto"/>
        <w:right w:val="none" w:sz="0" w:space="0" w:color="auto"/>
      </w:divBdr>
    </w:div>
    <w:div w:id="997464682">
      <w:bodyDiv w:val="1"/>
      <w:marLeft w:val="0"/>
      <w:marRight w:val="0"/>
      <w:marTop w:val="0"/>
      <w:marBottom w:val="0"/>
      <w:divBdr>
        <w:top w:val="none" w:sz="0" w:space="0" w:color="auto"/>
        <w:left w:val="none" w:sz="0" w:space="0" w:color="auto"/>
        <w:bottom w:val="none" w:sz="0" w:space="0" w:color="auto"/>
        <w:right w:val="none" w:sz="0" w:space="0" w:color="auto"/>
      </w:divBdr>
    </w:div>
    <w:div w:id="998342354">
      <w:bodyDiv w:val="1"/>
      <w:marLeft w:val="0"/>
      <w:marRight w:val="0"/>
      <w:marTop w:val="0"/>
      <w:marBottom w:val="0"/>
      <w:divBdr>
        <w:top w:val="none" w:sz="0" w:space="0" w:color="auto"/>
        <w:left w:val="none" w:sz="0" w:space="0" w:color="auto"/>
        <w:bottom w:val="none" w:sz="0" w:space="0" w:color="auto"/>
        <w:right w:val="none" w:sz="0" w:space="0" w:color="auto"/>
      </w:divBdr>
    </w:div>
    <w:div w:id="999037965">
      <w:bodyDiv w:val="1"/>
      <w:marLeft w:val="0"/>
      <w:marRight w:val="0"/>
      <w:marTop w:val="0"/>
      <w:marBottom w:val="0"/>
      <w:divBdr>
        <w:top w:val="none" w:sz="0" w:space="0" w:color="auto"/>
        <w:left w:val="none" w:sz="0" w:space="0" w:color="auto"/>
        <w:bottom w:val="none" w:sz="0" w:space="0" w:color="auto"/>
        <w:right w:val="none" w:sz="0" w:space="0" w:color="auto"/>
      </w:divBdr>
    </w:div>
    <w:div w:id="1000040025">
      <w:bodyDiv w:val="1"/>
      <w:marLeft w:val="0"/>
      <w:marRight w:val="0"/>
      <w:marTop w:val="0"/>
      <w:marBottom w:val="0"/>
      <w:divBdr>
        <w:top w:val="none" w:sz="0" w:space="0" w:color="auto"/>
        <w:left w:val="none" w:sz="0" w:space="0" w:color="auto"/>
        <w:bottom w:val="none" w:sz="0" w:space="0" w:color="auto"/>
        <w:right w:val="none" w:sz="0" w:space="0" w:color="auto"/>
      </w:divBdr>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2051913">
      <w:bodyDiv w:val="1"/>
      <w:marLeft w:val="0"/>
      <w:marRight w:val="0"/>
      <w:marTop w:val="0"/>
      <w:marBottom w:val="0"/>
      <w:divBdr>
        <w:top w:val="none" w:sz="0" w:space="0" w:color="auto"/>
        <w:left w:val="none" w:sz="0" w:space="0" w:color="auto"/>
        <w:bottom w:val="none" w:sz="0" w:space="0" w:color="auto"/>
        <w:right w:val="none" w:sz="0" w:space="0" w:color="auto"/>
      </w:divBdr>
    </w:div>
    <w:div w:id="1002051979">
      <w:bodyDiv w:val="1"/>
      <w:marLeft w:val="0"/>
      <w:marRight w:val="0"/>
      <w:marTop w:val="0"/>
      <w:marBottom w:val="0"/>
      <w:divBdr>
        <w:top w:val="none" w:sz="0" w:space="0" w:color="auto"/>
        <w:left w:val="none" w:sz="0" w:space="0" w:color="auto"/>
        <w:bottom w:val="none" w:sz="0" w:space="0" w:color="auto"/>
        <w:right w:val="none" w:sz="0" w:space="0" w:color="auto"/>
      </w:divBdr>
    </w:div>
    <w:div w:id="1003969647">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5982963">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0710">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6858958">
      <w:bodyDiv w:val="1"/>
      <w:marLeft w:val="0"/>
      <w:marRight w:val="0"/>
      <w:marTop w:val="0"/>
      <w:marBottom w:val="0"/>
      <w:divBdr>
        <w:top w:val="none" w:sz="0" w:space="0" w:color="auto"/>
        <w:left w:val="none" w:sz="0" w:space="0" w:color="auto"/>
        <w:bottom w:val="none" w:sz="0" w:space="0" w:color="auto"/>
        <w:right w:val="none" w:sz="0" w:space="0" w:color="auto"/>
      </w:divBdr>
      <w:divsChild>
        <w:div w:id="786201543">
          <w:marLeft w:val="0"/>
          <w:marRight w:val="0"/>
          <w:marTop w:val="0"/>
          <w:marBottom w:val="0"/>
          <w:divBdr>
            <w:top w:val="none" w:sz="0" w:space="0" w:color="auto"/>
            <w:left w:val="none" w:sz="0" w:space="0" w:color="auto"/>
            <w:bottom w:val="none" w:sz="0" w:space="0" w:color="auto"/>
            <w:right w:val="none" w:sz="0" w:space="0" w:color="auto"/>
          </w:divBdr>
        </w:div>
      </w:divsChild>
    </w:div>
    <w:div w:id="1008603832">
      <w:bodyDiv w:val="1"/>
      <w:marLeft w:val="0"/>
      <w:marRight w:val="0"/>
      <w:marTop w:val="0"/>
      <w:marBottom w:val="0"/>
      <w:divBdr>
        <w:top w:val="none" w:sz="0" w:space="0" w:color="auto"/>
        <w:left w:val="none" w:sz="0" w:space="0" w:color="auto"/>
        <w:bottom w:val="none" w:sz="0" w:space="0" w:color="auto"/>
        <w:right w:val="none" w:sz="0" w:space="0" w:color="auto"/>
      </w:divBdr>
    </w:div>
    <w:div w:id="1008677469">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0792104">
      <w:bodyDiv w:val="1"/>
      <w:marLeft w:val="0"/>
      <w:marRight w:val="0"/>
      <w:marTop w:val="0"/>
      <w:marBottom w:val="0"/>
      <w:divBdr>
        <w:top w:val="none" w:sz="0" w:space="0" w:color="auto"/>
        <w:left w:val="none" w:sz="0" w:space="0" w:color="auto"/>
        <w:bottom w:val="none" w:sz="0" w:space="0" w:color="auto"/>
        <w:right w:val="none" w:sz="0" w:space="0" w:color="auto"/>
      </w:divBdr>
    </w:div>
    <w:div w:id="1012876413">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3459230">
      <w:bodyDiv w:val="1"/>
      <w:marLeft w:val="0"/>
      <w:marRight w:val="0"/>
      <w:marTop w:val="0"/>
      <w:marBottom w:val="0"/>
      <w:divBdr>
        <w:top w:val="none" w:sz="0" w:space="0" w:color="auto"/>
        <w:left w:val="none" w:sz="0" w:space="0" w:color="auto"/>
        <w:bottom w:val="none" w:sz="0" w:space="0" w:color="auto"/>
        <w:right w:val="none" w:sz="0" w:space="0" w:color="auto"/>
      </w:divBdr>
    </w:div>
    <w:div w:id="1013916717">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6154354">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17391231">
      <w:bodyDiv w:val="1"/>
      <w:marLeft w:val="0"/>
      <w:marRight w:val="0"/>
      <w:marTop w:val="0"/>
      <w:marBottom w:val="0"/>
      <w:divBdr>
        <w:top w:val="none" w:sz="0" w:space="0" w:color="auto"/>
        <w:left w:val="none" w:sz="0" w:space="0" w:color="auto"/>
        <w:bottom w:val="none" w:sz="0" w:space="0" w:color="auto"/>
        <w:right w:val="none" w:sz="0" w:space="0" w:color="auto"/>
      </w:divBdr>
    </w:div>
    <w:div w:id="1017661787">
      <w:bodyDiv w:val="1"/>
      <w:marLeft w:val="0"/>
      <w:marRight w:val="0"/>
      <w:marTop w:val="0"/>
      <w:marBottom w:val="0"/>
      <w:divBdr>
        <w:top w:val="none" w:sz="0" w:space="0" w:color="auto"/>
        <w:left w:val="none" w:sz="0" w:space="0" w:color="auto"/>
        <w:bottom w:val="none" w:sz="0" w:space="0" w:color="auto"/>
        <w:right w:val="none" w:sz="0" w:space="0" w:color="auto"/>
      </w:divBdr>
    </w:div>
    <w:div w:id="1017776421">
      <w:bodyDiv w:val="1"/>
      <w:marLeft w:val="0"/>
      <w:marRight w:val="0"/>
      <w:marTop w:val="0"/>
      <w:marBottom w:val="0"/>
      <w:divBdr>
        <w:top w:val="none" w:sz="0" w:space="0" w:color="auto"/>
        <w:left w:val="none" w:sz="0" w:space="0" w:color="auto"/>
        <w:bottom w:val="none" w:sz="0" w:space="0" w:color="auto"/>
        <w:right w:val="none" w:sz="0" w:space="0" w:color="auto"/>
      </w:divBdr>
    </w:div>
    <w:div w:id="1020663505">
      <w:bodyDiv w:val="1"/>
      <w:marLeft w:val="0"/>
      <w:marRight w:val="0"/>
      <w:marTop w:val="0"/>
      <w:marBottom w:val="0"/>
      <w:divBdr>
        <w:top w:val="none" w:sz="0" w:space="0" w:color="auto"/>
        <w:left w:val="none" w:sz="0" w:space="0" w:color="auto"/>
        <w:bottom w:val="none" w:sz="0" w:space="0" w:color="auto"/>
        <w:right w:val="none" w:sz="0" w:space="0" w:color="auto"/>
      </w:divBdr>
    </w:div>
    <w:div w:id="1020663566">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3361250">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5400352">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6636880">
      <w:bodyDiv w:val="1"/>
      <w:marLeft w:val="0"/>
      <w:marRight w:val="0"/>
      <w:marTop w:val="0"/>
      <w:marBottom w:val="0"/>
      <w:divBdr>
        <w:top w:val="none" w:sz="0" w:space="0" w:color="auto"/>
        <w:left w:val="none" w:sz="0" w:space="0" w:color="auto"/>
        <w:bottom w:val="none" w:sz="0" w:space="0" w:color="auto"/>
        <w:right w:val="none" w:sz="0" w:space="0" w:color="auto"/>
      </w:divBdr>
    </w:div>
    <w:div w:id="1027832581">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8795504">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29987606">
      <w:bodyDiv w:val="1"/>
      <w:marLeft w:val="0"/>
      <w:marRight w:val="0"/>
      <w:marTop w:val="0"/>
      <w:marBottom w:val="0"/>
      <w:divBdr>
        <w:top w:val="none" w:sz="0" w:space="0" w:color="auto"/>
        <w:left w:val="none" w:sz="0" w:space="0" w:color="auto"/>
        <w:bottom w:val="none" w:sz="0" w:space="0" w:color="auto"/>
        <w:right w:val="none" w:sz="0" w:space="0" w:color="auto"/>
      </w:divBdr>
    </w:div>
    <w:div w:id="1030183701">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5081344">
      <w:bodyDiv w:val="1"/>
      <w:marLeft w:val="0"/>
      <w:marRight w:val="0"/>
      <w:marTop w:val="0"/>
      <w:marBottom w:val="0"/>
      <w:divBdr>
        <w:top w:val="none" w:sz="0" w:space="0" w:color="auto"/>
        <w:left w:val="none" w:sz="0" w:space="0" w:color="auto"/>
        <w:bottom w:val="none" w:sz="0" w:space="0" w:color="auto"/>
        <w:right w:val="none" w:sz="0" w:space="0" w:color="auto"/>
      </w:divBdr>
    </w:div>
    <w:div w:id="103522841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6352932">
      <w:bodyDiv w:val="1"/>
      <w:marLeft w:val="0"/>
      <w:marRight w:val="0"/>
      <w:marTop w:val="0"/>
      <w:marBottom w:val="0"/>
      <w:divBdr>
        <w:top w:val="none" w:sz="0" w:space="0" w:color="auto"/>
        <w:left w:val="none" w:sz="0" w:space="0" w:color="auto"/>
        <w:bottom w:val="none" w:sz="0" w:space="0" w:color="auto"/>
        <w:right w:val="none" w:sz="0" w:space="0" w:color="auto"/>
      </w:divBdr>
    </w:div>
    <w:div w:id="1036851534">
      <w:bodyDiv w:val="1"/>
      <w:marLeft w:val="0"/>
      <w:marRight w:val="0"/>
      <w:marTop w:val="0"/>
      <w:marBottom w:val="0"/>
      <w:divBdr>
        <w:top w:val="none" w:sz="0" w:space="0" w:color="auto"/>
        <w:left w:val="none" w:sz="0" w:space="0" w:color="auto"/>
        <w:bottom w:val="none" w:sz="0" w:space="0" w:color="auto"/>
        <w:right w:val="none" w:sz="0" w:space="0" w:color="auto"/>
      </w:divBdr>
    </w:div>
    <w:div w:id="1037045169">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39278973">
      <w:bodyDiv w:val="1"/>
      <w:marLeft w:val="0"/>
      <w:marRight w:val="0"/>
      <w:marTop w:val="0"/>
      <w:marBottom w:val="0"/>
      <w:divBdr>
        <w:top w:val="none" w:sz="0" w:space="0" w:color="auto"/>
        <w:left w:val="none" w:sz="0" w:space="0" w:color="auto"/>
        <w:bottom w:val="none" w:sz="0" w:space="0" w:color="auto"/>
        <w:right w:val="none" w:sz="0" w:space="0" w:color="auto"/>
      </w:divBdr>
    </w:div>
    <w:div w:id="1039629292">
      <w:bodyDiv w:val="1"/>
      <w:marLeft w:val="0"/>
      <w:marRight w:val="0"/>
      <w:marTop w:val="0"/>
      <w:marBottom w:val="0"/>
      <w:divBdr>
        <w:top w:val="none" w:sz="0" w:space="0" w:color="auto"/>
        <w:left w:val="none" w:sz="0" w:space="0" w:color="auto"/>
        <w:bottom w:val="none" w:sz="0" w:space="0" w:color="auto"/>
        <w:right w:val="none" w:sz="0" w:space="0" w:color="auto"/>
      </w:divBdr>
    </w:div>
    <w:div w:id="1039672662">
      <w:bodyDiv w:val="1"/>
      <w:marLeft w:val="0"/>
      <w:marRight w:val="0"/>
      <w:marTop w:val="0"/>
      <w:marBottom w:val="0"/>
      <w:divBdr>
        <w:top w:val="none" w:sz="0" w:space="0" w:color="auto"/>
        <w:left w:val="none" w:sz="0" w:space="0" w:color="auto"/>
        <w:bottom w:val="none" w:sz="0" w:space="0" w:color="auto"/>
        <w:right w:val="none" w:sz="0" w:space="0" w:color="auto"/>
      </w:divBdr>
    </w:div>
    <w:div w:id="1041171221">
      <w:bodyDiv w:val="1"/>
      <w:marLeft w:val="0"/>
      <w:marRight w:val="0"/>
      <w:marTop w:val="0"/>
      <w:marBottom w:val="0"/>
      <w:divBdr>
        <w:top w:val="none" w:sz="0" w:space="0" w:color="auto"/>
        <w:left w:val="none" w:sz="0" w:space="0" w:color="auto"/>
        <w:bottom w:val="none" w:sz="0" w:space="0" w:color="auto"/>
        <w:right w:val="none" w:sz="0" w:space="0" w:color="auto"/>
      </w:divBdr>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479547">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5788717">
      <w:bodyDiv w:val="1"/>
      <w:marLeft w:val="0"/>
      <w:marRight w:val="0"/>
      <w:marTop w:val="0"/>
      <w:marBottom w:val="0"/>
      <w:divBdr>
        <w:top w:val="none" w:sz="0" w:space="0" w:color="auto"/>
        <w:left w:val="none" w:sz="0" w:space="0" w:color="auto"/>
        <w:bottom w:val="none" w:sz="0" w:space="0" w:color="auto"/>
        <w:right w:val="none" w:sz="0" w:space="0" w:color="auto"/>
      </w:divBdr>
    </w:div>
    <w:div w:id="1046031372">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90106">
      <w:bodyDiv w:val="1"/>
      <w:marLeft w:val="0"/>
      <w:marRight w:val="0"/>
      <w:marTop w:val="0"/>
      <w:marBottom w:val="0"/>
      <w:divBdr>
        <w:top w:val="none" w:sz="0" w:space="0" w:color="auto"/>
        <w:left w:val="none" w:sz="0" w:space="0" w:color="auto"/>
        <w:bottom w:val="none" w:sz="0" w:space="0" w:color="auto"/>
        <w:right w:val="none" w:sz="0" w:space="0" w:color="auto"/>
      </w:divBdr>
    </w:div>
    <w:div w:id="1047685111">
      <w:bodyDiv w:val="1"/>
      <w:marLeft w:val="0"/>
      <w:marRight w:val="0"/>
      <w:marTop w:val="0"/>
      <w:marBottom w:val="0"/>
      <w:divBdr>
        <w:top w:val="none" w:sz="0" w:space="0" w:color="auto"/>
        <w:left w:val="none" w:sz="0" w:space="0" w:color="auto"/>
        <w:bottom w:val="none" w:sz="0" w:space="0" w:color="auto"/>
        <w:right w:val="none" w:sz="0" w:space="0" w:color="auto"/>
      </w:divBdr>
    </w:div>
    <w:div w:id="1047996829">
      <w:bodyDiv w:val="1"/>
      <w:marLeft w:val="0"/>
      <w:marRight w:val="0"/>
      <w:marTop w:val="0"/>
      <w:marBottom w:val="0"/>
      <w:divBdr>
        <w:top w:val="none" w:sz="0" w:space="0" w:color="auto"/>
        <w:left w:val="none" w:sz="0" w:space="0" w:color="auto"/>
        <w:bottom w:val="none" w:sz="0" w:space="0" w:color="auto"/>
        <w:right w:val="none" w:sz="0" w:space="0" w:color="auto"/>
      </w:divBdr>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0154054">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4238667">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7431103">
      <w:bodyDiv w:val="1"/>
      <w:marLeft w:val="0"/>
      <w:marRight w:val="0"/>
      <w:marTop w:val="0"/>
      <w:marBottom w:val="0"/>
      <w:divBdr>
        <w:top w:val="none" w:sz="0" w:space="0" w:color="auto"/>
        <w:left w:val="none" w:sz="0" w:space="0" w:color="auto"/>
        <w:bottom w:val="none" w:sz="0" w:space="0" w:color="auto"/>
        <w:right w:val="none" w:sz="0" w:space="0" w:color="auto"/>
      </w:divBdr>
    </w:div>
    <w:div w:id="1057970643">
      <w:bodyDiv w:val="1"/>
      <w:marLeft w:val="0"/>
      <w:marRight w:val="0"/>
      <w:marTop w:val="0"/>
      <w:marBottom w:val="0"/>
      <w:divBdr>
        <w:top w:val="none" w:sz="0" w:space="0" w:color="auto"/>
        <w:left w:val="none" w:sz="0" w:space="0" w:color="auto"/>
        <w:bottom w:val="none" w:sz="0" w:space="0" w:color="auto"/>
        <w:right w:val="none" w:sz="0" w:space="0" w:color="auto"/>
      </w:divBdr>
    </w:div>
    <w:div w:id="1058362675">
      <w:bodyDiv w:val="1"/>
      <w:marLeft w:val="0"/>
      <w:marRight w:val="0"/>
      <w:marTop w:val="0"/>
      <w:marBottom w:val="0"/>
      <w:divBdr>
        <w:top w:val="none" w:sz="0" w:space="0" w:color="auto"/>
        <w:left w:val="none" w:sz="0" w:space="0" w:color="auto"/>
        <w:bottom w:val="none" w:sz="0" w:space="0" w:color="auto"/>
        <w:right w:val="none" w:sz="0" w:space="0" w:color="auto"/>
      </w:divBdr>
    </w:div>
    <w:div w:id="1058555216">
      <w:bodyDiv w:val="1"/>
      <w:marLeft w:val="0"/>
      <w:marRight w:val="0"/>
      <w:marTop w:val="0"/>
      <w:marBottom w:val="0"/>
      <w:divBdr>
        <w:top w:val="none" w:sz="0" w:space="0" w:color="auto"/>
        <w:left w:val="none" w:sz="0" w:space="0" w:color="auto"/>
        <w:bottom w:val="none" w:sz="0" w:space="0" w:color="auto"/>
        <w:right w:val="none" w:sz="0" w:space="0" w:color="auto"/>
      </w:divBdr>
    </w:div>
    <w:div w:id="1058626498">
      <w:bodyDiv w:val="1"/>
      <w:marLeft w:val="0"/>
      <w:marRight w:val="0"/>
      <w:marTop w:val="0"/>
      <w:marBottom w:val="0"/>
      <w:divBdr>
        <w:top w:val="none" w:sz="0" w:space="0" w:color="auto"/>
        <w:left w:val="none" w:sz="0" w:space="0" w:color="auto"/>
        <w:bottom w:val="none" w:sz="0" w:space="0" w:color="auto"/>
        <w:right w:val="none" w:sz="0" w:space="0" w:color="auto"/>
      </w:divBdr>
    </w:div>
    <w:div w:id="1058669844">
      <w:bodyDiv w:val="1"/>
      <w:marLeft w:val="0"/>
      <w:marRight w:val="0"/>
      <w:marTop w:val="0"/>
      <w:marBottom w:val="0"/>
      <w:divBdr>
        <w:top w:val="none" w:sz="0" w:space="0" w:color="auto"/>
        <w:left w:val="none" w:sz="0" w:space="0" w:color="auto"/>
        <w:bottom w:val="none" w:sz="0" w:space="0" w:color="auto"/>
        <w:right w:val="none" w:sz="0" w:space="0" w:color="auto"/>
      </w:divBdr>
      <w:divsChild>
        <w:div w:id="195507946">
          <w:marLeft w:val="0"/>
          <w:marRight w:val="0"/>
          <w:marTop w:val="0"/>
          <w:marBottom w:val="0"/>
          <w:divBdr>
            <w:top w:val="none" w:sz="0" w:space="0" w:color="auto"/>
            <w:left w:val="none" w:sz="0" w:space="0" w:color="auto"/>
            <w:bottom w:val="none" w:sz="0" w:space="0" w:color="auto"/>
            <w:right w:val="none" w:sz="0" w:space="0" w:color="auto"/>
          </w:divBdr>
        </w:div>
      </w:divsChild>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59397960">
      <w:bodyDiv w:val="1"/>
      <w:marLeft w:val="0"/>
      <w:marRight w:val="0"/>
      <w:marTop w:val="0"/>
      <w:marBottom w:val="0"/>
      <w:divBdr>
        <w:top w:val="none" w:sz="0" w:space="0" w:color="auto"/>
        <w:left w:val="none" w:sz="0" w:space="0" w:color="auto"/>
        <w:bottom w:val="none" w:sz="0" w:space="0" w:color="auto"/>
        <w:right w:val="none" w:sz="0" w:space="0" w:color="auto"/>
      </w:divBdr>
    </w:div>
    <w:div w:id="1059523447">
      <w:bodyDiv w:val="1"/>
      <w:marLeft w:val="0"/>
      <w:marRight w:val="0"/>
      <w:marTop w:val="0"/>
      <w:marBottom w:val="0"/>
      <w:divBdr>
        <w:top w:val="none" w:sz="0" w:space="0" w:color="auto"/>
        <w:left w:val="none" w:sz="0" w:space="0" w:color="auto"/>
        <w:bottom w:val="none" w:sz="0" w:space="0" w:color="auto"/>
        <w:right w:val="none" w:sz="0" w:space="0" w:color="auto"/>
      </w:divBdr>
    </w:div>
    <w:div w:id="1060711655">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1715801">
      <w:bodyDiv w:val="1"/>
      <w:marLeft w:val="0"/>
      <w:marRight w:val="0"/>
      <w:marTop w:val="0"/>
      <w:marBottom w:val="0"/>
      <w:divBdr>
        <w:top w:val="none" w:sz="0" w:space="0" w:color="auto"/>
        <w:left w:val="none" w:sz="0" w:space="0" w:color="auto"/>
        <w:bottom w:val="none" w:sz="0" w:space="0" w:color="auto"/>
        <w:right w:val="none" w:sz="0" w:space="0" w:color="auto"/>
      </w:divBdr>
    </w:div>
    <w:div w:id="1061753349">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17913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8846258">
      <w:bodyDiv w:val="1"/>
      <w:marLeft w:val="0"/>
      <w:marRight w:val="0"/>
      <w:marTop w:val="0"/>
      <w:marBottom w:val="0"/>
      <w:divBdr>
        <w:top w:val="none" w:sz="0" w:space="0" w:color="auto"/>
        <w:left w:val="none" w:sz="0" w:space="0" w:color="auto"/>
        <w:bottom w:val="none" w:sz="0" w:space="0" w:color="auto"/>
        <w:right w:val="none" w:sz="0" w:space="0" w:color="auto"/>
      </w:divBdr>
    </w:div>
    <w:div w:id="1069303066">
      <w:bodyDiv w:val="1"/>
      <w:marLeft w:val="0"/>
      <w:marRight w:val="0"/>
      <w:marTop w:val="0"/>
      <w:marBottom w:val="0"/>
      <w:divBdr>
        <w:top w:val="none" w:sz="0" w:space="0" w:color="auto"/>
        <w:left w:val="none" w:sz="0" w:space="0" w:color="auto"/>
        <w:bottom w:val="none" w:sz="0" w:space="0" w:color="auto"/>
        <w:right w:val="none" w:sz="0" w:space="0" w:color="auto"/>
      </w:divBdr>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1738364">
      <w:bodyDiv w:val="1"/>
      <w:marLeft w:val="0"/>
      <w:marRight w:val="0"/>
      <w:marTop w:val="0"/>
      <w:marBottom w:val="0"/>
      <w:divBdr>
        <w:top w:val="none" w:sz="0" w:space="0" w:color="auto"/>
        <w:left w:val="none" w:sz="0" w:space="0" w:color="auto"/>
        <w:bottom w:val="none" w:sz="0" w:space="0" w:color="auto"/>
        <w:right w:val="none" w:sz="0" w:space="0" w:color="auto"/>
      </w:divBdr>
    </w:div>
    <w:div w:id="1072389869">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5130784">
      <w:bodyDiv w:val="1"/>
      <w:marLeft w:val="0"/>
      <w:marRight w:val="0"/>
      <w:marTop w:val="0"/>
      <w:marBottom w:val="0"/>
      <w:divBdr>
        <w:top w:val="none" w:sz="0" w:space="0" w:color="auto"/>
        <w:left w:val="none" w:sz="0" w:space="0" w:color="auto"/>
        <w:bottom w:val="none" w:sz="0" w:space="0" w:color="auto"/>
        <w:right w:val="none" w:sz="0" w:space="0" w:color="auto"/>
      </w:divBdr>
    </w:div>
    <w:div w:id="1076437934">
      <w:bodyDiv w:val="1"/>
      <w:marLeft w:val="0"/>
      <w:marRight w:val="0"/>
      <w:marTop w:val="0"/>
      <w:marBottom w:val="0"/>
      <w:divBdr>
        <w:top w:val="none" w:sz="0" w:space="0" w:color="auto"/>
        <w:left w:val="none" w:sz="0" w:space="0" w:color="auto"/>
        <w:bottom w:val="none" w:sz="0" w:space="0" w:color="auto"/>
        <w:right w:val="none" w:sz="0" w:space="0" w:color="auto"/>
      </w:divBdr>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7633909">
      <w:bodyDiv w:val="1"/>
      <w:marLeft w:val="0"/>
      <w:marRight w:val="0"/>
      <w:marTop w:val="0"/>
      <w:marBottom w:val="0"/>
      <w:divBdr>
        <w:top w:val="none" w:sz="0" w:space="0" w:color="auto"/>
        <w:left w:val="none" w:sz="0" w:space="0" w:color="auto"/>
        <w:bottom w:val="none" w:sz="0" w:space="0" w:color="auto"/>
        <w:right w:val="none" w:sz="0" w:space="0" w:color="auto"/>
      </w:divBdr>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79328511">
      <w:bodyDiv w:val="1"/>
      <w:marLeft w:val="0"/>
      <w:marRight w:val="0"/>
      <w:marTop w:val="0"/>
      <w:marBottom w:val="0"/>
      <w:divBdr>
        <w:top w:val="none" w:sz="0" w:space="0" w:color="auto"/>
        <w:left w:val="none" w:sz="0" w:space="0" w:color="auto"/>
        <w:bottom w:val="none" w:sz="0" w:space="0" w:color="auto"/>
        <w:right w:val="none" w:sz="0" w:space="0" w:color="auto"/>
      </w:divBdr>
    </w:div>
    <w:div w:id="1079518802">
      <w:bodyDiv w:val="1"/>
      <w:marLeft w:val="0"/>
      <w:marRight w:val="0"/>
      <w:marTop w:val="0"/>
      <w:marBottom w:val="0"/>
      <w:divBdr>
        <w:top w:val="none" w:sz="0" w:space="0" w:color="auto"/>
        <w:left w:val="none" w:sz="0" w:space="0" w:color="auto"/>
        <w:bottom w:val="none" w:sz="0" w:space="0" w:color="auto"/>
        <w:right w:val="none" w:sz="0" w:space="0" w:color="auto"/>
      </w:divBdr>
    </w:div>
    <w:div w:id="1079786726">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565738">
      <w:bodyDiv w:val="1"/>
      <w:marLeft w:val="0"/>
      <w:marRight w:val="0"/>
      <w:marTop w:val="0"/>
      <w:marBottom w:val="0"/>
      <w:divBdr>
        <w:top w:val="none" w:sz="0" w:space="0" w:color="auto"/>
        <w:left w:val="none" w:sz="0" w:space="0" w:color="auto"/>
        <w:bottom w:val="none" w:sz="0" w:space="0" w:color="auto"/>
        <w:right w:val="none" w:sz="0" w:space="0" w:color="auto"/>
      </w:divBdr>
      <w:divsChild>
        <w:div w:id="149061422">
          <w:marLeft w:val="0"/>
          <w:marRight w:val="0"/>
          <w:marTop w:val="0"/>
          <w:marBottom w:val="0"/>
          <w:divBdr>
            <w:top w:val="none" w:sz="0" w:space="0" w:color="auto"/>
            <w:left w:val="none" w:sz="0" w:space="0" w:color="auto"/>
            <w:bottom w:val="none" w:sz="0" w:space="0" w:color="auto"/>
            <w:right w:val="none" w:sz="0" w:space="0" w:color="auto"/>
          </w:divBdr>
          <w:divsChild>
            <w:div w:id="1381976593">
              <w:marLeft w:val="-150"/>
              <w:marRight w:val="-150"/>
              <w:marTop w:val="0"/>
              <w:marBottom w:val="0"/>
              <w:divBdr>
                <w:top w:val="none" w:sz="0" w:space="0" w:color="auto"/>
                <w:left w:val="none" w:sz="0" w:space="0" w:color="auto"/>
                <w:bottom w:val="none" w:sz="0" w:space="0" w:color="auto"/>
                <w:right w:val="none" w:sz="0" w:space="0" w:color="auto"/>
              </w:divBdr>
              <w:divsChild>
                <w:div w:id="1503471150">
                  <w:marLeft w:val="0"/>
                  <w:marRight w:val="0"/>
                  <w:marTop w:val="0"/>
                  <w:marBottom w:val="0"/>
                  <w:divBdr>
                    <w:top w:val="none" w:sz="0" w:space="0" w:color="auto"/>
                    <w:left w:val="none" w:sz="0" w:space="0" w:color="auto"/>
                    <w:bottom w:val="none" w:sz="0" w:space="0" w:color="auto"/>
                    <w:right w:val="none" w:sz="0" w:space="0" w:color="auto"/>
                  </w:divBdr>
                  <w:divsChild>
                    <w:div w:id="1924492488">
                      <w:marLeft w:val="0"/>
                      <w:marRight w:val="0"/>
                      <w:marTop w:val="0"/>
                      <w:marBottom w:val="0"/>
                      <w:divBdr>
                        <w:top w:val="none" w:sz="0" w:space="0" w:color="auto"/>
                        <w:left w:val="none" w:sz="0" w:space="0" w:color="auto"/>
                        <w:bottom w:val="none" w:sz="0" w:space="0" w:color="auto"/>
                        <w:right w:val="none" w:sz="0" w:space="0" w:color="auto"/>
                      </w:divBdr>
                      <w:divsChild>
                        <w:div w:id="1675570199">
                          <w:marLeft w:val="0"/>
                          <w:marRight w:val="0"/>
                          <w:marTop w:val="0"/>
                          <w:marBottom w:val="0"/>
                          <w:divBdr>
                            <w:top w:val="none" w:sz="0" w:space="0" w:color="auto"/>
                            <w:left w:val="none" w:sz="0" w:space="0" w:color="auto"/>
                            <w:bottom w:val="none" w:sz="0" w:space="0" w:color="auto"/>
                            <w:right w:val="none" w:sz="0" w:space="0" w:color="auto"/>
                          </w:divBdr>
                          <w:divsChild>
                            <w:div w:id="11230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156553">
          <w:marLeft w:val="0"/>
          <w:marRight w:val="0"/>
          <w:marTop w:val="0"/>
          <w:marBottom w:val="0"/>
          <w:divBdr>
            <w:top w:val="none" w:sz="0" w:space="0" w:color="auto"/>
            <w:left w:val="none" w:sz="0" w:space="0" w:color="auto"/>
            <w:bottom w:val="none" w:sz="0" w:space="0" w:color="auto"/>
            <w:right w:val="none" w:sz="0" w:space="0" w:color="auto"/>
          </w:divBdr>
          <w:divsChild>
            <w:div w:id="1407265012">
              <w:marLeft w:val="-150"/>
              <w:marRight w:val="-150"/>
              <w:marTop w:val="0"/>
              <w:marBottom w:val="0"/>
              <w:divBdr>
                <w:top w:val="none" w:sz="0" w:space="0" w:color="auto"/>
                <w:left w:val="none" w:sz="0" w:space="0" w:color="auto"/>
                <w:bottom w:val="none" w:sz="0" w:space="0" w:color="auto"/>
                <w:right w:val="none" w:sz="0" w:space="0" w:color="auto"/>
              </w:divBdr>
              <w:divsChild>
                <w:div w:id="561867425">
                  <w:marLeft w:val="0"/>
                  <w:marRight w:val="0"/>
                  <w:marTop w:val="0"/>
                  <w:marBottom w:val="0"/>
                  <w:divBdr>
                    <w:top w:val="none" w:sz="0" w:space="0" w:color="auto"/>
                    <w:left w:val="none" w:sz="0" w:space="0" w:color="auto"/>
                    <w:bottom w:val="none" w:sz="0" w:space="0" w:color="auto"/>
                    <w:right w:val="none" w:sz="0" w:space="0" w:color="auto"/>
                  </w:divBdr>
                  <w:divsChild>
                    <w:div w:id="1741555209">
                      <w:marLeft w:val="0"/>
                      <w:marRight w:val="0"/>
                      <w:marTop w:val="0"/>
                      <w:marBottom w:val="0"/>
                      <w:divBdr>
                        <w:top w:val="none" w:sz="0" w:space="0" w:color="auto"/>
                        <w:left w:val="none" w:sz="0" w:space="0" w:color="auto"/>
                        <w:bottom w:val="none" w:sz="0" w:space="0" w:color="auto"/>
                        <w:right w:val="none" w:sz="0" w:space="0" w:color="auto"/>
                      </w:divBdr>
                      <w:divsChild>
                        <w:div w:id="742875399">
                          <w:marLeft w:val="0"/>
                          <w:marRight w:val="0"/>
                          <w:marTop w:val="0"/>
                          <w:marBottom w:val="0"/>
                          <w:divBdr>
                            <w:top w:val="none" w:sz="0" w:space="0" w:color="auto"/>
                            <w:left w:val="none" w:sz="0" w:space="0" w:color="auto"/>
                            <w:bottom w:val="none" w:sz="0" w:space="0" w:color="auto"/>
                            <w:right w:val="none" w:sz="0" w:space="0" w:color="auto"/>
                          </w:divBdr>
                          <w:divsChild>
                            <w:div w:id="4070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1756431">
      <w:bodyDiv w:val="1"/>
      <w:marLeft w:val="0"/>
      <w:marRight w:val="0"/>
      <w:marTop w:val="0"/>
      <w:marBottom w:val="0"/>
      <w:divBdr>
        <w:top w:val="none" w:sz="0" w:space="0" w:color="auto"/>
        <w:left w:val="none" w:sz="0" w:space="0" w:color="auto"/>
        <w:bottom w:val="none" w:sz="0" w:space="0" w:color="auto"/>
        <w:right w:val="none" w:sz="0" w:space="0" w:color="auto"/>
      </w:divBdr>
    </w:div>
    <w:div w:id="1081834662">
      <w:bodyDiv w:val="1"/>
      <w:marLeft w:val="0"/>
      <w:marRight w:val="0"/>
      <w:marTop w:val="0"/>
      <w:marBottom w:val="0"/>
      <w:divBdr>
        <w:top w:val="none" w:sz="0" w:space="0" w:color="auto"/>
        <w:left w:val="none" w:sz="0" w:space="0" w:color="auto"/>
        <w:bottom w:val="none" w:sz="0" w:space="0" w:color="auto"/>
        <w:right w:val="none" w:sz="0" w:space="0" w:color="auto"/>
      </w:divBdr>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3142426">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272226">
      <w:bodyDiv w:val="1"/>
      <w:marLeft w:val="0"/>
      <w:marRight w:val="0"/>
      <w:marTop w:val="0"/>
      <w:marBottom w:val="0"/>
      <w:divBdr>
        <w:top w:val="none" w:sz="0" w:space="0" w:color="auto"/>
        <w:left w:val="none" w:sz="0" w:space="0" w:color="auto"/>
        <w:bottom w:val="none" w:sz="0" w:space="0" w:color="auto"/>
        <w:right w:val="none" w:sz="0" w:space="0" w:color="auto"/>
      </w:divBdr>
      <w:divsChild>
        <w:div w:id="1034305519">
          <w:marLeft w:val="0"/>
          <w:marRight w:val="0"/>
          <w:marTop w:val="0"/>
          <w:marBottom w:val="0"/>
          <w:divBdr>
            <w:top w:val="none" w:sz="0" w:space="0" w:color="auto"/>
            <w:left w:val="none" w:sz="0" w:space="0" w:color="auto"/>
            <w:bottom w:val="none" w:sz="0" w:space="0" w:color="auto"/>
            <w:right w:val="none" w:sz="0" w:space="0" w:color="auto"/>
          </w:divBdr>
        </w:div>
      </w:divsChild>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7919686">
      <w:bodyDiv w:val="1"/>
      <w:marLeft w:val="0"/>
      <w:marRight w:val="0"/>
      <w:marTop w:val="0"/>
      <w:marBottom w:val="0"/>
      <w:divBdr>
        <w:top w:val="none" w:sz="0" w:space="0" w:color="auto"/>
        <w:left w:val="none" w:sz="0" w:space="0" w:color="auto"/>
        <w:bottom w:val="none" w:sz="0" w:space="0" w:color="auto"/>
        <w:right w:val="none" w:sz="0" w:space="0" w:color="auto"/>
      </w:divBdr>
    </w:div>
    <w:div w:id="1087966978">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89892846">
      <w:bodyDiv w:val="1"/>
      <w:marLeft w:val="0"/>
      <w:marRight w:val="0"/>
      <w:marTop w:val="0"/>
      <w:marBottom w:val="0"/>
      <w:divBdr>
        <w:top w:val="none" w:sz="0" w:space="0" w:color="auto"/>
        <w:left w:val="none" w:sz="0" w:space="0" w:color="auto"/>
        <w:bottom w:val="none" w:sz="0" w:space="0" w:color="auto"/>
        <w:right w:val="none" w:sz="0" w:space="0" w:color="auto"/>
      </w:divBdr>
    </w:div>
    <w:div w:id="1090156590">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049312">
      <w:bodyDiv w:val="1"/>
      <w:marLeft w:val="0"/>
      <w:marRight w:val="0"/>
      <w:marTop w:val="0"/>
      <w:marBottom w:val="0"/>
      <w:divBdr>
        <w:top w:val="none" w:sz="0" w:space="0" w:color="auto"/>
        <w:left w:val="none" w:sz="0" w:space="0" w:color="auto"/>
        <w:bottom w:val="none" w:sz="0" w:space="0" w:color="auto"/>
        <w:right w:val="none" w:sz="0" w:space="0" w:color="auto"/>
      </w:divBdr>
    </w:div>
    <w:div w:id="109250758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2969793">
      <w:bodyDiv w:val="1"/>
      <w:marLeft w:val="0"/>
      <w:marRight w:val="0"/>
      <w:marTop w:val="0"/>
      <w:marBottom w:val="0"/>
      <w:divBdr>
        <w:top w:val="none" w:sz="0" w:space="0" w:color="auto"/>
        <w:left w:val="none" w:sz="0" w:space="0" w:color="auto"/>
        <w:bottom w:val="none" w:sz="0" w:space="0" w:color="auto"/>
        <w:right w:val="none" w:sz="0" w:space="0" w:color="auto"/>
      </w:divBdr>
    </w:div>
    <w:div w:id="1093011079">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171720">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20995">
      <w:bodyDiv w:val="1"/>
      <w:marLeft w:val="0"/>
      <w:marRight w:val="0"/>
      <w:marTop w:val="0"/>
      <w:marBottom w:val="0"/>
      <w:divBdr>
        <w:top w:val="none" w:sz="0" w:space="0" w:color="auto"/>
        <w:left w:val="none" w:sz="0" w:space="0" w:color="auto"/>
        <w:bottom w:val="none" w:sz="0" w:space="0" w:color="auto"/>
        <w:right w:val="none" w:sz="0" w:space="0" w:color="auto"/>
      </w:divBdr>
    </w:div>
    <w:div w:id="1098063779">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098986099">
      <w:bodyDiv w:val="1"/>
      <w:marLeft w:val="0"/>
      <w:marRight w:val="0"/>
      <w:marTop w:val="0"/>
      <w:marBottom w:val="0"/>
      <w:divBdr>
        <w:top w:val="none" w:sz="0" w:space="0" w:color="auto"/>
        <w:left w:val="none" w:sz="0" w:space="0" w:color="auto"/>
        <w:bottom w:val="none" w:sz="0" w:space="0" w:color="auto"/>
        <w:right w:val="none" w:sz="0" w:space="0" w:color="auto"/>
      </w:divBdr>
      <w:divsChild>
        <w:div w:id="1682778197">
          <w:marLeft w:val="0"/>
          <w:marRight w:val="0"/>
          <w:marTop w:val="210"/>
          <w:marBottom w:val="0"/>
          <w:divBdr>
            <w:top w:val="none" w:sz="0" w:space="0" w:color="auto"/>
            <w:left w:val="none" w:sz="0" w:space="0" w:color="auto"/>
            <w:bottom w:val="none" w:sz="0" w:space="0" w:color="auto"/>
            <w:right w:val="none" w:sz="0" w:space="0" w:color="auto"/>
          </w:divBdr>
        </w:div>
      </w:divsChild>
    </w:div>
    <w:div w:id="1101610150">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189876">
      <w:bodyDiv w:val="1"/>
      <w:marLeft w:val="0"/>
      <w:marRight w:val="0"/>
      <w:marTop w:val="0"/>
      <w:marBottom w:val="0"/>
      <w:divBdr>
        <w:top w:val="none" w:sz="0" w:space="0" w:color="auto"/>
        <w:left w:val="none" w:sz="0" w:space="0" w:color="auto"/>
        <w:bottom w:val="none" w:sz="0" w:space="0" w:color="auto"/>
        <w:right w:val="none" w:sz="0" w:space="0" w:color="auto"/>
      </w:divBdr>
    </w:div>
    <w:div w:id="1102266906">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2915502">
      <w:bodyDiv w:val="1"/>
      <w:marLeft w:val="0"/>
      <w:marRight w:val="0"/>
      <w:marTop w:val="0"/>
      <w:marBottom w:val="0"/>
      <w:divBdr>
        <w:top w:val="none" w:sz="0" w:space="0" w:color="auto"/>
        <w:left w:val="none" w:sz="0" w:space="0" w:color="auto"/>
        <w:bottom w:val="none" w:sz="0" w:space="0" w:color="auto"/>
        <w:right w:val="none" w:sz="0" w:space="0" w:color="auto"/>
      </w:divBdr>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8431975">
      <w:bodyDiv w:val="1"/>
      <w:marLeft w:val="0"/>
      <w:marRight w:val="0"/>
      <w:marTop w:val="0"/>
      <w:marBottom w:val="0"/>
      <w:divBdr>
        <w:top w:val="none" w:sz="0" w:space="0" w:color="auto"/>
        <w:left w:val="none" w:sz="0" w:space="0" w:color="auto"/>
        <w:bottom w:val="none" w:sz="0" w:space="0" w:color="auto"/>
        <w:right w:val="none" w:sz="0" w:space="0" w:color="auto"/>
      </w:divBdr>
    </w:div>
    <w:div w:id="1109205268">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2550120">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2941471">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279570">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3935061">
      <w:bodyDiv w:val="1"/>
      <w:marLeft w:val="0"/>
      <w:marRight w:val="0"/>
      <w:marTop w:val="0"/>
      <w:marBottom w:val="0"/>
      <w:divBdr>
        <w:top w:val="none" w:sz="0" w:space="0" w:color="auto"/>
        <w:left w:val="none" w:sz="0" w:space="0" w:color="auto"/>
        <w:bottom w:val="none" w:sz="0" w:space="0" w:color="auto"/>
        <w:right w:val="none" w:sz="0" w:space="0" w:color="auto"/>
      </w:divBdr>
    </w:div>
    <w:div w:id="1114128885">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5755695">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1903287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807661">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1461165">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6390122">
      <w:bodyDiv w:val="1"/>
      <w:marLeft w:val="0"/>
      <w:marRight w:val="0"/>
      <w:marTop w:val="0"/>
      <w:marBottom w:val="0"/>
      <w:divBdr>
        <w:top w:val="none" w:sz="0" w:space="0" w:color="auto"/>
        <w:left w:val="none" w:sz="0" w:space="0" w:color="auto"/>
        <w:bottom w:val="none" w:sz="0" w:space="0" w:color="auto"/>
        <w:right w:val="none" w:sz="0" w:space="0" w:color="auto"/>
      </w:divBdr>
    </w:div>
    <w:div w:id="1126509463">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0513479">
      <w:bodyDiv w:val="1"/>
      <w:marLeft w:val="0"/>
      <w:marRight w:val="0"/>
      <w:marTop w:val="0"/>
      <w:marBottom w:val="0"/>
      <w:divBdr>
        <w:top w:val="none" w:sz="0" w:space="0" w:color="auto"/>
        <w:left w:val="none" w:sz="0" w:space="0" w:color="auto"/>
        <w:bottom w:val="none" w:sz="0" w:space="0" w:color="auto"/>
        <w:right w:val="none" w:sz="0" w:space="0" w:color="auto"/>
      </w:divBdr>
    </w:div>
    <w:div w:id="1131439801">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485942">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1746250">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2938211">
      <w:bodyDiv w:val="1"/>
      <w:marLeft w:val="0"/>
      <w:marRight w:val="0"/>
      <w:marTop w:val="0"/>
      <w:marBottom w:val="0"/>
      <w:divBdr>
        <w:top w:val="none" w:sz="0" w:space="0" w:color="auto"/>
        <w:left w:val="none" w:sz="0" w:space="0" w:color="auto"/>
        <w:bottom w:val="none" w:sz="0" w:space="0" w:color="auto"/>
        <w:right w:val="none" w:sz="0" w:space="0" w:color="auto"/>
      </w:divBdr>
    </w:div>
    <w:div w:id="1133597372">
      <w:bodyDiv w:val="1"/>
      <w:marLeft w:val="0"/>
      <w:marRight w:val="0"/>
      <w:marTop w:val="0"/>
      <w:marBottom w:val="0"/>
      <w:divBdr>
        <w:top w:val="none" w:sz="0" w:space="0" w:color="auto"/>
        <w:left w:val="none" w:sz="0" w:space="0" w:color="auto"/>
        <w:bottom w:val="none" w:sz="0" w:space="0" w:color="auto"/>
        <w:right w:val="none" w:sz="0" w:space="0" w:color="auto"/>
      </w:divBdr>
    </w:div>
    <w:div w:id="1133644762">
      <w:bodyDiv w:val="1"/>
      <w:marLeft w:val="0"/>
      <w:marRight w:val="0"/>
      <w:marTop w:val="0"/>
      <w:marBottom w:val="0"/>
      <w:divBdr>
        <w:top w:val="none" w:sz="0" w:space="0" w:color="auto"/>
        <w:left w:val="none" w:sz="0" w:space="0" w:color="auto"/>
        <w:bottom w:val="none" w:sz="0" w:space="0" w:color="auto"/>
        <w:right w:val="none" w:sz="0" w:space="0" w:color="auto"/>
      </w:divBdr>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6528427">
      <w:bodyDiv w:val="1"/>
      <w:marLeft w:val="0"/>
      <w:marRight w:val="0"/>
      <w:marTop w:val="0"/>
      <w:marBottom w:val="0"/>
      <w:divBdr>
        <w:top w:val="none" w:sz="0" w:space="0" w:color="auto"/>
        <w:left w:val="none" w:sz="0" w:space="0" w:color="auto"/>
        <w:bottom w:val="none" w:sz="0" w:space="0" w:color="auto"/>
        <w:right w:val="none" w:sz="0" w:space="0" w:color="auto"/>
      </w:divBdr>
    </w:div>
    <w:div w:id="1136726310">
      <w:bodyDiv w:val="1"/>
      <w:marLeft w:val="0"/>
      <w:marRight w:val="0"/>
      <w:marTop w:val="0"/>
      <w:marBottom w:val="0"/>
      <w:divBdr>
        <w:top w:val="none" w:sz="0" w:space="0" w:color="auto"/>
        <w:left w:val="none" w:sz="0" w:space="0" w:color="auto"/>
        <w:bottom w:val="none" w:sz="0" w:space="0" w:color="auto"/>
        <w:right w:val="none" w:sz="0" w:space="0" w:color="auto"/>
      </w:divBdr>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382382">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2846498">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3616603">
      <w:bodyDiv w:val="1"/>
      <w:marLeft w:val="0"/>
      <w:marRight w:val="0"/>
      <w:marTop w:val="0"/>
      <w:marBottom w:val="0"/>
      <w:divBdr>
        <w:top w:val="none" w:sz="0" w:space="0" w:color="auto"/>
        <w:left w:val="none" w:sz="0" w:space="0" w:color="auto"/>
        <w:bottom w:val="none" w:sz="0" w:space="0" w:color="auto"/>
        <w:right w:val="none" w:sz="0" w:space="0" w:color="auto"/>
      </w:divBdr>
    </w:div>
    <w:div w:id="1144353445">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6316221">
      <w:bodyDiv w:val="1"/>
      <w:marLeft w:val="0"/>
      <w:marRight w:val="0"/>
      <w:marTop w:val="0"/>
      <w:marBottom w:val="0"/>
      <w:divBdr>
        <w:top w:val="none" w:sz="0" w:space="0" w:color="auto"/>
        <w:left w:val="none" w:sz="0" w:space="0" w:color="auto"/>
        <w:bottom w:val="none" w:sz="0" w:space="0" w:color="auto"/>
        <w:right w:val="none" w:sz="0" w:space="0" w:color="auto"/>
      </w:divBdr>
    </w:div>
    <w:div w:id="1146971852">
      <w:bodyDiv w:val="1"/>
      <w:marLeft w:val="0"/>
      <w:marRight w:val="0"/>
      <w:marTop w:val="0"/>
      <w:marBottom w:val="0"/>
      <w:divBdr>
        <w:top w:val="none" w:sz="0" w:space="0" w:color="auto"/>
        <w:left w:val="none" w:sz="0" w:space="0" w:color="auto"/>
        <w:bottom w:val="none" w:sz="0" w:space="0" w:color="auto"/>
        <w:right w:val="none" w:sz="0" w:space="0" w:color="auto"/>
      </w:divBdr>
    </w:div>
    <w:div w:id="1147749521">
      <w:bodyDiv w:val="1"/>
      <w:marLeft w:val="0"/>
      <w:marRight w:val="0"/>
      <w:marTop w:val="0"/>
      <w:marBottom w:val="0"/>
      <w:divBdr>
        <w:top w:val="none" w:sz="0" w:space="0" w:color="auto"/>
        <w:left w:val="none" w:sz="0" w:space="0" w:color="auto"/>
        <w:bottom w:val="none" w:sz="0" w:space="0" w:color="auto"/>
        <w:right w:val="none" w:sz="0" w:space="0" w:color="auto"/>
      </w:divBdr>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0681511">
      <w:bodyDiv w:val="1"/>
      <w:marLeft w:val="0"/>
      <w:marRight w:val="0"/>
      <w:marTop w:val="0"/>
      <w:marBottom w:val="0"/>
      <w:divBdr>
        <w:top w:val="none" w:sz="0" w:space="0" w:color="auto"/>
        <w:left w:val="none" w:sz="0" w:space="0" w:color="auto"/>
        <w:bottom w:val="none" w:sz="0" w:space="0" w:color="auto"/>
        <w:right w:val="none" w:sz="0" w:space="0" w:color="auto"/>
      </w:divBdr>
    </w:div>
    <w:div w:id="1151099135">
      <w:bodyDiv w:val="1"/>
      <w:marLeft w:val="0"/>
      <w:marRight w:val="0"/>
      <w:marTop w:val="0"/>
      <w:marBottom w:val="0"/>
      <w:divBdr>
        <w:top w:val="none" w:sz="0" w:space="0" w:color="auto"/>
        <w:left w:val="none" w:sz="0" w:space="0" w:color="auto"/>
        <w:bottom w:val="none" w:sz="0" w:space="0" w:color="auto"/>
        <w:right w:val="none" w:sz="0" w:space="0" w:color="auto"/>
      </w:divBdr>
      <w:divsChild>
        <w:div w:id="1062800053">
          <w:marLeft w:val="0"/>
          <w:marRight w:val="0"/>
          <w:marTop w:val="0"/>
          <w:marBottom w:val="0"/>
          <w:divBdr>
            <w:top w:val="none" w:sz="0" w:space="0" w:color="auto"/>
            <w:left w:val="none" w:sz="0" w:space="0" w:color="auto"/>
            <w:bottom w:val="none" w:sz="0" w:space="0" w:color="auto"/>
            <w:right w:val="none" w:sz="0" w:space="0" w:color="auto"/>
          </w:divBdr>
        </w:div>
      </w:divsChild>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330100">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4300416">
      <w:bodyDiv w:val="1"/>
      <w:marLeft w:val="0"/>
      <w:marRight w:val="0"/>
      <w:marTop w:val="0"/>
      <w:marBottom w:val="0"/>
      <w:divBdr>
        <w:top w:val="none" w:sz="0" w:space="0" w:color="auto"/>
        <w:left w:val="none" w:sz="0" w:space="0" w:color="auto"/>
        <w:bottom w:val="none" w:sz="0" w:space="0" w:color="auto"/>
        <w:right w:val="none" w:sz="0" w:space="0" w:color="auto"/>
      </w:divBdr>
    </w:div>
    <w:div w:id="1154374061">
      <w:bodyDiv w:val="1"/>
      <w:marLeft w:val="0"/>
      <w:marRight w:val="0"/>
      <w:marTop w:val="0"/>
      <w:marBottom w:val="0"/>
      <w:divBdr>
        <w:top w:val="none" w:sz="0" w:space="0" w:color="auto"/>
        <w:left w:val="none" w:sz="0" w:space="0" w:color="auto"/>
        <w:bottom w:val="none" w:sz="0" w:space="0" w:color="auto"/>
        <w:right w:val="none" w:sz="0" w:space="0" w:color="auto"/>
      </w:divBdr>
    </w:div>
    <w:div w:id="1154641034">
      <w:bodyDiv w:val="1"/>
      <w:marLeft w:val="0"/>
      <w:marRight w:val="0"/>
      <w:marTop w:val="0"/>
      <w:marBottom w:val="0"/>
      <w:divBdr>
        <w:top w:val="none" w:sz="0" w:space="0" w:color="auto"/>
        <w:left w:val="none" w:sz="0" w:space="0" w:color="auto"/>
        <w:bottom w:val="none" w:sz="0" w:space="0" w:color="auto"/>
        <w:right w:val="none" w:sz="0" w:space="0" w:color="auto"/>
      </w:divBdr>
    </w:div>
    <w:div w:id="1154759508">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6332">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1264974">
      <w:bodyDiv w:val="1"/>
      <w:marLeft w:val="0"/>
      <w:marRight w:val="0"/>
      <w:marTop w:val="0"/>
      <w:marBottom w:val="0"/>
      <w:divBdr>
        <w:top w:val="none" w:sz="0" w:space="0" w:color="auto"/>
        <w:left w:val="none" w:sz="0" w:space="0" w:color="auto"/>
        <w:bottom w:val="none" w:sz="0" w:space="0" w:color="auto"/>
        <w:right w:val="none" w:sz="0" w:space="0" w:color="auto"/>
      </w:divBdr>
    </w:div>
    <w:div w:id="116296883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4590">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7017931">
      <w:bodyDiv w:val="1"/>
      <w:marLeft w:val="0"/>
      <w:marRight w:val="0"/>
      <w:marTop w:val="0"/>
      <w:marBottom w:val="0"/>
      <w:divBdr>
        <w:top w:val="none" w:sz="0" w:space="0" w:color="auto"/>
        <w:left w:val="none" w:sz="0" w:space="0" w:color="auto"/>
        <w:bottom w:val="none" w:sz="0" w:space="0" w:color="auto"/>
        <w:right w:val="none" w:sz="0" w:space="0" w:color="auto"/>
      </w:divBdr>
    </w:div>
    <w:div w:id="1167596815">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7793817">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68447392">
      <w:bodyDiv w:val="1"/>
      <w:marLeft w:val="0"/>
      <w:marRight w:val="0"/>
      <w:marTop w:val="0"/>
      <w:marBottom w:val="0"/>
      <w:divBdr>
        <w:top w:val="none" w:sz="0" w:space="0" w:color="auto"/>
        <w:left w:val="none" w:sz="0" w:space="0" w:color="auto"/>
        <w:bottom w:val="none" w:sz="0" w:space="0" w:color="auto"/>
        <w:right w:val="none" w:sz="0" w:space="0" w:color="auto"/>
      </w:divBdr>
    </w:div>
    <w:div w:id="1170407802">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2335524">
      <w:bodyDiv w:val="1"/>
      <w:marLeft w:val="0"/>
      <w:marRight w:val="0"/>
      <w:marTop w:val="0"/>
      <w:marBottom w:val="0"/>
      <w:divBdr>
        <w:top w:val="none" w:sz="0" w:space="0" w:color="auto"/>
        <w:left w:val="none" w:sz="0" w:space="0" w:color="auto"/>
        <w:bottom w:val="none" w:sz="0" w:space="0" w:color="auto"/>
        <w:right w:val="none" w:sz="0" w:space="0" w:color="auto"/>
      </w:divBdr>
    </w:div>
    <w:div w:id="1172644525">
      <w:bodyDiv w:val="1"/>
      <w:marLeft w:val="0"/>
      <w:marRight w:val="0"/>
      <w:marTop w:val="0"/>
      <w:marBottom w:val="0"/>
      <w:divBdr>
        <w:top w:val="none" w:sz="0" w:space="0" w:color="auto"/>
        <w:left w:val="none" w:sz="0" w:space="0" w:color="auto"/>
        <w:bottom w:val="none" w:sz="0" w:space="0" w:color="auto"/>
        <w:right w:val="none" w:sz="0" w:space="0" w:color="auto"/>
      </w:divBdr>
    </w:div>
    <w:div w:id="1173034896">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4153357">
      <w:bodyDiv w:val="1"/>
      <w:marLeft w:val="0"/>
      <w:marRight w:val="0"/>
      <w:marTop w:val="0"/>
      <w:marBottom w:val="0"/>
      <w:divBdr>
        <w:top w:val="none" w:sz="0" w:space="0" w:color="auto"/>
        <w:left w:val="none" w:sz="0" w:space="0" w:color="auto"/>
        <w:bottom w:val="none" w:sz="0" w:space="0" w:color="auto"/>
        <w:right w:val="none" w:sz="0" w:space="0" w:color="auto"/>
      </w:divBdr>
    </w:div>
    <w:div w:id="1175538703">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6456578">
      <w:bodyDiv w:val="1"/>
      <w:marLeft w:val="0"/>
      <w:marRight w:val="0"/>
      <w:marTop w:val="0"/>
      <w:marBottom w:val="0"/>
      <w:divBdr>
        <w:top w:val="none" w:sz="0" w:space="0" w:color="auto"/>
        <w:left w:val="none" w:sz="0" w:space="0" w:color="auto"/>
        <w:bottom w:val="none" w:sz="0" w:space="0" w:color="auto"/>
        <w:right w:val="none" w:sz="0" w:space="0" w:color="auto"/>
      </w:divBdr>
    </w:div>
    <w:div w:id="1176459490">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8889858">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1119938">
      <w:bodyDiv w:val="1"/>
      <w:marLeft w:val="0"/>
      <w:marRight w:val="0"/>
      <w:marTop w:val="0"/>
      <w:marBottom w:val="0"/>
      <w:divBdr>
        <w:top w:val="none" w:sz="0" w:space="0" w:color="auto"/>
        <w:left w:val="none" w:sz="0" w:space="0" w:color="auto"/>
        <w:bottom w:val="none" w:sz="0" w:space="0" w:color="auto"/>
        <w:right w:val="none" w:sz="0" w:space="0" w:color="auto"/>
      </w:divBdr>
    </w:div>
    <w:div w:id="1181551731">
      <w:bodyDiv w:val="1"/>
      <w:marLeft w:val="0"/>
      <w:marRight w:val="0"/>
      <w:marTop w:val="0"/>
      <w:marBottom w:val="0"/>
      <w:divBdr>
        <w:top w:val="none" w:sz="0" w:space="0" w:color="auto"/>
        <w:left w:val="none" w:sz="0" w:space="0" w:color="auto"/>
        <w:bottom w:val="none" w:sz="0" w:space="0" w:color="auto"/>
        <w:right w:val="none" w:sz="0" w:space="0" w:color="auto"/>
      </w:divBdr>
    </w:div>
    <w:div w:id="1182624969">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90146809">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1332722">
      <w:bodyDiv w:val="1"/>
      <w:marLeft w:val="0"/>
      <w:marRight w:val="0"/>
      <w:marTop w:val="0"/>
      <w:marBottom w:val="0"/>
      <w:divBdr>
        <w:top w:val="none" w:sz="0" w:space="0" w:color="auto"/>
        <w:left w:val="none" w:sz="0" w:space="0" w:color="auto"/>
        <w:bottom w:val="none" w:sz="0" w:space="0" w:color="auto"/>
        <w:right w:val="none" w:sz="0" w:space="0" w:color="auto"/>
      </w:divBdr>
    </w:div>
    <w:div w:id="1192186354">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4728971">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196701064">
      <w:bodyDiv w:val="1"/>
      <w:marLeft w:val="0"/>
      <w:marRight w:val="0"/>
      <w:marTop w:val="0"/>
      <w:marBottom w:val="0"/>
      <w:divBdr>
        <w:top w:val="none" w:sz="0" w:space="0" w:color="auto"/>
        <w:left w:val="none" w:sz="0" w:space="0" w:color="auto"/>
        <w:bottom w:val="none" w:sz="0" w:space="0" w:color="auto"/>
        <w:right w:val="none" w:sz="0" w:space="0" w:color="auto"/>
      </w:divBdr>
    </w:div>
    <w:div w:id="1197962091">
      <w:bodyDiv w:val="1"/>
      <w:marLeft w:val="0"/>
      <w:marRight w:val="0"/>
      <w:marTop w:val="0"/>
      <w:marBottom w:val="0"/>
      <w:divBdr>
        <w:top w:val="none" w:sz="0" w:space="0" w:color="auto"/>
        <w:left w:val="none" w:sz="0" w:space="0" w:color="auto"/>
        <w:bottom w:val="none" w:sz="0" w:space="0" w:color="auto"/>
        <w:right w:val="none" w:sz="0" w:space="0" w:color="auto"/>
      </w:divBdr>
    </w:div>
    <w:div w:id="1199049555">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1699782">
      <w:bodyDiv w:val="1"/>
      <w:marLeft w:val="0"/>
      <w:marRight w:val="0"/>
      <w:marTop w:val="0"/>
      <w:marBottom w:val="0"/>
      <w:divBdr>
        <w:top w:val="none" w:sz="0" w:space="0" w:color="auto"/>
        <w:left w:val="none" w:sz="0" w:space="0" w:color="auto"/>
        <w:bottom w:val="none" w:sz="0" w:space="0" w:color="auto"/>
        <w:right w:val="none" w:sz="0" w:space="0" w:color="auto"/>
      </w:divBdr>
    </w:div>
    <w:div w:id="1202011822">
      <w:bodyDiv w:val="1"/>
      <w:marLeft w:val="0"/>
      <w:marRight w:val="0"/>
      <w:marTop w:val="0"/>
      <w:marBottom w:val="0"/>
      <w:divBdr>
        <w:top w:val="none" w:sz="0" w:space="0" w:color="auto"/>
        <w:left w:val="none" w:sz="0" w:space="0" w:color="auto"/>
        <w:bottom w:val="none" w:sz="0" w:space="0" w:color="auto"/>
        <w:right w:val="none" w:sz="0" w:space="0" w:color="auto"/>
      </w:divBdr>
    </w:div>
    <w:div w:id="1202328105">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010356">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202896">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3634190">
      <w:bodyDiv w:val="1"/>
      <w:marLeft w:val="0"/>
      <w:marRight w:val="0"/>
      <w:marTop w:val="0"/>
      <w:marBottom w:val="0"/>
      <w:divBdr>
        <w:top w:val="none" w:sz="0" w:space="0" w:color="auto"/>
        <w:left w:val="none" w:sz="0" w:space="0" w:color="auto"/>
        <w:bottom w:val="none" w:sz="0" w:space="0" w:color="auto"/>
        <w:right w:val="none" w:sz="0" w:space="0" w:color="auto"/>
      </w:divBdr>
    </w:div>
    <w:div w:id="1204053844">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04906141">
      <w:bodyDiv w:val="1"/>
      <w:marLeft w:val="0"/>
      <w:marRight w:val="0"/>
      <w:marTop w:val="0"/>
      <w:marBottom w:val="0"/>
      <w:divBdr>
        <w:top w:val="none" w:sz="0" w:space="0" w:color="auto"/>
        <w:left w:val="none" w:sz="0" w:space="0" w:color="auto"/>
        <w:bottom w:val="none" w:sz="0" w:space="0" w:color="auto"/>
        <w:right w:val="none" w:sz="0" w:space="0" w:color="auto"/>
      </w:divBdr>
    </w:div>
    <w:div w:id="1205294194">
      <w:bodyDiv w:val="1"/>
      <w:marLeft w:val="0"/>
      <w:marRight w:val="0"/>
      <w:marTop w:val="0"/>
      <w:marBottom w:val="0"/>
      <w:divBdr>
        <w:top w:val="none" w:sz="0" w:space="0" w:color="auto"/>
        <w:left w:val="none" w:sz="0" w:space="0" w:color="auto"/>
        <w:bottom w:val="none" w:sz="0" w:space="0" w:color="auto"/>
        <w:right w:val="none" w:sz="0" w:space="0" w:color="auto"/>
      </w:divBdr>
    </w:div>
    <w:div w:id="1207375036">
      <w:bodyDiv w:val="1"/>
      <w:marLeft w:val="0"/>
      <w:marRight w:val="0"/>
      <w:marTop w:val="0"/>
      <w:marBottom w:val="0"/>
      <w:divBdr>
        <w:top w:val="none" w:sz="0" w:space="0" w:color="auto"/>
        <w:left w:val="none" w:sz="0" w:space="0" w:color="auto"/>
        <w:bottom w:val="none" w:sz="0" w:space="0" w:color="auto"/>
        <w:right w:val="none" w:sz="0" w:space="0" w:color="auto"/>
      </w:divBdr>
    </w:div>
    <w:div w:id="1208104976">
      <w:bodyDiv w:val="1"/>
      <w:marLeft w:val="0"/>
      <w:marRight w:val="0"/>
      <w:marTop w:val="0"/>
      <w:marBottom w:val="0"/>
      <w:divBdr>
        <w:top w:val="none" w:sz="0" w:space="0" w:color="auto"/>
        <w:left w:val="none" w:sz="0" w:space="0" w:color="auto"/>
        <w:bottom w:val="none" w:sz="0" w:space="0" w:color="auto"/>
        <w:right w:val="none" w:sz="0" w:space="0" w:color="auto"/>
      </w:divBdr>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0997139">
      <w:bodyDiv w:val="1"/>
      <w:marLeft w:val="0"/>
      <w:marRight w:val="0"/>
      <w:marTop w:val="0"/>
      <w:marBottom w:val="0"/>
      <w:divBdr>
        <w:top w:val="none" w:sz="0" w:space="0" w:color="auto"/>
        <w:left w:val="none" w:sz="0" w:space="0" w:color="auto"/>
        <w:bottom w:val="none" w:sz="0" w:space="0" w:color="auto"/>
        <w:right w:val="none" w:sz="0" w:space="0" w:color="auto"/>
      </w:divBdr>
    </w:div>
    <w:div w:id="1212108365">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3691501">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17164796">
      <w:bodyDiv w:val="1"/>
      <w:marLeft w:val="0"/>
      <w:marRight w:val="0"/>
      <w:marTop w:val="0"/>
      <w:marBottom w:val="0"/>
      <w:divBdr>
        <w:top w:val="none" w:sz="0" w:space="0" w:color="auto"/>
        <w:left w:val="none" w:sz="0" w:space="0" w:color="auto"/>
        <w:bottom w:val="none" w:sz="0" w:space="0" w:color="auto"/>
        <w:right w:val="none" w:sz="0" w:space="0" w:color="auto"/>
      </w:divBdr>
    </w:div>
    <w:div w:id="1217358531">
      <w:bodyDiv w:val="1"/>
      <w:marLeft w:val="0"/>
      <w:marRight w:val="0"/>
      <w:marTop w:val="0"/>
      <w:marBottom w:val="0"/>
      <w:divBdr>
        <w:top w:val="none" w:sz="0" w:space="0" w:color="auto"/>
        <w:left w:val="none" w:sz="0" w:space="0" w:color="auto"/>
        <w:bottom w:val="none" w:sz="0" w:space="0" w:color="auto"/>
        <w:right w:val="none" w:sz="0" w:space="0" w:color="auto"/>
      </w:divBdr>
    </w:div>
    <w:div w:id="1217661125">
      <w:bodyDiv w:val="1"/>
      <w:marLeft w:val="0"/>
      <w:marRight w:val="0"/>
      <w:marTop w:val="0"/>
      <w:marBottom w:val="0"/>
      <w:divBdr>
        <w:top w:val="none" w:sz="0" w:space="0" w:color="auto"/>
        <w:left w:val="none" w:sz="0" w:space="0" w:color="auto"/>
        <w:bottom w:val="none" w:sz="0" w:space="0" w:color="auto"/>
        <w:right w:val="none" w:sz="0" w:space="0" w:color="auto"/>
      </w:divBdr>
      <w:divsChild>
        <w:div w:id="655767231">
          <w:marLeft w:val="0"/>
          <w:marRight w:val="0"/>
          <w:marTop w:val="0"/>
          <w:marBottom w:val="0"/>
          <w:divBdr>
            <w:top w:val="none" w:sz="0" w:space="0" w:color="auto"/>
            <w:left w:val="none" w:sz="0" w:space="0" w:color="auto"/>
            <w:bottom w:val="none" w:sz="0" w:space="0" w:color="auto"/>
            <w:right w:val="none" w:sz="0" w:space="0" w:color="auto"/>
          </w:divBdr>
          <w:divsChild>
            <w:div w:id="296952488">
              <w:marLeft w:val="0"/>
              <w:marRight w:val="0"/>
              <w:marTop w:val="0"/>
              <w:marBottom w:val="0"/>
              <w:divBdr>
                <w:top w:val="none" w:sz="0" w:space="0" w:color="auto"/>
                <w:left w:val="none" w:sz="0" w:space="0" w:color="auto"/>
                <w:bottom w:val="none" w:sz="0" w:space="0" w:color="auto"/>
                <w:right w:val="none" w:sz="0" w:space="0" w:color="auto"/>
              </w:divBdr>
              <w:divsChild>
                <w:div w:id="1288008719">
                  <w:marLeft w:val="0"/>
                  <w:marRight w:val="0"/>
                  <w:marTop w:val="300"/>
                  <w:marBottom w:val="300"/>
                  <w:divBdr>
                    <w:top w:val="none" w:sz="0" w:space="0" w:color="auto"/>
                    <w:left w:val="none" w:sz="0" w:space="0" w:color="auto"/>
                    <w:bottom w:val="none" w:sz="0" w:space="0" w:color="auto"/>
                    <w:right w:val="none" w:sz="0" w:space="0" w:color="auto"/>
                  </w:divBdr>
                  <w:divsChild>
                    <w:div w:id="1230309105">
                      <w:marLeft w:val="0"/>
                      <w:marRight w:val="0"/>
                      <w:marTop w:val="0"/>
                      <w:marBottom w:val="0"/>
                      <w:divBdr>
                        <w:top w:val="none" w:sz="0" w:space="0" w:color="auto"/>
                        <w:left w:val="none" w:sz="0" w:space="0" w:color="auto"/>
                        <w:bottom w:val="none" w:sz="0" w:space="0" w:color="auto"/>
                        <w:right w:val="none" w:sz="0" w:space="0" w:color="auto"/>
                      </w:divBdr>
                      <w:divsChild>
                        <w:div w:id="798840693">
                          <w:marLeft w:val="0"/>
                          <w:marRight w:val="0"/>
                          <w:marTop w:val="0"/>
                          <w:marBottom w:val="0"/>
                          <w:divBdr>
                            <w:top w:val="none" w:sz="0" w:space="0" w:color="auto"/>
                            <w:left w:val="none" w:sz="0" w:space="0" w:color="auto"/>
                            <w:bottom w:val="none" w:sz="0" w:space="0" w:color="auto"/>
                            <w:right w:val="none" w:sz="0" w:space="0" w:color="auto"/>
                          </w:divBdr>
                          <w:divsChild>
                            <w:div w:id="6181635">
                              <w:marLeft w:val="0"/>
                              <w:marRight w:val="0"/>
                              <w:marTop w:val="0"/>
                              <w:marBottom w:val="0"/>
                              <w:divBdr>
                                <w:top w:val="none" w:sz="0" w:space="0" w:color="auto"/>
                                <w:left w:val="none" w:sz="0" w:space="0" w:color="auto"/>
                                <w:bottom w:val="none" w:sz="0" w:space="0" w:color="auto"/>
                                <w:right w:val="none" w:sz="0" w:space="0" w:color="auto"/>
                              </w:divBdr>
                              <w:divsChild>
                                <w:div w:id="306593776">
                                  <w:marLeft w:val="0"/>
                                  <w:marRight w:val="150"/>
                                  <w:marTop w:val="0"/>
                                  <w:marBottom w:val="0"/>
                                  <w:divBdr>
                                    <w:top w:val="none" w:sz="0" w:space="0" w:color="auto"/>
                                    <w:left w:val="none" w:sz="0" w:space="0" w:color="auto"/>
                                    <w:bottom w:val="none" w:sz="0" w:space="0" w:color="auto"/>
                                    <w:right w:val="none" w:sz="0" w:space="0" w:color="auto"/>
                                  </w:divBdr>
                                  <w:divsChild>
                                    <w:div w:id="1646007848">
                                      <w:marLeft w:val="0"/>
                                      <w:marRight w:val="0"/>
                                      <w:marTop w:val="0"/>
                                      <w:marBottom w:val="0"/>
                                      <w:divBdr>
                                        <w:top w:val="none" w:sz="0" w:space="0" w:color="auto"/>
                                        <w:left w:val="none" w:sz="0" w:space="0" w:color="auto"/>
                                        <w:bottom w:val="none" w:sz="0" w:space="0" w:color="auto"/>
                                        <w:right w:val="none" w:sz="0" w:space="0" w:color="auto"/>
                                      </w:divBdr>
                                    </w:div>
                                  </w:divsChild>
                                </w:div>
                                <w:div w:id="1150824958">
                                  <w:marLeft w:val="0"/>
                                  <w:marRight w:val="150"/>
                                  <w:marTop w:val="0"/>
                                  <w:marBottom w:val="0"/>
                                  <w:divBdr>
                                    <w:top w:val="none" w:sz="0" w:space="0" w:color="auto"/>
                                    <w:left w:val="none" w:sz="0" w:space="0" w:color="auto"/>
                                    <w:bottom w:val="none" w:sz="0" w:space="0" w:color="auto"/>
                                    <w:right w:val="none" w:sz="0" w:space="0" w:color="auto"/>
                                  </w:divBdr>
                                  <w:divsChild>
                                    <w:div w:id="79299816">
                                      <w:marLeft w:val="0"/>
                                      <w:marRight w:val="0"/>
                                      <w:marTop w:val="0"/>
                                      <w:marBottom w:val="0"/>
                                      <w:divBdr>
                                        <w:top w:val="none" w:sz="0" w:space="0" w:color="auto"/>
                                        <w:left w:val="none" w:sz="0" w:space="0" w:color="auto"/>
                                        <w:bottom w:val="none" w:sz="0" w:space="0" w:color="auto"/>
                                        <w:right w:val="none" w:sz="0" w:space="0" w:color="auto"/>
                                      </w:divBdr>
                                    </w:div>
                                  </w:divsChild>
                                </w:div>
                                <w:div w:id="1194346948">
                                  <w:marLeft w:val="0"/>
                                  <w:marRight w:val="150"/>
                                  <w:marTop w:val="0"/>
                                  <w:marBottom w:val="0"/>
                                  <w:divBdr>
                                    <w:top w:val="none" w:sz="0" w:space="0" w:color="auto"/>
                                    <w:left w:val="none" w:sz="0" w:space="0" w:color="auto"/>
                                    <w:bottom w:val="none" w:sz="0" w:space="0" w:color="auto"/>
                                    <w:right w:val="none" w:sz="0" w:space="0" w:color="auto"/>
                                  </w:divBdr>
                                  <w:divsChild>
                                    <w:div w:id="301889933">
                                      <w:marLeft w:val="0"/>
                                      <w:marRight w:val="0"/>
                                      <w:marTop w:val="0"/>
                                      <w:marBottom w:val="0"/>
                                      <w:divBdr>
                                        <w:top w:val="none" w:sz="0" w:space="0" w:color="auto"/>
                                        <w:left w:val="none" w:sz="0" w:space="0" w:color="auto"/>
                                        <w:bottom w:val="none" w:sz="0" w:space="0" w:color="auto"/>
                                        <w:right w:val="none" w:sz="0" w:space="0" w:color="auto"/>
                                      </w:divBdr>
                                    </w:div>
                                  </w:divsChild>
                                </w:div>
                                <w:div w:id="1301838310">
                                  <w:marLeft w:val="0"/>
                                  <w:marRight w:val="150"/>
                                  <w:marTop w:val="0"/>
                                  <w:marBottom w:val="0"/>
                                  <w:divBdr>
                                    <w:top w:val="none" w:sz="0" w:space="0" w:color="auto"/>
                                    <w:left w:val="none" w:sz="0" w:space="0" w:color="auto"/>
                                    <w:bottom w:val="none" w:sz="0" w:space="0" w:color="auto"/>
                                    <w:right w:val="none" w:sz="0" w:space="0" w:color="auto"/>
                                  </w:divBdr>
                                  <w:divsChild>
                                    <w:div w:id="43024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27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040485">
              <w:marLeft w:val="0"/>
              <w:marRight w:val="0"/>
              <w:marTop w:val="0"/>
              <w:marBottom w:val="0"/>
              <w:divBdr>
                <w:top w:val="none" w:sz="0" w:space="0" w:color="auto"/>
                <w:left w:val="none" w:sz="0" w:space="0" w:color="auto"/>
                <w:bottom w:val="none" w:sz="0" w:space="0" w:color="auto"/>
                <w:right w:val="none" w:sz="0" w:space="0" w:color="auto"/>
              </w:divBdr>
              <w:divsChild>
                <w:div w:id="336081784">
                  <w:marLeft w:val="0"/>
                  <w:marRight w:val="0"/>
                  <w:marTop w:val="300"/>
                  <w:marBottom w:val="300"/>
                  <w:divBdr>
                    <w:top w:val="none" w:sz="0" w:space="0" w:color="auto"/>
                    <w:left w:val="none" w:sz="0" w:space="0" w:color="auto"/>
                    <w:bottom w:val="none" w:sz="0" w:space="0" w:color="auto"/>
                    <w:right w:val="none" w:sz="0" w:space="0" w:color="auto"/>
                  </w:divBdr>
                  <w:divsChild>
                    <w:div w:id="273438603">
                      <w:marLeft w:val="0"/>
                      <w:marRight w:val="0"/>
                      <w:marTop w:val="0"/>
                      <w:marBottom w:val="0"/>
                      <w:divBdr>
                        <w:top w:val="none" w:sz="0" w:space="0" w:color="auto"/>
                        <w:left w:val="none" w:sz="0" w:space="0" w:color="auto"/>
                        <w:bottom w:val="none" w:sz="0" w:space="0" w:color="auto"/>
                        <w:right w:val="none" w:sz="0" w:space="0" w:color="auto"/>
                      </w:divBdr>
                    </w:div>
                    <w:div w:id="547959081">
                      <w:marLeft w:val="0"/>
                      <w:marRight w:val="0"/>
                      <w:marTop w:val="0"/>
                      <w:marBottom w:val="0"/>
                      <w:divBdr>
                        <w:top w:val="none" w:sz="0" w:space="0" w:color="auto"/>
                        <w:left w:val="none" w:sz="0" w:space="0" w:color="auto"/>
                        <w:bottom w:val="none" w:sz="0" w:space="0" w:color="auto"/>
                        <w:right w:val="none" w:sz="0" w:space="0" w:color="auto"/>
                      </w:divBdr>
                      <w:divsChild>
                        <w:div w:id="570390304">
                          <w:marLeft w:val="0"/>
                          <w:marRight w:val="0"/>
                          <w:marTop w:val="0"/>
                          <w:marBottom w:val="0"/>
                          <w:divBdr>
                            <w:top w:val="none" w:sz="0" w:space="0" w:color="auto"/>
                            <w:left w:val="none" w:sz="0" w:space="0" w:color="auto"/>
                            <w:bottom w:val="none" w:sz="0" w:space="0" w:color="auto"/>
                            <w:right w:val="none" w:sz="0" w:space="0" w:color="auto"/>
                          </w:divBdr>
                          <w:divsChild>
                            <w:div w:id="1512254144">
                              <w:marLeft w:val="0"/>
                              <w:marRight w:val="0"/>
                              <w:marTop w:val="0"/>
                              <w:marBottom w:val="0"/>
                              <w:divBdr>
                                <w:top w:val="none" w:sz="0" w:space="0" w:color="auto"/>
                                <w:left w:val="none" w:sz="0" w:space="0" w:color="auto"/>
                                <w:bottom w:val="none" w:sz="0" w:space="0" w:color="auto"/>
                                <w:right w:val="none" w:sz="0" w:space="0" w:color="auto"/>
                              </w:divBdr>
                              <w:divsChild>
                                <w:div w:id="645939431">
                                  <w:marLeft w:val="0"/>
                                  <w:marRight w:val="150"/>
                                  <w:marTop w:val="0"/>
                                  <w:marBottom w:val="0"/>
                                  <w:divBdr>
                                    <w:top w:val="none" w:sz="0" w:space="0" w:color="auto"/>
                                    <w:left w:val="none" w:sz="0" w:space="0" w:color="auto"/>
                                    <w:bottom w:val="none" w:sz="0" w:space="0" w:color="auto"/>
                                    <w:right w:val="none" w:sz="0" w:space="0" w:color="auto"/>
                                  </w:divBdr>
                                  <w:divsChild>
                                    <w:div w:id="1325284781">
                                      <w:marLeft w:val="0"/>
                                      <w:marRight w:val="0"/>
                                      <w:marTop w:val="0"/>
                                      <w:marBottom w:val="0"/>
                                      <w:divBdr>
                                        <w:top w:val="none" w:sz="0" w:space="0" w:color="auto"/>
                                        <w:left w:val="none" w:sz="0" w:space="0" w:color="auto"/>
                                        <w:bottom w:val="none" w:sz="0" w:space="0" w:color="auto"/>
                                        <w:right w:val="none" w:sz="0" w:space="0" w:color="auto"/>
                                      </w:divBdr>
                                    </w:div>
                                  </w:divsChild>
                                </w:div>
                                <w:div w:id="963510671">
                                  <w:marLeft w:val="0"/>
                                  <w:marRight w:val="150"/>
                                  <w:marTop w:val="0"/>
                                  <w:marBottom w:val="0"/>
                                  <w:divBdr>
                                    <w:top w:val="none" w:sz="0" w:space="0" w:color="auto"/>
                                    <w:left w:val="none" w:sz="0" w:space="0" w:color="auto"/>
                                    <w:bottom w:val="none" w:sz="0" w:space="0" w:color="auto"/>
                                    <w:right w:val="none" w:sz="0" w:space="0" w:color="auto"/>
                                  </w:divBdr>
                                  <w:divsChild>
                                    <w:div w:id="2095083292">
                                      <w:marLeft w:val="0"/>
                                      <w:marRight w:val="0"/>
                                      <w:marTop w:val="0"/>
                                      <w:marBottom w:val="0"/>
                                      <w:divBdr>
                                        <w:top w:val="none" w:sz="0" w:space="0" w:color="auto"/>
                                        <w:left w:val="none" w:sz="0" w:space="0" w:color="auto"/>
                                        <w:bottom w:val="none" w:sz="0" w:space="0" w:color="auto"/>
                                        <w:right w:val="none" w:sz="0" w:space="0" w:color="auto"/>
                                      </w:divBdr>
                                    </w:div>
                                  </w:divsChild>
                                </w:div>
                                <w:div w:id="1641769473">
                                  <w:marLeft w:val="0"/>
                                  <w:marRight w:val="150"/>
                                  <w:marTop w:val="0"/>
                                  <w:marBottom w:val="0"/>
                                  <w:divBdr>
                                    <w:top w:val="none" w:sz="0" w:space="0" w:color="auto"/>
                                    <w:left w:val="none" w:sz="0" w:space="0" w:color="auto"/>
                                    <w:bottom w:val="none" w:sz="0" w:space="0" w:color="auto"/>
                                    <w:right w:val="none" w:sz="0" w:space="0" w:color="auto"/>
                                  </w:divBdr>
                                  <w:divsChild>
                                    <w:div w:id="1296987517">
                                      <w:marLeft w:val="0"/>
                                      <w:marRight w:val="0"/>
                                      <w:marTop w:val="0"/>
                                      <w:marBottom w:val="0"/>
                                      <w:divBdr>
                                        <w:top w:val="none" w:sz="0" w:space="0" w:color="auto"/>
                                        <w:left w:val="none" w:sz="0" w:space="0" w:color="auto"/>
                                        <w:bottom w:val="none" w:sz="0" w:space="0" w:color="auto"/>
                                        <w:right w:val="none" w:sz="0" w:space="0" w:color="auto"/>
                                      </w:divBdr>
                                    </w:div>
                                  </w:divsChild>
                                </w:div>
                                <w:div w:id="2021277722">
                                  <w:marLeft w:val="0"/>
                                  <w:marRight w:val="150"/>
                                  <w:marTop w:val="0"/>
                                  <w:marBottom w:val="0"/>
                                  <w:divBdr>
                                    <w:top w:val="none" w:sz="0" w:space="0" w:color="auto"/>
                                    <w:left w:val="none" w:sz="0" w:space="0" w:color="auto"/>
                                    <w:bottom w:val="none" w:sz="0" w:space="0" w:color="auto"/>
                                    <w:right w:val="none" w:sz="0" w:space="0" w:color="auto"/>
                                  </w:divBdr>
                                  <w:divsChild>
                                    <w:div w:id="36598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7513171">
          <w:marLeft w:val="0"/>
          <w:marRight w:val="0"/>
          <w:marTop w:val="0"/>
          <w:marBottom w:val="0"/>
          <w:divBdr>
            <w:top w:val="none" w:sz="0" w:space="0" w:color="auto"/>
            <w:left w:val="none" w:sz="0" w:space="0" w:color="auto"/>
            <w:bottom w:val="none" w:sz="0" w:space="0" w:color="auto"/>
            <w:right w:val="none" w:sz="0" w:space="0" w:color="auto"/>
          </w:divBdr>
        </w:div>
      </w:divsChild>
    </w:div>
    <w:div w:id="1218474840">
      <w:bodyDiv w:val="1"/>
      <w:marLeft w:val="0"/>
      <w:marRight w:val="0"/>
      <w:marTop w:val="0"/>
      <w:marBottom w:val="0"/>
      <w:divBdr>
        <w:top w:val="none" w:sz="0" w:space="0" w:color="auto"/>
        <w:left w:val="none" w:sz="0" w:space="0" w:color="auto"/>
        <w:bottom w:val="none" w:sz="0" w:space="0" w:color="auto"/>
        <w:right w:val="none" w:sz="0" w:space="0" w:color="auto"/>
      </w:divBdr>
    </w:div>
    <w:div w:id="1219391241">
      <w:bodyDiv w:val="1"/>
      <w:marLeft w:val="0"/>
      <w:marRight w:val="0"/>
      <w:marTop w:val="0"/>
      <w:marBottom w:val="0"/>
      <w:divBdr>
        <w:top w:val="none" w:sz="0" w:space="0" w:color="auto"/>
        <w:left w:val="none" w:sz="0" w:space="0" w:color="auto"/>
        <w:bottom w:val="none" w:sz="0" w:space="0" w:color="auto"/>
        <w:right w:val="none" w:sz="0" w:space="0" w:color="auto"/>
      </w:divBdr>
    </w:div>
    <w:div w:id="1219393266">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0946261">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1550572">
      <w:bodyDiv w:val="1"/>
      <w:marLeft w:val="0"/>
      <w:marRight w:val="0"/>
      <w:marTop w:val="0"/>
      <w:marBottom w:val="0"/>
      <w:divBdr>
        <w:top w:val="none" w:sz="0" w:space="0" w:color="auto"/>
        <w:left w:val="none" w:sz="0" w:space="0" w:color="auto"/>
        <w:bottom w:val="none" w:sz="0" w:space="0" w:color="auto"/>
        <w:right w:val="none" w:sz="0" w:space="0" w:color="auto"/>
      </w:divBdr>
    </w:div>
    <w:div w:id="1224633701">
      <w:bodyDiv w:val="1"/>
      <w:marLeft w:val="0"/>
      <w:marRight w:val="0"/>
      <w:marTop w:val="0"/>
      <w:marBottom w:val="0"/>
      <w:divBdr>
        <w:top w:val="none" w:sz="0" w:space="0" w:color="auto"/>
        <w:left w:val="none" w:sz="0" w:space="0" w:color="auto"/>
        <w:bottom w:val="none" w:sz="0" w:space="0" w:color="auto"/>
        <w:right w:val="none" w:sz="0" w:space="0" w:color="auto"/>
      </w:divBdr>
    </w:div>
    <w:div w:id="1226572577">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8689862">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29997858">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4202634">
      <w:bodyDiv w:val="1"/>
      <w:marLeft w:val="0"/>
      <w:marRight w:val="0"/>
      <w:marTop w:val="0"/>
      <w:marBottom w:val="0"/>
      <w:divBdr>
        <w:top w:val="none" w:sz="0" w:space="0" w:color="auto"/>
        <w:left w:val="none" w:sz="0" w:space="0" w:color="auto"/>
        <w:bottom w:val="none" w:sz="0" w:space="0" w:color="auto"/>
        <w:right w:val="none" w:sz="0" w:space="0" w:color="auto"/>
      </w:divBdr>
    </w:div>
    <w:div w:id="1235162719">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7088715">
      <w:bodyDiv w:val="1"/>
      <w:marLeft w:val="0"/>
      <w:marRight w:val="0"/>
      <w:marTop w:val="0"/>
      <w:marBottom w:val="0"/>
      <w:divBdr>
        <w:top w:val="none" w:sz="0" w:space="0" w:color="auto"/>
        <w:left w:val="none" w:sz="0" w:space="0" w:color="auto"/>
        <w:bottom w:val="none" w:sz="0" w:space="0" w:color="auto"/>
        <w:right w:val="none" w:sz="0" w:space="0" w:color="auto"/>
      </w:divBdr>
    </w:div>
    <w:div w:id="1238786492">
      <w:bodyDiv w:val="1"/>
      <w:marLeft w:val="0"/>
      <w:marRight w:val="0"/>
      <w:marTop w:val="0"/>
      <w:marBottom w:val="0"/>
      <w:divBdr>
        <w:top w:val="none" w:sz="0" w:space="0" w:color="auto"/>
        <w:left w:val="none" w:sz="0" w:space="0" w:color="auto"/>
        <w:bottom w:val="none" w:sz="0" w:space="0" w:color="auto"/>
        <w:right w:val="none" w:sz="0" w:space="0" w:color="auto"/>
      </w:divBdr>
      <w:divsChild>
        <w:div w:id="507603894">
          <w:marLeft w:val="0"/>
          <w:marRight w:val="0"/>
          <w:marTop w:val="0"/>
          <w:marBottom w:val="0"/>
          <w:divBdr>
            <w:top w:val="none" w:sz="0" w:space="0" w:color="auto"/>
            <w:left w:val="none" w:sz="0" w:space="0" w:color="auto"/>
            <w:bottom w:val="none" w:sz="0" w:space="0" w:color="auto"/>
            <w:right w:val="none" w:sz="0" w:space="0" w:color="auto"/>
          </w:divBdr>
          <w:divsChild>
            <w:div w:id="4053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40141743">
      <w:bodyDiv w:val="1"/>
      <w:marLeft w:val="0"/>
      <w:marRight w:val="0"/>
      <w:marTop w:val="0"/>
      <w:marBottom w:val="0"/>
      <w:divBdr>
        <w:top w:val="none" w:sz="0" w:space="0" w:color="auto"/>
        <w:left w:val="none" w:sz="0" w:space="0" w:color="auto"/>
        <w:bottom w:val="none" w:sz="0" w:space="0" w:color="auto"/>
        <w:right w:val="none" w:sz="0" w:space="0" w:color="auto"/>
      </w:divBdr>
    </w:div>
    <w:div w:id="1240866607">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2568823">
      <w:bodyDiv w:val="1"/>
      <w:marLeft w:val="0"/>
      <w:marRight w:val="0"/>
      <w:marTop w:val="0"/>
      <w:marBottom w:val="0"/>
      <w:divBdr>
        <w:top w:val="none" w:sz="0" w:space="0" w:color="auto"/>
        <w:left w:val="none" w:sz="0" w:space="0" w:color="auto"/>
        <w:bottom w:val="none" w:sz="0" w:space="0" w:color="auto"/>
        <w:right w:val="none" w:sz="0" w:space="0" w:color="auto"/>
      </w:divBdr>
    </w:div>
    <w:div w:id="1242645395">
      <w:bodyDiv w:val="1"/>
      <w:marLeft w:val="0"/>
      <w:marRight w:val="0"/>
      <w:marTop w:val="0"/>
      <w:marBottom w:val="0"/>
      <w:divBdr>
        <w:top w:val="none" w:sz="0" w:space="0" w:color="auto"/>
        <w:left w:val="none" w:sz="0" w:space="0" w:color="auto"/>
        <w:bottom w:val="none" w:sz="0" w:space="0" w:color="auto"/>
        <w:right w:val="none" w:sz="0" w:space="0" w:color="auto"/>
      </w:divBdr>
      <w:divsChild>
        <w:div w:id="163279532">
          <w:marLeft w:val="0"/>
          <w:marRight w:val="0"/>
          <w:marTop w:val="0"/>
          <w:marBottom w:val="0"/>
          <w:divBdr>
            <w:top w:val="none" w:sz="0" w:space="0" w:color="auto"/>
            <w:left w:val="none" w:sz="0" w:space="0" w:color="auto"/>
            <w:bottom w:val="none" w:sz="0" w:space="0" w:color="auto"/>
            <w:right w:val="none" w:sz="0" w:space="0" w:color="auto"/>
          </w:divBdr>
        </w:div>
      </w:divsChild>
    </w:div>
    <w:div w:id="1243443193">
      <w:bodyDiv w:val="1"/>
      <w:marLeft w:val="0"/>
      <w:marRight w:val="0"/>
      <w:marTop w:val="0"/>
      <w:marBottom w:val="0"/>
      <w:divBdr>
        <w:top w:val="none" w:sz="0" w:space="0" w:color="auto"/>
        <w:left w:val="none" w:sz="0" w:space="0" w:color="auto"/>
        <w:bottom w:val="none" w:sz="0" w:space="0" w:color="auto"/>
        <w:right w:val="none" w:sz="0" w:space="0" w:color="auto"/>
      </w:divBdr>
    </w:div>
    <w:div w:id="1243640580">
      <w:bodyDiv w:val="1"/>
      <w:marLeft w:val="0"/>
      <w:marRight w:val="0"/>
      <w:marTop w:val="0"/>
      <w:marBottom w:val="0"/>
      <w:divBdr>
        <w:top w:val="none" w:sz="0" w:space="0" w:color="auto"/>
        <w:left w:val="none" w:sz="0" w:space="0" w:color="auto"/>
        <w:bottom w:val="none" w:sz="0" w:space="0" w:color="auto"/>
        <w:right w:val="none" w:sz="0" w:space="0" w:color="auto"/>
      </w:divBdr>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4681451">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46572736">
      <w:bodyDiv w:val="1"/>
      <w:marLeft w:val="0"/>
      <w:marRight w:val="0"/>
      <w:marTop w:val="0"/>
      <w:marBottom w:val="0"/>
      <w:divBdr>
        <w:top w:val="none" w:sz="0" w:space="0" w:color="auto"/>
        <w:left w:val="none" w:sz="0" w:space="0" w:color="auto"/>
        <w:bottom w:val="none" w:sz="0" w:space="0" w:color="auto"/>
        <w:right w:val="none" w:sz="0" w:space="0" w:color="auto"/>
      </w:divBdr>
      <w:divsChild>
        <w:div w:id="1915121937">
          <w:marLeft w:val="0"/>
          <w:marRight w:val="0"/>
          <w:marTop w:val="0"/>
          <w:marBottom w:val="0"/>
          <w:divBdr>
            <w:top w:val="none" w:sz="0" w:space="0" w:color="auto"/>
            <w:left w:val="none" w:sz="0" w:space="0" w:color="auto"/>
            <w:bottom w:val="none" w:sz="0" w:space="0" w:color="auto"/>
            <w:right w:val="none" w:sz="0" w:space="0" w:color="auto"/>
          </w:divBdr>
        </w:div>
      </w:divsChild>
    </w:div>
    <w:div w:id="1248535604">
      <w:bodyDiv w:val="1"/>
      <w:marLeft w:val="0"/>
      <w:marRight w:val="0"/>
      <w:marTop w:val="0"/>
      <w:marBottom w:val="0"/>
      <w:divBdr>
        <w:top w:val="none" w:sz="0" w:space="0" w:color="auto"/>
        <w:left w:val="none" w:sz="0" w:space="0" w:color="auto"/>
        <w:bottom w:val="none" w:sz="0" w:space="0" w:color="auto"/>
        <w:right w:val="none" w:sz="0" w:space="0" w:color="auto"/>
      </w:divBdr>
    </w:div>
    <w:div w:id="1248920451">
      <w:bodyDiv w:val="1"/>
      <w:marLeft w:val="0"/>
      <w:marRight w:val="0"/>
      <w:marTop w:val="0"/>
      <w:marBottom w:val="0"/>
      <w:divBdr>
        <w:top w:val="none" w:sz="0" w:space="0" w:color="auto"/>
        <w:left w:val="none" w:sz="0" w:space="0" w:color="auto"/>
        <w:bottom w:val="none" w:sz="0" w:space="0" w:color="auto"/>
        <w:right w:val="none" w:sz="0" w:space="0" w:color="auto"/>
      </w:divBdr>
    </w:div>
    <w:div w:id="1250387304">
      <w:bodyDiv w:val="1"/>
      <w:marLeft w:val="0"/>
      <w:marRight w:val="0"/>
      <w:marTop w:val="0"/>
      <w:marBottom w:val="0"/>
      <w:divBdr>
        <w:top w:val="none" w:sz="0" w:space="0" w:color="auto"/>
        <w:left w:val="none" w:sz="0" w:space="0" w:color="auto"/>
        <w:bottom w:val="none" w:sz="0" w:space="0" w:color="auto"/>
        <w:right w:val="none" w:sz="0" w:space="0" w:color="auto"/>
      </w:divBdr>
    </w:div>
    <w:div w:id="1250965878">
      <w:bodyDiv w:val="1"/>
      <w:marLeft w:val="0"/>
      <w:marRight w:val="0"/>
      <w:marTop w:val="0"/>
      <w:marBottom w:val="0"/>
      <w:divBdr>
        <w:top w:val="none" w:sz="0" w:space="0" w:color="auto"/>
        <w:left w:val="none" w:sz="0" w:space="0" w:color="auto"/>
        <w:bottom w:val="none" w:sz="0" w:space="0" w:color="auto"/>
        <w:right w:val="none" w:sz="0" w:space="0" w:color="auto"/>
      </w:divBdr>
    </w:div>
    <w:div w:id="1252815050">
      <w:bodyDiv w:val="1"/>
      <w:marLeft w:val="0"/>
      <w:marRight w:val="0"/>
      <w:marTop w:val="0"/>
      <w:marBottom w:val="0"/>
      <w:divBdr>
        <w:top w:val="none" w:sz="0" w:space="0" w:color="auto"/>
        <w:left w:val="none" w:sz="0" w:space="0" w:color="auto"/>
        <w:bottom w:val="none" w:sz="0" w:space="0" w:color="auto"/>
        <w:right w:val="none" w:sz="0" w:space="0" w:color="auto"/>
      </w:divBdr>
    </w:div>
    <w:div w:id="1253589578">
      <w:bodyDiv w:val="1"/>
      <w:marLeft w:val="0"/>
      <w:marRight w:val="0"/>
      <w:marTop w:val="0"/>
      <w:marBottom w:val="0"/>
      <w:divBdr>
        <w:top w:val="none" w:sz="0" w:space="0" w:color="auto"/>
        <w:left w:val="none" w:sz="0" w:space="0" w:color="auto"/>
        <w:bottom w:val="none" w:sz="0" w:space="0" w:color="auto"/>
        <w:right w:val="none" w:sz="0" w:space="0" w:color="auto"/>
      </w:divBdr>
    </w:div>
    <w:div w:id="1255479451">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5821701">
      <w:bodyDiv w:val="1"/>
      <w:marLeft w:val="0"/>
      <w:marRight w:val="0"/>
      <w:marTop w:val="0"/>
      <w:marBottom w:val="0"/>
      <w:divBdr>
        <w:top w:val="none" w:sz="0" w:space="0" w:color="auto"/>
        <w:left w:val="none" w:sz="0" w:space="0" w:color="auto"/>
        <w:bottom w:val="none" w:sz="0" w:space="0" w:color="auto"/>
        <w:right w:val="none" w:sz="0" w:space="0" w:color="auto"/>
      </w:divBdr>
    </w:div>
    <w:div w:id="1256094830">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1791882">
      <w:bodyDiv w:val="1"/>
      <w:marLeft w:val="0"/>
      <w:marRight w:val="0"/>
      <w:marTop w:val="0"/>
      <w:marBottom w:val="0"/>
      <w:divBdr>
        <w:top w:val="none" w:sz="0" w:space="0" w:color="auto"/>
        <w:left w:val="none" w:sz="0" w:space="0" w:color="auto"/>
        <w:bottom w:val="none" w:sz="0" w:space="0" w:color="auto"/>
        <w:right w:val="none" w:sz="0" w:space="0" w:color="auto"/>
      </w:divBdr>
    </w:div>
    <w:div w:id="1261912733">
      <w:bodyDiv w:val="1"/>
      <w:marLeft w:val="0"/>
      <w:marRight w:val="0"/>
      <w:marTop w:val="0"/>
      <w:marBottom w:val="0"/>
      <w:divBdr>
        <w:top w:val="none" w:sz="0" w:space="0" w:color="auto"/>
        <w:left w:val="none" w:sz="0" w:space="0" w:color="auto"/>
        <w:bottom w:val="none" w:sz="0" w:space="0" w:color="auto"/>
        <w:right w:val="none" w:sz="0" w:space="0" w:color="auto"/>
      </w:divBdr>
    </w:div>
    <w:div w:id="1263807427">
      <w:bodyDiv w:val="1"/>
      <w:marLeft w:val="0"/>
      <w:marRight w:val="0"/>
      <w:marTop w:val="0"/>
      <w:marBottom w:val="0"/>
      <w:divBdr>
        <w:top w:val="none" w:sz="0" w:space="0" w:color="auto"/>
        <w:left w:val="none" w:sz="0" w:space="0" w:color="auto"/>
        <w:bottom w:val="none" w:sz="0" w:space="0" w:color="auto"/>
        <w:right w:val="none" w:sz="0" w:space="0" w:color="auto"/>
      </w:divBdr>
    </w:div>
    <w:div w:id="1265383956">
      <w:bodyDiv w:val="1"/>
      <w:marLeft w:val="0"/>
      <w:marRight w:val="0"/>
      <w:marTop w:val="0"/>
      <w:marBottom w:val="0"/>
      <w:divBdr>
        <w:top w:val="none" w:sz="0" w:space="0" w:color="auto"/>
        <w:left w:val="none" w:sz="0" w:space="0" w:color="auto"/>
        <w:bottom w:val="none" w:sz="0" w:space="0" w:color="auto"/>
        <w:right w:val="none" w:sz="0" w:space="0" w:color="auto"/>
      </w:divBdr>
    </w:div>
    <w:div w:id="1265769075">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67038560">
      <w:bodyDiv w:val="1"/>
      <w:marLeft w:val="0"/>
      <w:marRight w:val="0"/>
      <w:marTop w:val="0"/>
      <w:marBottom w:val="0"/>
      <w:divBdr>
        <w:top w:val="none" w:sz="0" w:space="0" w:color="auto"/>
        <w:left w:val="none" w:sz="0" w:space="0" w:color="auto"/>
        <w:bottom w:val="none" w:sz="0" w:space="0" w:color="auto"/>
        <w:right w:val="none" w:sz="0" w:space="0" w:color="auto"/>
      </w:divBdr>
    </w:div>
    <w:div w:id="1269580739">
      <w:bodyDiv w:val="1"/>
      <w:marLeft w:val="0"/>
      <w:marRight w:val="0"/>
      <w:marTop w:val="0"/>
      <w:marBottom w:val="0"/>
      <w:divBdr>
        <w:top w:val="none" w:sz="0" w:space="0" w:color="auto"/>
        <w:left w:val="none" w:sz="0" w:space="0" w:color="auto"/>
        <w:bottom w:val="none" w:sz="0" w:space="0" w:color="auto"/>
        <w:right w:val="none" w:sz="0" w:space="0" w:color="auto"/>
      </w:divBdr>
    </w:div>
    <w:div w:id="1269657834">
      <w:bodyDiv w:val="1"/>
      <w:marLeft w:val="0"/>
      <w:marRight w:val="0"/>
      <w:marTop w:val="0"/>
      <w:marBottom w:val="0"/>
      <w:divBdr>
        <w:top w:val="none" w:sz="0" w:space="0" w:color="auto"/>
        <w:left w:val="none" w:sz="0" w:space="0" w:color="auto"/>
        <w:bottom w:val="none" w:sz="0" w:space="0" w:color="auto"/>
        <w:right w:val="none" w:sz="0" w:space="0" w:color="auto"/>
      </w:divBdr>
    </w:div>
    <w:div w:id="1269658967">
      <w:bodyDiv w:val="1"/>
      <w:marLeft w:val="0"/>
      <w:marRight w:val="0"/>
      <w:marTop w:val="0"/>
      <w:marBottom w:val="0"/>
      <w:divBdr>
        <w:top w:val="none" w:sz="0" w:space="0" w:color="auto"/>
        <w:left w:val="none" w:sz="0" w:space="0" w:color="auto"/>
        <w:bottom w:val="none" w:sz="0" w:space="0" w:color="auto"/>
        <w:right w:val="none" w:sz="0" w:space="0" w:color="auto"/>
      </w:divBdr>
    </w:div>
    <w:div w:id="1270041422">
      <w:bodyDiv w:val="1"/>
      <w:marLeft w:val="0"/>
      <w:marRight w:val="0"/>
      <w:marTop w:val="0"/>
      <w:marBottom w:val="0"/>
      <w:divBdr>
        <w:top w:val="none" w:sz="0" w:space="0" w:color="auto"/>
        <w:left w:val="none" w:sz="0" w:space="0" w:color="auto"/>
        <w:bottom w:val="none" w:sz="0" w:space="0" w:color="auto"/>
        <w:right w:val="none" w:sz="0" w:space="0" w:color="auto"/>
      </w:divBdr>
    </w:div>
    <w:div w:id="1271548581">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2589797">
      <w:bodyDiv w:val="1"/>
      <w:marLeft w:val="0"/>
      <w:marRight w:val="0"/>
      <w:marTop w:val="0"/>
      <w:marBottom w:val="0"/>
      <w:divBdr>
        <w:top w:val="none" w:sz="0" w:space="0" w:color="auto"/>
        <w:left w:val="none" w:sz="0" w:space="0" w:color="auto"/>
        <w:bottom w:val="none" w:sz="0" w:space="0" w:color="auto"/>
        <w:right w:val="none" w:sz="0" w:space="0" w:color="auto"/>
      </w:divBdr>
      <w:divsChild>
        <w:div w:id="1264727829">
          <w:marLeft w:val="0"/>
          <w:marRight w:val="0"/>
          <w:marTop w:val="0"/>
          <w:marBottom w:val="0"/>
          <w:divBdr>
            <w:top w:val="none" w:sz="0" w:space="0" w:color="auto"/>
            <w:left w:val="none" w:sz="0" w:space="0" w:color="auto"/>
            <w:bottom w:val="none" w:sz="0" w:space="0" w:color="auto"/>
            <w:right w:val="none" w:sz="0" w:space="0" w:color="auto"/>
          </w:divBdr>
        </w:div>
      </w:divsChild>
    </w:div>
    <w:div w:id="1272788022">
      <w:bodyDiv w:val="1"/>
      <w:marLeft w:val="0"/>
      <w:marRight w:val="0"/>
      <w:marTop w:val="0"/>
      <w:marBottom w:val="0"/>
      <w:divBdr>
        <w:top w:val="none" w:sz="0" w:space="0" w:color="auto"/>
        <w:left w:val="none" w:sz="0" w:space="0" w:color="auto"/>
        <w:bottom w:val="none" w:sz="0" w:space="0" w:color="auto"/>
        <w:right w:val="none" w:sz="0" w:space="0" w:color="auto"/>
      </w:divBdr>
    </w:div>
    <w:div w:id="1274751932">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371318">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8442961">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79557383">
      <w:bodyDiv w:val="1"/>
      <w:marLeft w:val="0"/>
      <w:marRight w:val="0"/>
      <w:marTop w:val="0"/>
      <w:marBottom w:val="0"/>
      <w:divBdr>
        <w:top w:val="none" w:sz="0" w:space="0" w:color="auto"/>
        <w:left w:val="none" w:sz="0" w:space="0" w:color="auto"/>
        <w:bottom w:val="none" w:sz="0" w:space="0" w:color="auto"/>
        <w:right w:val="none" w:sz="0" w:space="0" w:color="auto"/>
      </w:divBdr>
    </w:div>
    <w:div w:id="128013745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104106">
      <w:bodyDiv w:val="1"/>
      <w:marLeft w:val="0"/>
      <w:marRight w:val="0"/>
      <w:marTop w:val="0"/>
      <w:marBottom w:val="0"/>
      <w:divBdr>
        <w:top w:val="none" w:sz="0" w:space="0" w:color="auto"/>
        <w:left w:val="none" w:sz="0" w:space="0" w:color="auto"/>
        <w:bottom w:val="none" w:sz="0" w:space="0" w:color="auto"/>
        <w:right w:val="none" w:sz="0" w:space="0" w:color="auto"/>
      </w:divBdr>
      <w:divsChild>
        <w:div w:id="927924973">
          <w:marLeft w:val="0"/>
          <w:marRight w:val="360"/>
          <w:marTop w:val="225"/>
          <w:marBottom w:val="165"/>
          <w:divBdr>
            <w:top w:val="none" w:sz="0" w:space="0" w:color="auto"/>
            <w:left w:val="none" w:sz="0" w:space="0" w:color="auto"/>
            <w:bottom w:val="none" w:sz="0" w:space="0" w:color="auto"/>
            <w:right w:val="none" w:sz="0" w:space="0" w:color="auto"/>
          </w:divBdr>
          <w:divsChild>
            <w:div w:id="126553447">
              <w:marLeft w:val="0"/>
              <w:marRight w:val="0"/>
              <w:marTop w:val="0"/>
              <w:marBottom w:val="0"/>
              <w:divBdr>
                <w:top w:val="none" w:sz="0" w:space="0" w:color="auto"/>
                <w:left w:val="none" w:sz="0" w:space="0" w:color="auto"/>
                <w:bottom w:val="none" w:sz="0" w:space="0" w:color="auto"/>
                <w:right w:val="none" w:sz="0" w:space="0" w:color="auto"/>
              </w:divBdr>
            </w:div>
            <w:div w:id="793214372">
              <w:marLeft w:val="0"/>
              <w:marRight w:val="0"/>
              <w:marTop w:val="0"/>
              <w:marBottom w:val="0"/>
              <w:divBdr>
                <w:top w:val="none" w:sz="0" w:space="0" w:color="auto"/>
                <w:left w:val="none" w:sz="0" w:space="0" w:color="auto"/>
                <w:bottom w:val="none" w:sz="0" w:space="0" w:color="auto"/>
                <w:right w:val="none" w:sz="0" w:space="0" w:color="auto"/>
              </w:divBdr>
            </w:div>
            <w:div w:id="1309165033">
              <w:marLeft w:val="0"/>
              <w:marRight w:val="225"/>
              <w:marTop w:val="0"/>
              <w:marBottom w:val="0"/>
              <w:divBdr>
                <w:top w:val="none" w:sz="0" w:space="0" w:color="auto"/>
                <w:left w:val="none" w:sz="0" w:space="0" w:color="auto"/>
                <w:bottom w:val="none" w:sz="0" w:space="0" w:color="auto"/>
                <w:right w:val="none" w:sz="0" w:space="0" w:color="auto"/>
              </w:divBdr>
            </w:div>
            <w:div w:id="1489444169">
              <w:marLeft w:val="0"/>
              <w:marRight w:val="225"/>
              <w:marTop w:val="0"/>
              <w:marBottom w:val="0"/>
              <w:divBdr>
                <w:top w:val="none" w:sz="0" w:space="0" w:color="auto"/>
                <w:left w:val="none" w:sz="0" w:space="0" w:color="auto"/>
                <w:bottom w:val="none" w:sz="0" w:space="0" w:color="auto"/>
                <w:right w:val="none" w:sz="0" w:space="0" w:color="auto"/>
              </w:divBdr>
            </w:div>
            <w:div w:id="1593586273">
              <w:marLeft w:val="0"/>
              <w:marRight w:val="225"/>
              <w:marTop w:val="0"/>
              <w:marBottom w:val="0"/>
              <w:divBdr>
                <w:top w:val="none" w:sz="0" w:space="0" w:color="auto"/>
                <w:left w:val="none" w:sz="0" w:space="0" w:color="auto"/>
                <w:bottom w:val="none" w:sz="0" w:space="0" w:color="auto"/>
                <w:right w:val="none" w:sz="0" w:space="0" w:color="auto"/>
              </w:divBdr>
            </w:div>
            <w:div w:id="1858273287">
              <w:marLeft w:val="0"/>
              <w:marRight w:val="0"/>
              <w:marTop w:val="0"/>
              <w:marBottom w:val="0"/>
              <w:divBdr>
                <w:top w:val="none" w:sz="0" w:space="0" w:color="auto"/>
                <w:left w:val="none" w:sz="0" w:space="0" w:color="auto"/>
                <w:bottom w:val="none" w:sz="0" w:space="0" w:color="auto"/>
                <w:right w:val="none" w:sz="0" w:space="0" w:color="auto"/>
              </w:divBdr>
            </w:div>
          </w:divsChild>
        </w:div>
        <w:div w:id="1307052783">
          <w:marLeft w:val="0"/>
          <w:marRight w:val="0"/>
          <w:marTop w:val="0"/>
          <w:marBottom w:val="0"/>
          <w:divBdr>
            <w:top w:val="none" w:sz="0" w:space="0" w:color="auto"/>
            <w:left w:val="none" w:sz="0" w:space="0" w:color="auto"/>
            <w:bottom w:val="none" w:sz="0" w:space="0" w:color="auto"/>
            <w:right w:val="none" w:sz="0" w:space="0" w:color="auto"/>
          </w:divBdr>
          <w:divsChild>
            <w:div w:id="1840077465">
              <w:marLeft w:val="0"/>
              <w:marRight w:val="0"/>
              <w:marTop w:val="450"/>
              <w:marBottom w:val="0"/>
              <w:divBdr>
                <w:top w:val="none" w:sz="0" w:space="0" w:color="auto"/>
                <w:left w:val="none" w:sz="0" w:space="0" w:color="auto"/>
                <w:bottom w:val="none" w:sz="0" w:space="0" w:color="auto"/>
                <w:right w:val="none" w:sz="0" w:space="0" w:color="auto"/>
              </w:divBdr>
              <w:divsChild>
                <w:div w:id="2132046018">
                  <w:marLeft w:val="0"/>
                  <w:marRight w:val="0"/>
                  <w:marTop w:val="0"/>
                  <w:marBottom w:val="0"/>
                  <w:divBdr>
                    <w:top w:val="none" w:sz="0" w:space="0" w:color="auto"/>
                    <w:left w:val="none" w:sz="0" w:space="0" w:color="auto"/>
                    <w:bottom w:val="none" w:sz="0" w:space="0" w:color="auto"/>
                    <w:right w:val="none" w:sz="0" w:space="0" w:color="auto"/>
                  </w:divBdr>
                  <w:divsChild>
                    <w:div w:id="1570312336">
                      <w:marLeft w:val="0"/>
                      <w:marRight w:val="0"/>
                      <w:marTop w:val="0"/>
                      <w:marBottom w:val="0"/>
                      <w:divBdr>
                        <w:top w:val="none" w:sz="0" w:space="0" w:color="auto"/>
                        <w:left w:val="none" w:sz="0" w:space="0" w:color="auto"/>
                        <w:bottom w:val="none" w:sz="0" w:space="0" w:color="auto"/>
                        <w:right w:val="none" w:sz="0" w:space="0" w:color="auto"/>
                      </w:divBdr>
                      <w:divsChild>
                        <w:div w:id="1114909535">
                          <w:marLeft w:val="0"/>
                          <w:marRight w:val="0"/>
                          <w:marTop w:val="0"/>
                          <w:marBottom w:val="0"/>
                          <w:divBdr>
                            <w:top w:val="none" w:sz="0" w:space="0" w:color="auto"/>
                            <w:left w:val="none" w:sz="0" w:space="0" w:color="auto"/>
                            <w:bottom w:val="none" w:sz="0" w:space="0" w:color="auto"/>
                            <w:right w:val="none" w:sz="0" w:space="0" w:color="auto"/>
                          </w:divBdr>
                          <w:divsChild>
                            <w:div w:id="784345196">
                              <w:marLeft w:val="0"/>
                              <w:marRight w:val="0"/>
                              <w:marTop w:val="0"/>
                              <w:marBottom w:val="0"/>
                              <w:divBdr>
                                <w:top w:val="none" w:sz="0" w:space="0" w:color="auto"/>
                                <w:left w:val="none" w:sz="0" w:space="0" w:color="auto"/>
                                <w:bottom w:val="none" w:sz="0" w:space="0" w:color="auto"/>
                                <w:right w:val="none" w:sz="0" w:space="0" w:color="auto"/>
                              </w:divBdr>
                              <w:divsChild>
                                <w:div w:id="1545752436">
                                  <w:marLeft w:val="0"/>
                                  <w:marRight w:val="0"/>
                                  <w:marTop w:val="0"/>
                                  <w:marBottom w:val="0"/>
                                  <w:divBdr>
                                    <w:top w:val="none" w:sz="0" w:space="0" w:color="auto"/>
                                    <w:left w:val="none" w:sz="0" w:space="0" w:color="auto"/>
                                    <w:bottom w:val="none" w:sz="0" w:space="0" w:color="auto"/>
                                    <w:right w:val="none" w:sz="0" w:space="0" w:color="auto"/>
                                  </w:divBdr>
                                  <w:divsChild>
                                    <w:div w:id="903754955">
                                      <w:marLeft w:val="0"/>
                                      <w:marRight w:val="0"/>
                                      <w:marTop w:val="0"/>
                                      <w:marBottom w:val="0"/>
                                      <w:divBdr>
                                        <w:top w:val="none" w:sz="0" w:space="0" w:color="auto"/>
                                        <w:left w:val="none" w:sz="0" w:space="0" w:color="auto"/>
                                        <w:bottom w:val="none" w:sz="0" w:space="0" w:color="auto"/>
                                        <w:right w:val="none" w:sz="0" w:space="0" w:color="auto"/>
                                      </w:divBdr>
                                      <w:divsChild>
                                        <w:div w:id="1432582431">
                                          <w:marLeft w:val="0"/>
                                          <w:marRight w:val="0"/>
                                          <w:marTop w:val="0"/>
                                          <w:marBottom w:val="0"/>
                                          <w:divBdr>
                                            <w:top w:val="none" w:sz="0" w:space="0" w:color="auto"/>
                                            <w:left w:val="none" w:sz="0" w:space="0" w:color="auto"/>
                                            <w:bottom w:val="none" w:sz="0" w:space="0" w:color="auto"/>
                                            <w:right w:val="none" w:sz="0" w:space="0" w:color="auto"/>
                                          </w:divBdr>
                                          <w:divsChild>
                                            <w:div w:id="1762991722">
                                              <w:marLeft w:val="0"/>
                                              <w:marRight w:val="0"/>
                                              <w:marTop w:val="0"/>
                                              <w:marBottom w:val="0"/>
                                              <w:divBdr>
                                                <w:top w:val="none" w:sz="0" w:space="0" w:color="auto"/>
                                                <w:left w:val="none" w:sz="0" w:space="0" w:color="auto"/>
                                                <w:bottom w:val="none" w:sz="0" w:space="0" w:color="auto"/>
                                                <w:right w:val="none" w:sz="0" w:space="0" w:color="auto"/>
                                              </w:divBdr>
                                              <w:divsChild>
                                                <w:div w:id="315113232">
                                                  <w:marLeft w:val="0"/>
                                                  <w:marRight w:val="0"/>
                                                  <w:marTop w:val="0"/>
                                                  <w:marBottom w:val="0"/>
                                                  <w:divBdr>
                                                    <w:top w:val="none" w:sz="0" w:space="0" w:color="auto"/>
                                                    <w:left w:val="none" w:sz="0" w:space="0" w:color="auto"/>
                                                    <w:bottom w:val="none" w:sz="0" w:space="0" w:color="auto"/>
                                                    <w:right w:val="none" w:sz="0" w:space="0" w:color="auto"/>
                                                  </w:divBdr>
                                                  <w:divsChild>
                                                    <w:div w:id="5359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443075">
                              <w:marLeft w:val="0"/>
                              <w:marRight w:val="0"/>
                              <w:marTop w:val="0"/>
                              <w:marBottom w:val="0"/>
                              <w:divBdr>
                                <w:top w:val="none" w:sz="0" w:space="0" w:color="auto"/>
                                <w:left w:val="none" w:sz="0" w:space="0" w:color="auto"/>
                                <w:bottom w:val="none" w:sz="0" w:space="0" w:color="auto"/>
                                <w:right w:val="none" w:sz="0" w:space="0" w:color="auto"/>
                              </w:divBdr>
                              <w:divsChild>
                                <w:div w:id="251672595">
                                  <w:marLeft w:val="0"/>
                                  <w:marRight w:val="0"/>
                                  <w:marTop w:val="0"/>
                                  <w:marBottom w:val="0"/>
                                  <w:divBdr>
                                    <w:top w:val="none" w:sz="0" w:space="0" w:color="auto"/>
                                    <w:left w:val="none" w:sz="0" w:space="0" w:color="auto"/>
                                    <w:bottom w:val="none" w:sz="0" w:space="0" w:color="auto"/>
                                    <w:right w:val="none" w:sz="0" w:space="0" w:color="auto"/>
                                  </w:divBdr>
                                  <w:divsChild>
                                    <w:div w:id="1335759960">
                                      <w:marLeft w:val="0"/>
                                      <w:marRight w:val="0"/>
                                      <w:marTop w:val="0"/>
                                      <w:marBottom w:val="0"/>
                                      <w:divBdr>
                                        <w:top w:val="none" w:sz="0" w:space="0" w:color="auto"/>
                                        <w:left w:val="none" w:sz="0" w:space="0" w:color="auto"/>
                                        <w:bottom w:val="none" w:sz="0" w:space="0" w:color="auto"/>
                                        <w:right w:val="none" w:sz="0" w:space="0" w:color="auto"/>
                                      </w:divBdr>
                                      <w:divsChild>
                                        <w:div w:id="115973583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8415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3533273">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67902">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5502109">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88781422">
      <w:bodyDiv w:val="1"/>
      <w:marLeft w:val="0"/>
      <w:marRight w:val="0"/>
      <w:marTop w:val="0"/>
      <w:marBottom w:val="0"/>
      <w:divBdr>
        <w:top w:val="none" w:sz="0" w:space="0" w:color="auto"/>
        <w:left w:val="none" w:sz="0" w:space="0" w:color="auto"/>
        <w:bottom w:val="none" w:sz="0" w:space="0" w:color="auto"/>
        <w:right w:val="none" w:sz="0" w:space="0" w:color="auto"/>
      </w:divBdr>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3052027">
      <w:bodyDiv w:val="1"/>
      <w:marLeft w:val="0"/>
      <w:marRight w:val="0"/>
      <w:marTop w:val="0"/>
      <w:marBottom w:val="0"/>
      <w:divBdr>
        <w:top w:val="none" w:sz="0" w:space="0" w:color="auto"/>
        <w:left w:val="none" w:sz="0" w:space="0" w:color="auto"/>
        <w:bottom w:val="none" w:sz="0" w:space="0" w:color="auto"/>
        <w:right w:val="none" w:sz="0" w:space="0" w:color="auto"/>
      </w:divBdr>
    </w:div>
    <w:div w:id="1294168180">
      <w:bodyDiv w:val="1"/>
      <w:marLeft w:val="0"/>
      <w:marRight w:val="0"/>
      <w:marTop w:val="0"/>
      <w:marBottom w:val="0"/>
      <w:divBdr>
        <w:top w:val="none" w:sz="0" w:space="0" w:color="auto"/>
        <w:left w:val="none" w:sz="0" w:space="0" w:color="auto"/>
        <w:bottom w:val="none" w:sz="0" w:space="0" w:color="auto"/>
        <w:right w:val="none" w:sz="0" w:space="0" w:color="auto"/>
      </w:divBdr>
    </w:div>
    <w:div w:id="1295673162">
      <w:bodyDiv w:val="1"/>
      <w:marLeft w:val="0"/>
      <w:marRight w:val="0"/>
      <w:marTop w:val="0"/>
      <w:marBottom w:val="0"/>
      <w:divBdr>
        <w:top w:val="none" w:sz="0" w:space="0" w:color="auto"/>
        <w:left w:val="none" w:sz="0" w:space="0" w:color="auto"/>
        <w:bottom w:val="none" w:sz="0" w:space="0" w:color="auto"/>
        <w:right w:val="none" w:sz="0" w:space="0" w:color="auto"/>
      </w:divBdr>
    </w:div>
    <w:div w:id="1296719122">
      <w:bodyDiv w:val="1"/>
      <w:marLeft w:val="0"/>
      <w:marRight w:val="0"/>
      <w:marTop w:val="0"/>
      <w:marBottom w:val="0"/>
      <w:divBdr>
        <w:top w:val="none" w:sz="0" w:space="0" w:color="auto"/>
        <w:left w:val="none" w:sz="0" w:space="0" w:color="auto"/>
        <w:bottom w:val="none" w:sz="0" w:space="0" w:color="auto"/>
        <w:right w:val="none" w:sz="0" w:space="0" w:color="auto"/>
      </w:divBdr>
    </w:div>
    <w:div w:id="1297251757">
      <w:bodyDiv w:val="1"/>
      <w:marLeft w:val="0"/>
      <w:marRight w:val="0"/>
      <w:marTop w:val="0"/>
      <w:marBottom w:val="0"/>
      <w:divBdr>
        <w:top w:val="none" w:sz="0" w:space="0" w:color="auto"/>
        <w:left w:val="none" w:sz="0" w:space="0" w:color="auto"/>
        <w:bottom w:val="none" w:sz="0" w:space="0" w:color="auto"/>
        <w:right w:val="none" w:sz="0" w:space="0" w:color="auto"/>
      </w:divBdr>
    </w:div>
    <w:div w:id="1297569670">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29980474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0961567">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4698069">
      <w:bodyDiv w:val="1"/>
      <w:marLeft w:val="0"/>
      <w:marRight w:val="0"/>
      <w:marTop w:val="0"/>
      <w:marBottom w:val="0"/>
      <w:divBdr>
        <w:top w:val="none" w:sz="0" w:space="0" w:color="auto"/>
        <w:left w:val="none" w:sz="0" w:space="0" w:color="auto"/>
        <w:bottom w:val="none" w:sz="0" w:space="0" w:color="auto"/>
        <w:right w:val="none" w:sz="0" w:space="0" w:color="auto"/>
      </w:divBdr>
    </w:div>
    <w:div w:id="1304774381">
      <w:bodyDiv w:val="1"/>
      <w:marLeft w:val="0"/>
      <w:marRight w:val="0"/>
      <w:marTop w:val="0"/>
      <w:marBottom w:val="0"/>
      <w:divBdr>
        <w:top w:val="none" w:sz="0" w:space="0" w:color="auto"/>
        <w:left w:val="none" w:sz="0" w:space="0" w:color="auto"/>
        <w:bottom w:val="none" w:sz="0" w:space="0" w:color="auto"/>
        <w:right w:val="none" w:sz="0" w:space="0" w:color="auto"/>
      </w:divBdr>
    </w:div>
    <w:div w:id="1305621299">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6665610">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122140">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0018769">
      <w:bodyDiv w:val="1"/>
      <w:marLeft w:val="0"/>
      <w:marRight w:val="0"/>
      <w:marTop w:val="0"/>
      <w:marBottom w:val="0"/>
      <w:divBdr>
        <w:top w:val="none" w:sz="0" w:space="0" w:color="auto"/>
        <w:left w:val="none" w:sz="0" w:space="0" w:color="auto"/>
        <w:bottom w:val="none" w:sz="0" w:space="0" w:color="auto"/>
        <w:right w:val="none" w:sz="0" w:space="0" w:color="auto"/>
      </w:divBdr>
    </w:div>
    <w:div w:id="1310549510">
      <w:bodyDiv w:val="1"/>
      <w:marLeft w:val="0"/>
      <w:marRight w:val="0"/>
      <w:marTop w:val="0"/>
      <w:marBottom w:val="0"/>
      <w:divBdr>
        <w:top w:val="none" w:sz="0" w:space="0" w:color="auto"/>
        <w:left w:val="none" w:sz="0" w:space="0" w:color="auto"/>
        <w:bottom w:val="none" w:sz="0" w:space="0" w:color="auto"/>
        <w:right w:val="none" w:sz="0" w:space="0" w:color="auto"/>
      </w:divBdr>
    </w:div>
    <w:div w:id="1310863190">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5334492">
      <w:bodyDiv w:val="1"/>
      <w:marLeft w:val="0"/>
      <w:marRight w:val="0"/>
      <w:marTop w:val="0"/>
      <w:marBottom w:val="0"/>
      <w:divBdr>
        <w:top w:val="none" w:sz="0" w:space="0" w:color="auto"/>
        <w:left w:val="none" w:sz="0" w:space="0" w:color="auto"/>
        <w:bottom w:val="none" w:sz="0" w:space="0" w:color="auto"/>
        <w:right w:val="none" w:sz="0" w:space="0" w:color="auto"/>
      </w:divBdr>
    </w:div>
    <w:div w:id="1315790983">
      <w:bodyDiv w:val="1"/>
      <w:marLeft w:val="0"/>
      <w:marRight w:val="0"/>
      <w:marTop w:val="0"/>
      <w:marBottom w:val="0"/>
      <w:divBdr>
        <w:top w:val="none" w:sz="0" w:space="0" w:color="auto"/>
        <w:left w:val="none" w:sz="0" w:space="0" w:color="auto"/>
        <w:bottom w:val="none" w:sz="0" w:space="0" w:color="auto"/>
        <w:right w:val="none" w:sz="0" w:space="0" w:color="auto"/>
      </w:divBdr>
    </w:div>
    <w:div w:id="1316765664">
      <w:bodyDiv w:val="1"/>
      <w:marLeft w:val="0"/>
      <w:marRight w:val="0"/>
      <w:marTop w:val="0"/>
      <w:marBottom w:val="0"/>
      <w:divBdr>
        <w:top w:val="none" w:sz="0" w:space="0" w:color="auto"/>
        <w:left w:val="none" w:sz="0" w:space="0" w:color="auto"/>
        <w:bottom w:val="none" w:sz="0" w:space="0" w:color="auto"/>
        <w:right w:val="none" w:sz="0" w:space="0" w:color="auto"/>
      </w:divBdr>
    </w:div>
    <w:div w:id="1317104253">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2660544">
      <w:bodyDiv w:val="1"/>
      <w:marLeft w:val="0"/>
      <w:marRight w:val="0"/>
      <w:marTop w:val="0"/>
      <w:marBottom w:val="0"/>
      <w:divBdr>
        <w:top w:val="none" w:sz="0" w:space="0" w:color="auto"/>
        <w:left w:val="none" w:sz="0" w:space="0" w:color="auto"/>
        <w:bottom w:val="none" w:sz="0" w:space="0" w:color="auto"/>
        <w:right w:val="none" w:sz="0" w:space="0" w:color="auto"/>
      </w:divBdr>
    </w:div>
    <w:div w:id="1322732267">
      <w:bodyDiv w:val="1"/>
      <w:marLeft w:val="0"/>
      <w:marRight w:val="0"/>
      <w:marTop w:val="0"/>
      <w:marBottom w:val="0"/>
      <w:divBdr>
        <w:top w:val="none" w:sz="0" w:space="0" w:color="auto"/>
        <w:left w:val="none" w:sz="0" w:space="0" w:color="auto"/>
        <w:bottom w:val="none" w:sz="0" w:space="0" w:color="auto"/>
        <w:right w:val="none" w:sz="0" w:space="0" w:color="auto"/>
      </w:divBdr>
    </w:div>
    <w:div w:id="1322927039">
      <w:bodyDiv w:val="1"/>
      <w:marLeft w:val="0"/>
      <w:marRight w:val="0"/>
      <w:marTop w:val="0"/>
      <w:marBottom w:val="0"/>
      <w:divBdr>
        <w:top w:val="none" w:sz="0" w:space="0" w:color="auto"/>
        <w:left w:val="none" w:sz="0" w:space="0" w:color="auto"/>
        <w:bottom w:val="none" w:sz="0" w:space="0" w:color="auto"/>
        <w:right w:val="none" w:sz="0" w:space="0" w:color="auto"/>
      </w:divBdr>
    </w:div>
    <w:div w:id="1325546782">
      <w:bodyDiv w:val="1"/>
      <w:marLeft w:val="0"/>
      <w:marRight w:val="0"/>
      <w:marTop w:val="0"/>
      <w:marBottom w:val="0"/>
      <w:divBdr>
        <w:top w:val="none" w:sz="0" w:space="0" w:color="auto"/>
        <w:left w:val="none" w:sz="0" w:space="0" w:color="auto"/>
        <w:bottom w:val="none" w:sz="0" w:space="0" w:color="auto"/>
        <w:right w:val="none" w:sz="0" w:space="0" w:color="auto"/>
      </w:divBdr>
    </w:div>
    <w:div w:id="1325671183">
      <w:bodyDiv w:val="1"/>
      <w:marLeft w:val="0"/>
      <w:marRight w:val="0"/>
      <w:marTop w:val="0"/>
      <w:marBottom w:val="0"/>
      <w:divBdr>
        <w:top w:val="none" w:sz="0" w:space="0" w:color="auto"/>
        <w:left w:val="none" w:sz="0" w:space="0" w:color="auto"/>
        <w:bottom w:val="none" w:sz="0" w:space="0" w:color="auto"/>
        <w:right w:val="none" w:sz="0" w:space="0" w:color="auto"/>
      </w:divBdr>
    </w:div>
    <w:div w:id="1326009552">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8706999">
      <w:bodyDiv w:val="1"/>
      <w:marLeft w:val="0"/>
      <w:marRight w:val="0"/>
      <w:marTop w:val="0"/>
      <w:marBottom w:val="0"/>
      <w:divBdr>
        <w:top w:val="none" w:sz="0" w:space="0" w:color="auto"/>
        <w:left w:val="none" w:sz="0" w:space="0" w:color="auto"/>
        <w:bottom w:val="none" w:sz="0" w:space="0" w:color="auto"/>
        <w:right w:val="none" w:sz="0" w:space="0" w:color="auto"/>
      </w:divBdr>
    </w:div>
    <w:div w:id="1329016292">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522927">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5065026">
      <w:bodyDiv w:val="1"/>
      <w:marLeft w:val="0"/>
      <w:marRight w:val="0"/>
      <w:marTop w:val="0"/>
      <w:marBottom w:val="0"/>
      <w:divBdr>
        <w:top w:val="none" w:sz="0" w:space="0" w:color="auto"/>
        <w:left w:val="none" w:sz="0" w:space="0" w:color="auto"/>
        <w:bottom w:val="none" w:sz="0" w:space="0" w:color="auto"/>
        <w:right w:val="none" w:sz="0" w:space="0" w:color="auto"/>
      </w:divBdr>
    </w:div>
    <w:div w:id="1335575884">
      <w:bodyDiv w:val="1"/>
      <w:marLeft w:val="0"/>
      <w:marRight w:val="0"/>
      <w:marTop w:val="0"/>
      <w:marBottom w:val="0"/>
      <w:divBdr>
        <w:top w:val="none" w:sz="0" w:space="0" w:color="auto"/>
        <w:left w:val="none" w:sz="0" w:space="0" w:color="auto"/>
        <w:bottom w:val="none" w:sz="0" w:space="0" w:color="auto"/>
        <w:right w:val="none" w:sz="0" w:space="0" w:color="auto"/>
      </w:divBdr>
    </w:div>
    <w:div w:id="1335959756">
      <w:bodyDiv w:val="1"/>
      <w:marLeft w:val="0"/>
      <w:marRight w:val="0"/>
      <w:marTop w:val="0"/>
      <w:marBottom w:val="0"/>
      <w:divBdr>
        <w:top w:val="none" w:sz="0" w:space="0" w:color="auto"/>
        <w:left w:val="none" w:sz="0" w:space="0" w:color="auto"/>
        <w:bottom w:val="none" w:sz="0" w:space="0" w:color="auto"/>
        <w:right w:val="none" w:sz="0" w:space="0" w:color="auto"/>
      </w:divBdr>
    </w:div>
    <w:div w:id="1336372600">
      <w:bodyDiv w:val="1"/>
      <w:marLeft w:val="0"/>
      <w:marRight w:val="0"/>
      <w:marTop w:val="0"/>
      <w:marBottom w:val="0"/>
      <w:divBdr>
        <w:top w:val="none" w:sz="0" w:space="0" w:color="auto"/>
        <w:left w:val="none" w:sz="0" w:space="0" w:color="auto"/>
        <w:bottom w:val="none" w:sz="0" w:space="0" w:color="auto"/>
        <w:right w:val="none" w:sz="0" w:space="0" w:color="auto"/>
      </w:divBdr>
    </w:div>
    <w:div w:id="1336419163">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6806065">
      <w:bodyDiv w:val="1"/>
      <w:marLeft w:val="0"/>
      <w:marRight w:val="0"/>
      <w:marTop w:val="0"/>
      <w:marBottom w:val="0"/>
      <w:divBdr>
        <w:top w:val="none" w:sz="0" w:space="0" w:color="auto"/>
        <w:left w:val="none" w:sz="0" w:space="0" w:color="auto"/>
        <w:bottom w:val="none" w:sz="0" w:space="0" w:color="auto"/>
        <w:right w:val="none" w:sz="0" w:space="0" w:color="auto"/>
      </w:divBdr>
    </w:div>
    <w:div w:id="1337729068">
      <w:bodyDiv w:val="1"/>
      <w:marLeft w:val="0"/>
      <w:marRight w:val="0"/>
      <w:marTop w:val="0"/>
      <w:marBottom w:val="0"/>
      <w:divBdr>
        <w:top w:val="none" w:sz="0" w:space="0" w:color="auto"/>
        <w:left w:val="none" w:sz="0" w:space="0" w:color="auto"/>
        <w:bottom w:val="none" w:sz="0" w:space="0" w:color="auto"/>
        <w:right w:val="none" w:sz="0" w:space="0" w:color="auto"/>
      </w:divBdr>
      <w:divsChild>
        <w:div w:id="284118861">
          <w:marLeft w:val="0"/>
          <w:marRight w:val="0"/>
          <w:marTop w:val="0"/>
          <w:marBottom w:val="0"/>
          <w:divBdr>
            <w:top w:val="none" w:sz="0" w:space="0" w:color="auto"/>
            <w:left w:val="none" w:sz="0" w:space="0" w:color="auto"/>
            <w:bottom w:val="none" w:sz="0" w:space="0" w:color="auto"/>
            <w:right w:val="none" w:sz="0" w:space="0" w:color="auto"/>
          </w:divBdr>
        </w:div>
      </w:divsChild>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0962544">
      <w:bodyDiv w:val="1"/>
      <w:marLeft w:val="0"/>
      <w:marRight w:val="0"/>
      <w:marTop w:val="0"/>
      <w:marBottom w:val="0"/>
      <w:divBdr>
        <w:top w:val="none" w:sz="0" w:space="0" w:color="auto"/>
        <w:left w:val="none" w:sz="0" w:space="0" w:color="auto"/>
        <w:bottom w:val="none" w:sz="0" w:space="0" w:color="auto"/>
        <w:right w:val="none" w:sz="0" w:space="0" w:color="auto"/>
      </w:divBdr>
    </w:div>
    <w:div w:id="1341742061">
      <w:bodyDiv w:val="1"/>
      <w:marLeft w:val="0"/>
      <w:marRight w:val="0"/>
      <w:marTop w:val="0"/>
      <w:marBottom w:val="0"/>
      <w:divBdr>
        <w:top w:val="none" w:sz="0" w:space="0" w:color="auto"/>
        <w:left w:val="none" w:sz="0" w:space="0" w:color="auto"/>
        <w:bottom w:val="none" w:sz="0" w:space="0" w:color="auto"/>
        <w:right w:val="none" w:sz="0" w:space="0" w:color="auto"/>
      </w:divBdr>
    </w:div>
    <w:div w:id="1342470158">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4480387">
      <w:bodyDiv w:val="1"/>
      <w:marLeft w:val="0"/>
      <w:marRight w:val="0"/>
      <w:marTop w:val="0"/>
      <w:marBottom w:val="0"/>
      <w:divBdr>
        <w:top w:val="none" w:sz="0" w:space="0" w:color="auto"/>
        <w:left w:val="none" w:sz="0" w:space="0" w:color="auto"/>
        <w:bottom w:val="none" w:sz="0" w:space="0" w:color="auto"/>
        <w:right w:val="none" w:sz="0" w:space="0" w:color="auto"/>
      </w:divBdr>
    </w:div>
    <w:div w:id="1345016412">
      <w:bodyDiv w:val="1"/>
      <w:marLeft w:val="0"/>
      <w:marRight w:val="0"/>
      <w:marTop w:val="0"/>
      <w:marBottom w:val="0"/>
      <w:divBdr>
        <w:top w:val="none" w:sz="0" w:space="0" w:color="auto"/>
        <w:left w:val="none" w:sz="0" w:space="0" w:color="auto"/>
        <w:bottom w:val="none" w:sz="0" w:space="0" w:color="auto"/>
        <w:right w:val="none" w:sz="0" w:space="0" w:color="auto"/>
      </w:divBdr>
    </w:div>
    <w:div w:id="1345128992">
      <w:bodyDiv w:val="1"/>
      <w:marLeft w:val="0"/>
      <w:marRight w:val="0"/>
      <w:marTop w:val="0"/>
      <w:marBottom w:val="0"/>
      <w:divBdr>
        <w:top w:val="none" w:sz="0" w:space="0" w:color="auto"/>
        <w:left w:val="none" w:sz="0" w:space="0" w:color="auto"/>
        <w:bottom w:val="none" w:sz="0" w:space="0" w:color="auto"/>
        <w:right w:val="none" w:sz="0" w:space="0" w:color="auto"/>
      </w:divBdr>
    </w:div>
    <w:div w:id="1347638029">
      <w:bodyDiv w:val="1"/>
      <w:marLeft w:val="0"/>
      <w:marRight w:val="0"/>
      <w:marTop w:val="0"/>
      <w:marBottom w:val="0"/>
      <w:divBdr>
        <w:top w:val="none" w:sz="0" w:space="0" w:color="auto"/>
        <w:left w:val="none" w:sz="0" w:space="0" w:color="auto"/>
        <w:bottom w:val="none" w:sz="0" w:space="0" w:color="auto"/>
        <w:right w:val="none" w:sz="0" w:space="0" w:color="auto"/>
      </w:divBdr>
      <w:divsChild>
        <w:div w:id="1291127824">
          <w:marLeft w:val="0"/>
          <w:marRight w:val="0"/>
          <w:marTop w:val="0"/>
          <w:marBottom w:val="0"/>
          <w:divBdr>
            <w:top w:val="none" w:sz="0" w:space="0" w:color="auto"/>
            <w:left w:val="none" w:sz="0" w:space="0" w:color="auto"/>
            <w:bottom w:val="none" w:sz="0" w:space="0" w:color="auto"/>
            <w:right w:val="none" w:sz="0" w:space="0" w:color="auto"/>
          </w:divBdr>
        </w:div>
      </w:divsChild>
    </w:div>
    <w:div w:id="1348601478">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49525739">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1656">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661345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625143">
      <w:bodyDiv w:val="1"/>
      <w:marLeft w:val="0"/>
      <w:marRight w:val="0"/>
      <w:marTop w:val="0"/>
      <w:marBottom w:val="0"/>
      <w:divBdr>
        <w:top w:val="none" w:sz="0" w:space="0" w:color="auto"/>
        <w:left w:val="none" w:sz="0" w:space="0" w:color="auto"/>
        <w:bottom w:val="none" w:sz="0" w:space="0" w:color="auto"/>
        <w:right w:val="none" w:sz="0" w:space="0" w:color="auto"/>
      </w:divBdr>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1592620">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2852305">
      <w:bodyDiv w:val="1"/>
      <w:marLeft w:val="0"/>
      <w:marRight w:val="0"/>
      <w:marTop w:val="0"/>
      <w:marBottom w:val="0"/>
      <w:divBdr>
        <w:top w:val="none" w:sz="0" w:space="0" w:color="auto"/>
        <w:left w:val="none" w:sz="0" w:space="0" w:color="auto"/>
        <w:bottom w:val="none" w:sz="0" w:space="0" w:color="auto"/>
        <w:right w:val="none" w:sz="0" w:space="0" w:color="auto"/>
      </w:divBdr>
    </w:div>
    <w:div w:id="1364015460">
      <w:bodyDiv w:val="1"/>
      <w:marLeft w:val="0"/>
      <w:marRight w:val="0"/>
      <w:marTop w:val="0"/>
      <w:marBottom w:val="0"/>
      <w:divBdr>
        <w:top w:val="none" w:sz="0" w:space="0" w:color="auto"/>
        <w:left w:val="none" w:sz="0" w:space="0" w:color="auto"/>
        <w:bottom w:val="none" w:sz="0" w:space="0" w:color="auto"/>
        <w:right w:val="none" w:sz="0" w:space="0" w:color="auto"/>
      </w:divBdr>
    </w:div>
    <w:div w:id="1364331503">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059037">
      <w:bodyDiv w:val="1"/>
      <w:marLeft w:val="0"/>
      <w:marRight w:val="0"/>
      <w:marTop w:val="0"/>
      <w:marBottom w:val="0"/>
      <w:divBdr>
        <w:top w:val="none" w:sz="0" w:space="0" w:color="auto"/>
        <w:left w:val="none" w:sz="0" w:space="0" w:color="auto"/>
        <w:bottom w:val="none" w:sz="0" w:space="0" w:color="auto"/>
        <w:right w:val="none" w:sz="0" w:space="0" w:color="auto"/>
      </w:divBdr>
    </w:div>
    <w:div w:id="1366174361">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695248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7217201">
      <w:bodyDiv w:val="1"/>
      <w:marLeft w:val="0"/>
      <w:marRight w:val="0"/>
      <w:marTop w:val="0"/>
      <w:marBottom w:val="0"/>
      <w:divBdr>
        <w:top w:val="none" w:sz="0" w:space="0" w:color="auto"/>
        <w:left w:val="none" w:sz="0" w:space="0" w:color="auto"/>
        <w:bottom w:val="none" w:sz="0" w:space="0" w:color="auto"/>
        <w:right w:val="none" w:sz="0" w:space="0" w:color="auto"/>
      </w:divBdr>
    </w:div>
    <w:div w:id="1367605527">
      <w:bodyDiv w:val="1"/>
      <w:marLeft w:val="0"/>
      <w:marRight w:val="0"/>
      <w:marTop w:val="0"/>
      <w:marBottom w:val="0"/>
      <w:divBdr>
        <w:top w:val="none" w:sz="0" w:space="0" w:color="auto"/>
        <w:left w:val="none" w:sz="0" w:space="0" w:color="auto"/>
        <w:bottom w:val="none" w:sz="0" w:space="0" w:color="auto"/>
        <w:right w:val="none" w:sz="0" w:space="0" w:color="auto"/>
      </w:divBdr>
    </w:div>
    <w:div w:id="1367869599">
      <w:bodyDiv w:val="1"/>
      <w:marLeft w:val="0"/>
      <w:marRight w:val="0"/>
      <w:marTop w:val="0"/>
      <w:marBottom w:val="0"/>
      <w:divBdr>
        <w:top w:val="none" w:sz="0" w:space="0" w:color="auto"/>
        <w:left w:val="none" w:sz="0" w:space="0" w:color="auto"/>
        <w:bottom w:val="none" w:sz="0" w:space="0" w:color="auto"/>
        <w:right w:val="none" w:sz="0" w:space="0" w:color="auto"/>
      </w:divBdr>
    </w:div>
    <w:div w:id="1368021961">
      <w:bodyDiv w:val="1"/>
      <w:marLeft w:val="0"/>
      <w:marRight w:val="0"/>
      <w:marTop w:val="0"/>
      <w:marBottom w:val="0"/>
      <w:divBdr>
        <w:top w:val="none" w:sz="0" w:space="0" w:color="auto"/>
        <w:left w:val="none" w:sz="0" w:space="0" w:color="auto"/>
        <w:bottom w:val="none" w:sz="0" w:space="0" w:color="auto"/>
        <w:right w:val="none" w:sz="0" w:space="0" w:color="auto"/>
      </w:divBdr>
      <w:divsChild>
        <w:div w:id="1285503099">
          <w:marLeft w:val="0"/>
          <w:marRight w:val="0"/>
          <w:marTop w:val="0"/>
          <w:marBottom w:val="0"/>
          <w:divBdr>
            <w:top w:val="none" w:sz="0" w:space="0" w:color="auto"/>
            <w:left w:val="none" w:sz="0" w:space="0" w:color="auto"/>
            <w:bottom w:val="none" w:sz="0" w:space="0" w:color="auto"/>
            <w:right w:val="none" w:sz="0" w:space="0" w:color="auto"/>
          </w:divBdr>
          <w:divsChild>
            <w:div w:id="951281243">
              <w:marLeft w:val="0"/>
              <w:marRight w:val="0"/>
              <w:marTop w:val="0"/>
              <w:marBottom w:val="0"/>
              <w:divBdr>
                <w:top w:val="single" w:sz="6" w:space="8" w:color="999999"/>
                <w:left w:val="single" w:sz="6" w:space="0" w:color="999999"/>
                <w:bottom w:val="single" w:sz="6" w:space="0" w:color="999999"/>
                <w:right w:val="single" w:sz="6" w:space="0" w:color="999999"/>
              </w:divBdr>
              <w:divsChild>
                <w:div w:id="745108299">
                  <w:marLeft w:val="0"/>
                  <w:marRight w:val="0"/>
                  <w:marTop w:val="0"/>
                  <w:marBottom w:val="0"/>
                  <w:divBdr>
                    <w:top w:val="none" w:sz="0" w:space="0" w:color="auto"/>
                    <w:left w:val="none" w:sz="0" w:space="0" w:color="auto"/>
                    <w:bottom w:val="none" w:sz="0" w:space="0" w:color="auto"/>
                    <w:right w:val="none" w:sz="0" w:space="0" w:color="auto"/>
                  </w:divBdr>
                  <w:divsChild>
                    <w:div w:id="376708933">
                      <w:marLeft w:val="0"/>
                      <w:marRight w:val="0"/>
                      <w:marTop w:val="0"/>
                      <w:marBottom w:val="219"/>
                      <w:divBdr>
                        <w:top w:val="none" w:sz="0" w:space="0" w:color="auto"/>
                        <w:left w:val="none" w:sz="0" w:space="0" w:color="auto"/>
                        <w:bottom w:val="none" w:sz="0" w:space="0" w:color="auto"/>
                        <w:right w:val="none" w:sz="0" w:space="0" w:color="auto"/>
                      </w:divBdr>
                      <w:divsChild>
                        <w:div w:id="649946343">
                          <w:marLeft w:val="0"/>
                          <w:marRight w:val="0"/>
                          <w:marTop w:val="0"/>
                          <w:marBottom w:val="0"/>
                          <w:divBdr>
                            <w:top w:val="none" w:sz="0" w:space="0" w:color="auto"/>
                            <w:left w:val="none" w:sz="0" w:space="0" w:color="auto"/>
                            <w:bottom w:val="none" w:sz="0" w:space="0" w:color="auto"/>
                            <w:right w:val="none" w:sz="0" w:space="0" w:color="auto"/>
                          </w:divBdr>
                        </w:div>
                        <w:div w:id="2073889957">
                          <w:marLeft w:val="0"/>
                          <w:marRight w:val="0"/>
                          <w:marTop w:val="0"/>
                          <w:marBottom w:val="0"/>
                          <w:divBdr>
                            <w:top w:val="none" w:sz="0" w:space="0" w:color="auto"/>
                            <w:left w:val="none" w:sz="0" w:space="0" w:color="auto"/>
                            <w:bottom w:val="none" w:sz="0" w:space="0" w:color="auto"/>
                            <w:right w:val="none" w:sz="0" w:space="0" w:color="auto"/>
                          </w:divBdr>
                        </w:div>
                      </w:divsChild>
                    </w:div>
                    <w:div w:id="702052827">
                      <w:marLeft w:val="0"/>
                      <w:marRight w:val="0"/>
                      <w:marTop w:val="0"/>
                      <w:marBottom w:val="219"/>
                      <w:divBdr>
                        <w:top w:val="none" w:sz="0" w:space="0" w:color="auto"/>
                        <w:left w:val="none" w:sz="0" w:space="0" w:color="auto"/>
                        <w:bottom w:val="none" w:sz="0" w:space="0" w:color="auto"/>
                        <w:right w:val="none" w:sz="0" w:space="0" w:color="auto"/>
                      </w:divBdr>
                      <w:divsChild>
                        <w:div w:id="1497262397">
                          <w:marLeft w:val="0"/>
                          <w:marRight w:val="0"/>
                          <w:marTop w:val="0"/>
                          <w:marBottom w:val="0"/>
                          <w:divBdr>
                            <w:top w:val="none" w:sz="0" w:space="0" w:color="auto"/>
                            <w:left w:val="none" w:sz="0" w:space="0" w:color="auto"/>
                            <w:bottom w:val="none" w:sz="0" w:space="0" w:color="auto"/>
                            <w:right w:val="none" w:sz="0" w:space="0" w:color="auto"/>
                          </w:divBdr>
                        </w:div>
                        <w:div w:id="1590385771">
                          <w:marLeft w:val="0"/>
                          <w:marRight w:val="0"/>
                          <w:marTop w:val="0"/>
                          <w:marBottom w:val="0"/>
                          <w:divBdr>
                            <w:top w:val="none" w:sz="0" w:space="0" w:color="auto"/>
                            <w:left w:val="none" w:sz="0" w:space="0" w:color="auto"/>
                            <w:bottom w:val="none" w:sz="0" w:space="0" w:color="auto"/>
                            <w:right w:val="none" w:sz="0" w:space="0" w:color="auto"/>
                          </w:divBdr>
                        </w:div>
                      </w:divsChild>
                    </w:div>
                    <w:div w:id="1139150381">
                      <w:marLeft w:val="0"/>
                      <w:marRight w:val="0"/>
                      <w:marTop w:val="0"/>
                      <w:marBottom w:val="219"/>
                      <w:divBdr>
                        <w:top w:val="none" w:sz="0" w:space="0" w:color="auto"/>
                        <w:left w:val="none" w:sz="0" w:space="0" w:color="auto"/>
                        <w:bottom w:val="none" w:sz="0" w:space="0" w:color="auto"/>
                        <w:right w:val="none" w:sz="0" w:space="0" w:color="auto"/>
                      </w:divBdr>
                      <w:divsChild>
                        <w:div w:id="334384027">
                          <w:marLeft w:val="0"/>
                          <w:marRight w:val="0"/>
                          <w:marTop w:val="0"/>
                          <w:marBottom w:val="0"/>
                          <w:divBdr>
                            <w:top w:val="none" w:sz="0" w:space="0" w:color="auto"/>
                            <w:left w:val="none" w:sz="0" w:space="0" w:color="auto"/>
                            <w:bottom w:val="none" w:sz="0" w:space="0" w:color="auto"/>
                            <w:right w:val="none" w:sz="0" w:space="0" w:color="auto"/>
                          </w:divBdr>
                        </w:div>
                        <w:div w:id="676270940">
                          <w:marLeft w:val="0"/>
                          <w:marRight w:val="0"/>
                          <w:marTop w:val="0"/>
                          <w:marBottom w:val="0"/>
                          <w:divBdr>
                            <w:top w:val="none" w:sz="0" w:space="0" w:color="auto"/>
                            <w:left w:val="none" w:sz="0" w:space="0" w:color="auto"/>
                            <w:bottom w:val="none" w:sz="0" w:space="0" w:color="auto"/>
                            <w:right w:val="none" w:sz="0" w:space="0" w:color="auto"/>
                          </w:divBdr>
                        </w:div>
                      </w:divsChild>
                    </w:div>
                    <w:div w:id="1332099864">
                      <w:marLeft w:val="0"/>
                      <w:marRight w:val="0"/>
                      <w:marTop w:val="0"/>
                      <w:marBottom w:val="219"/>
                      <w:divBdr>
                        <w:top w:val="none" w:sz="0" w:space="0" w:color="auto"/>
                        <w:left w:val="none" w:sz="0" w:space="0" w:color="auto"/>
                        <w:bottom w:val="none" w:sz="0" w:space="0" w:color="auto"/>
                        <w:right w:val="none" w:sz="0" w:space="0" w:color="auto"/>
                      </w:divBdr>
                      <w:divsChild>
                        <w:div w:id="906650306">
                          <w:marLeft w:val="0"/>
                          <w:marRight w:val="0"/>
                          <w:marTop w:val="0"/>
                          <w:marBottom w:val="0"/>
                          <w:divBdr>
                            <w:top w:val="none" w:sz="0" w:space="0" w:color="auto"/>
                            <w:left w:val="none" w:sz="0" w:space="0" w:color="auto"/>
                            <w:bottom w:val="none" w:sz="0" w:space="0" w:color="auto"/>
                            <w:right w:val="none" w:sz="0" w:space="0" w:color="auto"/>
                          </w:divBdr>
                        </w:div>
                        <w:div w:id="13178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143559">
      <w:bodyDiv w:val="1"/>
      <w:marLeft w:val="0"/>
      <w:marRight w:val="0"/>
      <w:marTop w:val="0"/>
      <w:marBottom w:val="0"/>
      <w:divBdr>
        <w:top w:val="none" w:sz="0" w:space="0" w:color="auto"/>
        <w:left w:val="none" w:sz="0" w:space="0" w:color="auto"/>
        <w:bottom w:val="none" w:sz="0" w:space="0" w:color="auto"/>
        <w:right w:val="none" w:sz="0" w:space="0" w:color="auto"/>
      </w:divBdr>
      <w:divsChild>
        <w:div w:id="1134756939">
          <w:marLeft w:val="0"/>
          <w:marRight w:val="0"/>
          <w:marTop w:val="0"/>
          <w:marBottom w:val="0"/>
          <w:divBdr>
            <w:top w:val="none" w:sz="0" w:space="0" w:color="auto"/>
            <w:left w:val="none" w:sz="0" w:space="0" w:color="auto"/>
            <w:bottom w:val="none" w:sz="0" w:space="0" w:color="auto"/>
            <w:right w:val="none" w:sz="0" w:space="0" w:color="auto"/>
          </w:divBdr>
          <w:divsChild>
            <w:div w:id="1447503830">
              <w:marLeft w:val="0"/>
              <w:marRight w:val="0"/>
              <w:marTop w:val="0"/>
              <w:marBottom w:val="0"/>
              <w:divBdr>
                <w:top w:val="none" w:sz="0" w:space="0" w:color="auto"/>
                <w:left w:val="none" w:sz="0" w:space="0" w:color="auto"/>
                <w:bottom w:val="none" w:sz="0" w:space="0" w:color="auto"/>
                <w:right w:val="none" w:sz="0" w:space="0" w:color="auto"/>
              </w:divBdr>
              <w:divsChild>
                <w:div w:id="448090427">
                  <w:marLeft w:val="0"/>
                  <w:marRight w:val="0"/>
                  <w:marTop w:val="0"/>
                  <w:marBottom w:val="0"/>
                  <w:divBdr>
                    <w:top w:val="none" w:sz="0" w:space="0" w:color="auto"/>
                    <w:left w:val="none" w:sz="0" w:space="0" w:color="auto"/>
                    <w:bottom w:val="none" w:sz="0" w:space="0" w:color="auto"/>
                    <w:right w:val="none" w:sz="0" w:space="0" w:color="auto"/>
                  </w:divBdr>
                  <w:divsChild>
                    <w:div w:id="83765665">
                      <w:marLeft w:val="0"/>
                      <w:marRight w:val="0"/>
                      <w:marTop w:val="0"/>
                      <w:marBottom w:val="0"/>
                      <w:divBdr>
                        <w:top w:val="none" w:sz="0" w:space="0" w:color="auto"/>
                        <w:left w:val="none" w:sz="0" w:space="0" w:color="auto"/>
                        <w:bottom w:val="none" w:sz="0" w:space="0" w:color="auto"/>
                        <w:right w:val="none" w:sz="0" w:space="0" w:color="auto"/>
                      </w:divBdr>
                      <w:divsChild>
                        <w:div w:id="372968943">
                          <w:marLeft w:val="0"/>
                          <w:marRight w:val="0"/>
                          <w:marTop w:val="0"/>
                          <w:marBottom w:val="0"/>
                          <w:divBdr>
                            <w:top w:val="none" w:sz="0" w:space="0" w:color="auto"/>
                            <w:left w:val="none" w:sz="0" w:space="0" w:color="auto"/>
                            <w:bottom w:val="none" w:sz="0" w:space="0" w:color="auto"/>
                            <w:right w:val="none" w:sz="0" w:space="0" w:color="auto"/>
                          </w:divBdr>
                          <w:divsChild>
                            <w:div w:id="294220378">
                              <w:marLeft w:val="0"/>
                              <w:marRight w:val="0"/>
                              <w:marTop w:val="0"/>
                              <w:marBottom w:val="0"/>
                              <w:divBdr>
                                <w:top w:val="none" w:sz="0" w:space="0" w:color="auto"/>
                                <w:left w:val="none" w:sz="0" w:space="0" w:color="auto"/>
                                <w:bottom w:val="none" w:sz="0" w:space="0" w:color="auto"/>
                                <w:right w:val="none" w:sz="0" w:space="0" w:color="auto"/>
                              </w:divBdr>
                              <w:divsChild>
                                <w:div w:id="1440951223">
                                  <w:marLeft w:val="0"/>
                                  <w:marRight w:val="0"/>
                                  <w:marTop w:val="0"/>
                                  <w:marBottom w:val="0"/>
                                  <w:divBdr>
                                    <w:top w:val="none" w:sz="0" w:space="0" w:color="auto"/>
                                    <w:left w:val="none" w:sz="0" w:space="0" w:color="auto"/>
                                    <w:bottom w:val="none" w:sz="0" w:space="0" w:color="auto"/>
                                    <w:right w:val="none" w:sz="0" w:space="0" w:color="auto"/>
                                  </w:divBdr>
                                  <w:divsChild>
                                    <w:div w:id="17477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69406066">
      <w:bodyDiv w:val="1"/>
      <w:marLeft w:val="0"/>
      <w:marRight w:val="0"/>
      <w:marTop w:val="0"/>
      <w:marBottom w:val="0"/>
      <w:divBdr>
        <w:top w:val="none" w:sz="0" w:space="0" w:color="auto"/>
        <w:left w:val="none" w:sz="0" w:space="0" w:color="auto"/>
        <w:bottom w:val="none" w:sz="0" w:space="0" w:color="auto"/>
        <w:right w:val="none" w:sz="0" w:space="0" w:color="auto"/>
      </w:divBdr>
    </w:div>
    <w:div w:id="1370185141">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1800234">
      <w:bodyDiv w:val="1"/>
      <w:marLeft w:val="0"/>
      <w:marRight w:val="0"/>
      <w:marTop w:val="0"/>
      <w:marBottom w:val="0"/>
      <w:divBdr>
        <w:top w:val="none" w:sz="0" w:space="0" w:color="auto"/>
        <w:left w:val="none" w:sz="0" w:space="0" w:color="auto"/>
        <w:bottom w:val="none" w:sz="0" w:space="0" w:color="auto"/>
        <w:right w:val="none" w:sz="0" w:space="0" w:color="auto"/>
      </w:divBdr>
      <w:divsChild>
        <w:div w:id="696542541">
          <w:marLeft w:val="0"/>
          <w:marRight w:val="0"/>
          <w:marTop w:val="0"/>
          <w:marBottom w:val="0"/>
          <w:divBdr>
            <w:top w:val="none" w:sz="0" w:space="0" w:color="auto"/>
            <w:left w:val="none" w:sz="0" w:space="0" w:color="auto"/>
            <w:bottom w:val="none" w:sz="0" w:space="0" w:color="auto"/>
            <w:right w:val="none" w:sz="0" w:space="0" w:color="auto"/>
          </w:divBdr>
        </w:div>
      </w:divsChild>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577968">
      <w:bodyDiv w:val="1"/>
      <w:marLeft w:val="0"/>
      <w:marRight w:val="0"/>
      <w:marTop w:val="0"/>
      <w:marBottom w:val="0"/>
      <w:divBdr>
        <w:top w:val="none" w:sz="0" w:space="0" w:color="auto"/>
        <w:left w:val="none" w:sz="0" w:space="0" w:color="auto"/>
        <w:bottom w:val="none" w:sz="0" w:space="0" w:color="auto"/>
        <w:right w:val="none" w:sz="0" w:space="0" w:color="auto"/>
      </w:divBdr>
    </w:div>
    <w:div w:id="1373723782">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4501126">
      <w:bodyDiv w:val="1"/>
      <w:marLeft w:val="0"/>
      <w:marRight w:val="0"/>
      <w:marTop w:val="0"/>
      <w:marBottom w:val="0"/>
      <w:divBdr>
        <w:top w:val="none" w:sz="0" w:space="0" w:color="auto"/>
        <w:left w:val="none" w:sz="0" w:space="0" w:color="auto"/>
        <w:bottom w:val="none" w:sz="0" w:space="0" w:color="auto"/>
        <w:right w:val="none" w:sz="0" w:space="0" w:color="auto"/>
      </w:divBdr>
    </w:div>
    <w:div w:id="1374572236">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79358295">
      <w:bodyDiv w:val="1"/>
      <w:marLeft w:val="0"/>
      <w:marRight w:val="0"/>
      <w:marTop w:val="0"/>
      <w:marBottom w:val="0"/>
      <w:divBdr>
        <w:top w:val="none" w:sz="0" w:space="0" w:color="auto"/>
        <w:left w:val="none" w:sz="0" w:space="0" w:color="auto"/>
        <w:bottom w:val="none" w:sz="0" w:space="0" w:color="auto"/>
        <w:right w:val="none" w:sz="0" w:space="0" w:color="auto"/>
      </w:divBdr>
    </w:div>
    <w:div w:id="1379864224">
      <w:bodyDiv w:val="1"/>
      <w:marLeft w:val="0"/>
      <w:marRight w:val="0"/>
      <w:marTop w:val="0"/>
      <w:marBottom w:val="0"/>
      <w:divBdr>
        <w:top w:val="none" w:sz="0" w:space="0" w:color="auto"/>
        <w:left w:val="none" w:sz="0" w:space="0" w:color="auto"/>
        <w:bottom w:val="none" w:sz="0" w:space="0" w:color="auto"/>
        <w:right w:val="none" w:sz="0" w:space="0" w:color="auto"/>
      </w:divBdr>
    </w:div>
    <w:div w:id="1380667248">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2904516">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360459">
      <w:bodyDiv w:val="1"/>
      <w:marLeft w:val="0"/>
      <w:marRight w:val="0"/>
      <w:marTop w:val="0"/>
      <w:marBottom w:val="0"/>
      <w:divBdr>
        <w:top w:val="none" w:sz="0" w:space="0" w:color="auto"/>
        <w:left w:val="none" w:sz="0" w:space="0" w:color="auto"/>
        <w:bottom w:val="none" w:sz="0" w:space="0" w:color="auto"/>
        <w:right w:val="none" w:sz="0" w:space="0" w:color="auto"/>
      </w:divBdr>
    </w:div>
    <w:div w:id="1383670423">
      <w:bodyDiv w:val="1"/>
      <w:marLeft w:val="0"/>
      <w:marRight w:val="0"/>
      <w:marTop w:val="0"/>
      <w:marBottom w:val="0"/>
      <w:divBdr>
        <w:top w:val="none" w:sz="0" w:space="0" w:color="auto"/>
        <w:left w:val="none" w:sz="0" w:space="0" w:color="auto"/>
        <w:bottom w:val="none" w:sz="0" w:space="0" w:color="auto"/>
        <w:right w:val="none" w:sz="0" w:space="0" w:color="auto"/>
      </w:divBdr>
    </w:div>
    <w:div w:id="1384794579">
      <w:bodyDiv w:val="1"/>
      <w:marLeft w:val="0"/>
      <w:marRight w:val="0"/>
      <w:marTop w:val="0"/>
      <w:marBottom w:val="0"/>
      <w:divBdr>
        <w:top w:val="none" w:sz="0" w:space="0" w:color="auto"/>
        <w:left w:val="none" w:sz="0" w:space="0" w:color="auto"/>
        <w:bottom w:val="none" w:sz="0" w:space="0" w:color="auto"/>
        <w:right w:val="none" w:sz="0" w:space="0" w:color="auto"/>
      </w:divBdr>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5981978">
      <w:bodyDiv w:val="1"/>
      <w:marLeft w:val="0"/>
      <w:marRight w:val="0"/>
      <w:marTop w:val="0"/>
      <w:marBottom w:val="0"/>
      <w:divBdr>
        <w:top w:val="none" w:sz="0" w:space="0" w:color="auto"/>
        <w:left w:val="none" w:sz="0" w:space="0" w:color="auto"/>
        <w:bottom w:val="none" w:sz="0" w:space="0" w:color="auto"/>
        <w:right w:val="none" w:sz="0" w:space="0" w:color="auto"/>
      </w:divBdr>
    </w:div>
    <w:div w:id="13865658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138963">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90691068">
      <w:bodyDiv w:val="1"/>
      <w:marLeft w:val="0"/>
      <w:marRight w:val="0"/>
      <w:marTop w:val="0"/>
      <w:marBottom w:val="0"/>
      <w:divBdr>
        <w:top w:val="none" w:sz="0" w:space="0" w:color="auto"/>
        <w:left w:val="none" w:sz="0" w:space="0" w:color="auto"/>
        <w:bottom w:val="none" w:sz="0" w:space="0" w:color="auto"/>
        <w:right w:val="none" w:sz="0" w:space="0" w:color="auto"/>
      </w:divBdr>
    </w:div>
    <w:div w:id="1390955352">
      <w:bodyDiv w:val="1"/>
      <w:marLeft w:val="0"/>
      <w:marRight w:val="0"/>
      <w:marTop w:val="0"/>
      <w:marBottom w:val="0"/>
      <w:divBdr>
        <w:top w:val="none" w:sz="0" w:space="0" w:color="auto"/>
        <w:left w:val="none" w:sz="0" w:space="0" w:color="auto"/>
        <w:bottom w:val="none" w:sz="0" w:space="0" w:color="auto"/>
        <w:right w:val="none" w:sz="0" w:space="0" w:color="auto"/>
      </w:divBdr>
    </w:div>
    <w:div w:id="1392076716">
      <w:bodyDiv w:val="1"/>
      <w:marLeft w:val="0"/>
      <w:marRight w:val="0"/>
      <w:marTop w:val="0"/>
      <w:marBottom w:val="0"/>
      <w:divBdr>
        <w:top w:val="none" w:sz="0" w:space="0" w:color="auto"/>
        <w:left w:val="none" w:sz="0" w:space="0" w:color="auto"/>
        <w:bottom w:val="none" w:sz="0" w:space="0" w:color="auto"/>
        <w:right w:val="none" w:sz="0" w:space="0" w:color="auto"/>
      </w:divBdr>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6902542">
      <w:bodyDiv w:val="1"/>
      <w:marLeft w:val="0"/>
      <w:marRight w:val="0"/>
      <w:marTop w:val="0"/>
      <w:marBottom w:val="0"/>
      <w:divBdr>
        <w:top w:val="none" w:sz="0" w:space="0" w:color="auto"/>
        <w:left w:val="none" w:sz="0" w:space="0" w:color="auto"/>
        <w:bottom w:val="none" w:sz="0" w:space="0" w:color="auto"/>
        <w:right w:val="none" w:sz="0" w:space="0" w:color="auto"/>
      </w:divBdr>
    </w:div>
    <w:div w:id="1396977499">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7512845">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590028">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0637158">
      <w:bodyDiv w:val="1"/>
      <w:marLeft w:val="0"/>
      <w:marRight w:val="0"/>
      <w:marTop w:val="0"/>
      <w:marBottom w:val="0"/>
      <w:divBdr>
        <w:top w:val="none" w:sz="0" w:space="0" w:color="auto"/>
        <w:left w:val="none" w:sz="0" w:space="0" w:color="auto"/>
        <w:bottom w:val="none" w:sz="0" w:space="0" w:color="auto"/>
        <w:right w:val="none" w:sz="0" w:space="0" w:color="auto"/>
      </w:divBdr>
      <w:divsChild>
        <w:div w:id="903563568">
          <w:marLeft w:val="0"/>
          <w:marRight w:val="360"/>
          <w:marTop w:val="225"/>
          <w:marBottom w:val="165"/>
          <w:divBdr>
            <w:top w:val="none" w:sz="0" w:space="0" w:color="auto"/>
            <w:left w:val="none" w:sz="0" w:space="0" w:color="auto"/>
            <w:bottom w:val="none" w:sz="0" w:space="0" w:color="auto"/>
            <w:right w:val="none" w:sz="0" w:space="0" w:color="auto"/>
          </w:divBdr>
          <w:divsChild>
            <w:div w:id="22488810">
              <w:marLeft w:val="0"/>
              <w:marRight w:val="0"/>
              <w:marTop w:val="0"/>
              <w:marBottom w:val="0"/>
              <w:divBdr>
                <w:top w:val="none" w:sz="0" w:space="0" w:color="auto"/>
                <w:left w:val="none" w:sz="0" w:space="0" w:color="auto"/>
                <w:bottom w:val="none" w:sz="0" w:space="0" w:color="auto"/>
                <w:right w:val="none" w:sz="0" w:space="0" w:color="auto"/>
              </w:divBdr>
            </w:div>
            <w:div w:id="1382634807">
              <w:marLeft w:val="0"/>
              <w:marRight w:val="225"/>
              <w:marTop w:val="0"/>
              <w:marBottom w:val="0"/>
              <w:divBdr>
                <w:top w:val="none" w:sz="0" w:space="0" w:color="auto"/>
                <w:left w:val="none" w:sz="0" w:space="0" w:color="auto"/>
                <w:bottom w:val="none" w:sz="0" w:space="0" w:color="auto"/>
                <w:right w:val="none" w:sz="0" w:space="0" w:color="auto"/>
              </w:divBdr>
            </w:div>
            <w:div w:id="1615287683">
              <w:marLeft w:val="0"/>
              <w:marRight w:val="0"/>
              <w:marTop w:val="0"/>
              <w:marBottom w:val="0"/>
              <w:divBdr>
                <w:top w:val="none" w:sz="0" w:space="0" w:color="auto"/>
                <w:left w:val="none" w:sz="0" w:space="0" w:color="auto"/>
                <w:bottom w:val="none" w:sz="0" w:space="0" w:color="auto"/>
                <w:right w:val="none" w:sz="0" w:space="0" w:color="auto"/>
              </w:divBdr>
            </w:div>
            <w:div w:id="1635258142">
              <w:marLeft w:val="0"/>
              <w:marRight w:val="0"/>
              <w:marTop w:val="0"/>
              <w:marBottom w:val="0"/>
              <w:divBdr>
                <w:top w:val="none" w:sz="0" w:space="0" w:color="auto"/>
                <w:left w:val="none" w:sz="0" w:space="0" w:color="auto"/>
                <w:bottom w:val="none" w:sz="0" w:space="0" w:color="auto"/>
                <w:right w:val="none" w:sz="0" w:space="0" w:color="auto"/>
              </w:divBdr>
            </w:div>
            <w:div w:id="1658609468">
              <w:marLeft w:val="0"/>
              <w:marRight w:val="225"/>
              <w:marTop w:val="0"/>
              <w:marBottom w:val="0"/>
              <w:divBdr>
                <w:top w:val="none" w:sz="0" w:space="0" w:color="auto"/>
                <w:left w:val="none" w:sz="0" w:space="0" w:color="auto"/>
                <w:bottom w:val="none" w:sz="0" w:space="0" w:color="auto"/>
                <w:right w:val="none" w:sz="0" w:space="0" w:color="auto"/>
              </w:divBdr>
            </w:div>
            <w:div w:id="1768302894">
              <w:marLeft w:val="0"/>
              <w:marRight w:val="225"/>
              <w:marTop w:val="0"/>
              <w:marBottom w:val="0"/>
              <w:divBdr>
                <w:top w:val="none" w:sz="0" w:space="0" w:color="auto"/>
                <w:left w:val="none" w:sz="0" w:space="0" w:color="auto"/>
                <w:bottom w:val="none" w:sz="0" w:space="0" w:color="auto"/>
                <w:right w:val="none" w:sz="0" w:space="0" w:color="auto"/>
              </w:divBdr>
            </w:div>
          </w:divsChild>
        </w:div>
        <w:div w:id="1237667219">
          <w:marLeft w:val="0"/>
          <w:marRight w:val="0"/>
          <w:marTop w:val="0"/>
          <w:marBottom w:val="0"/>
          <w:divBdr>
            <w:top w:val="none" w:sz="0" w:space="0" w:color="auto"/>
            <w:left w:val="none" w:sz="0" w:space="0" w:color="auto"/>
            <w:bottom w:val="none" w:sz="0" w:space="0" w:color="auto"/>
            <w:right w:val="none" w:sz="0" w:space="0" w:color="auto"/>
          </w:divBdr>
          <w:divsChild>
            <w:div w:id="900748556">
              <w:marLeft w:val="0"/>
              <w:marRight w:val="0"/>
              <w:marTop w:val="450"/>
              <w:marBottom w:val="0"/>
              <w:divBdr>
                <w:top w:val="none" w:sz="0" w:space="0" w:color="auto"/>
                <w:left w:val="none" w:sz="0" w:space="0" w:color="auto"/>
                <w:bottom w:val="none" w:sz="0" w:space="0" w:color="auto"/>
                <w:right w:val="none" w:sz="0" w:space="0" w:color="auto"/>
              </w:divBdr>
              <w:divsChild>
                <w:div w:id="640768248">
                  <w:marLeft w:val="0"/>
                  <w:marRight w:val="0"/>
                  <w:marTop w:val="0"/>
                  <w:marBottom w:val="0"/>
                  <w:divBdr>
                    <w:top w:val="none" w:sz="0" w:space="0" w:color="auto"/>
                    <w:left w:val="none" w:sz="0" w:space="0" w:color="auto"/>
                    <w:bottom w:val="none" w:sz="0" w:space="0" w:color="auto"/>
                    <w:right w:val="none" w:sz="0" w:space="0" w:color="auto"/>
                  </w:divBdr>
                  <w:divsChild>
                    <w:div w:id="1408384739">
                      <w:marLeft w:val="0"/>
                      <w:marRight w:val="0"/>
                      <w:marTop w:val="0"/>
                      <w:marBottom w:val="0"/>
                      <w:divBdr>
                        <w:top w:val="none" w:sz="0" w:space="0" w:color="auto"/>
                        <w:left w:val="none" w:sz="0" w:space="0" w:color="auto"/>
                        <w:bottom w:val="none" w:sz="0" w:space="0" w:color="auto"/>
                        <w:right w:val="none" w:sz="0" w:space="0" w:color="auto"/>
                      </w:divBdr>
                      <w:divsChild>
                        <w:div w:id="436948789">
                          <w:marLeft w:val="0"/>
                          <w:marRight w:val="0"/>
                          <w:marTop w:val="0"/>
                          <w:marBottom w:val="0"/>
                          <w:divBdr>
                            <w:top w:val="none" w:sz="0" w:space="0" w:color="auto"/>
                            <w:left w:val="none" w:sz="0" w:space="0" w:color="auto"/>
                            <w:bottom w:val="none" w:sz="0" w:space="0" w:color="auto"/>
                            <w:right w:val="none" w:sz="0" w:space="0" w:color="auto"/>
                          </w:divBdr>
                          <w:divsChild>
                            <w:div w:id="157040517">
                              <w:marLeft w:val="0"/>
                              <w:marRight w:val="0"/>
                              <w:marTop w:val="0"/>
                              <w:marBottom w:val="0"/>
                              <w:divBdr>
                                <w:top w:val="none" w:sz="0" w:space="0" w:color="auto"/>
                                <w:left w:val="none" w:sz="0" w:space="0" w:color="auto"/>
                                <w:bottom w:val="none" w:sz="0" w:space="0" w:color="auto"/>
                                <w:right w:val="none" w:sz="0" w:space="0" w:color="auto"/>
                              </w:divBdr>
                            </w:div>
                            <w:div w:id="533883989">
                              <w:marLeft w:val="0"/>
                              <w:marRight w:val="0"/>
                              <w:marTop w:val="0"/>
                              <w:marBottom w:val="0"/>
                              <w:divBdr>
                                <w:top w:val="none" w:sz="0" w:space="0" w:color="auto"/>
                                <w:left w:val="none" w:sz="0" w:space="0" w:color="auto"/>
                                <w:bottom w:val="none" w:sz="0" w:space="0" w:color="auto"/>
                                <w:right w:val="none" w:sz="0" w:space="0" w:color="auto"/>
                              </w:divBdr>
                              <w:divsChild>
                                <w:div w:id="1741751984">
                                  <w:marLeft w:val="0"/>
                                  <w:marRight w:val="0"/>
                                  <w:marTop w:val="0"/>
                                  <w:marBottom w:val="0"/>
                                  <w:divBdr>
                                    <w:top w:val="none" w:sz="0" w:space="0" w:color="auto"/>
                                    <w:left w:val="none" w:sz="0" w:space="0" w:color="auto"/>
                                    <w:bottom w:val="none" w:sz="0" w:space="0" w:color="auto"/>
                                    <w:right w:val="none" w:sz="0" w:space="0" w:color="auto"/>
                                  </w:divBdr>
                                  <w:divsChild>
                                    <w:div w:id="816805362">
                                      <w:marLeft w:val="0"/>
                                      <w:marRight w:val="0"/>
                                      <w:marTop w:val="0"/>
                                      <w:marBottom w:val="0"/>
                                      <w:divBdr>
                                        <w:top w:val="none" w:sz="0" w:space="0" w:color="auto"/>
                                        <w:left w:val="none" w:sz="0" w:space="0" w:color="auto"/>
                                        <w:bottom w:val="none" w:sz="0" w:space="0" w:color="auto"/>
                                        <w:right w:val="none" w:sz="0" w:space="0" w:color="auto"/>
                                      </w:divBdr>
                                      <w:divsChild>
                                        <w:div w:id="1373963339">
                                          <w:marLeft w:val="0"/>
                                          <w:marRight w:val="0"/>
                                          <w:marTop w:val="0"/>
                                          <w:marBottom w:val="0"/>
                                          <w:divBdr>
                                            <w:top w:val="none" w:sz="0" w:space="0" w:color="auto"/>
                                            <w:left w:val="none" w:sz="0" w:space="0" w:color="auto"/>
                                            <w:bottom w:val="none" w:sz="0" w:space="0" w:color="auto"/>
                                            <w:right w:val="none" w:sz="0" w:space="0" w:color="auto"/>
                                          </w:divBdr>
                                          <w:divsChild>
                                            <w:div w:id="1606307818">
                                              <w:marLeft w:val="0"/>
                                              <w:marRight w:val="0"/>
                                              <w:marTop w:val="0"/>
                                              <w:marBottom w:val="0"/>
                                              <w:divBdr>
                                                <w:top w:val="none" w:sz="0" w:space="0" w:color="auto"/>
                                                <w:left w:val="none" w:sz="0" w:space="0" w:color="auto"/>
                                                <w:bottom w:val="none" w:sz="0" w:space="0" w:color="auto"/>
                                                <w:right w:val="none" w:sz="0" w:space="0" w:color="auto"/>
                                              </w:divBdr>
                                              <w:divsChild>
                                                <w:div w:id="1758405063">
                                                  <w:marLeft w:val="0"/>
                                                  <w:marRight w:val="0"/>
                                                  <w:marTop w:val="0"/>
                                                  <w:marBottom w:val="0"/>
                                                  <w:divBdr>
                                                    <w:top w:val="none" w:sz="0" w:space="0" w:color="auto"/>
                                                    <w:left w:val="none" w:sz="0" w:space="0" w:color="auto"/>
                                                    <w:bottom w:val="none" w:sz="0" w:space="0" w:color="auto"/>
                                                    <w:right w:val="none" w:sz="0" w:space="0" w:color="auto"/>
                                                  </w:divBdr>
                                                  <w:divsChild>
                                                    <w:div w:id="19961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649893">
                              <w:marLeft w:val="0"/>
                              <w:marRight w:val="0"/>
                              <w:marTop w:val="0"/>
                              <w:marBottom w:val="0"/>
                              <w:divBdr>
                                <w:top w:val="none" w:sz="0" w:space="0" w:color="auto"/>
                                <w:left w:val="none" w:sz="0" w:space="0" w:color="auto"/>
                                <w:bottom w:val="none" w:sz="0" w:space="0" w:color="auto"/>
                                <w:right w:val="none" w:sz="0" w:space="0" w:color="auto"/>
                              </w:divBdr>
                              <w:divsChild>
                                <w:div w:id="142357260">
                                  <w:marLeft w:val="0"/>
                                  <w:marRight w:val="0"/>
                                  <w:marTop w:val="0"/>
                                  <w:marBottom w:val="0"/>
                                  <w:divBdr>
                                    <w:top w:val="none" w:sz="0" w:space="0" w:color="auto"/>
                                    <w:left w:val="none" w:sz="0" w:space="0" w:color="auto"/>
                                    <w:bottom w:val="none" w:sz="0" w:space="0" w:color="auto"/>
                                    <w:right w:val="none" w:sz="0" w:space="0" w:color="auto"/>
                                  </w:divBdr>
                                  <w:divsChild>
                                    <w:div w:id="1731266060">
                                      <w:marLeft w:val="0"/>
                                      <w:marRight w:val="0"/>
                                      <w:marTop w:val="0"/>
                                      <w:marBottom w:val="0"/>
                                      <w:divBdr>
                                        <w:top w:val="none" w:sz="0" w:space="0" w:color="auto"/>
                                        <w:left w:val="none" w:sz="0" w:space="0" w:color="auto"/>
                                        <w:bottom w:val="none" w:sz="0" w:space="0" w:color="auto"/>
                                        <w:right w:val="none" w:sz="0" w:space="0" w:color="auto"/>
                                      </w:divBdr>
                                      <w:divsChild>
                                        <w:div w:id="138721722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2557038">
      <w:bodyDiv w:val="1"/>
      <w:marLeft w:val="0"/>
      <w:marRight w:val="0"/>
      <w:marTop w:val="0"/>
      <w:marBottom w:val="0"/>
      <w:divBdr>
        <w:top w:val="none" w:sz="0" w:space="0" w:color="auto"/>
        <w:left w:val="none" w:sz="0" w:space="0" w:color="auto"/>
        <w:bottom w:val="none" w:sz="0" w:space="0" w:color="auto"/>
        <w:right w:val="none" w:sz="0" w:space="0" w:color="auto"/>
      </w:divBdr>
    </w:div>
    <w:div w:id="1404109634">
      <w:bodyDiv w:val="1"/>
      <w:marLeft w:val="0"/>
      <w:marRight w:val="0"/>
      <w:marTop w:val="0"/>
      <w:marBottom w:val="0"/>
      <w:divBdr>
        <w:top w:val="none" w:sz="0" w:space="0" w:color="auto"/>
        <w:left w:val="none" w:sz="0" w:space="0" w:color="auto"/>
        <w:bottom w:val="none" w:sz="0" w:space="0" w:color="auto"/>
        <w:right w:val="none" w:sz="0" w:space="0" w:color="auto"/>
      </w:divBdr>
    </w:div>
    <w:div w:id="1404136844">
      <w:bodyDiv w:val="1"/>
      <w:marLeft w:val="0"/>
      <w:marRight w:val="0"/>
      <w:marTop w:val="0"/>
      <w:marBottom w:val="0"/>
      <w:divBdr>
        <w:top w:val="none" w:sz="0" w:space="0" w:color="auto"/>
        <w:left w:val="none" w:sz="0" w:space="0" w:color="auto"/>
        <w:bottom w:val="none" w:sz="0" w:space="0" w:color="auto"/>
        <w:right w:val="none" w:sz="0" w:space="0" w:color="auto"/>
      </w:divBdr>
    </w:div>
    <w:div w:id="1404521921">
      <w:bodyDiv w:val="1"/>
      <w:marLeft w:val="0"/>
      <w:marRight w:val="0"/>
      <w:marTop w:val="0"/>
      <w:marBottom w:val="0"/>
      <w:divBdr>
        <w:top w:val="none" w:sz="0" w:space="0" w:color="auto"/>
        <w:left w:val="none" w:sz="0" w:space="0" w:color="auto"/>
        <w:bottom w:val="none" w:sz="0" w:space="0" w:color="auto"/>
        <w:right w:val="none" w:sz="0" w:space="0" w:color="auto"/>
      </w:divBdr>
    </w:div>
    <w:div w:id="1404837260">
      <w:bodyDiv w:val="1"/>
      <w:marLeft w:val="0"/>
      <w:marRight w:val="0"/>
      <w:marTop w:val="0"/>
      <w:marBottom w:val="0"/>
      <w:divBdr>
        <w:top w:val="none" w:sz="0" w:space="0" w:color="auto"/>
        <w:left w:val="none" w:sz="0" w:space="0" w:color="auto"/>
        <w:bottom w:val="none" w:sz="0" w:space="0" w:color="auto"/>
        <w:right w:val="none" w:sz="0" w:space="0" w:color="auto"/>
      </w:divBdr>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779750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0690448">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1388338">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2971240">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550600">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17676720">
      <w:bodyDiv w:val="1"/>
      <w:marLeft w:val="0"/>
      <w:marRight w:val="0"/>
      <w:marTop w:val="0"/>
      <w:marBottom w:val="0"/>
      <w:divBdr>
        <w:top w:val="none" w:sz="0" w:space="0" w:color="auto"/>
        <w:left w:val="none" w:sz="0" w:space="0" w:color="auto"/>
        <w:bottom w:val="none" w:sz="0" w:space="0" w:color="auto"/>
        <w:right w:val="none" w:sz="0" w:space="0" w:color="auto"/>
      </w:divBdr>
    </w:div>
    <w:div w:id="1417941106">
      <w:bodyDiv w:val="1"/>
      <w:marLeft w:val="0"/>
      <w:marRight w:val="0"/>
      <w:marTop w:val="0"/>
      <w:marBottom w:val="0"/>
      <w:divBdr>
        <w:top w:val="none" w:sz="0" w:space="0" w:color="auto"/>
        <w:left w:val="none" w:sz="0" w:space="0" w:color="auto"/>
        <w:bottom w:val="none" w:sz="0" w:space="0" w:color="auto"/>
        <w:right w:val="none" w:sz="0" w:space="0" w:color="auto"/>
      </w:divBdr>
    </w:div>
    <w:div w:id="1418165305">
      <w:bodyDiv w:val="1"/>
      <w:marLeft w:val="0"/>
      <w:marRight w:val="0"/>
      <w:marTop w:val="0"/>
      <w:marBottom w:val="0"/>
      <w:divBdr>
        <w:top w:val="none" w:sz="0" w:space="0" w:color="auto"/>
        <w:left w:val="none" w:sz="0" w:space="0" w:color="auto"/>
        <w:bottom w:val="none" w:sz="0" w:space="0" w:color="auto"/>
        <w:right w:val="none" w:sz="0" w:space="0" w:color="auto"/>
      </w:divBdr>
    </w:div>
    <w:div w:id="1418357591">
      <w:bodyDiv w:val="1"/>
      <w:marLeft w:val="0"/>
      <w:marRight w:val="0"/>
      <w:marTop w:val="0"/>
      <w:marBottom w:val="0"/>
      <w:divBdr>
        <w:top w:val="none" w:sz="0" w:space="0" w:color="auto"/>
        <w:left w:val="none" w:sz="0" w:space="0" w:color="auto"/>
        <w:bottom w:val="none" w:sz="0" w:space="0" w:color="auto"/>
        <w:right w:val="none" w:sz="0" w:space="0" w:color="auto"/>
      </w:divBdr>
      <w:divsChild>
        <w:div w:id="1376197279">
          <w:marLeft w:val="0"/>
          <w:marRight w:val="0"/>
          <w:marTop w:val="0"/>
          <w:marBottom w:val="0"/>
          <w:divBdr>
            <w:top w:val="none" w:sz="0" w:space="0" w:color="auto"/>
            <w:left w:val="none" w:sz="0" w:space="0" w:color="auto"/>
            <w:bottom w:val="none" w:sz="0" w:space="0" w:color="auto"/>
            <w:right w:val="none" w:sz="0" w:space="0" w:color="auto"/>
          </w:divBdr>
        </w:div>
      </w:divsChild>
    </w:div>
    <w:div w:id="1419055962">
      <w:bodyDiv w:val="1"/>
      <w:marLeft w:val="0"/>
      <w:marRight w:val="0"/>
      <w:marTop w:val="0"/>
      <w:marBottom w:val="0"/>
      <w:divBdr>
        <w:top w:val="none" w:sz="0" w:space="0" w:color="auto"/>
        <w:left w:val="none" w:sz="0" w:space="0" w:color="auto"/>
        <w:bottom w:val="none" w:sz="0" w:space="0" w:color="auto"/>
        <w:right w:val="none" w:sz="0" w:space="0" w:color="auto"/>
      </w:divBdr>
    </w:div>
    <w:div w:id="1419405664">
      <w:bodyDiv w:val="1"/>
      <w:marLeft w:val="0"/>
      <w:marRight w:val="0"/>
      <w:marTop w:val="0"/>
      <w:marBottom w:val="0"/>
      <w:divBdr>
        <w:top w:val="none" w:sz="0" w:space="0" w:color="auto"/>
        <w:left w:val="none" w:sz="0" w:space="0" w:color="auto"/>
        <w:bottom w:val="none" w:sz="0" w:space="0" w:color="auto"/>
        <w:right w:val="none" w:sz="0" w:space="0" w:color="auto"/>
      </w:divBdr>
    </w:div>
    <w:div w:id="1420249471">
      <w:bodyDiv w:val="1"/>
      <w:marLeft w:val="0"/>
      <w:marRight w:val="0"/>
      <w:marTop w:val="0"/>
      <w:marBottom w:val="0"/>
      <w:divBdr>
        <w:top w:val="none" w:sz="0" w:space="0" w:color="auto"/>
        <w:left w:val="none" w:sz="0" w:space="0" w:color="auto"/>
        <w:bottom w:val="none" w:sz="0" w:space="0" w:color="auto"/>
        <w:right w:val="none" w:sz="0" w:space="0" w:color="auto"/>
      </w:divBdr>
    </w:div>
    <w:div w:id="1420637806">
      <w:bodyDiv w:val="1"/>
      <w:marLeft w:val="0"/>
      <w:marRight w:val="0"/>
      <w:marTop w:val="0"/>
      <w:marBottom w:val="0"/>
      <w:divBdr>
        <w:top w:val="none" w:sz="0" w:space="0" w:color="auto"/>
        <w:left w:val="none" w:sz="0" w:space="0" w:color="auto"/>
        <w:bottom w:val="none" w:sz="0" w:space="0" w:color="auto"/>
        <w:right w:val="none" w:sz="0" w:space="0" w:color="auto"/>
      </w:divBdr>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677883">
      <w:bodyDiv w:val="1"/>
      <w:marLeft w:val="0"/>
      <w:marRight w:val="0"/>
      <w:marTop w:val="0"/>
      <w:marBottom w:val="0"/>
      <w:divBdr>
        <w:top w:val="none" w:sz="0" w:space="0" w:color="auto"/>
        <w:left w:val="none" w:sz="0" w:space="0" w:color="auto"/>
        <w:bottom w:val="none" w:sz="0" w:space="0" w:color="auto"/>
        <w:right w:val="none" w:sz="0" w:space="0" w:color="auto"/>
      </w:divBdr>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063491">
      <w:bodyDiv w:val="1"/>
      <w:marLeft w:val="0"/>
      <w:marRight w:val="0"/>
      <w:marTop w:val="0"/>
      <w:marBottom w:val="0"/>
      <w:divBdr>
        <w:top w:val="none" w:sz="0" w:space="0" w:color="auto"/>
        <w:left w:val="none" w:sz="0" w:space="0" w:color="auto"/>
        <w:bottom w:val="none" w:sz="0" w:space="0" w:color="auto"/>
        <w:right w:val="none" w:sz="0" w:space="0" w:color="auto"/>
      </w:divBdr>
    </w:div>
    <w:div w:id="1423065362">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59143">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7381872">
      <w:bodyDiv w:val="1"/>
      <w:marLeft w:val="0"/>
      <w:marRight w:val="0"/>
      <w:marTop w:val="0"/>
      <w:marBottom w:val="0"/>
      <w:divBdr>
        <w:top w:val="none" w:sz="0" w:space="0" w:color="auto"/>
        <w:left w:val="none" w:sz="0" w:space="0" w:color="auto"/>
        <w:bottom w:val="none" w:sz="0" w:space="0" w:color="auto"/>
        <w:right w:val="none" w:sz="0" w:space="0" w:color="auto"/>
      </w:divBdr>
    </w:div>
    <w:div w:id="1427651573">
      <w:bodyDiv w:val="1"/>
      <w:marLeft w:val="0"/>
      <w:marRight w:val="0"/>
      <w:marTop w:val="0"/>
      <w:marBottom w:val="0"/>
      <w:divBdr>
        <w:top w:val="none" w:sz="0" w:space="0" w:color="auto"/>
        <w:left w:val="none" w:sz="0" w:space="0" w:color="auto"/>
        <w:bottom w:val="none" w:sz="0" w:space="0" w:color="auto"/>
        <w:right w:val="none" w:sz="0" w:space="0" w:color="auto"/>
      </w:divBdr>
    </w:div>
    <w:div w:id="1427654191">
      <w:bodyDiv w:val="1"/>
      <w:marLeft w:val="0"/>
      <w:marRight w:val="0"/>
      <w:marTop w:val="0"/>
      <w:marBottom w:val="0"/>
      <w:divBdr>
        <w:top w:val="none" w:sz="0" w:space="0" w:color="auto"/>
        <w:left w:val="none" w:sz="0" w:space="0" w:color="auto"/>
        <w:bottom w:val="none" w:sz="0" w:space="0" w:color="auto"/>
        <w:right w:val="none" w:sz="0" w:space="0" w:color="auto"/>
      </w:divBdr>
    </w:div>
    <w:div w:id="1427775377">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30154680">
      <w:bodyDiv w:val="1"/>
      <w:marLeft w:val="0"/>
      <w:marRight w:val="0"/>
      <w:marTop w:val="0"/>
      <w:marBottom w:val="0"/>
      <w:divBdr>
        <w:top w:val="none" w:sz="0" w:space="0" w:color="auto"/>
        <w:left w:val="none" w:sz="0" w:space="0" w:color="auto"/>
        <w:bottom w:val="none" w:sz="0" w:space="0" w:color="auto"/>
        <w:right w:val="none" w:sz="0" w:space="0" w:color="auto"/>
      </w:divBdr>
    </w:div>
    <w:div w:id="1430350676">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2385934">
      <w:bodyDiv w:val="1"/>
      <w:marLeft w:val="0"/>
      <w:marRight w:val="0"/>
      <w:marTop w:val="0"/>
      <w:marBottom w:val="0"/>
      <w:divBdr>
        <w:top w:val="none" w:sz="0" w:space="0" w:color="auto"/>
        <w:left w:val="none" w:sz="0" w:space="0" w:color="auto"/>
        <w:bottom w:val="none" w:sz="0" w:space="0" w:color="auto"/>
        <w:right w:val="none" w:sz="0" w:space="0" w:color="auto"/>
      </w:divBdr>
    </w:div>
    <w:div w:id="1432777261">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551155">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3815614">
      <w:bodyDiv w:val="1"/>
      <w:marLeft w:val="0"/>
      <w:marRight w:val="0"/>
      <w:marTop w:val="0"/>
      <w:marBottom w:val="0"/>
      <w:divBdr>
        <w:top w:val="none" w:sz="0" w:space="0" w:color="auto"/>
        <w:left w:val="none" w:sz="0" w:space="0" w:color="auto"/>
        <w:bottom w:val="none" w:sz="0" w:space="0" w:color="auto"/>
        <w:right w:val="none" w:sz="0" w:space="0" w:color="auto"/>
      </w:divBdr>
    </w:div>
    <w:div w:id="1434010886">
      <w:bodyDiv w:val="1"/>
      <w:marLeft w:val="0"/>
      <w:marRight w:val="0"/>
      <w:marTop w:val="0"/>
      <w:marBottom w:val="0"/>
      <w:divBdr>
        <w:top w:val="none" w:sz="0" w:space="0" w:color="auto"/>
        <w:left w:val="none" w:sz="0" w:space="0" w:color="auto"/>
        <w:bottom w:val="none" w:sz="0" w:space="0" w:color="auto"/>
        <w:right w:val="none" w:sz="0" w:space="0" w:color="auto"/>
      </w:divBdr>
    </w:div>
    <w:div w:id="1434786054">
      <w:bodyDiv w:val="1"/>
      <w:marLeft w:val="0"/>
      <w:marRight w:val="0"/>
      <w:marTop w:val="0"/>
      <w:marBottom w:val="0"/>
      <w:divBdr>
        <w:top w:val="none" w:sz="0" w:space="0" w:color="auto"/>
        <w:left w:val="none" w:sz="0" w:space="0" w:color="auto"/>
        <w:bottom w:val="none" w:sz="0" w:space="0" w:color="auto"/>
        <w:right w:val="none" w:sz="0" w:space="0" w:color="auto"/>
      </w:divBdr>
    </w:div>
    <w:div w:id="1435055133">
      <w:bodyDiv w:val="1"/>
      <w:marLeft w:val="0"/>
      <w:marRight w:val="0"/>
      <w:marTop w:val="0"/>
      <w:marBottom w:val="0"/>
      <w:divBdr>
        <w:top w:val="none" w:sz="0" w:space="0" w:color="auto"/>
        <w:left w:val="none" w:sz="0" w:space="0" w:color="auto"/>
        <w:bottom w:val="none" w:sz="0" w:space="0" w:color="auto"/>
        <w:right w:val="none" w:sz="0" w:space="0" w:color="auto"/>
      </w:divBdr>
    </w:div>
    <w:div w:id="1435249770">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8402457">
      <w:bodyDiv w:val="1"/>
      <w:marLeft w:val="0"/>
      <w:marRight w:val="0"/>
      <w:marTop w:val="0"/>
      <w:marBottom w:val="0"/>
      <w:divBdr>
        <w:top w:val="none" w:sz="0" w:space="0" w:color="auto"/>
        <w:left w:val="none" w:sz="0" w:space="0" w:color="auto"/>
        <w:bottom w:val="none" w:sz="0" w:space="0" w:color="auto"/>
        <w:right w:val="none" w:sz="0" w:space="0" w:color="auto"/>
      </w:divBdr>
    </w:div>
    <w:div w:id="1438939482">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414493">
      <w:bodyDiv w:val="1"/>
      <w:marLeft w:val="0"/>
      <w:marRight w:val="0"/>
      <w:marTop w:val="0"/>
      <w:marBottom w:val="0"/>
      <w:divBdr>
        <w:top w:val="none" w:sz="0" w:space="0" w:color="auto"/>
        <w:left w:val="none" w:sz="0" w:space="0" w:color="auto"/>
        <w:bottom w:val="none" w:sz="0" w:space="0" w:color="auto"/>
        <w:right w:val="none" w:sz="0" w:space="0" w:color="auto"/>
      </w:divBdr>
      <w:divsChild>
        <w:div w:id="573706994">
          <w:marLeft w:val="0"/>
          <w:marRight w:val="0"/>
          <w:marTop w:val="0"/>
          <w:marBottom w:val="0"/>
          <w:divBdr>
            <w:top w:val="none" w:sz="0" w:space="0" w:color="auto"/>
            <w:left w:val="none" w:sz="0" w:space="0" w:color="auto"/>
            <w:bottom w:val="none" w:sz="0" w:space="0" w:color="auto"/>
            <w:right w:val="none" w:sz="0" w:space="0" w:color="auto"/>
          </w:divBdr>
          <w:divsChild>
            <w:div w:id="2058166108">
              <w:marLeft w:val="0"/>
              <w:marRight w:val="0"/>
              <w:marTop w:val="0"/>
              <w:marBottom w:val="0"/>
              <w:divBdr>
                <w:top w:val="none" w:sz="0" w:space="0" w:color="auto"/>
                <w:left w:val="none" w:sz="0" w:space="0" w:color="auto"/>
                <w:bottom w:val="none" w:sz="0" w:space="0" w:color="auto"/>
                <w:right w:val="none" w:sz="0" w:space="0" w:color="auto"/>
              </w:divBdr>
            </w:div>
          </w:divsChild>
        </w:div>
        <w:div w:id="945232507">
          <w:marLeft w:val="0"/>
          <w:marRight w:val="0"/>
          <w:marTop w:val="0"/>
          <w:marBottom w:val="0"/>
          <w:divBdr>
            <w:top w:val="none" w:sz="0" w:space="0" w:color="auto"/>
            <w:left w:val="none" w:sz="0" w:space="0" w:color="auto"/>
            <w:bottom w:val="none" w:sz="0" w:space="0" w:color="auto"/>
            <w:right w:val="none" w:sz="0" w:space="0" w:color="auto"/>
          </w:divBdr>
          <w:divsChild>
            <w:div w:id="1579902254">
              <w:marLeft w:val="0"/>
              <w:marRight w:val="0"/>
              <w:marTop w:val="450"/>
              <w:marBottom w:val="0"/>
              <w:divBdr>
                <w:top w:val="none" w:sz="0" w:space="0" w:color="auto"/>
                <w:left w:val="none" w:sz="0" w:space="0" w:color="auto"/>
                <w:bottom w:val="none" w:sz="0" w:space="0" w:color="auto"/>
                <w:right w:val="none" w:sz="0" w:space="0" w:color="auto"/>
              </w:divBdr>
              <w:divsChild>
                <w:div w:id="704864795">
                  <w:marLeft w:val="0"/>
                  <w:marRight w:val="0"/>
                  <w:marTop w:val="0"/>
                  <w:marBottom w:val="0"/>
                  <w:divBdr>
                    <w:top w:val="none" w:sz="0" w:space="0" w:color="auto"/>
                    <w:left w:val="none" w:sz="0" w:space="0" w:color="auto"/>
                    <w:bottom w:val="none" w:sz="0" w:space="0" w:color="auto"/>
                    <w:right w:val="none" w:sz="0" w:space="0" w:color="auto"/>
                  </w:divBdr>
                  <w:divsChild>
                    <w:div w:id="240334146">
                      <w:marLeft w:val="0"/>
                      <w:marRight w:val="0"/>
                      <w:marTop w:val="0"/>
                      <w:marBottom w:val="0"/>
                      <w:divBdr>
                        <w:top w:val="none" w:sz="0" w:space="0" w:color="auto"/>
                        <w:left w:val="none" w:sz="0" w:space="0" w:color="auto"/>
                        <w:bottom w:val="none" w:sz="0" w:space="0" w:color="auto"/>
                        <w:right w:val="none" w:sz="0" w:space="0" w:color="auto"/>
                      </w:divBdr>
                      <w:divsChild>
                        <w:div w:id="1973898609">
                          <w:marLeft w:val="0"/>
                          <w:marRight w:val="0"/>
                          <w:marTop w:val="0"/>
                          <w:marBottom w:val="0"/>
                          <w:divBdr>
                            <w:top w:val="none" w:sz="0" w:space="0" w:color="auto"/>
                            <w:left w:val="none" w:sz="0" w:space="0" w:color="auto"/>
                            <w:bottom w:val="none" w:sz="0" w:space="0" w:color="auto"/>
                            <w:right w:val="none" w:sz="0" w:space="0" w:color="auto"/>
                          </w:divBdr>
                          <w:divsChild>
                            <w:div w:id="1773821475">
                              <w:marLeft w:val="0"/>
                              <w:marRight w:val="0"/>
                              <w:marTop w:val="0"/>
                              <w:marBottom w:val="0"/>
                              <w:divBdr>
                                <w:top w:val="none" w:sz="0" w:space="0" w:color="auto"/>
                                <w:left w:val="none" w:sz="0" w:space="0" w:color="auto"/>
                                <w:bottom w:val="none" w:sz="0" w:space="0" w:color="auto"/>
                                <w:right w:val="none" w:sz="0" w:space="0" w:color="auto"/>
                              </w:divBdr>
                              <w:divsChild>
                                <w:div w:id="1778138619">
                                  <w:marLeft w:val="0"/>
                                  <w:marRight w:val="0"/>
                                  <w:marTop w:val="0"/>
                                  <w:marBottom w:val="0"/>
                                  <w:divBdr>
                                    <w:top w:val="none" w:sz="0" w:space="0" w:color="auto"/>
                                    <w:left w:val="none" w:sz="0" w:space="0" w:color="auto"/>
                                    <w:bottom w:val="none" w:sz="0" w:space="0" w:color="auto"/>
                                    <w:right w:val="none" w:sz="0" w:space="0" w:color="auto"/>
                                  </w:divBdr>
                                  <w:divsChild>
                                    <w:div w:id="1811896469">
                                      <w:marLeft w:val="0"/>
                                      <w:marRight w:val="0"/>
                                      <w:marTop w:val="0"/>
                                      <w:marBottom w:val="0"/>
                                      <w:divBdr>
                                        <w:top w:val="none" w:sz="0" w:space="0" w:color="auto"/>
                                        <w:left w:val="none" w:sz="0" w:space="0" w:color="auto"/>
                                        <w:bottom w:val="none" w:sz="0" w:space="0" w:color="auto"/>
                                        <w:right w:val="none" w:sz="0" w:space="0" w:color="auto"/>
                                      </w:divBdr>
                                      <w:divsChild>
                                        <w:div w:id="1204752948">
                                          <w:marLeft w:val="0"/>
                                          <w:marRight w:val="0"/>
                                          <w:marTop w:val="0"/>
                                          <w:marBottom w:val="0"/>
                                          <w:divBdr>
                                            <w:top w:val="none" w:sz="0" w:space="0" w:color="auto"/>
                                            <w:left w:val="none" w:sz="0" w:space="0" w:color="auto"/>
                                            <w:bottom w:val="none" w:sz="0" w:space="0" w:color="auto"/>
                                            <w:right w:val="none" w:sz="0" w:space="0" w:color="auto"/>
                                          </w:divBdr>
                                          <w:divsChild>
                                            <w:div w:id="158737375">
                                              <w:marLeft w:val="0"/>
                                              <w:marRight w:val="0"/>
                                              <w:marTop w:val="0"/>
                                              <w:marBottom w:val="0"/>
                                              <w:divBdr>
                                                <w:top w:val="none" w:sz="0" w:space="0" w:color="auto"/>
                                                <w:left w:val="none" w:sz="0" w:space="0" w:color="auto"/>
                                                <w:bottom w:val="none" w:sz="0" w:space="0" w:color="auto"/>
                                                <w:right w:val="none" w:sz="0" w:space="0" w:color="auto"/>
                                              </w:divBdr>
                                              <w:divsChild>
                                                <w:div w:id="1426727325">
                                                  <w:marLeft w:val="0"/>
                                                  <w:marRight w:val="0"/>
                                                  <w:marTop w:val="0"/>
                                                  <w:marBottom w:val="0"/>
                                                  <w:divBdr>
                                                    <w:top w:val="none" w:sz="0" w:space="0" w:color="auto"/>
                                                    <w:left w:val="none" w:sz="0" w:space="0" w:color="auto"/>
                                                    <w:bottom w:val="none" w:sz="0" w:space="0" w:color="auto"/>
                                                    <w:right w:val="none" w:sz="0" w:space="0" w:color="auto"/>
                                                  </w:divBdr>
                                                  <w:divsChild>
                                                    <w:div w:id="5830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5386593">
                              <w:marLeft w:val="0"/>
                              <w:marRight w:val="0"/>
                              <w:marTop w:val="0"/>
                              <w:marBottom w:val="0"/>
                              <w:divBdr>
                                <w:top w:val="none" w:sz="0" w:space="0" w:color="auto"/>
                                <w:left w:val="none" w:sz="0" w:space="0" w:color="auto"/>
                                <w:bottom w:val="none" w:sz="0" w:space="0" w:color="auto"/>
                                <w:right w:val="none" w:sz="0" w:space="0" w:color="auto"/>
                              </w:divBdr>
                              <w:divsChild>
                                <w:div w:id="1832408586">
                                  <w:marLeft w:val="0"/>
                                  <w:marRight w:val="0"/>
                                  <w:marTop w:val="0"/>
                                  <w:marBottom w:val="0"/>
                                  <w:divBdr>
                                    <w:top w:val="none" w:sz="0" w:space="0" w:color="auto"/>
                                    <w:left w:val="none" w:sz="0" w:space="0" w:color="auto"/>
                                    <w:bottom w:val="none" w:sz="0" w:space="0" w:color="auto"/>
                                    <w:right w:val="none" w:sz="0" w:space="0" w:color="auto"/>
                                  </w:divBdr>
                                  <w:divsChild>
                                    <w:div w:id="1484081100">
                                      <w:marLeft w:val="0"/>
                                      <w:marRight w:val="0"/>
                                      <w:marTop w:val="0"/>
                                      <w:marBottom w:val="0"/>
                                      <w:divBdr>
                                        <w:top w:val="none" w:sz="0" w:space="0" w:color="auto"/>
                                        <w:left w:val="none" w:sz="0" w:space="0" w:color="auto"/>
                                        <w:bottom w:val="none" w:sz="0" w:space="0" w:color="auto"/>
                                        <w:right w:val="none" w:sz="0" w:space="0" w:color="auto"/>
                                      </w:divBdr>
                                      <w:divsChild>
                                        <w:div w:id="233591529">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204505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847687">
          <w:marLeft w:val="0"/>
          <w:marRight w:val="360"/>
          <w:marTop w:val="225"/>
          <w:marBottom w:val="165"/>
          <w:divBdr>
            <w:top w:val="none" w:sz="0" w:space="0" w:color="auto"/>
            <w:left w:val="none" w:sz="0" w:space="0" w:color="auto"/>
            <w:bottom w:val="none" w:sz="0" w:space="0" w:color="auto"/>
            <w:right w:val="none" w:sz="0" w:space="0" w:color="auto"/>
          </w:divBdr>
          <w:divsChild>
            <w:div w:id="68891861">
              <w:marLeft w:val="0"/>
              <w:marRight w:val="0"/>
              <w:marTop w:val="0"/>
              <w:marBottom w:val="0"/>
              <w:divBdr>
                <w:top w:val="none" w:sz="0" w:space="0" w:color="auto"/>
                <w:left w:val="none" w:sz="0" w:space="0" w:color="auto"/>
                <w:bottom w:val="none" w:sz="0" w:space="0" w:color="auto"/>
                <w:right w:val="none" w:sz="0" w:space="0" w:color="auto"/>
              </w:divBdr>
            </w:div>
            <w:div w:id="1235244381">
              <w:marLeft w:val="0"/>
              <w:marRight w:val="225"/>
              <w:marTop w:val="0"/>
              <w:marBottom w:val="0"/>
              <w:divBdr>
                <w:top w:val="none" w:sz="0" w:space="0" w:color="auto"/>
                <w:left w:val="none" w:sz="0" w:space="0" w:color="auto"/>
                <w:bottom w:val="none" w:sz="0" w:space="0" w:color="auto"/>
                <w:right w:val="none" w:sz="0" w:space="0" w:color="auto"/>
              </w:divBdr>
            </w:div>
            <w:div w:id="1482964171">
              <w:marLeft w:val="0"/>
              <w:marRight w:val="225"/>
              <w:marTop w:val="0"/>
              <w:marBottom w:val="0"/>
              <w:divBdr>
                <w:top w:val="none" w:sz="0" w:space="0" w:color="auto"/>
                <w:left w:val="none" w:sz="0" w:space="0" w:color="auto"/>
                <w:bottom w:val="none" w:sz="0" w:space="0" w:color="auto"/>
                <w:right w:val="none" w:sz="0" w:space="0" w:color="auto"/>
              </w:divBdr>
            </w:div>
            <w:div w:id="1492210527">
              <w:marLeft w:val="0"/>
              <w:marRight w:val="0"/>
              <w:marTop w:val="0"/>
              <w:marBottom w:val="0"/>
              <w:divBdr>
                <w:top w:val="none" w:sz="0" w:space="0" w:color="auto"/>
                <w:left w:val="none" w:sz="0" w:space="0" w:color="auto"/>
                <w:bottom w:val="none" w:sz="0" w:space="0" w:color="auto"/>
                <w:right w:val="none" w:sz="0" w:space="0" w:color="auto"/>
              </w:divBdr>
            </w:div>
            <w:div w:id="1632708699">
              <w:marLeft w:val="0"/>
              <w:marRight w:val="0"/>
              <w:marTop w:val="0"/>
              <w:marBottom w:val="0"/>
              <w:divBdr>
                <w:top w:val="none" w:sz="0" w:space="0" w:color="auto"/>
                <w:left w:val="none" w:sz="0" w:space="0" w:color="auto"/>
                <w:bottom w:val="none" w:sz="0" w:space="0" w:color="auto"/>
                <w:right w:val="none" w:sz="0" w:space="0" w:color="auto"/>
              </w:divBdr>
            </w:div>
            <w:div w:id="200824090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4034293">
      <w:bodyDiv w:val="1"/>
      <w:marLeft w:val="0"/>
      <w:marRight w:val="0"/>
      <w:marTop w:val="0"/>
      <w:marBottom w:val="0"/>
      <w:divBdr>
        <w:top w:val="none" w:sz="0" w:space="0" w:color="auto"/>
        <w:left w:val="none" w:sz="0" w:space="0" w:color="auto"/>
        <w:bottom w:val="none" w:sz="0" w:space="0" w:color="auto"/>
        <w:right w:val="none" w:sz="0" w:space="0" w:color="auto"/>
      </w:divBdr>
    </w:div>
    <w:div w:id="1445076106">
      <w:bodyDiv w:val="1"/>
      <w:marLeft w:val="0"/>
      <w:marRight w:val="0"/>
      <w:marTop w:val="0"/>
      <w:marBottom w:val="0"/>
      <w:divBdr>
        <w:top w:val="none" w:sz="0" w:space="0" w:color="auto"/>
        <w:left w:val="none" w:sz="0" w:space="0" w:color="auto"/>
        <w:bottom w:val="none" w:sz="0" w:space="0" w:color="auto"/>
        <w:right w:val="none" w:sz="0" w:space="0" w:color="auto"/>
      </w:divBdr>
    </w:div>
    <w:div w:id="1445273794">
      <w:bodyDiv w:val="1"/>
      <w:marLeft w:val="0"/>
      <w:marRight w:val="0"/>
      <w:marTop w:val="0"/>
      <w:marBottom w:val="0"/>
      <w:divBdr>
        <w:top w:val="none" w:sz="0" w:space="0" w:color="auto"/>
        <w:left w:val="none" w:sz="0" w:space="0" w:color="auto"/>
        <w:bottom w:val="none" w:sz="0" w:space="0" w:color="auto"/>
        <w:right w:val="none" w:sz="0" w:space="0" w:color="auto"/>
      </w:divBdr>
    </w:div>
    <w:div w:id="1445998312">
      <w:bodyDiv w:val="1"/>
      <w:marLeft w:val="0"/>
      <w:marRight w:val="0"/>
      <w:marTop w:val="0"/>
      <w:marBottom w:val="0"/>
      <w:divBdr>
        <w:top w:val="none" w:sz="0" w:space="0" w:color="auto"/>
        <w:left w:val="none" w:sz="0" w:space="0" w:color="auto"/>
        <w:bottom w:val="none" w:sz="0" w:space="0" w:color="auto"/>
        <w:right w:val="none" w:sz="0" w:space="0" w:color="auto"/>
      </w:divBdr>
    </w:div>
    <w:div w:id="1446849209">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49735926">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010008">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0125582">
      <w:bodyDiv w:val="1"/>
      <w:marLeft w:val="0"/>
      <w:marRight w:val="0"/>
      <w:marTop w:val="0"/>
      <w:marBottom w:val="0"/>
      <w:divBdr>
        <w:top w:val="none" w:sz="0" w:space="0" w:color="auto"/>
        <w:left w:val="none" w:sz="0" w:space="0" w:color="auto"/>
        <w:bottom w:val="none" w:sz="0" w:space="0" w:color="auto"/>
        <w:right w:val="none" w:sz="0" w:space="0" w:color="auto"/>
      </w:divBdr>
    </w:div>
    <w:div w:id="1451317041">
      <w:bodyDiv w:val="1"/>
      <w:marLeft w:val="0"/>
      <w:marRight w:val="0"/>
      <w:marTop w:val="0"/>
      <w:marBottom w:val="0"/>
      <w:divBdr>
        <w:top w:val="none" w:sz="0" w:space="0" w:color="auto"/>
        <w:left w:val="none" w:sz="0" w:space="0" w:color="auto"/>
        <w:bottom w:val="none" w:sz="0" w:space="0" w:color="auto"/>
        <w:right w:val="none" w:sz="0" w:space="0" w:color="auto"/>
      </w:divBdr>
    </w:div>
    <w:div w:id="1452893885">
      <w:bodyDiv w:val="1"/>
      <w:marLeft w:val="0"/>
      <w:marRight w:val="0"/>
      <w:marTop w:val="0"/>
      <w:marBottom w:val="0"/>
      <w:divBdr>
        <w:top w:val="none" w:sz="0" w:space="0" w:color="auto"/>
        <w:left w:val="none" w:sz="0" w:space="0" w:color="auto"/>
        <w:bottom w:val="none" w:sz="0" w:space="0" w:color="auto"/>
        <w:right w:val="none" w:sz="0" w:space="0" w:color="auto"/>
      </w:divBdr>
    </w:div>
    <w:div w:id="1453011232">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4209879">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4404217">
      <w:bodyDiv w:val="1"/>
      <w:marLeft w:val="0"/>
      <w:marRight w:val="0"/>
      <w:marTop w:val="0"/>
      <w:marBottom w:val="0"/>
      <w:divBdr>
        <w:top w:val="none" w:sz="0" w:space="0" w:color="auto"/>
        <w:left w:val="none" w:sz="0" w:space="0" w:color="auto"/>
        <w:bottom w:val="none" w:sz="0" w:space="0" w:color="auto"/>
        <w:right w:val="none" w:sz="0" w:space="0" w:color="auto"/>
      </w:divBdr>
    </w:div>
    <w:div w:id="1454637119">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5635487">
      <w:bodyDiv w:val="1"/>
      <w:marLeft w:val="0"/>
      <w:marRight w:val="0"/>
      <w:marTop w:val="0"/>
      <w:marBottom w:val="0"/>
      <w:divBdr>
        <w:top w:val="none" w:sz="0" w:space="0" w:color="auto"/>
        <w:left w:val="none" w:sz="0" w:space="0" w:color="auto"/>
        <w:bottom w:val="none" w:sz="0" w:space="0" w:color="auto"/>
        <w:right w:val="none" w:sz="0" w:space="0" w:color="auto"/>
      </w:divBdr>
    </w:div>
    <w:div w:id="1455754993">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8183153">
      <w:bodyDiv w:val="1"/>
      <w:marLeft w:val="0"/>
      <w:marRight w:val="0"/>
      <w:marTop w:val="0"/>
      <w:marBottom w:val="0"/>
      <w:divBdr>
        <w:top w:val="none" w:sz="0" w:space="0" w:color="auto"/>
        <w:left w:val="none" w:sz="0" w:space="0" w:color="auto"/>
        <w:bottom w:val="none" w:sz="0" w:space="0" w:color="auto"/>
        <w:right w:val="none" w:sz="0" w:space="0" w:color="auto"/>
      </w:divBdr>
    </w:div>
    <w:div w:id="1458641120">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2572117">
      <w:bodyDiv w:val="1"/>
      <w:marLeft w:val="0"/>
      <w:marRight w:val="0"/>
      <w:marTop w:val="0"/>
      <w:marBottom w:val="0"/>
      <w:divBdr>
        <w:top w:val="none" w:sz="0" w:space="0" w:color="auto"/>
        <w:left w:val="none" w:sz="0" w:space="0" w:color="auto"/>
        <w:bottom w:val="none" w:sz="0" w:space="0" w:color="auto"/>
        <w:right w:val="none" w:sz="0" w:space="0" w:color="auto"/>
      </w:divBdr>
    </w:div>
    <w:div w:id="1462844122">
      <w:bodyDiv w:val="1"/>
      <w:marLeft w:val="0"/>
      <w:marRight w:val="0"/>
      <w:marTop w:val="0"/>
      <w:marBottom w:val="0"/>
      <w:divBdr>
        <w:top w:val="none" w:sz="0" w:space="0" w:color="auto"/>
        <w:left w:val="none" w:sz="0" w:space="0" w:color="auto"/>
        <w:bottom w:val="none" w:sz="0" w:space="0" w:color="auto"/>
        <w:right w:val="none" w:sz="0" w:space="0" w:color="auto"/>
      </w:divBdr>
    </w:div>
    <w:div w:id="1463041643">
      <w:bodyDiv w:val="1"/>
      <w:marLeft w:val="0"/>
      <w:marRight w:val="0"/>
      <w:marTop w:val="0"/>
      <w:marBottom w:val="0"/>
      <w:divBdr>
        <w:top w:val="none" w:sz="0" w:space="0" w:color="auto"/>
        <w:left w:val="none" w:sz="0" w:space="0" w:color="auto"/>
        <w:bottom w:val="none" w:sz="0" w:space="0" w:color="auto"/>
        <w:right w:val="none" w:sz="0" w:space="0" w:color="auto"/>
      </w:divBdr>
    </w:div>
    <w:div w:id="1463185743">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4733392">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6922365">
      <w:bodyDiv w:val="1"/>
      <w:marLeft w:val="0"/>
      <w:marRight w:val="0"/>
      <w:marTop w:val="0"/>
      <w:marBottom w:val="0"/>
      <w:divBdr>
        <w:top w:val="none" w:sz="0" w:space="0" w:color="auto"/>
        <w:left w:val="none" w:sz="0" w:space="0" w:color="auto"/>
        <w:bottom w:val="none" w:sz="0" w:space="0" w:color="auto"/>
        <w:right w:val="none" w:sz="0" w:space="0" w:color="auto"/>
      </w:divBdr>
    </w:div>
    <w:div w:id="1467309794">
      <w:bodyDiv w:val="1"/>
      <w:marLeft w:val="0"/>
      <w:marRight w:val="0"/>
      <w:marTop w:val="0"/>
      <w:marBottom w:val="0"/>
      <w:divBdr>
        <w:top w:val="none" w:sz="0" w:space="0" w:color="auto"/>
        <w:left w:val="none" w:sz="0" w:space="0" w:color="auto"/>
        <w:bottom w:val="none" w:sz="0" w:space="0" w:color="auto"/>
        <w:right w:val="none" w:sz="0" w:space="0" w:color="auto"/>
      </w:divBdr>
    </w:div>
    <w:div w:id="1467699790">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00579">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200669">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15480">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3671418">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336954">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79958937">
      <w:bodyDiv w:val="1"/>
      <w:marLeft w:val="0"/>
      <w:marRight w:val="0"/>
      <w:marTop w:val="0"/>
      <w:marBottom w:val="0"/>
      <w:divBdr>
        <w:top w:val="none" w:sz="0" w:space="0" w:color="auto"/>
        <w:left w:val="none" w:sz="0" w:space="0" w:color="auto"/>
        <w:bottom w:val="none" w:sz="0" w:space="0" w:color="auto"/>
        <w:right w:val="none" w:sz="0" w:space="0" w:color="auto"/>
      </w:divBdr>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1386871">
      <w:bodyDiv w:val="1"/>
      <w:marLeft w:val="0"/>
      <w:marRight w:val="0"/>
      <w:marTop w:val="0"/>
      <w:marBottom w:val="0"/>
      <w:divBdr>
        <w:top w:val="none" w:sz="0" w:space="0" w:color="auto"/>
        <w:left w:val="none" w:sz="0" w:space="0" w:color="auto"/>
        <w:bottom w:val="none" w:sz="0" w:space="0" w:color="auto"/>
        <w:right w:val="none" w:sz="0" w:space="0" w:color="auto"/>
      </w:divBdr>
    </w:div>
    <w:div w:id="1482648546">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886799">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388125">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519439">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8984468">
      <w:bodyDiv w:val="1"/>
      <w:marLeft w:val="0"/>
      <w:marRight w:val="0"/>
      <w:marTop w:val="0"/>
      <w:marBottom w:val="0"/>
      <w:divBdr>
        <w:top w:val="none" w:sz="0" w:space="0" w:color="auto"/>
        <w:left w:val="none" w:sz="0" w:space="0" w:color="auto"/>
        <w:bottom w:val="none" w:sz="0" w:space="0" w:color="auto"/>
        <w:right w:val="none" w:sz="0" w:space="0" w:color="auto"/>
      </w:divBdr>
    </w:div>
    <w:div w:id="1489633468">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102031">
      <w:bodyDiv w:val="1"/>
      <w:marLeft w:val="0"/>
      <w:marRight w:val="0"/>
      <w:marTop w:val="0"/>
      <w:marBottom w:val="0"/>
      <w:divBdr>
        <w:top w:val="none" w:sz="0" w:space="0" w:color="auto"/>
        <w:left w:val="none" w:sz="0" w:space="0" w:color="auto"/>
        <w:bottom w:val="none" w:sz="0" w:space="0" w:color="auto"/>
        <w:right w:val="none" w:sz="0" w:space="0" w:color="auto"/>
      </w:divBdr>
      <w:divsChild>
        <w:div w:id="600257939">
          <w:marLeft w:val="0"/>
          <w:marRight w:val="0"/>
          <w:marTop w:val="0"/>
          <w:marBottom w:val="0"/>
          <w:divBdr>
            <w:top w:val="none" w:sz="0" w:space="0" w:color="auto"/>
            <w:left w:val="none" w:sz="0" w:space="0" w:color="auto"/>
            <w:bottom w:val="none" w:sz="0" w:space="0" w:color="auto"/>
            <w:right w:val="none" w:sz="0" w:space="0" w:color="auto"/>
          </w:divBdr>
          <w:divsChild>
            <w:div w:id="1939868216">
              <w:marLeft w:val="0"/>
              <w:marRight w:val="0"/>
              <w:marTop w:val="0"/>
              <w:marBottom w:val="0"/>
              <w:divBdr>
                <w:top w:val="single" w:sz="6" w:space="8" w:color="999999"/>
                <w:left w:val="single" w:sz="6" w:space="0" w:color="999999"/>
                <w:bottom w:val="single" w:sz="6" w:space="0" w:color="999999"/>
                <w:right w:val="single" w:sz="6" w:space="0" w:color="999999"/>
              </w:divBdr>
              <w:divsChild>
                <w:div w:id="1013414717">
                  <w:marLeft w:val="0"/>
                  <w:marRight w:val="0"/>
                  <w:marTop w:val="0"/>
                  <w:marBottom w:val="0"/>
                  <w:divBdr>
                    <w:top w:val="none" w:sz="0" w:space="0" w:color="auto"/>
                    <w:left w:val="none" w:sz="0" w:space="0" w:color="auto"/>
                    <w:bottom w:val="none" w:sz="0" w:space="0" w:color="auto"/>
                    <w:right w:val="none" w:sz="0" w:space="0" w:color="auto"/>
                  </w:divBdr>
                  <w:divsChild>
                    <w:div w:id="1152209757">
                      <w:marLeft w:val="0"/>
                      <w:marRight w:val="0"/>
                      <w:marTop w:val="0"/>
                      <w:marBottom w:val="219"/>
                      <w:divBdr>
                        <w:top w:val="none" w:sz="0" w:space="0" w:color="auto"/>
                        <w:left w:val="none" w:sz="0" w:space="0" w:color="auto"/>
                        <w:bottom w:val="none" w:sz="0" w:space="0" w:color="auto"/>
                        <w:right w:val="none" w:sz="0" w:space="0" w:color="auto"/>
                      </w:divBdr>
                      <w:divsChild>
                        <w:div w:id="245194369">
                          <w:marLeft w:val="0"/>
                          <w:marRight w:val="0"/>
                          <w:marTop w:val="0"/>
                          <w:marBottom w:val="0"/>
                          <w:divBdr>
                            <w:top w:val="none" w:sz="0" w:space="0" w:color="auto"/>
                            <w:left w:val="none" w:sz="0" w:space="0" w:color="auto"/>
                            <w:bottom w:val="none" w:sz="0" w:space="0" w:color="auto"/>
                            <w:right w:val="none" w:sz="0" w:space="0" w:color="auto"/>
                          </w:divBdr>
                        </w:div>
                        <w:div w:id="439837494">
                          <w:marLeft w:val="0"/>
                          <w:marRight w:val="0"/>
                          <w:marTop w:val="0"/>
                          <w:marBottom w:val="0"/>
                          <w:divBdr>
                            <w:top w:val="none" w:sz="0" w:space="0" w:color="auto"/>
                            <w:left w:val="none" w:sz="0" w:space="0" w:color="auto"/>
                            <w:bottom w:val="none" w:sz="0" w:space="0" w:color="auto"/>
                            <w:right w:val="none" w:sz="0" w:space="0" w:color="auto"/>
                          </w:divBdr>
                        </w:div>
                      </w:divsChild>
                    </w:div>
                    <w:div w:id="1592394622">
                      <w:marLeft w:val="0"/>
                      <w:marRight w:val="0"/>
                      <w:marTop w:val="0"/>
                      <w:marBottom w:val="219"/>
                      <w:divBdr>
                        <w:top w:val="none" w:sz="0" w:space="0" w:color="auto"/>
                        <w:left w:val="none" w:sz="0" w:space="0" w:color="auto"/>
                        <w:bottom w:val="none" w:sz="0" w:space="0" w:color="auto"/>
                        <w:right w:val="none" w:sz="0" w:space="0" w:color="auto"/>
                      </w:divBdr>
                      <w:divsChild>
                        <w:div w:id="214126959">
                          <w:marLeft w:val="0"/>
                          <w:marRight w:val="0"/>
                          <w:marTop w:val="0"/>
                          <w:marBottom w:val="0"/>
                          <w:divBdr>
                            <w:top w:val="none" w:sz="0" w:space="0" w:color="auto"/>
                            <w:left w:val="none" w:sz="0" w:space="0" w:color="auto"/>
                            <w:bottom w:val="none" w:sz="0" w:space="0" w:color="auto"/>
                            <w:right w:val="none" w:sz="0" w:space="0" w:color="auto"/>
                          </w:divBdr>
                        </w:div>
                        <w:div w:id="501093867">
                          <w:marLeft w:val="0"/>
                          <w:marRight w:val="0"/>
                          <w:marTop w:val="0"/>
                          <w:marBottom w:val="0"/>
                          <w:divBdr>
                            <w:top w:val="none" w:sz="0" w:space="0" w:color="auto"/>
                            <w:left w:val="none" w:sz="0" w:space="0" w:color="auto"/>
                            <w:bottom w:val="none" w:sz="0" w:space="0" w:color="auto"/>
                            <w:right w:val="none" w:sz="0" w:space="0" w:color="auto"/>
                          </w:divBdr>
                        </w:div>
                      </w:divsChild>
                    </w:div>
                    <w:div w:id="1864902706">
                      <w:marLeft w:val="0"/>
                      <w:marRight w:val="0"/>
                      <w:marTop w:val="0"/>
                      <w:marBottom w:val="219"/>
                      <w:divBdr>
                        <w:top w:val="none" w:sz="0" w:space="0" w:color="auto"/>
                        <w:left w:val="none" w:sz="0" w:space="0" w:color="auto"/>
                        <w:bottom w:val="none" w:sz="0" w:space="0" w:color="auto"/>
                        <w:right w:val="none" w:sz="0" w:space="0" w:color="auto"/>
                      </w:divBdr>
                      <w:divsChild>
                        <w:div w:id="686954784">
                          <w:marLeft w:val="0"/>
                          <w:marRight w:val="0"/>
                          <w:marTop w:val="0"/>
                          <w:marBottom w:val="0"/>
                          <w:divBdr>
                            <w:top w:val="none" w:sz="0" w:space="0" w:color="auto"/>
                            <w:left w:val="none" w:sz="0" w:space="0" w:color="auto"/>
                            <w:bottom w:val="none" w:sz="0" w:space="0" w:color="auto"/>
                            <w:right w:val="none" w:sz="0" w:space="0" w:color="auto"/>
                          </w:divBdr>
                        </w:div>
                        <w:div w:id="1769040549">
                          <w:marLeft w:val="0"/>
                          <w:marRight w:val="0"/>
                          <w:marTop w:val="0"/>
                          <w:marBottom w:val="0"/>
                          <w:divBdr>
                            <w:top w:val="none" w:sz="0" w:space="0" w:color="auto"/>
                            <w:left w:val="none" w:sz="0" w:space="0" w:color="auto"/>
                            <w:bottom w:val="none" w:sz="0" w:space="0" w:color="auto"/>
                            <w:right w:val="none" w:sz="0" w:space="0" w:color="auto"/>
                          </w:divBdr>
                        </w:div>
                      </w:divsChild>
                    </w:div>
                    <w:div w:id="1897282554">
                      <w:marLeft w:val="0"/>
                      <w:marRight w:val="0"/>
                      <w:marTop w:val="0"/>
                      <w:marBottom w:val="219"/>
                      <w:divBdr>
                        <w:top w:val="none" w:sz="0" w:space="0" w:color="auto"/>
                        <w:left w:val="none" w:sz="0" w:space="0" w:color="auto"/>
                        <w:bottom w:val="none" w:sz="0" w:space="0" w:color="auto"/>
                        <w:right w:val="none" w:sz="0" w:space="0" w:color="auto"/>
                      </w:divBdr>
                      <w:divsChild>
                        <w:div w:id="186482379">
                          <w:marLeft w:val="0"/>
                          <w:marRight w:val="0"/>
                          <w:marTop w:val="0"/>
                          <w:marBottom w:val="0"/>
                          <w:divBdr>
                            <w:top w:val="none" w:sz="0" w:space="0" w:color="auto"/>
                            <w:left w:val="none" w:sz="0" w:space="0" w:color="auto"/>
                            <w:bottom w:val="none" w:sz="0" w:space="0" w:color="auto"/>
                            <w:right w:val="none" w:sz="0" w:space="0" w:color="auto"/>
                          </w:divBdr>
                        </w:div>
                        <w:div w:id="17679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6995149">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379825">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497913511">
      <w:bodyDiv w:val="1"/>
      <w:marLeft w:val="0"/>
      <w:marRight w:val="0"/>
      <w:marTop w:val="0"/>
      <w:marBottom w:val="0"/>
      <w:divBdr>
        <w:top w:val="none" w:sz="0" w:space="0" w:color="auto"/>
        <w:left w:val="none" w:sz="0" w:space="0" w:color="auto"/>
        <w:bottom w:val="none" w:sz="0" w:space="0" w:color="auto"/>
        <w:right w:val="none" w:sz="0" w:space="0" w:color="auto"/>
      </w:divBdr>
    </w:div>
    <w:div w:id="1498500211">
      <w:bodyDiv w:val="1"/>
      <w:marLeft w:val="0"/>
      <w:marRight w:val="0"/>
      <w:marTop w:val="0"/>
      <w:marBottom w:val="0"/>
      <w:divBdr>
        <w:top w:val="none" w:sz="0" w:space="0" w:color="auto"/>
        <w:left w:val="none" w:sz="0" w:space="0" w:color="auto"/>
        <w:bottom w:val="none" w:sz="0" w:space="0" w:color="auto"/>
        <w:right w:val="none" w:sz="0" w:space="0" w:color="auto"/>
      </w:divBdr>
    </w:div>
    <w:div w:id="1500074001">
      <w:bodyDiv w:val="1"/>
      <w:marLeft w:val="0"/>
      <w:marRight w:val="0"/>
      <w:marTop w:val="0"/>
      <w:marBottom w:val="0"/>
      <w:divBdr>
        <w:top w:val="none" w:sz="0" w:space="0" w:color="auto"/>
        <w:left w:val="none" w:sz="0" w:space="0" w:color="auto"/>
        <w:bottom w:val="none" w:sz="0" w:space="0" w:color="auto"/>
        <w:right w:val="none" w:sz="0" w:space="0" w:color="auto"/>
      </w:divBdr>
    </w:div>
    <w:div w:id="1500542005">
      <w:bodyDiv w:val="1"/>
      <w:marLeft w:val="0"/>
      <w:marRight w:val="0"/>
      <w:marTop w:val="0"/>
      <w:marBottom w:val="0"/>
      <w:divBdr>
        <w:top w:val="none" w:sz="0" w:space="0" w:color="auto"/>
        <w:left w:val="none" w:sz="0" w:space="0" w:color="auto"/>
        <w:bottom w:val="none" w:sz="0" w:space="0" w:color="auto"/>
        <w:right w:val="none" w:sz="0" w:space="0" w:color="auto"/>
      </w:divBdr>
    </w:div>
    <w:div w:id="1501002082">
      <w:bodyDiv w:val="1"/>
      <w:marLeft w:val="0"/>
      <w:marRight w:val="0"/>
      <w:marTop w:val="0"/>
      <w:marBottom w:val="0"/>
      <w:divBdr>
        <w:top w:val="none" w:sz="0" w:space="0" w:color="auto"/>
        <w:left w:val="none" w:sz="0" w:space="0" w:color="auto"/>
        <w:bottom w:val="none" w:sz="0" w:space="0" w:color="auto"/>
        <w:right w:val="none" w:sz="0" w:space="0" w:color="auto"/>
      </w:divBdr>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154920">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5629273">
      <w:bodyDiv w:val="1"/>
      <w:marLeft w:val="0"/>
      <w:marRight w:val="0"/>
      <w:marTop w:val="0"/>
      <w:marBottom w:val="0"/>
      <w:divBdr>
        <w:top w:val="none" w:sz="0" w:space="0" w:color="auto"/>
        <w:left w:val="none" w:sz="0" w:space="0" w:color="auto"/>
        <w:bottom w:val="none" w:sz="0" w:space="0" w:color="auto"/>
        <w:right w:val="none" w:sz="0" w:space="0" w:color="auto"/>
      </w:divBdr>
    </w:div>
    <w:div w:id="1505630372">
      <w:bodyDiv w:val="1"/>
      <w:marLeft w:val="0"/>
      <w:marRight w:val="0"/>
      <w:marTop w:val="0"/>
      <w:marBottom w:val="0"/>
      <w:divBdr>
        <w:top w:val="none" w:sz="0" w:space="0" w:color="auto"/>
        <w:left w:val="none" w:sz="0" w:space="0" w:color="auto"/>
        <w:bottom w:val="none" w:sz="0" w:space="0" w:color="auto"/>
        <w:right w:val="none" w:sz="0" w:space="0" w:color="auto"/>
      </w:divBdr>
    </w:div>
    <w:div w:id="1507330818">
      <w:bodyDiv w:val="1"/>
      <w:marLeft w:val="0"/>
      <w:marRight w:val="0"/>
      <w:marTop w:val="0"/>
      <w:marBottom w:val="0"/>
      <w:divBdr>
        <w:top w:val="none" w:sz="0" w:space="0" w:color="auto"/>
        <w:left w:val="none" w:sz="0" w:space="0" w:color="auto"/>
        <w:bottom w:val="none" w:sz="0" w:space="0" w:color="auto"/>
        <w:right w:val="none" w:sz="0" w:space="0" w:color="auto"/>
      </w:divBdr>
    </w:div>
    <w:div w:id="1507817709">
      <w:bodyDiv w:val="1"/>
      <w:marLeft w:val="0"/>
      <w:marRight w:val="0"/>
      <w:marTop w:val="0"/>
      <w:marBottom w:val="0"/>
      <w:divBdr>
        <w:top w:val="none" w:sz="0" w:space="0" w:color="auto"/>
        <w:left w:val="none" w:sz="0" w:space="0" w:color="auto"/>
        <w:bottom w:val="none" w:sz="0" w:space="0" w:color="auto"/>
        <w:right w:val="none" w:sz="0" w:space="0" w:color="auto"/>
      </w:divBdr>
    </w:div>
    <w:div w:id="1508208307">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8401608">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413854">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19092">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2406743">
      <w:bodyDiv w:val="1"/>
      <w:marLeft w:val="0"/>
      <w:marRight w:val="0"/>
      <w:marTop w:val="0"/>
      <w:marBottom w:val="0"/>
      <w:divBdr>
        <w:top w:val="none" w:sz="0" w:space="0" w:color="auto"/>
        <w:left w:val="none" w:sz="0" w:space="0" w:color="auto"/>
        <w:bottom w:val="none" w:sz="0" w:space="0" w:color="auto"/>
        <w:right w:val="none" w:sz="0" w:space="0" w:color="auto"/>
      </w:divBdr>
    </w:div>
    <w:div w:id="1512796521">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6463118">
      <w:bodyDiv w:val="1"/>
      <w:marLeft w:val="0"/>
      <w:marRight w:val="0"/>
      <w:marTop w:val="0"/>
      <w:marBottom w:val="0"/>
      <w:divBdr>
        <w:top w:val="none" w:sz="0" w:space="0" w:color="auto"/>
        <w:left w:val="none" w:sz="0" w:space="0" w:color="auto"/>
        <w:bottom w:val="none" w:sz="0" w:space="0" w:color="auto"/>
        <w:right w:val="none" w:sz="0" w:space="0" w:color="auto"/>
      </w:divBdr>
    </w:div>
    <w:div w:id="1516965730">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7885405">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19002076">
      <w:bodyDiv w:val="1"/>
      <w:marLeft w:val="0"/>
      <w:marRight w:val="0"/>
      <w:marTop w:val="0"/>
      <w:marBottom w:val="0"/>
      <w:divBdr>
        <w:top w:val="none" w:sz="0" w:space="0" w:color="auto"/>
        <w:left w:val="none" w:sz="0" w:space="0" w:color="auto"/>
        <w:bottom w:val="none" w:sz="0" w:space="0" w:color="auto"/>
        <w:right w:val="none" w:sz="0" w:space="0" w:color="auto"/>
      </w:divBdr>
    </w:div>
    <w:div w:id="152004989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2166911">
      <w:bodyDiv w:val="1"/>
      <w:marLeft w:val="0"/>
      <w:marRight w:val="0"/>
      <w:marTop w:val="0"/>
      <w:marBottom w:val="0"/>
      <w:divBdr>
        <w:top w:val="none" w:sz="0" w:space="0" w:color="auto"/>
        <w:left w:val="none" w:sz="0" w:space="0" w:color="auto"/>
        <w:bottom w:val="none" w:sz="0" w:space="0" w:color="auto"/>
        <w:right w:val="none" w:sz="0" w:space="0" w:color="auto"/>
      </w:divBdr>
    </w:div>
    <w:div w:id="1524587270">
      <w:bodyDiv w:val="1"/>
      <w:marLeft w:val="0"/>
      <w:marRight w:val="0"/>
      <w:marTop w:val="0"/>
      <w:marBottom w:val="0"/>
      <w:divBdr>
        <w:top w:val="none" w:sz="0" w:space="0" w:color="auto"/>
        <w:left w:val="none" w:sz="0" w:space="0" w:color="auto"/>
        <w:bottom w:val="none" w:sz="0" w:space="0" w:color="auto"/>
        <w:right w:val="none" w:sz="0" w:space="0" w:color="auto"/>
      </w:divBdr>
    </w:div>
    <w:div w:id="1524781537">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5753718">
      <w:bodyDiv w:val="1"/>
      <w:marLeft w:val="0"/>
      <w:marRight w:val="0"/>
      <w:marTop w:val="0"/>
      <w:marBottom w:val="0"/>
      <w:divBdr>
        <w:top w:val="none" w:sz="0" w:space="0" w:color="auto"/>
        <w:left w:val="none" w:sz="0" w:space="0" w:color="auto"/>
        <w:bottom w:val="none" w:sz="0" w:space="0" w:color="auto"/>
        <w:right w:val="none" w:sz="0" w:space="0" w:color="auto"/>
      </w:divBdr>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060093">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29219952">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1147442">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2957004">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7038300">
      <w:bodyDiv w:val="1"/>
      <w:marLeft w:val="0"/>
      <w:marRight w:val="0"/>
      <w:marTop w:val="0"/>
      <w:marBottom w:val="0"/>
      <w:divBdr>
        <w:top w:val="none" w:sz="0" w:space="0" w:color="auto"/>
        <w:left w:val="none" w:sz="0" w:space="0" w:color="auto"/>
        <w:bottom w:val="none" w:sz="0" w:space="0" w:color="auto"/>
        <w:right w:val="none" w:sz="0" w:space="0" w:color="auto"/>
      </w:divBdr>
    </w:div>
    <w:div w:id="1537696991">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0777783">
      <w:bodyDiv w:val="1"/>
      <w:marLeft w:val="0"/>
      <w:marRight w:val="0"/>
      <w:marTop w:val="0"/>
      <w:marBottom w:val="0"/>
      <w:divBdr>
        <w:top w:val="none" w:sz="0" w:space="0" w:color="auto"/>
        <w:left w:val="none" w:sz="0" w:space="0" w:color="auto"/>
        <w:bottom w:val="none" w:sz="0" w:space="0" w:color="auto"/>
        <w:right w:val="none" w:sz="0" w:space="0" w:color="auto"/>
      </w:divBdr>
    </w:div>
    <w:div w:id="1540973111">
      <w:bodyDiv w:val="1"/>
      <w:marLeft w:val="0"/>
      <w:marRight w:val="0"/>
      <w:marTop w:val="0"/>
      <w:marBottom w:val="0"/>
      <w:divBdr>
        <w:top w:val="none" w:sz="0" w:space="0" w:color="auto"/>
        <w:left w:val="none" w:sz="0" w:space="0" w:color="auto"/>
        <w:bottom w:val="none" w:sz="0" w:space="0" w:color="auto"/>
        <w:right w:val="none" w:sz="0" w:space="0" w:color="auto"/>
      </w:divBdr>
    </w:div>
    <w:div w:id="1541547201">
      <w:bodyDiv w:val="1"/>
      <w:marLeft w:val="0"/>
      <w:marRight w:val="0"/>
      <w:marTop w:val="0"/>
      <w:marBottom w:val="0"/>
      <w:divBdr>
        <w:top w:val="none" w:sz="0" w:space="0" w:color="auto"/>
        <w:left w:val="none" w:sz="0" w:space="0" w:color="auto"/>
        <w:bottom w:val="none" w:sz="0" w:space="0" w:color="auto"/>
        <w:right w:val="none" w:sz="0" w:space="0" w:color="auto"/>
      </w:divBdr>
    </w:div>
    <w:div w:id="1541749371">
      <w:bodyDiv w:val="1"/>
      <w:marLeft w:val="0"/>
      <w:marRight w:val="0"/>
      <w:marTop w:val="0"/>
      <w:marBottom w:val="0"/>
      <w:divBdr>
        <w:top w:val="none" w:sz="0" w:space="0" w:color="auto"/>
        <w:left w:val="none" w:sz="0" w:space="0" w:color="auto"/>
        <w:bottom w:val="none" w:sz="0" w:space="0" w:color="auto"/>
        <w:right w:val="none" w:sz="0" w:space="0" w:color="auto"/>
      </w:divBdr>
    </w:div>
    <w:div w:id="1542014912">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322408">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47138909">
      <w:bodyDiv w:val="1"/>
      <w:marLeft w:val="0"/>
      <w:marRight w:val="0"/>
      <w:marTop w:val="0"/>
      <w:marBottom w:val="0"/>
      <w:divBdr>
        <w:top w:val="none" w:sz="0" w:space="0" w:color="auto"/>
        <w:left w:val="none" w:sz="0" w:space="0" w:color="auto"/>
        <w:bottom w:val="none" w:sz="0" w:space="0" w:color="auto"/>
        <w:right w:val="none" w:sz="0" w:space="0" w:color="auto"/>
      </w:divBdr>
    </w:div>
    <w:div w:id="1547526264">
      <w:bodyDiv w:val="1"/>
      <w:marLeft w:val="0"/>
      <w:marRight w:val="0"/>
      <w:marTop w:val="0"/>
      <w:marBottom w:val="0"/>
      <w:divBdr>
        <w:top w:val="none" w:sz="0" w:space="0" w:color="auto"/>
        <w:left w:val="none" w:sz="0" w:space="0" w:color="auto"/>
        <w:bottom w:val="none" w:sz="0" w:space="0" w:color="auto"/>
        <w:right w:val="none" w:sz="0" w:space="0" w:color="auto"/>
      </w:divBdr>
    </w:div>
    <w:div w:id="1549992505">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3735732">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623223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57353487">
      <w:bodyDiv w:val="1"/>
      <w:marLeft w:val="0"/>
      <w:marRight w:val="0"/>
      <w:marTop w:val="0"/>
      <w:marBottom w:val="0"/>
      <w:divBdr>
        <w:top w:val="none" w:sz="0" w:space="0" w:color="auto"/>
        <w:left w:val="none" w:sz="0" w:space="0" w:color="auto"/>
        <w:bottom w:val="none" w:sz="0" w:space="0" w:color="auto"/>
        <w:right w:val="none" w:sz="0" w:space="0" w:color="auto"/>
      </w:divBdr>
    </w:div>
    <w:div w:id="1559631700">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4909">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4638767">
      <w:bodyDiv w:val="1"/>
      <w:marLeft w:val="0"/>
      <w:marRight w:val="0"/>
      <w:marTop w:val="0"/>
      <w:marBottom w:val="0"/>
      <w:divBdr>
        <w:top w:val="none" w:sz="0" w:space="0" w:color="auto"/>
        <w:left w:val="none" w:sz="0" w:space="0" w:color="auto"/>
        <w:bottom w:val="none" w:sz="0" w:space="0" w:color="auto"/>
        <w:right w:val="none" w:sz="0" w:space="0" w:color="auto"/>
      </w:divBdr>
    </w:div>
    <w:div w:id="1565405275">
      <w:bodyDiv w:val="1"/>
      <w:marLeft w:val="0"/>
      <w:marRight w:val="0"/>
      <w:marTop w:val="0"/>
      <w:marBottom w:val="0"/>
      <w:divBdr>
        <w:top w:val="none" w:sz="0" w:space="0" w:color="auto"/>
        <w:left w:val="none" w:sz="0" w:space="0" w:color="auto"/>
        <w:bottom w:val="none" w:sz="0" w:space="0" w:color="auto"/>
        <w:right w:val="none" w:sz="0" w:space="0" w:color="auto"/>
      </w:divBdr>
    </w:div>
    <w:div w:id="1565676345">
      <w:bodyDiv w:val="1"/>
      <w:marLeft w:val="0"/>
      <w:marRight w:val="0"/>
      <w:marTop w:val="0"/>
      <w:marBottom w:val="0"/>
      <w:divBdr>
        <w:top w:val="none" w:sz="0" w:space="0" w:color="auto"/>
        <w:left w:val="none" w:sz="0" w:space="0" w:color="auto"/>
        <w:bottom w:val="none" w:sz="0" w:space="0" w:color="auto"/>
        <w:right w:val="none" w:sz="0" w:space="0" w:color="auto"/>
      </w:divBdr>
      <w:divsChild>
        <w:div w:id="966593248">
          <w:marLeft w:val="0"/>
          <w:marRight w:val="0"/>
          <w:marTop w:val="0"/>
          <w:marBottom w:val="225"/>
          <w:divBdr>
            <w:top w:val="none" w:sz="0" w:space="0" w:color="auto"/>
            <w:left w:val="none" w:sz="0" w:space="0" w:color="auto"/>
            <w:bottom w:val="single" w:sz="6" w:space="0" w:color="F5F0F0"/>
            <w:right w:val="none" w:sz="0" w:space="0" w:color="auto"/>
          </w:divBdr>
          <w:divsChild>
            <w:div w:id="15205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531255">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7378673">
      <w:bodyDiv w:val="1"/>
      <w:marLeft w:val="0"/>
      <w:marRight w:val="0"/>
      <w:marTop w:val="0"/>
      <w:marBottom w:val="0"/>
      <w:divBdr>
        <w:top w:val="none" w:sz="0" w:space="0" w:color="auto"/>
        <w:left w:val="none" w:sz="0" w:space="0" w:color="auto"/>
        <w:bottom w:val="none" w:sz="0" w:space="0" w:color="auto"/>
        <w:right w:val="none" w:sz="0" w:space="0" w:color="auto"/>
      </w:divBdr>
      <w:divsChild>
        <w:div w:id="443036409">
          <w:marLeft w:val="-225"/>
          <w:marRight w:val="-225"/>
          <w:marTop w:val="0"/>
          <w:marBottom w:val="0"/>
          <w:divBdr>
            <w:top w:val="none" w:sz="0" w:space="0" w:color="auto"/>
            <w:left w:val="none" w:sz="0" w:space="0" w:color="auto"/>
            <w:bottom w:val="none" w:sz="0" w:space="0" w:color="auto"/>
            <w:right w:val="none" w:sz="0" w:space="0" w:color="auto"/>
          </w:divBdr>
          <w:divsChild>
            <w:div w:id="350305962">
              <w:marLeft w:val="0"/>
              <w:marRight w:val="0"/>
              <w:marTop w:val="0"/>
              <w:marBottom w:val="0"/>
              <w:divBdr>
                <w:top w:val="none" w:sz="0" w:space="0" w:color="auto"/>
                <w:left w:val="none" w:sz="0" w:space="0" w:color="auto"/>
                <w:bottom w:val="none" w:sz="0" w:space="0" w:color="auto"/>
                <w:right w:val="none" w:sz="0" w:space="0" w:color="auto"/>
              </w:divBdr>
            </w:div>
          </w:divsChild>
        </w:div>
        <w:div w:id="2073655203">
          <w:marLeft w:val="-225"/>
          <w:marRight w:val="-225"/>
          <w:marTop w:val="0"/>
          <w:marBottom w:val="0"/>
          <w:divBdr>
            <w:top w:val="none" w:sz="0" w:space="0" w:color="auto"/>
            <w:left w:val="none" w:sz="0" w:space="0" w:color="auto"/>
            <w:bottom w:val="none" w:sz="0" w:space="0" w:color="auto"/>
            <w:right w:val="none" w:sz="0" w:space="0" w:color="auto"/>
          </w:divBdr>
          <w:divsChild>
            <w:div w:id="11366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49771">
      <w:bodyDiv w:val="1"/>
      <w:marLeft w:val="0"/>
      <w:marRight w:val="0"/>
      <w:marTop w:val="0"/>
      <w:marBottom w:val="0"/>
      <w:divBdr>
        <w:top w:val="none" w:sz="0" w:space="0" w:color="auto"/>
        <w:left w:val="none" w:sz="0" w:space="0" w:color="auto"/>
        <w:bottom w:val="none" w:sz="0" w:space="0" w:color="auto"/>
        <w:right w:val="none" w:sz="0" w:space="0" w:color="auto"/>
      </w:divBdr>
    </w:div>
    <w:div w:id="1567522617">
      <w:bodyDiv w:val="1"/>
      <w:marLeft w:val="0"/>
      <w:marRight w:val="0"/>
      <w:marTop w:val="0"/>
      <w:marBottom w:val="0"/>
      <w:divBdr>
        <w:top w:val="none" w:sz="0" w:space="0" w:color="auto"/>
        <w:left w:val="none" w:sz="0" w:space="0" w:color="auto"/>
        <w:bottom w:val="none" w:sz="0" w:space="0" w:color="auto"/>
        <w:right w:val="none" w:sz="0" w:space="0" w:color="auto"/>
      </w:divBdr>
      <w:divsChild>
        <w:div w:id="504251973">
          <w:marLeft w:val="0"/>
          <w:marRight w:val="0"/>
          <w:marTop w:val="225"/>
          <w:marBottom w:val="225"/>
          <w:divBdr>
            <w:top w:val="none" w:sz="0" w:space="0" w:color="auto"/>
            <w:left w:val="none" w:sz="0" w:space="0" w:color="auto"/>
            <w:bottom w:val="none" w:sz="0" w:space="0" w:color="auto"/>
            <w:right w:val="none" w:sz="0" w:space="0" w:color="auto"/>
          </w:divBdr>
          <w:divsChild>
            <w:div w:id="454954166">
              <w:marLeft w:val="0"/>
              <w:marRight w:val="0"/>
              <w:marTop w:val="0"/>
              <w:marBottom w:val="0"/>
              <w:divBdr>
                <w:top w:val="none" w:sz="0" w:space="0" w:color="auto"/>
                <w:left w:val="none" w:sz="0" w:space="0" w:color="auto"/>
                <w:bottom w:val="none" w:sz="0" w:space="0" w:color="auto"/>
                <w:right w:val="none" w:sz="0" w:space="0" w:color="auto"/>
              </w:divBdr>
              <w:divsChild>
                <w:div w:id="1198472934">
                  <w:marLeft w:val="0"/>
                  <w:marRight w:val="0"/>
                  <w:marTop w:val="0"/>
                  <w:marBottom w:val="0"/>
                  <w:divBdr>
                    <w:top w:val="none" w:sz="0" w:space="0" w:color="auto"/>
                    <w:left w:val="none" w:sz="0" w:space="0" w:color="auto"/>
                    <w:bottom w:val="none" w:sz="0" w:space="0" w:color="auto"/>
                    <w:right w:val="none" w:sz="0" w:space="0" w:color="auto"/>
                  </w:divBdr>
                  <w:divsChild>
                    <w:div w:id="2103647186">
                      <w:marLeft w:val="0"/>
                      <w:marRight w:val="0"/>
                      <w:marTop w:val="0"/>
                      <w:marBottom w:val="0"/>
                      <w:divBdr>
                        <w:top w:val="none" w:sz="0" w:space="0" w:color="auto"/>
                        <w:left w:val="none" w:sz="0" w:space="0" w:color="auto"/>
                        <w:bottom w:val="none" w:sz="0" w:space="0" w:color="auto"/>
                        <w:right w:val="none" w:sz="0" w:space="0" w:color="auto"/>
                      </w:divBdr>
                      <w:divsChild>
                        <w:div w:id="963510952">
                          <w:marLeft w:val="0"/>
                          <w:marRight w:val="0"/>
                          <w:marTop w:val="0"/>
                          <w:marBottom w:val="0"/>
                          <w:divBdr>
                            <w:top w:val="none" w:sz="0" w:space="0" w:color="auto"/>
                            <w:left w:val="none" w:sz="0" w:space="0" w:color="auto"/>
                            <w:bottom w:val="none" w:sz="0" w:space="0" w:color="auto"/>
                            <w:right w:val="none" w:sz="0" w:space="0" w:color="auto"/>
                          </w:divBdr>
                          <w:divsChild>
                            <w:div w:id="61342211">
                              <w:marLeft w:val="0"/>
                              <w:marRight w:val="0"/>
                              <w:marTop w:val="0"/>
                              <w:marBottom w:val="0"/>
                              <w:divBdr>
                                <w:top w:val="none" w:sz="0" w:space="0" w:color="auto"/>
                                <w:left w:val="none" w:sz="0" w:space="0" w:color="auto"/>
                                <w:bottom w:val="none" w:sz="0" w:space="0" w:color="auto"/>
                                <w:right w:val="none" w:sz="0" w:space="0" w:color="auto"/>
                              </w:divBdr>
                              <w:divsChild>
                                <w:div w:id="805859870">
                                  <w:marLeft w:val="0"/>
                                  <w:marRight w:val="0"/>
                                  <w:marTop w:val="0"/>
                                  <w:marBottom w:val="0"/>
                                  <w:divBdr>
                                    <w:top w:val="none" w:sz="0" w:space="0" w:color="auto"/>
                                    <w:left w:val="none" w:sz="0" w:space="0" w:color="auto"/>
                                    <w:bottom w:val="none" w:sz="0" w:space="0" w:color="auto"/>
                                    <w:right w:val="none" w:sz="0" w:space="0" w:color="auto"/>
                                  </w:divBdr>
                                </w:div>
                              </w:divsChild>
                            </w:div>
                            <w:div w:id="682241921">
                              <w:marLeft w:val="0"/>
                              <w:marRight w:val="0"/>
                              <w:marTop w:val="0"/>
                              <w:marBottom w:val="0"/>
                              <w:divBdr>
                                <w:top w:val="none" w:sz="0" w:space="0" w:color="auto"/>
                                <w:left w:val="none" w:sz="0" w:space="0" w:color="auto"/>
                                <w:bottom w:val="none" w:sz="0" w:space="0" w:color="auto"/>
                                <w:right w:val="none" w:sz="0" w:space="0" w:color="auto"/>
                              </w:divBdr>
                              <w:divsChild>
                                <w:div w:id="113450764">
                                  <w:marLeft w:val="0"/>
                                  <w:marRight w:val="0"/>
                                  <w:marTop w:val="0"/>
                                  <w:marBottom w:val="0"/>
                                  <w:divBdr>
                                    <w:top w:val="none" w:sz="0" w:space="0" w:color="auto"/>
                                    <w:left w:val="none" w:sz="0" w:space="0" w:color="auto"/>
                                    <w:bottom w:val="none" w:sz="0" w:space="0" w:color="auto"/>
                                    <w:right w:val="none" w:sz="0" w:space="0" w:color="auto"/>
                                  </w:divBdr>
                                  <w:divsChild>
                                    <w:div w:id="717782788">
                                      <w:marLeft w:val="180"/>
                                      <w:marRight w:val="0"/>
                                      <w:marTop w:val="0"/>
                                      <w:marBottom w:val="0"/>
                                      <w:divBdr>
                                        <w:top w:val="none" w:sz="0" w:space="0" w:color="auto"/>
                                        <w:left w:val="none" w:sz="0" w:space="0" w:color="auto"/>
                                        <w:bottom w:val="none" w:sz="0" w:space="0" w:color="auto"/>
                                        <w:right w:val="none" w:sz="0" w:space="0" w:color="auto"/>
                                      </w:divBdr>
                                    </w:div>
                                    <w:div w:id="1336879540">
                                      <w:marLeft w:val="180"/>
                                      <w:marRight w:val="0"/>
                                      <w:marTop w:val="0"/>
                                      <w:marBottom w:val="0"/>
                                      <w:divBdr>
                                        <w:top w:val="none" w:sz="0" w:space="0" w:color="auto"/>
                                        <w:left w:val="none" w:sz="0" w:space="0" w:color="auto"/>
                                        <w:bottom w:val="none" w:sz="0" w:space="0" w:color="auto"/>
                                        <w:right w:val="none" w:sz="0" w:space="0" w:color="auto"/>
                                      </w:divBdr>
                                    </w:div>
                                    <w:div w:id="1610162277">
                                      <w:marLeft w:val="180"/>
                                      <w:marRight w:val="0"/>
                                      <w:marTop w:val="0"/>
                                      <w:marBottom w:val="0"/>
                                      <w:divBdr>
                                        <w:top w:val="none" w:sz="0" w:space="0" w:color="auto"/>
                                        <w:left w:val="none" w:sz="0" w:space="0" w:color="auto"/>
                                        <w:bottom w:val="none" w:sz="0" w:space="0" w:color="auto"/>
                                        <w:right w:val="none" w:sz="0" w:space="0" w:color="auto"/>
                                      </w:divBdr>
                                    </w:div>
                                    <w:div w:id="1642080103">
                                      <w:marLeft w:val="180"/>
                                      <w:marRight w:val="0"/>
                                      <w:marTop w:val="0"/>
                                      <w:marBottom w:val="0"/>
                                      <w:divBdr>
                                        <w:top w:val="none" w:sz="0" w:space="0" w:color="auto"/>
                                        <w:left w:val="none" w:sz="0" w:space="0" w:color="auto"/>
                                        <w:bottom w:val="none" w:sz="0" w:space="0" w:color="auto"/>
                                        <w:right w:val="none" w:sz="0" w:space="0" w:color="auto"/>
                                      </w:divBdr>
                                    </w:div>
                                    <w:div w:id="1875074845">
                                      <w:marLeft w:val="180"/>
                                      <w:marRight w:val="0"/>
                                      <w:marTop w:val="0"/>
                                      <w:marBottom w:val="0"/>
                                      <w:divBdr>
                                        <w:top w:val="none" w:sz="0" w:space="0" w:color="auto"/>
                                        <w:left w:val="none" w:sz="0" w:space="0" w:color="auto"/>
                                        <w:bottom w:val="none" w:sz="0" w:space="0" w:color="auto"/>
                                        <w:right w:val="none" w:sz="0" w:space="0" w:color="auto"/>
                                      </w:divBdr>
                                    </w:div>
                                    <w:div w:id="2000571660">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7757969">
      <w:bodyDiv w:val="1"/>
      <w:marLeft w:val="0"/>
      <w:marRight w:val="0"/>
      <w:marTop w:val="0"/>
      <w:marBottom w:val="0"/>
      <w:divBdr>
        <w:top w:val="none" w:sz="0" w:space="0" w:color="auto"/>
        <w:left w:val="none" w:sz="0" w:space="0" w:color="auto"/>
        <w:bottom w:val="none" w:sz="0" w:space="0" w:color="auto"/>
        <w:right w:val="none" w:sz="0" w:space="0" w:color="auto"/>
      </w:divBdr>
    </w:div>
    <w:div w:id="1568108346">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68566850">
      <w:bodyDiv w:val="1"/>
      <w:marLeft w:val="0"/>
      <w:marRight w:val="0"/>
      <w:marTop w:val="0"/>
      <w:marBottom w:val="0"/>
      <w:divBdr>
        <w:top w:val="none" w:sz="0" w:space="0" w:color="auto"/>
        <w:left w:val="none" w:sz="0" w:space="0" w:color="auto"/>
        <w:bottom w:val="none" w:sz="0" w:space="0" w:color="auto"/>
        <w:right w:val="none" w:sz="0" w:space="0" w:color="auto"/>
      </w:divBdr>
    </w:div>
    <w:div w:id="1569270495">
      <w:bodyDiv w:val="1"/>
      <w:marLeft w:val="0"/>
      <w:marRight w:val="0"/>
      <w:marTop w:val="0"/>
      <w:marBottom w:val="0"/>
      <w:divBdr>
        <w:top w:val="none" w:sz="0" w:space="0" w:color="auto"/>
        <w:left w:val="none" w:sz="0" w:space="0" w:color="auto"/>
        <w:bottom w:val="none" w:sz="0" w:space="0" w:color="auto"/>
        <w:right w:val="none" w:sz="0" w:space="0" w:color="auto"/>
      </w:divBdr>
      <w:divsChild>
        <w:div w:id="267664244">
          <w:marLeft w:val="0"/>
          <w:marRight w:val="0"/>
          <w:marTop w:val="0"/>
          <w:marBottom w:val="0"/>
          <w:divBdr>
            <w:top w:val="none" w:sz="0" w:space="0" w:color="auto"/>
            <w:left w:val="none" w:sz="0" w:space="0" w:color="auto"/>
            <w:bottom w:val="none" w:sz="0" w:space="0" w:color="auto"/>
            <w:right w:val="none" w:sz="0" w:space="0" w:color="auto"/>
          </w:divBdr>
        </w:div>
      </w:divsChild>
    </w:div>
    <w:div w:id="1569877772">
      <w:bodyDiv w:val="1"/>
      <w:marLeft w:val="0"/>
      <w:marRight w:val="0"/>
      <w:marTop w:val="0"/>
      <w:marBottom w:val="0"/>
      <w:divBdr>
        <w:top w:val="none" w:sz="0" w:space="0" w:color="auto"/>
        <w:left w:val="none" w:sz="0" w:space="0" w:color="auto"/>
        <w:bottom w:val="none" w:sz="0" w:space="0" w:color="auto"/>
        <w:right w:val="none" w:sz="0" w:space="0" w:color="auto"/>
      </w:divBdr>
    </w:div>
    <w:div w:id="1570771752">
      <w:bodyDiv w:val="1"/>
      <w:marLeft w:val="0"/>
      <w:marRight w:val="0"/>
      <w:marTop w:val="0"/>
      <w:marBottom w:val="0"/>
      <w:divBdr>
        <w:top w:val="none" w:sz="0" w:space="0" w:color="auto"/>
        <w:left w:val="none" w:sz="0" w:space="0" w:color="auto"/>
        <w:bottom w:val="none" w:sz="0" w:space="0" w:color="auto"/>
        <w:right w:val="none" w:sz="0" w:space="0" w:color="auto"/>
      </w:divBdr>
    </w:div>
    <w:div w:id="1572078060">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2735519">
      <w:bodyDiv w:val="1"/>
      <w:marLeft w:val="0"/>
      <w:marRight w:val="0"/>
      <w:marTop w:val="0"/>
      <w:marBottom w:val="0"/>
      <w:divBdr>
        <w:top w:val="none" w:sz="0" w:space="0" w:color="auto"/>
        <w:left w:val="none" w:sz="0" w:space="0" w:color="auto"/>
        <w:bottom w:val="none" w:sz="0" w:space="0" w:color="auto"/>
        <w:right w:val="none" w:sz="0" w:space="0" w:color="auto"/>
      </w:divBdr>
    </w:div>
    <w:div w:id="1573542692">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586604">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5356473">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7932668">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79442212">
      <w:bodyDiv w:val="1"/>
      <w:marLeft w:val="0"/>
      <w:marRight w:val="0"/>
      <w:marTop w:val="0"/>
      <w:marBottom w:val="0"/>
      <w:divBdr>
        <w:top w:val="none" w:sz="0" w:space="0" w:color="auto"/>
        <w:left w:val="none" w:sz="0" w:space="0" w:color="auto"/>
        <w:bottom w:val="none" w:sz="0" w:space="0" w:color="auto"/>
        <w:right w:val="none" w:sz="0" w:space="0" w:color="auto"/>
      </w:divBdr>
    </w:div>
    <w:div w:id="1579901134">
      <w:bodyDiv w:val="1"/>
      <w:marLeft w:val="0"/>
      <w:marRight w:val="0"/>
      <w:marTop w:val="0"/>
      <w:marBottom w:val="0"/>
      <w:divBdr>
        <w:top w:val="none" w:sz="0" w:space="0" w:color="auto"/>
        <w:left w:val="none" w:sz="0" w:space="0" w:color="auto"/>
        <w:bottom w:val="none" w:sz="0" w:space="0" w:color="auto"/>
        <w:right w:val="none" w:sz="0" w:space="0" w:color="auto"/>
      </w:divBdr>
    </w:div>
    <w:div w:id="1580015478">
      <w:bodyDiv w:val="1"/>
      <w:marLeft w:val="0"/>
      <w:marRight w:val="0"/>
      <w:marTop w:val="0"/>
      <w:marBottom w:val="0"/>
      <w:divBdr>
        <w:top w:val="none" w:sz="0" w:space="0" w:color="auto"/>
        <w:left w:val="none" w:sz="0" w:space="0" w:color="auto"/>
        <w:bottom w:val="none" w:sz="0" w:space="0" w:color="auto"/>
        <w:right w:val="none" w:sz="0" w:space="0" w:color="auto"/>
      </w:divBdr>
    </w:div>
    <w:div w:id="1580597936">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2450565">
      <w:bodyDiv w:val="1"/>
      <w:marLeft w:val="0"/>
      <w:marRight w:val="0"/>
      <w:marTop w:val="0"/>
      <w:marBottom w:val="0"/>
      <w:divBdr>
        <w:top w:val="none" w:sz="0" w:space="0" w:color="auto"/>
        <w:left w:val="none" w:sz="0" w:space="0" w:color="auto"/>
        <w:bottom w:val="none" w:sz="0" w:space="0" w:color="auto"/>
        <w:right w:val="none" w:sz="0" w:space="0" w:color="auto"/>
      </w:divBdr>
    </w:div>
    <w:div w:id="1582567324">
      <w:bodyDiv w:val="1"/>
      <w:marLeft w:val="0"/>
      <w:marRight w:val="0"/>
      <w:marTop w:val="0"/>
      <w:marBottom w:val="0"/>
      <w:divBdr>
        <w:top w:val="none" w:sz="0" w:space="0" w:color="auto"/>
        <w:left w:val="none" w:sz="0" w:space="0" w:color="auto"/>
        <w:bottom w:val="none" w:sz="0" w:space="0" w:color="auto"/>
        <w:right w:val="none" w:sz="0" w:space="0" w:color="auto"/>
      </w:divBdr>
    </w:div>
    <w:div w:id="1584341845">
      <w:bodyDiv w:val="1"/>
      <w:marLeft w:val="0"/>
      <w:marRight w:val="0"/>
      <w:marTop w:val="0"/>
      <w:marBottom w:val="0"/>
      <w:divBdr>
        <w:top w:val="none" w:sz="0" w:space="0" w:color="auto"/>
        <w:left w:val="none" w:sz="0" w:space="0" w:color="auto"/>
        <w:bottom w:val="none" w:sz="0" w:space="0" w:color="auto"/>
        <w:right w:val="none" w:sz="0" w:space="0" w:color="auto"/>
      </w:divBdr>
      <w:divsChild>
        <w:div w:id="833840237">
          <w:marLeft w:val="0"/>
          <w:marRight w:val="0"/>
          <w:marTop w:val="0"/>
          <w:marBottom w:val="0"/>
          <w:divBdr>
            <w:top w:val="none" w:sz="0" w:space="0" w:color="auto"/>
            <w:left w:val="none" w:sz="0" w:space="0" w:color="auto"/>
            <w:bottom w:val="none" w:sz="0" w:space="0" w:color="auto"/>
            <w:right w:val="none" w:sz="0" w:space="0" w:color="auto"/>
          </w:divBdr>
        </w:div>
      </w:divsChild>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5608247">
      <w:bodyDiv w:val="1"/>
      <w:marLeft w:val="0"/>
      <w:marRight w:val="0"/>
      <w:marTop w:val="0"/>
      <w:marBottom w:val="0"/>
      <w:divBdr>
        <w:top w:val="none" w:sz="0" w:space="0" w:color="auto"/>
        <w:left w:val="none" w:sz="0" w:space="0" w:color="auto"/>
        <w:bottom w:val="none" w:sz="0" w:space="0" w:color="auto"/>
        <w:right w:val="none" w:sz="0" w:space="0" w:color="auto"/>
      </w:divBdr>
    </w:div>
    <w:div w:id="1585643680">
      <w:bodyDiv w:val="1"/>
      <w:marLeft w:val="0"/>
      <w:marRight w:val="0"/>
      <w:marTop w:val="0"/>
      <w:marBottom w:val="0"/>
      <w:divBdr>
        <w:top w:val="none" w:sz="0" w:space="0" w:color="auto"/>
        <w:left w:val="none" w:sz="0" w:space="0" w:color="auto"/>
        <w:bottom w:val="none" w:sz="0" w:space="0" w:color="auto"/>
        <w:right w:val="none" w:sz="0" w:space="0" w:color="auto"/>
      </w:divBdr>
    </w:div>
    <w:div w:id="1585987364">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302513">
      <w:bodyDiv w:val="1"/>
      <w:marLeft w:val="0"/>
      <w:marRight w:val="0"/>
      <w:marTop w:val="0"/>
      <w:marBottom w:val="0"/>
      <w:divBdr>
        <w:top w:val="none" w:sz="0" w:space="0" w:color="auto"/>
        <w:left w:val="none" w:sz="0" w:space="0" w:color="auto"/>
        <w:bottom w:val="none" w:sz="0" w:space="0" w:color="auto"/>
        <w:right w:val="none" w:sz="0" w:space="0" w:color="auto"/>
      </w:divBdr>
    </w:div>
    <w:div w:id="1586454464">
      <w:bodyDiv w:val="1"/>
      <w:marLeft w:val="0"/>
      <w:marRight w:val="0"/>
      <w:marTop w:val="0"/>
      <w:marBottom w:val="0"/>
      <w:divBdr>
        <w:top w:val="none" w:sz="0" w:space="0" w:color="auto"/>
        <w:left w:val="none" w:sz="0" w:space="0" w:color="auto"/>
        <w:bottom w:val="none" w:sz="0" w:space="0" w:color="auto"/>
        <w:right w:val="none" w:sz="0" w:space="0" w:color="auto"/>
      </w:divBdr>
    </w:div>
    <w:div w:id="1586526947">
      <w:bodyDiv w:val="1"/>
      <w:marLeft w:val="0"/>
      <w:marRight w:val="0"/>
      <w:marTop w:val="0"/>
      <w:marBottom w:val="0"/>
      <w:divBdr>
        <w:top w:val="none" w:sz="0" w:space="0" w:color="auto"/>
        <w:left w:val="none" w:sz="0" w:space="0" w:color="auto"/>
        <w:bottom w:val="none" w:sz="0" w:space="0" w:color="auto"/>
        <w:right w:val="none" w:sz="0" w:space="0" w:color="auto"/>
      </w:divBdr>
    </w:div>
    <w:div w:id="1586568509">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7417128">
      <w:bodyDiv w:val="1"/>
      <w:marLeft w:val="0"/>
      <w:marRight w:val="0"/>
      <w:marTop w:val="0"/>
      <w:marBottom w:val="0"/>
      <w:divBdr>
        <w:top w:val="none" w:sz="0" w:space="0" w:color="auto"/>
        <w:left w:val="none" w:sz="0" w:space="0" w:color="auto"/>
        <w:bottom w:val="none" w:sz="0" w:space="0" w:color="auto"/>
        <w:right w:val="none" w:sz="0" w:space="0" w:color="auto"/>
      </w:divBdr>
    </w:div>
    <w:div w:id="1587495051">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89079755">
      <w:bodyDiv w:val="1"/>
      <w:marLeft w:val="0"/>
      <w:marRight w:val="0"/>
      <w:marTop w:val="0"/>
      <w:marBottom w:val="0"/>
      <w:divBdr>
        <w:top w:val="none" w:sz="0" w:space="0" w:color="auto"/>
        <w:left w:val="none" w:sz="0" w:space="0" w:color="auto"/>
        <w:bottom w:val="none" w:sz="0" w:space="0" w:color="auto"/>
        <w:right w:val="none" w:sz="0" w:space="0" w:color="auto"/>
      </w:divBdr>
    </w:div>
    <w:div w:id="1590231574">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2276106">
      <w:bodyDiv w:val="1"/>
      <w:marLeft w:val="0"/>
      <w:marRight w:val="0"/>
      <w:marTop w:val="0"/>
      <w:marBottom w:val="0"/>
      <w:divBdr>
        <w:top w:val="none" w:sz="0" w:space="0" w:color="auto"/>
        <w:left w:val="none" w:sz="0" w:space="0" w:color="auto"/>
        <w:bottom w:val="none" w:sz="0" w:space="0" w:color="auto"/>
        <w:right w:val="none" w:sz="0" w:space="0" w:color="auto"/>
      </w:divBdr>
    </w:div>
    <w:div w:id="1592929988">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314074">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5435804">
      <w:bodyDiv w:val="1"/>
      <w:marLeft w:val="0"/>
      <w:marRight w:val="0"/>
      <w:marTop w:val="0"/>
      <w:marBottom w:val="0"/>
      <w:divBdr>
        <w:top w:val="none" w:sz="0" w:space="0" w:color="auto"/>
        <w:left w:val="none" w:sz="0" w:space="0" w:color="auto"/>
        <w:bottom w:val="none" w:sz="0" w:space="0" w:color="auto"/>
        <w:right w:val="none" w:sz="0" w:space="0" w:color="auto"/>
      </w:divBdr>
    </w:div>
    <w:div w:id="1595549314">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744331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598174057">
      <w:bodyDiv w:val="1"/>
      <w:marLeft w:val="0"/>
      <w:marRight w:val="0"/>
      <w:marTop w:val="0"/>
      <w:marBottom w:val="0"/>
      <w:divBdr>
        <w:top w:val="none" w:sz="0" w:space="0" w:color="auto"/>
        <w:left w:val="none" w:sz="0" w:space="0" w:color="auto"/>
        <w:bottom w:val="none" w:sz="0" w:space="0" w:color="auto"/>
        <w:right w:val="none" w:sz="0" w:space="0" w:color="auto"/>
      </w:divBdr>
    </w:div>
    <w:div w:id="1599560121">
      <w:bodyDiv w:val="1"/>
      <w:marLeft w:val="0"/>
      <w:marRight w:val="0"/>
      <w:marTop w:val="0"/>
      <w:marBottom w:val="0"/>
      <w:divBdr>
        <w:top w:val="none" w:sz="0" w:space="0" w:color="auto"/>
        <w:left w:val="none" w:sz="0" w:space="0" w:color="auto"/>
        <w:bottom w:val="none" w:sz="0" w:space="0" w:color="auto"/>
        <w:right w:val="none" w:sz="0" w:space="0" w:color="auto"/>
      </w:divBdr>
    </w:div>
    <w:div w:id="1599868034">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2491674">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036634">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7423912">
      <w:bodyDiv w:val="1"/>
      <w:marLeft w:val="0"/>
      <w:marRight w:val="0"/>
      <w:marTop w:val="0"/>
      <w:marBottom w:val="0"/>
      <w:divBdr>
        <w:top w:val="none" w:sz="0" w:space="0" w:color="auto"/>
        <w:left w:val="none" w:sz="0" w:space="0" w:color="auto"/>
        <w:bottom w:val="none" w:sz="0" w:space="0" w:color="auto"/>
        <w:right w:val="none" w:sz="0" w:space="0" w:color="auto"/>
      </w:divBdr>
    </w:div>
    <w:div w:id="1608270504">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1340">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09773996">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622817">
      <w:bodyDiv w:val="1"/>
      <w:marLeft w:val="0"/>
      <w:marRight w:val="0"/>
      <w:marTop w:val="0"/>
      <w:marBottom w:val="0"/>
      <w:divBdr>
        <w:top w:val="none" w:sz="0" w:space="0" w:color="auto"/>
        <w:left w:val="none" w:sz="0" w:space="0" w:color="auto"/>
        <w:bottom w:val="none" w:sz="0" w:space="0" w:color="auto"/>
        <w:right w:val="none" w:sz="0" w:space="0" w:color="auto"/>
      </w:divBdr>
    </w:div>
    <w:div w:id="161081948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1543607">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6398683">
      <w:bodyDiv w:val="1"/>
      <w:marLeft w:val="0"/>
      <w:marRight w:val="0"/>
      <w:marTop w:val="0"/>
      <w:marBottom w:val="0"/>
      <w:divBdr>
        <w:top w:val="none" w:sz="0" w:space="0" w:color="auto"/>
        <w:left w:val="none" w:sz="0" w:space="0" w:color="auto"/>
        <w:bottom w:val="none" w:sz="0" w:space="0" w:color="auto"/>
        <w:right w:val="none" w:sz="0" w:space="0" w:color="auto"/>
      </w:divBdr>
    </w:div>
    <w:div w:id="1616446648">
      <w:bodyDiv w:val="1"/>
      <w:marLeft w:val="0"/>
      <w:marRight w:val="0"/>
      <w:marTop w:val="0"/>
      <w:marBottom w:val="0"/>
      <w:divBdr>
        <w:top w:val="none" w:sz="0" w:space="0" w:color="auto"/>
        <w:left w:val="none" w:sz="0" w:space="0" w:color="auto"/>
        <w:bottom w:val="none" w:sz="0" w:space="0" w:color="auto"/>
        <w:right w:val="none" w:sz="0" w:space="0" w:color="auto"/>
      </w:divBdr>
    </w:div>
    <w:div w:id="1616476151">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1994918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1567917">
      <w:bodyDiv w:val="1"/>
      <w:marLeft w:val="0"/>
      <w:marRight w:val="0"/>
      <w:marTop w:val="0"/>
      <w:marBottom w:val="0"/>
      <w:divBdr>
        <w:top w:val="none" w:sz="0" w:space="0" w:color="auto"/>
        <w:left w:val="none" w:sz="0" w:space="0" w:color="auto"/>
        <w:bottom w:val="none" w:sz="0" w:space="0" w:color="auto"/>
        <w:right w:val="none" w:sz="0" w:space="0" w:color="auto"/>
      </w:divBdr>
    </w:div>
    <w:div w:id="1623003061">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231533">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236763">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27615938">
      <w:bodyDiv w:val="1"/>
      <w:marLeft w:val="0"/>
      <w:marRight w:val="0"/>
      <w:marTop w:val="0"/>
      <w:marBottom w:val="0"/>
      <w:divBdr>
        <w:top w:val="none" w:sz="0" w:space="0" w:color="auto"/>
        <w:left w:val="none" w:sz="0" w:space="0" w:color="auto"/>
        <w:bottom w:val="none" w:sz="0" w:space="0" w:color="auto"/>
        <w:right w:val="none" w:sz="0" w:space="0" w:color="auto"/>
      </w:divBdr>
    </w:div>
    <w:div w:id="1629243603">
      <w:bodyDiv w:val="1"/>
      <w:marLeft w:val="0"/>
      <w:marRight w:val="0"/>
      <w:marTop w:val="0"/>
      <w:marBottom w:val="0"/>
      <w:divBdr>
        <w:top w:val="none" w:sz="0" w:space="0" w:color="auto"/>
        <w:left w:val="none" w:sz="0" w:space="0" w:color="auto"/>
        <w:bottom w:val="none" w:sz="0" w:space="0" w:color="auto"/>
        <w:right w:val="none" w:sz="0" w:space="0" w:color="auto"/>
      </w:divBdr>
    </w:div>
    <w:div w:id="1629429096">
      <w:bodyDiv w:val="1"/>
      <w:marLeft w:val="0"/>
      <w:marRight w:val="0"/>
      <w:marTop w:val="0"/>
      <w:marBottom w:val="0"/>
      <w:divBdr>
        <w:top w:val="none" w:sz="0" w:space="0" w:color="auto"/>
        <w:left w:val="none" w:sz="0" w:space="0" w:color="auto"/>
        <w:bottom w:val="none" w:sz="0" w:space="0" w:color="auto"/>
        <w:right w:val="none" w:sz="0" w:space="0" w:color="auto"/>
      </w:divBdr>
    </w:div>
    <w:div w:id="1630165555">
      <w:bodyDiv w:val="1"/>
      <w:marLeft w:val="0"/>
      <w:marRight w:val="0"/>
      <w:marTop w:val="0"/>
      <w:marBottom w:val="0"/>
      <w:divBdr>
        <w:top w:val="none" w:sz="0" w:space="0" w:color="auto"/>
        <w:left w:val="none" w:sz="0" w:space="0" w:color="auto"/>
        <w:bottom w:val="none" w:sz="0" w:space="0" w:color="auto"/>
        <w:right w:val="none" w:sz="0" w:space="0" w:color="auto"/>
      </w:divBdr>
    </w:div>
    <w:div w:id="1630281563">
      <w:bodyDiv w:val="1"/>
      <w:marLeft w:val="0"/>
      <w:marRight w:val="0"/>
      <w:marTop w:val="0"/>
      <w:marBottom w:val="0"/>
      <w:divBdr>
        <w:top w:val="none" w:sz="0" w:space="0" w:color="auto"/>
        <w:left w:val="none" w:sz="0" w:space="0" w:color="auto"/>
        <w:bottom w:val="none" w:sz="0" w:space="0" w:color="auto"/>
        <w:right w:val="none" w:sz="0" w:space="0" w:color="auto"/>
      </w:divBdr>
    </w:div>
    <w:div w:id="1631478572">
      <w:bodyDiv w:val="1"/>
      <w:marLeft w:val="0"/>
      <w:marRight w:val="0"/>
      <w:marTop w:val="0"/>
      <w:marBottom w:val="0"/>
      <w:divBdr>
        <w:top w:val="none" w:sz="0" w:space="0" w:color="auto"/>
        <w:left w:val="none" w:sz="0" w:space="0" w:color="auto"/>
        <w:bottom w:val="none" w:sz="0" w:space="0" w:color="auto"/>
        <w:right w:val="none" w:sz="0" w:space="0" w:color="auto"/>
      </w:divBdr>
    </w:div>
    <w:div w:id="1631932031">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325441">
      <w:bodyDiv w:val="1"/>
      <w:marLeft w:val="0"/>
      <w:marRight w:val="0"/>
      <w:marTop w:val="0"/>
      <w:marBottom w:val="0"/>
      <w:divBdr>
        <w:top w:val="none" w:sz="0" w:space="0" w:color="auto"/>
        <w:left w:val="none" w:sz="0" w:space="0" w:color="auto"/>
        <w:bottom w:val="none" w:sz="0" w:space="0" w:color="auto"/>
        <w:right w:val="none" w:sz="0" w:space="0" w:color="auto"/>
      </w:divBdr>
    </w:div>
    <w:div w:id="1632442175">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4019828">
      <w:bodyDiv w:val="1"/>
      <w:marLeft w:val="0"/>
      <w:marRight w:val="0"/>
      <w:marTop w:val="0"/>
      <w:marBottom w:val="0"/>
      <w:divBdr>
        <w:top w:val="none" w:sz="0" w:space="0" w:color="auto"/>
        <w:left w:val="none" w:sz="0" w:space="0" w:color="auto"/>
        <w:bottom w:val="none" w:sz="0" w:space="0" w:color="auto"/>
        <w:right w:val="none" w:sz="0" w:space="0" w:color="auto"/>
      </w:divBdr>
    </w:div>
    <w:div w:id="1635141022">
      <w:bodyDiv w:val="1"/>
      <w:marLeft w:val="0"/>
      <w:marRight w:val="0"/>
      <w:marTop w:val="0"/>
      <w:marBottom w:val="0"/>
      <w:divBdr>
        <w:top w:val="none" w:sz="0" w:space="0" w:color="auto"/>
        <w:left w:val="none" w:sz="0" w:space="0" w:color="auto"/>
        <w:bottom w:val="none" w:sz="0" w:space="0" w:color="auto"/>
        <w:right w:val="none" w:sz="0" w:space="0" w:color="auto"/>
      </w:divBdr>
    </w:div>
    <w:div w:id="1636250260">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36005">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8993344">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39415240">
      <w:bodyDiv w:val="1"/>
      <w:marLeft w:val="0"/>
      <w:marRight w:val="0"/>
      <w:marTop w:val="0"/>
      <w:marBottom w:val="0"/>
      <w:divBdr>
        <w:top w:val="none" w:sz="0" w:space="0" w:color="auto"/>
        <w:left w:val="none" w:sz="0" w:space="0" w:color="auto"/>
        <w:bottom w:val="none" w:sz="0" w:space="0" w:color="auto"/>
        <w:right w:val="none" w:sz="0" w:space="0" w:color="auto"/>
      </w:divBdr>
    </w:div>
    <w:div w:id="1639726706">
      <w:bodyDiv w:val="1"/>
      <w:marLeft w:val="0"/>
      <w:marRight w:val="0"/>
      <w:marTop w:val="0"/>
      <w:marBottom w:val="0"/>
      <w:divBdr>
        <w:top w:val="none" w:sz="0" w:space="0" w:color="auto"/>
        <w:left w:val="none" w:sz="0" w:space="0" w:color="auto"/>
        <w:bottom w:val="none" w:sz="0" w:space="0" w:color="auto"/>
        <w:right w:val="none" w:sz="0" w:space="0" w:color="auto"/>
      </w:divBdr>
    </w:div>
    <w:div w:id="1640038485">
      <w:bodyDiv w:val="1"/>
      <w:marLeft w:val="0"/>
      <w:marRight w:val="0"/>
      <w:marTop w:val="0"/>
      <w:marBottom w:val="0"/>
      <w:divBdr>
        <w:top w:val="none" w:sz="0" w:space="0" w:color="auto"/>
        <w:left w:val="none" w:sz="0" w:space="0" w:color="auto"/>
        <w:bottom w:val="none" w:sz="0" w:space="0" w:color="auto"/>
        <w:right w:val="none" w:sz="0" w:space="0" w:color="auto"/>
      </w:divBdr>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647832">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107914">
      <w:bodyDiv w:val="1"/>
      <w:marLeft w:val="0"/>
      <w:marRight w:val="0"/>
      <w:marTop w:val="0"/>
      <w:marBottom w:val="0"/>
      <w:divBdr>
        <w:top w:val="none" w:sz="0" w:space="0" w:color="auto"/>
        <w:left w:val="none" w:sz="0" w:space="0" w:color="auto"/>
        <w:bottom w:val="none" w:sz="0" w:space="0" w:color="auto"/>
        <w:right w:val="none" w:sz="0" w:space="0" w:color="auto"/>
      </w:divBdr>
    </w:div>
    <w:div w:id="1641380964">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2610758">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4965036">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5937395">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8197452">
      <w:bodyDiv w:val="1"/>
      <w:marLeft w:val="0"/>
      <w:marRight w:val="0"/>
      <w:marTop w:val="0"/>
      <w:marBottom w:val="0"/>
      <w:divBdr>
        <w:top w:val="none" w:sz="0" w:space="0" w:color="auto"/>
        <w:left w:val="none" w:sz="0" w:space="0" w:color="auto"/>
        <w:bottom w:val="none" w:sz="0" w:space="0" w:color="auto"/>
        <w:right w:val="none" w:sz="0" w:space="0" w:color="auto"/>
      </w:divBdr>
    </w:div>
    <w:div w:id="1648440692">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2635880">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5447586">
      <w:bodyDiv w:val="1"/>
      <w:marLeft w:val="0"/>
      <w:marRight w:val="0"/>
      <w:marTop w:val="0"/>
      <w:marBottom w:val="0"/>
      <w:divBdr>
        <w:top w:val="none" w:sz="0" w:space="0" w:color="auto"/>
        <w:left w:val="none" w:sz="0" w:space="0" w:color="auto"/>
        <w:bottom w:val="none" w:sz="0" w:space="0" w:color="auto"/>
        <w:right w:val="none" w:sz="0" w:space="0" w:color="auto"/>
      </w:divBdr>
    </w:div>
    <w:div w:id="1655523537">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56762395">
      <w:bodyDiv w:val="1"/>
      <w:marLeft w:val="0"/>
      <w:marRight w:val="0"/>
      <w:marTop w:val="0"/>
      <w:marBottom w:val="0"/>
      <w:divBdr>
        <w:top w:val="none" w:sz="0" w:space="0" w:color="auto"/>
        <w:left w:val="none" w:sz="0" w:space="0" w:color="auto"/>
        <w:bottom w:val="none" w:sz="0" w:space="0" w:color="auto"/>
        <w:right w:val="none" w:sz="0" w:space="0" w:color="auto"/>
      </w:divBdr>
    </w:div>
    <w:div w:id="1657025130">
      <w:bodyDiv w:val="1"/>
      <w:marLeft w:val="0"/>
      <w:marRight w:val="0"/>
      <w:marTop w:val="0"/>
      <w:marBottom w:val="0"/>
      <w:divBdr>
        <w:top w:val="none" w:sz="0" w:space="0" w:color="auto"/>
        <w:left w:val="none" w:sz="0" w:space="0" w:color="auto"/>
        <w:bottom w:val="none" w:sz="0" w:space="0" w:color="auto"/>
        <w:right w:val="none" w:sz="0" w:space="0" w:color="auto"/>
      </w:divBdr>
    </w:div>
    <w:div w:id="1657223742">
      <w:bodyDiv w:val="1"/>
      <w:marLeft w:val="0"/>
      <w:marRight w:val="0"/>
      <w:marTop w:val="0"/>
      <w:marBottom w:val="0"/>
      <w:divBdr>
        <w:top w:val="none" w:sz="0" w:space="0" w:color="auto"/>
        <w:left w:val="none" w:sz="0" w:space="0" w:color="auto"/>
        <w:bottom w:val="none" w:sz="0" w:space="0" w:color="auto"/>
        <w:right w:val="none" w:sz="0" w:space="0" w:color="auto"/>
      </w:divBdr>
    </w:div>
    <w:div w:id="1657341761">
      <w:bodyDiv w:val="1"/>
      <w:marLeft w:val="0"/>
      <w:marRight w:val="0"/>
      <w:marTop w:val="0"/>
      <w:marBottom w:val="0"/>
      <w:divBdr>
        <w:top w:val="none" w:sz="0" w:space="0" w:color="auto"/>
        <w:left w:val="none" w:sz="0" w:space="0" w:color="auto"/>
        <w:bottom w:val="none" w:sz="0" w:space="0" w:color="auto"/>
        <w:right w:val="none" w:sz="0" w:space="0" w:color="auto"/>
      </w:divBdr>
      <w:divsChild>
        <w:div w:id="1496072276">
          <w:marLeft w:val="0"/>
          <w:marRight w:val="0"/>
          <w:marTop w:val="0"/>
          <w:marBottom w:val="0"/>
          <w:divBdr>
            <w:top w:val="none" w:sz="0" w:space="0" w:color="auto"/>
            <w:left w:val="none" w:sz="0" w:space="0" w:color="auto"/>
            <w:bottom w:val="none" w:sz="0" w:space="0" w:color="auto"/>
            <w:right w:val="none" w:sz="0" w:space="0" w:color="auto"/>
          </w:divBdr>
        </w:div>
      </w:divsChild>
    </w:div>
    <w:div w:id="1657998591">
      <w:bodyDiv w:val="1"/>
      <w:marLeft w:val="0"/>
      <w:marRight w:val="0"/>
      <w:marTop w:val="0"/>
      <w:marBottom w:val="0"/>
      <w:divBdr>
        <w:top w:val="none" w:sz="0" w:space="0" w:color="auto"/>
        <w:left w:val="none" w:sz="0" w:space="0" w:color="auto"/>
        <w:bottom w:val="none" w:sz="0" w:space="0" w:color="auto"/>
        <w:right w:val="none" w:sz="0" w:space="0" w:color="auto"/>
      </w:divBdr>
    </w:div>
    <w:div w:id="1660427119">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47509">
      <w:bodyDiv w:val="1"/>
      <w:marLeft w:val="0"/>
      <w:marRight w:val="0"/>
      <w:marTop w:val="0"/>
      <w:marBottom w:val="0"/>
      <w:divBdr>
        <w:top w:val="none" w:sz="0" w:space="0" w:color="auto"/>
        <w:left w:val="none" w:sz="0" w:space="0" w:color="auto"/>
        <w:bottom w:val="none" w:sz="0" w:space="0" w:color="auto"/>
        <w:right w:val="none" w:sz="0" w:space="0" w:color="auto"/>
      </w:divBdr>
    </w:div>
    <w:div w:id="1661540253">
      <w:bodyDiv w:val="1"/>
      <w:marLeft w:val="0"/>
      <w:marRight w:val="0"/>
      <w:marTop w:val="0"/>
      <w:marBottom w:val="0"/>
      <w:divBdr>
        <w:top w:val="none" w:sz="0" w:space="0" w:color="auto"/>
        <w:left w:val="none" w:sz="0" w:space="0" w:color="auto"/>
        <w:bottom w:val="none" w:sz="0" w:space="0" w:color="auto"/>
        <w:right w:val="none" w:sz="0" w:space="0" w:color="auto"/>
      </w:divBdr>
    </w:div>
    <w:div w:id="1662465574">
      <w:bodyDiv w:val="1"/>
      <w:marLeft w:val="0"/>
      <w:marRight w:val="0"/>
      <w:marTop w:val="0"/>
      <w:marBottom w:val="0"/>
      <w:divBdr>
        <w:top w:val="none" w:sz="0" w:space="0" w:color="auto"/>
        <w:left w:val="none" w:sz="0" w:space="0" w:color="auto"/>
        <w:bottom w:val="none" w:sz="0" w:space="0" w:color="auto"/>
        <w:right w:val="none" w:sz="0" w:space="0" w:color="auto"/>
      </w:divBdr>
      <w:divsChild>
        <w:div w:id="1192452936">
          <w:marLeft w:val="-225"/>
          <w:marRight w:val="-225"/>
          <w:marTop w:val="0"/>
          <w:marBottom w:val="0"/>
          <w:divBdr>
            <w:top w:val="none" w:sz="0" w:space="0" w:color="auto"/>
            <w:left w:val="none" w:sz="0" w:space="0" w:color="auto"/>
            <w:bottom w:val="none" w:sz="0" w:space="0" w:color="auto"/>
            <w:right w:val="none" w:sz="0" w:space="0" w:color="auto"/>
          </w:divBdr>
          <w:divsChild>
            <w:div w:id="1119493274">
              <w:marLeft w:val="0"/>
              <w:marRight w:val="0"/>
              <w:marTop w:val="0"/>
              <w:marBottom w:val="0"/>
              <w:divBdr>
                <w:top w:val="none" w:sz="0" w:space="0" w:color="auto"/>
                <w:left w:val="none" w:sz="0" w:space="0" w:color="auto"/>
                <w:bottom w:val="none" w:sz="0" w:space="0" w:color="auto"/>
                <w:right w:val="none" w:sz="0" w:space="0" w:color="auto"/>
              </w:divBdr>
            </w:div>
          </w:divsChild>
        </w:div>
        <w:div w:id="1929267546">
          <w:marLeft w:val="-225"/>
          <w:marRight w:val="-225"/>
          <w:marTop w:val="0"/>
          <w:marBottom w:val="0"/>
          <w:divBdr>
            <w:top w:val="none" w:sz="0" w:space="0" w:color="auto"/>
            <w:left w:val="none" w:sz="0" w:space="0" w:color="auto"/>
            <w:bottom w:val="none" w:sz="0" w:space="0" w:color="auto"/>
            <w:right w:val="none" w:sz="0" w:space="0" w:color="auto"/>
          </w:divBdr>
          <w:divsChild>
            <w:div w:id="158421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612075">
      <w:bodyDiv w:val="1"/>
      <w:marLeft w:val="0"/>
      <w:marRight w:val="0"/>
      <w:marTop w:val="0"/>
      <w:marBottom w:val="0"/>
      <w:divBdr>
        <w:top w:val="none" w:sz="0" w:space="0" w:color="auto"/>
        <w:left w:val="none" w:sz="0" w:space="0" w:color="auto"/>
        <w:bottom w:val="none" w:sz="0" w:space="0" w:color="auto"/>
        <w:right w:val="none" w:sz="0" w:space="0" w:color="auto"/>
      </w:divBdr>
      <w:divsChild>
        <w:div w:id="1142846541">
          <w:marLeft w:val="0"/>
          <w:marRight w:val="0"/>
          <w:marTop w:val="0"/>
          <w:marBottom w:val="0"/>
          <w:divBdr>
            <w:top w:val="none" w:sz="0" w:space="0" w:color="auto"/>
            <w:left w:val="none" w:sz="0" w:space="0" w:color="auto"/>
            <w:bottom w:val="none" w:sz="0" w:space="0" w:color="auto"/>
            <w:right w:val="none" w:sz="0" w:space="0" w:color="auto"/>
          </w:divBdr>
        </w:div>
      </w:divsChild>
    </w:div>
    <w:div w:id="1662811508">
      <w:bodyDiv w:val="1"/>
      <w:marLeft w:val="0"/>
      <w:marRight w:val="0"/>
      <w:marTop w:val="0"/>
      <w:marBottom w:val="0"/>
      <w:divBdr>
        <w:top w:val="none" w:sz="0" w:space="0" w:color="auto"/>
        <w:left w:val="none" w:sz="0" w:space="0" w:color="auto"/>
        <w:bottom w:val="none" w:sz="0" w:space="0" w:color="auto"/>
        <w:right w:val="none" w:sz="0" w:space="0" w:color="auto"/>
      </w:divBdr>
    </w:div>
    <w:div w:id="1663119489">
      <w:bodyDiv w:val="1"/>
      <w:marLeft w:val="0"/>
      <w:marRight w:val="0"/>
      <w:marTop w:val="0"/>
      <w:marBottom w:val="0"/>
      <w:divBdr>
        <w:top w:val="none" w:sz="0" w:space="0" w:color="auto"/>
        <w:left w:val="none" w:sz="0" w:space="0" w:color="auto"/>
        <w:bottom w:val="none" w:sz="0" w:space="0" w:color="auto"/>
        <w:right w:val="none" w:sz="0" w:space="0" w:color="auto"/>
      </w:divBdr>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5553200">
      <w:bodyDiv w:val="1"/>
      <w:marLeft w:val="0"/>
      <w:marRight w:val="0"/>
      <w:marTop w:val="0"/>
      <w:marBottom w:val="0"/>
      <w:divBdr>
        <w:top w:val="none" w:sz="0" w:space="0" w:color="auto"/>
        <w:left w:val="none" w:sz="0" w:space="0" w:color="auto"/>
        <w:bottom w:val="none" w:sz="0" w:space="0" w:color="auto"/>
        <w:right w:val="none" w:sz="0" w:space="0" w:color="auto"/>
      </w:divBdr>
    </w:div>
    <w:div w:id="1666712074">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7249739">
      <w:bodyDiv w:val="1"/>
      <w:marLeft w:val="0"/>
      <w:marRight w:val="0"/>
      <w:marTop w:val="0"/>
      <w:marBottom w:val="0"/>
      <w:divBdr>
        <w:top w:val="none" w:sz="0" w:space="0" w:color="auto"/>
        <w:left w:val="none" w:sz="0" w:space="0" w:color="auto"/>
        <w:bottom w:val="none" w:sz="0" w:space="0" w:color="auto"/>
        <w:right w:val="none" w:sz="0" w:space="0" w:color="auto"/>
      </w:divBdr>
      <w:divsChild>
        <w:div w:id="1147355629">
          <w:marLeft w:val="0"/>
          <w:marRight w:val="0"/>
          <w:marTop w:val="0"/>
          <w:marBottom w:val="0"/>
          <w:divBdr>
            <w:top w:val="none" w:sz="0" w:space="0" w:color="auto"/>
            <w:left w:val="none" w:sz="0" w:space="0" w:color="auto"/>
            <w:bottom w:val="none" w:sz="0" w:space="0" w:color="auto"/>
            <w:right w:val="none" w:sz="0" w:space="0" w:color="auto"/>
          </w:divBdr>
          <w:divsChild>
            <w:div w:id="906569856">
              <w:marLeft w:val="0"/>
              <w:marRight w:val="0"/>
              <w:marTop w:val="0"/>
              <w:marBottom w:val="0"/>
              <w:divBdr>
                <w:top w:val="none" w:sz="0" w:space="0" w:color="auto"/>
                <w:left w:val="none" w:sz="0" w:space="0" w:color="auto"/>
                <w:bottom w:val="none" w:sz="0" w:space="0" w:color="auto"/>
                <w:right w:val="none" w:sz="0" w:space="0" w:color="auto"/>
              </w:divBdr>
              <w:divsChild>
                <w:div w:id="1590843156">
                  <w:marLeft w:val="0"/>
                  <w:marRight w:val="0"/>
                  <w:marTop w:val="0"/>
                  <w:marBottom w:val="0"/>
                  <w:divBdr>
                    <w:top w:val="none" w:sz="0" w:space="0" w:color="auto"/>
                    <w:left w:val="none" w:sz="0" w:space="0" w:color="auto"/>
                    <w:bottom w:val="none" w:sz="0" w:space="0" w:color="auto"/>
                    <w:right w:val="none" w:sz="0" w:space="0" w:color="auto"/>
                  </w:divBdr>
                  <w:divsChild>
                    <w:div w:id="1516072516">
                      <w:marLeft w:val="0"/>
                      <w:marRight w:val="0"/>
                      <w:marTop w:val="0"/>
                      <w:marBottom w:val="0"/>
                      <w:divBdr>
                        <w:top w:val="none" w:sz="0" w:space="0" w:color="auto"/>
                        <w:left w:val="none" w:sz="0" w:space="0" w:color="auto"/>
                        <w:bottom w:val="none" w:sz="0" w:space="0" w:color="auto"/>
                        <w:right w:val="none" w:sz="0" w:space="0" w:color="auto"/>
                      </w:divBdr>
                      <w:divsChild>
                        <w:div w:id="1303118423">
                          <w:marLeft w:val="0"/>
                          <w:marRight w:val="0"/>
                          <w:marTop w:val="0"/>
                          <w:marBottom w:val="0"/>
                          <w:divBdr>
                            <w:top w:val="none" w:sz="0" w:space="0" w:color="auto"/>
                            <w:left w:val="none" w:sz="0" w:space="0" w:color="auto"/>
                            <w:bottom w:val="none" w:sz="0" w:space="0" w:color="auto"/>
                            <w:right w:val="none" w:sz="0" w:space="0" w:color="auto"/>
                          </w:divBdr>
                          <w:divsChild>
                            <w:div w:id="1242376687">
                              <w:marLeft w:val="0"/>
                              <w:marRight w:val="0"/>
                              <w:marTop w:val="0"/>
                              <w:marBottom w:val="0"/>
                              <w:divBdr>
                                <w:top w:val="none" w:sz="0" w:space="0" w:color="auto"/>
                                <w:left w:val="none" w:sz="0" w:space="0" w:color="auto"/>
                                <w:bottom w:val="none" w:sz="0" w:space="0" w:color="auto"/>
                                <w:right w:val="none" w:sz="0" w:space="0" w:color="auto"/>
                              </w:divBdr>
                              <w:divsChild>
                                <w:div w:id="1020937573">
                                  <w:marLeft w:val="0"/>
                                  <w:marRight w:val="0"/>
                                  <w:marTop w:val="0"/>
                                  <w:marBottom w:val="0"/>
                                  <w:divBdr>
                                    <w:top w:val="none" w:sz="0" w:space="0" w:color="auto"/>
                                    <w:left w:val="none" w:sz="0" w:space="0" w:color="auto"/>
                                    <w:bottom w:val="none" w:sz="0" w:space="0" w:color="auto"/>
                                    <w:right w:val="none" w:sz="0" w:space="0" w:color="auto"/>
                                  </w:divBdr>
                                  <w:divsChild>
                                    <w:div w:id="2444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633636">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8485237">
      <w:bodyDiv w:val="1"/>
      <w:marLeft w:val="0"/>
      <w:marRight w:val="0"/>
      <w:marTop w:val="0"/>
      <w:marBottom w:val="0"/>
      <w:divBdr>
        <w:top w:val="none" w:sz="0" w:space="0" w:color="auto"/>
        <w:left w:val="none" w:sz="0" w:space="0" w:color="auto"/>
        <w:bottom w:val="none" w:sz="0" w:space="0" w:color="auto"/>
        <w:right w:val="none" w:sz="0" w:space="0" w:color="auto"/>
      </w:divBdr>
    </w:div>
    <w:div w:id="16692079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325288">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181345">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2562504">
      <w:bodyDiv w:val="1"/>
      <w:marLeft w:val="0"/>
      <w:marRight w:val="0"/>
      <w:marTop w:val="0"/>
      <w:marBottom w:val="0"/>
      <w:divBdr>
        <w:top w:val="none" w:sz="0" w:space="0" w:color="auto"/>
        <w:left w:val="none" w:sz="0" w:space="0" w:color="auto"/>
        <w:bottom w:val="none" w:sz="0" w:space="0" w:color="auto"/>
        <w:right w:val="none" w:sz="0" w:space="0" w:color="auto"/>
      </w:divBdr>
    </w:div>
    <w:div w:id="1673484693">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3987107">
      <w:bodyDiv w:val="1"/>
      <w:marLeft w:val="0"/>
      <w:marRight w:val="0"/>
      <w:marTop w:val="0"/>
      <w:marBottom w:val="0"/>
      <w:divBdr>
        <w:top w:val="none" w:sz="0" w:space="0" w:color="auto"/>
        <w:left w:val="none" w:sz="0" w:space="0" w:color="auto"/>
        <w:bottom w:val="none" w:sz="0" w:space="0" w:color="auto"/>
        <w:right w:val="none" w:sz="0" w:space="0" w:color="auto"/>
      </w:divBdr>
    </w:div>
    <w:div w:id="167506572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6417317">
      <w:bodyDiv w:val="1"/>
      <w:marLeft w:val="0"/>
      <w:marRight w:val="0"/>
      <w:marTop w:val="0"/>
      <w:marBottom w:val="0"/>
      <w:divBdr>
        <w:top w:val="none" w:sz="0" w:space="0" w:color="auto"/>
        <w:left w:val="none" w:sz="0" w:space="0" w:color="auto"/>
        <w:bottom w:val="none" w:sz="0" w:space="0" w:color="auto"/>
        <w:right w:val="none" w:sz="0" w:space="0" w:color="auto"/>
      </w:divBdr>
    </w:div>
    <w:div w:id="1677032591">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78116609">
      <w:bodyDiv w:val="1"/>
      <w:marLeft w:val="0"/>
      <w:marRight w:val="0"/>
      <w:marTop w:val="0"/>
      <w:marBottom w:val="0"/>
      <w:divBdr>
        <w:top w:val="none" w:sz="0" w:space="0" w:color="auto"/>
        <w:left w:val="none" w:sz="0" w:space="0" w:color="auto"/>
        <w:bottom w:val="none" w:sz="0" w:space="0" w:color="auto"/>
        <w:right w:val="none" w:sz="0" w:space="0" w:color="auto"/>
      </w:divBdr>
    </w:div>
    <w:div w:id="1678580257">
      <w:bodyDiv w:val="1"/>
      <w:marLeft w:val="0"/>
      <w:marRight w:val="0"/>
      <w:marTop w:val="0"/>
      <w:marBottom w:val="0"/>
      <w:divBdr>
        <w:top w:val="none" w:sz="0" w:space="0" w:color="auto"/>
        <w:left w:val="none" w:sz="0" w:space="0" w:color="auto"/>
        <w:bottom w:val="none" w:sz="0" w:space="0" w:color="auto"/>
        <w:right w:val="none" w:sz="0" w:space="0" w:color="auto"/>
      </w:divBdr>
    </w:div>
    <w:div w:id="1679192223">
      <w:bodyDiv w:val="1"/>
      <w:marLeft w:val="0"/>
      <w:marRight w:val="0"/>
      <w:marTop w:val="0"/>
      <w:marBottom w:val="0"/>
      <w:divBdr>
        <w:top w:val="none" w:sz="0" w:space="0" w:color="auto"/>
        <w:left w:val="none" w:sz="0" w:space="0" w:color="auto"/>
        <w:bottom w:val="none" w:sz="0" w:space="0" w:color="auto"/>
        <w:right w:val="none" w:sz="0" w:space="0" w:color="auto"/>
      </w:divBdr>
    </w:div>
    <w:div w:id="1679312379">
      <w:bodyDiv w:val="1"/>
      <w:marLeft w:val="0"/>
      <w:marRight w:val="0"/>
      <w:marTop w:val="0"/>
      <w:marBottom w:val="0"/>
      <w:divBdr>
        <w:top w:val="none" w:sz="0" w:space="0" w:color="auto"/>
        <w:left w:val="none" w:sz="0" w:space="0" w:color="auto"/>
        <w:bottom w:val="none" w:sz="0" w:space="0" w:color="auto"/>
        <w:right w:val="none" w:sz="0" w:space="0" w:color="auto"/>
      </w:divBdr>
    </w:div>
    <w:div w:id="1680350609">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774535">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4284698">
      <w:bodyDiv w:val="1"/>
      <w:marLeft w:val="0"/>
      <w:marRight w:val="0"/>
      <w:marTop w:val="0"/>
      <w:marBottom w:val="0"/>
      <w:divBdr>
        <w:top w:val="none" w:sz="0" w:space="0" w:color="auto"/>
        <w:left w:val="none" w:sz="0" w:space="0" w:color="auto"/>
        <w:bottom w:val="none" w:sz="0" w:space="0" w:color="auto"/>
        <w:right w:val="none" w:sz="0" w:space="0" w:color="auto"/>
      </w:divBdr>
    </w:div>
    <w:div w:id="1684480474">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6859084">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0058443">
      <w:bodyDiv w:val="1"/>
      <w:marLeft w:val="0"/>
      <w:marRight w:val="0"/>
      <w:marTop w:val="0"/>
      <w:marBottom w:val="0"/>
      <w:divBdr>
        <w:top w:val="none" w:sz="0" w:space="0" w:color="auto"/>
        <w:left w:val="none" w:sz="0" w:space="0" w:color="auto"/>
        <w:bottom w:val="none" w:sz="0" w:space="0" w:color="auto"/>
        <w:right w:val="none" w:sz="0" w:space="0" w:color="auto"/>
      </w:divBdr>
    </w:div>
    <w:div w:id="1690910991">
      <w:bodyDiv w:val="1"/>
      <w:marLeft w:val="0"/>
      <w:marRight w:val="0"/>
      <w:marTop w:val="0"/>
      <w:marBottom w:val="0"/>
      <w:divBdr>
        <w:top w:val="none" w:sz="0" w:space="0" w:color="auto"/>
        <w:left w:val="none" w:sz="0" w:space="0" w:color="auto"/>
        <w:bottom w:val="none" w:sz="0" w:space="0" w:color="auto"/>
        <w:right w:val="none" w:sz="0" w:space="0" w:color="auto"/>
      </w:divBdr>
    </w:div>
    <w:div w:id="1691057874">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4962806">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7343511">
      <w:bodyDiv w:val="1"/>
      <w:marLeft w:val="0"/>
      <w:marRight w:val="0"/>
      <w:marTop w:val="0"/>
      <w:marBottom w:val="0"/>
      <w:divBdr>
        <w:top w:val="none" w:sz="0" w:space="0" w:color="auto"/>
        <w:left w:val="none" w:sz="0" w:space="0" w:color="auto"/>
        <w:bottom w:val="none" w:sz="0" w:space="0" w:color="auto"/>
        <w:right w:val="none" w:sz="0" w:space="0" w:color="auto"/>
      </w:divBdr>
    </w:div>
    <w:div w:id="1697384641">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8386156">
      <w:bodyDiv w:val="1"/>
      <w:marLeft w:val="0"/>
      <w:marRight w:val="0"/>
      <w:marTop w:val="0"/>
      <w:marBottom w:val="0"/>
      <w:divBdr>
        <w:top w:val="none" w:sz="0" w:space="0" w:color="auto"/>
        <w:left w:val="none" w:sz="0" w:space="0" w:color="auto"/>
        <w:bottom w:val="none" w:sz="0" w:space="0" w:color="auto"/>
        <w:right w:val="none" w:sz="0" w:space="0" w:color="auto"/>
      </w:divBdr>
    </w:div>
    <w:div w:id="1698655027">
      <w:bodyDiv w:val="1"/>
      <w:marLeft w:val="0"/>
      <w:marRight w:val="0"/>
      <w:marTop w:val="0"/>
      <w:marBottom w:val="0"/>
      <w:divBdr>
        <w:top w:val="none" w:sz="0" w:space="0" w:color="auto"/>
        <w:left w:val="none" w:sz="0" w:space="0" w:color="auto"/>
        <w:bottom w:val="none" w:sz="0" w:space="0" w:color="auto"/>
        <w:right w:val="none" w:sz="0" w:space="0" w:color="auto"/>
      </w:divBdr>
      <w:divsChild>
        <w:div w:id="1895971099">
          <w:marLeft w:val="0"/>
          <w:marRight w:val="0"/>
          <w:marTop w:val="0"/>
          <w:marBottom w:val="0"/>
          <w:divBdr>
            <w:top w:val="none" w:sz="0" w:space="0" w:color="auto"/>
            <w:left w:val="none" w:sz="0" w:space="0" w:color="auto"/>
            <w:bottom w:val="none" w:sz="0" w:space="0" w:color="auto"/>
            <w:right w:val="none" w:sz="0" w:space="0" w:color="auto"/>
          </w:divBdr>
          <w:divsChild>
            <w:div w:id="60608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238587">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2241793">
      <w:bodyDiv w:val="1"/>
      <w:marLeft w:val="0"/>
      <w:marRight w:val="0"/>
      <w:marTop w:val="0"/>
      <w:marBottom w:val="0"/>
      <w:divBdr>
        <w:top w:val="none" w:sz="0" w:space="0" w:color="auto"/>
        <w:left w:val="none" w:sz="0" w:space="0" w:color="auto"/>
        <w:bottom w:val="none" w:sz="0" w:space="0" w:color="auto"/>
        <w:right w:val="none" w:sz="0" w:space="0" w:color="auto"/>
      </w:divBdr>
    </w:div>
    <w:div w:id="1702390345">
      <w:bodyDiv w:val="1"/>
      <w:marLeft w:val="0"/>
      <w:marRight w:val="0"/>
      <w:marTop w:val="0"/>
      <w:marBottom w:val="0"/>
      <w:divBdr>
        <w:top w:val="none" w:sz="0" w:space="0" w:color="auto"/>
        <w:left w:val="none" w:sz="0" w:space="0" w:color="auto"/>
        <w:bottom w:val="none" w:sz="0" w:space="0" w:color="auto"/>
        <w:right w:val="none" w:sz="0" w:space="0" w:color="auto"/>
      </w:divBdr>
    </w:div>
    <w:div w:id="1702974850">
      <w:bodyDiv w:val="1"/>
      <w:marLeft w:val="0"/>
      <w:marRight w:val="0"/>
      <w:marTop w:val="0"/>
      <w:marBottom w:val="0"/>
      <w:divBdr>
        <w:top w:val="none" w:sz="0" w:space="0" w:color="auto"/>
        <w:left w:val="none" w:sz="0" w:space="0" w:color="auto"/>
        <w:bottom w:val="none" w:sz="0" w:space="0" w:color="auto"/>
        <w:right w:val="none" w:sz="0" w:space="0" w:color="auto"/>
      </w:divBdr>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4400496">
      <w:bodyDiv w:val="1"/>
      <w:marLeft w:val="0"/>
      <w:marRight w:val="0"/>
      <w:marTop w:val="0"/>
      <w:marBottom w:val="0"/>
      <w:divBdr>
        <w:top w:val="none" w:sz="0" w:space="0" w:color="auto"/>
        <w:left w:val="none" w:sz="0" w:space="0" w:color="auto"/>
        <w:bottom w:val="none" w:sz="0" w:space="0" w:color="auto"/>
        <w:right w:val="none" w:sz="0" w:space="0" w:color="auto"/>
      </w:divBdr>
    </w:div>
    <w:div w:id="1704556159">
      <w:bodyDiv w:val="1"/>
      <w:marLeft w:val="0"/>
      <w:marRight w:val="0"/>
      <w:marTop w:val="0"/>
      <w:marBottom w:val="0"/>
      <w:divBdr>
        <w:top w:val="none" w:sz="0" w:space="0" w:color="auto"/>
        <w:left w:val="none" w:sz="0" w:space="0" w:color="auto"/>
        <w:bottom w:val="none" w:sz="0" w:space="0" w:color="auto"/>
        <w:right w:val="none" w:sz="0" w:space="0" w:color="auto"/>
      </w:divBdr>
    </w:div>
    <w:div w:id="1705788319">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1148512">
      <w:bodyDiv w:val="1"/>
      <w:marLeft w:val="0"/>
      <w:marRight w:val="0"/>
      <w:marTop w:val="0"/>
      <w:marBottom w:val="0"/>
      <w:divBdr>
        <w:top w:val="none" w:sz="0" w:space="0" w:color="auto"/>
        <w:left w:val="none" w:sz="0" w:space="0" w:color="auto"/>
        <w:bottom w:val="none" w:sz="0" w:space="0" w:color="auto"/>
        <w:right w:val="none" w:sz="0" w:space="0" w:color="auto"/>
      </w:divBdr>
    </w:div>
    <w:div w:id="1711955348">
      <w:bodyDiv w:val="1"/>
      <w:marLeft w:val="0"/>
      <w:marRight w:val="0"/>
      <w:marTop w:val="0"/>
      <w:marBottom w:val="0"/>
      <w:divBdr>
        <w:top w:val="none" w:sz="0" w:space="0" w:color="auto"/>
        <w:left w:val="none" w:sz="0" w:space="0" w:color="auto"/>
        <w:bottom w:val="none" w:sz="0" w:space="0" w:color="auto"/>
        <w:right w:val="none" w:sz="0" w:space="0" w:color="auto"/>
      </w:divBdr>
    </w:div>
    <w:div w:id="1712877166">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4501128">
      <w:bodyDiv w:val="1"/>
      <w:marLeft w:val="0"/>
      <w:marRight w:val="0"/>
      <w:marTop w:val="0"/>
      <w:marBottom w:val="0"/>
      <w:divBdr>
        <w:top w:val="none" w:sz="0" w:space="0" w:color="auto"/>
        <w:left w:val="none" w:sz="0" w:space="0" w:color="auto"/>
        <w:bottom w:val="none" w:sz="0" w:space="0" w:color="auto"/>
        <w:right w:val="none" w:sz="0" w:space="0" w:color="auto"/>
      </w:divBdr>
    </w:div>
    <w:div w:id="1714692383">
      <w:bodyDiv w:val="1"/>
      <w:marLeft w:val="0"/>
      <w:marRight w:val="0"/>
      <w:marTop w:val="0"/>
      <w:marBottom w:val="0"/>
      <w:divBdr>
        <w:top w:val="none" w:sz="0" w:space="0" w:color="auto"/>
        <w:left w:val="none" w:sz="0" w:space="0" w:color="auto"/>
        <w:bottom w:val="none" w:sz="0" w:space="0" w:color="auto"/>
        <w:right w:val="none" w:sz="0" w:space="0" w:color="auto"/>
      </w:divBdr>
    </w:div>
    <w:div w:id="1715427959">
      <w:bodyDiv w:val="1"/>
      <w:marLeft w:val="0"/>
      <w:marRight w:val="0"/>
      <w:marTop w:val="0"/>
      <w:marBottom w:val="0"/>
      <w:divBdr>
        <w:top w:val="none" w:sz="0" w:space="0" w:color="auto"/>
        <w:left w:val="none" w:sz="0" w:space="0" w:color="auto"/>
        <w:bottom w:val="none" w:sz="0" w:space="0" w:color="auto"/>
        <w:right w:val="none" w:sz="0" w:space="0" w:color="auto"/>
      </w:divBdr>
    </w:div>
    <w:div w:id="1719010230">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4330357">
      <w:bodyDiv w:val="1"/>
      <w:marLeft w:val="0"/>
      <w:marRight w:val="0"/>
      <w:marTop w:val="0"/>
      <w:marBottom w:val="0"/>
      <w:divBdr>
        <w:top w:val="none" w:sz="0" w:space="0" w:color="auto"/>
        <w:left w:val="none" w:sz="0" w:space="0" w:color="auto"/>
        <w:bottom w:val="none" w:sz="0" w:space="0" w:color="auto"/>
        <w:right w:val="none" w:sz="0" w:space="0" w:color="auto"/>
      </w:divBdr>
    </w:div>
    <w:div w:id="1725909230">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7954049">
      <w:bodyDiv w:val="1"/>
      <w:marLeft w:val="0"/>
      <w:marRight w:val="0"/>
      <w:marTop w:val="0"/>
      <w:marBottom w:val="0"/>
      <w:divBdr>
        <w:top w:val="none" w:sz="0" w:space="0" w:color="auto"/>
        <w:left w:val="none" w:sz="0" w:space="0" w:color="auto"/>
        <w:bottom w:val="none" w:sz="0" w:space="0" w:color="auto"/>
        <w:right w:val="none" w:sz="0" w:space="0" w:color="auto"/>
      </w:divBdr>
    </w:div>
    <w:div w:id="1728457323">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30104627">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691120">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338655">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3699382">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4086768">
      <w:bodyDiv w:val="1"/>
      <w:marLeft w:val="0"/>
      <w:marRight w:val="0"/>
      <w:marTop w:val="0"/>
      <w:marBottom w:val="0"/>
      <w:divBdr>
        <w:top w:val="none" w:sz="0" w:space="0" w:color="auto"/>
        <w:left w:val="none" w:sz="0" w:space="0" w:color="auto"/>
        <w:bottom w:val="none" w:sz="0" w:space="0" w:color="auto"/>
        <w:right w:val="none" w:sz="0" w:space="0" w:color="auto"/>
      </w:divBdr>
    </w:div>
    <w:div w:id="1736077398">
      <w:bodyDiv w:val="1"/>
      <w:marLeft w:val="0"/>
      <w:marRight w:val="0"/>
      <w:marTop w:val="0"/>
      <w:marBottom w:val="0"/>
      <w:divBdr>
        <w:top w:val="none" w:sz="0" w:space="0" w:color="auto"/>
        <w:left w:val="none" w:sz="0" w:space="0" w:color="auto"/>
        <w:bottom w:val="none" w:sz="0" w:space="0" w:color="auto"/>
        <w:right w:val="none" w:sz="0" w:space="0" w:color="auto"/>
      </w:divBdr>
    </w:div>
    <w:div w:id="1736391697">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0251881">
      <w:bodyDiv w:val="1"/>
      <w:marLeft w:val="0"/>
      <w:marRight w:val="0"/>
      <w:marTop w:val="0"/>
      <w:marBottom w:val="0"/>
      <w:divBdr>
        <w:top w:val="none" w:sz="0" w:space="0" w:color="auto"/>
        <w:left w:val="none" w:sz="0" w:space="0" w:color="auto"/>
        <w:bottom w:val="none" w:sz="0" w:space="0" w:color="auto"/>
        <w:right w:val="none" w:sz="0" w:space="0" w:color="auto"/>
      </w:divBdr>
    </w:div>
    <w:div w:id="1740715787">
      <w:bodyDiv w:val="1"/>
      <w:marLeft w:val="0"/>
      <w:marRight w:val="0"/>
      <w:marTop w:val="0"/>
      <w:marBottom w:val="0"/>
      <w:divBdr>
        <w:top w:val="none" w:sz="0" w:space="0" w:color="auto"/>
        <w:left w:val="none" w:sz="0" w:space="0" w:color="auto"/>
        <w:bottom w:val="none" w:sz="0" w:space="0" w:color="auto"/>
        <w:right w:val="none" w:sz="0" w:space="0" w:color="auto"/>
      </w:divBdr>
    </w:div>
    <w:div w:id="1740908254">
      <w:bodyDiv w:val="1"/>
      <w:marLeft w:val="0"/>
      <w:marRight w:val="0"/>
      <w:marTop w:val="0"/>
      <w:marBottom w:val="0"/>
      <w:divBdr>
        <w:top w:val="none" w:sz="0" w:space="0" w:color="auto"/>
        <w:left w:val="none" w:sz="0" w:space="0" w:color="auto"/>
        <w:bottom w:val="none" w:sz="0" w:space="0" w:color="auto"/>
        <w:right w:val="none" w:sz="0" w:space="0" w:color="auto"/>
      </w:divBdr>
    </w:div>
    <w:div w:id="1741058742">
      <w:bodyDiv w:val="1"/>
      <w:marLeft w:val="0"/>
      <w:marRight w:val="0"/>
      <w:marTop w:val="0"/>
      <w:marBottom w:val="0"/>
      <w:divBdr>
        <w:top w:val="none" w:sz="0" w:space="0" w:color="auto"/>
        <w:left w:val="none" w:sz="0" w:space="0" w:color="auto"/>
        <w:bottom w:val="none" w:sz="0" w:space="0" w:color="auto"/>
        <w:right w:val="none" w:sz="0" w:space="0" w:color="auto"/>
      </w:divBdr>
    </w:div>
    <w:div w:id="1741906405">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450372">
      <w:bodyDiv w:val="1"/>
      <w:marLeft w:val="0"/>
      <w:marRight w:val="0"/>
      <w:marTop w:val="0"/>
      <w:marBottom w:val="0"/>
      <w:divBdr>
        <w:top w:val="none" w:sz="0" w:space="0" w:color="auto"/>
        <w:left w:val="none" w:sz="0" w:space="0" w:color="auto"/>
        <w:bottom w:val="none" w:sz="0" w:space="0" w:color="auto"/>
        <w:right w:val="none" w:sz="0" w:space="0" w:color="auto"/>
      </w:divBdr>
      <w:divsChild>
        <w:div w:id="2093624202">
          <w:marLeft w:val="0"/>
          <w:marRight w:val="0"/>
          <w:marTop w:val="0"/>
          <w:marBottom w:val="0"/>
          <w:divBdr>
            <w:top w:val="none" w:sz="0" w:space="0" w:color="auto"/>
            <w:left w:val="none" w:sz="0" w:space="0" w:color="auto"/>
            <w:bottom w:val="none" w:sz="0" w:space="0" w:color="auto"/>
            <w:right w:val="none" w:sz="0" w:space="0" w:color="auto"/>
          </w:divBdr>
        </w:div>
      </w:divsChild>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057619">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221164">
      <w:bodyDiv w:val="1"/>
      <w:marLeft w:val="0"/>
      <w:marRight w:val="0"/>
      <w:marTop w:val="0"/>
      <w:marBottom w:val="0"/>
      <w:divBdr>
        <w:top w:val="none" w:sz="0" w:space="0" w:color="auto"/>
        <w:left w:val="none" w:sz="0" w:space="0" w:color="auto"/>
        <w:bottom w:val="none" w:sz="0" w:space="0" w:color="auto"/>
        <w:right w:val="none" w:sz="0" w:space="0" w:color="auto"/>
      </w:divBdr>
    </w:div>
    <w:div w:id="1746604969">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2585218">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049650">
      <w:bodyDiv w:val="1"/>
      <w:marLeft w:val="0"/>
      <w:marRight w:val="0"/>
      <w:marTop w:val="0"/>
      <w:marBottom w:val="0"/>
      <w:divBdr>
        <w:top w:val="none" w:sz="0" w:space="0" w:color="auto"/>
        <w:left w:val="none" w:sz="0" w:space="0" w:color="auto"/>
        <w:bottom w:val="none" w:sz="0" w:space="0" w:color="auto"/>
        <w:right w:val="none" w:sz="0" w:space="0" w:color="auto"/>
      </w:divBdr>
    </w:div>
    <w:div w:id="1757357534">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7824532">
      <w:bodyDiv w:val="1"/>
      <w:marLeft w:val="0"/>
      <w:marRight w:val="0"/>
      <w:marTop w:val="0"/>
      <w:marBottom w:val="0"/>
      <w:divBdr>
        <w:top w:val="none" w:sz="0" w:space="0" w:color="auto"/>
        <w:left w:val="none" w:sz="0" w:space="0" w:color="auto"/>
        <w:bottom w:val="none" w:sz="0" w:space="0" w:color="auto"/>
        <w:right w:val="none" w:sz="0" w:space="0" w:color="auto"/>
      </w:divBdr>
    </w:div>
    <w:div w:id="175951728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59866489">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0981481">
      <w:bodyDiv w:val="1"/>
      <w:marLeft w:val="0"/>
      <w:marRight w:val="0"/>
      <w:marTop w:val="0"/>
      <w:marBottom w:val="0"/>
      <w:divBdr>
        <w:top w:val="none" w:sz="0" w:space="0" w:color="auto"/>
        <w:left w:val="none" w:sz="0" w:space="0" w:color="auto"/>
        <w:bottom w:val="none" w:sz="0" w:space="0" w:color="auto"/>
        <w:right w:val="none" w:sz="0" w:space="0" w:color="auto"/>
      </w:divBdr>
    </w:div>
    <w:div w:id="1761368864">
      <w:bodyDiv w:val="1"/>
      <w:marLeft w:val="0"/>
      <w:marRight w:val="0"/>
      <w:marTop w:val="0"/>
      <w:marBottom w:val="0"/>
      <w:divBdr>
        <w:top w:val="none" w:sz="0" w:space="0" w:color="auto"/>
        <w:left w:val="none" w:sz="0" w:space="0" w:color="auto"/>
        <w:bottom w:val="none" w:sz="0" w:space="0" w:color="auto"/>
        <w:right w:val="none" w:sz="0" w:space="0" w:color="auto"/>
      </w:divBdr>
    </w:div>
    <w:div w:id="1761482867">
      <w:bodyDiv w:val="1"/>
      <w:marLeft w:val="0"/>
      <w:marRight w:val="0"/>
      <w:marTop w:val="0"/>
      <w:marBottom w:val="0"/>
      <w:divBdr>
        <w:top w:val="none" w:sz="0" w:space="0" w:color="auto"/>
        <w:left w:val="none" w:sz="0" w:space="0" w:color="auto"/>
        <w:bottom w:val="none" w:sz="0" w:space="0" w:color="auto"/>
        <w:right w:val="none" w:sz="0" w:space="0" w:color="auto"/>
      </w:divBdr>
    </w:div>
    <w:div w:id="1762481011">
      <w:bodyDiv w:val="1"/>
      <w:marLeft w:val="0"/>
      <w:marRight w:val="0"/>
      <w:marTop w:val="0"/>
      <w:marBottom w:val="0"/>
      <w:divBdr>
        <w:top w:val="none" w:sz="0" w:space="0" w:color="auto"/>
        <w:left w:val="none" w:sz="0" w:space="0" w:color="auto"/>
        <w:bottom w:val="none" w:sz="0" w:space="0" w:color="auto"/>
        <w:right w:val="none" w:sz="0" w:space="0" w:color="auto"/>
      </w:divBdr>
    </w:div>
    <w:div w:id="1762794202">
      <w:bodyDiv w:val="1"/>
      <w:marLeft w:val="0"/>
      <w:marRight w:val="0"/>
      <w:marTop w:val="0"/>
      <w:marBottom w:val="0"/>
      <w:divBdr>
        <w:top w:val="none" w:sz="0" w:space="0" w:color="auto"/>
        <w:left w:val="none" w:sz="0" w:space="0" w:color="auto"/>
        <w:bottom w:val="none" w:sz="0" w:space="0" w:color="auto"/>
        <w:right w:val="none" w:sz="0" w:space="0" w:color="auto"/>
      </w:divBdr>
    </w:div>
    <w:div w:id="1763867607">
      <w:bodyDiv w:val="1"/>
      <w:marLeft w:val="0"/>
      <w:marRight w:val="0"/>
      <w:marTop w:val="0"/>
      <w:marBottom w:val="0"/>
      <w:divBdr>
        <w:top w:val="none" w:sz="0" w:space="0" w:color="auto"/>
        <w:left w:val="none" w:sz="0" w:space="0" w:color="auto"/>
        <w:bottom w:val="none" w:sz="0" w:space="0" w:color="auto"/>
        <w:right w:val="none" w:sz="0" w:space="0" w:color="auto"/>
      </w:divBdr>
    </w:div>
    <w:div w:id="1764106727">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491430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6609767">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68846405">
      <w:bodyDiv w:val="1"/>
      <w:marLeft w:val="0"/>
      <w:marRight w:val="0"/>
      <w:marTop w:val="0"/>
      <w:marBottom w:val="0"/>
      <w:divBdr>
        <w:top w:val="none" w:sz="0" w:space="0" w:color="auto"/>
        <w:left w:val="none" w:sz="0" w:space="0" w:color="auto"/>
        <w:bottom w:val="none" w:sz="0" w:space="0" w:color="auto"/>
        <w:right w:val="none" w:sz="0" w:space="0" w:color="auto"/>
      </w:divBdr>
    </w:div>
    <w:div w:id="1770538532">
      <w:bodyDiv w:val="1"/>
      <w:marLeft w:val="0"/>
      <w:marRight w:val="0"/>
      <w:marTop w:val="0"/>
      <w:marBottom w:val="0"/>
      <w:divBdr>
        <w:top w:val="none" w:sz="0" w:space="0" w:color="auto"/>
        <w:left w:val="none" w:sz="0" w:space="0" w:color="auto"/>
        <w:bottom w:val="none" w:sz="0" w:space="0" w:color="auto"/>
        <w:right w:val="none" w:sz="0" w:space="0" w:color="auto"/>
      </w:divBdr>
      <w:divsChild>
        <w:div w:id="287586688">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580894">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82139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4399058">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445334">
      <w:bodyDiv w:val="1"/>
      <w:marLeft w:val="0"/>
      <w:marRight w:val="0"/>
      <w:marTop w:val="0"/>
      <w:marBottom w:val="0"/>
      <w:divBdr>
        <w:top w:val="none" w:sz="0" w:space="0" w:color="auto"/>
        <w:left w:val="none" w:sz="0" w:space="0" w:color="auto"/>
        <w:bottom w:val="none" w:sz="0" w:space="0" w:color="auto"/>
        <w:right w:val="none" w:sz="0" w:space="0" w:color="auto"/>
      </w:divBdr>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0757892">
      <w:bodyDiv w:val="1"/>
      <w:marLeft w:val="0"/>
      <w:marRight w:val="0"/>
      <w:marTop w:val="0"/>
      <w:marBottom w:val="0"/>
      <w:divBdr>
        <w:top w:val="none" w:sz="0" w:space="0" w:color="auto"/>
        <w:left w:val="none" w:sz="0" w:space="0" w:color="auto"/>
        <w:bottom w:val="none" w:sz="0" w:space="0" w:color="auto"/>
        <w:right w:val="none" w:sz="0" w:space="0" w:color="auto"/>
      </w:divBdr>
      <w:divsChild>
        <w:div w:id="721641358">
          <w:marLeft w:val="0"/>
          <w:marRight w:val="0"/>
          <w:marTop w:val="0"/>
          <w:marBottom w:val="0"/>
          <w:divBdr>
            <w:top w:val="none" w:sz="0" w:space="0" w:color="auto"/>
            <w:left w:val="none" w:sz="0" w:space="0" w:color="auto"/>
            <w:bottom w:val="none" w:sz="0" w:space="0" w:color="auto"/>
            <w:right w:val="none" w:sz="0" w:space="0" w:color="auto"/>
          </w:divBdr>
        </w:div>
      </w:divsChild>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1292410">
      <w:bodyDiv w:val="1"/>
      <w:marLeft w:val="0"/>
      <w:marRight w:val="0"/>
      <w:marTop w:val="0"/>
      <w:marBottom w:val="0"/>
      <w:divBdr>
        <w:top w:val="none" w:sz="0" w:space="0" w:color="auto"/>
        <w:left w:val="none" w:sz="0" w:space="0" w:color="auto"/>
        <w:bottom w:val="none" w:sz="0" w:space="0" w:color="auto"/>
        <w:right w:val="none" w:sz="0" w:space="0" w:color="auto"/>
      </w:divBdr>
    </w:div>
    <w:div w:id="178141059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6073908">
      <w:bodyDiv w:val="1"/>
      <w:marLeft w:val="0"/>
      <w:marRight w:val="0"/>
      <w:marTop w:val="0"/>
      <w:marBottom w:val="0"/>
      <w:divBdr>
        <w:top w:val="none" w:sz="0" w:space="0" w:color="auto"/>
        <w:left w:val="none" w:sz="0" w:space="0" w:color="auto"/>
        <w:bottom w:val="none" w:sz="0" w:space="0" w:color="auto"/>
        <w:right w:val="none" w:sz="0" w:space="0" w:color="auto"/>
      </w:divBdr>
    </w:div>
    <w:div w:id="1786191828">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88575065">
      <w:bodyDiv w:val="1"/>
      <w:marLeft w:val="0"/>
      <w:marRight w:val="0"/>
      <w:marTop w:val="0"/>
      <w:marBottom w:val="0"/>
      <w:divBdr>
        <w:top w:val="none" w:sz="0" w:space="0" w:color="auto"/>
        <w:left w:val="none" w:sz="0" w:space="0" w:color="auto"/>
        <w:bottom w:val="none" w:sz="0" w:space="0" w:color="auto"/>
        <w:right w:val="none" w:sz="0" w:space="0" w:color="auto"/>
      </w:divBdr>
    </w:div>
    <w:div w:id="1788768978">
      <w:bodyDiv w:val="1"/>
      <w:marLeft w:val="0"/>
      <w:marRight w:val="0"/>
      <w:marTop w:val="0"/>
      <w:marBottom w:val="0"/>
      <w:divBdr>
        <w:top w:val="none" w:sz="0" w:space="0" w:color="auto"/>
        <w:left w:val="none" w:sz="0" w:space="0" w:color="auto"/>
        <w:bottom w:val="none" w:sz="0" w:space="0" w:color="auto"/>
        <w:right w:val="none" w:sz="0" w:space="0" w:color="auto"/>
      </w:divBdr>
    </w:div>
    <w:div w:id="1789549229">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0465169">
      <w:bodyDiv w:val="1"/>
      <w:marLeft w:val="0"/>
      <w:marRight w:val="0"/>
      <w:marTop w:val="0"/>
      <w:marBottom w:val="0"/>
      <w:divBdr>
        <w:top w:val="none" w:sz="0" w:space="0" w:color="auto"/>
        <w:left w:val="none" w:sz="0" w:space="0" w:color="auto"/>
        <w:bottom w:val="none" w:sz="0" w:space="0" w:color="auto"/>
        <w:right w:val="none" w:sz="0" w:space="0" w:color="auto"/>
      </w:divBdr>
    </w:div>
    <w:div w:id="1790783405">
      <w:bodyDiv w:val="1"/>
      <w:marLeft w:val="0"/>
      <w:marRight w:val="0"/>
      <w:marTop w:val="0"/>
      <w:marBottom w:val="0"/>
      <w:divBdr>
        <w:top w:val="none" w:sz="0" w:space="0" w:color="auto"/>
        <w:left w:val="none" w:sz="0" w:space="0" w:color="auto"/>
        <w:bottom w:val="none" w:sz="0" w:space="0" w:color="auto"/>
        <w:right w:val="none" w:sz="0" w:space="0" w:color="auto"/>
      </w:divBdr>
    </w:div>
    <w:div w:id="1791239596">
      <w:bodyDiv w:val="1"/>
      <w:marLeft w:val="0"/>
      <w:marRight w:val="0"/>
      <w:marTop w:val="0"/>
      <w:marBottom w:val="0"/>
      <w:divBdr>
        <w:top w:val="none" w:sz="0" w:space="0" w:color="auto"/>
        <w:left w:val="none" w:sz="0" w:space="0" w:color="auto"/>
        <w:bottom w:val="none" w:sz="0" w:space="0" w:color="auto"/>
        <w:right w:val="none" w:sz="0" w:space="0" w:color="auto"/>
      </w:divBdr>
    </w:div>
    <w:div w:id="1792507051">
      <w:bodyDiv w:val="1"/>
      <w:marLeft w:val="0"/>
      <w:marRight w:val="0"/>
      <w:marTop w:val="0"/>
      <w:marBottom w:val="0"/>
      <w:divBdr>
        <w:top w:val="none" w:sz="0" w:space="0" w:color="auto"/>
        <w:left w:val="none" w:sz="0" w:space="0" w:color="auto"/>
        <w:bottom w:val="none" w:sz="0" w:space="0" w:color="auto"/>
        <w:right w:val="none" w:sz="0" w:space="0" w:color="auto"/>
      </w:divBdr>
    </w:div>
    <w:div w:id="1792748716">
      <w:bodyDiv w:val="1"/>
      <w:marLeft w:val="0"/>
      <w:marRight w:val="0"/>
      <w:marTop w:val="0"/>
      <w:marBottom w:val="0"/>
      <w:divBdr>
        <w:top w:val="none" w:sz="0" w:space="0" w:color="auto"/>
        <w:left w:val="none" w:sz="0" w:space="0" w:color="auto"/>
        <w:bottom w:val="none" w:sz="0" w:space="0" w:color="auto"/>
        <w:right w:val="none" w:sz="0" w:space="0" w:color="auto"/>
      </w:divBdr>
    </w:div>
    <w:div w:id="1793010266">
      <w:bodyDiv w:val="1"/>
      <w:marLeft w:val="0"/>
      <w:marRight w:val="0"/>
      <w:marTop w:val="0"/>
      <w:marBottom w:val="0"/>
      <w:divBdr>
        <w:top w:val="none" w:sz="0" w:space="0" w:color="auto"/>
        <w:left w:val="none" w:sz="0" w:space="0" w:color="auto"/>
        <w:bottom w:val="none" w:sz="0" w:space="0" w:color="auto"/>
        <w:right w:val="none" w:sz="0" w:space="0" w:color="auto"/>
      </w:divBdr>
    </w:div>
    <w:div w:id="1793791874">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4857625">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6408794">
      <w:bodyDiv w:val="1"/>
      <w:marLeft w:val="0"/>
      <w:marRight w:val="0"/>
      <w:marTop w:val="0"/>
      <w:marBottom w:val="0"/>
      <w:divBdr>
        <w:top w:val="none" w:sz="0" w:space="0" w:color="auto"/>
        <w:left w:val="none" w:sz="0" w:space="0" w:color="auto"/>
        <w:bottom w:val="none" w:sz="0" w:space="0" w:color="auto"/>
        <w:right w:val="none" w:sz="0" w:space="0" w:color="auto"/>
      </w:divBdr>
    </w:div>
    <w:div w:id="1797405048">
      <w:bodyDiv w:val="1"/>
      <w:marLeft w:val="0"/>
      <w:marRight w:val="0"/>
      <w:marTop w:val="0"/>
      <w:marBottom w:val="0"/>
      <w:divBdr>
        <w:top w:val="none" w:sz="0" w:space="0" w:color="auto"/>
        <w:left w:val="none" w:sz="0" w:space="0" w:color="auto"/>
        <w:bottom w:val="none" w:sz="0" w:space="0" w:color="auto"/>
        <w:right w:val="none" w:sz="0" w:space="0" w:color="auto"/>
      </w:divBdr>
    </w:div>
    <w:div w:id="1797871907">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488644">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49397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2730319">
      <w:bodyDiv w:val="1"/>
      <w:marLeft w:val="0"/>
      <w:marRight w:val="0"/>
      <w:marTop w:val="0"/>
      <w:marBottom w:val="0"/>
      <w:divBdr>
        <w:top w:val="none" w:sz="0" w:space="0" w:color="auto"/>
        <w:left w:val="none" w:sz="0" w:space="0" w:color="auto"/>
        <w:bottom w:val="none" w:sz="0" w:space="0" w:color="auto"/>
        <w:right w:val="none" w:sz="0" w:space="0" w:color="auto"/>
      </w:divBdr>
    </w:div>
    <w:div w:id="1802991597">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4156241">
      <w:bodyDiv w:val="1"/>
      <w:marLeft w:val="0"/>
      <w:marRight w:val="0"/>
      <w:marTop w:val="0"/>
      <w:marBottom w:val="0"/>
      <w:divBdr>
        <w:top w:val="none" w:sz="0" w:space="0" w:color="auto"/>
        <w:left w:val="none" w:sz="0" w:space="0" w:color="auto"/>
        <w:bottom w:val="none" w:sz="0" w:space="0" w:color="auto"/>
        <w:right w:val="none" w:sz="0" w:space="0" w:color="auto"/>
      </w:divBdr>
    </w:div>
    <w:div w:id="1804233441">
      <w:bodyDiv w:val="1"/>
      <w:marLeft w:val="0"/>
      <w:marRight w:val="0"/>
      <w:marTop w:val="0"/>
      <w:marBottom w:val="0"/>
      <w:divBdr>
        <w:top w:val="none" w:sz="0" w:space="0" w:color="auto"/>
        <w:left w:val="none" w:sz="0" w:space="0" w:color="auto"/>
        <w:bottom w:val="none" w:sz="0" w:space="0" w:color="auto"/>
        <w:right w:val="none" w:sz="0" w:space="0" w:color="auto"/>
      </w:divBdr>
    </w:div>
    <w:div w:id="1804303370">
      <w:bodyDiv w:val="1"/>
      <w:marLeft w:val="0"/>
      <w:marRight w:val="0"/>
      <w:marTop w:val="0"/>
      <w:marBottom w:val="0"/>
      <w:divBdr>
        <w:top w:val="none" w:sz="0" w:space="0" w:color="auto"/>
        <w:left w:val="none" w:sz="0" w:space="0" w:color="auto"/>
        <w:bottom w:val="none" w:sz="0" w:space="0" w:color="auto"/>
        <w:right w:val="none" w:sz="0" w:space="0" w:color="auto"/>
      </w:divBdr>
    </w:div>
    <w:div w:id="1805074097">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8236186">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09586446">
      <w:bodyDiv w:val="1"/>
      <w:marLeft w:val="0"/>
      <w:marRight w:val="0"/>
      <w:marTop w:val="0"/>
      <w:marBottom w:val="0"/>
      <w:divBdr>
        <w:top w:val="none" w:sz="0" w:space="0" w:color="auto"/>
        <w:left w:val="none" w:sz="0" w:space="0" w:color="auto"/>
        <w:bottom w:val="none" w:sz="0" w:space="0" w:color="auto"/>
        <w:right w:val="none" w:sz="0" w:space="0" w:color="auto"/>
      </w:divBdr>
    </w:div>
    <w:div w:id="1810509213">
      <w:bodyDiv w:val="1"/>
      <w:marLeft w:val="0"/>
      <w:marRight w:val="0"/>
      <w:marTop w:val="0"/>
      <w:marBottom w:val="0"/>
      <w:divBdr>
        <w:top w:val="none" w:sz="0" w:space="0" w:color="auto"/>
        <w:left w:val="none" w:sz="0" w:space="0" w:color="auto"/>
        <w:bottom w:val="none" w:sz="0" w:space="0" w:color="auto"/>
        <w:right w:val="none" w:sz="0" w:space="0" w:color="auto"/>
      </w:divBdr>
    </w:div>
    <w:div w:id="1810629027">
      <w:bodyDiv w:val="1"/>
      <w:marLeft w:val="0"/>
      <w:marRight w:val="0"/>
      <w:marTop w:val="0"/>
      <w:marBottom w:val="0"/>
      <w:divBdr>
        <w:top w:val="none" w:sz="0" w:space="0" w:color="auto"/>
        <w:left w:val="none" w:sz="0" w:space="0" w:color="auto"/>
        <w:bottom w:val="none" w:sz="0" w:space="0" w:color="auto"/>
        <w:right w:val="none" w:sz="0" w:space="0" w:color="auto"/>
      </w:divBdr>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361257">
      <w:bodyDiv w:val="1"/>
      <w:marLeft w:val="0"/>
      <w:marRight w:val="0"/>
      <w:marTop w:val="0"/>
      <w:marBottom w:val="0"/>
      <w:divBdr>
        <w:top w:val="none" w:sz="0" w:space="0" w:color="auto"/>
        <w:left w:val="none" w:sz="0" w:space="0" w:color="auto"/>
        <w:bottom w:val="none" w:sz="0" w:space="0" w:color="auto"/>
        <w:right w:val="none" w:sz="0" w:space="0" w:color="auto"/>
      </w:divBdr>
    </w:div>
    <w:div w:id="181240818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555804">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2819874">
      <w:bodyDiv w:val="1"/>
      <w:marLeft w:val="0"/>
      <w:marRight w:val="0"/>
      <w:marTop w:val="0"/>
      <w:marBottom w:val="0"/>
      <w:divBdr>
        <w:top w:val="none" w:sz="0" w:space="0" w:color="auto"/>
        <w:left w:val="none" w:sz="0" w:space="0" w:color="auto"/>
        <w:bottom w:val="none" w:sz="0" w:space="0" w:color="auto"/>
        <w:right w:val="none" w:sz="0" w:space="0" w:color="auto"/>
      </w:divBdr>
    </w:div>
    <w:div w:id="1812866611">
      <w:bodyDiv w:val="1"/>
      <w:marLeft w:val="0"/>
      <w:marRight w:val="0"/>
      <w:marTop w:val="0"/>
      <w:marBottom w:val="0"/>
      <w:divBdr>
        <w:top w:val="none" w:sz="0" w:space="0" w:color="auto"/>
        <w:left w:val="none" w:sz="0" w:space="0" w:color="auto"/>
        <w:bottom w:val="none" w:sz="0" w:space="0" w:color="auto"/>
        <w:right w:val="none" w:sz="0" w:space="0" w:color="auto"/>
      </w:divBdr>
    </w:div>
    <w:div w:id="1813598468">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18524953">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0612294">
      <w:bodyDiv w:val="1"/>
      <w:marLeft w:val="0"/>
      <w:marRight w:val="0"/>
      <w:marTop w:val="0"/>
      <w:marBottom w:val="0"/>
      <w:divBdr>
        <w:top w:val="none" w:sz="0" w:space="0" w:color="auto"/>
        <w:left w:val="none" w:sz="0" w:space="0" w:color="auto"/>
        <w:bottom w:val="none" w:sz="0" w:space="0" w:color="auto"/>
        <w:right w:val="none" w:sz="0" w:space="0" w:color="auto"/>
      </w:divBdr>
    </w:div>
    <w:div w:id="1820923638">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03846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3429641">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5008487">
      <w:bodyDiv w:val="1"/>
      <w:marLeft w:val="0"/>
      <w:marRight w:val="0"/>
      <w:marTop w:val="0"/>
      <w:marBottom w:val="0"/>
      <w:divBdr>
        <w:top w:val="none" w:sz="0" w:space="0" w:color="auto"/>
        <w:left w:val="none" w:sz="0" w:space="0" w:color="auto"/>
        <w:bottom w:val="none" w:sz="0" w:space="0" w:color="auto"/>
        <w:right w:val="none" w:sz="0" w:space="0" w:color="auto"/>
      </w:divBdr>
    </w:div>
    <w:div w:id="1826434323">
      <w:bodyDiv w:val="1"/>
      <w:marLeft w:val="0"/>
      <w:marRight w:val="0"/>
      <w:marTop w:val="0"/>
      <w:marBottom w:val="0"/>
      <w:divBdr>
        <w:top w:val="none" w:sz="0" w:space="0" w:color="auto"/>
        <w:left w:val="none" w:sz="0" w:space="0" w:color="auto"/>
        <w:bottom w:val="none" w:sz="0" w:space="0" w:color="auto"/>
        <w:right w:val="none" w:sz="0" w:space="0" w:color="auto"/>
      </w:divBdr>
    </w:div>
    <w:div w:id="1826510897">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29789516">
      <w:bodyDiv w:val="1"/>
      <w:marLeft w:val="0"/>
      <w:marRight w:val="0"/>
      <w:marTop w:val="0"/>
      <w:marBottom w:val="0"/>
      <w:divBdr>
        <w:top w:val="none" w:sz="0" w:space="0" w:color="auto"/>
        <w:left w:val="none" w:sz="0" w:space="0" w:color="auto"/>
        <w:bottom w:val="none" w:sz="0" w:space="0" w:color="auto"/>
        <w:right w:val="none" w:sz="0" w:space="0" w:color="auto"/>
      </w:divBdr>
    </w:div>
    <w:div w:id="1830441155">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2671669">
      <w:bodyDiv w:val="1"/>
      <w:marLeft w:val="0"/>
      <w:marRight w:val="0"/>
      <w:marTop w:val="0"/>
      <w:marBottom w:val="0"/>
      <w:divBdr>
        <w:top w:val="none" w:sz="0" w:space="0" w:color="auto"/>
        <w:left w:val="none" w:sz="0" w:space="0" w:color="auto"/>
        <w:bottom w:val="none" w:sz="0" w:space="0" w:color="auto"/>
        <w:right w:val="none" w:sz="0" w:space="0" w:color="auto"/>
      </w:divBdr>
    </w:div>
    <w:div w:id="1833566434">
      <w:bodyDiv w:val="1"/>
      <w:marLeft w:val="0"/>
      <w:marRight w:val="0"/>
      <w:marTop w:val="0"/>
      <w:marBottom w:val="0"/>
      <w:divBdr>
        <w:top w:val="none" w:sz="0" w:space="0" w:color="auto"/>
        <w:left w:val="none" w:sz="0" w:space="0" w:color="auto"/>
        <w:bottom w:val="none" w:sz="0" w:space="0" w:color="auto"/>
        <w:right w:val="none" w:sz="0" w:space="0" w:color="auto"/>
      </w:divBdr>
    </w:div>
    <w:div w:id="1834028710">
      <w:bodyDiv w:val="1"/>
      <w:marLeft w:val="0"/>
      <w:marRight w:val="0"/>
      <w:marTop w:val="0"/>
      <w:marBottom w:val="0"/>
      <w:divBdr>
        <w:top w:val="none" w:sz="0" w:space="0" w:color="auto"/>
        <w:left w:val="none" w:sz="0" w:space="0" w:color="auto"/>
        <w:bottom w:val="none" w:sz="0" w:space="0" w:color="auto"/>
        <w:right w:val="none" w:sz="0" w:space="0" w:color="auto"/>
      </w:divBdr>
    </w:div>
    <w:div w:id="1834493836">
      <w:bodyDiv w:val="1"/>
      <w:marLeft w:val="0"/>
      <w:marRight w:val="0"/>
      <w:marTop w:val="0"/>
      <w:marBottom w:val="0"/>
      <w:divBdr>
        <w:top w:val="none" w:sz="0" w:space="0" w:color="auto"/>
        <w:left w:val="none" w:sz="0" w:space="0" w:color="auto"/>
        <w:bottom w:val="none" w:sz="0" w:space="0" w:color="auto"/>
        <w:right w:val="none" w:sz="0" w:space="0" w:color="auto"/>
      </w:divBdr>
    </w:div>
    <w:div w:id="1835411247">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106586">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39229388">
      <w:bodyDiv w:val="1"/>
      <w:marLeft w:val="0"/>
      <w:marRight w:val="0"/>
      <w:marTop w:val="0"/>
      <w:marBottom w:val="0"/>
      <w:divBdr>
        <w:top w:val="none" w:sz="0" w:space="0" w:color="auto"/>
        <w:left w:val="none" w:sz="0" w:space="0" w:color="auto"/>
        <w:bottom w:val="none" w:sz="0" w:space="0" w:color="auto"/>
        <w:right w:val="none" w:sz="0" w:space="0" w:color="auto"/>
      </w:divBdr>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1462923">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4279238">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056364">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50022263">
      <w:bodyDiv w:val="1"/>
      <w:marLeft w:val="0"/>
      <w:marRight w:val="0"/>
      <w:marTop w:val="0"/>
      <w:marBottom w:val="0"/>
      <w:divBdr>
        <w:top w:val="none" w:sz="0" w:space="0" w:color="auto"/>
        <w:left w:val="none" w:sz="0" w:space="0" w:color="auto"/>
        <w:bottom w:val="none" w:sz="0" w:space="0" w:color="auto"/>
        <w:right w:val="none" w:sz="0" w:space="0" w:color="auto"/>
      </w:divBdr>
    </w:div>
    <w:div w:id="1850213407">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2253024">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027817">
      <w:bodyDiv w:val="1"/>
      <w:marLeft w:val="0"/>
      <w:marRight w:val="0"/>
      <w:marTop w:val="0"/>
      <w:marBottom w:val="0"/>
      <w:divBdr>
        <w:top w:val="none" w:sz="0" w:space="0" w:color="auto"/>
        <w:left w:val="none" w:sz="0" w:space="0" w:color="auto"/>
        <w:bottom w:val="none" w:sz="0" w:space="0" w:color="auto"/>
        <w:right w:val="none" w:sz="0" w:space="0" w:color="auto"/>
      </w:divBdr>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687039">
      <w:bodyDiv w:val="1"/>
      <w:marLeft w:val="0"/>
      <w:marRight w:val="0"/>
      <w:marTop w:val="0"/>
      <w:marBottom w:val="0"/>
      <w:divBdr>
        <w:top w:val="none" w:sz="0" w:space="0" w:color="auto"/>
        <w:left w:val="none" w:sz="0" w:space="0" w:color="auto"/>
        <w:bottom w:val="none" w:sz="0" w:space="0" w:color="auto"/>
        <w:right w:val="none" w:sz="0" w:space="0" w:color="auto"/>
      </w:divBdr>
    </w:div>
    <w:div w:id="1854761898">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5997673">
      <w:bodyDiv w:val="1"/>
      <w:marLeft w:val="0"/>
      <w:marRight w:val="0"/>
      <w:marTop w:val="0"/>
      <w:marBottom w:val="0"/>
      <w:divBdr>
        <w:top w:val="none" w:sz="0" w:space="0" w:color="auto"/>
        <w:left w:val="none" w:sz="0" w:space="0" w:color="auto"/>
        <w:bottom w:val="none" w:sz="0" w:space="0" w:color="auto"/>
        <w:right w:val="none" w:sz="0" w:space="0" w:color="auto"/>
      </w:divBdr>
    </w:div>
    <w:div w:id="1856186610">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42294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274297">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268324">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0239750">
      <w:bodyDiv w:val="1"/>
      <w:marLeft w:val="0"/>
      <w:marRight w:val="0"/>
      <w:marTop w:val="0"/>
      <w:marBottom w:val="0"/>
      <w:divBdr>
        <w:top w:val="none" w:sz="0" w:space="0" w:color="auto"/>
        <w:left w:val="none" w:sz="0" w:space="0" w:color="auto"/>
        <w:bottom w:val="none" w:sz="0" w:space="0" w:color="auto"/>
        <w:right w:val="none" w:sz="0" w:space="0" w:color="auto"/>
      </w:divBdr>
    </w:div>
    <w:div w:id="1860579264">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1896383">
      <w:bodyDiv w:val="1"/>
      <w:marLeft w:val="0"/>
      <w:marRight w:val="0"/>
      <w:marTop w:val="0"/>
      <w:marBottom w:val="0"/>
      <w:divBdr>
        <w:top w:val="none" w:sz="0" w:space="0" w:color="auto"/>
        <w:left w:val="none" w:sz="0" w:space="0" w:color="auto"/>
        <w:bottom w:val="none" w:sz="0" w:space="0" w:color="auto"/>
        <w:right w:val="none" w:sz="0" w:space="0" w:color="auto"/>
      </w:divBdr>
    </w:div>
    <w:div w:id="1862012979">
      <w:bodyDiv w:val="1"/>
      <w:marLeft w:val="0"/>
      <w:marRight w:val="0"/>
      <w:marTop w:val="0"/>
      <w:marBottom w:val="0"/>
      <w:divBdr>
        <w:top w:val="none" w:sz="0" w:space="0" w:color="auto"/>
        <w:left w:val="none" w:sz="0" w:space="0" w:color="auto"/>
        <w:bottom w:val="none" w:sz="0" w:space="0" w:color="auto"/>
        <w:right w:val="none" w:sz="0" w:space="0" w:color="auto"/>
      </w:divBdr>
    </w:div>
    <w:div w:id="1862668590">
      <w:bodyDiv w:val="1"/>
      <w:marLeft w:val="0"/>
      <w:marRight w:val="0"/>
      <w:marTop w:val="0"/>
      <w:marBottom w:val="0"/>
      <w:divBdr>
        <w:top w:val="none" w:sz="0" w:space="0" w:color="auto"/>
        <w:left w:val="none" w:sz="0" w:space="0" w:color="auto"/>
        <w:bottom w:val="none" w:sz="0" w:space="0" w:color="auto"/>
        <w:right w:val="none" w:sz="0" w:space="0" w:color="auto"/>
      </w:divBdr>
    </w:div>
    <w:div w:id="1865091895">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8372664">
      <w:bodyDiv w:val="1"/>
      <w:marLeft w:val="0"/>
      <w:marRight w:val="0"/>
      <w:marTop w:val="0"/>
      <w:marBottom w:val="0"/>
      <w:divBdr>
        <w:top w:val="none" w:sz="0" w:space="0" w:color="auto"/>
        <w:left w:val="none" w:sz="0" w:space="0" w:color="auto"/>
        <w:bottom w:val="none" w:sz="0" w:space="0" w:color="auto"/>
        <w:right w:val="none" w:sz="0" w:space="0" w:color="auto"/>
      </w:divBdr>
    </w:div>
    <w:div w:id="1868979589">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0293867">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4994129">
      <w:bodyDiv w:val="1"/>
      <w:marLeft w:val="0"/>
      <w:marRight w:val="0"/>
      <w:marTop w:val="0"/>
      <w:marBottom w:val="0"/>
      <w:divBdr>
        <w:top w:val="none" w:sz="0" w:space="0" w:color="auto"/>
        <w:left w:val="none" w:sz="0" w:space="0" w:color="auto"/>
        <w:bottom w:val="none" w:sz="0" w:space="0" w:color="auto"/>
        <w:right w:val="none" w:sz="0" w:space="0" w:color="auto"/>
      </w:divBdr>
      <w:divsChild>
        <w:div w:id="708649560">
          <w:marLeft w:val="0"/>
          <w:marRight w:val="0"/>
          <w:marTop w:val="0"/>
          <w:marBottom w:val="0"/>
          <w:divBdr>
            <w:top w:val="none" w:sz="0" w:space="0" w:color="auto"/>
            <w:left w:val="none" w:sz="0" w:space="0" w:color="auto"/>
            <w:bottom w:val="none" w:sz="0" w:space="0" w:color="auto"/>
            <w:right w:val="none" w:sz="0" w:space="0" w:color="auto"/>
          </w:divBdr>
          <w:divsChild>
            <w:div w:id="819811158">
              <w:marLeft w:val="0"/>
              <w:marRight w:val="0"/>
              <w:marTop w:val="0"/>
              <w:marBottom w:val="0"/>
              <w:divBdr>
                <w:top w:val="none" w:sz="0" w:space="0" w:color="auto"/>
                <w:left w:val="none" w:sz="0" w:space="0" w:color="auto"/>
                <w:bottom w:val="none" w:sz="0" w:space="0" w:color="auto"/>
                <w:right w:val="none" w:sz="0" w:space="0" w:color="auto"/>
              </w:divBdr>
              <w:divsChild>
                <w:div w:id="2074503013">
                  <w:marLeft w:val="0"/>
                  <w:marRight w:val="0"/>
                  <w:marTop w:val="0"/>
                  <w:marBottom w:val="0"/>
                  <w:divBdr>
                    <w:top w:val="none" w:sz="0" w:space="0" w:color="auto"/>
                    <w:left w:val="none" w:sz="0" w:space="0" w:color="auto"/>
                    <w:bottom w:val="none" w:sz="0" w:space="0" w:color="auto"/>
                    <w:right w:val="none" w:sz="0" w:space="0" w:color="auto"/>
                  </w:divBdr>
                  <w:divsChild>
                    <w:div w:id="281499697">
                      <w:marLeft w:val="0"/>
                      <w:marRight w:val="0"/>
                      <w:marTop w:val="0"/>
                      <w:marBottom w:val="0"/>
                      <w:divBdr>
                        <w:top w:val="none" w:sz="0" w:space="0" w:color="auto"/>
                        <w:left w:val="none" w:sz="0" w:space="0" w:color="auto"/>
                        <w:bottom w:val="none" w:sz="0" w:space="0" w:color="auto"/>
                        <w:right w:val="none" w:sz="0" w:space="0" w:color="auto"/>
                      </w:divBdr>
                      <w:divsChild>
                        <w:div w:id="2005889749">
                          <w:marLeft w:val="0"/>
                          <w:marRight w:val="0"/>
                          <w:marTop w:val="0"/>
                          <w:marBottom w:val="0"/>
                          <w:divBdr>
                            <w:top w:val="none" w:sz="0" w:space="0" w:color="auto"/>
                            <w:left w:val="none" w:sz="0" w:space="0" w:color="auto"/>
                            <w:bottom w:val="none" w:sz="0" w:space="0" w:color="auto"/>
                            <w:right w:val="none" w:sz="0" w:space="0" w:color="auto"/>
                          </w:divBdr>
                          <w:divsChild>
                            <w:div w:id="58677751">
                              <w:marLeft w:val="0"/>
                              <w:marRight w:val="0"/>
                              <w:marTop w:val="0"/>
                              <w:marBottom w:val="0"/>
                              <w:divBdr>
                                <w:top w:val="none" w:sz="0" w:space="0" w:color="auto"/>
                                <w:left w:val="none" w:sz="0" w:space="0" w:color="auto"/>
                                <w:bottom w:val="none" w:sz="0" w:space="0" w:color="auto"/>
                                <w:right w:val="none" w:sz="0" w:space="0" w:color="auto"/>
                              </w:divBdr>
                              <w:divsChild>
                                <w:div w:id="1587566918">
                                  <w:marLeft w:val="0"/>
                                  <w:marRight w:val="0"/>
                                  <w:marTop w:val="0"/>
                                  <w:marBottom w:val="0"/>
                                  <w:divBdr>
                                    <w:top w:val="none" w:sz="0" w:space="0" w:color="auto"/>
                                    <w:left w:val="none" w:sz="0" w:space="0" w:color="auto"/>
                                    <w:bottom w:val="none" w:sz="0" w:space="0" w:color="auto"/>
                                    <w:right w:val="none" w:sz="0" w:space="0" w:color="auto"/>
                                  </w:divBdr>
                                  <w:divsChild>
                                    <w:div w:id="8449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5463897">
      <w:bodyDiv w:val="1"/>
      <w:marLeft w:val="0"/>
      <w:marRight w:val="0"/>
      <w:marTop w:val="0"/>
      <w:marBottom w:val="0"/>
      <w:divBdr>
        <w:top w:val="none" w:sz="0" w:space="0" w:color="auto"/>
        <w:left w:val="none" w:sz="0" w:space="0" w:color="auto"/>
        <w:bottom w:val="none" w:sz="0" w:space="0" w:color="auto"/>
        <w:right w:val="none" w:sz="0" w:space="0" w:color="auto"/>
      </w:divBdr>
    </w:div>
    <w:div w:id="1875535028">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6850845">
      <w:bodyDiv w:val="1"/>
      <w:marLeft w:val="0"/>
      <w:marRight w:val="0"/>
      <w:marTop w:val="0"/>
      <w:marBottom w:val="0"/>
      <w:divBdr>
        <w:top w:val="none" w:sz="0" w:space="0" w:color="auto"/>
        <w:left w:val="none" w:sz="0" w:space="0" w:color="auto"/>
        <w:bottom w:val="none" w:sz="0" w:space="0" w:color="auto"/>
        <w:right w:val="none" w:sz="0" w:space="0" w:color="auto"/>
      </w:divBdr>
    </w:div>
    <w:div w:id="1876964592">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7496904">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311897">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3440661">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88562939">
      <w:bodyDiv w:val="1"/>
      <w:marLeft w:val="0"/>
      <w:marRight w:val="0"/>
      <w:marTop w:val="0"/>
      <w:marBottom w:val="0"/>
      <w:divBdr>
        <w:top w:val="none" w:sz="0" w:space="0" w:color="auto"/>
        <w:left w:val="none" w:sz="0" w:space="0" w:color="auto"/>
        <w:bottom w:val="none" w:sz="0" w:space="0" w:color="auto"/>
        <w:right w:val="none" w:sz="0" w:space="0" w:color="auto"/>
      </w:divBdr>
      <w:divsChild>
        <w:div w:id="1437020440">
          <w:marLeft w:val="0"/>
          <w:marRight w:val="0"/>
          <w:marTop w:val="0"/>
          <w:marBottom w:val="0"/>
          <w:divBdr>
            <w:top w:val="none" w:sz="0" w:space="0" w:color="auto"/>
            <w:left w:val="none" w:sz="0" w:space="0" w:color="auto"/>
            <w:bottom w:val="none" w:sz="0" w:space="0" w:color="auto"/>
            <w:right w:val="none" w:sz="0" w:space="0" w:color="auto"/>
          </w:divBdr>
        </w:div>
      </w:divsChild>
    </w:div>
    <w:div w:id="1889107381">
      <w:bodyDiv w:val="1"/>
      <w:marLeft w:val="0"/>
      <w:marRight w:val="0"/>
      <w:marTop w:val="0"/>
      <w:marBottom w:val="0"/>
      <w:divBdr>
        <w:top w:val="none" w:sz="0" w:space="0" w:color="auto"/>
        <w:left w:val="none" w:sz="0" w:space="0" w:color="auto"/>
        <w:bottom w:val="none" w:sz="0" w:space="0" w:color="auto"/>
        <w:right w:val="none" w:sz="0" w:space="0" w:color="auto"/>
      </w:divBdr>
    </w:div>
    <w:div w:id="1889145073">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2230728">
      <w:bodyDiv w:val="1"/>
      <w:marLeft w:val="0"/>
      <w:marRight w:val="0"/>
      <w:marTop w:val="0"/>
      <w:marBottom w:val="0"/>
      <w:divBdr>
        <w:top w:val="none" w:sz="0" w:space="0" w:color="auto"/>
        <w:left w:val="none" w:sz="0" w:space="0" w:color="auto"/>
        <w:bottom w:val="none" w:sz="0" w:space="0" w:color="auto"/>
        <w:right w:val="none" w:sz="0" w:space="0" w:color="auto"/>
      </w:divBdr>
    </w:div>
    <w:div w:id="1893227407">
      <w:bodyDiv w:val="1"/>
      <w:marLeft w:val="0"/>
      <w:marRight w:val="0"/>
      <w:marTop w:val="0"/>
      <w:marBottom w:val="0"/>
      <w:divBdr>
        <w:top w:val="none" w:sz="0" w:space="0" w:color="auto"/>
        <w:left w:val="none" w:sz="0" w:space="0" w:color="auto"/>
        <w:bottom w:val="none" w:sz="0" w:space="0" w:color="auto"/>
        <w:right w:val="none" w:sz="0" w:space="0" w:color="auto"/>
      </w:divBdr>
    </w:div>
    <w:div w:id="1893536630">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729693">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356616">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898665684">
      <w:bodyDiv w:val="1"/>
      <w:marLeft w:val="0"/>
      <w:marRight w:val="0"/>
      <w:marTop w:val="0"/>
      <w:marBottom w:val="0"/>
      <w:divBdr>
        <w:top w:val="none" w:sz="0" w:space="0" w:color="auto"/>
        <w:left w:val="none" w:sz="0" w:space="0" w:color="auto"/>
        <w:bottom w:val="none" w:sz="0" w:space="0" w:color="auto"/>
        <w:right w:val="none" w:sz="0" w:space="0" w:color="auto"/>
      </w:divBdr>
    </w:div>
    <w:div w:id="1899321744">
      <w:bodyDiv w:val="1"/>
      <w:marLeft w:val="0"/>
      <w:marRight w:val="0"/>
      <w:marTop w:val="0"/>
      <w:marBottom w:val="0"/>
      <w:divBdr>
        <w:top w:val="none" w:sz="0" w:space="0" w:color="auto"/>
        <w:left w:val="none" w:sz="0" w:space="0" w:color="auto"/>
        <w:bottom w:val="none" w:sz="0" w:space="0" w:color="auto"/>
        <w:right w:val="none" w:sz="0" w:space="0" w:color="auto"/>
      </w:divBdr>
      <w:divsChild>
        <w:div w:id="1936934967">
          <w:marLeft w:val="0"/>
          <w:marRight w:val="0"/>
          <w:marTop w:val="0"/>
          <w:marBottom w:val="0"/>
          <w:divBdr>
            <w:top w:val="none" w:sz="0" w:space="0" w:color="auto"/>
            <w:left w:val="none" w:sz="0" w:space="0" w:color="auto"/>
            <w:bottom w:val="none" w:sz="0" w:space="0" w:color="auto"/>
            <w:right w:val="none" w:sz="0" w:space="0" w:color="auto"/>
          </w:divBdr>
        </w:div>
      </w:divsChild>
    </w:div>
    <w:div w:id="1899703703">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0939687">
      <w:bodyDiv w:val="1"/>
      <w:marLeft w:val="0"/>
      <w:marRight w:val="0"/>
      <w:marTop w:val="0"/>
      <w:marBottom w:val="0"/>
      <w:divBdr>
        <w:top w:val="none" w:sz="0" w:space="0" w:color="auto"/>
        <w:left w:val="none" w:sz="0" w:space="0" w:color="auto"/>
        <w:bottom w:val="none" w:sz="0" w:space="0" w:color="auto"/>
        <w:right w:val="none" w:sz="0" w:space="0" w:color="auto"/>
      </w:divBdr>
    </w:div>
    <w:div w:id="1901020336">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2711847">
      <w:bodyDiv w:val="1"/>
      <w:marLeft w:val="0"/>
      <w:marRight w:val="0"/>
      <w:marTop w:val="0"/>
      <w:marBottom w:val="0"/>
      <w:divBdr>
        <w:top w:val="none" w:sz="0" w:space="0" w:color="auto"/>
        <w:left w:val="none" w:sz="0" w:space="0" w:color="auto"/>
        <w:bottom w:val="none" w:sz="0" w:space="0" w:color="auto"/>
        <w:right w:val="none" w:sz="0" w:space="0" w:color="auto"/>
      </w:divBdr>
    </w:div>
    <w:div w:id="1904096454">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4674339">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6522236">
      <w:bodyDiv w:val="1"/>
      <w:marLeft w:val="0"/>
      <w:marRight w:val="0"/>
      <w:marTop w:val="0"/>
      <w:marBottom w:val="0"/>
      <w:divBdr>
        <w:top w:val="none" w:sz="0" w:space="0" w:color="auto"/>
        <w:left w:val="none" w:sz="0" w:space="0" w:color="auto"/>
        <w:bottom w:val="none" w:sz="0" w:space="0" w:color="auto"/>
        <w:right w:val="none" w:sz="0" w:space="0" w:color="auto"/>
      </w:divBdr>
    </w:div>
    <w:div w:id="1906800405">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02648">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08834065">
      <w:bodyDiv w:val="1"/>
      <w:marLeft w:val="0"/>
      <w:marRight w:val="0"/>
      <w:marTop w:val="0"/>
      <w:marBottom w:val="0"/>
      <w:divBdr>
        <w:top w:val="none" w:sz="0" w:space="0" w:color="auto"/>
        <w:left w:val="none" w:sz="0" w:space="0" w:color="auto"/>
        <w:bottom w:val="none" w:sz="0" w:space="0" w:color="auto"/>
        <w:right w:val="none" w:sz="0" w:space="0" w:color="auto"/>
      </w:divBdr>
    </w:div>
    <w:div w:id="1909802963">
      <w:bodyDiv w:val="1"/>
      <w:marLeft w:val="0"/>
      <w:marRight w:val="0"/>
      <w:marTop w:val="0"/>
      <w:marBottom w:val="0"/>
      <w:divBdr>
        <w:top w:val="none" w:sz="0" w:space="0" w:color="auto"/>
        <w:left w:val="none" w:sz="0" w:space="0" w:color="auto"/>
        <w:bottom w:val="none" w:sz="0" w:space="0" w:color="auto"/>
        <w:right w:val="none" w:sz="0" w:space="0" w:color="auto"/>
      </w:divBdr>
    </w:div>
    <w:div w:id="1913276407">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17550510">
      <w:bodyDiv w:val="1"/>
      <w:marLeft w:val="0"/>
      <w:marRight w:val="0"/>
      <w:marTop w:val="0"/>
      <w:marBottom w:val="0"/>
      <w:divBdr>
        <w:top w:val="none" w:sz="0" w:space="0" w:color="auto"/>
        <w:left w:val="none" w:sz="0" w:space="0" w:color="auto"/>
        <w:bottom w:val="none" w:sz="0" w:space="0" w:color="auto"/>
        <w:right w:val="none" w:sz="0" w:space="0" w:color="auto"/>
      </w:divBdr>
    </w:div>
    <w:div w:id="1917932381">
      <w:bodyDiv w:val="1"/>
      <w:marLeft w:val="0"/>
      <w:marRight w:val="0"/>
      <w:marTop w:val="0"/>
      <w:marBottom w:val="0"/>
      <w:divBdr>
        <w:top w:val="none" w:sz="0" w:space="0" w:color="auto"/>
        <w:left w:val="none" w:sz="0" w:space="0" w:color="auto"/>
        <w:bottom w:val="none" w:sz="0" w:space="0" w:color="auto"/>
        <w:right w:val="none" w:sz="0" w:space="0" w:color="auto"/>
      </w:divBdr>
    </w:div>
    <w:div w:id="1918903280">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2061352">
      <w:bodyDiv w:val="1"/>
      <w:marLeft w:val="0"/>
      <w:marRight w:val="0"/>
      <w:marTop w:val="0"/>
      <w:marBottom w:val="0"/>
      <w:divBdr>
        <w:top w:val="none" w:sz="0" w:space="0" w:color="auto"/>
        <w:left w:val="none" w:sz="0" w:space="0" w:color="auto"/>
        <w:bottom w:val="none" w:sz="0" w:space="0" w:color="auto"/>
        <w:right w:val="none" w:sz="0" w:space="0" w:color="auto"/>
      </w:divBdr>
    </w:div>
    <w:div w:id="1923953558">
      <w:bodyDiv w:val="1"/>
      <w:marLeft w:val="0"/>
      <w:marRight w:val="0"/>
      <w:marTop w:val="0"/>
      <w:marBottom w:val="0"/>
      <w:divBdr>
        <w:top w:val="none" w:sz="0" w:space="0" w:color="auto"/>
        <w:left w:val="none" w:sz="0" w:space="0" w:color="auto"/>
        <w:bottom w:val="none" w:sz="0" w:space="0" w:color="auto"/>
        <w:right w:val="none" w:sz="0" w:space="0" w:color="auto"/>
      </w:divBdr>
    </w:div>
    <w:div w:id="1924030001">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5606711">
      <w:bodyDiv w:val="1"/>
      <w:marLeft w:val="0"/>
      <w:marRight w:val="0"/>
      <w:marTop w:val="0"/>
      <w:marBottom w:val="0"/>
      <w:divBdr>
        <w:top w:val="none" w:sz="0" w:space="0" w:color="auto"/>
        <w:left w:val="none" w:sz="0" w:space="0" w:color="auto"/>
        <w:bottom w:val="none" w:sz="0" w:space="0" w:color="auto"/>
        <w:right w:val="none" w:sz="0" w:space="0" w:color="auto"/>
      </w:divBdr>
      <w:divsChild>
        <w:div w:id="20907640">
          <w:marLeft w:val="0"/>
          <w:marRight w:val="0"/>
          <w:marTop w:val="0"/>
          <w:marBottom w:val="0"/>
          <w:divBdr>
            <w:top w:val="none" w:sz="0" w:space="0" w:color="auto"/>
            <w:left w:val="none" w:sz="0" w:space="0" w:color="auto"/>
            <w:bottom w:val="none" w:sz="0" w:space="0" w:color="auto"/>
            <w:right w:val="none" w:sz="0" w:space="0" w:color="auto"/>
          </w:divBdr>
        </w:div>
        <w:div w:id="760948203">
          <w:marLeft w:val="0"/>
          <w:marRight w:val="0"/>
          <w:marTop w:val="0"/>
          <w:marBottom w:val="0"/>
          <w:divBdr>
            <w:top w:val="none" w:sz="0" w:space="0" w:color="auto"/>
            <w:left w:val="none" w:sz="0" w:space="0" w:color="auto"/>
            <w:bottom w:val="none" w:sz="0" w:space="0" w:color="auto"/>
            <w:right w:val="none" w:sz="0" w:space="0" w:color="auto"/>
          </w:divBdr>
        </w:div>
        <w:div w:id="1172136577">
          <w:marLeft w:val="0"/>
          <w:marRight w:val="0"/>
          <w:marTop w:val="0"/>
          <w:marBottom w:val="0"/>
          <w:divBdr>
            <w:top w:val="none" w:sz="0" w:space="0" w:color="auto"/>
            <w:left w:val="none" w:sz="0" w:space="0" w:color="auto"/>
            <w:bottom w:val="none" w:sz="0" w:space="0" w:color="auto"/>
            <w:right w:val="none" w:sz="0" w:space="0" w:color="auto"/>
          </w:divBdr>
        </w:div>
        <w:div w:id="1292398543">
          <w:marLeft w:val="0"/>
          <w:marRight w:val="0"/>
          <w:marTop w:val="0"/>
          <w:marBottom w:val="0"/>
          <w:divBdr>
            <w:top w:val="none" w:sz="0" w:space="0" w:color="auto"/>
            <w:left w:val="none" w:sz="0" w:space="0" w:color="auto"/>
            <w:bottom w:val="none" w:sz="0" w:space="0" w:color="auto"/>
            <w:right w:val="none" w:sz="0" w:space="0" w:color="auto"/>
          </w:divBdr>
        </w:div>
        <w:div w:id="2103404377">
          <w:marLeft w:val="0"/>
          <w:marRight w:val="0"/>
          <w:marTop w:val="0"/>
          <w:marBottom w:val="0"/>
          <w:divBdr>
            <w:top w:val="none" w:sz="0" w:space="0" w:color="auto"/>
            <w:left w:val="none" w:sz="0" w:space="0" w:color="auto"/>
            <w:bottom w:val="none" w:sz="0" w:space="0" w:color="auto"/>
            <w:right w:val="none" w:sz="0" w:space="0" w:color="auto"/>
          </w:divBdr>
        </w:div>
      </w:divsChild>
    </w:div>
    <w:div w:id="1926376787">
      <w:bodyDiv w:val="1"/>
      <w:marLeft w:val="0"/>
      <w:marRight w:val="0"/>
      <w:marTop w:val="0"/>
      <w:marBottom w:val="0"/>
      <w:divBdr>
        <w:top w:val="none" w:sz="0" w:space="0" w:color="auto"/>
        <w:left w:val="none" w:sz="0" w:space="0" w:color="auto"/>
        <w:bottom w:val="none" w:sz="0" w:space="0" w:color="auto"/>
        <w:right w:val="none" w:sz="0" w:space="0" w:color="auto"/>
      </w:divBdr>
    </w:div>
    <w:div w:id="1926570020">
      <w:bodyDiv w:val="1"/>
      <w:marLeft w:val="0"/>
      <w:marRight w:val="0"/>
      <w:marTop w:val="0"/>
      <w:marBottom w:val="0"/>
      <w:divBdr>
        <w:top w:val="none" w:sz="0" w:space="0" w:color="auto"/>
        <w:left w:val="none" w:sz="0" w:space="0" w:color="auto"/>
        <w:bottom w:val="none" w:sz="0" w:space="0" w:color="auto"/>
        <w:right w:val="none" w:sz="0" w:space="0" w:color="auto"/>
      </w:divBdr>
    </w:div>
    <w:div w:id="1926957941">
      <w:bodyDiv w:val="1"/>
      <w:marLeft w:val="0"/>
      <w:marRight w:val="0"/>
      <w:marTop w:val="0"/>
      <w:marBottom w:val="0"/>
      <w:divBdr>
        <w:top w:val="none" w:sz="0" w:space="0" w:color="auto"/>
        <w:left w:val="none" w:sz="0" w:space="0" w:color="auto"/>
        <w:bottom w:val="none" w:sz="0" w:space="0" w:color="auto"/>
        <w:right w:val="none" w:sz="0" w:space="0" w:color="auto"/>
      </w:divBdr>
      <w:divsChild>
        <w:div w:id="221674474">
          <w:marLeft w:val="0"/>
          <w:marRight w:val="0"/>
          <w:marTop w:val="0"/>
          <w:marBottom w:val="0"/>
          <w:divBdr>
            <w:top w:val="none" w:sz="0" w:space="0" w:color="auto"/>
            <w:left w:val="none" w:sz="0" w:space="0" w:color="auto"/>
            <w:bottom w:val="none" w:sz="0" w:space="0" w:color="auto"/>
            <w:right w:val="none" w:sz="0" w:space="0" w:color="auto"/>
          </w:divBdr>
        </w:div>
      </w:divsChild>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7615202">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28297996">
      <w:bodyDiv w:val="1"/>
      <w:marLeft w:val="0"/>
      <w:marRight w:val="0"/>
      <w:marTop w:val="0"/>
      <w:marBottom w:val="0"/>
      <w:divBdr>
        <w:top w:val="none" w:sz="0" w:space="0" w:color="auto"/>
        <w:left w:val="none" w:sz="0" w:space="0" w:color="auto"/>
        <w:bottom w:val="none" w:sz="0" w:space="0" w:color="auto"/>
        <w:right w:val="none" w:sz="0" w:space="0" w:color="auto"/>
      </w:divBdr>
    </w:div>
    <w:div w:id="1928342165">
      <w:bodyDiv w:val="1"/>
      <w:marLeft w:val="0"/>
      <w:marRight w:val="0"/>
      <w:marTop w:val="0"/>
      <w:marBottom w:val="0"/>
      <w:divBdr>
        <w:top w:val="none" w:sz="0" w:space="0" w:color="auto"/>
        <w:left w:val="none" w:sz="0" w:space="0" w:color="auto"/>
        <w:bottom w:val="none" w:sz="0" w:space="0" w:color="auto"/>
        <w:right w:val="none" w:sz="0" w:space="0" w:color="auto"/>
      </w:divBdr>
    </w:div>
    <w:div w:id="1928346812">
      <w:bodyDiv w:val="1"/>
      <w:marLeft w:val="0"/>
      <w:marRight w:val="0"/>
      <w:marTop w:val="0"/>
      <w:marBottom w:val="0"/>
      <w:divBdr>
        <w:top w:val="none" w:sz="0" w:space="0" w:color="auto"/>
        <w:left w:val="none" w:sz="0" w:space="0" w:color="auto"/>
        <w:bottom w:val="none" w:sz="0" w:space="0" w:color="auto"/>
        <w:right w:val="none" w:sz="0" w:space="0" w:color="auto"/>
      </w:divBdr>
    </w:div>
    <w:div w:id="1930314269">
      <w:bodyDiv w:val="1"/>
      <w:marLeft w:val="0"/>
      <w:marRight w:val="0"/>
      <w:marTop w:val="0"/>
      <w:marBottom w:val="0"/>
      <w:divBdr>
        <w:top w:val="none" w:sz="0" w:space="0" w:color="auto"/>
        <w:left w:val="none" w:sz="0" w:space="0" w:color="auto"/>
        <w:bottom w:val="none" w:sz="0" w:space="0" w:color="auto"/>
        <w:right w:val="none" w:sz="0" w:space="0" w:color="auto"/>
      </w:divBdr>
    </w:div>
    <w:div w:id="1930385082">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1964232">
      <w:bodyDiv w:val="1"/>
      <w:marLeft w:val="0"/>
      <w:marRight w:val="0"/>
      <w:marTop w:val="0"/>
      <w:marBottom w:val="0"/>
      <w:divBdr>
        <w:top w:val="none" w:sz="0" w:space="0" w:color="auto"/>
        <w:left w:val="none" w:sz="0" w:space="0" w:color="auto"/>
        <w:bottom w:val="none" w:sz="0" w:space="0" w:color="auto"/>
        <w:right w:val="none" w:sz="0" w:space="0" w:color="auto"/>
      </w:divBdr>
    </w:div>
    <w:div w:id="1932813078">
      <w:bodyDiv w:val="1"/>
      <w:marLeft w:val="0"/>
      <w:marRight w:val="0"/>
      <w:marTop w:val="0"/>
      <w:marBottom w:val="0"/>
      <w:divBdr>
        <w:top w:val="none" w:sz="0" w:space="0" w:color="auto"/>
        <w:left w:val="none" w:sz="0" w:space="0" w:color="auto"/>
        <w:bottom w:val="none" w:sz="0" w:space="0" w:color="auto"/>
        <w:right w:val="none" w:sz="0" w:space="0" w:color="auto"/>
      </w:divBdr>
    </w:div>
    <w:div w:id="1932928742">
      <w:bodyDiv w:val="1"/>
      <w:marLeft w:val="0"/>
      <w:marRight w:val="0"/>
      <w:marTop w:val="0"/>
      <w:marBottom w:val="0"/>
      <w:divBdr>
        <w:top w:val="none" w:sz="0" w:space="0" w:color="auto"/>
        <w:left w:val="none" w:sz="0" w:space="0" w:color="auto"/>
        <w:bottom w:val="none" w:sz="0" w:space="0" w:color="auto"/>
        <w:right w:val="none" w:sz="0" w:space="0" w:color="auto"/>
      </w:divBdr>
    </w:div>
    <w:div w:id="1935244668">
      <w:bodyDiv w:val="1"/>
      <w:marLeft w:val="0"/>
      <w:marRight w:val="0"/>
      <w:marTop w:val="0"/>
      <w:marBottom w:val="0"/>
      <w:divBdr>
        <w:top w:val="none" w:sz="0" w:space="0" w:color="auto"/>
        <w:left w:val="none" w:sz="0" w:space="0" w:color="auto"/>
        <w:bottom w:val="none" w:sz="0" w:space="0" w:color="auto"/>
        <w:right w:val="none" w:sz="0" w:space="0" w:color="auto"/>
      </w:divBdr>
    </w:div>
    <w:div w:id="1935355724">
      <w:bodyDiv w:val="1"/>
      <w:marLeft w:val="0"/>
      <w:marRight w:val="0"/>
      <w:marTop w:val="0"/>
      <w:marBottom w:val="0"/>
      <w:divBdr>
        <w:top w:val="none" w:sz="0" w:space="0" w:color="auto"/>
        <w:left w:val="none" w:sz="0" w:space="0" w:color="auto"/>
        <w:bottom w:val="none" w:sz="0" w:space="0" w:color="auto"/>
        <w:right w:val="none" w:sz="0" w:space="0" w:color="auto"/>
      </w:divBdr>
    </w:div>
    <w:div w:id="1936933918">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177014">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38706387">
      <w:bodyDiv w:val="1"/>
      <w:marLeft w:val="0"/>
      <w:marRight w:val="0"/>
      <w:marTop w:val="0"/>
      <w:marBottom w:val="0"/>
      <w:divBdr>
        <w:top w:val="none" w:sz="0" w:space="0" w:color="auto"/>
        <w:left w:val="none" w:sz="0" w:space="0" w:color="auto"/>
        <w:bottom w:val="none" w:sz="0" w:space="0" w:color="auto"/>
        <w:right w:val="none" w:sz="0" w:space="0" w:color="auto"/>
      </w:divBdr>
    </w:div>
    <w:div w:id="1938825743">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330044">
      <w:bodyDiv w:val="1"/>
      <w:marLeft w:val="0"/>
      <w:marRight w:val="0"/>
      <w:marTop w:val="0"/>
      <w:marBottom w:val="0"/>
      <w:divBdr>
        <w:top w:val="none" w:sz="0" w:space="0" w:color="auto"/>
        <w:left w:val="none" w:sz="0" w:space="0" w:color="auto"/>
        <w:bottom w:val="none" w:sz="0" w:space="0" w:color="auto"/>
        <w:right w:val="none" w:sz="0" w:space="0" w:color="auto"/>
      </w:divBdr>
      <w:divsChild>
        <w:div w:id="573124157">
          <w:marLeft w:val="0"/>
          <w:marRight w:val="0"/>
          <w:marTop w:val="0"/>
          <w:marBottom w:val="0"/>
          <w:divBdr>
            <w:top w:val="none" w:sz="0" w:space="0" w:color="auto"/>
            <w:left w:val="none" w:sz="0" w:space="0" w:color="auto"/>
            <w:bottom w:val="none" w:sz="0" w:space="0" w:color="auto"/>
            <w:right w:val="none" w:sz="0" w:space="0" w:color="auto"/>
          </w:divBdr>
        </w:div>
      </w:divsChild>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87423">
      <w:bodyDiv w:val="1"/>
      <w:marLeft w:val="0"/>
      <w:marRight w:val="0"/>
      <w:marTop w:val="0"/>
      <w:marBottom w:val="0"/>
      <w:divBdr>
        <w:top w:val="none" w:sz="0" w:space="0" w:color="auto"/>
        <w:left w:val="none" w:sz="0" w:space="0" w:color="auto"/>
        <w:bottom w:val="none" w:sz="0" w:space="0" w:color="auto"/>
        <w:right w:val="none" w:sz="0" w:space="0" w:color="auto"/>
      </w:divBdr>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3099762">
      <w:bodyDiv w:val="1"/>
      <w:marLeft w:val="0"/>
      <w:marRight w:val="0"/>
      <w:marTop w:val="0"/>
      <w:marBottom w:val="0"/>
      <w:divBdr>
        <w:top w:val="none" w:sz="0" w:space="0" w:color="auto"/>
        <w:left w:val="none" w:sz="0" w:space="0" w:color="auto"/>
        <w:bottom w:val="none" w:sz="0" w:space="0" w:color="auto"/>
        <w:right w:val="none" w:sz="0" w:space="0" w:color="auto"/>
      </w:divBdr>
    </w:div>
    <w:div w:id="1943100065">
      <w:bodyDiv w:val="1"/>
      <w:marLeft w:val="0"/>
      <w:marRight w:val="0"/>
      <w:marTop w:val="0"/>
      <w:marBottom w:val="0"/>
      <w:divBdr>
        <w:top w:val="none" w:sz="0" w:space="0" w:color="auto"/>
        <w:left w:val="none" w:sz="0" w:space="0" w:color="auto"/>
        <w:bottom w:val="none" w:sz="0" w:space="0" w:color="auto"/>
        <w:right w:val="none" w:sz="0" w:space="0" w:color="auto"/>
      </w:divBdr>
    </w:div>
    <w:div w:id="1943605497">
      <w:bodyDiv w:val="1"/>
      <w:marLeft w:val="0"/>
      <w:marRight w:val="0"/>
      <w:marTop w:val="0"/>
      <w:marBottom w:val="0"/>
      <w:divBdr>
        <w:top w:val="none" w:sz="0" w:space="0" w:color="auto"/>
        <w:left w:val="none" w:sz="0" w:space="0" w:color="auto"/>
        <w:bottom w:val="none" w:sz="0" w:space="0" w:color="auto"/>
        <w:right w:val="none" w:sz="0" w:space="0" w:color="auto"/>
      </w:divBdr>
    </w:div>
    <w:div w:id="1944922464">
      <w:bodyDiv w:val="1"/>
      <w:marLeft w:val="0"/>
      <w:marRight w:val="0"/>
      <w:marTop w:val="0"/>
      <w:marBottom w:val="0"/>
      <w:divBdr>
        <w:top w:val="none" w:sz="0" w:space="0" w:color="auto"/>
        <w:left w:val="none" w:sz="0" w:space="0" w:color="auto"/>
        <w:bottom w:val="none" w:sz="0" w:space="0" w:color="auto"/>
        <w:right w:val="none" w:sz="0" w:space="0" w:color="auto"/>
      </w:divBdr>
    </w:div>
    <w:div w:id="1946573496">
      <w:bodyDiv w:val="1"/>
      <w:marLeft w:val="0"/>
      <w:marRight w:val="0"/>
      <w:marTop w:val="0"/>
      <w:marBottom w:val="0"/>
      <w:divBdr>
        <w:top w:val="none" w:sz="0" w:space="0" w:color="auto"/>
        <w:left w:val="none" w:sz="0" w:space="0" w:color="auto"/>
        <w:bottom w:val="none" w:sz="0" w:space="0" w:color="auto"/>
        <w:right w:val="none" w:sz="0" w:space="0" w:color="auto"/>
      </w:divBdr>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542978">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733862">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48925554">
      <w:bodyDiv w:val="1"/>
      <w:marLeft w:val="0"/>
      <w:marRight w:val="0"/>
      <w:marTop w:val="0"/>
      <w:marBottom w:val="0"/>
      <w:divBdr>
        <w:top w:val="none" w:sz="0" w:space="0" w:color="auto"/>
        <w:left w:val="none" w:sz="0" w:space="0" w:color="auto"/>
        <w:bottom w:val="none" w:sz="0" w:space="0" w:color="auto"/>
        <w:right w:val="none" w:sz="0" w:space="0" w:color="auto"/>
      </w:divBdr>
    </w:div>
    <w:div w:id="1949966057">
      <w:bodyDiv w:val="1"/>
      <w:marLeft w:val="0"/>
      <w:marRight w:val="0"/>
      <w:marTop w:val="0"/>
      <w:marBottom w:val="0"/>
      <w:divBdr>
        <w:top w:val="none" w:sz="0" w:space="0" w:color="auto"/>
        <w:left w:val="none" w:sz="0" w:space="0" w:color="auto"/>
        <w:bottom w:val="none" w:sz="0" w:space="0" w:color="auto"/>
        <w:right w:val="none" w:sz="0" w:space="0" w:color="auto"/>
      </w:divBdr>
    </w:div>
    <w:div w:id="1950358147">
      <w:bodyDiv w:val="1"/>
      <w:marLeft w:val="0"/>
      <w:marRight w:val="0"/>
      <w:marTop w:val="0"/>
      <w:marBottom w:val="0"/>
      <w:divBdr>
        <w:top w:val="none" w:sz="0" w:space="0" w:color="auto"/>
        <w:left w:val="none" w:sz="0" w:space="0" w:color="auto"/>
        <w:bottom w:val="none" w:sz="0" w:space="0" w:color="auto"/>
        <w:right w:val="none" w:sz="0" w:space="0" w:color="auto"/>
      </w:divBdr>
    </w:div>
    <w:div w:id="1950549809">
      <w:bodyDiv w:val="1"/>
      <w:marLeft w:val="0"/>
      <w:marRight w:val="0"/>
      <w:marTop w:val="0"/>
      <w:marBottom w:val="0"/>
      <w:divBdr>
        <w:top w:val="none" w:sz="0" w:space="0" w:color="auto"/>
        <w:left w:val="none" w:sz="0" w:space="0" w:color="auto"/>
        <w:bottom w:val="none" w:sz="0" w:space="0" w:color="auto"/>
        <w:right w:val="none" w:sz="0" w:space="0" w:color="auto"/>
      </w:divBdr>
    </w:div>
    <w:div w:id="1951082115">
      <w:bodyDiv w:val="1"/>
      <w:marLeft w:val="0"/>
      <w:marRight w:val="0"/>
      <w:marTop w:val="0"/>
      <w:marBottom w:val="0"/>
      <w:divBdr>
        <w:top w:val="none" w:sz="0" w:space="0" w:color="auto"/>
        <w:left w:val="none" w:sz="0" w:space="0" w:color="auto"/>
        <w:bottom w:val="none" w:sz="0" w:space="0" w:color="auto"/>
        <w:right w:val="none" w:sz="0" w:space="0" w:color="auto"/>
      </w:divBdr>
    </w:div>
    <w:div w:id="1951162597">
      <w:bodyDiv w:val="1"/>
      <w:marLeft w:val="0"/>
      <w:marRight w:val="0"/>
      <w:marTop w:val="0"/>
      <w:marBottom w:val="0"/>
      <w:divBdr>
        <w:top w:val="none" w:sz="0" w:space="0" w:color="auto"/>
        <w:left w:val="none" w:sz="0" w:space="0" w:color="auto"/>
        <w:bottom w:val="none" w:sz="0" w:space="0" w:color="auto"/>
        <w:right w:val="none" w:sz="0" w:space="0" w:color="auto"/>
      </w:divBdr>
    </w:div>
    <w:div w:id="1951662347">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2662898">
      <w:bodyDiv w:val="1"/>
      <w:marLeft w:val="0"/>
      <w:marRight w:val="0"/>
      <w:marTop w:val="0"/>
      <w:marBottom w:val="0"/>
      <w:divBdr>
        <w:top w:val="none" w:sz="0" w:space="0" w:color="auto"/>
        <w:left w:val="none" w:sz="0" w:space="0" w:color="auto"/>
        <w:bottom w:val="none" w:sz="0" w:space="0" w:color="auto"/>
        <w:right w:val="none" w:sz="0" w:space="0" w:color="auto"/>
      </w:divBdr>
    </w:div>
    <w:div w:id="1953702556">
      <w:bodyDiv w:val="1"/>
      <w:marLeft w:val="0"/>
      <w:marRight w:val="0"/>
      <w:marTop w:val="0"/>
      <w:marBottom w:val="0"/>
      <w:divBdr>
        <w:top w:val="none" w:sz="0" w:space="0" w:color="auto"/>
        <w:left w:val="none" w:sz="0" w:space="0" w:color="auto"/>
        <w:bottom w:val="none" w:sz="0" w:space="0" w:color="auto"/>
        <w:right w:val="none" w:sz="0" w:space="0" w:color="auto"/>
      </w:divBdr>
    </w:div>
    <w:div w:id="1955746128">
      <w:bodyDiv w:val="1"/>
      <w:marLeft w:val="0"/>
      <w:marRight w:val="0"/>
      <w:marTop w:val="0"/>
      <w:marBottom w:val="0"/>
      <w:divBdr>
        <w:top w:val="none" w:sz="0" w:space="0" w:color="auto"/>
        <w:left w:val="none" w:sz="0" w:space="0" w:color="auto"/>
        <w:bottom w:val="none" w:sz="0" w:space="0" w:color="auto"/>
        <w:right w:val="none" w:sz="0" w:space="0" w:color="auto"/>
      </w:divBdr>
    </w:div>
    <w:div w:id="1955861390">
      <w:bodyDiv w:val="1"/>
      <w:marLeft w:val="0"/>
      <w:marRight w:val="0"/>
      <w:marTop w:val="0"/>
      <w:marBottom w:val="0"/>
      <w:divBdr>
        <w:top w:val="none" w:sz="0" w:space="0" w:color="auto"/>
        <w:left w:val="none" w:sz="0" w:space="0" w:color="auto"/>
        <w:bottom w:val="none" w:sz="0" w:space="0" w:color="auto"/>
        <w:right w:val="none" w:sz="0" w:space="0" w:color="auto"/>
      </w:divBdr>
    </w:div>
    <w:div w:id="1956405951">
      <w:bodyDiv w:val="1"/>
      <w:marLeft w:val="0"/>
      <w:marRight w:val="0"/>
      <w:marTop w:val="0"/>
      <w:marBottom w:val="0"/>
      <w:divBdr>
        <w:top w:val="none" w:sz="0" w:space="0" w:color="auto"/>
        <w:left w:val="none" w:sz="0" w:space="0" w:color="auto"/>
        <w:bottom w:val="none" w:sz="0" w:space="0" w:color="auto"/>
        <w:right w:val="none" w:sz="0" w:space="0" w:color="auto"/>
      </w:divBdr>
    </w:div>
    <w:div w:id="1956862649">
      <w:bodyDiv w:val="1"/>
      <w:marLeft w:val="0"/>
      <w:marRight w:val="0"/>
      <w:marTop w:val="0"/>
      <w:marBottom w:val="0"/>
      <w:divBdr>
        <w:top w:val="none" w:sz="0" w:space="0" w:color="auto"/>
        <w:left w:val="none" w:sz="0" w:space="0" w:color="auto"/>
        <w:bottom w:val="none" w:sz="0" w:space="0" w:color="auto"/>
        <w:right w:val="none" w:sz="0" w:space="0" w:color="auto"/>
      </w:divBdr>
    </w:div>
    <w:div w:id="1958220221">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0724170">
      <w:bodyDiv w:val="1"/>
      <w:marLeft w:val="0"/>
      <w:marRight w:val="0"/>
      <w:marTop w:val="0"/>
      <w:marBottom w:val="0"/>
      <w:divBdr>
        <w:top w:val="none" w:sz="0" w:space="0" w:color="auto"/>
        <w:left w:val="none" w:sz="0" w:space="0" w:color="auto"/>
        <w:bottom w:val="none" w:sz="0" w:space="0" w:color="auto"/>
        <w:right w:val="none" w:sz="0" w:space="0" w:color="auto"/>
      </w:divBdr>
    </w:div>
    <w:div w:id="1962492437">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3225774">
      <w:bodyDiv w:val="1"/>
      <w:marLeft w:val="0"/>
      <w:marRight w:val="0"/>
      <w:marTop w:val="0"/>
      <w:marBottom w:val="0"/>
      <w:divBdr>
        <w:top w:val="none" w:sz="0" w:space="0" w:color="auto"/>
        <w:left w:val="none" w:sz="0" w:space="0" w:color="auto"/>
        <w:bottom w:val="none" w:sz="0" w:space="0" w:color="auto"/>
        <w:right w:val="none" w:sz="0" w:space="0" w:color="auto"/>
      </w:divBdr>
    </w:div>
    <w:div w:id="1963882385">
      <w:bodyDiv w:val="1"/>
      <w:marLeft w:val="0"/>
      <w:marRight w:val="0"/>
      <w:marTop w:val="0"/>
      <w:marBottom w:val="0"/>
      <w:divBdr>
        <w:top w:val="none" w:sz="0" w:space="0" w:color="auto"/>
        <w:left w:val="none" w:sz="0" w:space="0" w:color="auto"/>
        <w:bottom w:val="none" w:sz="0" w:space="0" w:color="auto"/>
        <w:right w:val="none" w:sz="0" w:space="0" w:color="auto"/>
      </w:divBdr>
    </w:div>
    <w:div w:id="1964310641">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6040945">
      <w:bodyDiv w:val="1"/>
      <w:marLeft w:val="0"/>
      <w:marRight w:val="0"/>
      <w:marTop w:val="0"/>
      <w:marBottom w:val="0"/>
      <w:divBdr>
        <w:top w:val="none" w:sz="0" w:space="0" w:color="auto"/>
        <w:left w:val="none" w:sz="0" w:space="0" w:color="auto"/>
        <w:bottom w:val="none" w:sz="0" w:space="0" w:color="auto"/>
        <w:right w:val="none" w:sz="0" w:space="0" w:color="auto"/>
      </w:divBdr>
    </w:div>
    <w:div w:id="1966159306">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625434">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1282055">
      <w:bodyDiv w:val="1"/>
      <w:marLeft w:val="0"/>
      <w:marRight w:val="0"/>
      <w:marTop w:val="0"/>
      <w:marBottom w:val="0"/>
      <w:divBdr>
        <w:top w:val="none" w:sz="0" w:space="0" w:color="auto"/>
        <w:left w:val="none" w:sz="0" w:space="0" w:color="auto"/>
        <w:bottom w:val="none" w:sz="0" w:space="0" w:color="auto"/>
        <w:right w:val="none" w:sz="0" w:space="0" w:color="auto"/>
      </w:divBdr>
    </w:div>
    <w:div w:id="1971593571">
      <w:bodyDiv w:val="1"/>
      <w:marLeft w:val="0"/>
      <w:marRight w:val="0"/>
      <w:marTop w:val="0"/>
      <w:marBottom w:val="0"/>
      <w:divBdr>
        <w:top w:val="none" w:sz="0" w:space="0" w:color="auto"/>
        <w:left w:val="none" w:sz="0" w:space="0" w:color="auto"/>
        <w:bottom w:val="none" w:sz="0" w:space="0" w:color="auto"/>
        <w:right w:val="none" w:sz="0" w:space="0" w:color="auto"/>
      </w:divBdr>
    </w:div>
    <w:div w:id="1971667200">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77295522">
      <w:bodyDiv w:val="1"/>
      <w:marLeft w:val="0"/>
      <w:marRight w:val="0"/>
      <w:marTop w:val="0"/>
      <w:marBottom w:val="0"/>
      <w:divBdr>
        <w:top w:val="none" w:sz="0" w:space="0" w:color="auto"/>
        <w:left w:val="none" w:sz="0" w:space="0" w:color="auto"/>
        <w:bottom w:val="none" w:sz="0" w:space="0" w:color="auto"/>
        <w:right w:val="none" w:sz="0" w:space="0" w:color="auto"/>
      </w:divBdr>
    </w:div>
    <w:div w:id="1978415708">
      <w:bodyDiv w:val="1"/>
      <w:marLeft w:val="0"/>
      <w:marRight w:val="0"/>
      <w:marTop w:val="0"/>
      <w:marBottom w:val="0"/>
      <w:divBdr>
        <w:top w:val="none" w:sz="0" w:space="0" w:color="auto"/>
        <w:left w:val="none" w:sz="0" w:space="0" w:color="auto"/>
        <w:bottom w:val="none" w:sz="0" w:space="0" w:color="auto"/>
        <w:right w:val="none" w:sz="0" w:space="0" w:color="auto"/>
      </w:divBdr>
    </w:div>
    <w:div w:id="1979070657">
      <w:bodyDiv w:val="1"/>
      <w:marLeft w:val="0"/>
      <w:marRight w:val="0"/>
      <w:marTop w:val="0"/>
      <w:marBottom w:val="0"/>
      <w:divBdr>
        <w:top w:val="none" w:sz="0" w:space="0" w:color="auto"/>
        <w:left w:val="none" w:sz="0" w:space="0" w:color="auto"/>
        <w:bottom w:val="none" w:sz="0" w:space="0" w:color="auto"/>
        <w:right w:val="none" w:sz="0" w:space="0" w:color="auto"/>
      </w:divBdr>
    </w:div>
    <w:div w:id="1979219690">
      <w:bodyDiv w:val="1"/>
      <w:marLeft w:val="0"/>
      <w:marRight w:val="0"/>
      <w:marTop w:val="0"/>
      <w:marBottom w:val="0"/>
      <w:divBdr>
        <w:top w:val="none" w:sz="0" w:space="0" w:color="auto"/>
        <w:left w:val="none" w:sz="0" w:space="0" w:color="auto"/>
        <w:bottom w:val="none" w:sz="0" w:space="0" w:color="auto"/>
        <w:right w:val="none" w:sz="0" w:space="0" w:color="auto"/>
      </w:divBdr>
      <w:divsChild>
        <w:div w:id="1743599857">
          <w:marLeft w:val="0"/>
          <w:marRight w:val="0"/>
          <w:marTop w:val="0"/>
          <w:marBottom w:val="0"/>
          <w:divBdr>
            <w:top w:val="none" w:sz="0" w:space="0" w:color="auto"/>
            <w:left w:val="none" w:sz="0" w:space="0" w:color="auto"/>
            <w:bottom w:val="none" w:sz="0" w:space="0" w:color="auto"/>
            <w:right w:val="none" w:sz="0" w:space="0" w:color="auto"/>
          </w:divBdr>
          <w:divsChild>
            <w:div w:id="1963146627">
              <w:marLeft w:val="0"/>
              <w:marRight w:val="0"/>
              <w:marTop w:val="0"/>
              <w:marBottom w:val="0"/>
              <w:divBdr>
                <w:top w:val="none" w:sz="0" w:space="0" w:color="auto"/>
                <w:left w:val="none" w:sz="0" w:space="0" w:color="auto"/>
                <w:bottom w:val="none" w:sz="0" w:space="0" w:color="auto"/>
                <w:right w:val="none" w:sz="0" w:space="0" w:color="auto"/>
              </w:divBdr>
              <w:divsChild>
                <w:div w:id="585920720">
                  <w:marLeft w:val="0"/>
                  <w:marRight w:val="0"/>
                  <w:marTop w:val="0"/>
                  <w:marBottom w:val="0"/>
                  <w:divBdr>
                    <w:top w:val="none" w:sz="0" w:space="0" w:color="auto"/>
                    <w:left w:val="none" w:sz="0" w:space="0" w:color="auto"/>
                    <w:bottom w:val="none" w:sz="0" w:space="0" w:color="auto"/>
                    <w:right w:val="none" w:sz="0" w:space="0" w:color="auto"/>
                  </w:divBdr>
                  <w:divsChild>
                    <w:div w:id="102186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452950">
      <w:bodyDiv w:val="1"/>
      <w:marLeft w:val="0"/>
      <w:marRight w:val="0"/>
      <w:marTop w:val="0"/>
      <w:marBottom w:val="0"/>
      <w:divBdr>
        <w:top w:val="none" w:sz="0" w:space="0" w:color="auto"/>
        <w:left w:val="none" w:sz="0" w:space="0" w:color="auto"/>
        <w:bottom w:val="none" w:sz="0" w:space="0" w:color="auto"/>
        <w:right w:val="none" w:sz="0" w:space="0" w:color="auto"/>
      </w:divBdr>
    </w:div>
    <w:div w:id="1979719165">
      <w:bodyDiv w:val="1"/>
      <w:marLeft w:val="0"/>
      <w:marRight w:val="0"/>
      <w:marTop w:val="0"/>
      <w:marBottom w:val="0"/>
      <w:divBdr>
        <w:top w:val="none" w:sz="0" w:space="0" w:color="auto"/>
        <w:left w:val="none" w:sz="0" w:space="0" w:color="auto"/>
        <w:bottom w:val="none" w:sz="0" w:space="0" w:color="auto"/>
        <w:right w:val="none" w:sz="0" w:space="0" w:color="auto"/>
      </w:divBdr>
    </w:div>
    <w:div w:id="1980957548">
      <w:bodyDiv w:val="1"/>
      <w:marLeft w:val="0"/>
      <w:marRight w:val="0"/>
      <w:marTop w:val="0"/>
      <w:marBottom w:val="0"/>
      <w:divBdr>
        <w:top w:val="none" w:sz="0" w:space="0" w:color="auto"/>
        <w:left w:val="none" w:sz="0" w:space="0" w:color="auto"/>
        <w:bottom w:val="none" w:sz="0" w:space="0" w:color="auto"/>
        <w:right w:val="none" w:sz="0" w:space="0" w:color="auto"/>
      </w:divBdr>
    </w:div>
    <w:div w:id="1981616894">
      <w:bodyDiv w:val="1"/>
      <w:marLeft w:val="0"/>
      <w:marRight w:val="0"/>
      <w:marTop w:val="0"/>
      <w:marBottom w:val="0"/>
      <w:divBdr>
        <w:top w:val="none" w:sz="0" w:space="0" w:color="auto"/>
        <w:left w:val="none" w:sz="0" w:space="0" w:color="auto"/>
        <w:bottom w:val="none" w:sz="0" w:space="0" w:color="auto"/>
        <w:right w:val="none" w:sz="0" w:space="0" w:color="auto"/>
      </w:divBdr>
    </w:div>
    <w:div w:id="1981688876">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4575013">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0135862">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2514896">
      <w:bodyDiv w:val="1"/>
      <w:marLeft w:val="0"/>
      <w:marRight w:val="0"/>
      <w:marTop w:val="0"/>
      <w:marBottom w:val="0"/>
      <w:divBdr>
        <w:top w:val="none" w:sz="0" w:space="0" w:color="auto"/>
        <w:left w:val="none" w:sz="0" w:space="0" w:color="auto"/>
        <w:bottom w:val="none" w:sz="0" w:space="0" w:color="auto"/>
        <w:right w:val="none" w:sz="0" w:space="0" w:color="auto"/>
      </w:divBdr>
    </w:div>
    <w:div w:id="1995253800">
      <w:bodyDiv w:val="1"/>
      <w:marLeft w:val="0"/>
      <w:marRight w:val="0"/>
      <w:marTop w:val="0"/>
      <w:marBottom w:val="0"/>
      <w:divBdr>
        <w:top w:val="none" w:sz="0" w:space="0" w:color="auto"/>
        <w:left w:val="none" w:sz="0" w:space="0" w:color="auto"/>
        <w:bottom w:val="none" w:sz="0" w:space="0" w:color="auto"/>
        <w:right w:val="none" w:sz="0" w:space="0" w:color="auto"/>
      </w:divBdr>
    </w:div>
    <w:div w:id="1995641976">
      <w:bodyDiv w:val="1"/>
      <w:marLeft w:val="0"/>
      <w:marRight w:val="0"/>
      <w:marTop w:val="0"/>
      <w:marBottom w:val="0"/>
      <w:divBdr>
        <w:top w:val="none" w:sz="0" w:space="0" w:color="auto"/>
        <w:left w:val="none" w:sz="0" w:space="0" w:color="auto"/>
        <w:bottom w:val="none" w:sz="0" w:space="0" w:color="auto"/>
        <w:right w:val="none" w:sz="0" w:space="0" w:color="auto"/>
      </w:divBdr>
    </w:div>
    <w:div w:id="1995796481">
      <w:bodyDiv w:val="1"/>
      <w:marLeft w:val="0"/>
      <w:marRight w:val="0"/>
      <w:marTop w:val="0"/>
      <w:marBottom w:val="0"/>
      <w:divBdr>
        <w:top w:val="none" w:sz="0" w:space="0" w:color="auto"/>
        <w:left w:val="none" w:sz="0" w:space="0" w:color="auto"/>
        <w:bottom w:val="none" w:sz="0" w:space="0" w:color="auto"/>
        <w:right w:val="none" w:sz="0" w:space="0" w:color="auto"/>
      </w:divBdr>
    </w:div>
    <w:div w:id="1995841505">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8070878">
      <w:bodyDiv w:val="1"/>
      <w:marLeft w:val="0"/>
      <w:marRight w:val="0"/>
      <w:marTop w:val="0"/>
      <w:marBottom w:val="0"/>
      <w:divBdr>
        <w:top w:val="none" w:sz="0" w:space="0" w:color="auto"/>
        <w:left w:val="none" w:sz="0" w:space="0" w:color="auto"/>
        <w:bottom w:val="none" w:sz="0" w:space="0" w:color="auto"/>
        <w:right w:val="none" w:sz="0" w:space="0" w:color="auto"/>
      </w:divBdr>
    </w:div>
    <w:div w:id="1998994281">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0377529">
      <w:bodyDiv w:val="1"/>
      <w:marLeft w:val="0"/>
      <w:marRight w:val="0"/>
      <w:marTop w:val="0"/>
      <w:marBottom w:val="0"/>
      <w:divBdr>
        <w:top w:val="none" w:sz="0" w:space="0" w:color="auto"/>
        <w:left w:val="none" w:sz="0" w:space="0" w:color="auto"/>
        <w:bottom w:val="none" w:sz="0" w:space="0" w:color="auto"/>
        <w:right w:val="none" w:sz="0" w:space="0" w:color="auto"/>
      </w:divBdr>
    </w:div>
    <w:div w:id="2001735043">
      <w:bodyDiv w:val="1"/>
      <w:marLeft w:val="0"/>
      <w:marRight w:val="0"/>
      <w:marTop w:val="0"/>
      <w:marBottom w:val="0"/>
      <w:divBdr>
        <w:top w:val="none" w:sz="0" w:space="0" w:color="auto"/>
        <w:left w:val="none" w:sz="0" w:space="0" w:color="auto"/>
        <w:bottom w:val="none" w:sz="0" w:space="0" w:color="auto"/>
        <w:right w:val="none" w:sz="0" w:space="0" w:color="auto"/>
      </w:divBdr>
    </w:div>
    <w:div w:id="2001738718">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345543">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3972577">
      <w:bodyDiv w:val="1"/>
      <w:marLeft w:val="0"/>
      <w:marRight w:val="0"/>
      <w:marTop w:val="0"/>
      <w:marBottom w:val="0"/>
      <w:divBdr>
        <w:top w:val="none" w:sz="0" w:space="0" w:color="auto"/>
        <w:left w:val="none" w:sz="0" w:space="0" w:color="auto"/>
        <w:bottom w:val="none" w:sz="0" w:space="0" w:color="auto"/>
        <w:right w:val="none" w:sz="0" w:space="0" w:color="auto"/>
      </w:divBdr>
    </w:div>
    <w:div w:id="2004429635">
      <w:bodyDiv w:val="1"/>
      <w:marLeft w:val="0"/>
      <w:marRight w:val="0"/>
      <w:marTop w:val="0"/>
      <w:marBottom w:val="0"/>
      <w:divBdr>
        <w:top w:val="none" w:sz="0" w:space="0" w:color="auto"/>
        <w:left w:val="none" w:sz="0" w:space="0" w:color="auto"/>
        <w:bottom w:val="none" w:sz="0" w:space="0" w:color="auto"/>
        <w:right w:val="none" w:sz="0" w:space="0" w:color="auto"/>
      </w:divBdr>
    </w:div>
    <w:div w:id="2004963971">
      <w:bodyDiv w:val="1"/>
      <w:marLeft w:val="0"/>
      <w:marRight w:val="0"/>
      <w:marTop w:val="0"/>
      <w:marBottom w:val="0"/>
      <w:divBdr>
        <w:top w:val="none" w:sz="0" w:space="0" w:color="auto"/>
        <w:left w:val="none" w:sz="0" w:space="0" w:color="auto"/>
        <w:bottom w:val="none" w:sz="0" w:space="0" w:color="auto"/>
        <w:right w:val="none" w:sz="0" w:space="0" w:color="auto"/>
      </w:divBdr>
    </w:div>
    <w:div w:id="2005476574">
      <w:bodyDiv w:val="1"/>
      <w:marLeft w:val="0"/>
      <w:marRight w:val="0"/>
      <w:marTop w:val="0"/>
      <w:marBottom w:val="0"/>
      <w:divBdr>
        <w:top w:val="none" w:sz="0" w:space="0" w:color="auto"/>
        <w:left w:val="none" w:sz="0" w:space="0" w:color="auto"/>
        <w:bottom w:val="none" w:sz="0" w:space="0" w:color="auto"/>
        <w:right w:val="none" w:sz="0" w:space="0" w:color="auto"/>
      </w:divBdr>
    </w:div>
    <w:div w:id="2005619772">
      <w:bodyDiv w:val="1"/>
      <w:marLeft w:val="0"/>
      <w:marRight w:val="0"/>
      <w:marTop w:val="0"/>
      <w:marBottom w:val="0"/>
      <w:divBdr>
        <w:top w:val="none" w:sz="0" w:space="0" w:color="auto"/>
        <w:left w:val="none" w:sz="0" w:space="0" w:color="auto"/>
        <w:bottom w:val="none" w:sz="0" w:space="0" w:color="auto"/>
        <w:right w:val="none" w:sz="0" w:space="0" w:color="auto"/>
      </w:divBdr>
      <w:divsChild>
        <w:div w:id="130901152">
          <w:marLeft w:val="0"/>
          <w:marRight w:val="0"/>
          <w:marTop w:val="0"/>
          <w:marBottom w:val="0"/>
          <w:divBdr>
            <w:top w:val="none" w:sz="0" w:space="0" w:color="auto"/>
            <w:left w:val="none" w:sz="0" w:space="0" w:color="auto"/>
            <w:bottom w:val="none" w:sz="0" w:space="0" w:color="auto"/>
            <w:right w:val="none" w:sz="0" w:space="0" w:color="auto"/>
          </w:divBdr>
        </w:div>
      </w:divsChild>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442541">
      <w:bodyDiv w:val="1"/>
      <w:marLeft w:val="0"/>
      <w:marRight w:val="0"/>
      <w:marTop w:val="0"/>
      <w:marBottom w:val="0"/>
      <w:divBdr>
        <w:top w:val="none" w:sz="0" w:space="0" w:color="auto"/>
        <w:left w:val="none" w:sz="0" w:space="0" w:color="auto"/>
        <w:bottom w:val="none" w:sz="0" w:space="0" w:color="auto"/>
        <w:right w:val="none" w:sz="0" w:space="0" w:color="auto"/>
      </w:divBdr>
    </w:div>
    <w:div w:id="2007585800">
      <w:bodyDiv w:val="1"/>
      <w:marLeft w:val="0"/>
      <w:marRight w:val="0"/>
      <w:marTop w:val="0"/>
      <w:marBottom w:val="0"/>
      <w:divBdr>
        <w:top w:val="none" w:sz="0" w:space="0" w:color="auto"/>
        <w:left w:val="none" w:sz="0" w:space="0" w:color="auto"/>
        <w:bottom w:val="none" w:sz="0" w:space="0" w:color="auto"/>
        <w:right w:val="none" w:sz="0" w:space="0" w:color="auto"/>
      </w:divBdr>
    </w:div>
    <w:div w:id="2007708887">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07899041">
      <w:bodyDiv w:val="1"/>
      <w:marLeft w:val="0"/>
      <w:marRight w:val="0"/>
      <w:marTop w:val="0"/>
      <w:marBottom w:val="0"/>
      <w:divBdr>
        <w:top w:val="none" w:sz="0" w:space="0" w:color="auto"/>
        <w:left w:val="none" w:sz="0" w:space="0" w:color="auto"/>
        <w:bottom w:val="none" w:sz="0" w:space="0" w:color="auto"/>
        <w:right w:val="none" w:sz="0" w:space="0" w:color="auto"/>
      </w:divBdr>
    </w:div>
    <w:div w:id="2010013866">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1367853">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3601988">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5379522">
      <w:bodyDiv w:val="1"/>
      <w:marLeft w:val="0"/>
      <w:marRight w:val="0"/>
      <w:marTop w:val="0"/>
      <w:marBottom w:val="0"/>
      <w:divBdr>
        <w:top w:val="none" w:sz="0" w:space="0" w:color="auto"/>
        <w:left w:val="none" w:sz="0" w:space="0" w:color="auto"/>
        <w:bottom w:val="none" w:sz="0" w:space="0" w:color="auto"/>
        <w:right w:val="none" w:sz="0" w:space="0" w:color="auto"/>
      </w:divBdr>
      <w:divsChild>
        <w:div w:id="1288513495">
          <w:marLeft w:val="0"/>
          <w:marRight w:val="0"/>
          <w:marTop w:val="0"/>
          <w:marBottom w:val="0"/>
          <w:divBdr>
            <w:top w:val="none" w:sz="0" w:space="0" w:color="auto"/>
            <w:left w:val="none" w:sz="0" w:space="0" w:color="auto"/>
            <w:bottom w:val="none" w:sz="0" w:space="0" w:color="auto"/>
            <w:right w:val="none" w:sz="0" w:space="0" w:color="auto"/>
          </w:divBdr>
          <w:divsChild>
            <w:div w:id="974678913">
              <w:marLeft w:val="0"/>
              <w:marRight w:val="0"/>
              <w:marTop w:val="0"/>
              <w:marBottom w:val="0"/>
              <w:divBdr>
                <w:top w:val="none" w:sz="0" w:space="0" w:color="auto"/>
                <w:left w:val="none" w:sz="0" w:space="0" w:color="auto"/>
                <w:bottom w:val="none" w:sz="0" w:space="0" w:color="auto"/>
                <w:right w:val="none" w:sz="0" w:space="0" w:color="auto"/>
              </w:divBdr>
              <w:divsChild>
                <w:div w:id="30758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6684633">
      <w:bodyDiv w:val="1"/>
      <w:marLeft w:val="0"/>
      <w:marRight w:val="0"/>
      <w:marTop w:val="0"/>
      <w:marBottom w:val="0"/>
      <w:divBdr>
        <w:top w:val="none" w:sz="0" w:space="0" w:color="auto"/>
        <w:left w:val="none" w:sz="0" w:space="0" w:color="auto"/>
        <w:bottom w:val="none" w:sz="0" w:space="0" w:color="auto"/>
        <w:right w:val="none" w:sz="0" w:space="0" w:color="auto"/>
      </w:divBdr>
    </w:div>
    <w:div w:id="2017268393">
      <w:bodyDiv w:val="1"/>
      <w:marLeft w:val="0"/>
      <w:marRight w:val="0"/>
      <w:marTop w:val="0"/>
      <w:marBottom w:val="0"/>
      <w:divBdr>
        <w:top w:val="none" w:sz="0" w:space="0" w:color="auto"/>
        <w:left w:val="none" w:sz="0" w:space="0" w:color="auto"/>
        <w:bottom w:val="none" w:sz="0" w:space="0" w:color="auto"/>
        <w:right w:val="none" w:sz="0" w:space="0" w:color="auto"/>
      </w:divBdr>
    </w:div>
    <w:div w:id="2018995940">
      <w:bodyDiv w:val="1"/>
      <w:marLeft w:val="0"/>
      <w:marRight w:val="0"/>
      <w:marTop w:val="0"/>
      <w:marBottom w:val="0"/>
      <w:divBdr>
        <w:top w:val="none" w:sz="0" w:space="0" w:color="auto"/>
        <w:left w:val="none" w:sz="0" w:space="0" w:color="auto"/>
        <w:bottom w:val="none" w:sz="0" w:space="0" w:color="auto"/>
        <w:right w:val="none" w:sz="0" w:space="0" w:color="auto"/>
      </w:divBdr>
    </w:div>
    <w:div w:id="2019043953">
      <w:bodyDiv w:val="1"/>
      <w:marLeft w:val="0"/>
      <w:marRight w:val="0"/>
      <w:marTop w:val="0"/>
      <w:marBottom w:val="0"/>
      <w:divBdr>
        <w:top w:val="none" w:sz="0" w:space="0" w:color="auto"/>
        <w:left w:val="none" w:sz="0" w:space="0" w:color="auto"/>
        <w:bottom w:val="none" w:sz="0" w:space="0" w:color="auto"/>
        <w:right w:val="none" w:sz="0" w:space="0" w:color="auto"/>
      </w:divBdr>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19917014">
      <w:bodyDiv w:val="1"/>
      <w:marLeft w:val="0"/>
      <w:marRight w:val="0"/>
      <w:marTop w:val="0"/>
      <w:marBottom w:val="0"/>
      <w:divBdr>
        <w:top w:val="none" w:sz="0" w:space="0" w:color="auto"/>
        <w:left w:val="none" w:sz="0" w:space="0" w:color="auto"/>
        <w:bottom w:val="none" w:sz="0" w:space="0" w:color="auto"/>
        <w:right w:val="none" w:sz="0" w:space="0" w:color="auto"/>
      </w:divBdr>
    </w:div>
    <w:div w:id="2021468982">
      <w:bodyDiv w:val="1"/>
      <w:marLeft w:val="0"/>
      <w:marRight w:val="0"/>
      <w:marTop w:val="0"/>
      <w:marBottom w:val="0"/>
      <w:divBdr>
        <w:top w:val="none" w:sz="0" w:space="0" w:color="auto"/>
        <w:left w:val="none" w:sz="0" w:space="0" w:color="auto"/>
        <w:bottom w:val="none" w:sz="0" w:space="0" w:color="auto"/>
        <w:right w:val="none" w:sz="0" w:space="0" w:color="auto"/>
      </w:divBdr>
    </w:div>
    <w:div w:id="2024016819">
      <w:bodyDiv w:val="1"/>
      <w:marLeft w:val="0"/>
      <w:marRight w:val="0"/>
      <w:marTop w:val="0"/>
      <w:marBottom w:val="0"/>
      <w:divBdr>
        <w:top w:val="none" w:sz="0" w:space="0" w:color="auto"/>
        <w:left w:val="none" w:sz="0" w:space="0" w:color="auto"/>
        <w:bottom w:val="none" w:sz="0" w:space="0" w:color="auto"/>
        <w:right w:val="none" w:sz="0" w:space="0" w:color="auto"/>
      </w:divBdr>
    </w:div>
    <w:div w:id="2024239884">
      <w:bodyDiv w:val="1"/>
      <w:marLeft w:val="0"/>
      <w:marRight w:val="0"/>
      <w:marTop w:val="0"/>
      <w:marBottom w:val="0"/>
      <w:divBdr>
        <w:top w:val="none" w:sz="0" w:space="0" w:color="auto"/>
        <w:left w:val="none" w:sz="0" w:space="0" w:color="auto"/>
        <w:bottom w:val="none" w:sz="0" w:space="0" w:color="auto"/>
        <w:right w:val="none" w:sz="0" w:space="0" w:color="auto"/>
      </w:divBdr>
    </w:div>
    <w:div w:id="2025595456">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5805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7712908">
      <w:bodyDiv w:val="1"/>
      <w:marLeft w:val="0"/>
      <w:marRight w:val="0"/>
      <w:marTop w:val="0"/>
      <w:marBottom w:val="0"/>
      <w:divBdr>
        <w:top w:val="none" w:sz="0" w:space="0" w:color="auto"/>
        <w:left w:val="none" w:sz="0" w:space="0" w:color="auto"/>
        <w:bottom w:val="none" w:sz="0" w:space="0" w:color="auto"/>
        <w:right w:val="none" w:sz="0" w:space="0" w:color="auto"/>
      </w:divBdr>
    </w:div>
    <w:div w:id="2027822122">
      <w:bodyDiv w:val="1"/>
      <w:marLeft w:val="0"/>
      <w:marRight w:val="0"/>
      <w:marTop w:val="0"/>
      <w:marBottom w:val="0"/>
      <w:divBdr>
        <w:top w:val="none" w:sz="0" w:space="0" w:color="auto"/>
        <w:left w:val="none" w:sz="0" w:space="0" w:color="auto"/>
        <w:bottom w:val="none" w:sz="0" w:space="0" w:color="auto"/>
        <w:right w:val="none" w:sz="0" w:space="0" w:color="auto"/>
      </w:divBdr>
    </w:div>
    <w:div w:id="2029256831">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595009">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1831205">
      <w:bodyDiv w:val="1"/>
      <w:marLeft w:val="0"/>
      <w:marRight w:val="0"/>
      <w:marTop w:val="0"/>
      <w:marBottom w:val="0"/>
      <w:divBdr>
        <w:top w:val="none" w:sz="0" w:space="0" w:color="auto"/>
        <w:left w:val="none" w:sz="0" w:space="0" w:color="auto"/>
        <w:bottom w:val="none" w:sz="0" w:space="0" w:color="auto"/>
        <w:right w:val="none" w:sz="0" w:space="0" w:color="auto"/>
      </w:divBdr>
    </w:div>
    <w:div w:id="203236638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4070005">
      <w:bodyDiv w:val="1"/>
      <w:marLeft w:val="0"/>
      <w:marRight w:val="0"/>
      <w:marTop w:val="0"/>
      <w:marBottom w:val="0"/>
      <w:divBdr>
        <w:top w:val="none" w:sz="0" w:space="0" w:color="auto"/>
        <w:left w:val="none" w:sz="0" w:space="0" w:color="auto"/>
        <w:bottom w:val="none" w:sz="0" w:space="0" w:color="auto"/>
        <w:right w:val="none" w:sz="0" w:space="0" w:color="auto"/>
      </w:divBdr>
    </w:div>
    <w:div w:id="2034526795">
      <w:bodyDiv w:val="1"/>
      <w:marLeft w:val="0"/>
      <w:marRight w:val="0"/>
      <w:marTop w:val="0"/>
      <w:marBottom w:val="0"/>
      <w:divBdr>
        <w:top w:val="none" w:sz="0" w:space="0" w:color="auto"/>
        <w:left w:val="none" w:sz="0" w:space="0" w:color="auto"/>
        <w:bottom w:val="none" w:sz="0" w:space="0" w:color="auto"/>
        <w:right w:val="none" w:sz="0" w:space="0" w:color="auto"/>
      </w:divBdr>
    </w:div>
    <w:div w:id="2034645707">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8700523">
      <w:bodyDiv w:val="1"/>
      <w:marLeft w:val="0"/>
      <w:marRight w:val="0"/>
      <w:marTop w:val="0"/>
      <w:marBottom w:val="0"/>
      <w:divBdr>
        <w:top w:val="none" w:sz="0" w:space="0" w:color="auto"/>
        <w:left w:val="none" w:sz="0" w:space="0" w:color="auto"/>
        <w:bottom w:val="none" w:sz="0" w:space="0" w:color="auto"/>
        <w:right w:val="none" w:sz="0" w:space="0" w:color="auto"/>
      </w:divBdr>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3510443">
      <w:bodyDiv w:val="1"/>
      <w:marLeft w:val="0"/>
      <w:marRight w:val="0"/>
      <w:marTop w:val="0"/>
      <w:marBottom w:val="0"/>
      <w:divBdr>
        <w:top w:val="none" w:sz="0" w:space="0" w:color="auto"/>
        <w:left w:val="none" w:sz="0" w:space="0" w:color="auto"/>
        <w:bottom w:val="none" w:sz="0" w:space="0" w:color="auto"/>
        <w:right w:val="none" w:sz="0" w:space="0" w:color="auto"/>
      </w:divBdr>
    </w:div>
    <w:div w:id="2043626674">
      <w:bodyDiv w:val="1"/>
      <w:marLeft w:val="0"/>
      <w:marRight w:val="0"/>
      <w:marTop w:val="0"/>
      <w:marBottom w:val="0"/>
      <w:divBdr>
        <w:top w:val="none" w:sz="0" w:space="0" w:color="auto"/>
        <w:left w:val="none" w:sz="0" w:space="0" w:color="auto"/>
        <w:bottom w:val="none" w:sz="0" w:space="0" w:color="auto"/>
        <w:right w:val="none" w:sz="0" w:space="0" w:color="auto"/>
      </w:divBdr>
      <w:divsChild>
        <w:div w:id="574362115">
          <w:marLeft w:val="-225"/>
          <w:marRight w:val="-225"/>
          <w:marTop w:val="0"/>
          <w:marBottom w:val="0"/>
          <w:divBdr>
            <w:top w:val="none" w:sz="0" w:space="0" w:color="auto"/>
            <w:left w:val="none" w:sz="0" w:space="0" w:color="auto"/>
            <w:bottom w:val="none" w:sz="0" w:space="0" w:color="auto"/>
            <w:right w:val="none" w:sz="0" w:space="0" w:color="auto"/>
          </w:divBdr>
          <w:divsChild>
            <w:div w:id="940340089">
              <w:marLeft w:val="0"/>
              <w:marRight w:val="0"/>
              <w:marTop w:val="0"/>
              <w:marBottom w:val="0"/>
              <w:divBdr>
                <w:top w:val="none" w:sz="0" w:space="0" w:color="auto"/>
                <w:left w:val="none" w:sz="0" w:space="0" w:color="auto"/>
                <w:bottom w:val="none" w:sz="0" w:space="0" w:color="auto"/>
                <w:right w:val="none" w:sz="0" w:space="0" w:color="auto"/>
              </w:divBdr>
            </w:div>
          </w:divsChild>
        </w:div>
        <w:div w:id="2091270948">
          <w:marLeft w:val="-225"/>
          <w:marRight w:val="-225"/>
          <w:marTop w:val="0"/>
          <w:marBottom w:val="0"/>
          <w:divBdr>
            <w:top w:val="none" w:sz="0" w:space="0" w:color="auto"/>
            <w:left w:val="none" w:sz="0" w:space="0" w:color="auto"/>
            <w:bottom w:val="none" w:sz="0" w:space="0" w:color="auto"/>
            <w:right w:val="none" w:sz="0" w:space="0" w:color="auto"/>
          </w:divBdr>
          <w:divsChild>
            <w:div w:id="198292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9694">
      <w:bodyDiv w:val="1"/>
      <w:marLeft w:val="0"/>
      <w:marRight w:val="0"/>
      <w:marTop w:val="0"/>
      <w:marBottom w:val="0"/>
      <w:divBdr>
        <w:top w:val="none" w:sz="0" w:space="0" w:color="auto"/>
        <w:left w:val="none" w:sz="0" w:space="0" w:color="auto"/>
        <w:bottom w:val="none" w:sz="0" w:space="0" w:color="auto"/>
        <w:right w:val="none" w:sz="0" w:space="0" w:color="auto"/>
      </w:divBdr>
    </w:div>
    <w:div w:id="2044669666">
      <w:bodyDiv w:val="1"/>
      <w:marLeft w:val="0"/>
      <w:marRight w:val="0"/>
      <w:marTop w:val="0"/>
      <w:marBottom w:val="0"/>
      <w:divBdr>
        <w:top w:val="none" w:sz="0" w:space="0" w:color="auto"/>
        <w:left w:val="none" w:sz="0" w:space="0" w:color="auto"/>
        <w:bottom w:val="none" w:sz="0" w:space="0" w:color="auto"/>
        <w:right w:val="none" w:sz="0" w:space="0" w:color="auto"/>
      </w:divBdr>
    </w:div>
    <w:div w:id="2044750074">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5447535">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6902355">
      <w:bodyDiv w:val="1"/>
      <w:marLeft w:val="0"/>
      <w:marRight w:val="0"/>
      <w:marTop w:val="0"/>
      <w:marBottom w:val="0"/>
      <w:divBdr>
        <w:top w:val="none" w:sz="0" w:space="0" w:color="auto"/>
        <w:left w:val="none" w:sz="0" w:space="0" w:color="auto"/>
        <w:bottom w:val="none" w:sz="0" w:space="0" w:color="auto"/>
        <w:right w:val="none" w:sz="0" w:space="0" w:color="auto"/>
      </w:divBdr>
    </w:div>
    <w:div w:id="2046982119">
      <w:bodyDiv w:val="1"/>
      <w:marLeft w:val="0"/>
      <w:marRight w:val="0"/>
      <w:marTop w:val="0"/>
      <w:marBottom w:val="0"/>
      <w:divBdr>
        <w:top w:val="none" w:sz="0" w:space="0" w:color="auto"/>
        <w:left w:val="none" w:sz="0" w:space="0" w:color="auto"/>
        <w:bottom w:val="none" w:sz="0" w:space="0" w:color="auto"/>
        <w:right w:val="none" w:sz="0" w:space="0" w:color="auto"/>
      </w:divBdr>
    </w:div>
    <w:div w:id="2047439522">
      <w:bodyDiv w:val="1"/>
      <w:marLeft w:val="0"/>
      <w:marRight w:val="0"/>
      <w:marTop w:val="0"/>
      <w:marBottom w:val="0"/>
      <w:divBdr>
        <w:top w:val="none" w:sz="0" w:space="0" w:color="auto"/>
        <w:left w:val="none" w:sz="0" w:space="0" w:color="auto"/>
        <w:bottom w:val="none" w:sz="0" w:space="0" w:color="auto"/>
        <w:right w:val="none" w:sz="0" w:space="0" w:color="auto"/>
      </w:divBdr>
    </w:div>
    <w:div w:id="2047682972">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906117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49337793">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1100826">
      <w:bodyDiv w:val="1"/>
      <w:marLeft w:val="0"/>
      <w:marRight w:val="0"/>
      <w:marTop w:val="0"/>
      <w:marBottom w:val="0"/>
      <w:divBdr>
        <w:top w:val="none" w:sz="0" w:space="0" w:color="auto"/>
        <w:left w:val="none" w:sz="0" w:space="0" w:color="auto"/>
        <w:bottom w:val="none" w:sz="0" w:space="0" w:color="auto"/>
        <w:right w:val="none" w:sz="0" w:space="0" w:color="auto"/>
      </w:divBdr>
    </w:div>
    <w:div w:id="2051223401">
      <w:bodyDiv w:val="1"/>
      <w:marLeft w:val="0"/>
      <w:marRight w:val="0"/>
      <w:marTop w:val="0"/>
      <w:marBottom w:val="0"/>
      <w:divBdr>
        <w:top w:val="none" w:sz="0" w:space="0" w:color="auto"/>
        <w:left w:val="none" w:sz="0" w:space="0" w:color="auto"/>
        <w:bottom w:val="none" w:sz="0" w:space="0" w:color="auto"/>
        <w:right w:val="none" w:sz="0" w:space="0" w:color="auto"/>
      </w:divBdr>
    </w:div>
    <w:div w:id="2051296672">
      <w:bodyDiv w:val="1"/>
      <w:marLeft w:val="0"/>
      <w:marRight w:val="0"/>
      <w:marTop w:val="0"/>
      <w:marBottom w:val="0"/>
      <w:divBdr>
        <w:top w:val="none" w:sz="0" w:space="0" w:color="auto"/>
        <w:left w:val="none" w:sz="0" w:space="0" w:color="auto"/>
        <w:bottom w:val="none" w:sz="0" w:space="0" w:color="auto"/>
        <w:right w:val="none" w:sz="0" w:space="0" w:color="auto"/>
      </w:divBdr>
    </w:div>
    <w:div w:id="2052260451">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4227306">
      <w:bodyDiv w:val="1"/>
      <w:marLeft w:val="0"/>
      <w:marRight w:val="0"/>
      <w:marTop w:val="0"/>
      <w:marBottom w:val="0"/>
      <w:divBdr>
        <w:top w:val="none" w:sz="0" w:space="0" w:color="auto"/>
        <w:left w:val="none" w:sz="0" w:space="0" w:color="auto"/>
        <w:bottom w:val="none" w:sz="0" w:space="0" w:color="auto"/>
        <w:right w:val="none" w:sz="0" w:space="0" w:color="auto"/>
      </w:divBdr>
    </w:div>
    <w:div w:id="2054959458">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5542930">
      <w:bodyDiv w:val="1"/>
      <w:marLeft w:val="0"/>
      <w:marRight w:val="0"/>
      <w:marTop w:val="0"/>
      <w:marBottom w:val="0"/>
      <w:divBdr>
        <w:top w:val="none" w:sz="0" w:space="0" w:color="auto"/>
        <w:left w:val="none" w:sz="0" w:space="0" w:color="auto"/>
        <w:bottom w:val="none" w:sz="0" w:space="0" w:color="auto"/>
        <w:right w:val="none" w:sz="0" w:space="0" w:color="auto"/>
      </w:divBdr>
    </w:div>
    <w:div w:id="2057121971">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58774318">
      <w:bodyDiv w:val="1"/>
      <w:marLeft w:val="0"/>
      <w:marRight w:val="0"/>
      <w:marTop w:val="0"/>
      <w:marBottom w:val="0"/>
      <w:divBdr>
        <w:top w:val="none" w:sz="0" w:space="0" w:color="auto"/>
        <w:left w:val="none" w:sz="0" w:space="0" w:color="auto"/>
        <w:bottom w:val="none" w:sz="0" w:space="0" w:color="auto"/>
        <w:right w:val="none" w:sz="0" w:space="0" w:color="auto"/>
      </w:divBdr>
    </w:div>
    <w:div w:id="206098104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4940693">
      <w:bodyDiv w:val="1"/>
      <w:marLeft w:val="0"/>
      <w:marRight w:val="0"/>
      <w:marTop w:val="0"/>
      <w:marBottom w:val="0"/>
      <w:divBdr>
        <w:top w:val="none" w:sz="0" w:space="0" w:color="auto"/>
        <w:left w:val="none" w:sz="0" w:space="0" w:color="auto"/>
        <w:bottom w:val="none" w:sz="0" w:space="0" w:color="auto"/>
        <w:right w:val="none" w:sz="0" w:space="0" w:color="auto"/>
      </w:divBdr>
    </w:div>
    <w:div w:id="2065446439">
      <w:bodyDiv w:val="1"/>
      <w:marLeft w:val="0"/>
      <w:marRight w:val="0"/>
      <w:marTop w:val="0"/>
      <w:marBottom w:val="0"/>
      <w:divBdr>
        <w:top w:val="none" w:sz="0" w:space="0" w:color="auto"/>
        <w:left w:val="none" w:sz="0" w:space="0" w:color="auto"/>
        <w:bottom w:val="none" w:sz="0" w:space="0" w:color="auto"/>
        <w:right w:val="none" w:sz="0" w:space="0" w:color="auto"/>
      </w:divBdr>
    </w:div>
    <w:div w:id="2065981212">
      <w:bodyDiv w:val="1"/>
      <w:marLeft w:val="0"/>
      <w:marRight w:val="0"/>
      <w:marTop w:val="0"/>
      <w:marBottom w:val="0"/>
      <w:divBdr>
        <w:top w:val="none" w:sz="0" w:space="0" w:color="auto"/>
        <w:left w:val="none" w:sz="0" w:space="0" w:color="auto"/>
        <w:bottom w:val="none" w:sz="0" w:space="0" w:color="auto"/>
        <w:right w:val="none" w:sz="0" w:space="0" w:color="auto"/>
      </w:divBdr>
    </w:div>
    <w:div w:id="2065986333">
      <w:bodyDiv w:val="1"/>
      <w:marLeft w:val="0"/>
      <w:marRight w:val="0"/>
      <w:marTop w:val="0"/>
      <w:marBottom w:val="0"/>
      <w:divBdr>
        <w:top w:val="none" w:sz="0" w:space="0" w:color="auto"/>
        <w:left w:val="none" w:sz="0" w:space="0" w:color="auto"/>
        <w:bottom w:val="none" w:sz="0" w:space="0" w:color="auto"/>
        <w:right w:val="none" w:sz="0" w:space="0" w:color="auto"/>
      </w:divBdr>
    </w:div>
    <w:div w:id="2066446438">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3263039">
      <w:bodyDiv w:val="1"/>
      <w:marLeft w:val="0"/>
      <w:marRight w:val="0"/>
      <w:marTop w:val="0"/>
      <w:marBottom w:val="0"/>
      <w:divBdr>
        <w:top w:val="none" w:sz="0" w:space="0" w:color="auto"/>
        <w:left w:val="none" w:sz="0" w:space="0" w:color="auto"/>
        <w:bottom w:val="none" w:sz="0" w:space="0" w:color="auto"/>
        <w:right w:val="none" w:sz="0" w:space="0" w:color="auto"/>
      </w:divBdr>
    </w:div>
    <w:div w:id="2074037094">
      <w:bodyDiv w:val="1"/>
      <w:marLeft w:val="0"/>
      <w:marRight w:val="0"/>
      <w:marTop w:val="0"/>
      <w:marBottom w:val="0"/>
      <w:divBdr>
        <w:top w:val="none" w:sz="0" w:space="0" w:color="auto"/>
        <w:left w:val="none" w:sz="0" w:space="0" w:color="auto"/>
        <w:bottom w:val="none" w:sz="0" w:space="0" w:color="auto"/>
        <w:right w:val="none" w:sz="0" w:space="0" w:color="auto"/>
      </w:divBdr>
    </w:div>
    <w:div w:id="2074497805">
      <w:bodyDiv w:val="1"/>
      <w:marLeft w:val="0"/>
      <w:marRight w:val="0"/>
      <w:marTop w:val="0"/>
      <w:marBottom w:val="0"/>
      <w:divBdr>
        <w:top w:val="none" w:sz="0" w:space="0" w:color="auto"/>
        <w:left w:val="none" w:sz="0" w:space="0" w:color="auto"/>
        <w:bottom w:val="none" w:sz="0" w:space="0" w:color="auto"/>
        <w:right w:val="none" w:sz="0" w:space="0" w:color="auto"/>
      </w:divBdr>
    </w:div>
    <w:div w:id="2074960189">
      <w:bodyDiv w:val="1"/>
      <w:marLeft w:val="0"/>
      <w:marRight w:val="0"/>
      <w:marTop w:val="0"/>
      <w:marBottom w:val="0"/>
      <w:divBdr>
        <w:top w:val="none" w:sz="0" w:space="0" w:color="auto"/>
        <w:left w:val="none" w:sz="0" w:space="0" w:color="auto"/>
        <w:bottom w:val="none" w:sz="0" w:space="0" w:color="auto"/>
        <w:right w:val="none" w:sz="0" w:space="0" w:color="auto"/>
      </w:divBdr>
      <w:divsChild>
        <w:div w:id="1163087424">
          <w:marLeft w:val="0"/>
          <w:marRight w:val="0"/>
          <w:marTop w:val="0"/>
          <w:marBottom w:val="0"/>
          <w:divBdr>
            <w:top w:val="none" w:sz="0" w:space="0" w:color="auto"/>
            <w:left w:val="none" w:sz="0" w:space="0" w:color="auto"/>
            <w:bottom w:val="none" w:sz="0" w:space="0" w:color="auto"/>
            <w:right w:val="none" w:sz="0" w:space="0" w:color="auto"/>
          </w:divBdr>
        </w:div>
      </w:divsChild>
    </w:div>
    <w:div w:id="2075078877">
      <w:bodyDiv w:val="1"/>
      <w:marLeft w:val="0"/>
      <w:marRight w:val="0"/>
      <w:marTop w:val="0"/>
      <w:marBottom w:val="0"/>
      <w:divBdr>
        <w:top w:val="none" w:sz="0" w:space="0" w:color="auto"/>
        <w:left w:val="none" w:sz="0" w:space="0" w:color="auto"/>
        <w:bottom w:val="none" w:sz="0" w:space="0" w:color="auto"/>
        <w:right w:val="none" w:sz="0" w:space="0" w:color="auto"/>
      </w:divBdr>
    </w:div>
    <w:div w:id="2075814119">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77849339">
      <w:bodyDiv w:val="1"/>
      <w:marLeft w:val="0"/>
      <w:marRight w:val="0"/>
      <w:marTop w:val="0"/>
      <w:marBottom w:val="0"/>
      <w:divBdr>
        <w:top w:val="none" w:sz="0" w:space="0" w:color="auto"/>
        <w:left w:val="none" w:sz="0" w:space="0" w:color="auto"/>
        <w:bottom w:val="none" w:sz="0" w:space="0" w:color="auto"/>
        <w:right w:val="none" w:sz="0" w:space="0" w:color="auto"/>
      </w:divBdr>
    </w:div>
    <w:div w:id="2078093423">
      <w:bodyDiv w:val="1"/>
      <w:marLeft w:val="0"/>
      <w:marRight w:val="0"/>
      <w:marTop w:val="0"/>
      <w:marBottom w:val="0"/>
      <w:divBdr>
        <w:top w:val="none" w:sz="0" w:space="0" w:color="auto"/>
        <w:left w:val="none" w:sz="0" w:space="0" w:color="auto"/>
        <w:bottom w:val="none" w:sz="0" w:space="0" w:color="auto"/>
        <w:right w:val="none" w:sz="0" w:space="0" w:color="auto"/>
      </w:divBdr>
    </w:div>
    <w:div w:id="2080129191">
      <w:bodyDiv w:val="1"/>
      <w:marLeft w:val="0"/>
      <w:marRight w:val="0"/>
      <w:marTop w:val="0"/>
      <w:marBottom w:val="0"/>
      <w:divBdr>
        <w:top w:val="none" w:sz="0" w:space="0" w:color="auto"/>
        <w:left w:val="none" w:sz="0" w:space="0" w:color="auto"/>
        <w:bottom w:val="none" w:sz="0" w:space="0" w:color="auto"/>
        <w:right w:val="none" w:sz="0" w:space="0" w:color="auto"/>
      </w:divBdr>
    </w:div>
    <w:div w:id="2080783388">
      <w:bodyDiv w:val="1"/>
      <w:marLeft w:val="0"/>
      <w:marRight w:val="0"/>
      <w:marTop w:val="0"/>
      <w:marBottom w:val="0"/>
      <w:divBdr>
        <w:top w:val="none" w:sz="0" w:space="0" w:color="auto"/>
        <w:left w:val="none" w:sz="0" w:space="0" w:color="auto"/>
        <w:bottom w:val="none" w:sz="0" w:space="0" w:color="auto"/>
        <w:right w:val="none" w:sz="0" w:space="0" w:color="auto"/>
      </w:divBdr>
    </w:div>
    <w:div w:id="2081245567">
      <w:bodyDiv w:val="1"/>
      <w:marLeft w:val="0"/>
      <w:marRight w:val="0"/>
      <w:marTop w:val="0"/>
      <w:marBottom w:val="0"/>
      <w:divBdr>
        <w:top w:val="none" w:sz="0" w:space="0" w:color="auto"/>
        <w:left w:val="none" w:sz="0" w:space="0" w:color="auto"/>
        <w:bottom w:val="none" w:sz="0" w:space="0" w:color="auto"/>
        <w:right w:val="none" w:sz="0" w:space="0" w:color="auto"/>
      </w:divBdr>
    </w:div>
    <w:div w:id="2081706329">
      <w:bodyDiv w:val="1"/>
      <w:marLeft w:val="0"/>
      <w:marRight w:val="0"/>
      <w:marTop w:val="0"/>
      <w:marBottom w:val="0"/>
      <w:divBdr>
        <w:top w:val="none" w:sz="0" w:space="0" w:color="auto"/>
        <w:left w:val="none" w:sz="0" w:space="0" w:color="auto"/>
        <w:bottom w:val="none" w:sz="0" w:space="0" w:color="auto"/>
        <w:right w:val="none" w:sz="0" w:space="0" w:color="auto"/>
      </w:divBdr>
    </w:div>
    <w:div w:id="2081780644">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677925">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4255224">
      <w:bodyDiv w:val="1"/>
      <w:marLeft w:val="0"/>
      <w:marRight w:val="0"/>
      <w:marTop w:val="0"/>
      <w:marBottom w:val="0"/>
      <w:divBdr>
        <w:top w:val="none" w:sz="0" w:space="0" w:color="auto"/>
        <w:left w:val="none" w:sz="0" w:space="0" w:color="auto"/>
        <w:bottom w:val="none" w:sz="0" w:space="0" w:color="auto"/>
        <w:right w:val="none" w:sz="0" w:space="0" w:color="auto"/>
      </w:divBdr>
    </w:div>
    <w:div w:id="2084834970">
      <w:bodyDiv w:val="1"/>
      <w:marLeft w:val="0"/>
      <w:marRight w:val="0"/>
      <w:marTop w:val="0"/>
      <w:marBottom w:val="0"/>
      <w:divBdr>
        <w:top w:val="none" w:sz="0" w:space="0" w:color="auto"/>
        <w:left w:val="none" w:sz="0" w:space="0" w:color="auto"/>
        <w:bottom w:val="none" w:sz="0" w:space="0" w:color="auto"/>
        <w:right w:val="none" w:sz="0" w:space="0" w:color="auto"/>
      </w:divBdr>
    </w:div>
    <w:div w:id="2085175302">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6800084">
      <w:bodyDiv w:val="1"/>
      <w:marLeft w:val="0"/>
      <w:marRight w:val="0"/>
      <w:marTop w:val="0"/>
      <w:marBottom w:val="0"/>
      <w:divBdr>
        <w:top w:val="none" w:sz="0" w:space="0" w:color="auto"/>
        <w:left w:val="none" w:sz="0" w:space="0" w:color="auto"/>
        <w:bottom w:val="none" w:sz="0" w:space="0" w:color="auto"/>
        <w:right w:val="none" w:sz="0" w:space="0" w:color="auto"/>
      </w:divBdr>
    </w:div>
    <w:div w:id="2087459925">
      <w:bodyDiv w:val="1"/>
      <w:marLeft w:val="0"/>
      <w:marRight w:val="0"/>
      <w:marTop w:val="0"/>
      <w:marBottom w:val="0"/>
      <w:divBdr>
        <w:top w:val="none" w:sz="0" w:space="0" w:color="auto"/>
        <w:left w:val="none" w:sz="0" w:space="0" w:color="auto"/>
        <w:bottom w:val="none" w:sz="0" w:space="0" w:color="auto"/>
        <w:right w:val="none" w:sz="0" w:space="0" w:color="auto"/>
      </w:divBdr>
    </w:div>
    <w:div w:id="2089377629">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3352873">
      <w:bodyDiv w:val="1"/>
      <w:marLeft w:val="0"/>
      <w:marRight w:val="0"/>
      <w:marTop w:val="0"/>
      <w:marBottom w:val="0"/>
      <w:divBdr>
        <w:top w:val="none" w:sz="0" w:space="0" w:color="auto"/>
        <w:left w:val="none" w:sz="0" w:space="0" w:color="auto"/>
        <w:bottom w:val="none" w:sz="0" w:space="0" w:color="auto"/>
        <w:right w:val="none" w:sz="0" w:space="0" w:color="auto"/>
      </w:divBdr>
    </w:div>
    <w:div w:id="2093626435">
      <w:bodyDiv w:val="1"/>
      <w:marLeft w:val="0"/>
      <w:marRight w:val="0"/>
      <w:marTop w:val="0"/>
      <w:marBottom w:val="0"/>
      <w:divBdr>
        <w:top w:val="none" w:sz="0" w:space="0" w:color="auto"/>
        <w:left w:val="none" w:sz="0" w:space="0" w:color="auto"/>
        <w:bottom w:val="none" w:sz="0" w:space="0" w:color="auto"/>
        <w:right w:val="none" w:sz="0" w:space="0" w:color="auto"/>
      </w:divBdr>
    </w:div>
    <w:div w:id="2093965245">
      <w:bodyDiv w:val="1"/>
      <w:marLeft w:val="0"/>
      <w:marRight w:val="0"/>
      <w:marTop w:val="0"/>
      <w:marBottom w:val="0"/>
      <w:divBdr>
        <w:top w:val="none" w:sz="0" w:space="0" w:color="auto"/>
        <w:left w:val="none" w:sz="0" w:space="0" w:color="auto"/>
        <w:bottom w:val="none" w:sz="0" w:space="0" w:color="auto"/>
        <w:right w:val="none" w:sz="0" w:space="0" w:color="auto"/>
      </w:divBdr>
    </w:div>
    <w:div w:id="2095004250">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6396438">
      <w:bodyDiv w:val="1"/>
      <w:marLeft w:val="0"/>
      <w:marRight w:val="0"/>
      <w:marTop w:val="0"/>
      <w:marBottom w:val="0"/>
      <w:divBdr>
        <w:top w:val="none" w:sz="0" w:space="0" w:color="auto"/>
        <w:left w:val="none" w:sz="0" w:space="0" w:color="auto"/>
        <w:bottom w:val="none" w:sz="0" w:space="0" w:color="auto"/>
        <w:right w:val="none" w:sz="0" w:space="0" w:color="auto"/>
      </w:divBdr>
    </w:div>
    <w:div w:id="2096515518">
      <w:bodyDiv w:val="1"/>
      <w:marLeft w:val="0"/>
      <w:marRight w:val="0"/>
      <w:marTop w:val="0"/>
      <w:marBottom w:val="0"/>
      <w:divBdr>
        <w:top w:val="none" w:sz="0" w:space="0" w:color="auto"/>
        <w:left w:val="none" w:sz="0" w:space="0" w:color="auto"/>
        <w:bottom w:val="none" w:sz="0" w:space="0" w:color="auto"/>
        <w:right w:val="none" w:sz="0" w:space="0" w:color="auto"/>
      </w:divBdr>
    </w:div>
    <w:div w:id="2096977490">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098089582">
      <w:bodyDiv w:val="1"/>
      <w:marLeft w:val="0"/>
      <w:marRight w:val="0"/>
      <w:marTop w:val="0"/>
      <w:marBottom w:val="0"/>
      <w:divBdr>
        <w:top w:val="none" w:sz="0" w:space="0" w:color="auto"/>
        <w:left w:val="none" w:sz="0" w:space="0" w:color="auto"/>
        <w:bottom w:val="none" w:sz="0" w:space="0" w:color="auto"/>
        <w:right w:val="none" w:sz="0" w:space="0" w:color="auto"/>
      </w:divBdr>
    </w:div>
    <w:div w:id="2098941579">
      <w:bodyDiv w:val="1"/>
      <w:marLeft w:val="0"/>
      <w:marRight w:val="0"/>
      <w:marTop w:val="0"/>
      <w:marBottom w:val="0"/>
      <w:divBdr>
        <w:top w:val="none" w:sz="0" w:space="0" w:color="auto"/>
        <w:left w:val="none" w:sz="0" w:space="0" w:color="auto"/>
        <w:bottom w:val="none" w:sz="0" w:space="0" w:color="auto"/>
        <w:right w:val="none" w:sz="0" w:space="0" w:color="auto"/>
      </w:divBdr>
    </w:div>
    <w:div w:id="2100517377">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2680774">
      <w:bodyDiv w:val="1"/>
      <w:marLeft w:val="0"/>
      <w:marRight w:val="0"/>
      <w:marTop w:val="0"/>
      <w:marBottom w:val="0"/>
      <w:divBdr>
        <w:top w:val="none" w:sz="0" w:space="0" w:color="auto"/>
        <w:left w:val="none" w:sz="0" w:space="0" w:color="auto"/>
        <w:bottom w:val="none" w:sz="0" w:space="0" w:color="auto"/>
        <w:right w:val="none" w:sz="0" w:space="0" w:color="auto"/>
      </w:divBdr>
    </w:div>
    <w:div w:id="2103211472">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4260779">
      <w:bodyDiv w:val="1"/>
      <w:marLeft w:val="0"/>
      <w:marRight w:val="0"/>
      <w:marTop w:val="0"/>
      <w:marBottom w:val="0"/>
      <w:divBdr>
        <w:top w:val="none" w:sz="0" w:space="0" w:color="auto"/>
        <w:left w:val="none" w:sz="0" w:space="0" w:color="auto"/>
        <w:bottom w:val="none" w:sz="0" w:space="0" w:color="auto"/>
        <w:right w:val="none" w:sz="0" w:space="0" w:color="auto"/>
      </w:divBdr>
    </w:div>
    <w:div w:id="2106610662">
      <w:bodyDiv w:val="1"/>
      <w:marLeft w:val="0"/>
      <w:marRight w:val="0"/>
      <w:marTop w:val="0"/>
      <w:marBottom w:val="0"/>
      <w:divBdr>
        <w:top w:val="none" w:sz="0" w:space="0" w:color="auto"/>
        <w:left w:val="none" w:sz="0" w:space="0" w:color="auto"/>
        <w:bottom w:val="none" w:sz="0" w:space="0" w:color="auto"/>
        <w:right w:val="none" w:sz="0" w:space="0" w:color="auto"/>
      </w:divBdr>
    </w:div>
    <w:div w:id="2107381686">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8496985">
      <w:bodyDiv w:val="1"/>
      <w:marLeft w:val="0"/>
      <w:marRight w:val="0"/>
      <w:marTop w:val="0"/>
      <w:marBottom w:val="0"/>
      <w:divBdr>
        <w:top w:val="none" w:sz="0" w:space="0" w:color="auto"/>
        <w:left w:val="none" w:sz="0" w:space="0" w:color="auto"/>
        <w:bottom w:val="none" w:sz="0" w:space="0" w:color="auto"/>
        <w:right w:val="none" w:sz="0" w:space="0" w:color="auto"/>
      </w:divBdr>
    </w:div>
    <w:div w:id="2108693696">
      <w:bodyDiv w:val="1"/>
      <w:marLeft w:val="0"/>
      <w:marRight w:val="0"/>
      <w:marTop w:val="0"/>
      <w:marBottom w:val="0"/>
      <w:divBdr>
        <w:top w:val="none" w:sz="0" w:space="0" w:color="auto"/>
        <w:left w:val="none" w:sz="0" w:space="0" w:color="auto"/>
        <w:bottom w:val="none" w:sz="0" w:space="0" w:color="auto"/>
        <w:right w:val="none" w:sz="0" w:space="0" w:color="auto"/>
      </w:divBdr>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343464">
      <w:bodyDiv w:val="1"/>
      <w:marLeft w:val="0"/>
      <w:marRight w:val="0"/>
      <w:marTop w:val="0"/>
      <w:marBottom w:val="0"/>
      <w:divBdr>
        <w:top w:val="none" w:sz="0" w:space="0" w:color="auto"/>
        <w:left w:val="none" w:sz="0" w:space="0" w:color="auto"/>
        <w:bottom w:val="none" w:sz="0" w:space="0" w:color="auto"/>
        <w:right w:val="none" w:sz="0" w:space="0" w:color="auto"/>
      </w:divBdr>
    </w:div>
    <w:div w:id="2110542809">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0807302">
      <w:bodyDiv w:val="1"/>
      <w:marLeft w:val="0"/>
      <w:marRight w:val="0"/>
      <w:marTop w:val="0"/>
      <w:marBottom w:val="0"/>
      <w:divBdr>
        <w:top w:val="none" w:sz="0" w:space="0" w:color="auto"/>
        <w:left w:val="none" w:sz="0" w:space="0" w:color="auto"/>
        <w:bottom w:val="none" w:sz="0" w:space="0" w:color="auto"/>
        <w:right w:val="none" w:sz="0" w:space="0" w:color="auto"/>
      </w:divBdr>
    </w:div>
    <w:div w:id="2111077696">
      <w:bodyDiv w:val="1"/>
      <w:marLeft w:val="0"/>
      <w:marRight w:val="0"/>
      <w:marTop w:val="0"/>
      <w:marBottom w:val="0"/>
      <w:divBdr>
        <w:top w:val="none" w:sz="0" w:space="0" w:color="auto"/>
        <w:left w:val="none" w:sz="0" w:space="0" w:color="auto"/>
        <w:bottom w:val="none" w:sz="0" w:space="0" w:color="auto"/>
        <w:right w:val="none" w:sz="0" w:space="0" w:color="auto"/>
      </w:divBdr>
    </w:div>
    <w:div w:id="2111511885">
      <w:bodyDiv w:val="1"/>
      <w:marLeft w:val="0"/>
      <w:marRight w:val="0"/>
      <w:marTop w:val="0"/>
      <w:marBottom w:val="0"/>
      <w:divBdr>
        <w:top w:val="none" w:sz="0" w:space="0" w:color="auto"/>
        <w:left w:val="none" w:sz="0" w:space="0" w:color="auto"/>
        <w:bottom w:val="none" w:sz="0" w:space="0" w:color="auto"/>
        <w:right w:val="none" w:sz="0" w:space="0" w:color="auto"/>
      </w:divBdr>
    </w:div>
    <w:div w:id="2111582278">
      <w:bodyDiv w:val="1"/>
      <w:marLeft w:val="0"/>
      <w:marRight w:val="0"/>
      <w:marTop w:val="0"/>
      <w:marBottom w:val="0"/>
      <w:divBdr>
        <w:top w:val="none" w:sz="0" w:space="0" w:color="auto"/>
        <w:left w:val="none" w:sz="0" w:space="0" w:color="auto"/>
        <w:bottom w:val="none" w:sz="0" w:space="0" w:color="auto"/>
        <w:right w:val="none" w:sz="0" w:space="0" w:color="auto"/>
      </w:divBdr>
    </w:div>
    <w:div w:id="2111968124">
      <w:bodyDiv w:val="1"/>
      <w:marLeft w:val="0"/>
      <w:marRight w:val="0"/>
      <w:marTop w:val="0"/>
      <w:marBottom w:val="0"/>
      <w:divBdr>
        <w:top w:val="none" w:sz="0" w:space="0" w:color="auto"/>
        <w:left w:val="none" w:sz="0" w:space="0" w:color="auto"/>
        <w:bottom w:val="none" w:sz="0" w:space="0" w:color="auto"/>
        <w:right w:val="none" w:sz="0" w:space="0" w:color="auto"/>
      </w:divBdr>
    </w:div>
    <w:div w:id="2112318223">
      <w:bodyDiv w:val="1"/>
      <w:marLeft w:val="0"/>
      <w:marRight w:val="0"/>
      <w:marTop w:val="0"/>
      <w:marBottom w:val="0"/>
      <w:divBdr>
        <w:top w:val="none" w:sz="0" w:space="0" w:color="auto"/>
        <w:left w:val="none" w:sz="0" w:space="0" w:color="auto"/>
        <w:bottom w:val="none" w:sz="0" w:space="0" w:color="auto"/>
        <w:right w:val="none" w:sz="0" w:space="0" w:color="auto"/>
      </w:divBdr>
    </w:div>
    <w:div w:id="2113276581">
      <w:bodyDiv w:val="1"/>
      <w:marLeft w:val="0"/>
      <w:marRight w:val="0"/>
      <w:marTop w:val="0"/>
      <w:marBottom w:val="0"/>
      <w:divBdr>
        <w:top w:val="none" w:sz="0" w:space="0" w:color="auto"/>
        <w:left w:val="none" w:sz="0" w:space="0" w:color="auto"/>
        <w:bottom w:val="none" w:sz="0" w:space="0" w:color="auto"/>
        <w:right w:val="none" w:sz="0" w:space="0" w:color="auto"/>
      </w:divBdr>
    </w:div>
    <w:div w:id="2113284465">
      <w:bodyDiv w:val="1"/>
      <w:marLeft w:val="0"/>
      <w:marRight w:val="0"/>
      <w:marTop w:val="0"/>
      <w:marBottom w:val="0"/>
      <w:divBdr>
        <w:top w:val="none" w:sz="0" w:space="0" w:color="auto"/>
        <w:left w:val="none" w:sz="0" w:space="0" w:color="auto"/>
        <w:bottom w:val="none" w:sz="0" w:space="0" w:color="auto"/>
        <w:right w:val="none" w:sz="0" w:space="0" w:color="auto"/>
      </w:divBdr>
    </w:div>
    <w:div w:id="2113427216">
      <w:bodyDiv w:val="1"/>
      <w:marLeft w:val="0"/>
      <w:marRight w:val="0"/>
      <w:marTop w:val="0"/>
      <w:marBottom w:val="0"/>
      <w:divBdr>
        <w:top w:val="none" w:sz="0" w:space="0" w:color="auto"/>
        <w:left w:val="none" w:sz="0" w:space="0" w:color="auto"/>
        <w:bottom w:val="none" w:sz="0" w:space="0" w:color="auto"/>
        <w:right w:val="none" w:sz="0" w:space="0" w:color="auto"/>
      </w:divBdr>
    </w:div>
    <w:div w:id="2114858138">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16435154">
      <w:bodyDiv w:val="1"/>
      <w:marLeft w:val="0"/>
      <w:marRight w:val="0"/>
      <w:marTop w:val="0"/>
      <w:marBottom w:val="0"/>
      <w:divBdr>
        <w:top w:val="none" w:sz="0" w:space="0" w:color="auto"/>
        <w:left w:val="none" w:sz="0" w:space="0" w:color="auto"/>
        <w:bottom w:val="none" w:sz="0" w:space="0" w:color="auto"/>
        <w:right w:val="none" w:sz="0" w:space="0" w:color="auto"/>
      </w:divBdr>
    </w:div>
    <w:div w:id="2119444481">
      <w:bodyDiv w:val="1"/>
      <w:marLeft w:val="0"/>
      <w:marRight w:val="0"/>
      <w:marTop w:val="0"/>
      <w:marBottom w:val="0"/>
      <w:divBdr>
        <w:top w:val="none" w:sz="0" w:space="0" w:color="auto"/>
        <w:left w:val="none" w:sz="0" w:space="0" w:color="auto"/>
        <w:bottom w:val="none" w:sz="0" w:space="0" w:color="auto"/>
        <w:right w:val="none" w:sz="0" w:space="0" w:color="auto"/>
      </w:divBdr>
      <w:divsChild>
        <w:div w:id="39329841">
          <w:marLeft w:val="0"/>
          <w:marRight w:val="0"/>
          <w:marTop w:val="0"/>
          <w:marBottom w:val="0"/>
          <w:divBdr>
            <w:top w:val="none" w:sz="0" w:space="0" w:color="auto"/>
            <w:left w:val="none" w:sz="0" w:space="0" w:color="auto"/>
            <w:bottom w:val="none" w:sz="0" w:space="0" w:color="auto"/>
            <w:right w:val="none" w:sz="0" w:space="0" w:color="auto"/>
          </w:divBdr>
        </w:div>
      </w:divsChild>
    </w:div>
    <w:div w:id="2120025758">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0681686">
      <w:bodyDiv w:val="1"/>
      <w:marLeft w:val="0"/>
      <w:marRight w:val="0"/>
      <w:marTop w:val="0"/>
      <w:marBottom w:val="0"/>
      <w:divBdr>
        <w:top w:val="none" w:sz="0" w:space="0" w:color="auto"/>
        <w:left w:val="none" w:sz="0" w:space="0" w:color="auto"/>
        <w:bottom w:val="none" w:sz="0" w:space="0" w:color="auto"/>
        <w:right w:val="none" w:sz="0" w:space="0" w:color="auto"/>
      </w:divBdr>
    </w:div>
    <w:div w:id="2122410542">
      <w:bodyDiv w:val="1"/>
      <w:marLeft w:val="0"/>
      <w:marRight w:val="0"/>
      <w:marTop w:val="0"/>
      <w:marBottom w:val="0"/>
      <w:divBdr>
        <w:top w:val="none" w:sz="0" w:space="0" w:color="auto"/>
        <w:left w:val="none" w:sz="0" w:space="0" w:color="auto"/>
        <w:bottom w:val="none" w:sz="0" w:space="0" w:color="auto"/>
        <w:right w:val="none" w:sz="0" w:space="0" w:color="auto"/>
      </w:divBdr>
    </w:div>
    <w:div w:id="2122527152">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5153046">
      <w:bodyDiv w:val="1"/>
      <w:marLeft w:val="0"/>
      <w:marRight w:val="0"/>
      <w:marTop w:val="0"/>
      <w:marBottom w:val="0"/>
      <w:divBdr>
        <w:top w:val="none" w:sz="0" w:space="0" w:color="auto"/>
        <w:left w:val="none" w:sz="0" w:space="0" w:color="auto"/>
        <w:bottom w:val="none" w:sz="0" w:space="0" w:color="auto"/>
        <w:right w:val="none" w:sz="0" w:space="0" w:color="auto"/>
      </w:divBdr>
    </w:div>
    <w:div w:id="2125270633">
      <w:bodyDiv w:val="1"/>
      <w:marLeft w:val="0"/>
      <w:marRight w:val="0"/>
      <w:marTop w:val="0"/>
      <w:marBottom w:val="0"/>
      <w:divBdr>
        <w:top w:val="none" w:sz="0" w:space="0" w:color="auto"/>
        <w:left w:val="none" w:sz="0" w:space="0" w:color="auto"/>
        <w:bottom w:val="none" w:sz="0" w:space="0" w:color="auto"/>
        <w:right w:val="none" w:sz="0" w:space="0" w:color="auto"/>
      </w:divBdr>
    </w:div>
    <w:div w:id="2126120432">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541740">
      <w:bodyDiv w:val="1"/>
      <w:marLeft w:val="0"/>
      <w:marRight w:val="0"/>
      <w:marTop w:val="0"/>
      <w:marBottom w:val="0"/>
      <w:divBdr>
        <w:top w:val="none" w:sz="0" w:space="0" w:color="auto"/>
        <w:left w:val="none" w:sz="0" w:space="0" w:color="auto"/>
        <w:bottom w:val="none" w:sz="0" w:space="0" w:color="auto"/>
        <w:right w:val="none" w:sz="0" w:space="0" w:color="auto"/>
      </w:divBdr>
    </w:div>
    <w:div w:id="2129809753">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734202">
      <w:bodyDiv w:val="1"/>
      <w:marLeft w:val="0"/>
      <w:marRight w:val="0"/>
      <w:marTop w:val="0"/>
      <w:marBottom w:val="0"/>
      <w:divBdr>
        <w:top w:val="none" w:sz="0" w:space="0" w:color="auto"/>
        <w:left w:val="none" w:sz="0" w:space="0" w:color="auto"/>
        <w:bottom w:val="none" w:sz="0" w:space="0" w:color="auto"/>
        <w:right w:val="none" w:sz="0" w:space="0" w:color="auto"/>
      </w:divBdr>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0975100">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094777">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3162941">
      <w:bodyDiv w:val="1"/>
      <w:marLeft w:val="0"/>
      <w:marRight w:val="0"/>
      <w:marTop w:val="0"/>
      <w:marBottom w:val="0"/>
      <w:divBdr>
        <w:top w:val="none" w:sz="0" w:space="0" w:color="auto"/>
        <w:left w:val="none" w:sz="0" w:space="0" w:color="auto"/>
        <w:bottom w:val="none" w:sz="0" w:space="0" w:color="auto"/>
        <w:right w:val="none" w:sz="0" w:space="0" w:color="auto"/>
      </w:divBdr>
    </w:div>
    <w:div w:id="2133596589">
      <w:bodyDiv w:val="1"/>
      <w:marLeft w:val="0"/>
      <w:marRight w:val="0"/>
      <w:marTop w:val="0"/>
      <w:marBottom w:val="0"/>
      <w:divBdr>
        <w:top w:val="none" w:sz="0" w:space="0" w:color="auto"/>
        <w:left w:val="none" w:sz="0" w:space="0" w:color="auto"/>
        <w:bottom w:val="none" w:sz="0" w:space="0" w:color="auto"/>
        <w:right w:val="none" w:sz="0" w:space="0" w:color="auto"/>
      </w:divBdr>
    </w:div>
    <w:div w:id="2135588740">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6754861">
      <w:bodyDiv w:val="1"/>
      <w:marLeft w:val="0"/>
      <w:marRight w:val="0"/>
      <w:marTop w:val="0"/>
      <w:marBottom w:val="0"/>
      <w:divBdr>
        <w:top w:val="none" w:sz="0" w:space="0" w:color="auto"/>
        <w:left w:val="none" w:sz="0" w:space="0" w:color="auto"/>
        <w:bottom w:val="none" w:sz="0" w:space="0" w:color="auto"/>
        <w:right w:val="none" w:sz="0" w:space="0" w:color="auto"/>
      </w:divBdr>
    </w:div>
    <w:div w:id="2137528367">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39449202">
      <w:bodyDiv w:val="1"/>
      <w:marLeft w:val="0"/>
      <w:marRight w:val="0"/>
      <w:marTop w:val="0"/>
      <w:marBottom w:val="0"/>
      <w:divBdr>
        <w:top w:val="none" w:sz="0" w:space="0" w:color="auto"/>
        <w:left w:val="none" w:sz="0" w:space="0" w:color="auto"/>
        <w:bottom w:val="none" w:sz="0" w:space="0" w:color="auto"/>
        <w:right w:val="none" w:sz="0" w:space="0" w:color="auto"/>
      </w:divBdr>
    </w:div>
    <w:div w:id="2140222984">
      <w:bodyDiv w:val="1"/>
      <w:marLeft w:val="0"/>
      <w:marRight w:val="0"/>
      <w:marTop w:val="0"/>
      <w:marBottom w:val="0"/>
      <w:divBdr>
        <w:top w:val="none" w:sz="0" w:space="0" w:color="auto"/>
        <w:left w:val="none" w:sz="0" w:space="0" w:color="auto"/>
        <w:bottom w:val="none" w:sz="0" w:space="0" w:color="auto"/>
        <w:right w:val="none" w:sz="0" w:space="0" w:color="auto"/>
      </w:divBdr>
    </w:div>
    <w:div w:id="2140224081">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1413584">
      <w:bodyDiv w:val="1"/>
      <w:marLeft w:val="0"/>
      <w:marRight w:val="0"/>
      <w:marTop w:val="0"/>
      <w:marBottom w:val="0"/>
      <w:divBdr>
        <w:top w:val="none" w:sz="0" w:space="0" w:color="auto"/>
        <w:left w:val="none" w:sz="0" w:space="0" w:color="auto"/>
        <w:bottom w:val="none" w:sz="0" w:space="0" w:color="auto"/>
        <w:right w:val="none" w:sz="0" w:space="0" w:color="auto"/>
      </w:divBdr>
    </w:div>
    <w:div w:id="2141606829">
      <w:bodyDiv w:val="1"/>
      <w:marLeft w:val="0"/>
      <w:marRight w:val="0"/>
      <w:marTop w:val="0"/>
      <w:marBottom w:val="0"/>
      <w:divBdr>
        <w:top w:val="none" w:sz="0" w:space="0" w:color="auto"/>
        <w:left w:val="none" w:sz="0" w:space="0" w:color="auto"/>
        <w:bottom w:val="none" w:sz="0" w:space="0" w:color="auto"/>
        <w:right w:val="none" w:sz="0" w:space="0" w:color="auto"/>
      </w:divBdr>
    </w:div>
    <w:div w:id="2143036210">
      <w:bodyDiv w:val="1"/>
      <w:marLeft w:val="0"/>
      <w:marRight w:val="0"/>
      <w:marTop w:val="0"/>
      <w:marBottom w:val="0"/>
      <w:divBdr>
        <w:top w:val="none" w:sz="0" w:space="0" w:color="auto"/>
        <w:left w:val="none" w:sz="0" w:space="0" w:color="auto"/>
        <w:bottom w:val="none" w:sz="0" w:space="0" w:color="auto"/>
        <w:right w:val="none" w:sz="0" w:space="0" w:color="auto"/>
      </w:divBdr>
    </w:div>
    <w:div w:id="2143500818">
      <w:bodyDiv w:val="1"/>
      <w:marLeft w:val="0"/>
      <w:marRight w:val="0"/>
      <w:marTop w:val="0"/>
      <w:marBottom w:val="0"/>
      <w:divBdr>
        <w:top w:val="none" w:sz="0" w:space="0" w:color="auto"/>
        <w:left w:val="none" w:sz="0" w:space="0" w:color="auto"/>
        <w:bottom w:val="none" w:sz="0" w:space="0" w:color="auto"/>
        <w:right w:val="none" w:sz="0" w:space="0" w:color="auto"/>
      </w:divBdr>
    </w:div>
    <w:div w:id="2144040352">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taxmanagementindia.com/visitor/detail_act.asp?ID=38808" TargetMode="External"/><Relationship Id="rId117" Type="http://schemas.openxmlformats.org/officeDocument/2006/relationships/image" Target="media/image22.png"/><Relationship Id="rId21" Type="http://schemas.openxmlformats.org/officeDocument/2006/relationships/header" Target="header3.xml"/><Relationship Id="rId42" Type="http://schemas.openxmlformats.org/officeDocument/2006/relationships/hyperlink" Target="https://www.taxmanagementindia.com/visitor/detail_notification.asp?ID=130033" TargetMode="External"/><Relationship Id="rId47" Type="http://schemas.openxmlformats.org/officeDocument/2006/relationships/hyperlink" Target="https://www.taxmanagementindia.com/visitor/detail_act.asp?ID=24049" TargetMode="External"/><Relationship Id="rId63" Type="http://schemas.openxmlformats.org/officeDocument/2006/relationships/hyperlink" Target="https://www.taxmanagementindia.com/visitor/detail_act.asp?ID=2447" TargetMode="External"/><Relationship Id="rId68" Type="http://schemas.openxmlformats.org/officeDocument/2006/relationships/hyperlink" Target="https://www.taxmanagementindia.com/visitor/acts_rules_provisions.asp?ID=1110" TargetMode="External"/><Relationship Id="rId84" Type="http://schemas.openxmlformats.org/officeDocument/2006/relationships/hyperlink" Target="https://www.taxmanagementindia.com/visitor/acts_rules_provisions.asp?ID=1110" TargetMode="External"/><Relationship Id="rId89" Type="http://schemas.openxmlformats.org/officeDocument/2006/relationships/header" Target="header14.xml"/><Relationship Id="rId112" Type="http://schemas.openxmlformats.org/officeDocument/2006/relationships/image" Target="media/image17.png"/><Relationship Id="rId16" Type="http://schemas.openxmlformats.org/officeDocument/2006/relationships/footer" Target="footer1.xml"/><Relationship Id="rId107" Type="http://schemas.openxmlformats.org/officeDocument/2006/relationships/hyperlink" Target="mailto:info@taxconnect.co.in" TargetMode="External"/><Relationship Id="rId11" Type="http://schemas.openxmlformats.org/officeDocument/2006/relationships/image" Target="media/image4.jpeg"/><Relationship Id="rId32" Type="http://schemas.openxmlformats.org/officeDocument/2006/relationships/hyperlink" Target="https://www.taxmanagementindia.com/visitor/detail_act.asp?ID=3640" TargetMode="External"/><Relationship Id="rId37" Type="http://schemas.openxmlformats.org/officeDocument/2006/relationships/hyperlink" Target="https://www.taxmanagementindia.com/visitor/detail_forms.asp?ID=1848" TargetMode="External"/><Relationship Id="rId53" Type="http://schemas.openxmlformats.org/officeDocument/2006/relationships/header" Target="header10.xml"/><Relationship Id="rId58" Type="http://schemas.openxmlformats.org/officeDocument/2006/relationships/hyperlink" Target="https://www.taxmanagementindia.com/visitor/Detail_Case_Laws.asp?ID=44382" TargetMode="External"/><Relationship Id="rId74" Type="http://schemas.openxmlformats.org/officeDocument/2006/relationships/hyperlink" Target="https://www.taxmanagementindia.com/visitor/detail_act.asp?ID=41555" TargetMode="External"/><Relationship Id="rId79" Type="http://schemas.openxmlformats.org/officeDocument/2006/relationships/hyperlink" Target="https://www.taxmanagementindia.com/visitor/detail_act.asp?ID=41564" TargetMode="External"/><Relationship Id="rId102" Type="http://schemas.openxmlformats.org/officeDocument/2006/relationships/hyperlink" Target="mailto:info@taxconnect.co.in" TargetMode="External"/><Relationship Id="rId5" Type="http://schemas.openxmlformats.org/officeDocument/2006/relationships/webSettings" Target="webSettings.xml"/><Relationship Id="rId90" Type="http://schemas.openxmlformats.org/officeDocument/2006/relationships/image" Target="media/image11.jpeg"/><Relationship Id="rId95" Type="http://schemas.openxmlformats.org/officeDocument/2006/relationships/image" Target="media/image12.jpeg"/><Relationship Id="rId22" Type="http://schemas.openxmlformats.org/officeDocument/2006/relationships/image" Target="media/image10.emf"/><Relationship Id="rId27" Type="http://schemas.openxmlformats.org/officeDocument/2006/relationships/hyperlink" Target="https://www.taxmanagementindia.com/visitor/detail_act.asp?ID=41581" TargetMode="External"/><Relationship Id="rId43" Type="http://schemas.openxmlformats.org/officeDocument/2006/relationships/hyperlink" Target="https://www.taxmanagementindia.com/visitor/detail_act.asp?ID=23939" TargetMode="External"/><Relationship Id="rId48" Type="http://schemas.openxmlformats.org/officeDocument/2006/relationships/hyperlink" Target="https://www.taxmanagementindia.com/visitor/acts_rules_provisions.asp?ID=736" TargetMode="External"/><Relationship Id="rId64" Type="http://schemas.openxmlformats.org/officeDocument/2006/relationships/hyperlink" Target="https://www.taxmanagementindia.com/visitor/detail_act.asp?ID=2449" TargetMode="External"/><Relationship Id="rId69" Type="http://schemas.openxmlformats.org/officeDocument/2006/relationships/hyperlink" Target="https://www.taxmanagementindia.com/visitor/Detail_Schedule.asp?ID=8193" TargetMode="External"/><Relationship Id="rId113" Type="http://schemas.openxmlformats.org/officeDocument/2006/relationships/image" Target="media/image18.png"/><Relationship Id="rId118" Type="http://schemas.openxmlformats.org/officeDocument/2006/relationships/image" Target="media/image23.png"/><Relationship Id="rId80" Type="http://schemas.openxmlformats.org/officeDocument/2006/relationships/hyperlink" Target="https://www.taxmanagementindia.com/visitor/acts_rules_provisions.asp?ID=1110" TargetMode="External"/><Relationship Id="rId85" Type="http://schemas.openxmlformats.org/officeDocument/2006/relationships/hyperlink" Target="https://www.taxmanagementindia.com/visitor/Detail_Schedule.asp?ID=7868" TargetMode="External"/><Relationship Id="rId12" Type="http://schemas.openxmlformats.org/officeDocument/2006/relationships/image" Target="media/image5.png"/><Relationship Id="rId17" Type="http://schemas.openxmlformats.org/officeDocument/2006/relationships/header" Target="header2.xml"/><Relationship Id="rId33" Type="http://schemas.openxmlformats.org/officeDocument/2006/relationships/hyperlink" Target="https://www.taxmanagementindia.com/visitor/detail_act.asp?ID=3648" TargetMode="External"/><Relationship Id="rId38" Type="http://schemas.openxmlformats.org/officeDocument/2006/relationships/header" Target="header7.xml"/><Relationship Id="rId59" Type="http://schemas.openxmlformats.org/officeDocument/2006/relationships/hyperlink" Target="https://www.taxmanagementindia.com/visitor/detail_act.asp?ID=971" TargetMode="External"/><Relationship Id="rId103" Type="http://schemas.openxmlformats.org/officeDocument/2006/relationships/hyperlink" Target="http://www.bookcorporation.com/" TargetMode="External"/><Relationship Id="rId108" Type="http://schemas.openxmlformats.org/officeDocument/2006/relationships/hyperlink" Target="http://www.bookcorporation.com/" TargetMode="External"/><Relationship Id="rId54" Type="http://schemas.openxmlformats.org/officeDocument/2006/relationships/hyperlink" Target="https://www.taxmanagementindia.com/visitor/Detail_Case_Laws.asp?ID=403601" TargetMode="External"/><Relationship Id="rId70" Type="http://schemas.openxmlformats.org/officeDocument/2006/relationships/hyperlink" Target="https://www.taxmanagementindia.com/visitor/details_tariff_duty_ITC_HSN.asp?Tariff_Index_ID=426" TargetMode="External"/><Relationship Id="rId75" Type="http://schemas.openxmlformats.org/officeDocument/2006/relationships/hyperlink" Target="https://www.taxmanagementindia.com/visitor/detail_act.asp?ID=41556" TargetMode="External"/><Relationship Id="rId91" Type="http://schemas.openxmlformats.org/officeDocument/2006/relationships/hyperlink" Target="mailto:bookcorporation@gmail.com" TargetMode="External"/><Relationship Id="rId96" Type="http://schemas.openxmlformats.org/officeDocument/2006/relationships/hyperlink" Target="mailto:bookcorporation@gmail.com"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4.xml"/><Relationship Id="rId28" Type="http://schemas.openxmlformats.org/officeDocument/2006/relationships/hyperlink" Target="https://www.taxmanagementindia.com/visitor/detail_act.asp?ID=3505" TargetMode="External"/><Relationship Id="rId49" Type="http://schemas.openxmlformats.org/officeDocument/2006/relationships/hyperlink" Target="https://www.taxmanagementindia.com/visitor/detail_notification.asp?ID=134515" TargetMode="External"/><Relationship Id="rId114" Type="http://schemas.openxmlformats.org/officeDocument/2006/relationships/image" Target="media/image19.png"/><Relationship Id="rId119" Type="http://schemas.openxmlformats.org/officeDocument/2006/relationships/header" Target="header15.xml"/><Relationship Id="rId44" Type="http://schemas.openxmlformats.org/officeDocument/2006/relationships/hyperlink" Target="https://www.taxmanagementindia.com/visitor/acts_rules_provisions.asp?ID=736" TargetMode="External"/><Relationship Id="rId60" Type="http://schemas.openxmlformats.org/officeDocument/2006/relationships/hyperlink" Target="https://www.taxmanagementindia.com/visitor/acts_rules_provisions.asp?ID=34" TargetMode="External"/><Relationship Id="rId65" Type="http://schemas.openxmlformats.org/officeDocument/2006/relationships/hyperlink" Target="https://www.taxmanagementindia.com/visitor/acts_rules_provisions.asp?ID=122" TargetMode="External"/><Relationship Id="rId81" Type="http://schemas.openxmlformats.org/officeDocument/2006/relationships/hyperlink" Target="https://www.taxmanagementindia.com/visitor/detail_act.asp?ID=41571" TargetMode="External"/><Relationship Id="rId86" Type="http://schemas.openxmlformats.org/officeDocument/2006/relationships/hyperlink" Target="https://www.taxmanagementindia.com/visitor/Detail_Schedule.asp?ID=7868"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emf"/><Relationship Id="rId18" Type="http://schemas.openxmlformats.org/officeDocument/2006/relationships/footer" Target="footer2.xml"/><Relationship Id="rId39" Type="http://schemas.openxmlformats.org/officeDocument/2006/relationships/hyperlink" Target="https://www.taxmanagementindia.com/visitor/detail_act.asp?ID=23939" TargetMode="External"/><Relationship Id="rId109" Type="http://schemas.openxmlformats.org/officeDocument/2006/relationships/hyperlink" Target="http://www.taxconnect.co.in/" TargetMode="External"/><Relationship Id="rId34" Type="http://schemas.openxmlformats.org/officeDocument/2006/relationships/hyperlink" Target="https://www.taxmanagementindia.com/visitor/detail_act.asp?ID=3651" TargetMode="External"/><Relationship Id="rId50" Type="http://schemas.openxmlformats.org/officeDocument/2006/relationships/header" Target="header8.xml"/><Relationship Id="rId55" Type="http://schemas.openxmlformats.org/officeDocument/2006/relationships/hyperlink" Target="https://www.taxmanagementindia.com/visitor/Detail_Case_Laws.asp?ID=48228" TargetMode="External"/><Relationship Id="rId76" Type="http://schemas.openxmlformats.org/officeDocument/2006/relationships/hyperlink" Target="https://www.taxmanagementindia.com/visitor/acts_rules_provisions.asp?ID=1110" TargetMode="External"/><Relationship Id="rId97" Type="http://schemas.openxmlformats.org/officeDocument/2006/relationships/hyperlink" Target="mailto:info@taxconnect.co.in" TargetMode="External"/><Relationship Id="rId104" Type="http://schemas.openxmlformats.org/officeDocument/2006/relationships/hyperlink" Target="http://www.taxconnect.co.in/" TargetMode="External"/><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taxmanagementindia.com/visitor/detail_act.asp?ID=2449" TargetMode="External"/><Relationship Id="rId92" Type="http://schemas.openxmlformats.org/officeDocument/2006/relationships/hyperlink" Target="mailto:info@taxconnect.co.in" TargetMode="External"/><Relationship Id="rId2" Type="http://schemas.openxmlformats.org/officeDocument/2006/relationships/numbering" Target="numbering.xml"/><Relationship Id="rId29" Type="http://schemas.openxmlformats.org/officeDocument/2006/relationships/hyperlink" Target="https://www.taxmanagementindia.com/visitor/acts_rules_provisions.asp?ID=222" TargetMode="External"/><Relationship Id="rId24" Type="http://schemas.openxmlformats.org/officeDocument/2006/relationships/header" Target="header5.xml"/><Relationship Id="rId40" Type="http://schemas.openxmlformats.org/officeDocument/2006/relationships/hyperlink" Target="https://www.taxmanagementindia.com/visitor/detail_act.asp?ID=24049" TargetMode="External"/><Relationship Id="rId45" Type="http://schemas.openxmlformats.org/officeDocument/2006/relationships/hyperlink" Target="https://www.taxmanagementindia.com/visitor/detail_notification.asp?ID=140190" TargetMode="External"/><Relationship Id="rId66" Type="http://schemas.openxmlformats.org/officeDocument/2006/relationships/hyperlink" Target="https://www.taxmanagementindia.com/visitor/detail_act.asp?ID=41555" TargetMode="External"/><Relationship Id="rId87" Type="http://schemas.openxmlformats.org/officeDocument/2006/relationships/header" Target="header12.xml"/><Relationship Id="rId110" Type="http://schemas.openxmlformats.org/officeDocument/2006/relationships/image" Target="media/image15.png"/><Relationship Id="rId115" Type="http://schemas.openxmlformats.org/officeDocument/2006/relationships/image" Target="media/image20.png"/><Relationship Id="rId61" Type="http://schemas.openxmlformats.org/officeDocument/2006/relationships/hyperlink" Target="https://www.taxmanagementindia.com/visitor/detail_notification.asp?ID=140319" TargetMode="External"/><Relationship Id="rId82" Type="http://schemas.openxmlformats.org/officeDocument/2006/relationships/hyperlink" Target="https://www.taxmanagementindia.com/visitor/acts_rules_chapter_provisions.asp?Ch_ID=4340" TargetMode="External"/><Relationship Id="rId19" Type="http://schemas.openxmlformats.org/officeDocument/2006/relationships/hyperlink" Target="http://www.taxconnect.co.in" TargetMode="External"/><Relationship Id="rId14" Type="http://schemas.openxmlformats.org/officeDocument/2006/relationships/image" Target="media/image7.png"/><Relationship Id="rId30" Type="http://schemas.openxmlformats.org/officeDocument/2006/relationships/hyperlink" Target="https://www.taxmanagementindia.com/visitor/acts_rules_provisions.asp?ID=223" TargetMode="External"/><Relationship Id="rId35" Type="http://schemas.openxmlformats.org/officeDocument/2006/relationships/hyperlink" Target="https://www.taxmanagementindia.com/visitor/detail_act.asp?ID=39169" TargetMode="External"/><Relationship Id="rId56" Type="http://schemas.openxmlformats.org/officeDocument/2006/relationships/hyperlink" Target="https://www.taxmanagementindia.com/visitor/Detail_Case_Laws.asp?ID=262139" TargetMode="External"/><Relationship Id="rId77" Type="http://schemas.openxmlformats.org/officeDocument/2006/relationships/hyperlink" Target="https://www.taxmanagementindia.com/visitor/detail_act.asp?ID=41564" TargetMode="External"/><Relationship Id="rId100" Type="http://schemas.openxmlformats.org/officeDocument/2006/relationships/image" Target="media/image13.jpeg"/><Relationship Id="rId105" Type="http://schemas.openxmlformats.org/officeDocument/2006/relationships/image" Target="media/image14.jpeg"/><Relationship Id="rId8" Type="http://schemas.openxmlformats.org/officeDocument/2006/relationships/image" Target="media/image1.jpeg"/><Relationship Id="rId51" Type="http://schemas.openxmlformats.org/officeDocument/2006/relationships/header" Target="header9.xml"/><Relationship Id="rId72" Type="http://schemas.openxmlformats.org/officeDocument/2006/relationships/hyperlink" Target="https://www.taxmanagementindia.com/visitor/detail_act.asp?ID=16723" TargetMode="External"/><Relationship Id="rId93" Type="http://schemas.openxmlformats.org/officeDocument/2006/relationships/hyperlink" Target="http://www.bookcorporation.com/" TargetMode="External"/><Relationship Id="rId98" Type="http://schemas.openxmlformats.org/officeDocument/2006/relationships/hyperlink" Target="http://www.bookcorporation.com" TargetMode="External"/><Relationship Id="rId121"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eader" Target="header6.xml"/><Relationship Id="rId46" Type="http://schemas.openxmlformats.org/officeDocument/2006/relationships/hyperlink" Target="https://www.taxmanagementindia.com/visitor/detail_act.asp?ID=23936" TargetMode="External"/><Relationship Id="rId67" Type="http://schemas.openxmlformats.org/officeDocument/2006/relationships/hyperlink" Target="https://www.taxmanagementindia.com/visitor/detail_act.asp?ID=41556" TargetMode="External"/><Relationship Id="rId116" Type="http://schemas.openxmlformats.org/officeDocument/2006/relationships/image" Target="media/image21.png"/><Relationship Id="rId20" Type="http://schemas.openxmlformats.org/officeDocument/2006/relationships/hyperlink" Target="mailto:info@taxconnect.co.in" TargetMode="External"/><Relationship Id="rId41" Type="http://schemas.openxmlformats.org/officeDocument/2006/relationships/hyperlink" Target="https://www.taxmanagementindia.com/visitor/acts_rules_provisions.asp?ID=736" TargetMode="External"/><Relationship Id="rId62" Type="http://schemas.openxmlformats.org/officeDocument/2006/relationships/header" Target="header11.xml"/><Relationship Id="rId83" Type="http://schemas.openxmlformats.org/officeDocument/2006/relationships/hyperlink" Target="https://www.taxmanagementindia.com/visitor/detail_act.asp?ID=41555" TargetMode="External"/><Relationship Id="rId88" Type="http://schemas.openxmlformats.org/officeDocument/2006/relationships/header" Target="header13.xml"/><Relationship Id="rId111" Type="http://schemas.openxmlformats.org/officeDocument/2006/relationships/image" Target="media/image16.png"/><Relationship Id="rId15" Type="http://schemas.openxmlformats.org/officeDocument/2006/relationships/header" Target="header1.xml"/><Relationship Id="rId36" Type="http://schemas.openxmlformats.org/officeDocument/2006/relationships/hyperlink" Target="https://www.taxmanagementindia.com/visitor/acts_rules_provisions.asp?ID=223" TargetMode="External"/><Relationship Id="rId57" Type="http://schemas.openxmlformats.org/officeDocument/2006/relationships/hyperlink" Target="https://www.taxmanagementindia.com/visitor/Detail_Case_Laws.asp?ID=403601" TargetMode="External"/><Relationship Id="rId106" Type="http://schemas.openxmlformats.org/officeDocument/2006/relationships/hyperlink" Target="mailto:bookcorporation@gmail.com" TargetMode="External"/><Relationship Id="rId10" Type="http://schemas.openxmlformats.org/officeDocument/2006/relationships/image" Target="media/image3.jpeg"/><Relationship Id="rId31" Type="http://schemas.openxmlformats.org/officeDocument/2006/relationships/hyperlink" Target="https://www.taxmanagementindia.com/visitor/acts_rules_provisions.asp?ID=223" TargetMode="External"/><Relationship Id="rId52" Type="http://schemas.openxmlformats.org/officeDocument/2006/relationships/footer" Target="footer3.xml"/><Relationship Id="rId73" Type="http://schemas.openxmlformats.org/officeDocument/2006/relationships/hyperlink" Target="https://www.taxmanagementindia.com/visitor/acts_rules_provisions.asp?ID=122" TargetMode="External"/><Relationship Id="rId78" Type="http://schemas.openxmlformats.org/officeDocument/2006/relationships/hyperlink" Target="https://www.taxmanagementindia.com/visitor/acts_rules_provisions.asp?ID=1110" TargetMode="External"/><Relationship Id="rId94" Type="http://schemas.openxmlformats.org/officeDocument/2006/relationships/hyperlink" Target="http://www.taxconnect.co.in/" TargetMode="External"/><Relationship Id="rId99" Type="http://schemas.openxmlformats.org/officeDocument/2006/relationships/hyperlink" Target="http://www.taxconnect.co.in/" TargetMode="External"/><Relationship Id="rId101" Type="http://schemas.openxmlformats.org/officeDocument/2006/relationships/hyperlink" Target="mailto:bookcorporation@gmai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10.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8.jpeg"/></Relationships>
</file>

<file path=word/_rels/header1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4.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5.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6.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7.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8.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9.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C24-D05D-454C-A150-F8462533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15164</TotalTime>
  <Pages>18</Pages>
  <Words>7497</Words>
  <Characters>42736</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Tax Connect Advisory Services</cp:lastModifiedBy>
  <cp:revision>1270</cp:revision>
  <cp:lastPrinted>2021-10-22T22:05:00Z</cp:lastPrinted>
  <dcterms:created xsi:type="dcterms:W3CDTF">2022-06-24T07:42:00Z</dcterms:created>
  <dcterms:modified xsi:type="dcterms:W3CDTF">2023-06-24T10:44:00Z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8a47d07b08eb8a38a7b394b206e7b924951d27edcc5ac11b01a45433bab8b85e</vt:lpwstr>
  </property>
</Properties>
</file>