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11A9BE1E"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2EBC303F"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w:t>
                            </w:r>
                            <w:r w:rsidR="002B3836">
                              <w:rPr>
                                <w:rFonts w:ascii="Comic Sans MS" w:hAnsi="Comic Sans MS"/>
                                <w:color w:val="FFFFFF" w:themeColor="background1"/>
                                <w:sz w:val="24"/>
                                <w:szCs w:val="24"/>
                              </w:rPr>
                              <w:t>3</w:t>
                            </w:r>
                            <w:r w:rsidR="007C49F3">
                              <w:rPr>
                                <w:rFonts w:ascii="Comic Sans MS" w:hAnsi="Comic Sans MS"/>
                                <w:color w:val="FFFFFF" w:themeColor="background1"/>
                                <w:sz w:val="24"/>
                                <w:szCs w:val="24"/>
                              </w:rPr>
                              <w:t>1</w:t>
                            </w:r>
                            <w:r w:rsidR="007C49F3">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Issue: </w:t>
                            </w:r>
                            <w:r w:rsidR="007C49F3">
                              <w:rPr>
                                <w:rFonts w:ascii="Comic Sans MS" w:hAnsi="Comic Sans MS"/>
                                <w:color w:val="FFFFFF" w:themeColor="background1"/>
                                <w:sz w:val="24"/>
                                <w:szCs w:val="24"/>
                              </w:rPr>
                              <w:t>2</w:t>
                            </w:r>
                            <w:r w:rsidR="007C49F3">
                              <w:rPr>
                                <w:rFonts w:ascii="Comic Sans MS" w:hAnsi="Comic Sans MS"/>
                                <w:color w:val="FFFFFF" w:themeColor="background1"/>
                                <w:sz w:val="24"/>
                                <w:szCs w:val="24"/>
                                <w:vertAlign w:val="superscript"/>
                              </w:rPr>
                              <w:t>nd</w:t>
                            </w:r>
                            <w:r w:rsidR="007C49F3">
                              <w:rPr>
                                <w:rFonts w:ascii="Comic Sans MS" w:hAnsi="Comic Sans MS"/>
                                <w:color w:val="FFFFFF" w:themeColor="background1"/>
                                <w:sz w:val="24"/>
                                <w:szCs w:val="24"/>
                              </w:rPr>
                              <w:t xml:space="preserve"> January 2022</w:t>
                            </w:r>
                            <w:r>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7C49F3">
                              <w:rPr>
                                <w:rFonts w:ascii="Comic Sans MS" w:hAnsi="Comic Sans MS"/>
                                <w:color w:val="FFFFFF" w:themeColor="background1"/>
                                <w:sz w:val="24"/>
                                <w:szCs w:val="24"/>
                              </w:rPr>
                              <w:t>8</w:t>
                            </w:r>
                            <w:r w:rsidR="007C49F3">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316C6D">
                              <w:rPr>
                                <w:rFonts w:ascii="Comic Sans MS" w:hAnsi="Comic Sans MS"/>
                                <w:color w:val="FFFFFF" w:themeColor="background1"/>
                                <w:sz w:val="24"/>
                                <w:szCs w:val="24"/>
                              </w:rPr>
                              <w:t>January</w:t>
                            </w:r>
                            <w:r>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2EBC303F"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w:t>
                      </w:r>
                      <w:r w:rsidR="002B3836">
                        <w:rPr>
                          <w:rFonts w:ascii="Comic Sans MS" w:hAnsi="Comic Sans MS"/>
                          <w:color w:val="FFFFFF" w:themeColor="background1"/>
                          <w:sz w:val="24"/>
                          <w:szCs w:val="24"/>
                        </w:rPr>
                        <w:t>3</w:t>
                      </w:r>
                      <w:r w:rsidR="007C49F3">
                        <w:rPr>
                          <w:rFonts w:ascii="Comic Sans MS" w:hAnsi="Comic Sans MS"/>
                          <w:color w:val="FFFFFF" w:themeColor="background1"/>
                          <w:sz w:val="24"/>
                          <w:szCs w:val="24"/>
                        </w:rPr>
                        <w:t>1</w:t>
                      </w:r>
                      <w:r w:rsidR="007C49F3">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Issue: </w:t>
                      </w:r>
                      <w:r w:rsidR="007C49F3">
                        <w:rPr>
                          <w:rFonts w:ascii="Comic Sans MS" w:hAnsi="Comic Sans MS"/>
                          <w:color w:val="FFFFFF" w:themeColor="background1"/>
                          <w:sz w:val="24"/>
                          <w:szCs w:val="24"/>
                        </w:rPr>
                        <w:t>2</w:t>
                      </w:r>
                      <w:r w:rsidR="007C49F3">
                        <w:rPr>
                          <w:rFonts w:ascii="Comic Sans MS" w:hAnsi="Comic Sans MS"/>
                          <w:color w:val="FFFFFF" w:themeColor="background1"/>
                          <w:sz w:val="24"/>
                          <w:szCs w:val="24"/>
                          <w:vertAlign w:val="superscript"/>
                        </w:rPr>
                        <w:t>nd</w:t>
                      </w:r>
                      <w:r w:rsidR="007C49F3">
                        <w:rPr>
                          <w:rFonts w:ascii="Comic Sans MS" w:hAnsi="Comic Sans MS"/>
                          <w:color w:val="FFFFFF" w:themeColor="background1"/>
                          <w:sz w:val="24"/>
                          <w:szCs w:val="24"/>
                        </w:rPr>
                        <w:t xml:space="preserve"> January 2022</w:t>
                      </w:r>
                      <w:r>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7C49F3">
                        <w:rPr>
                          <w:rFonts w:ascii="Comic Sans MS" w:hAnsi="Comic Sans MS"/>
                          <w:color w:val="FFFFFF" w:themeColor="background1"/>
                          <w:sz w:val="24"/>
                          <w:szCs w:val="24"/>
                        </w:rPr>
                        <w:t>8</w:t>
                      </w:r>
                      <w:r w:rsidR="007C49F3">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316C6D">
                        <w:rPr>
                          <w:rFonts w:ascii="Comic Sans MS" w:hAnsi="Comic Sans MS"/>
                          <w:color w:val="FFFFFF" w:themeColor="background1"/>
                          <w:sz w:val="24"/>
                          <w:szCs w:val="24"/>
                        </w:rPr>
                        <w:t>January</w:t>
                      </w:r>
                      <w:r>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00F65558">
                              <w:rPr>
                                <w:b/>
                                <w:bCs/>
                                <w:sz w:val="24"/>
                                <w:szCs w:val="24"/>
                              </w:rPr>
                              <w:t xml:space="preserve"> </w:t>
                            </w:r>
                            <w:r w:rsidRPr="00147EE2">
                              <w:rPr>
                                <w:sz w:val="24"/>
                                <w:szCs w:val="24"/>
                              </w:rPr>
                              <w:t>A/1001, Cirrus Bldg,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A-414,Carlton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9"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0"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00F65558">
                        <w:rPr>
                          <w:b/>
                          <w:bCs/>
                          <w:sz w:val="24"/>
                          <w:szCs w:val="24"/>
                        </w:rPr>
                        <w:t xml:space="preserve"> </w:t>
                      </w:r>
                      <w:r w:rsidRPr="00147EE2">
                        <w:rPr>
                          <w:sz w:val="24"/>
                          <w:szCs w:val="24"/>
                        </w:rPr>
                        <w:t>A/1001, Cirrus Bldg,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A-414,Carlton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1"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2"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568CDF78"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34BD64B0" w14:textId="5B1CCE1E" w:rsidR="00615015" w:rsidRDefault="00A45DF5"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Wish</w:t>
      </w:r>
      <w:r w:rsidR="004D6149">
        <w:rPr>
          <w:rFonts w:asciiTheme="minorHAnsi" w:hAnsiTheme="minorHAnsi" w:cstheme="minorHAnsi"/>
          <w:b/>
        </w:rPr>
        <w:t>ing</w:t>
      </w:r>
      <w:r>
        <w:rPr>
          <w:rFonts w:asciiTheme="minorHAnsi" w:hAnsiTheme="minorHAnsi" w:cstheme="minorHAnsi"/>
          <w:b/>
        </w:rPr>
        <w:t xml:space="preserve"> you a </w:t>
      </w:r>
      <w:r w:rsidR="004D6149">
        <w:rPr>
          <w:rFonts w:asciiTheme="minorHAnsi" w:hAnsiTheme="minorHAnsi" w:cstheme="minorHAnsi"/>
          <w:b/>
        </w:rPr>
        <w:t>Happy New Year</w:t>
      </w:r>
      <w:r>
        <w:rPr>
          <w:rFonts w:asciiTheme="minorHAnsi" w:hAnsiTheme="minorHAnsi" w:cstheme="minorHAnsi"/>
          <w:b/>
        </w:rPr>
        <w:t>!</w:t>
      </w:r>
    </w:p>
    <w:p w14:paraId="674C9438" w14:textId="6E3E7526" w:rsidR="00B118C3" w:rsidRDefault="00B118C3" w:rsidP="003F1033">
      <w:pPr>
        <w:tabs>
          <w:tab w:val="left" w:pos="4820"/>
        </w:tabs>
        <w:spacing w:line="312" w:lineRule="auto"/>
        <w:contextualSpacing/>
        <w:jc w:val="both"/>
        <w:rPr>
          <w:rFonts w:asciiTheme="minorHAnsi" w:hAnsiTheme="minorHAnsi" w:cstheme="minorHAnsi"/>
          <w:lang w:val="en-IN"/>
        </w:rPr>
      </w:pPr>
      <w:r w:rsidRPr="00B118C3">
        <w:rPr>
          <w:rFonts w:asciiTheme="minorHAnsi" w:hAnsiTheme="minorHAnsi" w:cstheme="minorHAnsi"/>
          <w:lang w:val="en-IN"/>
        </w:rPr>
        <w:t xml:space="preserve">The 46th </w:t>
      </w:r>
      <w:r>
        <w:rPr>
          <w:rFonts w:asciiTheme="minorHAnsi" w:hAnsiTheme="minorHAnsi" w:cstheme="minorHAnsi"/>
          <w:lang w:val="en-IN"/>
        </w:rPr>
        <w:t xml:space="preserve">GST Council </w:t>
      </w:r>
      <w:r w:rsidRPr="00B118C3">
        <w:rPr>
          <w:rFonts w:asciiTheme="minorHAnsi" w:hAnsiTheme="minorHAnsi" w:cstheme="minorHAnsi"/>
          <w:lang w:val="en-IN"/>
        </w:rPr>
        <w:t xml:space="preserve">meeting, chaired by </w:t>
      </w:r>
      <w:r>
        <w:rPr>
          <w:rFonts w:asciiTheme="minorHAnsi" w:hAnsiTheme="minorHAnsi" w:cstheme="minorHAnsi"/>
          <w:lang w:val="en-IN"/>
        </w:rPr>
        <w:t xml:space="preserve">Hon’ble Finance Minister </w:t>
      </w:r>
      <w:r w:rsidRPr="00B118C3">
        <w:rPr>
          <w:rFonts w:asciiTheme="minorHAnsi" w:hAnsiTheme="minorHAnsi" w:cstheme="minorHAnsi"/>
          <w:lang w:val="en-IN"/>
        </w:rPr>
        <w:t xml:space="preserve">and comprising state FMs, </w:t>
      </w:r>
      <w:r>
        <w:rPr>
          <w:rFonts w:asciiTheme="minorHAnsi" w:hAnsiTheme="minorHAnsi" w:cstheme="minorHAnsi"/>
          <w:lang w:val="en-IN"/>
        </w:rPr>
        <w:t>was held on</w:t>
      </w:r>
      <w:r w:rsidRPr="00B118C3">
        <w:rPr>
          <w:rFonts w:asciiTheme="minorHAnsi" w:hAnsiTheme="minorHAnsi" w:cstheme="minorHAnsi"/>
          <w:lang w:val="en-IN"/>
        </w:rPr>
        <w:t xml:space="preserve"> December 31,</w:t>
      </w:r>
      <w:r>
        <w:rPr>
          <w:rFonts w:asciiTheme="minorHAnsi" w:hAnsiTheme="minorHAnsi" w:cstheme="minorHAnsi"/>
          <w:lang w:val="en-IN"/>
        </w:rPr>
        <w:t xml:space="preserve"> 2021</w:t>
      </w:r>
      <w:r w:rsidRPr="00B118C3">
        <w:rPr>
          <w:rFonts w:asciiTheme="minorHAnsi" w:hAnsiTheme="minorHAnsi" w:cstheme="minorHAnsi"/>
          <w:lang w:val="en-IN"/>
        </w:rPr>
        <w:t xml:space="preserve"> with a single agenda to consider Gujarat's demand of putting the rate hike </w:t>
      </w:r>
      <w:r>
        <w:rPr>
          <w:rFonts w:asciiTheme="minorHAnsi" w:hAnsiTheme="minorHAnsi" w:cstheme="minorHAnsi"/>
          <w:lang w:val="en-IN"/>
        </w:rPr>
        <w:t xml:space="preserve">on textiles </w:t>
      </w:r>
      <w:r w:rsidRPr="00B118C3">
        <w:rPr>
          <w:rFonts w:asciiTheme="minorHAnsi" w:hAnsiTheme="minorHAnsi" w:cstheme="minorHAnsi"/>
          <w:lang w:val="en-IN"/>
        </w:rPr>
        <w:t>decision on hold, as also representations received from trade in this regard.</w:t>
      </w:r>
      <w:r>
        <w:rPr>
          <w:rFonts w:asciiTheme="minorHAnsi" w:hAnsiTheme="minorHAnsi" w:cstheme="minorHAnsi"/>
          <w:lang w:val="en-IN"/>
        </w:rPr>
        <w:t xml:space="preserve"> </w:t>
      </w:r>
      <w:r w:rsidRPr="00B118C3">
        <w:rPr>
          <w:rFonts w:asciiTheme="minorHAnsi" w:hAnsiTheme="minorHAnsi" w:cstheme="minorHAnsi"/>
          <w:lang w:val="en-IN"/>
        </w:rPr>
        <w:t>The GST rate hike on textiles from 5 percent to 12 percent was to come into effect from January 1</w:t>
      </w:r>
      <w:r>
        <w:rPr>
          <w:rFonts w:asciiTheme="minorHAnsi" w:hAnsiTheme="minorHAnsi" w:cstheme="minorHAnsi"/>
          <w:lang w:val="en-IN"/>
        </w:rPr>
        <w:t>, 2022</w:t>
      </w:r>
      <w:r w:rsidRPr="00B118C3">
        <w:rPr>
          <w:rFonts w:asciiTheme="minorHAnsi" w:hAnsiTheme="minorHAnsi" w:cstheme="minorHAnsi"/>
          <w:lang w:val="en-IN"/>
        </w:rPr>
        <w:t>.</w:t>
      </w:r>
      <w:r>
        <w:rPr>
          <w:rFonts w:asciiTheme="minorHAnsi" w:hAnsiTheme="minorHAnsi" w:cstheme="minorHAnsi"/>
          <w:lang w:val="en-IN"/>
        </w:rPr>
        <w:t xml:space="preserve"> </w:t>
      </w:r>
      <w:r w:rsidRPr="00B118C3">
        <w:rPr>
          <w:rFonts w:asciiTheme="minorHAnsi" w:hAnsiTheme="minorHAnsi" w:cstheme="minorHAnsi"/>
          <w:lang w:val="en-IN"/>
        </w:rPr>
        <w:t>GST Council has unanimously decided to defer hike in GST on textiles from 5 percent to 12 percent</w:t>
      </w:r>
      <w:r>
        <w:rPr>
          <w:rFonts w:asciiTheme="minorHAnsi" w:hAnsiTheme="minorHAnsi" w:cstheme="minorHAnsi"/>
          <w:lang w:val="en-IN"/>
        </w:rPr>
        <w:t xml:space="preserve">. </w:t>
      </w:r>
      <w:r w:rsidR="00843EB8">
        <w:rPr>
          <w:rFonts w:asciiTheme="minorHAnsi" w:hAnsiTheme="minorHAnsi" w:cstheme="minorHAnsi"/>
          <w:lang w:val="en-IN"/>
        </w:rPr>
        <w:t>I</w:t>
      </w:r>
      <w:r w:rsidR="00843EB8" w:rsidRPr="00843EB8">
        <w:rPr>
          <w:rFonts w:asciiTheme="minorHAnsi" w:hAnsiTheme="minorHAnsi" w:cstheme="minorHAnsi"/>
          <w:lang w:val="en-IN"/>
        </w:rPr>
        <w:t>t will give much needed impetus and support to textile sector wherein large number of small &amp; medium scale taxpayers were worried with the recent hike in GST rates</w:t>
      </w:r>
      <w:r w:rsidR="00843EB8">
        <w:rPr>
          <w:rFonts w:asciiTheme="minorHAnsi" w:hAnsiTheme="minorHAnsi" w:cstheme="minorHAnsi"/>
          <w:lang w:val="en-IN"/>
        </w:rPr>
        <w:t xml:space="preserve">. </w:t>
      </w:r>
      <w:r w:rsidRPr="00B118C3">
        <w:rPr>
          <w:rFonts w:asciiTheme="minorHAnsi" w:hAnsiTheme="minorHAnsi" w:cstheme="minorHAnsi"/>
          <w:lang w:val="en-IN"/>
        </w:rPr>
        <w:t>The matter will be discussed again in the next Council meet for future roadmap.</w:t>
      </w:r>
    </w:p>
    <w:p w14:paraId="6D21121C" w14:textId="5B97F700" w:rsidR="00843EB8" w:rsidRDefault="00843EB8" w:rsidP="003F1033">
      <w:pPr>
        <w:tabs>
          <w:tab w:val="left" w:pos="4820"/>
        </w:tabs>
        <w:spacing w:line="312" w:lineRule="auto"/>
        <w:contextualSpacing/>
        <w:jc w:val="both"/>
        <w:rPr>
          <w:rFonts w:asciiTheme="minorHAnsi" w:hAnsiTheme="minorHAnsi" w:cstheme="minorHAnsi"/>
          <w:lang w:val="en-IN"/>
        </w:rPr>
      </w:pPr>
    </w:p>
    <w:p w14:paraId="6FEBB43B" w14:textId="23383514" w:rsidR="00843EB8" w:rsidRDefault="00843EB8" w:rsidP="003F1033">
      <w:pPr>
        <w:tabs>
          <w:tab w:val="left" w:pos="4820"/>
        </w:tabs>
        <w:spacing w:line="312" w:lineRule="auto"/>
        <w:contextualSpacing/>
        <w:jc w:val="both"/>
        <w:rPr>
          <w:rFonts w:asciiTheme="minorHAnsi" w:hAnsiTheme="minorHAnsi" w:cstheme="minorHAnsi"/>
          <w:lang w:val="en-IN"/>
        </w:rPr>
      </w:pPr>
      <w:r w:rsidRPr="00843EB8">
        <w:rPr>
          <w:rFonts w:asciiTheme="minorHAnsi" w:hAnsiTheme="minorHAnsi" w:cstheme="minorHAnsi"/>
          <w:lang w:val="en-IN"/>
        </w:rPr>
        <w:t>However, there is no deferment on GST rate from 5% to 12% on footwear w.e.f. January 1, 2022, which is also one of unorganized sector with small/ medium scale traders</w:t>
      </w:r>
      <w:r>
        <w:rPr>
          <w:rFonts w:asciiTheme="minorHAnsi" w:hAnsiTheme="minorHAnsi" w:cstheme="minorHAnsi"/>
          <w:lang w:val="en-IN"/>
        </w:rPr>
        <w:t>.</w:t>
      </w:r>
    </w:p>
    <w:p w14:paraId="550B24BA" w14:textId="278CE04B" w:rsidR="00B118C3" w:rsidRDefault="00B118C3" w:rsidP="003F1033">
      <w:pPr>
        <w:tabs>
          <w:tab w:val="left" w:pos="4820"/>
        </w:tabs>
        <w:spacing w:line="312" w:lineRule="auto"/>
        <w:contextualSpacing/>
        <w:jc w:val="both"/>
        <w:rPr>
          <w:rFonts w:asciiTheme="minorHAnsi" w:hAnsiTheme="minorHAnsi" w:cstheme="minorHAnsi"/>
          <w:lang w:val="en-IN"/>
        </w:rPr>
      </w:pPr>
    </w:p>
    <w:p w14:paraId="17E0351C" w14:textId="6D16C47E" w:rsidR="003F1033" w:rsidRDefault="00084522" w:rsidP="003F1033">
      <w:pPr>
        <w:tabs>
          <w:tab w:val="left" w:pos="4820"/>
        </w:tabs>
        <w:spacing w:line="312" w:lineRule="auto"/>
        <w:contextualSpacing/>
        <w:jc w:val="both"/>
        <w:rPr>
          <w:rFonts w:asciiTheme="minorHAnsi" w:hAnsiTheme="minorHAnsi" w:cstheme="minorHAnsi"/>
          <w:bCs/>
          <w:lang w:val="en-IN"/>
        </w:rPr>
      </w:pPr>
      <w:r>
        <w:rPr>
          <w:rFonts w:asciiTheme="minorHAnsi" w:hAnsiTheme="minorHAnsi" w:cstheme="minorHAnsi"/>
          <w:lang w:val="en-IN"/>
        </w:rPr>
        <w:t>Another relief to the taxpayer has been provided by the government in the form of extension of d</w:t>
      </w:r>
      <w:r w:rsidR="003F1033" w:rsidRPr="003F1033">
        <w:rPr>
          <w:rFonts w:asciiTheme="minorHAnsi" w:hAnsiTheme="minorHAnsi" w:cstheme="minorHAnsi"/>
          <w:lang w:val="en-IN"/>
        </w:rPr>
        <w:t xml:space="preserve">ue date </w:t>
      </w:r>
      <w:r w:rsidR="00322702" w:rsidRPr="003F1033">
        <w:rPr>
          <w:rFonts w:asciiTheme="minorHAnsi" w:hAnsiTheme="minorHAnsi" w:cstheme="minorHAnsi"/>
          <w:lang w:val="en-IN"/>
        </w:rPr>
        <w:t>from 31.12.2021 to 28.02.2022</w:t>
      </w:r>
      <w:r w:rsidR="00322702">
        <w:rPr>
          <w:rFonts w:asciiTheme="minorHAnsi" w:hAnsiTheme="minorHAnsi" w:cstheme="minorHAnsi"/>
          <w:lang w:val="en-IN"/>
        </w:rPr>
        <w:t xml:space="preserve"> </w:t>
      </w:r>
      <w:r w:rsidR="003F1033" w:rsidRPr="003F1033">
        <w:rPr>
          <w:rFonts w:asciiTheme="minorHAnsi" w:hAnsiTheme="minorHAnsi" w:cstheme="minorHAnsi"/>
          <w:lang w:val="en-IN"/>
        </w:rPr>
        <w:t xml:space="preserve">for furnishing </w:t>
      </w:r>
      <w:r w:rsidR="00322702">
        <w:rPr>
          <w:rFonts w:asciiTheme="minorHAnsi" w:hAnsiTheme="minorHAnsi" w:cstheme="minorHAnsi"/>
          <w:lang w:val="en-IN"/>
        </w:rPr>
        <w:t>A</w:t>
      </w:r>
      <w:r w:rsidR="003F1033" w:rsidRPr="003F1033">
        <w:rPr>
          <w:rFonts w:asciiTheme="minorHAnsi" w:hAnsiTheme="minorHAnsi" w:cstheme="minorHAnsi"/>
          <w:lang w:val="en-IN"/>
        </w:rPr>
        <w:t xml:space="preserve">nnual </w:t>
      </w:r>
      <w:r w:rsidR="00322702">
        <w:rPr>
          <w:rFonts w:asciiTheme="minorHAnsi" w:hAnsiTheme="minorHAnsi" w:cstheme="minorHAnsi"/>
          <w:lang w:val="en-IN"/>
        </w:rPr>
        <w:t>R</w:t>
      </w:r>
      <w:r w:rsidR="003F1033" w:rsidRPr="003F1033">
        <w:rPr>
          <w:rFonts w:asciiTheme="minorHAnsi" w:hAnsiTheme="minorHAnsi" w:cstheme="minorHAnsi"/>
          <w:lang w:val="en-IN"/>
        </w:rPr>
        <w:t>eturn in FORM GSTR-9 &amp; self-certified reconciliation statement in FORM GSTR-9C for the financial year 2020-21</w:t>
      </w:r>
      <w:r w:rsidR="00322702">
        <w:rPr>
          <w:rFonts w:asciiTheme="minorHAnsi" w:hAnsiTheme="minorHAnsi" w:cstheme="minorHAnsi"/>
          <w:lang w:val="en-IN"/>
        </w:rPr>
        <w:t>.</w:t>
      </w:r>
    </w:p>
    <w:p w14:paraId="3B4D49ED" w14:textId="77777777" w:rsidR="00322702" w:rsidRDefault="00322702" w:rsidP="003F1033">
      <w:pPr>
        <w:tabs>
          <w:tab w:val="left" w:pos="4820"/>
        </w:tabs>
        <w:spacing w:line="312" w:lineRule="auto"/>
        <w:contextualSpacing/>
        <w:jc w:val="both"/>
        <w:rPr>
          <w:rFonts w:asciiTheme="minorHAnsi" w:hAnsiTheme="minorHAnsi" w:cstheme="minorHAnsi"/>
          <w:bCs/>
          <w:lang w:val="en-IN"/>
        </w:rPr>
      </w:pPr>
    </w:p>
    <w:p w14:paraId="4268226C" w14:textId="40708E60" w:rsidR="006D3387" w:rsidRDefault="003F1033" w:rsidP="00E600BA">
      <w:pPr>
        <w:tabs>
          <w:tab w:val="left" w:pos="4820"/>
        </w:tabs>
        <w:spacing w:after="0" w:line="312" w:lineRule="auto"/>
        <w:contextualSpacing/>
        <w:jc w:val="both"/>
        <w:rPr>
          <w:rFonts w:asciiTheme="minorHAnsi" w:hAnsiTheme="minorHAnsi" w:cstheme="minorHAnsi"/>
          <w:bCs/>
          <w:lang w:val="en-IN"/>
        </w:rPr>
      </w:pPr>
      <w:r w:rsidRPr="003F1033">
        <w:rPr>
          <w:rFonts w:asciiTheme="minorHAnsi" w:hAnsiTheme="minorHAnsi" w:cstheme="minorHAnsi"/>
          <w:bCs/>
          <w:lang w:val="en-IN"/>
        </w:rPr>
        <w:t>In Addition to</w:t>
      </w:r>
      <w:r w:rsidR="00084522">
        <w:rPr>
          <w:rFonts w:asciiTheme="minorHAnsi" w:hAnsiTheme="minorHAnsi" w:cstheme="minorHAnsi"/>
          <w:bCs/>
          <w:lang w:val="en-IN"/>
        </w:rPr>
        <w:t xml:space="preserve"> above,</w:t>
      </w:r>
      <w:r w:rsidRPr="003F1033">
        <w:rPr>
          <w:rFonts w:asciiTheme="minorHAnsi" w:hAnsiTheme="minorHAnsi" w:cstheme="minorHAnsi"/>
          <w:bCs/>
          <w:lang w:val="en-IN"/>
        </w:rPr>
        <w:t xml:space="preserve"> </w:t>
      </w:r>
      <w:r w:rsidR="006D3387">
        <w:rPr>
          <w:rFonts w:asciiTheme="minorHAnsi" w:hAnsiTheme="minorHAnsi" w:cstheme="minorHAnsi"/>
          <w:bCs/>
          <w:lang w:val="en-IN"/>
        </w:rPr>
        <w:t>a glimpse of the m</w:t>
      </w:r>
      <w:r w:rsidR="00843EB8" w:rsidRPr="00843EB8">
        <w:rPr>
          <w:rFonts w:asciiTheme="minorHAnsi" w:hAnsiTheme="minorHAnsi" w:cstheme="minorHAnsi"/>
          <w:bCs/>
          <w:lang w:val="en-IN"/>
        </w:rPr>
        <w:t xml:space="preserve">ajor amendments </w:t>
      </w:r>
      <w:r w:rsidR="00723788">
        <w:rPr>
          <w:rFonts w:asciiTheme="minorHAnsi" w:hAnsiTheme="minorHAnsi" w:cstheme="minorHAnsi"/>
          <w:bCs/>
          <w:lang w:val="en-IN"/>
        </w:rPr>
        <w:t xml:space="preserve">recently </w:t>
      </w:r>
      <w:r w:rsidR="00843EB8" w:rsidRPr="00843EB8">
        <w:rPr>
          <w:rFonts w:asciiTheme="minorHAnsi" w:hAnsiTheme="minorHAnsi" w:cstheme="minorHAnsi"/>
          <w:bCs/>
          <w:lang w:val="en-IN"/>
        </w:rPr>
        <w:t xml:space="preserve">in GST Law </w:t>
      </w:r>
      <w:r w:rsidR="006D3387">
        <w:rPr>
          <w:rFonts w:asciiTheme="minorHAnsi" w:hAnsiTheme="minorHAnsi" w:cstheme="minorHAnsi"/>
          <w:bCs/>
          <w:lang w:val="en-IN"/>
        </w:rPr>
        <w:t>is as under:</w:t>
      </w:r>
    </w:p>
    <w:p w14:paraId="40145426" w14:textId="77777777" w:rsidR="00B9630C" w:rsidRPr="00E600BA" w:rsidRDefault="00723788" w:rsidP="00EC106F">
      <w:pPr>
        <w:pStyle w:val="ListParagraph"/>
        <w:numPr>
          <w:ilvl w:val="0"/>
          <w:numId w:val="30"/>
        </w:numPr>
        <w:tabs>
          <w:tab w:val="left" w:pos="4820"/>
        </w:tabs>
        <w:spacing w:after="0" w:line="240" w:lineRule="auto"/>
        <w:ind w:left="284" w:hanging="284"/>
        <w:jc w:val="both"/>
        <w:rPr>
          <w:rFonts w:asciiTheme="minorHAnsi" w:hAnsiTheme="minorHAnsi" w:cstheme="minorHAnsi"/>
          <w:bCs/>
          <w:lang w:val="en-IN"/>
        </w:rPr>
      </w:pPr>
      <w:r w:rsidRPr="00E600BA">
        <w:rPr>
          <w:rFonts w:asciiTheme="minorHAnsi" w:hAnsiTheme="minorHAnsi" w:cstheme="minorHAnsi"/>
          <w:bCs/>
          <w:lang w:val="en-IN"/>
        </w:rPr>
        <w:t>ITC can be availed only when details of invoice/debit note have been communicated to the recipient of such invoice (GSTR-2A/ 2B).</w:t>
      </w:r>
      <w:r w:rsidRPr="00723788">
        <w:t xml:space="preserve"> </w:t>
      </w:r>
    </w:p>
    <w:p w14:paraId="430D6CF0" w14:textId="77777777" w:rsidR="003933C6" w:rsidRPr="00E600BA" w:rsidRDefault="003933C6" w:rsidP="00E600BA">
      <w:pPr>
        <w:pStyle w:val="ListParagraph"/>
        <w:spacing w:after="0" w:line="240" w:lineRule="auto"/>
        <w:ind w:left="284" w:hanging="284"/>
        <w:rPr>
          <w:rFonts w:asciiTheme="minorHAnsi" w:hAnsiTheme="minorHAnsi" w:cstheme="minorHAnsi"/>
          <w:bCs/>
          <w:lang w:val="en-IN"/>
        </w:rPr>
      </w:pPr>
    </w:p>
    <w:p w14:paraId="2766A9CA" w14:textId="7306C748" w:rsidR="003933C6" w:rsidRDefault="00734CAB" w:rsidP="00E079FA">
      <w:pPr>
        <w:pStyle w:val="ListParagraph"/>
        <w:numPr>
          <w:ilvl w:val="0"/>
          <w:numId w:val="30"/>
        </w:numPr>
        <w:tabs>
          <w:tab w:val="left" w:pos="4820"/>
        </w:tabs>
        <w:spacing w:after="0" w:line="240" w:lineRule="auto"/>
        <w:ind w:left="284" w:hanging="284"/>
        <w:jc w:val="both"/>
        <w:rPr>
          <w:rFonts w:asciiTheme="minorHAnsi" w:hAnsiTheme="minorHAnsi" w:cstheme="minorHAnsi"/>
          <w:bCs/>
          <w:lang w:val="en-IN"/>
        </w:rPr>
      </w:pPr>
      <w:r w:rsidRPr="00B9630C">
        <w:rPr>
          <w:rFonts w:asciiTheme="minorHAnsi" w:hAnsiTheme="minorHAnsi" w:cstheme="minorHAnsi"/>
          <w:bCs/>
          <w:lang w:val="en-IN"/>
        </w:rPr>
        <w:t>Penalty applicable in case of detention of goods shall be revised</w:t>
      </w:r>
      <w:r w:rsidR="00B9630C" w:rsidRPr="00B9630C">
        <w:rPr>
          <w:rFonts w:asciiTheme="minorHAnsi" w:hAnsiTheme="minorHAnsi" w:cstheme="minorHAnsi"/>
          <w:bCs/>
          <w:lang w:val="en-IN"/>
        </w:rPr>
        <w:t xml:space="preserve">. </w:t>
      </w:r>
      <w:r w:rsidRPr="00B9630C">
        <w:rPr>
          <w:rFonts w:asciiTheme="minorHAnsi" w:hAnsiTheme="minorHAnsi" w:cstheme="minorHAnsi"/>
          <w:bCs/>
          <w:lang w:val="en-IN"/>
        </w:rPr>
        <w:t xml:space="preserve">Time limit of 7 days is being specified for issuance of notice from date of detention </w:t>
      </w:r>
      <w:r w:rsidR="003933C6" w:rsidRPr="00B9630C">
        <w:rPr>
          <w:rFonts w:asciiTheme="minorHAnsi" w:hAnsiTheme="minorHAnsi" w:cstheme="minorHAnsi"/>
          <w:bCs/>
          <w:lang w:val="en-IN"/>
        </w:rPr>
        <w:t xml:space="preserve">of vehicle </w:t>
      </w:r>
      <w:r w:rsidRPr="00B9630C">
        <w:rPr>
          <w:rFonts w:asciiTheme="minorHAnsi" w:hAnsiTheme="minorHAnsi" w:cstheme="minorHAnsi"/>
          <w:bCs/>
          <w:lang w:val="en-IN"/>
        </w:rPr>
        <w:t>and further time limit of 7 days for issuance of order</w:t>
      </w:r>
      <w:r w:rsidR="003933C6" w:rsidRPr="00B9630C">
        <w:rPr>
          <w:rFonts w:asciiTheme="minorHAnsi" w:hAnsiTheme="minorHAnsi" w:cstheme="minorHAnsi"/>
          <w:bCs/>
          <w:lang w:val="en-IN"/>
        </w:rPr>
        <w:t>.</w:t>
      </w:r>
      <w:r w:rsidR="00B9630C" w:rsidRPr="00B9630C">
        <w:rPr>
          <w:rFonts w:asciiTheme="minorHAnsi" w:hAnsiTheme="minorHAnsi" w:cstheme="minorHAnsi"/>
          <w:bCs/>
          <w:lang w:val="en-IN"/>
        </w:rPr>
        <w:t xml:space="preserve"> </w:t>
      </w:r>
      <w:r w:rsidRPr="00B9630C">
        <w:rPr>
          <w:rFonts w:asciiTheme="minorHAnsi" w:hAnsiTheme="minorHAnsi" w:cstheme="minorHAnsi"/>
          <w:bCs/>
          <w:lang w:val="en-IN"/>
        </w:rPr>
        <w:t>Time limit of 15 days is being specified for disposal of goods, from the receipt of order</w:t>
      </w:r>
      <w:r w:rsidR="003933C6" w:rsidRPr="00B9630C">
        <w:rPr>
          <w:rFonts w:asciiTheme="minorHAnsi" w:hAnsiTheme="minorHAnsi" w:cstheme="minorHAnsi"/>
          <w:bCs/>
          <w:lang w:val="en-IN"/>
        </w:rPr>
        <w:t xml:space="preserve"> in case of Detention, Seizure and Confiscation of Goods.</w:t>
      </w:r>
    </w:p>
    <w:p w14:paraId="4409A6D4" w14:textId="77777777" w:rsidR="00B9630C" w:rsidRPr="00E600BA" w:rsidRDefault="00B9630C" w:rsidP="00E600BA">
      <w:pPr>
        <w:pStyle w:val="ListParagraph"/>
        <w:rPr>
          <w:rFonts w:asciiTheme="minorHAnsi" w:hAnsiTheme="minorHAnsi" w:cstheme="minorHAnsi"/>
          <w:bCs/>
          <w:lang w:val="en-IN"/>
        </w:rPr>
      </w:pPr>
    </w:p>
    <w:p w14:paraId="09C3A407" w14:textId="77777777" w:rsidR="003933C6" w:rsidRDefault="00734CAB" w:rsidP="00E600BA">
      <w:pPr>
        <w:pStyle w:val="ListParagraph"/>
        <w:numPr>
          <w:ilvl w:val="0"/>
          <w:numId w:val="30"/>
        </w:numPr>
        <w:tabs>
          <w:tab w:val="left" w:pos="4820"/>
        </w:tabs>
        <w:spacing w:after="0" w:line="240" w:lineRule="auto"/>
        <w:ind w:left="284" w:hanging="284"/>
        <w:jc w:val="both"/>
        <w:rPr>
          <w:rFonts w:asciiTheme="minorHAnsi" w:hAnsiTheme="minorHAnsi" w:cstheme="minorHAnsi"/>
          <w:bCs/>
          <w:lang w:val="en-IN"/>
        </w:rPr>
      </w:pPr>
      <w:r w:rsidRPr="003933C6">
        <w:rPr>
          <w:rFonts w:asciiTheme="minorHAnsi" w:hAnsiTheme="minorHAnsi" w:cstheme="minorHAnsi"/>
          <w:bCs/>
          <w:lang w:val="en-IN"/>
        </w:rPr>
        <w:t xml:space="preserve">Appeal against the order issued </w:t>
      </w:r>
      <w:r w:rsidR="003933C6">
        <w:rPr>
          <w:rFonts w:asciiTheme="minorHAnsi" w:hAnsiTheme="minorHAnsi" w:cstheme="minorHAnsi"/>
          <w:bCs/>
          <w:lang w:val="en-IN"/>
        </w:rPr>
        <w:t xml:space="preserve">for </w:t>
      </w:r>
      <w:r w:rsidR="003933C6" w:rsidRPr="003933C6">
        <w:rPr>
          <w:rFonts w:asciiTheme="minorHAnsi" w:hAnsiTheme="minorHAnsi" w:cstheme="minorHAnsi"/>
          <w:bCs/>
          <w:lang w:val="en-IN"/>
        </w:rPr>
        <w:t>Detention of Goods</w:t>
      </w:r>
      <w:r w:rsidRPr="003933C6">
        <w:rPr>
          <w:rFonts w:asciiTheme="minorHAnsi" w:hAnsiTheme="minorHAnsi" w:cstheme="minorHAnsi"/>
          <w:bCs/>
          <w:lang w:val="en-IN"/>
        </w:rPr>
        <w:t xml:space="preserve"> shall be filed on payment of pre-deposit of 25% of the Penalty demanded</w:t>
      </w:r>
      <w:r w:rsidR="003933C6">
        <w:rPr>
          <w:rFonts w:asciiTheme="minorHAnsi" w:hAnsiTheme="minorHAnsi" w:cstheme="minorHAnsi"/>
          <w:bCs/>
          <w:lang w:val="en-IN"/>
        </w:rPr>
        <w:t>.</w:t>
      </w:r>
    </w:p>
    <w:p w14:paraId="31785BF6" w14:textId="77777777" w:rsidR="003933C6" w:rsidRPr="00E600BA" w:rsidRDefault="003933C6" w:rsidP="00E600BA">
      <w:pPr>
        <w:pStyle w:val="ListParagraph"/>
        <w:spacing w:after="0" w:line="240" w:lineRule="auto"/>
        <w:ind w:left="284" w:hanging="284"/>
        <w:rPr>
          <w:rFonts w:asciiTheme="minorHAnsi" w:hAnsiTheme="minorHAnsi" w:cstheme="minorHAnsi"/>
          <w:bCs/>
          <w:lang w:val="en-IN"/>
        </w:rPr>
      </w:pPr>
    </w:p>
    <w:p w14:paraId="4A165A4F" w14:textId="77777777" w:rsidR="003933C6" w:rsidRDefault="003933C6" w:rsidP="00E600BA">
      <w:pPr>
        <w:pStyle w:val="ListParagraph"/>
        <w:numPr>
          <w:ilvl w:val="0"/>
          <w:numId w:val="30"/>
        </w:numPr>
        <w:tabs>
          <w:tab w:val="left" w:pos="4820"/>
        </w:tabs>
        <w:spacing w:after="0" w:line="240" w:lineRule="auto"/>
        <w:ind w:left="284" w:hanging="284"/>
        <w:jc w:val="both"/>
        <w:rPr>
          <w:rFonts w:asciiTheme="minorHAnsi" w:hAnsiTheme="minorHAnsi" w:cstheme="minorHAnsi"/>
          <w:bCs/>
          <w:lang w:val="en-IN"/>
        </w:rPr>
      </w:pPr>
      <w:r>
        <w:rPr>
          <w:rFonts w:asciiTheme="minorHAnsi" w:hAnsiTheme="minorHAnsi" w:cstheme="minorHAnsi"/>
          <w:bCs/>
          <w:lang w:val="en-IN"/>
        </w:rPr>
        <w:t>D</w:t>
      </w:r>
      <w:r w:rsidR="00734CAB" w:rsidRPr="00E600BA">
        <w:rPr>
          <w:rFonts w:asciiTheme="minorHAnsi" w:hAnsiTheme="minorHAnsi" w:cstheme="minorHAnsi"/>
          <w:bCs/>
          <w:lang w:val="en-IN"/>
        </w:rPr>
        <w:t>epartment shall have power to recover tax where a taxpayer has furnished GSTR 1 but not filed its GSTR 3B</w:t>
      </w:r>
    </w:p>
    <w:p w14:paraId="56937173" w14:textId="77777777" w:rsidR="003933C6" w:rsidRPr="00E600BA" w:rsidRDefault="003933C6" w:rsidP="00E600BA">
      <w:pPr>
        <w:pStyle w:val="ListParagraph"/>
        <w:spacing w:after="0" w:line="240" w:lineRule="auto"/>
        <w:ind w:left="284" w:hanging="284"/>
        <w:rPr>
          <w:rFonts w:asciiTheme="minorHAnsi" w:hAnsiTheme="minorHAnsi" w:cstheme="minorHAnsi"/>
          <w:bCs/>
          <w:lang w:val="en-IN"/>
        </w:rPr>
      </w:pPr>
    </w:p>
    <w:p w14:paraId="2E264300" w14:textId="77777777" w:rsidR="003933C6" w:rsidRDefault="00734CAB" w:rsidP="00E600BA">
      <w:pPr>
        <w:pStyle w:val="ListParagraph"/>
        <w:numPr>
          <w:ilvl w:val="0"/>
          <w:numId w:val="30"/>
        </w:numPr>
        <w:tabs>
          <w:tab w:val="left" w:pos="4820"/>
        </w:tabs>
        <w:spacing w:after="0" w:line="240" w:lineRule="auto"/>
        <w:ind w:left="284" w:hanging="284"/>
        <w:jc w:val="both"/>
        <w:rPr>
          <w:rFonts w:asciiTheme="minorHAnsi" w:hAnsiTheme="minorHAnsi" w:cstheme="minorHAnsi"/>
          <w:bCs/>
          <w:lang w:val="en-IN"/>
        </w:rPr>
      </w:pPr>
      <w:r w:rsidRPr="00E600BA">
        <w:rPr>
          <w:rFonts w:asciiTheme="minorHAnsi" w:hAnsiTheme="minorHAnsi" w:cstheme="minorHAnsi"/>
          <w:bCs/>
          <w:lang w:val="en-IN"/>
        </w:rPr>
        <w:t>Allow attachment of Property including bank accounts on initiation of any proceeding. It further allows attachment of property and bank accounts of the Beneficiary [u/s 122(1A)</w:t>
      </w:r>
      <w:r w:rsidR="003933C6">
        <w:rPr>
          <w:rFonts w:asciiTheme="minorHAnsi" w:hAnsiTheme="minorHAnsi" w:cstheme="minorHAnsi"/>
          <w:bCs/>
          <w:lang w:val="en-IN"/>
        </w:rPr>
        <w:t xml:space="preserve"> </w:t>
      </w:r>
      <w:r w:rsidRPr="00E600BA">
        <w:rPr>
          <w:rFonts w:asciiTheme="minorHAnsi" w:hAnsiTheme="minorHAnsi" w:cstheme="minorHAnsi"/>
          <w:bCs/>
          <w:lang w:val="en-IN"/>
        </w:rPr>
        <w:t>also.</w:t>
      </w:r>
    </w:p>
    <w:p w14:paraId="0CE51797" w14:textId="77777777" w:rsidR="003933C6" w:rsidRPr="00E600BA" w:rsidRDefault="003933C6" w:rsidP="00E600BA">
      <w:pPr>
        <w:pStyle w:val="ListParagraph"/>
        <w:spacing w:after="0" w:line="240" w:lineRule="auto"/>
        <w:ind w:left="284" w:hanging="284"/>
        <w:rPr>
          <w:rFonts w:asciiTheme="minorHAnsi" w:hAnsiTheme="minorHAnsi" w:cstheme="minorHAnsi"/>
          <w:bCs/>
          <w:lang w:val="en-IN"/>
        </w:rPr>
      </w:pPr>
    </w:p>
    <w:p w14:paraId="0D65DE8F" w14:textId="5BDA70FD" w:rsidR="00734CAB" w:rsidRDefault="003933C6" w:rsidP="00E600BA">
      <w:pPr>
        <w:pStyle w:val="ListParagraph"/>
        <w:numPr>
          <w:ilvl w:val="0"/>
          <w:numId w:val="30"/>
        </w:numPr>
        <w:tabs>
          <w:tab w:val="left" w:pos="4820"/>
        </w:tabs>
        <w:spacing w:after="0" w:line="240" w:lineRule="auto"/>
        <w:ind w:left="284" w:hanging="284"/>
        <w:jc w:val="both"/>
        <w:rPr>
          <w:rFonts w:asciiTheme="minorHAnsi" w:hAnsiTheme="minorHAnsi" w:cstheme="minorHAnsi"/>
          <w:bCs/>
          <w:lang w:val="en-IN"/>
        </w:rPr>
      </w:pPr>
      <w:r w:rsidRPr="00E600BA">
        <w:rPr>
          <w:rFonts w:asciiTheme="minorHAnsi" w:hAnsiTheme="minorHAnsi" w:cstheme="minorHAnsi"/>
          <w:bCs/>
          <w:lang w:val="en-IN"/>
        </w:rPr>
        <w:t>A</w:t>
      </w:r>
      <w:r w:rsidR="00734CAB" w:rsidRPr="00E600BA">
        <w:rPr>
          <w:rFonts w:asciiTheme="minorHAnsi" w:hAnsiTheme="minorHAnsi" w:cstheme="minorHAnsi"/>
          <w:bCs/>
          <w:lang w:val="en-IN"/>
        </w:rPr>
        <w:t xml:space="preserve"> taxpayer who has not filed his GSTR 3B for the preceding month shall be not allowed to file GSTR 1</w:t>
      </w:r>
      <w:r>
        <w:rPr>
          <w:rFonts w:asciiTheme="minorHAnsi" w:hAnsiTheme="minorHAnsi" w:cstheme="minorHAnsi"/>
          <w:bCs/>
          <w:lang w:val="en-IN"/>
        </w:rPr>
        <w:t>.</w:t>
      </w:r>
    </w:p>
    <w:p w14:paraId="7AF1C512" w14:textId="77777777" w:rsidR="003933C6" w:rsidRPr="00E600BA" w:rsidRDefault="003933C6" w:rsidP="00E600BA">
      <w:pPr>
        <w:pStyle w:val="ListParagraph"/>
        <w:spacing w:after="0"/>
        <w:ind w:left="284" w:hanging="284"/>
        <w:rPr>
          <w:rFonts w:asciiTheme="minorHAnsi" w:hAnsiTheme="minorHAnsi" w:cstheme="minorHAnsi"/>
          <w:bCs/>
          <w:lang w:val="en-IN"/>
        </w:rPr>
      </w:pPr>
    </w:p>
    <w:p w14:paraId="2C17D40B" w14:textId="77777777" w:rsidR="003933C6" w:rsidRDefault="00734CAB" w:rsidP="003933C6">
      <w:pPr>
        <w:pStyle w:val="ListParagraph"/>
        <w:numPr>
          <w:ilvl w:val="0"/>
          <w:numId w:val="30"/>
        </w:numPr>
        <w:tabs>
          <w:tab w:val="left" w:pos="4820"/>
        </w:tabs>
        <w:spacing w:after="0" w:line="240" w:lineRule="auto"/>
        <w:ind w:left="284" w:hanging="284"/>
        <w:jc w:val="both"/>
        <w:rPr>
          <w:rFonts w:asciiTheme="minorHAnsi" w:hAnsiTheme="minorHAnsi" w:cstheme="minorHAnsi"/>
          <w:bCs/>
          <w:lang w:val="en-IN"/>
        </w:rPr>
      </w:pPr>
      <w:r w:rsidRPr="00E600BA">
        <w:rPr>
          <w:rFonts w:asciiTheme="minorHAnsi" w:hAnsiTheme="minorHAnsi" w:cstheme="minorHAnsi"/>
          <w:bCs/>
          <w:lang w:val="en-IN"/>
        </w:rPr>
        <w:t>A</w:t>
      </w:r>
      <w:r w:rsidR="003933C6">
        <w:rPr>
          <w:rFonts w:asciiTheme="minorHAnsi" w:hAnsiTheme="minorHAnsi" w:cstheme="minorHAnsi"/>
          <w:bCs/>
          <w:lang w:val="en-IN"/>
        </w:rPr>
        <w:t>a</w:t>
      </w:r>
      <w:r w:rsidRPr="00E600BA">
        <w:rPr>
          <w:rFonts w:asciiTheme="minorHAnsi" w:hAnsiTheme="minorHAnsi" w:cstheme="minorHAnsi"/>
          <w:bCs/>
          <w:lang w:val="en-IN"/>
        </w:rPr>
        <w:t>dhaar Authentication made mandatory in case of filing of application for revocation of cancellation of registration and refund application</w:t>
      </w:r>
      <w:r w:rsidR="00322702" w:rsidRPr="00E600BA">
        <w:rPr>
          <w:rFonts w:asciiTheme="minorHAnsi" w:hAnsiTheme="minorHAnsi" w:cstheme="minorHAnsi"/>
          <w:bCs/>
          <w:lang w:val="en-IN"/>
        </w:rPr>
        <w:t>.</w:t>
      </w:r>
    </w:p>
    <w:p w14:paraId="292E74C7" w14:textId="77777777" w:rsidR="003933C6" w:rsidRPr="00E600BA" w:rsidRDefault="003933C6" w:rsidP="00E600BA">
      <w:pPr>
        <w:pStyle w:val="ListParagraph"/>
        <w:rPr>
          <w:rFonts w:asciiTheme="minorHAnsi" w:hAnsiTheme="minorHAnsi" w:cstheme="minorHAnsi"/>
          <w:bCs/>
          <w:lang w:val="en-IN"/>
        </w:rPr>
      </w:pPr>
    </w:p>
    <w:p w14:paraId="38B8E8D1" w14:textId="6A21C1E1" w:rsidR="00322702" w:rsidRPr="00E600BA" w:rsidRDefault="00322702" w:rsidP="00E600BA">
      <w:pPr>
        <w:pStyle w:val="ListParagraph"/>
        <w:numPr>
          <w:ilvl w:val="0"/>
          <w:numId w:val="30"/>
        </w:numPr>
        <w:tabs>
          <w:tab w:val="left" w:pos="4820"/>
        </w:tabs>
        <w:spacing w:after="0" w:line="240" w:lineRule="auto"/>
        <w:ind w:left="284" w:hanging="284"/>
        <w:jc w:val="both"/>
        <w:rPr>
          <w:rFonts w:asciiTheme="minorHAnsi" w:hAnsiTheme="minorHAnsi" w:cstheme="minorHAnsi"/>
          <w:bCs/>
          <w:lang w:val="en-IN"/>
        </w:rPr>
      </w:pPr>
      <w:r w:rsidRPr="00E600BA">
        <w:rPr>
          <w:rFonts w:asciiTheme="minorHAnsi" w:hAnsiTheme="minorHAnsi" w:cstheme="minorHAnsi"/>
          <w:bCs/>
          <w:lang w:val="en-IN"/>
        </w:rPr>
        <w:t>The activities or transactions, by a person, other than an individual, to its members or constituents or vice-versa, for cash, deferred payment or other valuable consideration will be treated as supply. Paragraph 7 of the Schedule II of the Central Goods and Services Tax Act shall be omitted accordingly.</w:t>
      </w:r>
    </w:p>
    <w:p w14:paraId="36B9564A" w14:textId="77777777" w:rsidR="002473DB" w:rsidRPr="002467CE" w:rsidRDefault="002473DB" w:rsidP="002467CE">
      <w:pPr>
        <w:pStyle w:val="NormalWeb"/>
        <w:spacing w:line="276" w:lineRule="auto"/>
        <w:jc w:val="both"/>
        <w:rPr>
          <w:rFonts w:asciiTheme="minorHAnsi" w:hAnsiTheme="minorHAnsi" w:cstheme="minorHAnsi"/>
          <w:b/>
        </w:rPr>
      </w:pPr>
      <w:r w:rsidRPr="002467CE">
        <w:rPr>
          <w:rFonts w:asciiTheme="minorHAnsi" w:hAnsiTheme="minorHAnsi" w:cstheme="minorHAnsi"/>
          <w:b/>
          <w:sz w:val="22"/>
          <w:szCs w:val="22"/>
        </w:rPr>
        <w:t>Just to reiterate that we remain available over telecom or e-mail.</w:t>
      </w:r>
    </w:p>
    <w:p w14:paraId="58764163" w14:textId="77777777" w:rsidR="00B01267" w:rsidRDefault="001D547F" w:rsidP="00B01267">
      <w:pPr>
        <w:pStyle w:val="NormalWeb"/>
        <w:spacing w:line="276" w:lineRule="auto"/>
        <w:jc w:val="both"/>
        <w:rPr>
          <w:rFonts w:asciiTheme="minorHAnsi" w:hAnsiTheme="minorHAnsi" w:cstheme="minorHAnsi"/>
          <w:b/>
          <w:sz w:val="22"/>
          <w:szCs w:val="22"/>
        </w:rPr>
      </w:pPr>
      <w:r w:rsidRPr="00B01267">
        <w:rPr>
          <w:rFonts w:asciiTheme="minorHAnsi" w:hAnsiTheme="minorHAnsi" w:cstheme="minorHAnsi"/>
          <w:b/>
          <w:sz w:val="22"/>
          <w:szCs w:val="22"/>
        </w:rPr>
        <w:t>Truly Yours</w:t>
      </w:r>
    </w:p>
    <w:p w14:paraId="2560AB5C" w14:textId="5440E3F6" w:rsidR="001D547F" w:rsidRPr="00B01267" w:rsidRDefault="001D547F" w:rsidP="002467CE">
      <w:pPr>
        <w:pStyle w:val="NormalWeb"/>
        <w:spacing w:after="0" w:afterAutospacing="0" w:line="276" w:lineRule="auto"/>
        <w:jc w:val="both"/>
        <w:rPr>
          <w:rFonts w:asciiTheme="minorHAnsi" w:hAnsiTheme="minorHAnsi" w:cstheme="minorHAnsi"/>
          <w:color w:val="212529"/>
          <w:sz w:val="22"/>
          <w:szCs w:val="22"/>
          <w:shd w:val="clear" w:color="auto" w:fill="FFFFFF"/>
          <w:lang w:val="en-US" w:eastAsia="en-US"/>
        </w:rPr>
      </w:pPr>
      <w:r w:rsidRPr="00907660">
        <w:rPr>
          <w:rFonts w:asciiTheme="minorHAnsi" w:hAnsiTheme="minorHAnsi" w:cstheme="minorHAnsi"/>
          <w:b/>
        </w:rPr>
        <w:t>Editor:</w:t>
      </w:r>
    </w:p>
    <w:p w14:paraId="089AA75E" w14:textId="77777777" w:rsidR="001D547F" w:rsidRPr="00907660" w:rsidRDefault="001D547F" w:rsidP="002467CE">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Vivek Jalan</w:t>
      </w:r>
    </w:p>
    <w:p w14:paraId="4C7529C6" w14:textId="77777777" w:rsidR="008A177E" w:rsidRPr="00907660" w:rsidRDefault="001D547F" w:rsidP="00D02587">
      <w:pPr>
        <w:tabs>
          <w:tab w:val="left" w:pos="4820"/>
        </w:tabs>
        <w:rPr>
          <w:rFonts w:asciiTheme="minorHAnsi" w:hAnsiTheme="minorHAnsi" w:cstheme="minorHAnsi"/>
          <w:bCs/>
        </w:rPr>
      </w:pPr>
      <w:r w:rsidRPr="00907660">
        <w:rPr>
          <w:rFonts w:asciiTheme="minorHAnsi" w:hAnsiTheme="minorHAnsi" w:cstheme="minorHAnsi"/>
          <w:bCs/>
        </w:rPr>
        <w:t>Partner - Tax Connect Advisory Services LLP</w:t>
      </w:r>
    </w:p>
    <w:p w14:paraId="7D526D27" w14:textId="77777777" w:rsidR="00D02587" w:rsidRDefault="001D547F" w:rsidP="00E600BA">
      <w:pPr>
        <w:tabs>
          <w:tab w:val="left" w:pos="4820"/>
        </w:tabs>
        <w:spacing w:after="0"/>
        <w:rPr>
          <w:rFonts w:asciiTheme="minorHAnsi" w:hAnsiTheme="minorHAnsi" w:cstheme="minorHAnsi"/>
          <w:b/>
        </w:rPr>
      </w:pPr>
      <w:r w:rsidRPr="00907660">
        <w:rPr>
          <w:rFonts w:asciiTheme="minorHAnsi" w:hAnsiTheme="minorHAnsi" w:cstheme="minorHAnsi"/>
          <w:b/>
        </w:rPr>
        <w:t>Co-Editors:</w:t>
      </w:r>
    </w:p>
    <w:p w14:paraId="0A2BE61F" w14:textId="66559C1A" w:rsidR="001D547F" w:rsidRPr="00907660" w:rsidRDefault="001D547F" w:rsidP="00E600BA">
      <w:pPr>
        <w:tabs>
          <w:tab w:val="left" w:pos="4820"/>
        </w:tabs>
        <w:spacing w:after="0"/>
        <w:rPr>
          <w:rFonts w:asciiTheme="minorHAnsi" w:hAnsiTheme="minorHAnsi" w:cstheme="minorHAnsi"/>
          <w:b/>
        </w:rPr>
      </w:pPr>
      <w:r w:rsidRPr="00907660">
        <w:rPr>
          <w:rFonts w:asciiTheme="minorHAnsi" w:hAnsiTheme="minorHAnsi" w:cstheme="minorHAnsi"/>
          <w:b/>
        </w:rPr>
        <w:t>Rohit Sharma</w:t>
      </w:r>
    </w:p>
    <w:p w14:paraId="5127D700" w14:textId="443CE652" w:rsidR="001D547F" w:rsidRDefault="00AA4158" w:rsidP="00B9630C">
      <w:pPr>
        <w:tabs>
          <w:tab w:val="left" w:pos="4820"/>
        </w:tabs>
        <w:spacing w:after="0"/>
        <w:rPr>
          <w:rFonts w:asciiTheme="minorHAnsi" w:hAnsiTheme="minorHAnsi" w:cstheme="minorHAnsi"/>
          <w:bCs/>
        </w:rPr>
      </w:pPr>
      <w:r>
        <w:rPr>
          <w:rFonts w:asciiTheme="minorHAnsi" w:hAnsiTheme="minorHAnsi" w:cstheme="minorHAnsi"/>
          <w:bCs/>
        </w:rPr>
        <w:t>Senior Manager</w:t>
      </w:r>
      <w:r w:rsidR="001D547F" w:rsidRPr="00907660">
        <w:rPr>
          <w:rFonts w:asciiTheme="minorHAnsi" w:hAnsiTheme="minorHAnsi" w:cstheme="minorHAnsi"/>
          <w:bCs/>
        </w:rPr>
        <w:t xml:space="preserve"> – Tax Connect Advisory Services LLP</w:t>
      </w:r>
    </w:p>
    <w:p w14:paraId="6F5CA14B" w14:textId="77777777" w:rsidR="00B9630C" w:rsidRPr="00907660" w:rsidRDefault="00B9630C" w:rsidP="00E600BA">
      <w:pPr>
        <w:tabs>
          <w:tab w:val="left" w:pos="4820"/>
        </w:tabs>
        <w:spacing w:after="0"/>
        <w:rPr>
          <w:rFonts w:asciiTheme="minorHAnsi" w:hAnsiTheme="minorHAnsi" w:cstheme="minorHAnsi"/>
          <w:bCs/>
        </w:rPr>
      </w:pPr>
    </w:p>
    <w:p w14:paraId="00700D7F" w14:textId="77777777" w:rsidR="001D547F" w:rsidRPr="00907660" w:rsidRDefault="001D547F" w:rsidP="00D02587">
      <w:pPr>
        <w:tabs>
          <w:tab w:val="left" w:pos="4820"/>
        </w:tabs>
        <w:spacing w:after="0"/>
        <w:rPr>
          <w:rFonts w:asciiTheme="minorHAnsi" w:hAnsiTheme="minorHAnsi" w:cstheme="minorHAnsi"/>
          <w:b/>
        </w:rPr>
      </w:pPr>
      <w:r w:rsidRPr="00907660">
        <w:rPr>
          <w:rFonts w:asciiTheme="minorHAnsi" w:hAnsiTheme="minorHAnsi" w:cstheme="minorHAnsi"/>
          <w:b/>
        </w:rPr>
        <w:t>Rajanikant Choudhury</w:t>
      </w:r>
    </w:p>
    <w:p w14:paraId="6DED19F9" w14:textId="233800B1" w:rsidR="004049C9" w:rsidRPr="00907660" w:rsidRDefault="004D6149" w:rsidP="00D02587">
      <w:pPr>
        <w:tabs>
          <w:tab w:val="left" w:pos="4820"/>
        </w:tabs>
        <w:contextualSpacing/>
        <w:rPr>
          <w:rFonts w:asciiTheme="minorHAnsi" w:hAnsiTheme="minorHAnsi" w:cstheme="minorHAnsi"/>
          <w:bCs/>
        </w:rPr>
        <w:sectPr w:rsidR="004049C9" w:rsidRPr="00907660"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Pr>
          <w:rFonts w:asciiTheme="minorHAnsi" w:hAnsiTheme="minorHAnsi" w:cstheme="minorHAnsi"/>
          <w:bCs/>
        </w:rPr>
        <w:t xml:space="preserve">Senior </w:t>
      </w:r>
      <w:r w:rsidR="00AA4158">
        <w:rPr>
          <w:rFonts w:asciiTheme="minorHAnsi" w:hAnsiTheme="minorHAnsi" w:cstheme="minorHAnsi"/>
          <w:bCs/>
        </w:rPr>
        <w:t>Manager</w:t>
      </w:r>
      <w:r w:rsidR="00B9630C">
        <w:rPr>
          <w:rFonts w:asciiTheme="minorHAnsi" w:hAnsiTheme="minorHAnsi" w:cstheme="minorHAnsi"/>
          <w:bCs/>
        </w:rPr>
        <w:t xml:space="preserve"> </w:t>
      </w:r>
      <w:r w:rsidR="00B9630C" w:rsidRPr="00907660">
        <w:rPr>
          <w:rFonts w:asciiTheme="minorHAnsi" w:hAnsiTheme="minorHAnsi" w:cstheme="minorHAnsi"/>
          <w:bCs/>
        </w:rPr>
        <w:t>–</w:t>
      </w:r>
      <w:r w:rsidR="001D547F" w:rsidRPr="00907660">
        <w:rPr>
          <w:rFonts w:asciiTheme="minorHAnsi" w:hAnsiTheme="minorHAnsi" w:cstheme="minorHAnsi"/>
          <w:bCs/>
        </w:rPr>
        <w:t xml:space="preserve">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96"/>
        <w:gridCol w:w="7543"/>
        <w:gridCol w:w="1246"/>
      </w:tblGrid>
      <w:tr w:rsidR="000841D9" w:rsidRPr="00B117D4" w14:paraId="015FB4CD" w14:textId="77777777" w:rsidTr="00E600BA">
        <w:trPr>
          <w:trHeight w:val="280"/>
          <w:jc w:val="center"/>
        </w:trPr>
        <w:tc>
          <w:tcPr>
            <w:tcW w:w="1696" w:type="dxa"/>
            <w:shd w:val="clear" w:color="auto" w:fill="3A6331"/>
            <w:noWrap/>
            <w:vAlign w:val="bottom"/>
            <w:hideMark/>
          </w:tcPr>
          <w:p w14:paraId="30636CD5" w14:textId="77777777" w:rsidR="000841D9" w:rsidRPr="000841D9" w:rsidRDefault="000841D9" w:rsidP="00DA29C0">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543" w:type="dxa"/>
            <w:shd w:val="clear" w:color="auto" w:fill="3A6331"/>
            <w:noWrap/>
            <w:vAlign w:val="bottom"/>
            <w:hideMark/>
          </w:tcPr>
          <w:p w14:paraId="7152F454" w14:textId="77777777" w:rsidR="000841D9" w:rsidRPr="000841D9" w:rsidRDefault="000841D9" w:rsidP="00DA29C0">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bottom"/>
            <w:hideMark/>
          </w:tcPr>
          <w:p w14:paraId="16742943" w14:textId="77777777" w:rsidR="000841D9" w:rsidRPr="000841D9" w:rsidRDefault="000841D9" w:rsidP="00DA29C0">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E600BA">
        <w:trPr>
          <w:trHeight w:val="411"/>
          <w:jc w:val="center"/>
        </w:trPr>
        <w:tc>
          <w:tcPr>
            <w:tcW w:w="1696" w:type="dxa"/>
            <w:shd w:val="clear" w:color="auto" w:fill="B3D5AB"/>
            <w:noWrap/>
            <w:vAlign w:val="bottom"/>
          </w:tcPr>
          <w:p w14:paraId="4FA7DE8F"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543" w:type="dxa"/>
            <w:shd w:val="clear" w:color="auto" w:fill="B3D5AB"/>
            <w:noWrap/>
          </w:tcPr>
          <w:p w14:paraId="7611F5BB" w14:textId="6B099EC8"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bottom"/>
          </w:tcPr>
          <w:p w14:paraId="2A0CEDD0"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E600BA">
        <w:trPr>
          <w:trHeight w:val="270"/>
          <w:jc w:val="center"/>
        </w:trPr>
        <w:tc>
          <w:tcPr>
            <w:tcW w:w="1696" w:type="dxa"/>
            <w:shd w:val="clear" w:color="auto" w:fill="B3D5AB"/>
            <w:noWrap/>
            <w:vAlign w:val="bottom"/>
          </w:tcPr>
          <w:p w14:paraId="617C0F2E"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543" w:type="dxa"/>
            <w:shd w:val="clear" w:color="auto" w:fill="B3D5AB"/>
            <w:noWrap/>
          </w:tcPr>
          <w:p w14:paraId="6F5F3CA3"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bottom"/>
          </w:tcPr>
          <w:p w14:paraId="33A62CC1"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0841D9" w:rsidRPr="00B117D4" w14:paraId="2E663F68" w14:textId="77777777" w:rsidTr="00E600BA">
        <w:trPr>
          <w:trHeight w:hRule="exact" w:val="570"/>
          <w:jc w:val="center"/>
        </w:trPr>
        <w:tc>
          <w:tcPr>
            <w:tcW w:w="1696" w:type="dxa"/>
            <w:shd w:val="clear" w:color="auto" w:fill="EAF1DD"/>
            <w:vAlign w:val="center"/>
          </w:tcPr>
          <w:p w14:paraId="3D1A791B" w14:textId="5200878F" w:rsidR="000841D9" w:rsidRPr="00AF2DC7" w:rsidRDefault="006261B8"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543" w:type="dxa"/>
            <w:shd w:val="clear" w:color="auto" w:fill="EAF1DD"/>
            <w:vAlign w:val="center"/>
          </w:tcPr>
          <w:p w14:paraId="3D6DAF19" w14:textId="2B601C1B" w:rsidR="000841D9" w:rsidRPr="00840656" w:rsidRDefault="00B622A2" w:rsidP="006261B8">
            <w:pPr>
              <w:tabs>
                <w:tab w:val="left" w:pos="4820"/>
              </w:tabs>
              <w:spacing w:after="0" w:line="240" w:lineRule="auto"/>
              <w:jc w:val="both"/>
              <w:rPr>
                <w:rFonts w:asciiTheme="minorHAnsi" w:hAnsiTheme="minorHAnsi" w:cstheme="minorHAnsi"/>
                <w:b/>
                <w:bCs/>
                <w:caps/>
                <w:lang w:val="en-IN"/>
              </w:rPr>
            </w:pPr>
            <w:r w:rsidRPr="00B622A2">
              <w:rPr>
                <w:rFonts w:asciiTheme="minorHAnsi" w:hAnsiTheme="minorHAnsi" w:cstheme="minorHAnsi"/>
                <w:b/>
                <w:bCs/>
                <w:caps/>
                <w:lang w:val="en-IN"/>
              </w:rPr>
              <w:t>RULE 2DD INSERTED- COMPUTATION OF EXEMPT INCOME OF SPECIFIED FUND FOR THE PURPOSES OF CLAUSE (23FF) OF SECTION 10 OF THE INCOME TAX ACT.</w:t>
            </w:r>
          </w:p>
        </w:tc>
        <w:tc>
          <w:tcPr>
            <w:tcW w:w="1246" w:type="dxa"/>
            <w:shd w:val="clear" w:color="auto" w:fill="EAF1DD" w:themeFill="accent3" w:themeFillTint="33"/>
            <w:vAlign w:val="center"/>
          </w:tcPr>
          <w:p w14:paraId="33E3349D" w14:textId="77777777" w:rsidR="000841D9" w:rsidRPr="00AF2DC7" w:rsidRDefault="000841D9" w:rsidP="00DA29C0">
            <w:pPr>
              <w:tabs>
                <w:tab w:val="left" w:pos="4820"/>
              </w:tabs>
              <w:spacing w:after="0" w:line="240" w:lineRule="auto"/>
              <w:rPr>
                <w:rFonts w:asciiTheme="minorHAnsi" w:hAnsiTheme="minorHAnsi" w:cstheme="minorHAnsi"/>
                <w:b/>
                <w:lang w:val="en-IN" w:eastAsia="en-IN"/>
              </w:rPr>
            </w:pPr>
          </w:p>
        </w:tc>
      </w:tr>
      <w:tr w:rsidR="000841D9" w:rsidRPr="00B117D4" w14:paraId="4FAB3FA3" w14:textId="77777777" w:rsidTr="00E600BA">
        <w:trPr>
          <w:trHeight w:val="194"/>
          <w:jc w:val="center"/>
        </w:trPr>
        <w:tc>
          <w:tcPr>
            <w:tcW w:w="1696" w:type="dxa"/>
            <w:shd w:val="clear" w:color="auto" w:fill="B3D5AB"/>
            <w:noWrap/>
            <w:vAlign w:val="bottom"/>
            <w:hideMark/>
          </w:tcPr>
          <w:p w14:paraId="239B407D"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543" w:type="dxa"/>
            <w:shd w:val="clear" w:color="auto" w:fill="B3D5AB"/>
            <w:noWrap/>
            <w:vAlign w:val="bottom"/>
            <w:hideMark/>
          </w:tcPr>
          <w:p w14:paraId="1605CEBC"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bottom"/>
          </w:tcPr>
          <w:p w14:paraId="77D8B52C"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0841D9" w:rsidRPr="00B117D4" w14:paraId="0C79EE48" w14:textId="77777777" w:rsidTr="00E600BA">
        <w:trPr>
          <w:trHeight w:hRule="exact" w:val="566"/>
          <w:jc w:val="center"/>
        </w:trPr>
        <w:tc>
          <w:tcPr>
            <w:tcW w:w="1696" w:type="dxa"/>
            <w:shd w:val="clear" w:color="auto" w:fill="EAF1DD"/>
            <w:vAlign w:val="center"/>
          </w:tcPr>
          <w:p w14:paraId="77B5245B" w14:textId="5729F8D7" w:rsidR="000841D9" w:rsidRPr="00AF2DC7" w:rsidRDefault="00002645"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543" w:type="dxa"/>
            <w:shd w:val="clear" w:color="auto" w:fill="EAF1DD"/>
            <w:vAlign w:val="center"/>
          </w:tcPr>
          <w:p w14:paraId="594C3053" w14:textId="77777777" w:rsidR="006261B8" w:rsidRPr="006261B8" w:rsidRDefault="006261B8" w:rsidP="006261B8">
            <w:pPr>
              <w:tabs>
                <w:tab w:val="left" w:pos="4820"/>
              </w:tabs>
              <w:spacing w:after="0" w:line="240" w:lineRule="auto"/>
              <w:jc w:val="both"/>
              <w:rPr>
                <w:b/>
                <w:bCs/>
                <w:lang w:val="en-IN"/>
              </w:rPr>
            </w:pPr>
            <w:r w:rsidRPr="006261B8">
              <w:rPr>
                <w:b/>
                <w:bCs/>
                <w:lang w:val="en-IN"/>
              </w:rPr>
              <w:t xml:space="preserve">AMENDMENT NOTIFICATION NO. 17/2017- CENTRAL TAX (RATE), DATED THE 28TH JUNE, 2017 </w:t>
            </w:r>
          </w:p>
          <w:p w14:paraId="7B40B695" w14:textId="51EAEDE5" w:rsidR="000841D9" w:rsidRPr="000F74CD" w:rsidRDefault="000841D9" w:rsidP="00DA29C0">
            <w:pPr>
              <w:tabs>
                <w:tab w:val="left" w:pos="4820"/>
              </w:tabs>
              <w:spacing w:after="0" w:line="240" w:lineRule="auto"/>
              <w:jc w:val="both"/>
              <w:rPr>
                <w:rFonts w:asciiTheme="minorHAnsi" w:hAnsiTheme="minorHAnsi" w:cstheme="minorHAnsi"/>
                <w:b/>
                <w:bCs/>
                <w:color w:val="000000"/>
                <w:kern w:val="36"/>
                <w:lang w:val="en-IN" w:eastAsia="en-IN"/>
              </w:rPr>
            </w:pPr>
          </w:p>
        </w:tc>
        <w:tc>
          <w:tcPr>
            <w:tcW w:w="1246" w:type="dxa"/>
            <w:shd w:val="clear" w:color="auto" w:fill="EAF1DD" w:themeFill="accent3" w:themeFillTint="33"/>
            <w:vAlign w:val="center"/>
          </w:tcPr>
          <w:p w14:paraId="7CA97852" w14:textId="77777777" w:rsidR="000841D9" w:rsidRPr="00AF2DC7" w:rsidRDefault="000841D9" w:rsidP="00DA29C0">
            <w:pPr>
              <w:tabs>
                <w:tab w:val="left" w:pos="4820"/>
              </w:tabs>
              <w:spacing w:after="0" w:line="240" w:lineRule="auto"/>
              <w:jc w:val="center"/>
              <w:rPr>
                <w:rFonts w:asciiTheme="minorHAnsi" w:hAnsiTheme="minorHAnsi" w:cstheme="minorHAnsi"/>
                <w:b/>
                <w:lang w:val="en-IN" w:eastAsia="en-IN"/>
              </w:rPr>
            </w:pPr>
          </w:p>
        </w:tc>
      </w:tr>
      <w:tr w:rsidR="00B622A2" w:rsidRPr="00B117D4" w14:paraId="4E884194" w14:textId="77777777" w:rsidTr="00A302D9">
        <w:trPr>
          <w:trHeight w:hRule="exact" w:val="566"/>
          <w:jc w:val="center"/>
        </w:trPr>
        <w:tc>
          <w:tcPr>
            <w:tcW w:w="1696" w:type="dxa"/>
            <w:shd w:val="clear" w:color="auto" w:fill="EAF1DD"/>
            <w:vAlign w:val="center"/>
          </w:tcPr>
          <w:p w14:paraId="4C4E962B" w14:textId="77777777" w:rsidR="00B622A2" w:rsidRPr="00AF2DC7" w:rsidRDefault="00B622A2" w:rsidP="00A302D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543" w:type="dxa"/>
            <w:shd w:val="clear" w:color="auto" w:fill="EAF1DD"/>
            <w:vAlign w:val="center"/>
          </w:tcPr>
          <w:p w14:paraId="28DC6CB6" w14:textId="37E8FAEB" w:rsidR="00B622A2" w:rsidRPr="000F74CD" w:rsidRDefault="00B622A2" w:rsidP="00A302D9">
            <w:pPr>
              <w:tabs>
                <w:tab w:val="left" w:pos="4820"/>
              </w:tabs>
              <w:spacing w:after="0" w:line="240" w:lineRule="auto"/>
              <w:jc w:val="both"/>
              <w:rPr>
                <w:rFonts w:asciiTheme="minorHAnsi" w:hAnsiTheme="minorHAnsi" w:cstheme="minorHAnsi"/>
                <w:b/>
                <w:bCs/>
                <w:color w:val="000000"/>
                <w:kern w:val="36"/>
                <w:lang w:val="en-IN" w:eastAsia="en-IN"/>
              </w:rPr>
            </w:pPr>
            <w:r w:rsidRPr="00B622A2">
              <w:rPr>
                <w:b/>
                <w:bCs/>
                <w:lang w:val="en-IN"/>
              </w:rPr>
              <w:t>GST RATE ON FOOTWEAR OF SALE VALUE NOT EXCEEDING RS.1000 PER PAIR HAS BEEN INCREASED FROM 5% TO 12%.</w:t>
            </w:r>
          </w:p>
        </w:tc>
        <w:tc>
          <w:tcPr>
            <w:tcW w:w="1246" w:type="dxa"/>
            <w:shd w:val="clear" w:color="auto" w:fill="EAF1DD" w:themeFill="accent3" w:themeFillTint="33"/>
            <w:vAlign w:val="center"/>
          </w:tcPr>
          <w:p w14:paraId="2B4343AE" w14:textId="77777777" w:rsidR="00B622A2" w:rsidRPr="00AF2DC7" w:rsidRDefault="00B622A2" w:rsidP="00A302D9">
            <w:pPr>
              <w:tabs>
                <w:tab w:val="left" w:pos="4820"/>
              </w:tabs>
              <w:spacing w:after="0" w:line="240" w:lineRule="auto"/>
              <w:jc w:val="center"/>
              <w:rPr>
                <w:rFonts w:asciiTheme="minorHAnsi" w:hAnsiTheme="minorHAnsi" w:cstheme="minorHAnsi"/>
                <w:b/>
                <w:lang w:val="en-IN" w:eastAsia="en-IN"/>
              </w:rPr>
            </w:pPr>
          </w:p>
        </w:tc>
      </w:tr>
      <w:tr w:rsidR="000841D9" w:rsidRPr="00B117D4" w14:paraId="2AD949C9" w14:textId="77777777" w:rsidTr="00E600BA">
        <w:trPr>
          <w:trHeight w:hRule="exact" w:val="266"/>
          <w:jc w:val="center"/>
        </w:trPr>
        <w:tc>
          <w:tcPr>
            <w:tcW w:w="1696" w:type="dxa"/>
            <w:shd w:val="clear" w:color="auto" w:fill="B3D5AB"/>
            <w:vAlign w:val="center"/>
            <w:hideMark/>
          </w:tcPr>
          <w:p w14:paraId="3CB709D0"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543" w:type="dxa"/>
            <w:shd w:val="clear" w:color="auto" w:fill="B3D5AB"/>
            <w:hideMark/>
          </w:tcPr>
          <w:p w14:paraId="5500393E"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77777777" w:rsidR="000841D9" w:rsidRPr="00AF2DC7" w:rsidRDefault="000841D9" w:rsidP="00DA29C0">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0841D9" w:rsidRPr="00B117D4" w14:paraId="5746D8AC" w14:textId="77777777" w:rsidTr="00E600BA">
        <w:trPr>
          <w:trHeight w:hRule="exact" w:val="734"/>
          <w:jc w:val="center"/>
        </w:trPr>
        <w:tc>
          <w:tcPr>
            <w:tcW w:w="1696" w:type="dxa"/>
            <w:shd w:val="clear" w:color="auto" w:fill="EAF1DD"/>
            <w:vAlign w:val="center"/>
          </w:tcPr>
          <w:p w14:paraId="6CF0692D" w14:textId="206DD5C8" w:rsidR="000841D9" w:rsidRPr="00AF2DC7" w:rsidRDefault="001528C5"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PRESS RELEASE</w:t>
            </w:r>
          </w:p>
        </w:tc>
        <w:tc>
          <w:tcPr>
            <w:tcW w:w="7543" w:type="dxa"/>
            <w:shd w:val="clear" w:color="auto" w:fill="EAF1DD"/>
            <w:vAlign w:val="center"/>
          </w:tcPr>
          <w:p w14:paraId="2C3DE14B" w14:textId="77777777" w:rsidR="001528C5" w:rsidRPr="001528C5" w:rsidRDefault="001528C5" w:rsidP="001528C5">
            <w:pPr>
              <w:tabs>
                <w:tab w:val="left" w:pos="4820"/>
              </w:tabs>
              <w:spacing w:after="0" w:line="240" w:lineRule="auto"/>
              <w:jc w:val="both"/>
              <w:rPr>
                <w:rFonts w:asciiTheme="minorHAnsi" w:hAnsiTheme="minorHAnsi" w:cstheme="minorHAnsi"/>
                <w:b/>
                <w:bCs/>
                <w:caps/>
                <w:lang w:val="en-IN"/>
              </w:rPr>
            </w:pPr>
            <w:r w:rsidRPr="001528C5">
              <w:rPr>
                <w:rFonts w:asciiTheme="minorHAnsi" w:hAnsiTheme="minorHAnsi" w:cstheme="minorHAnsi"/>
                <w:b/>
                <w:bCs/>
                <w:caps/>
                <w:lang w:val="en-IN"/>
              </w:rPr>
              <w:t>C</w:t>
            </w:r>
            <w:r w:rsidRPr="001528C5">
              <w:rPr>
                <w:rFonts w:asciiTheme="minorHAnsi" w:hAnsiTheme="minorHAnsi" w:cstheme="minorHAnsi"/>
                <w:b/>
                <w:bCs/>
                <w:caps/>
              </w:rPr>
              <w:t>larification on Acquisition/Transfer of Immovable Property in India by Overseas Citizen of India (OCIs)</w:t>
            </w:r>
          </w:p>
          <w:p w14:paraId="5DFFD649" w14:textId="6EE91D9D" w:rsidR="000841D9" w:rsidRPr="00FE1777" w:rsidRDefault="000841D9" w:rsidP="001528C5">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ACCA0F0" w14:textId="77777777" w:rsidR="000841D9" w:rsidRPr="00AF2DC7" w:rsidRDefault="000841D9" w:rsidP="00DA29C0">
            <w:pPr>
              <w:tabs>
                <w:tab w:val="left" w:pos="4820"/>
              </w:tabs>
              <w:spacing w:after="0" w:line="240" w:lineRule="auto"/>
              <w:jc w:val="center"/>
              <w:rPr>
                <w:rFonts w:asciiTheme="minorHAnsi" w:hAnsiTheme="minorHAnsi" w:cstheme="minorHAnsi"/>
                <w:b/>
                <w:lang w:val="en-IN" w:eastAsia="en-IN"/>
              </w:rPr>
            </w:pPr>
          </w:p>
        </w:tc>
      </w:tr>
      <w:tr w:rsidR="001528C5" w:rsidRPr="00B117D4" w14:paraId="5722BC2B" w14:textId="77777777" w:rsidTr="00E600BA">
        <w:trPr>
          <w:trHeight w:hRule="exact" w:val="570"/>
          <w:jc w:val="center"/>
        </w:trPr>
        <w:tc>
          <w:tcPr>
            <w:tcW w:w="1696" w:type="dxa"/>
            <w:shd w:val="clear" w:color="auto" w:fill="EAF1DD"/>
            <w:vAlign w:val="center"/>
          </w:tcPr>
          <w:p w14:paraId="5F4B75C4" w14:textId="3627263F" w:rsidR="001528C5" w:rsidRDefault="001528C5" w:rsidP="001528C5">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543" w:type="dxa"/>
            <w:shd w:val="clear" w:color="auto" w:fill="EAF1DD"/>
            <w:vAlign w:val="center"/>
          </w:tcPr>
          <w:p w14:paraId="6CF1BE63" w14:textId="16F30360" w:rsidR="001528C5" w:rsidRDefault="001528C5" w:rsidP="001528C5">
            <w:pPr>
              <w:tabs>
                <w:tab w:val="left" w:pos="4820"/>
              </w:tabs>
              <w:spacing w:after="0" w:line="240" w:lineRule="auto"/>
              <w:jc w:val="both"/>
              <w:rPr>
                <w:rFonts w:ascii="Arial" w:hAnsi="Arial" w:cs="Arial"/>
                <w:b/>
                <w:bCs/>
                <w:color w:val="000000"/>
                <w:sz w:val="20"/>
                <w:szCs w:val="20"/>
              </w:rPr>
            </w:pPr>
            <w:r>
              <w:rPr>
                <w:rFonts w:ascii="Arial" w:hAnsi="Arial" w:cs="Arial"/>
                <w:b/>
                <w:bCs/>
                <w:color w:val="000000"/>
                <w:sz w:val="20"/>
                <w:szCs w:val="20"/>
              </w:rPr>
              <w:t>CENTRAL BANK DIGITAL CURRENCY</w:t>
            </w:r>
          </w:p>
        </w:tc>
        <w:tc>
          <w:tcPr>
            <w:tcW w:w="1246" w:type="dxa"/>
            <w:shd w:val="clear" w:color="auto" w:fill="EAF1DD"/>
            <w:vAlign w:val="center"/>
          </w:tcPr>
          <w:p w14:paraId="1121C22C" w14:textId="777777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p>
        </w:tc>
      </w:tr>
      <w:tr w:rsidR="001528C5" w:rsidRPr="00B117D4" w14:paraId="4E677B7D" w14:textId="77777777" w:rsidTr="00E600BA">
        <w:trPr>
          <w:trHeight w:hRule="exact" w:val="289"/>
          <w:jc w:val="center"/>
        </w:trPr>
        <w:tc>
          <w:tcPr>
            <w:tcW w:w="1696" w:type="dxa"/>
            <w:shd w:val="clear" w:color="auto" w:fill="B3D5AB"/>
            <w:vAlign w:val="center"/>
            <w:hideMark/>
          </w:tcPr>
          <w:p w14:paraId="53F3353F" w14:textId="77777777"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543" w:type="dxa"/>
            <w:shd w:val="clear" w:color="auto" w:fill="B3D5AB"/>
            <w:hideMark/>
          </w:tcPr>
          <w:p w14:paraId="344E87E8" w14:textId="77777777"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777777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1528C5" w:rsidRPr="00B117D4" w14:paraId="63858588" w14:textId="77777777" w:rsidTr="00E600BA">
        <w:trPr>
          <w:trHeight w:hRule="exact" w:val="732"/>
          <w:jc w:val="center"/>
        </w:trPr>
        <w:tc>
          <w:tcPr>
            <w:tcW w:w="1696" w:type="dxa"/>
            <w:shd w:val="clear" w:color="auto" w:fill="EAF1DD"/>
            <w:vAlign w:val="center"/>
          </w:tcPr>
          <w:p w14:paraId="72F94BE4" w14:textId="77777777" w:rsidR="001528C5" w:rsidRPr="00AF2DC7" w:rsidRDefault="001528C5" w:rsidP="001528C5">
            <w:pPr>
              <w:tabs>
                <w:tab w:val="left" w:pos="4820"/>
              </w:tabs>
              <w:spacing w:after="0" w:line="240" w:lineRule="auto"/>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543" w:type="dxa"/>
            <w:shd w:val="clear" w:color="auto" w:fill="EAF1DD"/>
            <w:vAlign w:val="center"/>
          </w:tcPr>
          <w:p w14:paraId="2F0868BE" w14:textId="77777777" w:rsidR="001528C5" w:rsidRPr="006261B8" w:rsidRDefault="001528C5" w:rsidP="001528C5">
            <w:pPr>
              <w:tabs>
                <w:tab w:val="left" w:pos="4820"/>
              </w:tabs>
              <w:spacing w:after="0" w:line="240" w:lineRule="auto"/>
              <w:jc w:val="both"/>
              <w:rPr>
                <w:rFonts w:asciiTheme="minorHAnsi" w:hAnsiTheme="minorHAnsi" w:cstheme="minorHAnsi"/>
                <w:b/>
                <w:bCs/>
                <w:caps/>
                <w:color w:val="000000" w:themeColor="text1"/>
                <w:lang w:val="en-IN"/>
              </w:rPr>
            </w:pPr>
            <w:r w:rsidRPr="006261B8">
              <w:rPr>
                <w:rFonts w:asciiTheme="minorHAnsi" w:hAnsiTheme="minorHAnsi" w:cstheme="minorHAnsi"/>
                <w:b/>
                <w:bCs/>
                <w:caps/>
                <w:color w:val="000000" w:themeColor="text1"/>
                <w:lang w:val="en-IN"/>
              </w:rPr>
              <w:t>seeks to impose ADD on "Decor Paper" originating in or exported from China PR for a period of 5 years</w:t>
            </w:r>
          </w:p>
          <w:p w14:paraId="60E14FBB" w14:textId="332BB696" w:rsidR="001528C5" w:rsidRPr="00AF2DC7" w:rsidRDefault="001528C5" w:rsidP="001528C5">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EBC93F9" w14:textId="777777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p>
        </w:tc>
      </w:tr>
      <w:tr w:rsidR="001528C5" w:rsidRPr="00B117D4" w14:paraId="7CB16CCF" w14:textId="77777777" w:rsidTr="00E600BA">
        <w:trPr>
          <w:trHeight w:hRule="exact" w:val="243"/>
          <w:jc w:val="center"/>
        </w:trPr>
        <w:tc>
          <w:tcPr>
            <w:tcW w:w="1696" w:type="dxa"/>
            <w:shd w:val="clear" w:color="auto" w:fill="B3D5AB"/>
            <w:vAlign w:val="center"/>
          </w:tcPr>
          <w:p w14:paraId="14609697" w14:textId="77777777"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543" w:type="dxa"/>
            <w:shd w:val="clear" w:color="auto" w:fill="B3D5AB"/>
          </w:tcPr>
          <w:p w14:paraId="587DCCB6" w14:textId="77777777" w:rsidR="001528C5" w:rsidRPr="00AF2DC7" w:rsidRDefault="001528C5" w:rsidP="001528C5">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777777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1528C5" w:rsidRPr="00B117D4" w14:paraId="4AA6BED4" w14:textId="77777777" w:rsidTr="00E600BA">
        <w:trPr>
          <w:trHeight w:hRule="exact" w:val="598"/>
          <w:jc w:val="center"/>
        </w:trPr>
        <w:tc>
          <w:tcPr>
            <w:tcW w:w="1696" w:type="dxa"/>
            <w:shd w:val="clear" w:color="auto" w:fill="EAF1DD"/>
            <w:hideMark/>
          </w:tcPr>
          <w:p w14:paraId="3DA84034" w14:textId="29AB2DF8"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5F7534">
              <w:rPr>
                <w:rFonts w:asciiTheme="minorHAnsi" w:hAnsiTheme="minorHAnsi" w:cstheme="minorHAnsi"/>
                <w:b/>
                <w:bCs/>
                <w:lang w:val="en-IN" w:eastAsia="en-IN"/>
              </w:rPr>
              <w:t>NOTIFICATION</w:t>
            </w:r>
          </w:p>
        </w:tc>
        <w:tc>
          <w:tcPr>
            <w:tcW w:w="7543" w:type="dxa"/>
            <w:shd w:val="clear" w:color="auto" w:fill="EAF1DD"/>
            <w:vAlign w:val="center"/>
            <w:hideMark/>
          </w:tcPr>
          <w:p w14:paraId="61AE335D" w14:textId="21D99B4B" w:rsidR="001528C5" w:rsidRPr="00AF2DC7" w:rsidRDefault="002D0003" w:rsidP="001528C5">
            <w:pPr>
              <w:tabs>
                <w:tab w:val="left" w:pos="4820"/>
              </w:tabs>
              <w:spacing w:after="0" w:line="240" w:lineRule="auto"/>
              <w:rPr>
                <w:rFonts w:asciiTheme="minorHAnsi" w:hAnsiTheme="minorHAnsi" w:cstheme="minorHAnsi"/>
                <w:b/>
                <w:bCs/>
                <w:lang w:val="en-IN" w:eastAsia="en-IN"/>
              </w:rPr>
            </w:pPr>
            <w:r w:rsidRPr="002D0003">
              <w:rPr>
                <w:rFonts w:asciiTheme="minorHAnsi" w:hAnsiTheme="minorHAnsi" w:cstheme="minorHAnsi"/>
                <w:b/>
                <w:bCs/>
                <w:lang w:val="en-IN" w:eastAsia="en-IN"/>
              </w:rPr>
              <w:t xml:space="preserve">EXTENSION OF LAST DATE FOR SUBMITTING APPLICATIONS FOR SCRIP BASED FTP SCHEMES </w:t>
            </w:r>
          </w:p>
        </w:tc>
        <w:tc>
          <w:tcPr>
            <w:tcW w:w="1246" w:type="dxa"/>
            <w:shd w:val="clear" w:color="auto" w:fill="EAF1DD"/>
            <w:vAlign w:val="center"/>
            <w:hideMark/>
          </w:tcPr>
          <w:p w14:paraId="72F56168" w14:textId="777777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p>
        </w:tc>
      </w:tr>
      <w:tr w:rsidR="001528C5" w:rsidRPr="00B117D4" w14:paraId="3CE519D2" w14:textId="77777777" w:rsidTr="00E600BA">
        <w:trPr>
          <w:trHeight w:hRule="exact" w:val="598"/>
          <w:jc w:val="center"/>
        </w:trPr>
        <w:tc>
          <w:tcPr>
            <w:tcW w:w="1696" w:type="dxa"/>
            <w:shd w:val="clear" w:color="auto" w:fill="B3D5AB"/>
            <w:vAlign w:val="center"/>
          </w:tcPr>
          <w:p w14:paraId="58AC86C0" w14:textId="0EAF1326"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543" w:type="dxa"/>
            <w:shd w:val="clear" w:color="auto" w:fill="B3D5AB"/>
          </w:tcPr>
          <w:p w14:paraId="6D7E4024" w14:textId="77777777" w:rsidR="001528C5" w:rsidRPr="00AF2DC7" w:rsidRDefault="001528C5" w:rsidP="001528C5">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1528C5" w:rsidRPr="000F74CD" w:rsidRDefault="001528C5" w:rsidP="001528C5">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1F6F8CC8"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0</w:t>
            </w:r>
          </w:p>
        </w:tc>
      </w:tr>
      <w:tr w:rsidR="001528C5" w:rsidRPr="00B117D4" w14:paraId="36608CFD" w14:textId="77777777" w:rsidTr="00E600BA">
        <w:trPr>
          <w:trHeight w:hRule="exact" w:val="706"/>
          <w:jc w:val="center"/>
        </w:trPr>
        <w:tc>
          <w:tcPr>
            <w:tcW w:w="1696" w:type="dxa"/>
            <w:shd w:val="clear" w:color="auto" w:fill="B3D5AB"/>
            <w:vAlign w:val="center"/>
          </w:tcPr>
          <w:p w14:paraId="79F3A227" w14:textId="5F45805B"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543" w:type="dxa"/>
            <w:shd w:val="clear" w:color="auto" w:fill="B3D5AB"/>
          </w:tcPr>
          <w:p w14:paraId="3B54C7E9" w14:textId="24925B69" w:rsidR="001528C5" w:rsidRPr="00AF2DC7" w:rsidRDefault="001528C5" w:rsidP="001528C5">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7FB5104F"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1</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80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4407A3" w:rsidRPr="00D27A53" w14:paraId="65E3E476" w14:textId="77777777" w:rsidTr="002467CE">
        <w:trPr>
          <w:trHeight w:val="689"/>
        </w:trPr>
        <w:tc>
          <w:tcPr>
            <w:tcW w:w="1628" w:type="dxa"/>
            <w:shd w:val="clear" w:color="auto" w:fill="4E8542"/>
            <w:noWrap/>
            <w:vAlign w:val="center"/>
            <w:hideMark/>
          </w:tcPr>
          <w:p w14:paraId="21B7345D" w14:textId="77777777" w:rsidR="004407A3" w:rsidRPr="00D27A53" w:rsidRDefault="004407A3" w:rsidP="004407A3">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Due date</w:t>
            </w:r>
            <w:r>
              <w:rPr>
                <w:rFonts w:asciiTheme="minorHAnsi" w:hAnsiTheme="minorHAnsi" w:cstheme="minorHAnsi"/>
                <w:b/>
                <w:bCs/>
                <w:color w:val="FFFFFF"/>
                <w:lang w:val="en-IN" w:eastAsia="en-IN"/>
              </w:rPr>
              <w:t xml:space="preserve"> (2021)</w:t>
            </w:r>
          </w:p>
        </w:tc>
        <w:tc>
          <w:tcPr>
            <w:tcW w:w="1623" w:type="dxa"/>
            <w:shd w:val="clear" w:color="auto" w:fill="4E8542"/>
            <w:vAlign w:val="center"/>
            <w:hideMark/>
          </w:tcPr>
          <w:p w14:paraId="0C6085FE" w14:textId="77777777" w:rsidR="004407A3" w:rsidRPr="00045F66" w:rsidRDefault="004407A3" w:rsidP="004407A3">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6E010935" w14:textId="77777777" w:rsidR="004407A3" w:rsidRPr="00D27A53" w:rsidRDefault="004407A3" w:rsidP="00B66D6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38CB2F57" w14:textId="77777777" w:rsidR="004407A3" w:rsidRPr="00D27A53" w:rsidRDefault="004407A3" w:rsidP="004407A3">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4407A3" w:rsidRPr="00D27A53" w14:paraId="1C4684E4" w14:textId="77777777" w:rsidTr="002467CE">
        <w:trPr>
          <w:trHeight w:val="791"/>
        </w:trPr>
        <w:tc>
          <w:tcPr>
            <w:tcW w:w="1628" w:type="dxa"/>
            <w:shd w:val="clear" w:color="auto" w:fill="4E8542"/>
            <w:noWrap/>
            <w:vAlign w:val="center"/>
          </w:tcPr>
          <w:p w14:paraId="72C0641F" w14:textId="79F9D3AB" w:rsidR="004407A3" w:rsidRDefault="00C0702C" w:rsidP="004407A3">
            <w:pPr>
              <w:tabs>
                <w:tab w:val="left" w:pos="4820"/>
              </w:tabs>
              <w:spacing w:after="0" w:line="240" w:lineRule="auto"/>
              <w:jc w:val="center"/>
              <w:rPr>
                <w:rFonts w:asciiTheme="minorHAnsi" w:hAnsiTheme="minorHAnsi" w:cstheme="minorHAnsi"/>
                <w:b/>
                <w:color w:val="FFFFFF" w:themeColor="background1"/>
                <w:lang w:val="en-IN"/>
              </w:rPr>
            </w:pPr>
            <w:r>
              <w:rPr>
                <w:rFonts w:asciiTheme="minorHAnsi" w:hAnsiTheme="minorHAnsi" w:cstheme="minorHAnsi"/>
                <w:b/>
                <w:color w:val="FFFFFF" w:themeColor="background1"/>
              </w:rPr>
              <w:t>7</w:t>
            </w:r>
            <w:r>
              <w:rPr>
                <w:rFonts w:asciiTheme="minorHAnsi" w:hAnsiTheme="minorHAnsi" w:cstheme="minorHAnsi"/>
                <w:b/>
                <w:color w:val="FFFFFF" w:themeColor="background1"/>
                <w:vertAlign w:val="superscript"/>
              </w:rPr>
              <w:t xml:space="preserve">th </w:t>
            </w:r>
            <w:r>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59CDF09F" w14:textId="74565352" w:rsidR="004407A3" w:rsidRPr="00C0702C" w:rsidRDefault="006878D7" w:rsidP="00B66D65">
            <w:pPr>
              <w:pStyle w:val="ListParagraph"/>
              <w:ind w:left="43"/>
              <w:jc w:val="center"/>
              <w:rPr>
                <w:rFonts w:asciiTheme="minorHAnsi" w:hAnsiTheme="minorHAnsi" w:cstheme="minorHAnsi"/>
                <w:b/>
                <w:bCs/>
              </w:rPr>
            </w:pPr>
            <w:hyperlink r:id="rId27" w:history="1">
              <w:r w:rsidR="00C0702C" w:rsidRPr="00C0702C">
                <w:rPr>
                  <w:rStyle w:val="Hyperlink"/>
                  <w:rFonts w:asciiTheme="minorHAnsi" w:hAnsiTheme="minorHAnsi" w:cstheme="minorHAnsi"/>
                  <w:b/>
                  <w:bCs/>
                  <w:color w:val="auto"/>
                  <w:u w:val="none"/>
                </w:rPr>
                <w:t>Challan Form ITNS 281</w:t>
              </w:r>
            </w:hyperlink>
            <w:r w:rsidR="00C0702C" w:rsidRPr="00C0702C">
              <w:rPr>
                <w:rFonts w:asciiTheme="minorHAnsi" w:hAnsiTheme="minorHAnsi" w:cstheme="minorHAnsi"/>
                <w:b/>
                <w:bCs/>
              </w:rPr>
              <w:t> </w:t>
            </w:r>
          </w:p>
        </w:tc>
        <w:tc>
          <w:tcPr>
            <w:tcW w:w="1559" w:type="dxa"/>
            <w:shd w:val="clear" w:color="auto" w:fill="D6E3BC" w:themeFill="accent3" w:themeFillTint="66"/>
            <w:vAlign w:val="center"/>
          </w:tcPr>
          <w:p w14:paraId="4C94EB3D" w14:textId="12AAF11E" w:rsidR="004407A3" w:rsidRPr="00B839F3" w:rsidRDefault="00C0702C" w:rsidP="002467CE">
            <w:pPr>
              <w:pStyle w:val="ListParagraph"/>
              <w:ind w:left="43"/>
              <w:jc w:val="center"/>
              <w:rPr>
                <w:rFonts w:asciiTheme="minorHAnsi" w:hAnsiTheme="minorHAnsi" w:cstheme="minorHAnsi"/>
              </w:rPr>
            </w:pPr>
            <w:r>
              <w:rPr>
                <w:rFonts w:asciiTheme="minorHAnsi" w:hAnsiTheme="minorHAnsi" w:cstheme="minorHAnsi"/>
              </w:rPr>
              <w:t>Dec</w:t>
            </w:r>
            <w:r w:rsidR="004407A3" w:rsidRPr="00B839F3">
              <w:rPr>
                <w:rFonts w:asciiTheme="minorHAnsi" w:hAnsiTheme="minorHAnsi" w:cstheme="minorHAnsi"/>
              </w:rPr>
              <w:t>ember 2021</w:t>
            </w:r>
          </w:p>
        </w:tc>
        <w:tc>
          <w:tcPr>
            <w:tcW w:w="4796" w:type="dxa"/>
            <w:shd w:val="clear" w:color="auto" w:fill="D6E3BC" w:themeFill="accent3" w:themeFillTint="66"/>
            <w:noWrap/>
          </w:tcPr>
          <w:p w14:paraId="08115715" w14:textId="528C511A" w:rsidR="004407A3" w:rsidRPr="00B460DA" w:rsidRDefault="00C0702C" w:rsidP="004407A3">
            <w:pPr>
              <w:pStyle w:val="ListParagraph"/>
              <w:ind w:left="43"/>
              <w:jc w:val="both"/>
              <w:rPr>
                <w:rFonts w:asciiTheme="minorHAnsi" w:hAnsiTheme="minorHAnsi" w:cstheme="minorHAnsi"/>
              </w:rPr>
            </w:pPr>
            <w:r w:rsidRPr="00C0702C">
              <w:rPr>
                <w:rFonts w:asciiTheme="minorHAnsi" w:hAnsiTheme="minorHAnsi" w:cstheme="minorHAnsi"/>
              </w:rPr>
              <w:t>Monthly payment of TDS on all types of payments (Except in the case where amounted is credited in the Month of March 31)</w:t>
            </w:r>
          </w:p>
        </w:tc>
      </w:tr>
      <w:tr w:rsidR="00C0702C" w:rsidRPr="00D27A53" w14:paraId="50CD4D1F" w14:textId="77777777" w:rsidTr="00D5542A">
        <w:trPr>
          <w:trHeight w:val="1243"/>
        </w:trPr>
        <w:tc>
          <w:tcPr>
            <w:tcW w:w="1628" w:type="dxa"/>
            <w:shd w:val="clear" w:color="auto" w:fill="4E8542"/>
            <w:noWrap/>
          </w:tcPr>
          <w:p w14:paraId="5427D37E" w14:textId="77777777" w:rsidR="00C0702C" w:rsidRDefault="00C0702C" w:rsidP="00C0702C">
            <w:pPr>
              <w:tabs>
                <w:tab w:val="left" w:pos="4820"/>
              </w:tabs>
              <w:spacing w:after="0" w:line="240" w:lineRule="auto"/>
              <w:jc w:val="center"/>
              <w:rPr>
                <w:rFonts w:asciiTheme="minorHAnsi" w:hAnsiTheme="minorHAnsi" w:cstheme="minorHAnsi"/>
                <w:b/>
                <w:color w:val="FFFFFF" w:themeColor="background1"/>
              </w:rPr>
            </w:pPr>
          </w:p>
          <w:p w14:paraId="788977E6" w14:textId="76FC9D34" w:rsidR="00C0702C" w:rsidRPr="0093738C" w:rsidRDefault="00C0702C" w:rsidP="00C0702C">
            <w:pPr>
              <w:tabs>
                <w:tab w:val="left" w:pos="4820"/>
              </w:tabs>
              <w:spacing w:after="0" w:line="240" w:lineRule="auto"/>
              <w:jc w:val="center"/>
              <w:rPr>
                <w:rFonts w:asciiTheme="minorHAnsi" w:hAnsiTheme="minorHAnsi" w:cstheme="minorHAnsi"/>
                <w:b/>
                <w:color w:val="FFFFFF" w:themeColor="background1"/>
              </w:rPr>
            </w:pPr>
            <w:r w:rsidRPr="00510109">
              <w:rPr>
                <w:rFonts w:asciiTheme="minorHAnsi" w:hAnsiTheme="minorHAnsi" w:cstheme="minorHAnsi"/>
                <w:b/>
                <w:color w:val="FFFFFF" w:themeColor="background1"/>
              </w:rPr>
              <w:t>7</w:t>
            </w:r>
            <w:r w:rsidRPr="00510109">
              <w:rPr>
                <w:rFonts w:asciiTheme="minorHAnsi" w:hAnsiTheme="minorHAnsi" w:cstheme="minorHAnsi"/>
                <w:b/>
                <w:color w:val="FFFFFF" w:themeColor="background1"/>
                <w:vertAlign w:val="superscript"/>
              </w:rPr>
              <w:t xml:space="preserve">th </w:t>
            </w:r>
            <w:r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4CC998D5" w14:textId="247F1AAA" w:rsidR="00C0702C" w:rsidRPr="00C0702C" w:rsidRDefault="00C0702C" w:rsidP="00C0702C">
            <w:pPr>
              <w:pStyle w:val="ListParagraph"/>
              <w:ind w:left="43"/>
              <w:jc w:val="center"/>
              <w:rPr>
                <w:rFonts w:asciiTheme="minorHAnsi" w:hAnsiTheme="minorHAnsi" w:cstheme="minorHAnsi"/>
                <w:b/>
                <w:bCs/>
              </w:rPr>
            </w:pPr>
            <w:r w:rsidRPr="00C0702C">
              <w:rPr>
                <w:rFonts w:asciiTheme="minorHAnsi" w:hAnsiTheme="minorHAnsi" w:cstheme="minorHAnsi"/>
                <w:b/>
                <w:bCs/>
              </w:rPr>
              <w:t> </w:t>
            </w:r>
            <w:hyperlink r:id="rId28" w:history="1">
              <w:r w:rsidRPr="00C0702C">
                <w:rPr>
                  <w:rStyle w:val="Hyperlink"/>
                  <w:rFonts w:asciiTheme="minorHAnsi" w:hAnsiTheme="minorHAnsi" w:cstheme="minorHAnsi"/>
                  <w:b/>
                  <w:bCs/>
                  <w:color w:val="auto"/>
                  <w:u w:val="none"/>
                </w:rPr>
                <w:t>Challan Form ITNS 281</w:t>
              </w:r>
            </w:hyperlink>
          </w:p>
        </w:tc>
        <w:tc>
          <w:tcPr>
            <w:tcW w:w="1559" w:type="dxa"/>
            <w:shd w:val="clear" w:color="auto" w:fill="D6E3BC" w:themeFill="accent3" w:themeFillTint="66"/>
            <w:vAlign w:val="center"/>
          </w:tcPr>
          <w:p w14:paraId="6CF8FAF8" w14:textId="783CA640" w:rsidR="00C0702C" w:rsidRPr="00B839F3" w:rsidRDefault="00C0702C" w:rsidP="00C0702C">
            <w:pPr>
              <w:pStyle w:val="ListParagraph"/>
              <w:ind w:left="43"/>
              <w:jc w:val="center"/>
              <w:rPr>
                <w:rFonts w:asciiTheme="minorHAnsi" w:hAnsiTheme="minorHAnsi" w:cstheme="minorHAnsi"/>
              </w:rPr>
            </w:pPr>
            <w:r>
              <w:rPr>
                <w:rFonts w:asciiTheme="minorHAnsi" w:hAnsiTheme="minorHAnsi" w:cstheme="minorHAnsi"/>
              </w:rPr>
              <w:t>Dec</w:t>
            </w:r>
            <w:r w:rsidRPr="00B839F3">
              <w:rPr>
                <w:rFonts w:asciiTheme="minorHAnsi" w:hAnsiTheme="minorHAnsi" w:cstheme="minorHAnsi"/>
              </w:rPr>
              <w:t>ember 2021</w:t>
            </w:r>
          </w:p>
        </w:tc>
        <w:tc>
          <w:tcPr>
            <w:tcW w:w="4796" w:type="dxa"/>
            <w:shd w:val="clear" w:color="auto" w:fill="D6E3BC" w:themeFill="accent3" w:themeFillTint="66"/>
            <w:noWrap/>
          </w:tcPr>
          <w:p w14:paraId="26C0E2E6" w14:textId="18F33ABD" w:rsidR="00C0702C" w:rsidRPr="00B839F3" w:rsidRDefault="00C0702C" w:rsidP="00C0702C">
            <w:pPr>
              <w:pStyle w:val="ListParagraph"/>
              <w:ind w:left="43"/>
              <w:jc w:val="both"/>
              <w:rPr>
                <w:rFonts w:asciiTheme="minorHAnsi" w:hAnsiTheme="minorHAnsi" w:cstheme="minorHAnsi"/>
              </w:rPr>
            </w:pPr>
            <w:r w:rsidRPr="00C0702C">
              <w:rPr>
                <w:rFonts w:asciiTheme="minorHAnsi" w:hAnsiTheme="minorHAnsi" w:cstheme="minorHAnsi"/>
              </w:rPr>
              <w:t>Monthly payment of TCS u/s 206C (other than government assessee)</w:t>
            </w:r>
          </w:p>
        </w:tc>
      </w:tr>
      <w:tr w:rsidR="00C0702C" w:rsidRPr="00D27A53" w14:paraId="34B02162" w14:textId="77777777" w:rsidTr="00D5542A">
        <w:trPr>
          <w:trHeight w:val="791"/>
        </w:trPr>
        <w:tc>
          <w:tcPr>
            <w:tcW w:w="1628" w:type="dxa"/>
            <w:shd w:val="clear" w:color="auto" w:fill="4E8542"/>
            <w:noWrap/>
          </w:tcPr>
          <w:p w14:paraId="6AF6E43F" w14:textId="77777777" w:rsidR="00E0294F" w:rsidRDefault="00E0294F" w:rsidP="00C0702C">
            <w:pPr>
              <w:tabs>
                <w:tab w:val="left" w:pos="4820"/>
              </w:tabs>
              <w:spacing w:after="0" w:line="240" w:lineRule="auto"/>
              <w:jc w:val="center"/>
              <w:rPr>
                <w:rFonts w:asciiTheme="minorHAnsi" w:hAnsiTheme="minorHAnsi" w:cstheme="minorHAnsi"/>
                <w:b/>
                <w:color w:val="FFFFFF" w:themeColor="background1"/>
              </w:rPr>
            </w:pPr>
          </w:p>
          <w:p w14:paraId="23500A85" w14:textId="77777777" w:rsidR="00E0294F" w:rsidRDefault="00E0294F" w:rsidP="00C0702C">
            <w:pPr>
              <w:tabs>
                <w:tab w:val="left" w:pos="4820"/>
              </w:tabs>
              <w:spacing w:after="0" w:line="240" w:lineRule="auto"/>
              <w:jc w:val="center"/>
              <w:rPr>
                <w:rFonts w:asciiTheme="minorHAnsi" w:hAnsiTheme="minorHAnsi" w:cstheme="minorHAnsi"/>
                <w:b/>
                <w:color w:val="FFFFFF" w:themeColor="background1"/>
              </w:rPr>
            </w:pPr>
          </w:p>
          <w:p w14:paraId="14D9913B" w14:textId="1C9F38BA" w:rsidR="00C0702C" w:rsidRPr="0093738C" w:rsidRDefault="00C0702C" w:rsidP="00C0702C">
            <w:pPr>
              <w:tabs>
                <w:tab w:val="left" w:pos="4820"/>
              </w:tabs>
              <w:spacing w:after="0" w:line="240" w:lineRule="auto"/>
              <w:jc w:val="center"/>
              <w:rPr>
                <w:rFonts w:asciiTheme="minorHAnsi" w:hAnsiTheme="minorHAnsi" w:cstheme="minorHAnsi"/>
                <w:b/>
                <w:color w:val="FFFFFF" w:themeColor="background1"/>
              </w:rPr>
            </w:pPr>
            <w:r w:rsidRPr="00510109">
              <w:rPr>
                <w:rFonts w:asciiTheme="minorHAnsi" w:hAnsiTheme="minorHAnsi" w:cstheme="minorHAnsi"/>
                <w:b/>
                <w:color w:val="FFFFFF" w:themeColor="background1"/>
              </w:rPr>
              <w:t>7</w:t>
            </w:r>
            <w:r w:rsidRPr="00510109">
              <w:rPr>
                <w:rFonts w:asciiTheme="minorHAnsi" w:hAnsiTheme="minorHAnsi" w:cstheme="minorHAnsi"/>
                <w:b/>
                <w:color w:val="FFFFFF" w:themeColor="background1"/>
                <w:vertAlign w:val="superscript"/>
              </w:rPr>
              <w:t xml:space="preserve">th </w:t>
            </w:r>
            <w:r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79A53A4E" w14:textId="5DE8C186" w:rsidR="00C0702C" w:rsidRPr="00C0702C" w:rsidRDefault="006878D7" w:rsidP="00C0702C">
            <w:pPr>
              <w:pStyle w:val="ListParagraph"/>
              <w:ind w:left="43"/>
              <w:jc w:val="center"/>
              <w:rPr>
                <w:rFonts w:asciiTheme="minorHAnsi" w:hAnsiTheme="minorHAnsi" w:cstheme="minorHAnsi"/>
                <w:b/>
                <w:bCs/>
              </w:rPr>
            </w:pPr>
            <w:hyperlink r:id="rId29" w:history="1">
              <w:r w:rsidR="00C0702C" w:rsidRPr="00C0702C">
                <w:rPr>
                  <w:rStyle w:val="Hyperlink"/>
                  <w:rFonts w:asciiTheme="minorHAnsi" w:hAnsiTheme="minorHAnsi" w:cstheme="minorHAnsi"/>
                  <w:b/>
                  <w:bCs/>
                  <w:color w:val="auto"/>
                  <w:u w:val="none"/>
                </w:rPr>
                <w:t>Form No. 27C</w:t>
              </w:r>
            </w:hyperlink>
          </w:p>
        </w:tc>
        <w:tc>
          <w:tcPr>
            <w:tcW w:w="1559" w:type="dxa"/>
            <w:shd w:val="clear" w:color="auto" w:fill="D6E3BC" w:themeFill="accent3" w:themeFillTint="66"/>
            <w:vAlign w:val="center"/>
          </w:tcPr>
          <w:p w14:paraId="52BAB32D" w14:textId="534B7782" w:rsidR="00C0702C" w:rsidRPr="00B839F3" w:rsidRDefault="00C0702C" w:rsidP="00C0702C">
            <w:pPr>
              <w:pStyle w:val="ListParagraph"/>
              <w:ind w:left="43"/>
              <w:jc w:val="center"/>
              <w:rPr>
                <w:rFonts w:asciiTheme="minorHAnsi" w:hAnsiTheme="minorHAnsi" w:cstheme="minorHAnsi"/>
              </w:rPr>
            </w:pPr>
            <w:r>
              <w:rPr>
                <w:rFonts w:asciiTheme="minorHAnsi" w:hAnsiTheme="minorHAnsi" w:cstheme="minorHAnsi"/>
              </w:rPr>
              <w:t>Dec</w:t>
            </w:r>
            <w:r w:rsidRPr="00B839F3">
              <w:rPr>
                <w:rFonts w:asciiTheme="minorHAnsi" w:hAnsiTheme="minorHAnsi" w:cstheme="minorHAnsi"/>
              </w:rPr>
              <w:t>ember 2021</w:t>
            </w:r>
          </w:p>
        </w:tc>
        <w:tc>
          <w:tcPr>
            <w:tcW w:w="4796" w:type="dxa"/>
            <w:shd w:val="clear" w:color="auto" w:fill="D6E3BC" w:themeFill="accent3" w:themeFillTint="66"/>
            <w:noWrap/>
          </w:tcPr>
          <w:p w14:paraId="5F78B477" w14:textId="3E2770CE" w:rsidR="00C0702C" w:rsidRPr="00B839F3" w:rsidRDefault="00C0702C" w:rsidP="00C0702C">
            <w:pPr>
              <w:pStyle w:val="ListParagraph"/>
              <w:ind w:left="43"/>
              <w:jc w:val="both"/>
              <w:rPr>
                <w:rFonts w:asciiTheme="minorHAnsi" w:hAnsiTheme="minorHAnsi" w:cstheme="minorHAnsi"/>
              </w:rPr>
            </w:pPr>
            <w:r w:rsidRPr="00C0702C">
              <w:rPr>
                <w:rFonts w:asciiTheme="minorHAnsi" w:hAnsiTheme="minorHAnsi" w:cstheme="minorHAnsi"/>
              </w:rPr>
              <w:t>Last date of submission of declaration i.e., for no TCS u/s 206C(1A) obtained from manufacturer to the Commissioner/Chief Commissioner of Income Tax as the case may be.</w:t>
            </w:r>
          </w:p>
        </w:tc>
      </w:tr>
      <w:tr w:rsidR="00C0702C" w:rsidRPr="00D27A53" w14:paraId="755EA23E" w14:textId="77777777" w:rsidTr="00D5542A">
        <w:trPr>
          <w:trHeight w:val="791"/>
        </w:trPr>
        <w:tc>
          <w:tcPr>
            <w:tcW w:w="1628" w:type="dxa"/>
            <w:shd w:val="clear" w:color="auto" w:fill="4E8542"/>
            <w:noWrap/>
          </w:tcPr>
          <w:p w14:paraId="1595AF61" w14:textId="77777777" w:rsidR="00E0294F" w:rsidRDefault="00E0294F" w:rsidP="00C0702C">
            <w:pPr>
              <w:tabs>
                <w:tab w:val="left" w:pos="4820"/>
              </w:tabs>
              <w:spacing w:after="0" w:line="240" w:lineRule="auto"/>
              <w:jc w:val="center"/>
              <w:rPr>
                <w:rFonts w:asciiTheme="minorHAnsi" w:hAnsiTheme="minorHAnsi" w:cstheme="minorHAnsi"/>
                <w:b/>
                <w:color w:val="FFFFFF" w:themeColor="background1"/>
              </w:rPr>
            </w:pPr>
          </w:p>
          <w:p w14:paraId="63FD7282" w14:textId="50B046B7" w:rsidR="00C0702C" w:rsidRPr="00321D36" w:rsidRDefault="00C0702C" w:rsidP="00C0702C">
            <w:pPr>
              <w:tabs>
                <w:tab w:val="left" w:pos="4820"/>
              </w:tabs>
              <w:spacing w:after="0" w:line="240" w:lineRule="auto"/>
              <w:jc w:val="center"/>
              <w:rPr>
                <w:rFonts w:asciiTheme="minorHAnsi" w:hAnsiTheme="minorHAnsi" w:cstheme="minorHAnsi"/>
                <w:b/>
                <w:color w:val="FFFFFF" w:themeColor="background1"/>
              </w:rPr>
            </w:pPr>
            <w:r w:rsidRPr="00510109">
              <w:rPr>
                <w:rFonts w:asciiTheme="minorHAnsi" w:hAnsiTheme="minorHAnsi" w:cstheme="minorHAnsi"/>
                <w:b/>
                <w:color w:val="FFFFFF" w:themeColor="background1"/>
              </w:rPr>
              <w:t>7</w:t>
            </w:r>
            <w:r w:rsidRPr="00510109">
              <w:rPr>
                <w:rFonts w:asciiTheme="minorHAnsi" w:hAnsiTheme="minorHAnsi" w:cstheme="minorHAnsi"/>
                <w:b/>
                <w:color w:val="FFFFFF" w:themeColor="background1"/>
                <w:vertAlign w:val="superscript"/>
              </w:rPr>
              <w:t xml:space="preserve">th </w:t>
            </w:r>
            <w:r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0D1ED120" w14:textId="7E722CCC" w:rsidR="00C0702C" w:rsidRDefault="006878D7" w:rsidP="00C0702C">
            <w:pPr>
              <w:pStyle w:val="ListParagraph"/>
              <w:ind w:left="43"/>
              <w:jc w:val="center"/>
              <w:rPr>
                <w:b/>
                <w:bCs/>
              </w:rPr>
            </w:pPr>
            <w:hyperlink r:id="rId30" w:history="1">
              <w:r w:rsidR="00C0702C" w:rsidRPr="00C0702C">
                <w:rPr>
                  <w:rStyle w:val="Hyperlink"/>
                  <w:rFonts w:asciiTheme="minorHAnsi" w:hAnsiTheme="minorHAnsi" w:cstheme="minorHAnsi"/>
                  <w:b/>
                  <w:bCs/>
                  <w:color w:val="auto"/>
                  <w:u w:val="none"/>
                </w:rPr>
                <w:t>Challan Form ITNS 281</w:t>
              </w:r>
            </w:hyperlink>
          </w:p>
        </w:tc>
        <w:tc>
          <w:tcPr>
            <w:tcW w:w="1559" w:type="dxa"/>
            <w:shd w:val="clear" w:color="auto" w:fill="D6E3BC" w:themeFill="accent3" w:themeFillTint="66"/>
            <w:vAlign w:val="center"/>
          </w:tcPr>
          <w:p w14:paraId="724981AD" w14:textId="5B38F95B" w:rsidR="00C0702C" w:rsidRDefault="00C0702C" w:rsidP="00C0702C">
            <w:pPr>
              <w:tabs>
                <w:tab w:val="left" w:pos="4820"/>
              </w:tabs>
              <w:spacing w:after="0" w:line="240" w:lineRule="auto"/>
              <w:jc w:val="center"/>
              <w:rPr>
                <w:rFonts w:asciiTheme="minorHAnsi" w:hAnsiTheme="minorHAnsi" w:cstheme="minorHAnsi"/>
                <w:bCs/>
              </w:rPr>
            </w:pPr>
            <w:r>
              <w:rPr>
                <w:rFonts w:asciiTheme="minorHAnsi" w:hAnsiTheme="minorHAnsi" w:cstheme="minorHAnsi"/>
                <w:bCs/>
              </w:rPr>
              <w:t>October 2021-</w:t>
            </w:r>
          </w:p>
          <w:p w14:paraId="0900CDE0" w14:textId="141BCBEC" w:rsidR="00C0702C" w:rsidRDefault="00C0702C" w:rsidP="00C0702C">
            <w:pPr>
              <w:tabs>
                <w:tab w:val="left" w:pos="4820"/>
              </w:tabs>
              <w:spacing w:after="0" w:line="240" w:lineRule="auto"/>
              <w:jc w:val="center"/>
              <w:rPr>
                <w:rFonts w:asciiTheme="minorHAnsi" w:hAnsiTheme="minorHAnsi" w:cstheme="minorHAnsi"/>
                <w:bCs/>
              </w:rPr>
            </w:pPr>
            <w:r>
              <w:rPr>
                <w:rFonts w:asciiTheme="minorHAnsi" w:hAnsiTheme="minorHAnsi" w:cstheme="minorHAnsi"/>
                <w:bCs/>
              </w:rPr>
              <w:t>December 2021</w:t>
            </w:r>
          </w:p>
        </w:tc>
        <w:tc>
          <w:tcPr>
            <w:tcW w:w="4796" w:type="dxa"/>
            <w:shd w:val="clear" w:color="auto" w:fill="D6E3BC" w:themeFill="accent3" w:themeFillTint="66"/>
            <w:noWrap/>
            <w:vAlign w:val="center"/>
          </w:tcPr>
          <w:p w14:paraId="7EE6BFF2" w14:textId="327D9B6C" w:rsidR="00C0702C" w:rsidRPr="00B460DA" w:rsidRDefault="00C0702C" w:rsidP="00C0702C">
            <w:pPr>
              <w:pStyle w:val="ListParagraph"/>
              <w:ind w:left="43"/>
              <w:jc w:val="both"/>
              <w:rPr>
                <w:rFonts w:asciiTheme="minorHAnsi" w:hAnsiTheme="minorHAnsi" w:cstheme="minorHAnsi"/>
              </w:rPr>
            </w:pPr>
            <w:r w:rsidRPr="00C0702C">
              <w:rPr>
                <w:rFonts w:asciiTheme="minorHAnsi" w:hAnsiTheme="minorHAnsi" w:cstheme="minorHAnsi"/>
              </w:rPr>
              <w:t>Quarterly payment of TDS for payments u/s 192, 194A, 194D or 194H with the prior approval of the Joint Commissioner</w:t>
            </w:r>
          </w:p>
        </w:tc>
      </w:tr>
      <w:tr w:rsidR="00C0702C" w:rsidRPr="00D27A53" w14:paraId="1B984D52" w14:textId="77777777" w:rsidTr="00D5542A">
        <w:trPr>
          <w:trHeight w:val="791"/>
        </w:trPr>
        <w:tc>
          <w:tcPr>
            <w:tcW w:w="1628" w:type="dxa"/>
            <w:shd w:val="clear" w:color="auto" w:fill="4E8542"/>
            <w:noWrap/>
          </w:tcPr>
          <w:p w14:paraId="03865E7A" w14:textId="77777777" w:rsidR="00E0294F" w:rsidRDefault="00E0294F" w:rsidP="00C0702C">
            <w:pPr>
              <w:tabs>
                <w:tab w:val="left" w:pos="4820"/>
              </w:tabs>
              <w:spacing w:after="0" w:line="240" w:lineRule="auto"/>
              <w:jc w:val="center"/>
              <w:rPr>
                <w:rFonts w:asciiTheme="minorHAnsi" w:hAnsiTheme="minorHAnsi" w:cstheme="minorHAnsi"/>
                <w:b/>
                <w:color w:val="FFFFFF" w:themeColor="background1"/>
              </w:rPr>
            </w:pPr>
          </w:p>
          <w:p w14:paraId="4A832420" w14:textId="2A75C800" w:rsidR="00C0702C" w:rsidRPr="00321D36" w:rsidRDefault="00C0702C" w:rsidP="00C0702C">
            <w:pPr>
              <w:tabs>
                <w:tab w:val="left" w:pos="4820"/>
              </w:tabs>
              <w:spacing w:after="0" w:line="240" w:lineRule="auto"/>
              <w:jc w:val="center"/>
              <w:rPr>
                <w:rFonts w:asciiTheme="minorHAnsi" w:hAnsiTheme="minorHAnsi" w:cstheme="minorHAnsi"/>
                <w:b/>
                <w:color w:val="FFFFFF" w:themeColor="background1"/>
              </w:rPr>
            </w:pPr>
            <w:r w:rsidRPr="00510109">
              <w:rPr>
                <w:rFonts w:asciiTheme="minorHAnsi" w:hAnsiTheme="minorHAnsi" w:cstheme="minorHAnsi"/>
                <w:b/>
                <w:color w:val="FFFFFF" w:themeColor="background1"/>
              </w:rPr>
              <w:t>7</w:t>
            </w:r>
            <w:r w:rsidRPr="00510109">
              <w:rPr>
                <w:rFonts w:asciiTheme="minorHAnsi" w:hAnsiTheme="minorHAnsi" w:cstheme="minorHAnsi"/>
                <w:b/>
                <w:color w:val="FFFFFF" w:themeColor="background1"/>
                <w:vertAlign w:val="superscript"/>
              </w:rPr>
              <w:t xml:space="preserve">th </w:t>
            </w:r>
            <w:r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240DC65B" w14:textId="5AB90015" w:rsidR="00C0702C" w:rsidRPr="00E0294F" w:rsidRDefault="006878D7" w:rsidP="00C0702C">
            <w:pPr>
              <w:tabs>
                <w:tab w:val="left" w:pos="4820"/>
              </w:tabs>
              <w:spacing w:after="0" w:line="240" w:lineRule="auto"/>
              <w:jc w:val="center"/>
              <w:rPr>
                <w:b/>
                <w:bCs/>
              </w:rPr>
            </w:pPr>
            <w:hyperlink r:id="rId31" w:history="1">
              <w:r w:rsidR="00E0294F" w:rsidRPr="00E0294F">
                <w:rPr>
                  <w:rStyle w:val="Hyperlink"/>
                  <w:b/>
                  <w:bCs/>
                  <w:color w:val="auto"/>
                  <w:u w:val="none"/>
                </w:rPr>
                <w:t>Form No.26QB</w:t>
              </w:r>
            </w:hyperlink>
          </w:p>
        </w:tc>
        <w:tc>
          <w:tcPr>
            <w:tcW w:w="1559" w:type="dxa"/>
            <w:shd w:val="clear" w:color="auto" w:fill="D6E3BC" w:themeFill="accent3" w:themeFillTint="66"/>
            <w:vAlign w:val="center"/>
          </w:tcPr>
          <w:p w14:paraId="3F7F45A9" w14:textId="77777777" w:rsidR="00C0702C" w:rsidRDefault="00C0702C" w:rsidP="00C0702C">
            <w:pPr>
              <w:tabs>
                <w:tab w:val="left" w:pos="4820"/>
              </w:tabs>
              <w:spacing w:after="0" w:line="240" w:lineRule="auto"/>
              <w:jc w:val="center"/>
              <w:rPr>
                <w:rFonts w:asciiTheme="minorHAnsi" w:hAnsiTheme="minorHAnsi" w:cstheme="minorHAnsi"/>
                <w:bCs/>
              </w:rPr>
            </w:pPr>
            <w:r>
              <w:rPr>
                <w:rFonts w:asciiTheme="minorHAnsi" w:hAnsiTheme="minorHAnsi" w:cstheme="minorHAnsi"/>
                <w:bCs/>
              </w:rPr>
              <w:t>FY 2020-</w:t>
            </w:r>
          </w:p>
          <w:p w14:paraId="10A02B81" w14:textId="77777777" w:rsidR="00C0702C" w:rsidRDefault="00C0702C" w:rsidP="00C0702C">
            <w:pPr>
              <w:tabs>
                <w:tab w:val="left" w:pos="4820"/>
              </w:tabs>
              <w:spacing w:after="0" w:line="240" w:lineRule="auto"/>
              <w:jc w:val="center"/>
              <w:rPr>
                <w:rFonts w:asciiTheme="minorHAnsi" w:hAnsiTheme="minorHAnsi" w:cstheme="minorHAnsi"/>
                <w:bCs/>
              </w:rPr>
            </w:pPr>
            <w:r>
              <w:rPr>
                <w:rFonts w:asciiTheme="minorHAnsi" w:hAnsiTheme="minorHAnsi" w:cstheme="minorHAnsi"/>
                <w:bCs/>
              </w:rPr>
              <w:t>2021</w:t>
            </w:r>
          </w:p>
        </w:tc>
        <w:tc>
          <w:tcPr>
            <w:tcW w:w="4796" w:type="dxa"/>
            <w:shd w:val="clear" w:color="auto" w:fill="D6E3BC" w:themeFill="accent3" w:themeFillTint="66"/>
            <w:noWrap/>
            <w:vAlign w:val="center"/>
          </w:tcPr>
          <w:p w14:paraId="6BB1B5CC" w14:textId="0B073549" w:rsidR="00C0702C" w:rsidRPr="00B460DA" w:rsidRDefault="00E0294F" w:rsidP="00C0702C">
            <w:pPr>
              <w:pStyle w:val="ListParagraph"/>
              <w:ind w:left="43"/>
              <w:jc w:val="both"/>
              <w:rPr>
                <w:rFonts w:asciiTheme="minorHAnsi" w:hAnsiTheme="minorHAnsi" w:cstheme="minorHAnsi"/>
              </w:rPr>
            </w:pPr>
            <w:r w:rsidRPr="00E0294F">
              <w:rPr>
                <w:rFonts w:asciiTheme="minorHAnsi" w:hAnsiTheme="minorHAnsi" w:cstheme="minorHAnsi"/>
              </w:rPr>
              <w:t>Payment on transfer of certain immovable property other than agricultural land</w:t>
            </w:r>
          </w:p>
        </w:tc>
      </w:tr>
    </w:tbl>
    <w:p w14:paraId="7ADC501C" w14:textId="2207A9D4" w:rsidR="00843461" w:rsidRPr="00EC357C" w:rsidRDefault="00843461" w:rsidP="00F474C8">
      <w:pPr>
        <w:tabs>
          <w:tab w:val="left" w:pos="3039"/>
          <w:tab w:val="left" w:pos="4820"/>
        </w:tabs>
        <w:rPr>
          <w:rFonts w:cstheme="minorHAnsi"/>
          <w:b/>
          <w:sz w:val="32"/>
          <w:lang w:val="en-GB"/>
        </w:rPr>
      </w:pPr>
    </w:p>
    <w:p w14:paraId="70FA4B96" w14:textId="384C0E6A" w:rsidR="00710EAF" w:rsidRDefault="00710EAF" w:rsidP="00F474C8">
      <w:pPr>
        <w:tabs>
          <w:tab w:val="left" w:pos="3039"/>
          <w:tab w:val="left" w:pos="4820"/>
        </w:tabs>
        <w:rPr>
          <w:rFonts w:cstheme="minorHAnsi"/>
          <w:b/>
          <w:sz w:val="32"/>
          <w:lang w:val="en-GB"/>
        </w:rPr>
      </w:pPr>
    </w:p>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77777777" w:rsidR="00FD3654" w:rsidRDefault="00FD3654"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3145D147" w:rsidR="00843461" w:rsidRDefault="00843461" w:rsidP="00F474C8">
      <w:pPr>
        <w:tabs>
          <w:tab w:val="left" w:pos="3039"/>
          <w:tab w:val="left" w:pos="4820"/>
        </w:tabs>
        <w:rPr>
          <w:rFonts w:cstheme="minorHAnsi"/>
          <w:b/>
          <w:sz w:val="32"/>
          <w:lang w:val="en-GB"/>
        </w:rPr>
      </w:pPr>
    </w:p>
    <w:p w14:paraId="5E7A6AEE" w14:textId="77777777" w:rsidR="000F4574" w:rsidRDefault="000F4574"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28F433CF" w14:textId="14DF7A3D" w:rsidR="00D76C92" w:rsidRPr="00333758" w:rsidRDefault="002707D3" w:rsidP="00000A62">
      <w:pPr>
        <w:tabs>
          <w:tab w:val="left" w:pos="7365"/>
        </w:tabs>
        <w:rPr>
          <w:rFonts w:cstheme="minorHAnsi"/>
          <w:b/>
          <w:bCs/>
          <w:lang w:val="en-GB"/>
        </w:rPr>
        <w:sectPr w:rsidR="00D76C92" w:rsidRPr="00333758" w:rsidSect="002707D3">
          <w:headerReference w:type="default" r:id="rId32"/>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7DA9FCB5" w14:textId="33968E98" w:rsidR="001D39A9" w:rsidRPr="0072359D" w:rsidRDefault="00E85D55"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674B1AE" w14:textId="18444A80" w:rsidR="00182149" w:rsidRPr="00580D66" w:rsidRDefault="00B9630C" w:rsidP="0050281A">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Pr>
          <w:rFonts w:asciiTheme="minorHAnsi" w:hAnsiTheme="minorHAnsi" w:cstheme="minorHAnsi"/>
          <w:b/>
          <w:bCs/>
          <w:caps/>
          <w:lang w:val="en-IN"/>
        </w:rPr>
        <w:t xml:space="preserve">RULE 2DD INSERTED- </w:t>
      </w:r>
      <w:r w:rsidRPr="00B9630C">
        <w:rPr>
          <w:rFonts w:asciiTheme="minorHAnsi" w:hAnsiTheme="minorHAnsi" w:cstheme="minorHAnsi"/>
          <w:b/>
          <w:bCs/>
          <w:caps/>
          <w:lang w:val="en-IN"/>
        </w:rPr>
        <w:t>Computation of exempt income of specified fund for the purposes of clause (23FF) of section 10</w:t>
      </w:r>
      <w:r>
        <w:rPr>
          <w:rFonts w:asciiTheme="minorHAnsi" w:hAnsiTheme="minorHAnsi" w:cstheme="minorHAnsi"/>
          <w:b/>
          <w:bCs/>
          <w:caps/>
          <w:lang w:val="en-IN"/>
        </w:rPr>
        <w:t xml:space="preserve"> OF T</w:t>
      </w:r>
      <w:r w:rsidR="00CF62AC">
        <w:rPr>
          <w:rFonts w:asciiTheme="minorHAnsi" w:hAnsiTheme="minorHAnsi" w:cstheme="minorHAnsi"/>
          <w:b/>
          <w:bCs/>
          <w:caps/>
          <w:lang w:val="en-IN"/>
        </w:rPr>
        <w:t>HE INCOME TAX ACT.</w:t>
      </w:r>
    </w:p>
    <w:p w14:paraId="481C6C68" w14:textId="7836C1BF"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Pr>
          <w:rFonts w:asciiTheme="minorHAnsi" w:hAnsiTheme="minorHAnsi" w:cstheme="minorHAnsi"/>
          <w:b/>
          <w:bCs/>
          <w:shd w:val="clear" w:color="auto" w:fill="FFFFFF"/>
          <w:lang w:val="en-IN"/>
        </w:rPr>
        <w:t xml:space="preserve">OUR COMMENTS: </w:t>
      </w:r>
      <w:r w:rsidRPr="009A41BC">
        <w:rPr>
          <w:rFonts w:asciiTheme="minorHAnsi" w:hAnsiTheme="minorHAnsi" w:cstheme="minorHAnsi"/>
          <w:shd w:val="clear" w:color="auto" w:fill="FFFFFF"/>
          <w:lang w:val="en-IN"/>
        </w:rPr>
        <w:t xml:space="preserve">The Central Board of Direct taxes </w:t>
      </w:r>
      <w:r w:rsidR="009A41BC" w:rsidRPr="009A41BC">
        <w:rPr>
          <w:rFonts w:asciiTheme="minorHAnsi" w:hAnsiTheme="minorHAnsi" w:cstheme="minorHAnsi"/>
          <w:shd w:val="clear" w:color="auto" w:fill="FFFFFF"/>
          <w:lang w:val="en-IN"/>
        </w:rPr>
        <w:t xml:space="preserve">vide notification no </w:t>
      </w:r>
      <w:r w:rsidR="003965A7">
        <w:rPr>
          <w:rFonts w:asciiTheme="minorHAnsi" w:hAnsiTheme="minorHAnsi" w:cstheme="minorHAnsi"/>
          <w:shd w:val="clear" w:color="auto" w:fill="FFFFFF"/>
          <w:lang w:val="en-IN"/>
        </w:rPr>
        <w:t>138/2021, dated 27</w:t>
      </w:r>
      <w:r w:rsidR="003965A7" w:rsidRPr="003965A7">
        <w:rPr>
          <w:rFonts w:asciiTheme="minorHAnsi" w:hAnsiTheme="minorHAnsi" w:cstheme="minorHAnsi"/>
          <w:shd w:val="clear" w:color="auto" w:fill="FFFFFF"/>
          <w:vertAlign w:val="superscript"/>
          <w:lang w:val="en-IN"/>
        </w:rPr>
        <w:t>th</w:t>
      </w:r>
      <w:r w:rsidR="003965A7">
        <w:rPr>
          <w:rFonts w:asciiTheme="minorHAnsi" w:hAnsiTheme="minorHAnsi" w:cstheme="minorHAnsi"/>
          <w:shd w:val="clear" w:color="auto" w:fill="FFFFFF"/>
          <w:lang w:val="en-IN"/>
        </w:rPr>
        <w:t xml:space="preserve"> December 2021, </w:t>
      </w:r>
      <w:r w:rsidR="009A41BC" w:rsidRPr="009A41BC">
        <w:rPr>
          <w:rFonts w:asciiTheme="minorHAnsi" w:hAnsiTheme="minorHAnsi" w:cstheme="minorHAnsi"/>
          <w:shd w:val="clear" w:color="auto" w:fill="FFFFFF"/>
          <w:lang w:val="en-IN"/>
        </w:rPr>
        <w:t>made insertion i</w:t>
      </w:r>
      <w:r w:rsidRPr="00432011">
        <w:rPr>
          <w:rFonts w:asciiTheme="minorHAnsi" w:hAnsiTheme="minorHAnsi" w:cstheme="minorHAnsi"/>
          <w:shd w:val="clear" w:color="auto" w:fill="FFFFFF"/>
          <w:lang w:val="en-IN"/>
        </w:rPr>
        <w:t>n the </w:t>
      </w:r>
      <w:hyperlink r:id="rId33" w:history="1">
        <w:r w:rsidRPr="00432011">
          <w:rPr>
            <w:rStyle w:val="Hyperlink"/>
            <w:rFonts w:asciiTheme="minorHAnsi" w:hAnsiTheme="minorHAnsi" w:cstheme="minorHAnsi"/>
            <w:color w:val="auto"/>
            <w:u w:val="none"/>
            <w:shd w:val="clear" w:color="auto" w:fill="FFFFFF"/>
            <w:lang w:val="en-IN"/>
          </w:rPr>
          <w:t>Income-tax Rules, 1962</w:t>
        </w:r>
      </w:hyperlink>
      <w:r w:rsidRPr="00432011">
        <w:rPr>
          <w:rFonts w:asciiTheme="minorHAnsi" w:hAnsiTheme="minorHAnsi" w:cstheme="minorHAnsi"/>
          <w:shd w:val="clear" w:color="auto" w:fill="FFFFFF"/>
          <w:lang w:val="en-IN"/>
        </w:rPr>
        <w:t> (hereafter referred to as the principal rules), after </w:t>
      </w:r>
      <w:hyperlink r:id="rId34" w:history="1">
        <w:r w:rsidRPr="00432011">
          <w:rPr>
            <w:rStyle w:val="Hyperlink"/>
            <w:rFonts w:asciiTheme="minorHAnsi" w:hAnsiTheme="minorHAnsi" w:cstheme="minorHAnsi"/>
            <w:color w:val="auto"/>
            <w:u w:val="none"/>
            <w:shd w:val="clear" w:color="auto" w:fill="FFFFFF"/>
            <w:lang w:val="en-IN"/>
          </w:rPr>
          <w:t>rule 2DC</w:t>
        </w:r>
      </w:hyperlink>
      <w:r w:rsidRPr="00432011">
        <w:rPr>
          <w:rFonts w:asciiTheme="minorHAnsi" w:hAnsiTheme="minorHAnsi" w:cstheme="minorHAnsi"/>
          <w:shd w:val="clear" w:color="auto" w:fill="FFFFFF"/>
          <w:lang w:val="en-IN"/>
        </w:rPr>
        <w:t>, the following rule shall be inserted, namely:-</w:t>
      </w:r>
    </w:p>
    <w:p w14:paraId="53768438" w14:textId="77777777" w:rsidR="00B9630C"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w:t>
      </w:r>
      <w:r w:rsidRPr="00432011">
        <w:rPr>
          <w:rFonts w:asciiTheme="minorHAnsi" w:hAnsiTheme="minorHAnsi" w:cstheme="minorHAnsi"/>
          <w:b/>
          <w:bCs/>
          <w:shd w:val="clear" w:color="auto" w:fill="FFFFFF"/>
          <w:lang w:val="en-IN"/>
        </w:rPr>
        <w:t>2DD. Computation of exempt income of specified fund for the purposes of clause (23FF) of section 10.</w:t>
      </w:r>
      <w:r w:rsidRPr="00432011">
        <w:rPr>
          <w:rFonts w:asciiTheme="minorHAnsi" w:hAnsiTheme="minorHAnsi" w:cstheme="minorHAnsi"/>
          <w:shd w:val="clear" w:color="auto" w:fill="FFFFFF"/>
          <w:lang w:val="en-IN"/>
        </w:rPr>
        <w:t>-</w:t>
      </w:r>
    </w:p>
    <w:p w14:paraId="05779DFD" w14:textId="08D0F5E8"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(1) For the purpose of clause (23FF) of section 10, income of the nature of capital gains, arising or received by a specified fund, which is attributable to units held by non-resident (not being a permanent establishment of a non-resident in India) in such specified fund shall be computed as under:-</w:t>
      </w:r>
    </w:p>
    <w:p w14:paraId="58F49BF8" w14:textId="77777777"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(i) where the specified fund files Form No. 10-II in accordance with sub-rule (2), the Income exempt under clause (23FF) of section 10= [A*B/C], where,-</w:t>
      </w:r>
    </w:p>
    <w:p w14:paraId="3B10679D" w14:textId="77777777"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A = income of the nature of capital gains, arising or received by a specified fund, which is on account of transfer of shares of a company resident in India, by the specified fund and where such shares were received by the specified fund, being resultant fund, in relocation from the original fund, or from its wholly owned special purpose vehicle, and where such capital gains would not be chargeable to tax if the relocation had not taken place;</w:t>
      </w:r>
    </w:p>
    <w:p w14:paraId="7F63C8CC" w14:textId="77777777"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 xml:space="preserve">B = aggregate of daily 'assets under management' of the specified fund which are held by non-resident unit holders (not being the permanent establishment of a non-resident </w:t>
      </w:r>
      <w:r w:rsidRPr="00432011">
        <w:rPr>
          <w:rFonts w:asciiTheme="minorHAnsi" w:hAnsiTheme="minorHAnsi" w:cstheme="minorHAnsi"/>
          <w:shd w:val="clear" w:color="auto" w:fill="FFFFFF"/>
          <w:lang w:val="en-IN"/>
        </w:rPr>
        <w:t>in India), from the date of acquisition of the share of a company resident in India by the specified fund to the date of transfer of such share.</w:t>
      </w:r>
    </w:p>
    <w:p w14:paraId="321B475A" w14:textId="77777777"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C = aggregate of daily total 'assets under management' of the specified fund, from the date of acquisition of the share of a company resident in India by the specified fund to the date of transfer of such share.</w:t>
      </w:r>
    </w:p>
    <w:p w14:paraId="5B8D0A4E" w14:textId="77777777"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(ii) where no Form No.10-II is filed by the specified fund, the exempt income shall be NIL.</w:t>
      </w:r>
    </w:p>
    <w:p w14:paraId="4CD13E88" w14:textId="77777777"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(2) The specified fund shall furnish an annual statement of exempt income in Form No.10-II electronically under digital signature on or before the due date, which is duly verified in the manner indicated therein.</w:t>
      </w:r>
    </w:p>
    <w:p w14:paraId="1258CC56" w14:textId="77777777"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(3) It shall get the annual statement, referred to in sub-rule (2), certified by an accountant before the specified date and such accountant shall furnish by that date the certificate in Form No. 10-IJ electronically under digital signature, which is duly verified in the manner indicated therein.</w:t>
      </w:r>
    </w:p>
    <w:p w14:paraId="58B53CA9" w14:textId="376BAD0C" w:rsidR="00432011" w:rsidRPr="00432011" w:rsidRDefault="00432011" w:rsidP="00432011">
      <w:pPr>
        <w:tabs>
          <w:tab w:val="left" w:pos="4820"/>
        </w:tabs>
        <w:spacing w:line="360" w:lineRule="auto"/>
        <w:jc w:val="both"/>
        <w:rPr>
          <w:rFonts w:asciiTheme="minorHAnsi" w:hAnsiTheme="minorHAnsi" w:cstheme="minorHAnsi"/>
          <w:shd w:val="clear" w:color="auto" w:fill="FFFFFF"/>
          <w:lang w:val="en-IN"/>
        </w:rPr>
      </w:pPr>
      <w:r w:rsidRPr="00432011">
        <w:rPr>
          <w:rFonts w:asciiTheme="minorHAnsi" w:hAnsiTheme="minorHAnsi" w:cstheme="minorHAnsi"/>
          <w:shd w:val="clear" w:color="auto" w:fill="FFFFFF"/>
          <w:lang w:val="en-IN"/>
        </w:rPr>
        <w:t>(4) The Principal Director General of Income-tax (Systems) or the Director General of Income tax (Systems), as the case may be, shall specify the procedure for filing of the Form Nos. 10-II and 10-IJ and shall also be responsible for evolving and implementing appropriate security, archival and retrieval policies in relation to the statements so furnished under this rule.</w:t>
      </w:r>
    </w:p>
    <w:p w14:paraId="3BE51422" w14:textId="1EF2967C" w:rsidR="00432011" w:rsidRPr="006261B8" w:rsidRDefault="00432011" w:rsidP="00432011">
      <w:pPr>
        <w:tabs>
          <w:tab w:val="left" w:pos="4820"/>
        </w:tabs>
        <w:spacing w:line="360" w:lineRule="auto"/>
        <w:jc w:val="both"/>
        <w:rPr>
          <w:rFonts w:asciiTheme="minorHAnsi" w:hAnsiTheme="minorHAnsi" w:cstheme="minorHAnsi"/>
          <w:shd w:val="clear" w:color="auto" w:fill="FFFFFF"/>
          <w:lang w:val="en-IN"/>
        </w:rPr>
      </w:pPr>
      <w:r w:rsidRPr="006261B8">
        <w:rPr>
          <w:rFonts w:asciiTheme="minorHAnsi" w:hAnsiTheme="minorHAnsi" w:cstheme="minorHAnsi"/>
          <w:shd w:val="clear" w:color="auto" w:fill="FFFFFF"/>
          <w:lang w:val="en-IN"/>
        </w:rPr>
        <w:t>3. In the </w:t>
      </w:r>
      <w:hyperlink r:id="rId35" w:history="1">
        <w:r w:rsidRPr="006261B8">
          <w:rPr>
            <w:rStyle w:val="Hyperlink"/>
            <w:rFonts w:asciiTheme="minorHAnsi" w:hAnsiTheme="minorHAnsi" w:cstheme="minorHAnsi"/>
            <w:color w:val="auto"/>
            <w:u w:val="none"/>
            <w:shd w:val="clear" w:color="auto" w:fill="FFFFFF"/>
            <w:lang w:val="en-IN"/>
          </w:rPr>
          <w:t>principal rules</w:t>
        </w:r>
      </w:hyperlink>
      <w:r w:rsidRPr="006261B8">
        <w:rPr>
          <w:rFonts w:asciiTheme="minorHAnsi" w:hAnsiTheme="minorHAnsi" w:cstheme="minorHAnsi"/>
          <w:shd w:val="clear" w:color="auto" w:fill="FFFFFF"/>
          <w:lang w:val="en-IN"/>
        </w:rPr>
        <w:t>, in </w:t>
      </w:r>
      <w:hyperlink r:id="rId36" w:history="1">
        <w:r w:rsidRPr="006261B8">
          <w:rPr>
            <w:rStyle w:val="Hyperlink"/>
            <w:rFonts w:asciiTheme="minorHAnsi" w:hAnsiTheme="minorHAnsi" w:cstheme="minorHAnsi"/>
            <w:color w:val="auto"/>
            <w:u w:val="none"/>
            <w:shd w:val="clear" w:color="auto" w:fill="FFFFFF"/>
            <w:lang w:val="en-IN"/>
          </w:rPr>
          <w:t>Appendix II</w:t>
        </w:r>
      </w:hyperlink>
      <w:r w:rsidRPr="006261B8">
        <w:rPr>
          <w:rFonts w:asciiTheme="minorHAnsi" w:hAnsiTheme="minorHAnsi" w:cstheme="minorHAnsi"/>
          <w:shd w:val="clear" w:color="auto" w:fill="FFFFFF"/>
          <w:lang w:val="en-IN"/>
        </w:rPr>
        <w:t>, after </w:t>
      </w:r>
      <w:hyperlink r:id="rId37" w:history="1">
        <w:r w:rsidRPr="006261B8">
          <w:rPr>
            <w:rStyle w:val="Hyperlink"/>
            <w:rFonts w:asciiTheme="minorHAnsi" w:hAnsiTheme="minorHAnsi" w:cstheme="minorHAnsi"/>
            <w:color w:val="auto"/>
            <w:u w:val="none"/>
            <w:shd w:val="clear" w:color="auto" w:fill="FFFFFF"/>
            <w:lang w:val="en-IN"/>
          </w:rPr>
          <w:t>Form 10-IH</w:t>
        </w:r>
      </w:hyperlink>
      <w:r w:rsidRPr="006261B8">
        <w:rPr>
          <w:rFonts w:asciiTheme="minorHAnsi" w:hAnsiTheme="minorHAnsi" w:cstheme="minorHAnsi"/>
          <w:shd w:val="clear" w:color="auto" w:fill="FFFFFF"/>
          <w:lang w:val="en-IN"/>
        </w:rPr>
        <w:t>, the following Forms shall be inserted,</w:t>
      </w:r>
      <w:r w:rsidR="009A41BC" w:rsidRPr="006261B8">
        <w:rPr>
          <w:rFonts w:asciiTheme="minorHAnsi" w:hAnsiTheme="minorHAnsi" w:cstheme="minorHAnsi"/>
          <w:shd w:val="clear" w:color="auto" w:fill="FFFFFF"/>
          <w:lang w:val="en-IN"/>
        </w:rPr>
        <w:t xml:space="preserve"> as mentioned in the notification.</w:t>
      </w:r>
    </w:p>
    <w:p w14:paraId="6C0FF592" w14:textId="77777777" w:rsidR="009A41BC" w:rsidRPr="00B622A2" w:rsidRDefault="009A41BC" w:rsidP="009A41BC">
      <w:pPr>
        <w:pStyle w:val="Default"/>
        <w:spacing w:line="360" w:lineRule="auto"/>
        <w:jc w:val="both"/>
        <w:rPr>
          <w:rFonts w:asciiTheme="minorHAnsi" w:hAnsiTheme="minorHAnsi" w:cstheme="minorHAnsi"/>
          <w:color w:val="212529"/>
          <w:sz w:val="22"/>
          <w:szCs w:val="22"/>
          <w:shd w:val="clear" w:color="auto" w:fill="FFFFFF"/>
        </w:rPr>
      </w:pPr>
      <w:r w:rsidRPr="00E600BA">
        <w:rPr>
          <w:rFonts w:asciiTheme="minorHAnsi" w:hAnsiTheme="minorHAnsi" w:cstheme="minorHAnsi"/>
          <w:b/>
          <w:bCs/>
          <w:sz w:val="22"/>
          <w:szCs w:val="22"/>
          <w:shd w:val="clear" w:color="auto" w:fill="FFFFFF"/>
        </w:rPr>
        <w:t>[For further details please refer to the Notification]</w:t>
      </w:r>
      <w:r w:rsidRPr="00E600BA">
        <w:rPr>
          <w:rFonts w:asciiTheme="minorHAnsi" w:hAnsiTheme="minorHAnsi" w:cstheme="minorHAnsi"/>
          <w:sz w:val="22"/>
          <w:szCs w:val="22"/>
          <w:shd w:val="clear" w:color="auto" w:fill="FFFFFF"/>
        </w:rPr>
        <w:t xml:space="preserve"> </w:t>
      </w:r>
      <w:r w:rsidRPr="00E600BA">
        <w:rPr>
          <w:rFonts w:asciiTheme="minorHAnsi" w:hAnsiTheme="minorHAnsi" w:cstheme="minorHAnsi"/>
          <w:color w:val="212529"/>
          <w:sz w:val="22"/>
          <w:szCs w:val="22"/>
          <w:shd w:val="clear" w:color="auto" w:fill="FFFFFF"/>
        </w:rPr>
        <w:t xml:space="preserve"> </w:t>
      </w:r>
    </w:p>
    <w:p w14:paraId="7AABAA86" w14:textId="7F6971A6" w:rsidR="00A049D5" w:rsidRDefault="00A049D5" w:rsidP="002467CE">
      <w:pPr>
        <w:tabs>
          <w:tab w:val="left" w:pos="4820"/>
        </w:tabs>
        <w:spacing w:line="360" w:lineRule="auto"/>
        <w:jc w:val="both"/>
        <w:rPr>
          <w:rFonts w:asciiTheme="minorHAnsi" w:hAnsiTheme="minorHAnsi" w:cstheme="minorHAnsi"/>
          <w:b/>
        </w:rPr>
        <w:sectPr w:rsidR="00A049D5" w:rsidSect="002C7557">
          <w:headerReference w:type="default" r:id="rId38"/>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29BECBE2" w14:textId="77777777" w:rsidR="00CF62AC" w:rsidRPr="0072359D" w:rsidRDefault="00CF62AC" w:rsidP="00CF62AC">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17A06483" w14:textId="6EA25C34" w:rsidR="00CF62AC" w:rsidRDefault="00CF62AC" w:rsidP="00CF62AC">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lang w:val="en-IN"/>
        </w:rPr>
      </w:pPr>
      <w:r>
        <w:rPr>
          <w:rFonts w:asciiTheme="minorHAnsi" w:hAnsiTheme="minorHAnsi" w:cstheme="minorHAnsi"/>
          <w:b/>
          <w:bCs/>
          <w:lang w:val="en-IN"/>
        </w:rPr>
        <w:t xml:space="preserve">GST RATE ON </w:t>
      </w:r>
      <w:r w:rsidRPr="00CF62AC">
        <w:rPr>
          <w:rFonts w:asciiTheme="minorHAnsi" w:hAnsiTheme="minorHAnsi" w:cstheme="minorHAnsi"/>
          <w:b/>
          <w:bCs/>
          <w:lang w:val="en-IN"/>
        </w:rPr>
        <w:t>FOOTWEAR OF SALE VALUE NOT EXCEEDING RS.1000 PER PAIR</w:t>
      </w:r>
      <w:r>
        <w:rPr>
          <w:rFonts w:asciiTheme="minorHAnsi" w:hAnsiTheme="minorHAnsi" w:cstheme="minorHAnsi"/>
          <w:b/>
          <w:bCs/>
          <w:lang w:val="en-IN"/>
        </w:rPr>
        <w:t xml:space="preserve"> HAS BEEN INCREASED FROM 5% TO 12%.</w:t>
      </w:r>
    </w:p>
    <w:p w14:paraId="47BDF7EA" w14:textId="03041458" w:rsidR="00CF62AC" w:rsidRPr="003D427C" w:rsidRDefault="00CF62AC" w:rsidP="00002645">
      <w:pPr>
        <w:pStyle w:val="Default"/>
        <w:spacing w:line="360" w:lineRule="auto"/>
        <w:jc w:val="both"/>
        <w:rPr>
          <w:rFonts w:asciiTheme="minorHAnsi" w:hAnsiTheme="minorHAnsi" w:cstheme="minorHAnsi"/>
          <w:sz w:val="22"/>
          <w:szCs w:val="22"/>
          <w:shd w:val="clear" w:color="auto" w:fill="FFFFFF"/>
          <w:lang w:val="en-IN"/>
        </w:rPr>
      </w:pPr>
      <w:r>
        <w:rPr>
          <w:rFonts w:asciiTheme="minorHAnsi" w:hAnsiTheme="minorHAnsi" w:cstheme="minorHAnsi"/>
          <w:b/>
          <w:sz w:val="22"/>
          <w:szCs w:val="22"/>
        </w:rPr>
        <w:t xml:space="preserve">OUR COMMENTS: </w:t>
      </w:r>
      <w:r w:rsidRPr="006403C9">
        <w:rPr>
          <w:rFonts w:asciiTheme="minorHAnsi" w:hAnsiTheme="minorHAnsi" w:cstheme="minorHAnsi"/>
          <w:sz w:val="22"/>
          <w:szCs w:val="22"/>
          <w:shd w:val="clear" w:color="auto" w:fill="FFFFFF"/>
          <w:lang w:val="en-IN"/>
        </w:rPr>
        <w:t>T</w:t>
      </w:r>
      <w:r w:rsidRPr="003D427C">
        <w:rPr>
          <w:rFonts w:asciiTheme="minorHAnsi" w:hAnsiTheme="minorHAnsi" w:cstheme="minorHAnsi"/>
          <w:sz w:val="22"/>
          <w:szCs w:val="22"/>
          <w:shd w:val="clear" w:color="auto" w:fill="FFFFFF"/>
          <w:lang w:val="en-IN"/>
        </w:rPr>
        <w:t xml:space="preserve">he </w:t>
      </w:r>
      <w:r w:rsidRPr="00CF62AC">
        <w:rPr>
          <w:rFonts w:asciiTheme="minorHAnsi" w:hAnsiTheme="minorHAnsi" w:cstheme="minorHAnsi"/>
          <w:sz w:val="22"/>
          <w:szCs w:val="22"/>
          <w:shd w:val="clear" w:color="auto" w:fill="FFFFFF"/>
          <w:lang w:val="en-IN"/>
        </w:rPr>
        <w:t>Department of Revenue</w:t>
      </w:r>
      <w:r>
        <w:rPr>
          <w:rFonts w:asciiTheme="minorHAnsi" w:hAnsiTheme="minorHAnsi" w:cstheme="minorHAnsi"/>
          <w:sz w:val="22"/>
          <w:szCs w:val="22"/>
          <w:shd w:val="clear" w:color="auto" w:fill="FFFFFF"/>
          <w:lang w:val="en-IN"/>
        </w:rPr>
        <w:t xml:space="preserve">, </w:t>
      </w:r>
      <w:r w:rsidRPr="00CF62AC">
        <w:rPr>
          <w:rFonts w:asciiTheme="minorHAnsi" w:hAnsiTheme="minorHAnsi" w:cstheme="minorHAnsi"/>
          <w:sz w:val="22"/>
          <w:szCs w:val="22"/>
          <w:shd w:val="clear" w:color="auto" w:fill="FFFFFF"/>
          <w:lang w:val="en-IN"/>
        </w:rPr>
        <w:t xml:space="preserve">Ministry </w:t>
      </w:r>
      <w:r>
        <w:rPr>
          <w:rFonts w:asciiTheme="minorHAnsi" w:hAnsiTheme="minorHAnsi" w:cstheme="minorHAnsi"/>
          <w:sz w:val="22"/>
          <w:szCs w:val="22"/>
          <w:shd w:val="clear" w:color="auto" w:fill="FFFFFF"/>
          <w:lang w:val="en-IN"/>
        </w:rPr>
        <w:t>o</w:t>
      </w:r>
      <w:r w:rsidRPr="00CF62AC">
        <w:rPr>
          <w:rFonts w:asciiTheme="minorHAnsi" w:hAnsiTheme="minorHAnsi" w:cstheme="minorHAnsi"/>
          <w:sz w:val="22"/>
          <w:szCs w:val="22"/>
          <w:shd w:val="clear" w:color="auto" w:fill="FFFFFF"/>
          <w:lang w:val="en-IN"/>
        </w:rPr>
        <w:t>f Finance</w:t>
      </w:r>
      <w:r>
        <w:rPr>
          <w:rFonts w:asciiTheme="minorHAnsi" w:hAnsiTheme="minorHAnsi" w:cstheme="minorHAnsi"/>
          <w:sz w:val="22"/>
          <w:szCs w:val="22"/>
          <w:shd w:val="clear" w:color="auto" w:fill="FFFFFF"/>
          <w:lang w:val="en-IN"/>
        </w:rPr>
        <w:t xml:space="preserve">, </w:t>
      </w:r>
      <w:r w:rsidRPr="006403C9">
        <w:rPr>
          <w:rFonts w:asciiTheme="minorHAnsi" w:hAnsiTheme="minorHAnsi" w:cstheme="minorHAnsi"/>
          <w:sz w:val="22"/>
          <w:szCs w:val="22"/>
          <w:shd w:val="clear" w:color="auto" w:fill="FFFFFF"/>
          <w:lang w:val="en-IN"/>
        </w:rPr>
        <w:t xml:space="preserve">vide </w:t>
      </w:r>
      <w:r>
        <w:rPr>
          <w:rFonts w:asciiTheme="minorHAnsi" w:hAnsiTheme="minorHAnsi" w:cstheme="minorHAnsi"/>
          <w:sz w:val="22"/>
          <w:szCs w:val="22"/>
          <w:shd w:val="clear" w:color="auto" w:fill="FFFFFF"/>
          <w:lang w:val="en-IN"/>
        </w:rPr>
        <w:t>Notification No. 21</w:t>
      </w:r>
      <w:r w:rsidRPr="006403C9">
        <w:rPr>
          <w:rFonts w:asciiTheme="minorHAnsi" w:hAnsiTheme="minorHAnsi" w:cstheme="minorHAnsi"/>
          <w:sz w:val="22"/>
          <w:szCs w:val="22"/>
          <w:shd w:val="clear" w:color="auto" w:fill="FFFFFF"/>
          <w:lang w:val="en-IN"/>
        </w:rPr>
        <w:t xml:space="preserve">/2021 dated </w:t>
      </w:r>
      <w:r>
        <w:rPr>
          <w:rFonts w:asciiTheme="minorHAnsi" w:hAnsiTheme="minorHAnsi" w:cstheme="minorHAnsi"/>
          <w:sz w:val="22"/>
          <w:szCs w:val="22"/>
          <w:shd w:val="clear" w:color="auto" w:fill="FFFFFF"/>
          <w:lang w:val="en-IN"/>
        </w:rPr>
        <w:t>31</w:t>
      </w:r>
      <w:r w:rsidRPr="00E600BA">
        <w:rPr>
          <w:rFonts w:asciiTheme="minorHAnsi" w:hAnsiTheme="minorHAnsi" w:cstheme="minorHAnsi"/>
          <w:sz w:val="22"/>
          <w:szCs w:val="22"/>
          <w:shd w:val="clear" w:color="auto" w:fill="FFFFFF"/>
          <w:vertAlign w:val="superscript"/>
          <w:lang w:val="en-IN"/>
        </w:rPr>
        <w:t>st</w:t>
      </w:r>
      <w:r w:rsidRPr="006403C9">
        <w:rPr>
          <w:rFonts w:asciiTheme="minorHAnsi" w:hAnsiTheme="minorHAnsi" w:cstheme="minorHAnsi"/>
          <w:sz w:val="22"/>
          <w:szCs w:val="22"/>
          <w:shd w:val="clear" w:color="auto" w:fill="FFFFFF"/>
          <w:lang w:val="en-IN"/>
        </w:rPr>
        <w:t xml:space="preserve"> </w:t>
      </w:r>
      <w:r>
        <w:rPr>
          <w:rFonts w:asciiTheme="minorHAnsi" w:hAnsiTheme="minorHAnsi" w:cstheme="minorHAnsi"/>
          <w:sz w:val="22"/>
          <w:szCs w:val="22"/>
          <w:shd w:val="clear" w:color="auto" w:fill="FFFFFF"/>
          <w:lang w:val="en-IN"/>
        </w:rPr>
        <w:t xml:space="preserve">December </w:t>
      </w:r>
      <w:r w:rsidRPr="006403C9">
        <w:rPr>
          <w:rFonts w:asciiTheme="minorHAnsi" w:hAnsiTheme="minorHAnsi" w:cstheme="minorHAnsi"/>
          <w:sz w:val="22"/>
          <w:szCs w:val="22"/>
          <w:shd w:val="clear" w:color="auto" w:fill="FFFFFF"/>
          <w:lang w:val="en-IN"/>
        </w:rPr>
        <w:t>2021</w:t>
      </w:r>
      <w:r w:rsidRPr="003D427C">
        <w:rPr>
          <w:rFonts w:asciiTheme="minorHAnsi" w:hAnsiTheme="minorHAnsi" w:cstheme="minorHAnsi"/>
          <w:sz w:val="22"/>
          <w:szCs w:val="22"/>
          <w:shd w:val="clear" w:color="auto" w:fill="FFFFFF"/>
          <w:lang w:val="en-IN"/>
        </w:rPr>
        <w:t xml:space="preserve"> on hereby makes the following amendments </w:t>
      </w:r>
      <w:r w:rsidR="00002645" w:rsidRPr="00002645">
        <w:rPr>
          <w:rFonts w:asciiTheme="minorHAnsi" w:hAnsiTheme="minorHAnsi" w:cstheme="minorHAnsi"/>
          <w:sz w:val="22"/>
          <w:szCs w:val="22"/>
          <w:shd w:val="clear" w:color="auto" w:fill="FFFFFF"/>
          <w:lang w:val="en-IN"/>
        </w:rPr>
        <w:t>on the</w:t>
      </w:r>
      <w:r w:rsidR="00002645">
        <w:rPr>
          <w:rFonts w:asciiTheme="minorHAnsi" w:hAnsiTheme="minorHAnsi" w:cstheme="minorHAnsi"/>
          <w:sz w:val="22"/>
          <w:szCs w:val="22"/>
          <w:shd w:val="clear" w:color="auto" w:fill="FFFFFF"/>
          <w:lang w:val="en-IN"/>
        </w:rPr>
        <w:t xml:space="preserve"> </w:t>
      </w:r>
      <w:r w:rsidR="00002645" w:rsidRPr="00002645">
        <w:rPr>
          <w:rFonts w:asciiTheme="minorHAnsi" w:hAnsiTheme="minorHAnsi" w:cstheme="minorHAnsi"/>
          <w:sz w:val="22"/>
          <w:szCs w:val="22"/>
          <w:shd w:val="clear" w:color="auto" w:fill="FFFFFF"/>
          <w:lang w:val="en-IN"/>
        </w:rPr>
        <w:t>recommendations of the Council, and in supersession of notification of the Government of India in the Ministry</w:t>
      </w:r>
      <w:r w:rsidR="00002645">
        <w:rPr>
          <w:rFonts w:asciiTheme="minorHAnsi" w:hAnsiTheme="minorHAnsi" w:cstheme="minorHAnsi"/>
          <w:sz w:val="22"/>
          <w:szCs w:val="22"/>
          <w:shd w:val="clear" w:color="auto" w:fill="FFFFFF"/>
          <w:lang w:val="en-IN"/>
        </w:rPr>
        <w:t xml:space="preserve"> </w:t>
      </w:r>
      <w:r w:rsidR="00002645" w:rsidRPr="00002645">
        <w:rPr>
          <w:rFonts w:asciiTheme="minorHAnsi" w:hAnsiTheme="minorHAnsi" w:cstheme="minorHAnsi"/>
          <w:sz w:val="22"/>
          <w:szCs w:val="22"/>
          <w:shd w:val="clear" w:color="auto" w:fill="FFFFFF"/>
          <w:lang w:val="en-IN"/>
        </w:rPr>
        <w:t>of Finance (Department of Revenue), No.14/2021-Central Tax (Rate), dated the 18th November, 2021</w:t>
      </w:r>
      <w:r w:rsidR="00002645">
        <w:rPr>
          <w:rFonts w:asciiTheme="minorHAnsi" w:hAnsiTheme="minorHAnsi" w:cstheme="minorHAnsi"/>
          <w:sz w:val="22"/>
          <w:szCs w:val="22"/>
          <w:shd w:val="clear" w:color="auto" w:fill="FFFFFF"/>
          <w:lang w:val="en-IN"/>
        </w:rPr>
        <w:t xml:space="preserve">: </w:t>
      </w:r>
    </w:p>
    <w:p w14:paraId="5DDCA313" w14:textId="24B5B01A" w:rsidR="00CF62AC" w:rsidRDefault="00CF62AC" w:rsidP="00CF62AC">
      <w:pPr>
        <w:pStyle w:val="Default"/>
        <w:spacing w:line="360" w:lineRule="auto"/>
        <w:jc w:val="both"/>
        <w:rPr>
          <w:rFonts w:asciiTheme="minorHAnsi" w:hAnsiTheme="minorHAnsi" w:cstheme="minorHAnsi"/>
          <w:sz w:val="22"/>
          <w:szCs w:val="22"/>
          <w:shd w:val="clear" w:color="auto" w:fill="FFFFFF"/>
          <w:lang w:val="en-IN"/>
        </w:rPr>
      </w:pPr>
      <w:r w:rsidRPr="003D427C">
        <w:rPr>
          <w:rFonts w:asciiTheme="minorHAnsi" w:hAnsiTheme="minorHAnsi" w:cstheme="minorHAnsi"/>
          <w:sz w:val="22"/>
          <w:szCs w:val="22"/>
          <w:shd w:val="clear" w:color="auto" w:fill="FFFFFF"/>
          <w:lang w:val="en-IN"/>
        </w:rPr>
        <w:t xml:space="preserve">1. In the </w:t>
      </w:r>
      <w:r w:rsidR="00002645">
        <w:rPr>
          <w:rFonts w:asciiTheme="minorHAnsi" w:hAnsiTheme="minorHAnsi" w:cstheme="minorHAnsi"/>
          <w:sz w:val="22"/>
          <w:szCs w:val="22"/>
          <w:shd w:val="clear" w:color="auto" w:fill="FFFFFF"/>
          <w:lang w:val="en-IN"/>
        </w:rPr>
        <w:t xml:space="preserve">said </w:t>
      </w:r>
      <w:r w:rsidRPr="003D427C">
        <w:rPr>
          <w:rFonts w:asciiTheme="minorHAnsi" w:hAnsiTheme="minorHAnsi" w:cstheme="minorHAnsi"/>
          <w:sz w:val="22"/>
          <w:szCs w:val="22"/>
          <w:shd w:val="clear" w:color="auto" w:fill="FFFFFF"/>
          <w:lang w:val="en-IN"/>
        </w:rPr>
        <w:t>notification,</w:t>
      </w:r>
      <w:r w:rsidR="00002645">
        <w:rPr>
          <w:rFonts w:asciiTheme="minorHAnsi" w:hAnsiTheme="minorHAnsi" w:cstheme="minorHAnsi"/>
          <w:sz w:val="22"/>
          <w:szCs w:val="22"/>
          <w:shd w:val="clear" w:color="auto" w:fill="FFFFFF"/>
          <w:lang w:val="en-IN"/>
        </w:rPr>
        <w:t xml:space="preserve"> </w:t>
      </w:r>
      <w:r w:rsidRPr="003D427C">
        <w:rPr>
          <w:rFonts w:asciiTheme="minorHAnsi" w:hAnsiTheme="minorHAnsi" w:cstheme="minorHAnsi"/>
          <w:sz w:val="22"/>
          <w:szCs w:val="22"/>
          <w:shd w:val="clear" w:color="auto" w:fill="FFFFFF"/>
          <w:lang w:val="en-IN"/>
        </w:rPr>
        <w:t>-</w:t>
      </w:r>
    </w:p>
    <w:p w14:paraId="69319189" w14:textId="7D864CB3" w:rsidR="00002645" w:rsidRDefault="00002645" w:rsidP="00E600BA">
      <w:pPr>
        <w:pStyle w:val="Default"/>
        <w:spacing w:line="360" w:lineRule="auto"/>
        <w:ind w:left="284"/>
        <w:jc w:val="both"/>
        <w:rPr>
          <w:rFonts w:asciiTheme="minorHAnsi" w:hAnsiTheme="minorHAnsi" w:cstheme="minorHAnsi"/>
          <w:sz w:val="22"/>
          <w:szCs w:val="22"/>
          <w:shd w:val="clear" w:color="auto" w:fill="FFFFFF"/>
          <w:lang w:val="en-IN"/>
        </w:rPr>
      </w:pPr>
      <w:r>
        <w:rPr>
          <w:rFonts w:asciiTheme="minorHAnsi" w:hAnsiTheme="minorHAnsi" w:cstheme="minorHAnsi"/>
          <w:sz w:val="22"/>
          <w:szCs w:val="22"/>
          <w:shd w:val="clear" w:color="auto" w:fill="FFFFFF"/>
          <w:lang w:val="en-IN"/>
        </w:rPr>
        <w:t>a.</w:t>
      </w:r>
      <w:r w:rsidRPr="00002645">
        <w:rPr>
          <w:rFonts w:asciiTheme="minorHAnsi" w:hAnsiTheme="minorHAnsi" w:cstheme="minorHAnsi"/>
          <w:sz w:val="22"/>
          <w:szCs w:val="22"/>
          <w:shd w:val="clear" w:color="auto" w:fill="FFFFFF"/>
          <w:lang w:val="en-IN"/>
        </w:rPr>
        <w:t xml:space="preserve"> in Schedule I – 2.5%, serial number 225 and the entries relating thereto shall be omitted;</w:t>
      </w:r>
    </w:p>
    <w:p w14:paraId="72ACB508" w14:textId="401AFA80" w:rsidR="00CF62AC" w:rsidRDefault="00002645" w:rsidP="00002645">
      <w:pPr>
        <w:pStyle w:val="Default"/>
        <w:spacing w:line="360" w:lineRule="auto"/>
        <w:ind w:left="284"/>
        <w:jc w:val="both"/>
        <w:rPr>
          <w:rFonts w:asciiTheme="minorHAnsi" w:hAnsiTheme="minorHAnsi" w:cstheme="minorHAnsi"/>
          <w:sz w:val="22"/>
          <w:szCs w:val="22"/>
          <w:shd w:val="clear" w:color="auto" w:fill="FFFFFF"/>
          <w:lang w:val="en-IN"/>
        </w:rPr>
      </w:pPr>
      <w:r>
        <w:rPr>
          <w:rFonts w:asciiTheme="minorHAnsi" w:hAnsiTheme="minorHAnsi" w:cstheme="minorHAnsi"/>
          <w:sz w:val="22"/>
          <w:szCs w:val="22"/>
          <w:shd w:val="clear" w:color="auto" w:fill="FFFFFF"/>
          <w:lang w:val="en-IN"/>
        </w:rPr>
        <w:t xml:space="preserve">b. </w:t>
      </w:r>
      <w:r w:rsidRPr="00002645">
        <w:rPr>
          <w:rFonts w:asciiTheme="minorHAnsi" w:hAnsiTheme="minorHAnsi" w:cstheme="minorHAnsi"/>
          <w:sz w:val="22"/>
          <w:szCs w:val="22"/>
          <w:shd w:val="clear" w:color="auto" w:fill="FFFFFF"/>
          <w:lang w:val="en-IN"/>
        </w:rPr>
        <w:t>in Schedule II – 6%, after serial number 171 and the entries relating thereto, the serial</w:t>
      </w:r>
      <w:r>
        <w:rPr>
          <w:rFonts w:asciiTheme="minorHAnsi" w:hAnsiTheme="minorHAnsi" w:cstheme="minorHAnsi"/>
          <w:sz w:val="22"/>
          <w:szCs w:val="22"/>
          <w:shd w:val="clear" w:color="auto" w:fill="FFFFFF"/>
          <w:lang w:val="en-IN"/>
        </w:rPr>
        <w:t xml:space="preserve"> </w:t>
      </w:r>
      <w:r w:rsidRPr="00002645">
        <w:rPr>
          <w:rFonts w:asciiTheme="minorHAnsi" w:hAnsiTheme="minorHAnsi" w:cstheme="minorHAnsi"/>
          <w:sz w:val="22"/>
          <w:szCs w:val="22"/>
          <w:shd w:val="clear" w:color="auto" w:fill="FFFFFF"/>
          <w:lang w:val="en-IN"/>
        </w:rPr>
        <w:t>number 171A1</w:t>
      </w:r>
      <w:r>
        <w:rPr>
          <w:rFonts w:asciiTheme="minorHAnsi" w:hAnsiTheme="minorHAnsi" w:cstheme="minorHAnsi"/>
          <w:sz w:val="22"/>
          <w:szCs w:val="22"/>
          <w:shd w:val="clear" w:color="auto" w:fill="FFFFFF"/>
          <w:lang w:val="en-IN"/>
        </w:rPr>
        <w:t xml:space="preserve"> – Ch-64, - </w:t>
      </w:r>
      <w:r w:rsidRPr="00002645">
        <w:rPr>
          <w:rFonts w:asciiTheme="minorHAnsi" w:hAnsiTheme="minorHAnsi" w:cstheme="minorHAnsi"/>
          <w:sz w:val="22"/>
          <w:szCs w:val="22"/>
          <w:shd w:val="clear" w:color="auto" w:fill="FFFFFF"/>
          <w:lang w:val="en-IN"/>
        </w:rPr>
        <w:t>Footwear of sale value not exceeding Rs.1000 per pair</w:t>
      </w:r>
      <w:r>
        <w:rPr>
          <w:rFonts w:asciiTheme="minorHAnsi" w:hAnsiTheme="minorHAnsi" w:cstheme="minorHAnsi"/>
          <w:sz w:val="22"/>
          <w:szCs w:val="22"/>
          <w:shd w:val="clear" w:color="auto" w:fill="FFFFFF"/>
          <w:lang w:val="en-IN"/>
        </w:rPr>
        <w:t xml:space="preserve"> </w:t>
      </w:r>
      <w:r w:rsidRPr="00002645">
        <w:rPr>
          <w:rFonts w:asciiTheme="minorHAnsi" w:hAnsiTheme="minorHAnsi" w:cstheme="minorHAnsi"/>
          <w:sz w:val="22"/>
          <w:szCs w:val="22"/>
          <w:shd w:val="clear" w:color="auto" w:fill="FFFFFF"/>
          <w:lang w:val="en-IN"/>
        </w:rPr>
        <w:t>and entries shall be inserted</w:t>
      </w:r>
      <w:r>
        <w:rPr>
          <w:rFonts w:asciiTheme="minorHAnsi" w:hAnsiTheme="minorHAnsi" w:cstheme="minorHAnsi"/>
          <w:sz w:val="22"/>
          <w:szCs w:val="22"/>
          <w:shd w:val="clear" w:color="auto" w:fill="FFFFFF"/>
          <w:lang w:val="en-IN"/>
        </w:rPr>
        <w:t xml:space="preserve">. </w:t>
      </w:r>
      <w:r w:rsidRPr="00002645">
        <w:rPr>
          <w:rFonts w:asciiTheme="minorHAnsi" w:hAnsiTheme="minorHAnsi" w:cstheme="minorHAnsi"/>
          <w:sz w:val="22"/>
          <w:szCs w:val="22"/>
          <w:shd w:val="clear" w:color="auto" w:fill="FFFFFF"/>
          <w:lang w:val="en-IN"/>
        </w:rPr>
        <w:t>This notification shall come into force on the 1st day of January, 2022.</w:t>
      </w:r>
    </w:p>
    <w:p w14:paraId="5CFF7D1C" w14:textId="77777777" w:rsidR="00002645" w:rsidRPr="003D427C" w:rsidRDefault="00002645" w:rsidP="00E600BA">
      <w:pPr>
        <w:pStyle w:val="Default"/>
        <w:spacing w:line="360" w:lineRule="auto"/>
        <w:ind w:left="284"/>
        <w:jc w:val="both"/>
        <w:rPr>
          <w:rFonts w:asciiTheme="minorHAnsi" w:hAnsiTheme="minorHAnsi" w:cstheme="minorHAnsi"/>
          <w:sz w:val="22"/>
          <w:szCs w:val="22"/>
          <w:shd w:val="clear" w:color="auto" w:fill="FFFFFF"/>
          <w:lang w:val="en-IN"/>
        </w:rPr>
      </w:pPr>
    </w:p>
    <w:p w14:paraId="25665326" w14:textId="77777777" w:rsidR="00CF62AC" w:rsidRPr="0072359D" w:rsidRDefault="00CF62AC" w:rsidP="00CF62AC">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19098B8" w14:textId="77777777" w:rsidR="00CF62AC" w:rsidRPr="00CC1473" w:rsidRDefault="00CF62AC" w:rsidP="00CF62AC">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lang w:val="en-IN"/>
        </w:rPr>
      </w:pPr>
      <w:r>
        <w:rPr>
          <w:rFonts w:asciiTheme="minorHAnsi" w:hAnsiTheme="minorHAnsi" w:cstheme="minorHAnsi"/>
          <w:b/>
          <w:bCs/>
          <w:lang w:val="en-IN"/>
        </w:rPr>
        <w:t>A</w:t>
      </w:r>
      <w:r w:rsidRPr="003D427C">
        <w:rPr>
          <w:rFonts w:asciiTheme="minorHAnsi" w:hAnsiTheme="minorHAnsi" w:cstheme="minorHAnsi"/>
          <w:b/>
          <w:bCs/>
          <w:lang w:val="en-IN"/>
        </w:rPr>
        <w:t>MEND</w:t>
      </w:r>
      <w:r>
        <w:rPr>
          <w:rFonts w:asciiTheme="minorHAnsi" w:hAnsiTheme="minorHAnsi" w:cstheme="minorHAnsi"/>
          <w:b/>
          <w:bCs/>
          <w:lang w:val="en-IN"/>
        </w:rPr>
        <w:t>MENT</w:t>
      </w:r>
      <w:r w:rsidRPr="003D427C">
        <w:rPr>
          <w:rFonts w:asciiTheme="minorHAnsi" w:hAnsiTheme="minorHAnsi" w:cstheme="minorHAnsi"/>
          <w:b/>
          <w:bCs/>
          <w:lang w:val="en-IN"/>
        </w:rPr>
        <w:t xml:space="preserve"> NOTIFICATION NO. 17/2017- CENTRAL TAX (RATE), DATED THE 28TH JUNE, 2017 </w:t>
      </w:r>
    </w:p>
    <w:p w14:paraId="18C19111" w14:textId="338C7E51" w:rsidR="003D427C" w:rsidRPr="003D427C" w:rsidRDefault="00DA29C0" w:rsidP="006403C9">
      <w:pPr>
        <w:pStyle w:val="Default"/>
        <w:spacing w:line="360" w:lineRule="auto"/>
        <w:jc w:val="both"/>
        <w:rPr>
          <w:rFonts w:asciiTheme="minorHAnsi" w:hAnsiTheme="minorHAnsi" w:cstheme="minorHAnsi"/>
          <w:sz w:val="22"/>
          <w:szCs w:val="22"/>
          <w:shd w:val="clear" w:color="auto" w:fill="FFFFFF"/>
          <w:lang w:val="en-IN"/>
        </w:rPr>
      </w:pPr>
      <w:bookmarkStart w:id="1" w:name="_Hlk87051410"/>
      <w:r>
        <w:rPr>
          <w:rFonts w:asciiTheme="minorHAnsi" w:hAnsiTheme="minorHAnsi" w:cstheme="minorHAnsi"/>
          <w:b/>
          <w:sz w:val="22"/>
          <w:szCs w:val="22"/>
        </w:rPr>
        <w:t>OUR COMMENTS</w:t>
      </w:r>
      <w:r w:rsidR="00981795">
        <w:rPr>
          <w:rFonts w:asciiTheme="minorHAnsi" w:hAnsiTheme="minorHAnsi" w:cstheme="minorHAnsi"/>
          <w:b/>
          <w:sz w:val="22"/>
          <w:szCs w:val="22"/>
        </w:rPr>
        <w:t xml:space="preserve">: </w:t>
      </w:r>
      <w:bookmarkEnd w:id="1"/>
      <w:r w:rsidR="003D427C" w:rsidRPr="006403C9">
        <w:rPr>
          <w:rFonts w:asciiTheme="minorHAnsi" w:hAnsiTheme="minorHAnsi" w:cstheme="minorHAnsi"/>
          <w:sz w:val="22"/>
          <w:szCs w:val="22"/>
          <w:shd w:val="clear" w:color="auto" w:fill="FFFFFF"/>
          <w:lang w:val="en-IN"/>
        </w:rPr>
        <w:t>T</w:t>
      </w:r>
      <w:r w:rsidR="003D427C" w:rsidRPr="003D427C">
        <w:rPr>
          <w:rFonts w:asciiTheme="minorHAnsi" w:hAnsiTheme="minorHAnsi" w:cstheme="minorHAnsi"/>
          <w:sz w:val="22"/>
          <w:szCs w:val="22"/>
          <w:shd w:val="clear" w:color="auto" w:fill="FFFFFF"/>
          <w:lang w:val="en-IN"/>
        </w:rPr>
        <w:t>he Central Government,</w:t>
      </w:r>
      <w:r w:rsidR="003D427C" w:rsidRPr="006403C9">
        <w:rPr>
          <w:rFonts w:asciiTheme="minorHAnsi" w:hAnsiTheme="minorHAnsi" w:cstheme="minorHAnsi"/>
          <w:sz w:val="22"/>
          <w:szCs w:val="22"/>
          <w:shd w:val="clear" w:color="auto" w:fill="FFFFFF"/>
          <w:lang w:val="en-IN"/>
        </w:rPr>
        <w:t xml:space="preserve"> vide notification number 17/2021 dated 18</w:t>
      </w:r>
      <w:r w:rsidR="003D427C" w:rsidRPr="006403C9">
        <w:rPr>
          <w:rFonts w:asciiTheme="minorHAnsi" w:hAnsiTheme="minorHAnsi" w:cstheme="minorHAnsi"/>
          <w:sz w:val="22"/>
          <w:szCs w:val="22"/>
          <w:shd w:val="clear" w:color="auto" w:fill="FFFFFF"/>
          <w:vertAlign w:val="superscript"/>
          <w:lang w:val="en-IN"/>
        </w:rPr>
        <w:t>th</w:t>
      </w:r>
      <w:r w:rsidR="003D427C" w:rsidRPr="006403C9">
        <w:rPr>
          <w:rFonts w:asciiTheme="minorHAnsi" w:hAnsiTheme="minorHAnsi" w:cstheme="minorHAnsi"/>
          <w:sz w:val="22"/>
          <w:szCs w:val="22"/>
          <w:shd w:val="clear" w:color="auto" w:fill="FFFFFF"/>
          <w:lang w:val="en-IN"/>
        </w:rPr>
        <w:t xml:space="preserve"> November 2021</w:t>
      </w:r>
      <w:r w:rsidR="003D427C" w:rsidRPr="003D427C">
        <w:rPr>
          <w:rFonts w:asciiTheme="minorHAnsi" w:hAnsiTheme="minorHAnsi" w:cstheme="minorHAnsi"/>
          <w:sz w:val="22"/>
          <w:szCs w:val="22"/>
          <w:shd w:val="clear" w:color="auto" w:fill="FFFFFF"/>
          <w:lang w:val="en-IN"/>
        </w:rPr>
        <w:t xml:space="preserve"> on the recommendations of the</w:t>
      </w:r>
      <w:r w:rsidR="006403C9" w:rsidRPr="006403C9">
        <w:rPr>
          <w:rFonts w:asciiTheme="minorHAnsi" w:hAnsiTheme="minorHAnsi" w:cstheme="minorHAnsi"/>
          <w:sz w:val="22"/>
          <w:szCs w:val="22"/>
          <w:shd w:val="clear" w:color="auto" w:fill="FFFFFF"/>
          <w:lang w:val="en-IN"/>
        </w:rPr>
        <w:t xml:space="preserve"> </w:t>
      </w:r>
      <w:r w:rsidR="003D427C" w:rsidRPr="003D427C">
        <w:rPr>
          <w:rFonts w:asciiTheme="minorHAnsi" w:hAnsiTheme="minorHAnsi" w:cstheme="minorHAnsi"/>
          <w:sz w:val="22"/>
          <w:szCs w:val="22"/>
          <w:shd w:val="clear" w:color="auto" w:fill="FFFFFF"/>
          <w:lang w:val="en-IN"/>
        </w:rPr>
        <w:t>Council, hereby makes the following amendments further to amend the notification of the Government of</w:t>
      </w:r>
      <w:r w:rsidR="006403C9">
        <w:rPr>
          <w:rFonts w:asciiTheme="minorHAnsi" w:hAnsiTheme="minorHAnsi" w:cstheme="minorHAnsi"/>
          <w:sz w:val="22"/>
          <w:szCs w:val="22"/>
          <w:shd w:val="clear" w:color="auto" w:fill="FFFFFF"/>
          <w:lang w:val="en-IN"/>
        </w:rPr>
        <w:t xml:space="preserve"> </w:t>
      </w:r>
      <w:r w:rsidR="003D427C" w:rsidRPr="003D427C">
        <w:rPr>
          <w:rFonts w:asciiTheme="minorHAnsi" w:hAnsiTheme="minorHAnsi" w:cstheme="minorHAnsi"/>
          <w:sz w:val="22"/>
          <w:szCs w:val="22"/>
          <w:shd w:val="clear" w:color="auto" w:fill="FFFFFF"/>
          <w:lang w:val="en-IN"/>
        </w:rPr>
        <w:t>India, in the Ministry of Finance (Department of Revenue), No.17/2017- Central Tax (Rate), dated the 28thJune, 2017, published in the Gazette of India, Extraordinary, Part II, Section 3, Sub-section (i), vide</w:t>
      </w:r>
      <w:r w:rsidR="006403C9">
        <w:rPr>
          <w:rFonts w:asciiTheme="minorHAnsi" w:hAnsiTheme="minorHAnsi" w:cstheme="minorHAnsi"/>
          <w:sz w:val="22"/>
          <w:szCs w:val="22"/>
          <w:shd w:val="clear" w:color="auto" w:fill="FFFFFF"/>
          <w:lang w:val="en-IN"/>
        </w:rPr>
        <w:t xml:space="preserve"> </w:t>
      </w:r>
      <w:r w:rsidR="003D427C" w:rsidRPr="003D427C">
        <w:rPr>
          <w:rFonts w:asciiTheme="minorHAnsi" w:hAnsiTheme="minorHAnsi" w:cstheme="minorHAnsi"/>
          <w:sz w:val="22"/>
          <w:szCs w:val="22"/>
          <w:shd w:val="clear" w:color="auto" w:fill="FFFFFF"/>
          <w:lang w:val="en-IN"/>
        </w:rPr>
        <w:t>number G.S.R. 696(E) dated the 28th June, 2017, namely:-</w:t>
      </w:r>
    </w:p>
    <w:p w14:paraId="54E6FC89" w14:textId="77777777" w:rsidR="003D427C" w:rsidRPr="003D427C" w:rsidRDefault="003D427C" w:rsidP="006403C9">
      <w:pPr>
        <w:pStyle w:val="Default"/>
        <w:spacing w:line="360" w:lineRule="auto"/>
        <w:jc w:val="both"/>
        <w:rPr>
          <w:rFonts w:asciiTheme="minorHAnsi" w:hAnsiTheme="minorHAnsi" w:cstheme="minorHAnsi"/>
          <w:sz w:val="22"/>
          <w:szCs w:val="22"/>
          <w:shd w:val="clear" w:color="auto" w:fill="FFFFFF"/>
          <w:lang w:val="en-IN"/>
        </w:rPr>
      </w:pPr>
      <w:r w:rsidRPr="003D427C">
        <w:rPr>
          <w:rFonts w:asciiTheme="minorHAnsi" w:hAnsiTheme="minorHAnsi" w:cstheme="minorHAnsi"/>
          <w:sz w:val="22"/>
          <w:szCs w:val="22"/>
          <w:shd w:val="clear" w:color="auto" w:fill="FFFFFF"/>
          <w:lang w:val="en-IN"/>
        </w:rPr>
        <w:t>1. In the notification,-</w:t>
      </w:r>
    </w:p>
    <w:p w14:paraId="3C72F8EC" w14:textId="2E06F810" w:rsidR="003D427C" w:rsidRPr="003D427C" w:rsidRDefault="003D427C" w:rsidP="006403C9">
      <w:pPr>
        <w:pStyle w:val="Default"/>
        <w:spacing w:line="360" w:lineRule="auto"/>
        <w:jc w:val="both"/>
        <w:rPr>
          <w:rFonts w:asciiTheme="minorHAnsi" w:hAnsiTheme="minorHAnsi" w:cstheme="minorHAnsi"/>
          <w:sz w:val="22"/>
          <w:szCs w:val="22"/>
          <w:shd w:val="clear" w:color="auto" w:fill="FFFFFF"/>
          <w:lang w:val="en-IN"/>
        </w:rPr>
      </w:pPr>
      <w:r w:rsidRPr="003D427C">
        <w:rPr>
          <w:rFonts w:asciiTheme="minorHAnsi" w:hAnsiTheme="minorHAnsi" w:cstheme="minorHAnsi"/>
          <w:sz w:val="22"/>
          <w:szCs w:val="22"/>
          <w:shd w:val="clear" w:color="auto" w:fill="FFFFFF"/>
          <w:lang w:val="en-IN"/>
        </w:rPr>
        <w:t>(i) in clause (i), for the words “and motor cycle;”, the words “, motor cycle, omnibus or any other motor</w:t>
      </w:r>
      <w:r w:rsidR="00216B50">
        <w:rPr>
          <w:rFonts w:asciiTheme="minorHAnsi" w:hAnsiTheme="minorHAnsi" w:cstheme="minorHAnsi"/>
          <w:sz w:val="22"/>
          <w:szCs w:val="22"/>
          <w:shd w:val="clear" w:color="auto" w:fill="FFFFFF"/>
          <w:lang w:val="en-IN"/>
        </w:rPr>
        <w:t xml:space="preserve"> </w:t>
      </w:r>
      <w:r w:rsidRPr="003D427C">
        <w:rPr>
          <w:rFonts w:asciiTheme="minorHAnsi" w:hAnsiTheme="minorHAnsi" w:cstheme="minorHAnsi"/>
          <w:sz w:val="22"/>
          <w:szCs w:val="22"/>
          <w:shd w:val="clear" w:color="auto" w:fill="FFFFFF"/>
          <w:lang w:val="en-IN"/>
        </w:rPr>
        <w:t>vehicle;” shall be substituted;</w:t>
      </w:r>
    </w:p>
    <w:p w14:paraId="21C457D1" w14:textId="77777777" w:rsidR="003D427C" w:rsidRPr="003D427C" w:rsidRDefault="003D427C" w:rsidP="006403C9">
      <w:pPr>
        <w:pStyle w:val="Default"/>
        <w:spacing w:line="360" w:lineRule="auto"/>
        <w:jc w:val="both"/>
        <w:rPr>
          <w:rFonts w:asciiTheme="minorHAnsi" w:hAnsiTheme="minorHAnsi" w:cstheme="minorHAnsi"/>
          <w:sz w:val="22"/>
          <w:szCs w:val="22"/>
          <w:shd w:val="clear" w:color="auto" w:fill="FFFFFF"/>
          <w:lang w:val="en-IN"/>
        </w:rPr>
      </w:pPr>
      <w:r w:rsidRPr="003D427C">
        <w:rPr>
          <w:rFonts w:asciiTheme="minorHAnsi" w:hAnsiTheme="minorHAnsi" w:cstheme="minorHAnsi"/>
          <w:sz w:val="22"/>
          <w:szCs w:val="22"/>
          <w:shd w:val="clear" w:color="auto" w:fill="FFFFFF"/>
          <w:lang w:val="en-IN"/>
        </w:rPr>
        <w:t>(ii) after clause (iii), the following clause shall be inserted, namely:-</w:t>
      </w:r>
    </w:p>
    <w:p w14:paraId="0469BDDA" w14:textId="5C673FF9" w:rsidR="003D427C" w:rsidRPr="003D427C" w:rsidRDefault="003D427C" w:rsidP="006403C9">
      <w:pPr>
        <w:pStyle w:val="Default"/>
        <w:spacing w:line="360" w:lineRule="auto"/>
        <w:jc w:val="both"/>
        <w:rPr>
          <w:rFonts w:asciiTheme="minorHAnsi" w:hAnsiTheme="minorHAnsi" w:cstheme="minorHAnsi"/>
          <w:sz w:val="22"/>
          <w:szCs w:val="22"/>
          <w:shd w:val="clear" w:color="auto" w:fill="FFFFFF"/>
          <w:lang w:val="en-IN"/>
        </w:rPr>
      </w:pPr>
      <w:r w:rsidRPr="003D427C">
        <w:rPr>
          <w:rFonts w:asciiTheme="minorHAnsi" w:hAnsiTheme="minorHAnsi" w:cstheme="minorHAnsi"/>
          <w:sz w:val="22"/>
          <w:szCs w:val="22"/>
          <w:shd w:val="clear" w:color="auto" w:fill="FFFFFF"/>
          <w:lang w:val="en-IN"/>
        </w:rPr>
        <w:t>“(iv) supply of restaurant service other than the services supplied by restaurant, eating joints etc.</w:t>
      </w:r>
      <w:r w:rsidR="00216B50">
        <w:rPr>
          <w:rFonts w:asciiTheme="minorHAnsi" w:hAnsiTheme="minorHAnsi" w:cstheme="minorHAnsi"/>
          <w:sz w:val="22"/>
          <w:szCs w:val="22"/>
          <w:shd w:val="clear" w:color="auto" w:fill="FFFFFF"/>
          <w:lang w:val="en-IN"/>
        </w:rPr>
        <w:t xml:space="preserve"> </w:t>
      </w:r>
      <w:r w:rsidRPr="003D427C">
        <w:rPr>
          <w:rFonts w:asciiTheme="minorHAnsi" w:hAnsiTheme="minorHAnsi" w:cstheme="minorHAnsi"/>
          <w:sz w:val="22"/>
          <w:szCs w:val="22"/>
          <w:shd w:val="clear" w:color="auto" w:fill="FFFFFF"/>
          <w:lang w:val="en-IN"/>
        </w:rPr>
        <w:t>located at specified premises.”</w:t>
      </w:r>
    </w:p>
    <w:p w14:paraId="67A50E43" w14:textId="77777777" w:rsidR="003D427C" w:rsidRPr="003D427C" w:rsidRDefault="003D427C" w:rsidP="006403C9">
      <w:pPr>
        <w:pStyle w:val="Default"/>
        <w:spacing w:line="360" w:lineRule="auto"/>
        <w:jc w:val="both"/>
        <w:rPr>
          <w:rFonts w:asciiTheme="minorHAnsi" w:hAnsiTheme="minorHAnsi" w:cstheme="minorHAnsi"/>
          <w:sz w:val="22"/>
          <w:szCs w:val="22"/>
          <w:shd w:val="clear" w:color="auto" w:fill="FFFFFF"/>
          <w:lang w:val="en-IN"/>
        </w:rPr>
      </w:pPr>
      <w:r w:rsidRPr="003D427C">
        <w:rPr>
          <w:rFonts w:asciiTheme="minorHAnsi" w:hAnsiTheme="minorHAnsi" w:cstheme="minorHAnsi"/>
          <w:sz w:val="22"/>
          <w:szCs w:val="22"/>
          <w:shd w:val="clear" w:color="auto" w:fill="FFFFFF"/>
          <w:lang w:val="en-IN"/>
        </w:rPr>
        <w:t>2. In the said notification, in Explanation, -</w:t>
      </w:r>
    </w:p>
    <w:p w14:paraId="422117C7" w14:textId="385CF48C" w:rsidR="003D427C" w:rsidRPr="003D427C" w:rsidRDefault="003D427C" w:rsidP="006403C9">
      <w:pPr>
        <w:pStyle w:val="Default"/>
        <w:spacing w:line="360" w:lineRule="auto"/>
        <w:jc w:val="both"/>
        <w:rPr>
          <w:rFonts w:asciiTheme="minorHAnsi" w:hAnsiTheme="minorHAnsi" w:cstheme="minorHAnsi"/>
          <w:sz w:val="22"/>
          <w:szCs w:val="22"/>
          <w:shd w:val="clear" w:color="auto" w:fill="FFFFFF"/>
          <w:lang w:val="en-IN"/>
        </w:rPr>
      </w:pPr>
      <w:r w:rsidRPr="003D427C">
        <w:rPr>
          <w:rFonts w:asciiTheme="minorHAnsi" w:hAnsiTheme="minorHAnsi" w:cstheme="minorHAnsi"/>
          <w:sz w:val="22"/>
          <w:szCs w:val="22"/>
          <w:shd w:val="clear" w:color="auto" w:fill="FFFFFF"/>
          <w:lang w:val="en-IN"/>
        </w:rPr>
        <w:t>(i) in item (b), for the words, brackets, numbers and figures “and “motor cycle” shall have the same</w:t>
      </w:r>
      <w:r w:rsidR="00216B50">
        <w:rPr>
          <w:rFonts w:asciiTheme="minorHAnsi" w:hAnsiTheme="minorHAnsi" w:cstheme="minorHAnsi"/>
          <w:sz w:val="22"/>
          <w:szCs w:val="22"/>
          <w:shd w:val="clear" w:color="auto" w:fill="FFFFFF"/>
          <w:lang w:val="en-IN"/>
        </w:rPr>
        <w:t xml:space="preserve"> </w:t>
      </w:r>
      <w:r w:rsidRPr="003D427C">
        <w:rPr>
          <w:rFonts w:asciiTheme="minorHAnsi" w:hAnsiTheme="minorHAnsi" w:cstheme="minorHAnsi"/>
          <w:sz w:val="22"/>
          <w:szCs w:val="22"/>
          <w:shd w:val="clear" w:color="auto" w:fill="FFFFFF"/>
          <w:lang w:val="en-IN"/>
        </w:rPr>
        <w:t>meanings as assigned to them respectively in clauses (22), (25) and (26) of section 2 of the Motor Vehicle</w:t>
      </w:r>
      <w:r w:rsidR="00216B50">
        <w:rPr>
          <w:rFonts w:asciiTheme="minorHAnsi" w:hAnsiTheme="minorHAnsi" w:cstheme="minorHAnsi"/>
          <w:sz w:val="22"/>
          <w:szCs w:val="22"/>
          <w:shd w:val="clear" w:color="auto" w:fill="FFFFFF"/>
          <w:lang w:val="en-IN"/>
        </w:rPr>
        <w:t xml:space="preserve"> </w:t>
      </w:r>
      <w:r w:rsidRPr="003D427C">
        <w:rPr>
          <w:rFonts w:asciiTheme="minorHAnsi" w:hAnsiTheme="minorHAnsi" w:cstheme="minorHAnsi"/>
          <w:sz w:val="22"/>
          <w:szCs w:val="22"/>
          <w:shd w:val="clear" w:color="auto" w:fill="FFFFFF"/>
          <w:lang w:val="en-IN"/>
        </w:rPr>
        <w:t>Act, 1988 (59 of 1988).”, the words, brackets, numbers and figures ,”, motor cycle, motor vehicle and</w:t>
      </w:r>
      <w:r w:rsidRPr="006403C9">
        <w:rPr>
          <w:rFonts w:asciiTheme="minorHAnsi" w:hAnsiTheme="minorHAnsi" w:cstheme="minorHAnsi"/>
          <w:sz w:val="22"/>
          <w:szCs w:val="22"/>
          <w:shd w:val="clear" w:color="auto" w:fill="FFFFFF"/>
          <w:lang w:val="en-IN"/>
        </w:rPr>
        <w:t xml:space="preserve"> </w:t>
      </w:r>
      <w:r w:rsidRPr="003D427C">
        <w:rPr>
          <w:rFonts w:asciiTheme="minorHAnsi" w:hAnsiTheme="minorHAnsi" w:cstheme="minorHAnsi"/>
          <w:sz w:val="22"/>
          <w:szCs w:val="22"/>
          <w:shd w:val="clear" w:color="auto" w:fill="FFFFFF"/>
          <w:lang w:val="en-IN"/>
        </w:rPr>
        <w:t>omnibus shall have the same meanings as assigned to them respectively in clauses (22), (25), (27), (28)and (29) of section 2 of the Motor Vehicle Act, 1988 (59 of 1988).” shall be substituted;</w:t>
      </w:r>
    </w:p>
    <w:p w14:paraId="0A99F54D" w14:textId="77777777" w:rsidR="003D427C" w:rsidRPr="003D427C" w:rsidRDefault="003D427C" w:rsidP="006403C9">
      <w:pPr>
        <w:pStyle w:val="Default"/>
        <w:spacing w:line="360" w:lineRule="auto"/>
        <w:jc w:val="both"/>
        <w:rPr>
          <w:rFonts w:asciiTheme="minorHAnsi" w:hAnsiTheme="minorHAnsi" w:cstheme="minorHAnsi"/>
          <w:sz w:val="22"/>
          <w:szCs w:val="22"/>
          <w:shd w:val="clear" w:color="auto" w:fill="FFFFFF"/>
          <w:lang w:val="en-IN"/>
        </w:rPr>
      </w:pPr>
      <w:r w:rsidRPr="003D427C">
        <w:rPr>
          <w:rFonts w:asciiTheme="minorHAnsi" w:hAnsiTheme="minorHAnsi" w:cstheme="minorHAnsi"/>
          <w:sz w:val="22"/>
          <w:szCs w:val="22"/>
          <w:shd w:val="clear" w:color="auto" w:fill="FFFFFF"/>
          <w:lang w:val="en-IN"/>
        </w:rPr>
        <w:t>(ii) after item (b), the following shall be inserted namely, -</w:t>
      </w:r>
    </w:p>
    <w:p w14:paraId="4F6453CD" w14:textId="66CD4412" w:rsidR="003D427C" w:rsidRPr="003D427C" w:rsidRDefault="003D427C" w:rsidP="006403C9">
      <w:pPr>
        <w:pStyle w:val="Default"/>
        <w:spacing w:line="360" w:lineRule="auto"/>
        <w:jc w:val="both"/>
        <w:rPr>
          <w:rFonts w:asciiTheme="minorHAnsi" w:hAnsiTheme="minorHAnsi" w:cstheme="minorHAnsi"/>
          <w:sz w:val="22"/>
          <w:szCs w:val="22"/>
          <w:shd w:val="clear" w:color="auto" w:fill="FFFFFF"/>
          <w:lang w:val="en-IN"/>
        </w:rPr>
      </w:pPr>
      <w:r w:rsidRPr="003D427C">
        <w:rPr>
          <w:rFonts w:asciiTheme="minorHAnsi" w:hAnsiTheme="minorHAnsi" w:cstheme="minorHAnsi"/>
          <w:sz w:val="22"/>
          <w:szCs w:val="22"/>
          <w:shd w:val="clear" w:color="auto" w:fill="FFFFFF"/>
          <w:lang w:val="en-IN"/>
        </w:rPr>
        <w:t>“(c) specified premises means premises providing hotel accommodation service having declared</w:t>
      </w:r>
      <w:r w:rsidR="00216B50">
        <w:rPr>
          <w:rFonts w:asciiTheme="minorHAnsi" w:hAnsiTheme="minorHAnsi" w:cstheme="minorHAnsi"/>
          <w:sz w:val="22"/>
          <w:szCs w:val="22"/>
          <w:shd w:val="clear" w:color="auto" w:fill="FFFFFF"/>
          <w:lang w:val="en-IN"/>
        </w:rPr>
        <w:t xml:space="preserve"> </w:t>
      </w:r>
      <w:r w:rsidRPr="003D427C">
        <w:rPr>
          <w:rFonts w:asciiTheme="minorHAnsi" w:hAnsiTheme="minorHAnsi" w:cstheme="minorHAnsi"/>
          <w:sz w:val="22"/>
          <w:szCs w:val="22"/>
          <w:shd w:val="clear" w:color="auto" w:fill="FFFFFF"/>
          <w:lang w:val="en-IN"/>
        </w:rPr>
        <w:t>tariff of any unit of accommodation above seven thousand five hundred rupees per unit per day or</w:t>
      </w:r>
      <w:r w:rsidR="00216B50">
        <w:rPr>
          <w:rFonts w:asciiTheme="minorHAnsi" w:hAnsiTheme="minorHAnsi" w:cstheme="minorHAnsi"/>
          <w:sz w:val="22"/>
          <w:szCs w:val="22"/>
          <w:shd w:val="clear" w:color="auto" w:fill="FFFFFF"/>
          <w:lang w:val="en-IN"/>
        </w:rPr>
        <w:t xml:space="preserve"> </w:t>
      </w:r>
      <w:r w:rsidRPr="003D427C">
        <w:rPr>
          <w:rFonts w:asciiTheme="minorHAnsi" w:hAnsiTheme="minorHAnsi" w:cstheme="minorHAnsi"/>
          <w:sz w:val="22"/>
          <w:szCs w:val="22"/>
          <w:shd w:val="clear" w:color="auto" w:fill="FFFFFF"/>
          <w:lang w:val="en-IN"/>
        </w:rPr>
        <w:t>equivalent.”</w:t>
      </w:r>
    </w:p>
    <w:p w14:paraId="55078BE7" w14:textId="458A2FAF" w:rsidR="003D427C" w:rsidRDefault="003D427C" w:rsidP="006403C9">
      <w:pPr>
        <w:pStyle w:val="Default"/>
        <w:spacing w:line="360" w:lineRule="auto"/>
        <w:jc w:val="both"/>
        <w:rPr>
          <w:rFonts w:asciiTheme="minorHAnsi" w:eastAsia="Times New Roman" w:hAnsiTheme="minorHAnsi" w:cstheme="minorHAnsi"/>
          <w:b/>
          <w:bCs/>
          <w:color w:val="auto"/>
          <w:sz w:val="22"/>
          <w:szCs w:val="22"/>
          <w:shd w:val="clear" w:color="auto" w:fill="FFFFFF"/>
        </w:rPr>
      </w:pPr>
      <w:r w:rsidRPr="006403C9">
        <w:rPr>
          <w:rFonts w:asciiTheme="minorHAnsi" w:eastAsia="Times New Roman" w:hAnsiTheme="minorHAnsi" w:cstheme="minorHAnsi"/>
          <w:color w:val="auto"/>
          <w:sz w:val="22"/>
          <w:szCs w:val="22"/>
          <w:shd w:val="clear" w:color="auto" w:fill="FFFFFF"/>
          <w:lang w:val="en-IN"/>
        </w:rPr>
        <w:t>2. This notification shall come into force with effect from the 1st day of January, 2022.</w:t>
      </w:r>
      <w:r w:rsidRPr="006403C9">
        <w:rPr>
          <w:rFonts w:asciiTheme="minorHAnsi" w:eastAsia="Times New Roman" w:hAnsiTheme="minorHAnsi" w:cstheme="minorHAnsi"/>
          <w:b/>
          <w:bCs/>
          <w:color w:val="auto"/>
          <w:sz w:val="22"/>
          <w:szCs w:val="22"/>
          <w:shd w:val="clear" w:color="auto" w:fill="FFFFFF"/>
        </w:rPr>
        <w:t xml:space="preserve"> </w:t>
      </w:r>
    </w:p>
    <w:p w14:paraId="61541939" w14:textId="77777777" w:rsidR="00002645" w:rsidRPr="006403C9" w:rsidRDefault="00002645" w:rsidP="006403C9">
      <w:pPr>
        <w:pStyle w:val="Default"/>
        <w:spacing w:line="360" w:lineRule="auto"/>
        <w:jc w:val="both"/>
        <w:rPr>
          <w:rFonts w:asciiTheme="minorHAnsi" w:eastAsia="Times New Roman" w:hAnsiTheme="minorHAnsi" w:cstheme="minorHAnsi"/>
          <w:b/>
          <w:bCs/>
          <w:color w:val="auto"/>
          <w:sz w:val="22"/>
          <w:szCs w:val="22"/>
          <w:shd w:val="clear" w:color="auto" w:fill="FFFFFF"/>
        </w:rPr>
      </w:pPr>
    </w:p>
    <w:p w14:paraId="6397F8E8" w14:textId="1A46535F" w:rsidR="00C52DE1" w:rsidRPr="00E600BA" w:rsidRDefault="00C52DE1" w:rsidP="003D427C">
      <w:pPr>
        <w:pStyle w:val="Default"/>
        <w:spacing w:line="360" w:lineRule="auto"/>
        <w:jc w:val="both"/>
        <w:rPr>
          <w:rFonts w:asciiTheme="minorHAnsi" w:hAnsiTheme="minorHAnsi" w:cstheme="minorHAnsi"/>
          <w:b/>
          <w:bCs/>
          <w:color w:val="212529"/>
          <w:sz w:val="20"/>
          <w:szCs w:val="20"/>
          <w:shd w:val="clear" w:color="auto" w:fill="FFFFFF"/>
        </w:rPr>
      </w:pPr>
      <w:r w:rsidRPr="00E600BA">
        <w:rPr>
          <w:rFonts w:asciiTheme="minorHAnsi" w:hAnsiTheme="minorHAnsi" w:cstheme="minorHAnsi"/>
          <w:b/>
          <w:bCs/>
          <w:sz w:val="22"/>
          <w:szCs w:val="22"/>
          <w:shd w:val="clear" w:color="auto" w:fill="FFFFFF"/>
        </w:rPr>
        <w:t>[For further details please refer to the</w:t>
      </w:r>
      <w:r w:rsidR="00DA29C0" w:rsidRPr="00E600BA">
        <w:rPr>
          <w:rFonts w:asciiTheme="minorHAnsi" w:hAnsiTheme="minorHAnsi" w:cstheme="minorHAnsi"/>
          <w:b/>
          <w:bCs/>
          <w:sz w:val="22"/>
          <w:szCs w:val="22"/>
          <w:shd w:val="clear" w:color="auto" w:fill="FFFFFF"/>
        </w:rPr>
        <w:t xml:space="preserve"> </w:t>
      </w:r>
      <w:r w:rsidR="003D427C" w:rsidRPr="00E600BA">
        <w:rPr>
          <w:rFonts w:asciiTheme="minorHAnsi" w:hAnsiTheme="minorHAnsi" w:cstheme="minorHAnsi"/>
          <w:b/>
          <w:bCs/>
          <w:sz w:val="22"/>
          <w:szCs w:val="22"/>
          <w:shd w:val="clear" w:color="auto" w:fill="FFFFFF"/>
        </w:rPr>
        <w:t>Notification</w:t>
      </w:r>
      <w:r w:rsidR="00002645" w:rsidRPr="00E600BA">
        <w:rPr>
          <w:rFonts w:asciiTheme="minorHAnsi" w:hAnsiTheme="minorHAnsi" w:cstheme="minorHAnsi"/>
          <w:b/>
          <w:bCs/>
          <w:sz w:val="22"/>
          <w:szCs w:val="22"/>
          <w:shd w:val="clear" w:color="auto" w:fill="FFFFFF"/>
        </w:rPr>
        <w:t>s</w:t>
      </w:r>
      <w:r w:rsidR="003D427C" w:rsidRPr="00E600BA">
        <w:rPr>
          <w:rFonts w:asciiTheme="minorHAnsi" w:hAnsiTheme="minorHAnsi" w:cstheme="minorHAnsi"/>
          <w:b/>
          <w:bCs/>
          <w:sz w:val="22"/>
          <w:szCs w:val="22"/>
          <w:shd w:val="clear" w:color="auto" w:fill="FFFFFF"/>
        </w:rPr>
        <w:t>]</w:t>
      </w:r>
      <w:r w:rsidRPr="00E600BA">
        <w:rPr>
          <w:rFonts w:asciiTheme="minorHAnsi" w:hAnsiTheme="minorHAnsi" w:cstheme="minorHAnsi"/>
          <w:b/>
          <w:bCs/>
          <w:sz w:val="22"/>
          <w:szCs w:val="22"/>
          <w:shd w:val="clear" w:color="auto" w:fill="FFFFFF"/>
        </w:rPr>
        <w:t xml:space="preserve"> </w:t>
      </w:r>
      <w:r w:rsidRPr="00E600BA">
        <w:rPr>
          <w:rFonts w:asciiTheme="minorHAnsi" w:hAnsiTheme="minorHAnsi" w:cstheme="minorHAnsi"/>
          <w:b/>
          <w:bCs/>
          <w:color w:val="212529"/>
          <w:sz w:val="22"/>
          <w:szCs w:val="22"/>
          <w:shd w:val="clear" w:color="auto" w:fill="FFFFFF"/>
        </w:rPr>
        <w:t xml:space="preserve"> </w:t>
      </w:r>
    </w:p>
    <w:p w14:paraId="0125B374" w14:textId="2AD12080" w:rsidR="00613F61" w:rsidRPr="00613F61" w:rsidRDefault="00613F61" w:rsidP="00613F61">
      <w:pPr>
        <w:ind w:right="277"/>
        <w:jc w:val="both"/>
        <w:rPr>
          <w:rFonts w:asciiTheme="minorHAnsi" w:hAnsiTheme="minorHAnsi" w:cstheme="minorHAnsi"/>
          <w:shd w:val="clear" w:color="auto" w:fill="FFFFFF"/>
          <w:lang w:val="en-IN"/>
        </w:rPr>
        <w:sectPr w:rsidR="00613F61" w:rsidRPr="00613F61" w:rsidSect="006245F0">
          <w:headerReference w:type="default" r:id="rId39"/>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1D012DC" w14:textId="718B13BA" w:rsidR="00D14461" w:rsidRPr="0072359D" w:rsidRDefault="00D14461" w:rsidP="00D14461">
      <w:pPr>
        <w:pStyle w:val="highlight"/>
        <w:tabs>
          <w:tab w:val="left" w:pos="4820"/>
        </w:tabs>
        <w:spacing w:line="360" w:lineRule="auto"/>
        <w:ind w:left="0" w:right="0"/>
        <w:rPr>
          <w:b/>
          <w:bCs/>
          <w:noProof/>
          <w:color w:val="FFFFFF" w:themeColor="background1"/>
          <w:sz w:val="22"/>
          <w:szCs w:val="22"/>
          <w:u w:val="none"/>
          <w:lang w:val="en-US"/>
        </w:rPr>
      </w:pPr>
      <w:r>
        <w:rPr>
          <w:b/>
          <w:bCs/>
          <w:noProof/>
          <w:color w:val="FFFFFF" w:themeColor="background1"/>
          <w:sz w:val="22"/>
          <w:szCs w:val="22"/>
          <w:u w:val="none"/>
          <w:lang w:val="en-US"/>
        </w:rPr>
        <w:lastRenderedPageBreak/>
        <w:t xml:space="preserve">                                      </w:t>
      </w:r>
      <w:r w:rsidR="006D182D">
        <w:rPr>
          <w:b/>
          <w:bCs/>
          <w:noProof/>
          <w:color w:val="FFFFFF" w:themeColor="background1"/>
          <w:sz w:val="22"/>
          <w:szCs w:val="22"/>
          <w:u w:val="none"/>
          <w:lang w:val="en-US"/>
        </w:rPr>
        <w:t>PRESS RELEASE</w:t>
      </w:r>
    </w:p>
    <w:p w14:paraId="3DAD17B4" w14:textId="091C4B28" w:rsidR="00B71F42" w:rsidRPr="00DA29C0" w:rsidRDefault="00297893" w:rsidP="00DA29C0">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C</w:t>
      </w:r>
      <w:r w:rsidRPr="00297893">
        <w:rPr>
          <w:rFonts w:asciiTheme="minorHAnsi" w:hAnsiTheme="minorHAnsi" w:cstheme="minorHAnsi"/>
          <w:b/>
          <w:bCs/>
          <w:caps/>
        </w:rPr>
        <w:t>larification on Acquisition/Transfer of Immovable Property in India by Overseas Citizen of India (OCIs)</w:t>
      </w:r>
    </w:p>
    <w:p w14:paraId="1D3FB8A2" w14:textId="4E318340" w:rsidR="006D182D" w:rsidRPr="006D182D" w:rsidRDefault="00C52DE1" w:rsidP="006D182D">
      <w:pPr>
        <w:pStyle w:val="NormalWeb"/>
        <w:shd w:val="clear" w:color="auto" w:fill="FFFFFF"/>
        <w:spacing w:before="0" w:beforeAutospacing="0" w:after="150" w:afterAutospacing="0" w:line="360" w:lineRule="auto"/>
        <w:jc w:val="both"/>
        <w:rPr>
          <w:rFonts w:asciiTheme="minorHAnsi" w:hAnsiTheme="minorHAnsi" w:cstheme="minorHAnsi"/>
          <w:sz w:val="22"/>
          <w:szCs w:val="22"/>
          <w:shd w:val="clear" w:color="auto" w:fill="FFFFFF"/>
          <w:lang w:eastAsia="en-US"/>
        </w:rPr>
      </w:pPr>
      <w:r w:rsidRPr="00C3664A">
        <w:rPr>
          <w:rFonts w:asciiTheme="minorHAnsi" w:hAnsiTheme="minorHAnsi" w:cstheme="minorHAnsi"/>
          <w:b/>
          <w:sz w:val="22"/>
          <w:szCs w:val="22"/>
        </w:rPr>
        <w:t>OUR COMMENTS</w:t>
      </w:r>
      <w:r w:rsidR="00FE1777" w:rsidRPr="00836445">
        <w:rPr>
          <w:rFonts w:asciiTheme="minorHAnsi" w:hAnsiTheme="minorHAnsi" w:cstheme="minorHAnsi"/>
          <w:sz w:val="22"/>
          <w:szCs w:val="22"/>
        </w:rPr>
        <w:t>:</w:t>
      </w:r>
      <w:r w:rsidR="00DA29C0" w:rsidRPr="009844FC">
        <w:rPr>
          <w:rFonts w:asciiTheme="minorHAnsi" w:hAnsiTheme="minorHAnsi" w:cstheme="minorHAnsi"/>
          <w:sz w:val="22"/>
          <w:szCs w:val="22"/>
          <w:shd w:val="clear" w:color="auto" w:fill="FFFFFF"/>
          <w:lang w:eastAsia="en-US"/>
        </w:rPr>
        <w:t xml:space="preserve"> </w:t>
      </w:r>
      <w:r w:rsidR="00297893">
        <w:rPr>
          <w:rFonts w:asciiTheme="minorHAnsi" w:hAnsiTheme="minorHAnsi" w:cstheme="minorHAnsi"/>
          <w:sz w:val="22"/>
          <w:szCs w:val="22"/>
          <w:shd w:val="clear" w:color="auto" w:fill="FFFFFF"/>
          <w:lang w:eastAsia="en-US"/>
        </w:rPr>
        <w:t>A press release dated 29</w:t>
      </w:r>
      <w:r w:rsidR="00297893" w:rsidRPr="00297893">
        <w:rPr>
          <w:rFonts w:asciiTheme="minorHAnsi" w:hAnsiTheme="minorHAnsi" w:cstheme="minorHAnsi"/>
          <w:sz w:val="22"/>
          <w:szCs w:val="22"/>
          <w:shd w:val="clear" w:color="auto" w:fill="FFFFFF"/>
          <w:vertAlign w:val="superscript"/>
          <w:lang w:eastAsia="en-US"/>
        </w:rPr>
        <w:t>th</w:t>
      </w:r>
      <w:r w:rsidR="00297893">
        <w:rPr>
          <w:rFonts w:asciiTheme="minorHAnsi" w:hAnsiTheme="minorHAnsi" w:cstheme="minorHAnsi"/>
          <w:sz w:val="22"/>
          <w:szCs w:val="22"/>
          <w:shd w:val="clear" w:color="auto" w:fill="FFFFFF"/>
          <w:lang w:eastAsia="en-US"/>
        </w:rPr>
        <w:t xml:space="preserve"> December, 2021, </w:t>
      </w:r>
      <w:r w:rsidR="0040763A">
        <w:rPr>
          <w:rFonts w:asciiTheme="minorHAnsi" w:hAnsiTheme="minorHAnsi" w:cstheme="minorHAnsi"/>
          <w:sz w:val="22"/>
          <w:szCs w:val="22"/>
          <w:shd w:val="clear" w:color="auto" w:fill="FFFFFF"/>
          <w:lang w:eastAsia="en-US"/>
        </w:rPr>
        <w:t>stated  that a</w:t>
      </w:r>
      <w:r w:rsidR="006D182D" w:rsidRPr="006D182D">
        <w:rPr>
          <w:rFonts w:asciiTheme="minorHAnsi" w:hAnsiTheme="minorHAnsi" w:cstheme="minorHAnsi"/>
          <w:sz w:val="22"/>
          <w:szCs w:val="22"/>
          <w:shd w:val="clear" w:color="auto" w:fill="FFFFFF"/>
          <w:lang w:eastAsia="en-US"/>
        </w:rPr>
        <w:t xml:space="preserve"> large number of queries have been received at various Offices of the Reserve Bank, based on newspaper reports on a Supreme Court Judgement, on whether prior approval of RBI is required for acquisition/transfer of immovable property in India by as Overseas Citizen of India OCIs.</w:t>
      </w:r>
    </w:p>
    <w:p w14:paraId="309AEC1B" w14:textId="77777777" w:rsidR="006D182D" w:rsidRPr="006D182D" w:rsidRDefault="006D182D" w:rsidP="00297893">
      <w:pPr>
        <w:pStyle w:val="NormalWeb"/>
        <w:shd w:val="clear" w:color="auto" w:fill="FFFFFF"/>
        <w:spacing w:before="0" w:beforeAutospacing="0" w:after="150" w:afterAutospacing="0" w:line="360" w:lineRule="auto"/>
        <w:jc w:val="both"/>
        <w:rPr>
          <w:rFonts w:asciiTheme="minorHAnsi" w:hAnsiTheme="minorHAnsi" w:cstheme="minorHAnsi"/>
          <w:sz w:val="22"/>
          <w:szCs w:val="22"/>
          <w:shd w:val="clear" w:color="auto" w:fill="FFFFFF"/>
          <w:lang w:eastAsia="en-US"/>
        </w:rPr>
      </w:pPr>
      <w:r w:rsidRPr="006D182D">
        <w:rPr>
          <w:rFonts w:asciiTheme="minorHAnsi" w:hAnsiTheme="minorHAnsi" w:cstheme="minorHAnsi"/>
          <w:sz w:val="22"/>
          <w:szCs w:val="22"/>
          <w:shd w:val="clear" w:color="auto" w:fill="FFFFFF"/>
          <w:lang w:eastAsia="en-US"/>
        </w:rPr>
        <w:t>It is hereby clarified that the concerned Supreme Court Judgement dated February 26, 2021 in Civil Appeal 9546 of 2010 was related to provisions of FERA, 1973, which has been repealed under Section 49 of FEMA, 1999. At present, NRIs/OCIs are governed by provisions of FEMA 1999 and do not require prior approval of RBI for acquisition and transfer of immovable property in India, other than agricultural land/ farm house/ plantation property, as per the terms and conditions laid down in Chapter IX of the Foreign Exchange Management (Non-debt Instruments) Rules, 2019, dated October 17, 2019 (as amended from time to time), issued under Section 46 of FEMA 1999.</w:t>
      </w:r>
    </w:p>
    <w:p w14:paraId="6763D666" w14:textId="19291946" w:rsidR="0017266B" w:rsidRDefault="00B443FA" w:rsidP="006D182D">
      <w:pPr>
        <w:pStyle w:val="NormalWeb"/>
        <w:shd w:val="clear" w:color="auto" w:fill="FFFFFF"/>
        <w:spacing w:before="0" w:beforeAutospacing="0" w:after="150" w:afterAutospacing="0" w:line="360" w:lineRule="auto"/>
        <w:jc w:val="both"/>
        <w:rPr>
          <w:rFonts w:asciiTheme="minorHAnsi" w:hAnsiTheme="minorHAnsi" w:cstheme="minorHAnsi"/>
          <w:b/>
          <w:bCs/>
        </w:rPr>
      </w:pPr>
      <w:r w:rsidRPr="00F31F2E">
        <w:rPr>
          <w:rFonts w:asciiTheme="minorHAnsi" w:hAnsiTheme="minorHAnsi" w:cstheme="minorHAnsi"/>
          <w:b/>
          <w:bCs/>
        </w:rPr>
        <w:t>[For further details please refer the</w:t>
      </w:r>
      <w:r>
        <w:rPr>
          <w:rFonts w:asciiTheme="minorHAnsi" w:hAnsiTheme="minorHAnsi" w:cstheme="minorHAnsi"/>
          <w:b/>
          <w:bCs/>
        </w:rPr>
        <w:t xml:space="preserve"> </w:t>
      </w:r>
      <w:r w:rsidR="0017266B">
        <w:rPr>
          <w:rFonts w:asciiTheme="minorHAnsi" w:hAnsiTheme="minorHAnsi" w:cstheme="minorHAnsi"/>
          <w:b/>
          <w:bCs/>
        </w:rPr>
        <w:t>Press Release</w:t>
      </w:r>
      <w:r w:rsidR="00D52508">
        <w:rPr>
          <w:rFonts w:asciiTheme="minorHAnsi" w:hAnsiTheme="minorHAnsi" w:cstheme="minorHAnsi"/>
          <w:b/>
          <w:bCs/>
        </w:rPr>
        <w:t>]</w:t>
      </w:r>
    </w:p>
    <w:p w14:paraId="7C24ED8E" w14:textId="743C48C4" w:rsidR="0017266B" w:rsidRPr="0072359D" w:rsidRDefault="0017266B" w:rsidP="0017266B">
      <w:pPr>
        <w:pStyle w:val="highlight"/>
        <w:tabs>
          <w:tab w:val="left" w:pos="4820"/>
        </w:tabs>
        <w:spacing w:line="360" w:lineRule="auto"/>
        <w:ind w:left="0" w:right="0"/>
        <w:rPr>
          <w:b/>
          <w:bCs/>
          <w:noProof/>
          <w:color w:val="FFFFFF" w:themeColor="background1"/>
          <w:sz w:val="22"/>
          <w:szCs w:val="22"/>
          <w:u w:val="none"/>
          <w:lang w:val="en-US"/>
        </w:rPr>
      </w:pPr>
      <w:r>
        <w:rPr>
          <w:b/>
          <w:bCs/>
          <w:noProof/>
          <w:color w:val="FFFFFF" w:themeColor="background1"/>
          <w:sz w:val="22"/>
          <w:szCs w:val="22"/>
          <w:u w:val="none"/>
          <w:lang w:val="en-US"/>
        </w:rPr>
        <w:t xml:space="preserve">                                      </w:t>
      </w:r>
      <w:r w:rsidR="001971EF">
        <w:rPr>
          <w:b/>
          <w:bCs/>
          <w:noProof/>
          <w:color w:val="FFFFFF" w:themeColor="background1"/>
          <w:sz w:val="22"/>
          <w:szCs w:val="22"/>
          <w:u w:val="none"/>
          <w:lang w:val="en-US"/>
        </w:rPr>
        <w:t>DISCUSSION</w:t>
      </w:r>
    </w:p>
    <w:p w14:paraId="2FBA4D02" w14:textId="235AD742" w:rsidR="0017266B" w:rsidRPr="00DA29C0" w:rsidRDefault="001528C5" w:rsidP="00E600BA">
      <w:pPr>
        <w:shd w:val="clear" w:color="auto" w:fill="8DC182"/>
        <w:tabs>
          <w:tab w:val="left" w:pos="4820"/>
        </w:tabs>
        <w:autoSpaceDE w:val="0"/>
        <w:autoSpaceDN w:val="0"/>
        <w:adjustRightInd w:val="0"/>
        <w:ind w:right="11"/>
        <w:jc w:val="center"/>
        <w:rPr>
          <w:rFonts w:asciiTheme="minorHAnsi" w:hAnsiTheme="minorHAnsi" w:cstheme="minorHAnsi"/>
          <w:b/>
          <w:bCs/>
          <w:caps/>
          <w:lang w:val="en-IN"/>
        </w:rPr>
      </w:pPr>
      <w:r>
        <w:rPr>
          <w:rFonts w:ascii="Arial" w:hAnsi="Arial" w:cs="Arial"/>
          <w:b/>
          <w:bCs/>
          <w:color w:val="000000"/>
          <w:sz w:val="20"/>
          <w:szCs w:val="20"/>
        </w:rPr>
        <w:t>CENTRAL BANK DIGITAL CURRENCY</w:t>
      </w:r>
    </w:p>
    <w:p w14:paraId="5055C8B1" w14:textId="77777777" w:rsidR="001971EF" w:rsidRPr="001971EF" w:rsidRDefault="001971EF" w:rsidP="001971EF">
      <w:pPr>
        <w:pStyle w:val="NormalWeb"/>
        <w:shd w:val="clear" w:color="auto" w:fill="FFFFFF"/>
        <w:spacing w:before="0" w:beforeAutospacing="0" w:after="150" w:afterAutospacing="0" w:line="360" w:lineRule="auto"/>
        <w:jc w:val="both"/>
        <w:rPr>
          <w:rFonts w:asciiTheme="minorHAnsi" w:hAnsiTheme="minorHAnsi" w:cstheme="minorHAnsi"/>
        </w:rPr>
      </w:pPr>
      <w:r>
        <w:rPr>
          <w:rFonts w:asciiTheme="minorHAnsi" w:hAnsiTheme="minorHAnsi" w:cstheme="minorHAnsi"/>
          <w:b/>
          <w:bCs/>
        </w:rPr>
        <w:t xml:space="preserve">OUR COMMENTS: </w:t>
      </w:r>
      <w:r w:rsidRPr="001971EF">
        <w:rPr>
          <w:rFonts w:asciiTheme="minorHAnsi" w:hAnsiTheme="minorHAnsi" w:cstheme="minorHAnsi"/>
        </w:rPr>
        <w:t>The idea of “Central Bank Digital Currencies” (CBDC) is not a recent development. Some attribute the origins of CBDCs to Nobel laureate James Tobin</w:t>
      </w:r>
      <w:hyperlink r:id="rId40" w:anchor="F1" w:history="1">
        <w:r w:rsidRPr="001971EF">
          <w:rPr>
            <w:rStyle w:val="Hyperlink"/>
            <w:rFonts w:asciiTheme="minorHAnsi" w:hAnsiTheme="minorHAnsi" w:cstheme="minorHAnsi"/>
            <w:vertAlign w:val="superscript"/>
          </w:rPr>
          <w:t>1</w:t>
        </w:r>
      </w:hyperlink>
      <w:r w:rsidRPr="001971EF">
        <w:rPr>
          <w:rFonts w:asciiTheme="minorHAnsi" w:hAnsiTheme="minorHAnsi" w:cstheme="minorHAnsi"/>
        </w:rPr>
        <w:t xml:space="preserve">, an American economist, who in 1980s suggested that that Federal Reserve Banks in the </w:t>
      </w:r>
      <w:r w:rsidRPr="001971EF">
        <w:rPr>
          <w:rFonts w:asciiTheme="minorHAnsi" w:hAnsiTheme="minorHAnsi" w:cstheme="minorHAnsi"/>
        </w:rPr>
        <w:t>United States could make available to the public a widely accessible ‘medium with the convenience of deposits and the safety of currency.’ It is only in the last decade, however, that the concept of digital currency has been widely discussed by central banks, economists &amp; governments.</w:t>
      </w:r>
    </w:p>
    <w:p w14:paraId="06010FF0" w14:textId="77777777" w:rsidR="001971EF" w:rsidRPr="001971EF" w:rsidRDefault="001971EF" w:rsidP="001971EF">
      <w:pPr>
        <w:pStyle w:val="NormalWeb"/>
        <w:shd w:val="clear" w:color="auto" w:fill="FFFFFF"/>
        <w:spacing w:before="0" w:after="150" w:line="360" w:lineRule="auto"/>
        <w:jc w:val="both"/>
        <w:rPr>
          <w:rFonts w:asciiTheme="minorHAnsi" w:hAnsiTheme="minorHAnsi" w:cstheme="minorHAnsi"/>
        </w:rPr>
      </w:pPr>
      <w:r w:rsidRPr="001971EF">
        <w:rPr>
          <w:rFonts w:asciiTheme="minorHAnsi" w:hAnsiTheme="minorHAnsi" w:cstheme="minorHAnsi"/>
        </w:rPr>
        <w:t>2. Except as currency notes, all other use of paper in the modern financial system, be it as bonds, securities, transactions, communications, correspondences or messaging – has now been replaced by their corresponding digital and electronic versions. On anecdotal evidence, use of physical cash in transactions too has been on the decline in recent years, a trend further reinforced by the ongoing Covid19 pandemic. These developments have resulted in many central banks and governments stepping up efforts towards exploring a digital version of fiat currency. Some of this interest among central banks has been indigenous in nature for pursuing specific policy objectives – for example, facilitate negative interest rate monetary policy. Another driver is to provide the public with virtual currencies, that carry the legitimate benefits of private virtual currencies while avoiding the damaging social and economic consequences of private currencies.</w:t>
      </w:r>
    </w:p>
    <w:p w14:paraId="71CD114C" w14:textId="34243B38" w:rsidR="001971EF" w:rsidRPr="001971EF" w:rsidRDefault="001971EF" w:rsidP="001971EF">
      <w:pPr>
        <w:pStyle w:val="NormalWeb"/>
        <w:shd w:val="clear" w:color="auto" w:fill="FFFFFF"/>
        <w:spacing w:before="0" w:after="150" w:line="360" w:lineRule="auto"/>
        <w:jc w:val="both"/>
        <w:rPr>
          <w:rFonts w:asciiTheme="minorHAnsi" w:hAnsiTheme="minorHAnsi" w:cstheme="minorHAnsi"/>
        </w:rPr>
      </w:pPr>
      <w:r w:rsidRPr="001971EF">
        <w:rPr>
          <w:rFonts w:asciiTheme="minorHAnsi" w:hAnsiTheme="minorHAnsi" w:cstheme="minorHAnsi"/>
        </w:rPr>
        <w:t>3. It is important to understand and appreciate what precisely is a CBDC, and to do that one needs to understand what a currency is and what money is.</w:t>
      </w:r>
    </w:p>
    <w:p w14:paraId="0F4AAC3C" w14:textId="631D89C4" w:rsidR="001971EF" w:rsidRDefault="001971EF" w:rsidP="006D182D">
      <w:pPr>
        <w:pStyle w:val="NormalWeb"/>
        <w:shd w:val="clear" w:color="auto" w:fill="FFFFFF"/>
        <w:spacing w:before="0" w:beforeAutospacing="0" w:after="150" w:afterAutospacing="0" w:line="360" w:lineRule="auto"/>
        <w:jc w:val="both"/>
        <w:rPr>
          <w:rFonts w:asciiTheme="minorHAnsi" w:hAnsiTheme="minorHAnsi" w:cstheme="minorHAnsi"/>
          <w:b/>
          <w:bCs/>
        </w:rPr>
        <w:sectPr w:rsidR="001971EF" w:rsidSect="00421927">
          <w:headerReference w:type="default" r:id="rId41"/>
          <w:footerReference w:type="default" r:id="rId42"/>
          <w:headerReference w:type="first" r:id="rId4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301738F9" w:rsidR="007A6471" w:rsidRPr="008B67BF" w:rsidRDefault="00B3089C"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267207D5" w:rsidR="00EB5F8A" w:rsidRPr="009C317D" w:rsidRDefault="007B4309" w:rsidP="00EB5F8A">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7B4309">
        <w:rPr>
          <w:rFonts w:asciiTheme="minorHAnsi" w:hAnsiTheme="minorHAnsi" w:cstheme="minorHAnsi"/>
          <w:b/>
          <w:bCs/>
          <w:caps/>
          <w:color w:val="000000" w:themeColor="text1"/>
          <w:lang w:val="en-IN"/>
        </w:rPr>
        <w:t>seeks to impose ADD on "Decor Paper" originating in or exported from China PR for a period of 5 years</w:t>
      </w:r>
    </w:p>
    <w:p w14:paraId="2E08385C" w14:textId="22E79A79" w:rsidR="00E049C8" w:rsidRDefault="00B96B14" w:rsidP="00E049C8">
      <w:pPr>
        <w:spacing w:after="0" w:line="360" w:lineRule="auto"/>
        <w:jc w:val="both"/>
        <w:rPr>
          <w:rFonts w:asciiTheme="minorHAnsi" w:hAnsiTheme="minorHAnsi" w:cstheme="minorHAnsi"/>
          <w:color w:val="000000"/>
          <w:shd w:val="clear" w:color="auto" w:fill="FFFFFF"/>
        </w:rPr>
      </w:pPr>
      <w:r w:rsidRPr="00A343B6">
        <w:rPr>
          <w:rFonts w:asciiTheme="minorHAnsi" w:hAnsiTheme="minorHAnsi" w:cstheme="minorHAnsi"/>
          <w:b/>
          <w:bCs/>
          <w:shd w:val="clear" w:color="auto" w:fill="FFFFFF"/>
          <w:lang w:val="en-IN"/>
        </w:rPr>
        <w:t>OUR COMMENTS</w:t>
      </w:r>
      <w:r w:rsidRPr="002E03F0">
        <w:rPr>
          <w:rFonts w:asciiTheme="minorHAnsi" w:hAnsiTheme="minorHAnsi" w:cstheme="minorHAnsi"/>
          <w:shd w:val="clear" w:color="auto" w:fill="FFFFFF"/>
          <w:lang w:val="en-IN"/>
        </w:rPr>
        <w:t xml:space="preserve">: </w:t>
      </w:r>
      <w:r w:rsidR="00114181" w:rsidRPr="00E049C8">
        <w:rPr>
          <w:rFonts w:asciiTheme="minorHAnsi" w:hAnsiTheme="minorHAnsi" w:cstheme="minorHAnsi"/>
          <w:shd w:val="clear" w:color="auto" w:fill="FFFFFF"/>
          <w:lang w:val="en-IN"/>
        </w:rPr>
        <w:t>Vide notification number 7</w:t>
      </w:r>
      <w:r w:rsidR="00A616B0">
        <w:rPr>
          <w:rFonts w:asciiTheme="minorHAnsi" w:hAnsiTheme="minorHAnsi" w:cstheme="minorHAnsi"/>
          <w:shd w:val="clear" w:color="auto" w:fill="FFFFFF"/>
          <w:lang w:val="en-IN"/>
        </w:rPr>
        <w:t>7</w:t>
      </w:r>
      <w:r w:rsidR="00114181" w:rsidRPr="00E049C8">
        <w:rPr>
          <w:rFonts w:asciiTheme="minorHAnsi" w:hAnsiTheme="minorHAnsi" w:cstheme="minorHAnsi"/>
          <w:shd w:val="clear" w:color="auto" w:fill="FFFFFF"/>
          <w:lang w:val="en-IN"/>
        </w:rPr>
        <w:t xml:space="preserve">/2021 dated </w:t>
      </w:r>
      <w:r w:rsidR="00A616B0">
        <w:rPr>
          <w:rFonts w:asciiTheme="minorHAnsi" w:hAnsiTheme="minorHAnsi" w:cstheme="minorHAnsi"/>
          <w:shd w:val="clear" w:color="auto" w:fill="FFFFFF"/>
          <w:lang w:val="en-IN"/>
        </w:rPr>
        <w:t>2</w:t>
      </w:r>
      <w:r w:rsidR="00114181" w:rsidRPr="00E049C8">
        <w:rPr>
          <w:rFonts w:asciiTheme="minorHAnsi" w:hAnsiTheme="minorHAnsi" w:cstheme="minorHAnsi"/>
          <w:shd w:val="clear" w:color="auto" w:fill="FFFFFF"/>
          <w:lang w:val="en-IN"/>
        </w:rPr>
        <w:t>7</w:t>
      </w:r>
      <w:r w:rsidR="00114181" w:rsidRPr="00E049C8">
        <w:rPr>
          <w:rFonts w:asciiTheme="minorHAnsi" w:hAnsiTheme="minorHAnsi" w:cstheme="minorHAnsi"/>
          <w:shd w:val="clear" w:color="auto" w:fill="FFFFFF"/>
          <w:vertAlign w:val="superscript"/>
          <w:lang w:val="en-IN"/>
        </w:rPr>
        <w:t>th</w:t>
      </w:r>
      <w:r w:rsidR="00E049C8" w:rsidRPr="00E049C8">
        <w:rPr>
          <w:rFonts w:asciiTheme="minorHAnsi" w:hAnsiTheme="minorHAnsi" w:cstheme="minorHAnsi"/>
          <w:shd w:val="clear" w:color="auto" w:fill="FFFFFF"/>
          <w:lang w:val="en-IN"/>
        </w:rPr>
        <w:t xml:space="preserve"> </w:t>
      </w:r>
      <w:r w:rsidR="00A616B0">
        <w:rPr>
          <w:rFonts w:asciiTheme="minorHAnsi" w:hAnsiTheme="minorHAnsi" w:cstheme="minorHAnsi"/>
          <w:shd w:val="clear" w:color="auto" w:fill="FFFFFF"/>
          <w:lang w:val="en-IN"/>
        </w:rPr>
        <w:t>December, t</w:t>
      </w:r>
      <w:r w:rsidR="00E049C8" w:rsidRPr="0005379F">
        <w:rPr>
          <w:rFonts w:asciiTheme="minorHAnsi" w:hAnsiTheme="minorHAnsi" w:cstheme="minorHAnsi"/>
          <w:shd w:val="clear" w:color="auto" w:fill="FFFFFF"/>
        </w:rPr>
        <w:t>he </w:t>
      </w:r>
      <w:hyperlink r:id="rId44" w:history="1">
        <w:r w:rsidR="00E049C8" w:rsidRPr="0005379F">
          <w:rPr>
            <w:rStyle w:val="Hyperlink"/>
            <w:rFonts w:asciiTheme="minorHAnsi" w:hAnsiTheme="minorHAnsi" w:cstheme="minorHAnsi"/>
            <w:color w:val="auto"/>
            <w:u w:val="none"/>
            <w:shd w:val="clear" w:color="auto" w:fill="FFFFFF"/>
          </w:rPr>
          <w:t>Customs Tariff (Identification, Assessment and Collection of Anti-dumping Duty on Dumped Articles and for Determination of Injury) Rules, 1995</w:t>
        </w:r>
      </w:hyperlink>
      <w:r w:rsidR="00E049C8" w:rsidRPr="0005379F">
        <w:rPr>
          <w:rFonts w:asciiTheme="minorHAnsi" w:hAnsiTheme="minorHAnsi" w:cstheme="minorHAnsi"/>
          <w:shd w:val="clear" w:color="auto" w:fill="FFFFFF"/>
        </w:rPr>
        <w:t>, the Central Government, after considering the aforesaid final findings of the designated authority, hereby imposes on the subject goods, the description of which is specified in column (3) of the Table below, falling under tariff item of the </w:t>
      </w:r>
      <w:hyperlink r:id="rId45" w:history="1">
        <w:r w:rsidR="00E049C8" w:rsidRPr="0005379F">
          <w:rPr>
            <w:rStyle w:val="Hyperlink"/>
            <w:rFonts w:asciiTheme="minorHAnsi" w:hAnsiTheme="minorHAnsi" w:cstheme="minorHAnsi"/>
            <w:color w:val="auto"/>
            <w:u w:val="none"/>
            <w:shd w:val="clear" w:color="auto" w:fill="FFFFFF"/>
          </w:rPr>
          <w:t>First Schedule</w:t>
        </w:r>
      </w:hyperlink>
      <w:r w:rsidR="00E049C8" w:rsidRPr="0005379F">
        <w:rPr>
          <w:rFonts w:asciiTheme="minorHAnsi" w:hAnsiTheme="minorHAnsi" w:cstheme="minorHAnsi"/>
          <w:shd w:val="clear" w:color="auto" w:fill="FFFFFF"/>
        </w:rPr>
        <w:t> to the </w:t>
      </w:r>
      <w:hyperlink r:id="rId46" w:history="1">
        <w:r w:rsidR="00E049C8" w:rsidRPr="0005379F">
          <w:rPr>
            <w:rStyle w:val="Hyperlink"/>
            <w:rFonts w:asciiTheme="minorHAnsi" w:hAnsiTheme="minorHAnsi" w:cstheme="minorHAnsi"/>
            <w:color w:val="auto"/>
            <w:u w:val="none"/>
            <w:shd w:val="clear" w:color="auto" w:fill="FFFFFF"/>
          </w:rPr>
          <w:t>Customs Tariff Act</w:t>
        </w:r>
      </w:hyperlink>
      <w:r w:rsidR="00E049C8" w:rsidRPr="0005379F">
        <w:rPr>
          <w:rFonts w:asciiTheme="minorHAnsi" w:hAnsiTheme="minorHAnsi" w:cstheme="minorHAnsi"/>
          <w:shd w:val="clear" w:color="auto" w:fill="FFFFFF"/>
        </w:rPr>
        <w:t> as specified in the corresponding entry in column (2), originating i</w:t>
      </w:r>
      <w:r w:rsidR="00E049C8" w:rsidRPr="00E049C8">
        <w:rPr>
          <w:rFonts w:asciiTheme="minorHAnsi" w:hAnsiTheme="minorHAnsi" w:cstheme="minorHAnsi"/>
          <w:color w:val="000000"/>
          <w:shd w:val="clear" w:color="auto" w:fill="FFFFFF"/>
        </w:rPr>
        <w:t>n the country as specified in the corresponding entry in column (4), exported from the country as specified in the corresponding entry in column (5), produced by the producers as specified in the corresponding entry in column (6), and imported into India, an anti-dumping duty at the rate equal to the amount as specified in the corresponding entry in column (7), in the currency as specified in the corresponding entry in column (9) and as per unit of measurement as specified in the corresponding entry in column (8), of the Table</w:t>
      </w:r>
      <w:r w:rsidR="00AD0A56">
        <w:rPr>
          <w:rFonts w:asciiTheme="minorHAnsi" w:hAnsiTheme="minorHAnsi" w:cstheme="minorHAnsi"/>
          <w:color w:val="000000"/>
          <w:shd w:val="clear" w:color="auto" w:fill="FFFFFF"/>
        </w:rPr>
        <w:t xml:space="preserve"> mentioned in the notification</w:t>
      </w:r>
      <w:r w:rsidR="00E049C8" w:rsidRPr="00E049C8">
        <w:rPr>
          <w:rFonts w:asciiTheme="minorHAnsi" w:hAnsiTheme="minorHAnsi" w:cstheme="minorHAnsi"/>
          <w:color w:val="000000"/>
          <w:shd w:val="clear" w:color="auto" w:fill="FFFFFF"/>
        </w:rPr>
        <w:t>:-</w:t>
      </w:r>
    </w:p>
    <w:p w14:paraId="2A1DE661" w14:textId="77777777" w:rsidR="00FF4AAD" w:rsidRPr="00E049C8" w:rsidRDefault="00FF4AAD" w:rsidP="00E049C8">
      <w:pPr>
        <w:spacing w:after="0" w:line="360" w:lineRule="auto"/>
        <w:jc w:val="both"/>
        <w:rPr>
          <w:rFonts w:asciiTheme="minorHAnsi" w:hAnsiTheme="minorHAnsi" w:cstheme="minorHAnsi"/>
          <w:color w:val="000000"/>
          <w:shd w:val="clear" w:color="auto" w:fill="FFFFFF"/>
        </w:rPr>
      </w:pPr>
    </w:p>
    <w:p w14:paraId="33EFD01A" w14:textId="0A762F3A" w:rsidR="00E049C8" w:rsidRPr="00E049C8" w:rsidRDefault="00E049C8" w:rsidP="00F4518D">
      <w:pPr>
        <w:spacing w:after="0" w:line="360" w:lineRule="auto"/>
        <w:jc w:val="both"/>
        <w:rPr>
          <w:rFonts w:asciiTheme="minorHAnsi" w:hAnsiTheme="minorHAnsi" w:cstheme="minorHAnsi"/>
          <w:lang w:val="en-IN" w:eastAsia="en-IN"/>
        </w:rPr>
      </w:pPr>
      <w:r w:rsidRPr="00E049C8">
        <w:rPr>
          <w:rFonts w:asciiTheme="minorHAnsi" w:hAnsiTheme="minorHAnsi" w:cstheme="minorHAnsi"/>
          <w:lang w:val="en-IN" w:eastAsia="en-IN"/>
        </w:rPr>
        <w:t>2. The anti-dumping duty imposed under this notification shall be effective for a period of five years (unless revoked, superseded or amended earlier) from the date of publication of this notification in the Official Gazette, and shall be payable in Indian currency.</w:t>
      </w:r>
    </w:p>
    <w:p w14:paraId="1848ACA8" w14:textId="77777777" w:rsidR="00F4518D" w:rsidRDefault="00F4518D" w:rsidP="00F4518D">
      <w:pPr>
        <w:spacing w:after="0" w:line="360" w:lineRule="auto"/>
        <w:jc w:val="both"/>
        <w:rPr>
          <w:rFonts w:asciiTheme="minorHAnsi" w:hAnsiTheme="minorHAnsi" w:cstheme="minorHAnsi"/>
          <w:i/>
          <w:iCs/>
          <w:lang w:val="en-IN" w:eastAsia="en-IN"/>
        </w:rPr>
      </w:pPr>
    </w:p>
    <w:p w14:paraId="0A826962" w14:textId="74F49E9C" w:rsidR="00F4518D" w:rsidRDefault="00E049C8" w:rsidP="00F4518D">
      <w:pPr>
        <w:spacing w:after="0" w:line="360" w:lineRule="auto"/>
        <w:jc w:val="both"/>
        <w:rPr>
          <w:rFonts w:asciiTheme="minorHAnsi" w:hAnsiTheme="minorHAnsi" w:cstheme="minorHAnsi"/>
          <w:lang w:val="en-IN" w:eastAsia="en-IN"/>
        </w:rPr>
      </w:pPr>
      <w:r w:rsidRPr="00E600BA">
        <w:rPr>
          <w:rFonts w:asciiTheme="minorHAnsi" w:hAnsiTheme="minorHAnsi" w:cstheme="minorHAnsi"/>
          <w:lang w:val="en-IN" w:eastAsia="en-IN"/>
        </w:rPr>
        <w:t>Explanation.</w:t>
      </w:r>
      <w:r w:rsidRPr="002D0003">
        <w:rPr>
          <w:rFonts w:asciiTheme="minorHAnsi" w:hAnsiTheme="minorHAnsi" w:cstheme="minorHAnsi"/>
          <w:lang w:val="en-IN" w:eastAsia="en-IN"/>
        </w:rPr>
        <w:t> - For the purposes of this notification, rate of exchange applicable for the purposes of calculation of such anti-dumping duty shall be the rate which is specified in the notification of the Government of India, in the Ministry of Finance (Department of Revenue), issued from time to time, in exercise of the powers conferred by </w:t>
      </w:r>
      <w:hyperlink r:id="rId47" w:history="1">
        <w:r w:rsidRPr="002D0003">
          <w:rPr>
            <w:rStyle w:val="Hyperlink"/>
            <w:rFonts w:asciiTheme="minorHAnsi" w:hAnsiTheme="minorHAnsi" w:cstheme="minorHAnsi"/>
            <w:color w:val="auto"/>
            <w:u w:val="none"/>
            <w:lang w:val="en-IN" w:eastAsia="en-IN"/>
          </w:rPr>
          <w:t>section 14</w:t>
        </w:r>
      </w:hyperlink>
      <w:r w:rsidRPr="002D0003">
        <w:rPr>
          <w:rFonts w:asciiTheme="minorHAnsi" w:hAnsiTheme="minorHAnsi" w:cstheme="minorHAnsi"/>
          <w:lang w:val="en-IN" w:eastAsia="en-IN"/>
        </w:rPr>
        <w:t> of the </w:t>
      </w:r>
      <w:hyperlink r:id="rId48" w:history="1">
        <w:r w:rsidRPr="002D0003">
          <w:rPr>
            <w:rStyle w:val="Hyperlink"/>
            <w:rFonts w:asciiTheme="minorHAnsi" w:hAnsiTheme="minorHAnsi" w:cstheme="minorHAnsi"/>
            <w:color w:val="auto"/>
            <w:u w:val="none"/>
            <w:lang w:val="en-IN" w:eastAsia="en-IN"/>
          </w:rPr>
          <w:t>Customs Act, 1962 (52 of 1962),</w:t>
        </w:r>
      </w:hyperlink>
      <w:r w:rsidRPr="002D0003">
        <w:rPr>
          <w:rFonts w:asciiTheme="minorHAnsi" w:hAnsiTheme="minorHAnsi" w:cstheme="minorHAnsi"/>
          <w:lang w:val="en-IN" w:eastAsia="en-IN"/>
        </w:rPr>
        <w:t> and the relevant date for the determination</w:t>
      </w:r>
      <w:r w:rsidRPr="00E049C8">
        <w:rPr>
          <w:rFonts w:asciiTheme="minorHAnsi" w:hAnsiTheme="minorHAnsi" w:cstheme="minorHAnsi"/>
          <w:lang w:val="en-IN" w:eastAsia="en-IN"/>
        </w:rPr>
        <w:t xml:space="preserve"> of the rate of exchange shall be the date of presentation of the bill of entry under </w:t>
      </w:r>
      <w:hyperlink r:id="rId49" w:history="1">
        <w:r w:rsidRPr="00E049C8">
          <w:rPr>
            <w:rStyle w:val="Hyperlink"/>
            <w:rFonts w:asciiTheme="minorHAnsi" w:hAnsiTheme="minorHAnsi" w:cstheme="minorHAnsi"/>
            <w:color w:val="auto"/>
            <w:u w:val="none"/>
            <w:lang w:val="en-IN" w:eastAsia="en-IN"/>
          </w:rPr>
          <w:t>section 46</w:t>
        </w:r>
      </w:hyperlink>
      <w:r w:rsidRPr="00E049C8">
        <w:rPr>
          <w:rFonts w:asciiTheme="minorHAnsi" w:hAnsiTheme="minorHAnsi" w:cstheme="minorHAnsi"/>
          <w:lang w:val="en-IN" w:eastAsia="en-IN"/>
        </w:rPr>
        <w:t> of the </w:t>
      </w:r>
      <w:hyperlink r:id="rId50" w:history="1">
        <w:r w:rsidRPr="00E049C8">
          <w:rPr>
            <w:rStyle w:val="Hyperlink"/>
            <w:rFonts w:asciiTheme="minorHAnsi" w:hAnsiTheme="minorHAnsi" w:cstheme="minorHAnsi"/>
            <w:color w:val="auto"/>
            <w:u w:val="none"/>
            <w:lang w:val="en-IN" w:eastAsia="en-IN"/>
          </w:rPr>
          <w:t>said Act.</w:t>
        </w:r>
      </w:hyperlink>
    </w:p>
    <w:p w14:paraId="167D1146" w14:textId="6BF59C8C" w:rsidR="00F4518D" w:rsidRPr="00E049C8" w:rsidRDefault="00F4518D" w:rsidP="00F4518D">
      <w:pPr>
        <w:spacing w:after="0" w:line="360" w:lineRule="auto"/>
        <w:jc w:val="both"/>
        <w:rPr>
          <w:rFonts w:asciiTheme="minorHAnsi" w:hAnsiTheme="minorHAnsi" w:cstheme="minorHAnsi"/>
          <w:lang w:val="en-IN" w:eastAsia="en-IN"/>
        </w:rPr>
      </w:pPr>
      <w:r w:rsidRPr="00E049C8">
        <w:rPr>
          <w:rFonts w:asciiTheme="minorHAnsi" w:hAnsiTheme="minorHAnsi" w:cstheme="minorHAnsi"/>
          <w:i/>
          <w:iCs/>
          <w:lang w:val="en-IN" w:eastAsia="en-IN"/>
        </w:rPr>
        <w:t>*</w:t>
      </w:r>
      <w:r>
        <w:rPr>
          <w:rFonts w:asciiTheme="minorHAnsi" w:hAnsiTheme="minorHAnsi" w:cstheme="minorHAnsi"/>
          <w:i/>
          <w:iCs/>
          <w:lang w:val="en-IN" w:eastAsia="en-IN"/>
        </w:rPr>
        <w:t xml:space="preserve">Notes: </w:t>
      </w:r>
      <w:r w:rsidRPr="00E049C8">
        <w:rPr>
          <w:rFonts w:asciiTheme="minorHAnsi" w:hAnsiTheme="minorHAnsi" w:cstheme="minorHAnsi"/>
          <w:i/>
          <w:iCs/>
          <w:lang w:val="en-IN" w:eastAsia="en-IN"/>
        </w:rPr>
        <w:t>uncoated paper in reel form of 40-130 GSM, having klemm absorbency of at least 12 mm per 10 minutes, wet tensile strength of 6-12 N/15 mm, and gurley porosity of 10-40 sec / 100 ml, containing titanium dioxide or pigments as filler. It includes base paper for high pressure (HPL) or low-pressure (LPL) decorative laminates, also known as decor paper, decorative base paper, decorative paper for high-pressure or low-pressure laminates, coating base paper and print base paper, but excluding printed ready-to-use decor paper.</w:t>
      </w:r>
    </w:p>
    <w:p w14:paraId="570C6061" w14:textId="77777777" w:rsidR="00F4518D" w:rsidRPr="00E049C8" w:rsidRDefault="00F4518D" w:rsidP="00F4518D">
      <w:pPr>
        <w:spacing w:after="0" w:line="360" w:lineRule="auto"/>
        <w:jc w:val="both"/>
        <w:rPr>
          <w:rFonts w:asciiTheme="minorHAnsi" w:hAnsiTheme="minorHAnsi" w:cstheme="minorHAnsi"/>
          <w:lang w:val="en-IN" w:eastAsia="en-IN"/>
        </w:rPr>
      </w:pPr>
      <w:r w:rsidRPr="00E049C8">
        <w:rPr>
          <w:rFonts w:asciiTheme="minorHAnsi" w:hAnsiTheme="minorHAnsi" w:cstheme="minorHAnsi"/>
          <w:i/>
          <w:iCs/>
          <w:lang w:val="en-IN" w:eastAsia="en-IN"/>
        </w:rPr>
        <w:t>The product under consideration includes various types of decor paper, such as surfacing paper (white/off-white), liner (white / off-white), barrier paper, shuttering base, overlay paper and print base paper (color / white). It may be imported as base paper for waxing, coating and impregnation; base paper for printing; base paper for use in decorative industry and barrier paper, and may come in various sizes as 95 cm, 96 cm, 102 cm, 123 cm, 123.5 cm, 124 cm, 124.5 cm, 125 cm, 131 cm, 132 cm, 183 cm, 184 cm and 185 cm.</w:t>
      </w:r>
    </w:p>
    <w:p w14:paraId="76F8D8EC" w14:textId="732439EB" w:rsidR="00721FE0" w:rsidRDefault="00721FE0" w:rsidP="00F4518D">
      <w:pPr>
        <w:spacing w:after="0" w:line="360" w:lineRule="auto"/>
        <w:jc w:val="both"/>
        <w:rPr>
          <w:rFonts w:asciiTheme="minorHAnsi" w:hAnsiTheme="minorHAnsi" w:cstheme="minorHAnsi"/>
          <w:color w:val="333333"/>
          <w:lang w:val="en-IN" w:eastAsia="en-IN"/>
        </w:rPr>
      </w:pPr>
    </w:p>
    <w:p w14:paraId="42935819" w14:textId="5C879614" w:rsidR="00721FE0" w:rsidRPr="00721FE0" w:rsidRDefault="00721FE0" w:rsidP="00F4518D">
      <w:pPr>
        <w:spacing w:after="0" w:line="360" w:lineRule="auto"/>
        <w:jc w:val="both"/>
        <w:rPr>
          <w:rFonts w:asciiTheme="minorHAnsi" w:hAnsiTheme="minorHAnsi" w:cstheme="minorHAnsi"/>
          <w:color w:val="333333"/>
          <w:lang w:val="en-IN" w:eastAsia="en-IN"/>
        </w:rPr>
        <w:sectPr w:rsidR="00721FE0" w:rsidRPr="00721FE0" w:rsidSect="00421927">
          <w:headerReference w:type="default" r:id="rId5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F31F2E">
        <w:rPr>
          <w:rFonts w:asciiTheme="minorHAnsi" w:hAnsiTheme="minorHAnsi" w:cstheme="minorHAnsi"/>
          <w:b/>
          <w:bCs/>
        </w:rPr>
        <w:t>[For further details please refer the</w:t>
      </w:r>
      <w:r>
        <w:rPr>
          <w:rFonts w:asciiTheme="minorHAnsi" w:hAnsiTheme="minorHAnsi" w:cstheme="minorHAnsi"/>
          <w:b/>
          <w:bCs/>
        </w:rPr>
        <w:t xml:space="preserve"> Notification]</w:t>
      </w:r>
    </w:p>
    <w:p w14:paraId="461018D7" w14:textId="4AEF6C5D" w:rsidR="00E22BF7" w:rsidRPr="00333937" w:rsidRDefault="00093540" w:rsidP="00BE60A5">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DISCUSSION</w:t>
      </w:r>
    </w:p>
    <w:p w14:paraId="7B3BDD00" w14:textId="309D7747" w:rsidR="00C35282" w:rsidRPr="001A7DEC" w:rsidRDefault="00C35282" w:rsidP="002467CE">
      <w:pPr>
        <w:shd w:val="clear" w:color="auto" w:fill="8DC182"/>
        <w:tabs>
          <w:tab w:val="left" w:pos="4820"/>
        </w:tabs>
        <w:autoSpaceDE w:val="0"/>
        <w:autoSpaceDN w:val="0"/>
        <w:adjustRightInd w:val="0"/>
        <w:spacing w:line="360" w:lineRule="auto"/>
        <w:ind w:right="11"/>
        <w:jc w:val="both"/>
        <w:rPr>
          <w:b/>
          <w:bCs/>
          <w:lang w:val="en-IN"/>
        </w:rPr>
      </w:pPr>
      <w:r w:rsidRPr="00C35282">
        <w:rPr>
          <w:b/>
          <w:bCs/>
          <w:lang w:val="en-IN"/>
        </w:rPr>
        <w:t>EXTENSION OF LAST DATE FOR SUBMITTING APPLICATIONS FOR SCRIP BASED FTP SCHEMES</w:t>
      </w:r>
      <w:r w:rsidRPr="00C35282" w:rsidDel="00C35282">
        <w:rPr>
          <w:b/>
          <w:bCs/>
          <w:lang w:val="en-IN"/>
        </w:rPr>
        <w:t xml:space="preserve"> </w:t>
      </w:r>
    </w:p>
    <w:p w14:paraId="63F7306D" w14:textId="3803A9B8" w:rsidR="002C1B00" w:rsidRPr="00044032" w:rsidRDefault="00EB5F8A" w:rsidP="002D0003">
      <w:pPr>
        <w:widowControl w:val="0"/>
        <w:spacing w:after="0"/>
        <w:jc w:val="both"/>
        <w:rPr>
          <w:rFonts w:asciiTheme="minorHAnsi" w:hAnsiTheme="minorHAnsi" w:cstheme="minorHAnsi"/>
          <w:lang w:val="en-IN"/>
        </w:rPr>
      </w:pPr>
      <w:r w:rsidRPr="00044032">
        <w:rPr>
          <w:rFonts w:asciiTheme="minorHAnsi" w:hAnsiTheme="minorHAnsi" w:cstheme="minorHAnsi"/>
          <w:b/>
          <w:shd w:val="clear" w:color="auto" w:fill="FFFFFF"/>
        </w:rPr>
        <w:t>OUR COMMENTS:</w:t>
      </w:r>
      <w:r w:rsidR="00160EF7" w:rsidRPr="00E600BA">
        <w:rPr>
          <w:rFonts w:asciiTheme="minorHAnsi" w:hAnsiTheme="minorHAnsi" w:cstheme="minorHAnsi"/>
          <w:b/>
          <w:bCs/>
          <w:color w:val="000000"/>
          <w:lang w:val="en-IN" w:eastAsia="en-IN"/>
        </w:rPr>
        <w:t xml:space="preserve"> </w:t>
      </w:r>
      <w:r w:rsidR="00210002" w:rsidRPr="00E600BA">
        <w:rPr>
          <w:rFonts w:asciiTheme="minorHAnsi" w:hAnsiTheme="minorHAnsi" w:cstheme="minorHAnsi"/>
          <w:b/>
          <w:bCs/>
          <w:color w:val="000000"/>
        </w:rPr>
        <w:t> </w:t>
      </w:r>
      <w:r w:rsidR="00C35282" w:rsidRPr="00E600BA">
        <w:rPr>
          <w:rFonts w:asciiTheme="minorHAnsi" w:hAnsiTheme="minorHAnsi" w:cstheme="minorHAnsi"/>
        </w:rPr>
        <w:t xml:space="preserve"> </w:t>
      </w:r>
      <w:r w:rsidR="00C35282" w:rsidRPr="00044032">
        <w:rPr>
          <w:rFonts w:asciiTheme="minorHAnsi" w:hAnsiTheme="minorHAnsi" w:cstheme="minorHAnsi"/>
          <w:lang w:val="en-IN"/>
        </w:rPr>
        <w:t>Department of Commerce, Ministry of Commerce &amp; Industry vide Notification No. 48/2015-2020 dated 31</w:t>
      </w:r>
      <w:r w:rsidR="00C35282" w:rsidRPr="00E600BA">
        <w:rPr>
          <w:rFonts w:asciiTheme="minorHAnsi" w:hAnsiTheme="minorHAnsi" w:cstheme="minorHAnsi"/>
          <w:vertAlign w:val="superscript"/>
          <w:lang w:val="en-IN"/>
        </w:rPr>
        <w:t>st</w:t>
      </w:r>
      <w:r w:rsidR="00C35282" w:rsidRPr="00044032">
        <w:rPr>
          <w:rFonts w:asciiTheme="minorHAnsi" w:hAnsiTheme="minorHAnsi" w:cstheme="minorHAnsi"/>
          <w:lang w:val="en-IN"/>
        </w:rPr>
        <w:t xml:space="preserve"> December 2021 notified the Extension of Last Date for Submitting applications for Scrip based FTP Schemes. The </w:t>
      </w:r>
      <w:r w:rsidR="001A702E" w:rsidRPr="00044032">
        <w:rPr>
          <w:rFonts w:asciiTheme="minorHAnsi" w:hAnsiTheme="minorHAnsi" w:cstheme="minorHAnsi"/>
          <w:lang w:val="en-IN"/>
        </w:rPr>
        <w:t>Central Government hereby amends the para 3.13A of the FTP 2015-20 (as notified vide Notification no. 26 dated 16th September, 2021) with immediate effect. The para 3.13A shall now read as below:</w:t>
      </w:r>
    </w:p>
    <w:p w14:paraId="03BF88A7" w14:textId="37085C8C" w:rsidR="002D0003" w:rsidRPr="00044032" w:rsidRDefault="002D0003" w:rsidP="002D0003">
      <w:pPr>
        <w:widowControl w:val="0"/>
        <w:spacing w:after="0"/>
        <w:jc w:val="both"/>
        <w:rPr>
          <w:rFonts w:asciiTheme="minorHAnsi" w:hAnsiTheme="minorHAnsi" w:cstheme="minorHAnsi"/>
          <w:lang w:val="en-IN"/>
        </w:rPr>
      </w:pPr>
    </w:p>
    <w:p w14:paraId="56D32C2B" w14:textId="02C10660" w:rsidR="002D0003" w:rsidRPr="00044032" w:rsidRDefault="002D0003" w:rsidP="002D0003">
      <w:pPr>
        <w:widowControl w:val="0"/>
        <w:spacing w:after="0"/>
        <w:jc w:val="both"/>
        <w:rPr>
          <w:rFonts w:asciiTheme="minorHAnsi" w:hAnsiTheme="minorHAnsi" w:cstheme="minorHAnsi"/>
          <w:b/>
          <w:bCs/>
          <w:lang w:val="en-IN"/>
        </w:rPr>
      </w:pPr>
      <w:r w:rsidRPr="00E600BA">
        <w:rPr>
          <w:rFonts w:asciiTheme="minorHAnsi" w:hAnsiTheme="minorHAnsi" w:cstheme="minorHAnsi"/>
          <w:b/>
          <w:bCs/>
          <w:lang w:val="en-IN"/>
        </w:rPr>
        <w:t>3.13A: Last Date of Submitting Applications for Scrip based Schemes</w:t>
      </w:r>
      <w:r w:rsidRPr="00044032">
        <w:rPr>
          <w:rFonts w:asciiTheme="minorHAnsi" w:hAnsiTheme="minorHAnsi" w:cstheme="minorHAnsi"/>
          <w:b/>
          <w:bCs/>
          <w:lang w:val="en-IN"/>
        </w:rPr>
        <w:t>:</w:t>
      </w:r>
    </w:p>
    <w:p w14:paraId="421E307F" w14:textId="6B94EFD7" w:rsidR="002D0003" w:rsidRPr="00044032" w:rsidRDefault="002D0003" w:rsidP="002D0003">
      <w:pPr>
        <w:widowControl w:val="0"/>
        <w:spacing w:after="0"/>
        <w:jc w:val="both"/>
        <w:rPr>
          <w:rFonts w:asciiTheme="minorHAnsi" w:hAnsiTheme="minorHAnsi" w:cstheme="minorHAnsi"/>
          <w:b/>
          <w:bCs/>
          <w:lang w:val="en-IN"/>
        </w:rPr>
      </w:pPr>
    </w:p>
    <w:p w14:paraId="15D91887" w14:textId="77777777" w:rsidR="002D0003" w:rsidRPr="00E600BA" w:rsidRDefault="002D0003" w:rsidP="002D0003">
      <w:pPr>
        <w:widowControl w:val="0"/>
        <w:spacing w:after="0"/>
        <w:jc w:val="both"/>
        <w:rPr>
          <w:rFonts w:asciiTheme="minorHAnsi" w:hAnsiTheme="minorHAnsi" w:cstheme="minorHAnsi"/>
          <w:lang w:val="en-IN"/>
        </w:rPr>
      </w:pPr>
      <w:r w:rsidRPr="00E600BA">
        <w:rPr>
          <w:rFonts w:asciiTheme="minorHAnsi" w:hAnsiTheme="minorHAnsi" w:cstheme="minorHAnsi"/>
          <w:lang w:val="en-IN"/>
        </w:rPr>
        <w:t>(a) In supersession of the existing laid down provisions in the Hand Book of Procedures, 2015-20 with regard to last date for submitting online applications for scrip based claims, the last date for submitting online applications stands revised to 31st January 2022 for the following schemes i.e.</w:t>
      </w:r>
    </w:p>
    <w:p w14:paraId="448EBB93" w14:textId="77777777" w:rsidR="002D0003" w:rsidRPr="00E600BA" w:rsidRDefault="002D0003" w:rsidP="002D0003">
      <w:pPr>
        <w:widowControl w:val="0"/>
        <w:spacing w:after="0"/>
        <w:jc w:val="both"/>
        <w:rPr>
          <w:rFonts w:asciiTheme="minorHAnsi" w:hAnsiTheme="minorHAnsi" w:cstheme="minorHAnsi"/>
          <w:lang w:val="en-IN"/>
        </w:rPr>
      </w:pPr>
    </w:p>
    <w:p w14:paraId="32BEC9A6" w14:textId="77777777" w:rsidR="002D0003" w:rsidRPr="00E600BA" w:rsidRDefault="002D0003" w:rsidP="002D0003">
      <w:pPr>
        <w:widowControl w:val="0"/>
        <w:spacing w:after="0"/>
        <w:jc w:val="both"/>
        <w:rPr>
          <w:rFonts w:asciiTheme="minorHAnsi" w:hAnsiTheme="minorHAnsi" w:cstheme="minorHAnsi"/>
          <w:lang w:val="en-IN"/>
        </w:rPr>
      </w:pPr>
      <w:r w:rsidRPr="00E600BA">
        <w:rPr>
          <w:rFonts w:asciiTheme="minorHAnsi" w:hAnsiTheme="minorHAnsi" w:cstheme="minorHAnsi"/>
          <w:lang w:val="en-IN"/>
        </w:rPr>
        <w:t>i. for MEIS (for exports made in the period (s) 01.07.2018 to 31.03.2019, 01.04.2019 to 31.03.2020 and 01.04.2020 to 31.12.2020),</w:t>
      </w:r>
    </w:p>
    <w:p w14:paraId="5C4AB793" w14:textId="77777777" w:rsidR="002D0003" w:rsidRPr="00E600BA" w:rsidRDefault="002D0003" w:rsidP="002D0003">
      <w:pPr>
        <w:widowControl w:val="0"/>
        <w:spacing w:after="0"/>
        <w:jc w:val="both"/>
        <w:rPr>
          <w:rFonts w:asciiTheme="minorHAnsi" w:hAnsiTheme="minorHAnsi" w:cstheme="minorHAnsi"/>
          <w:lang w:val="en-IN"/>
        </w:rPr>
      </w:pPr>
    </w:p>
    <w:p w14:paraId="39716D2D" w14:textId="77777777" w:rsidR="002D0003" w:rsidRPr="00E600BA" w:rsidRDefault="002D0003" w:rsidP="002D0003">
      <w:pPr>
        <w:widowControl w:val="0"/>
        <w:spacing w:after="0"/>
        <w:jc w:val="both"/>
        <w:rPr>
          <w:rFonts w:asciiTheme="minorHAnsi" w:hAnsiTheme="minorHAnsi" w:cstheme="minorHAnsi"/>
          <w:lang w:val="en-IN"/>
        </w:rPr>
      </w:pPr>
      <w:r w:rsidRPr="00E600BA">
        <w:rPr>
          <w:rFonts w:asciiTheme="minorHAnsi" w:hAnsiTheme="minorHAnsi" w:cstheme="minorHAnsi"/>
          <w:lang w:val="en-IN"/>
        </w:rPr>
        <w:t>ii. for SEIS (for service exports rendered for FY 18-19 and FY 2019-20),</w:t>
      </w:r>
    </w:p>
    <w:p w14:paraId="4F762AF8" w14:textId="77777777" w:rsidR="002D0003" w:rsidRPr="00E600BA" w:rsidRDefault="002D0003" w:rsidP="002D0003">
      <w:pPr>
        <w:widowControl w:val="0"/>
        <w:spacing w:after="0"/>
        <w:jc w:val="both"/>
        <w:rPr>
          <w:rFonts w:asciiTheme="minorHAnsi" w:hAnsiTheme="minorHAnsi" w:cstheme="minorHAnsi"/>
          <w:lang w:val="en-IN"/>
        </w:rPr>
      </w:pPr>
    </w:p>
    <w:p w14:paraId="035B3AD9" w14:textId="77777777" w:rsidR="002D0003" w:rsidRPr="00E600BA" w:rsidRDefault="002D0003" w:rsidP="002D0003">
      <w:pPr>
        <w:widowControl w:val="0"/>
        <w:spacing w:after="0"/>
        <w:jc w:val="both"/>
        <w:rPr>
          <w:rFonts w:asciiTheme="minorHAnsi" w:hAnsiTheme="minorHAnsi" w:cstheme="minorHAnsi"/>
          <w:lang w:val="en-IN"/>
        </w:rPr>
      </w:pPr>
      <w:r w:rsidRPr="00E600BA">
        <w:rPr>
          <w:rFonts w:asciiTheme="minorHAnsi" w:hAnsiTheme="minorHAnsi" w:cstheme="minorHAnsi"/>
          <w:lang w:val="en-IN"/>
        </w:rPr>
        <w:t>iii. for 2 % additional ad hoc incentive (under para 3.25 of the FTP - for exports made in the period 01.01.2020 to 31.03.2020 only)</w:t>
      </w:r>
    </w:p>
    <w:p w14:paraId="5DED46A3" w14:textId="77777777" w:rsidR="002D0003" w:rsidRPr="00E600BA" w:rsidRDefault="002D0003" w:rsidP="002D0003">
      <w:pPr>
        <w:widowControl w:val="0"/>
        <w:spacing w:after="0"/>
        <w:jc w:val="both"/>
        <w:rPr>
          <w:rFonts w:asciiTheme="minorHAnsi" w:hAnsiTheme="minorHAnsi" w:cstheme="minorHAnsi"/>
          <w:lang w:val="en-IN"/>
        </w:rPr>
      </w:pPr>
    </w:p>
    <w:p w14:paraId="2576F343" w14:textId="41CC52BB" w:rsidR="002D0003" w:rsidRPr="00E600BA" w:rsidRDefault="002D0003" w:rsidP="002D0003">
      <w:pPr>
        <w:widowControl w:val="0"/>
        <w:spacing w:after="0"/>
        <w:jc w:val="both"/>
        <w:rPr>
          <w:rFonts w:asciiTheme="minorHAnsi" w:hAnsiTheme="minorHAnsi" w:cstheme="minorHAnsi"/>
          <w:lang w:val="en-IN"/>
        </w:rPr>
      </w:pPr>
      <w:r w:rsidRPr="00E600BA">
        <w:rPr>
          <w:rFonts w:asciiTheme="minorHAnsi" w:hAnsiTheme="minorHAnsi" w:cstheme="minorHAnsi"/>
          <w:lang w:val="en-IN"/>
        </w:rPr>
        <w:t>iv. for ROSCTL (for exports made from 07.03.2019 to 31.12.2020) and</w:t>
      </w:r>
    </w:p>
    <w:p w14:paraId="5F5F0D35" w14:textId="77777777" w:rsidR="002D0003" w:rsidRPr="00E600BA" w:rsidRDefault="002D0003" w:rsidP="002D0003">
      <w:pPr>
        <w:widowControl w:val="0"/>
        <w:spacing w:after="0"/>
        <w:jc w:val="both"/>
        <w:rPr>
          <w:rFonts w:asciiTheme="minorHAnsi" w:hAnsiTheme="minorHAnsi" w:cstheme="minorHAnsi"/>
          <w:lang w:val="en-IN"/>
        </w:rPr>
      </w:pPr>
      <w:r w:rsidRPr="00E600BA">
        <w:rPr>
          <w:rFonts w:asciiTheme="minorHAnsi" w:hAnsiTheme="minorHAnsi" w:cstheme="minorHAnsi"/>
          <w:lang w:val="en-IN"/>
        </w:rPr>
        <w:t>v. for ROSL (for exports made upto 06.03.2019 for which claims have not yet been disbursed under scrip mechanism).</w:t>
      </w:r>
    </w:p>
    <w:p w14:paraId="5C8A891D" w14:textId="77777777" w:rsidR="002D0003" w:rsidRPr="00E600BA" w:rsidRDefault="002D0003" w:rsidP="002D0003">
      <w:pPr>
        <w:widowControl w:val="0"/>
        <w:spacing w:after="0"/>
        <w:jc w:val="both"/>
        <w:rPr>
          <w:rFonts w:asciiTheme="minorHAnsi" w:hAnsiTheme="minorHAnsi" w:cstheme="minorHAnsi"/>
          <w:lang w:val="en-IN"/>
        </w:rPr>
      </w:pPr>
    </w:p>
    <w:p w14:paraId="49BAF5BA" w14:textId="77777777" w:rsidR="002D0003" w:rsidRPr="00E600BA" w:rsidRDefault="002D0003" w:rsidP="002D0003">
      <w:pPr>
        <w:widowControl w:val="0"/>
        <w:spacing w:after="0"/>
        <w:jc w:val="both"/>
        <w:rPr>
          <w:rFonts w:asciiTheme="minorHAnsi" w:hAnsiTheme="minorHAnsi" w:cstheme="minorHAnsi"/>
          <w:lang w:val="en-IN"/>
        </w:rPr>
      </w:pPr>
      <w:r w:rsidRPr="00E600BA">
        <w:rPr>
          <w:rFonts w:asciiTheme="minorHAnsi" w:hAnsiTheme="minorHAnsi" w:cstheme="minorHAnsi"/>
          <w:lang w:val="en-IN"/>
        </w:rPr>
        <w:t>After 31.01.2022, no further applications would be allowed to be submitted and they would become time-barred. Late cut provisions shall also not be available for submitting claims at a later date.</w:t>
      </w:r>
    </w:p>
    <w:p w14:paraId="2471B265" w14:textId="77777777" w:rsidR="002D0003" w:rsidRPr="00E600BA" w:rsidRDefault="002D0003" w:rsidP="002D0003">
      <w:pPr>
        <w:widowControl w:val="0"/>
        <w:spacing w:after="0"/>
        <w:jc w:val="both"/>
        <w:rPr>
          <w:rFonts w:asciiTheme="minorHAnsi" w:hAnsiTheme="minorHAnsi" w:cstheme="minorHAnsi"/>
          <w:lang w:val="en-IN"/>
        </w:rPr>
      </w:pPr>
    </w:p>
    <w:p w14:paraId="008F06C7" w14:textId="6861C1C1" w:rsidR="002D0003" w:rsidRPr="00044032" w:rsidRDefault="002D0003" w:rsidP="002D0003">
      <w:pPr>
        <w:widowControl w:val="0"/>
        <w:spacing w:after="0"/>
        <w:jc w:val="both"/>
        <w:rPr>
          <w:rFonts w:asciiTheme="minorHAnsi" w:hAnsiTheme="minorHAnsi" w:cstheme="minorHAnsi"/>
          <w:lang w:val="en-IN"/>
        </w:rPr>
      </w:pPr>
      <w:r w:rsidRPr="00E600BA">
        <w:rPr>
          <w:rFonts w:asciiTheme="minorHAnsi" w:hAnsiTheme="minorHAnsi" w:cstheme="minorHAnsi"/>
          <w:lang w:val="en-IN"/>
        </w:rPr>
        <w:t>(b) In supersession of the laid down provisions on applicable late cut as in para 9.02 of the HBP, the new late cut for applications submitted upto 31.01.2022 as indicated above shall be:</w:t>
      </w:r>
    </w:p>
    <w:p w14:paraId="09530A5E" w14:textId="77777777" w:rsidR="002D0003" w:rsidRPr="00E600BA" w:rsidRDefault="002D0003" w:rsidP="00E600BA">
      <w:pPr>
        <w:widowControl w:val="0"/>
        <w:spacing w:after="0"/>
        <w:jc w:val="both"/>
        <w:rPr>
          <w:rFonts w:asciiTheme="minorHAnsi" w:hAnsiTheme="minorHAnsi" w:cstheme="minorHAnsi"/>
          <w:lang w:val="en-IN"/>
        </w:rPr>
      </w:pPr>
    </w:p>
    <w:tbl>
      <w:tblPr>
        <w:tblW w:w="495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7"/>
        <w:gridCol w:w="745"/>
        <w:gridCol w:w="2304"/>
        <w:gridCol w:w="1418"/>
      </w:tblGrid>
      <w:tr w:rsidR="002D0003" w:rsidRPr="00044032" w14:paraId="4381E610" w14:textId="77777777" w:rsidTr="00A302D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44F599"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b/>
                <w:bCs/>
                <w:color w:val="272727"/>
                <w:lang w:val="en-IN" w:eastAsia="en-IN"/>
              </w:rPr>
              <w:t>SI No.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8EB6D0"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b/>
                <w:bCs/>
                <w:color w:val="272727"/>
                <w:lang w:val="en-IN" w:eastAsia="en-IN"/>
              </w:rPr>
              <w:t>Scheme</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14:paraId="0208274D"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b/>
                <w:bCs/>
                <w:color w:val="272727"/>
                <w:lang w:val="en-IN" w:eastAsia="en-IN"/>
              </w:rPr>
              <w:t>Period of Exports (Let Export Date in the period) / Services rendered in the period</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0DD8715E"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b/>
                <w:bCs/>
                <w:color w:val="272727"/>
                <w:lang w:val="en-IN" w:eastAsia="en-IN"/>
              </w:rPr>
              <w:t>Late Cut (as % age of Entitlement under the Scheme )</w:t>
            </w:r>
          </w:p>
        </w:tc>
      </w:tr>
      <w:tr w:rsidR="002D0003" w:rsidRPr="00044032" w14:paraId="6C194423" w14:textId="77777777" w:rsidTr="00A302D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63C628"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B5DE46"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MEIS</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14:paraId="631CF2ED" w14:textId="77777777" w:rsidR="002D0003" w:rsidRPr="00044032" w:rsidRDefault="002D0003" w:rsidP="00A302D9">
            <w:pPr>
              <w:spacing w:before="100" w:beforeAutospacing="1" w:after="100" w:afterAutospacing="1" w:line="240" w:lineRule="auto"/>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FY 2018-19 (01.07.2018 to 31.03.2019)</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68A06395"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10%</w:t>
            </w:r>
          </w:p>
        </w:tc>
      </w:tr>
      <w:tr w:rsidR="002D0003" w:rsidRPr="00044032" w14:paraId="2D1EA816" w14:textId="77777777" w:rsidTr="00A302D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57D9F8"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51BE42"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MEIS</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14:paraId="0BFCC88A" w14:textId="77777777" w:rsidR="002D0003" w:rsidRPr="00044032" w:rsidRDefault="002D0003" w:rsidP="00A302D9">
            <w:pPr>
              <w:spacing w:before="100" w:beforeAutospacing="1" w:after="100" w:afterAutospacing="1" w:line="240" w:lineRule="auto"/>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FY 2019-20 and FY 2020-21 (upto 31.12.2020)</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7BA61272"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Nil</w:t>
            </w:r>
          </w:p>
        </w:tc>
      </w:tr>
      <w:tr w:rsidR="002D0003" w:rsidRPr="00044032" w14:paraId="30754AB5" w14:textId="77777777" w:rsidTr="00A302D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231376"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AE4393"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SEIS</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14:paraId="1063309A" w14:textId="77777777" w:rsidR="002D0003" w:rsidRPr="00044032" w:rsidRDefault="002D0003" w:rsidP="00A302D9">
            <w:pPr>
              <w:spacing w:before="100" w:beforeAutospacing="1" w:after="100" w:afterAutospacing="1" w:line="240" w:lineRule="auto"/>
              <w:jc w:val="both"/>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FY 2018-19</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484C4163"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5%</w:t>
            </w:r>
          </w:p>
        </w:tc>
      </w:tr>
      <w:tr w:rsidR="002D0003" w:rsidRPr="00044032" w14:paraId="75300655" w14:textId="77777777" w:rsidTr="00A302D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FD022"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A05BAE"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SEIS</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14:paraId="05E9E5F3" w14:textId="77777777" w:rsidR="002D0003" w:rsidRPr="00044032" w:rsidRDefault="002D0003" w:rsidP="00A302D9">
            <w:pPr>
              <w:spacing w:before="100" w:beforeAutospacing="1" w:after="100" w:afterAutospacing="1" w:line="240" w:lineRule="auto"/>
              <w:jc w:val="both"/>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FY 2019-20</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7927568B"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Nil</w:t>
            </w:r>
          </w:p>
        </w:tc>
      </w:tr>
      <w:tr w:rsidR="002D0003" w:rsidRPr="00044032" w14:paraId="37E79819" w14:textId="77777777" w:rsidTr="00A302D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6FE430"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91E246"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ROSCTL</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14:paraId="38A2734B" w14:textId="77777777" w:rsidR="002D0003" w:rsidRPr="00044032" w:rsidRDefault="002D0003" w:rsidP="00A302D9">
            <w:pPr>
              <w:spacing w:before="100" w:beforeAutospacing="1" w:after="100" w:afterAutospacing="1" w:line="240" w:lineRule="auto"/>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07.03.2019 to 31.12.2020</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4B2DD23F"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Nil</w:t>
            </w:r>
          </w:p>
        </w:tc>
      </w:tr>
      <w:tr w:rsidR="002D0003" w:rsidRPr="00044032" w14:paraId="3A5EFFFE" w14:textId="77777777" w:rsidTr="00A302D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C2CF6C"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C41FE"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ROSL</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14:paraId="3B9C8C5C" w14:textId="77777777" w:rsidR="002D0003" w:rsidRPr="00044032" w:rsidRDefault="002D0003" w:rsidP="00A302D9">
            <w:pPr>
              <w:spacing w:before="100" w:beforeAutospacing="1" w:after="100" w:afterAutospacing="1" w:line="240" w:lineRule="auto"/>
              <w:jc w:val="both"/>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Upto 06.03.2019</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7FC16C27" w14:textId="77777777" w:rsidR="002D0003" w:rsidRPr="00044032" w:rsidRDefault="002D0003" w:rsidP="00A302D9">
            <w:pPr>
              <w:spacing w:before="100" w:beforeAutospacing="1" w:after="100" w:afterAutospacing="1" w:line="240" w:lineRule="auto"/>
              <w:jc w:val="center"/>
              <w:rPr>
                <w:rFonts w:asciiTheme="minorHAnsi" w:hAnsiTheme="minorHAnsi" w:cstheme="minorHAnsi"/>
                <w:color w:val="000000"/>
                <w:lang w:val="en-IN" w:eastAsia="en-IN"/>
              </w:rPr>
            </w:pPr>
            <w:r w:rsidRPr="00044032">
              <w:rPr>
                <w:rFonts w:asciiTheme="minorHAnsi" w:hAnsiTheme="minorHAnsi" w:cstheme="minorHAnsi"/>
                <w:color w:val="272727"/>
                <w:lang w:val="en-IN" w:eastAsia="en-IN"/>
              </w:rPr>
              <w:t>Nil</w:t>
            </w:r>
          </w:p>
        </w:tc>
      </w:tr>
    </w:tbl>
    <w:p w14:paraId="0228EAC6" w14:textId="77777777" w:rsidR="002D0003" w:rsidRPr="00044032" w:rsidRDefault="002D0003" w:rsidP="00E600BA">
      <w:pPr>
        <w:jc w:val="both"/>
        <w:rPr>
          <w:rFonts w:asciiTheme="minorHAnsi" w:hAnsiTheme="minorHAnsi" w:cstheme="minorHAnsi"/>
          <w:b/>
          <w:bCs/>
          <w:color w:val="000000"/>
          <w:lang w:val="en-IN" w:eastAsia="en-IN"/>
        </w:rPr>
      </w:pPr>
    </w:p>
    <w:p w14:paraId="0F8142B1" w14:textId="2BF8C84D" w:rsidR="002D0003" w:rsidRPr="00E600BA" w:rsidRDefault="002D0003" w:rsidP="00E600BA">
      <w:pPr>
        <w:jc w:val="both"/>
        <w:rPr>
          <w:rFonts w:asciiTheme="minorHAnsi" w:hAnsiTheme="minorHAnsi" w:cstheme="minorHAnsi"/>
          <w:color w:val="000000"/>
          <w:lang w:val="en-IN" w:eastAsia="en-IN"/>
        </w:rPr>
      </w:pPr>
      <w:r w:rsidRPr="00044032">
        <w:rPr>
          <w:rFonts w:asciiTheme="minorHAnsi" w:hAnsiTheme="minorHAnsi" w:cstheme="minorHAnsi"/>
          <w:b/>
          <w:bCs/>
          <w:color w:val="000000"/>
          <w:lang w:val="en-IN" w:eastAsia="en-IN"/>
        </w:rPr>
        <w:t xml:space="preserve">Effect of this Notification: </w:t>
      </w:r>
      <w:r w:rsidRPr="00E600BA">
        <w:rPr>
          <w:rFonts w:asciiTheme="minorHAnsi" w:hAnsiTheme="minorHAnsi" w:cstheme="minorHAnsi"/>
          <w:color w:val="000000"/>
          <w:lang w:val="en-IN" w:eastAsia="en-IN"/>
        </w:rPr>
        <w:t>The last date of submitting applications under MEIS, SEIS, ROSCTL, ROSL and 2% additional ad hoc incentive (under para 3.25 of FTP) which was earlier notified to be 31.12.2021 has been extended till 31.01.2022.</w:t>
      </w:r>
    </w:p>
    <w:p w14:paraId="263590A5" w14:textId="7F92DAD2" w:rsidR="002D0003" w:rsidRPr="001855F3" w:rsidRDefault="002D0003" w:rsidP="002C1B00">
      <w:pPr>
        <w:spacing w:after="0" w:line="360" w:lineRule="auto"/>
        <w:jc w:val="both"/>
        <w:rPr>
          <w:rFonts w:asciiTheme="minorHAnsi" w:hAnsiTheme="minorHAnsi" w:cstheme="minorHAnsi"/>
          <w:b/>
        </w:rPr>
        <w:sectPr w:rsidR="002D0003" w:rsidRPr="001855F3" w:rsidSect="002D0003">
          <w:headerReference w:type="default" r:id="rId5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044032">
        <w:rPr>
          <w:rFonts w:asciiTheme="minorHAnsi" w:hAnsiTheme="minorHAnsi" w:cstheme="minorHAnsi"/>
          <w:b/>
          <w:bCs/>
        </w:rPr>
        <w:t>[For further details please refer the Notification</w:t>
      </w:r>
      <w:r w:rsidR="00044032" w:rsidRPr="00E600BA">
        <w:rPr>
          <w:rFonts w:asciiTheme="minorHAnsi" w:hAnsiTheme="minorHAnsi" w:cstheme="minorHAnsi"/>
          <w:b/>
          <w:bCs/>
        </w:rPr>
        <w:t>]</w:t>
      </w:r>
    </w:p>
    <w:p w14:paraId="335028BF" w14:textId="77777777" w:rsidR="002D0003" w:rsidRDefault="002D00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56AE4FB" w14:textId="77777777" w:rsidR="002D0003" w:rsidRDefault="002D00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7EE5BF25" w14:textId="77777777" w:rsidR="002D0003" w:rsidRDefault="002D00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5BF58D4" w14:textId="77777777" w:rsidR="002D0003" w:rsidRDefault="002D00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209E080" w14:textId="77777777" w:rsidR="002D0003" w:rsidRDefault="002D00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152BFD" w14:textId="77777777" w:rsidR="002D0003" w:rsidRDefault="002D00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5C08005" w14:textId="77777777" w:rsidR="002D0003" w:rsidRDefault="002D00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554A4624"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1075FA5"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 9830010297, 9331018333                                                                                                      Cell : 9874466163, 9830661254</w:t>
      </w:r>
    </w:p>
    <w:p w14:paraId="33521406" w14:textId="77777777" w:rsidR="00937AC4" w:rsidRDefault="00937AC4" w:rsidP="00937AC4">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4"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5"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7" w:tgtFrame="_blank" w:history="1">
        <w:r>
          <w:rPr>
            <w:rStyle w:val="Hyperlink"/>
            <w:color w:val="76923C"/>
            <w:sz w:val="17"/>
            <w:szCs w:val="17"/>
          </w:rPr>
          <w:t>www.taxconnect.co.in</w:t>
        </w:r>
      </w:hyperlink>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0F0F9C8A"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76900B54">
                <wp:simplePos x="0" y="0"/>
                <wp:positionH relativeFrom="page">
                  <wp:posOffset>4952365</wp:posOffset>
                </wp:positionH>
                <wp:positionV relativeFrom="paragraph">
                  <wp:posOffset>3009265</wp:posOffset>
                </wp:positionV>
                <wp:extent cx="2590800" cy="2451100"/>
                <wp:effectExtent l="8890" t="6985" r="10160" b="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60"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61"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IiqxA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64"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65"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5456F4AA">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eZP0Q0AAI5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64"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65"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4513DF43" wp14:editId="0A56FC4C">
                <wp:simplePos x="0" y="0"/>
                <wp:positionH relativeFrom="page">
                  <wp:posOffset>182880</wp:posOffset>
                </wp:positionH>
                <wp:positionV relativeFrom="paragraph">
                  <wp:posOffset>220345</wp:posOffset>
                </wp:positionV>
                <wp:extent cx="2526665" cy="2674620"/>
                <wp:effectExtent l="11430" t="0" r="14605" b="2540"/>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68"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69"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0C2B297D" wp14:editId="607A820D">
                <wp:simplePos x="0" y="0"/>
                <wp:positionH relativeFrom="page">
                  <wp:posOffset>5142865</wp:posOffset>
                </wp:positionH>
                <wp:positionV relativeFrom="paragraph">
                  <wp:posOffset>197485</wp:posOffset>
                </wp:positionV>
                <wp:extent cx="2415540" cy="2528570"/>
                <wp:effectExtent l="6985" t="0" r="6350" b="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72"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73"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171E5FA7" wp14:editId="577BFAF2">
                <wp:simplePos x="0" y="0"/>
                <wp:positionH relativeFrom="page">
                  <wp:posOffset>2491740</wp:posOffset>
                </wp:positionH>
                <wp:positionV relativeFrom="paragraph">
                  <wp:posOffset>220345</wp:posOffset>
                </wp:positionV>
                <wp:extent cx="2842895" cy="2552700"/>
                <wp:effectExtent l="5715" t="0" r="8890" b="635"/>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75"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295DBF">
      <w:headerReference w:type="default" r:id="rId76"/>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1EBCB" w14:textId="77777777" w:rsidR="006878D7" w:rsidRDefault="006878D7" w:rsidP="008A20D1">
      <w:pPr>
        <w:spacing w:after="0" w:line="240" w:lineRule="auto"/>
      </w:pPr>
      <w:r>
        <w:separator/>
      </w:r>
    </w:p>
  </w:endnote>
  <w:endnote w:type="continuationSeparator" w:id="0">
    <w:p w14:paraId="3B7E15F7" w14:textId="77777777" w:rsidR="006878D7" w:rsidRDefault="006878D7"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1B1A136A" w:rsidR="00473553" w:rsidRPr="0057669E" w:rsidRDefault="00563064" w:rsidP="00165A8C">
                          <w:pPr>
                            <w:spacing w:after="0"/>
                            <w:rPr>
                              <w:rFonts w:ascii="Cambria" w:hAnsi="Cambria"/>
                              <w:b/>
                              <w:color w:val="002060"/>
                              <w:sz w:val="20"/>
                              <w:szCs w:val="20"/>
                            </w:rPr>
                          </w:pPr>
                          <w:r>
                            <w:rPr>
                              <w:rFonts w:ascii="Bookman Old Style" w:hAnsi="Bookman Old Style"/>
                              <w:color w:val="14415C"/>
                              <w:sz w:val="18"/>
                              <w:szCs w:val="18"/>
                            </w:rPr>
                            <w:t>Tax Connect: 331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00473553" w:rsidRPr="0057669E">
                            <w:rPr>
                              <w:rFonts w:ascii="Cambria" w:hAnsi="Cambria"/>
                              <w:b/>
                              <w:color w:val="002060"/>
                              <w:sz w:val="20"/>
                              <w:szCs w:val="20"/>
                            </w:rPr>
                            <w:fldChar w:fldCharType="end"/>
                          </w:r>
                        </w:p>
                        <w:p w14:paraId="23757CCA" w14:textId="77777777" w:rsidR="00563064" w:rsidRDefault="00563064" w:rsidP="00563064">
                          <w:pPr>
                            <w:spacing w:after="0"/>
                            <w:rPr>
                              <w:rFonts w:ascii="Bookman Old Style" w:hAnsi="Bookman Old Style"/>
                              <w:b/>
                              <w:color w:val="14415C"/>
                              <w:sz w:val="18"/>
                              <w:szCs w:val="18"/>
                            </w:rPr>
                          </w:pPr>
                          <w:r>
                            <w:rPr>
                              <w:rFonts w:ascii="Bookman Old Style" w:hAnsi="Bookman Old Style"/>
                              <w:color w:val="14415C"/>
                              <w:sz w:val="18"/>
                              <w:szCs w:val="18"/>
                            </w:rPr>
                            <w:t>2</w:t>
                          </w:r>
                          <w:r w:rsidRPr="007C49F3">
                            <w:rPr>
                              <w:rFonts w:ascii="Bookman Old Style" w:hAnsi="Bookman Old Style"/>
                              <w:color w:val="14415C"/>
                              <w:sz w:val="18"/>
                              <w:szCs w:val="18"/>
                              <w:vertAlign w:val="superscript"/>
                            </w:rPr>
                            <w:t>nd</w:t>
                          </w:r>
                          <w:r>
                            <w:rPr>
                              <w:rFonts w:ascii="Bookman Old Style" w:hAnsi="Bookman Old Style"/>
                              <w:color w:val="14415C"/>
                              <w:sz w:val="18"/>
                              <w:szCs w:val="18"/>
                            </w:rPr>
                            <w:t xml:space="preserve"> January 2022 –8</w:t>
                          </w:r>
                          <w:r w:rsidRPr="007C49F3">
                            <w:rPr>
                              <w:rFonts w:ascii="Bookman Old Style" w:hAnsi="Bookman Old Style"/>
                              <w:color w:val="14415C"/>
                              <w:sz w:val="18"/>
                              <w:szCs w:val="18"/>
                              <w:vertAlign w:val="superscript"/>
                            </w:rPr>
                            <w:t>th</w:t>
                          </w:r>
                          <w:r>
                            <w:rPr>
                              <w:rFonts w:ascii="Bookman Old Style" w:hAnsi="Bookman Old Style"/>
                              <w:color w:val="14415C"/>
                              <w:sz w:val="18"/>
                              <w:szCs w:val="18"/>
                            </w:rPr>
                            <w:t xml:space="preserve"> January 2022</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61E4A0A4" w14:textId="1B1A136A" w:rsidR="00473553" w:rsidRPr="0057669E" w:rsidRDefault="00563064" w:rsidP="00165A8C">
                    <w:pPr>
                      <w:spacing w:after="0"/>
                      <w:rPr>
                        <w:rFonts w:ascii="Cambria" w:hAnsi="Cambria"/>
                        <w:b/>
                        <w:color w:val="002060"/>
                        <w:sz w:val="20"/>
                        <w:szCs w:val="20"/>
                      </w:rPr>
                    </w:pPr>
                    <w:r>
                      <w:rPr>
                        <w:rFonts w:ascii="Bookman Old Style" w:hAnsi="Bookman Old Style"/>
                        <w:color w:val="14415C"/>
                        <w:sz w:val="18"/>
                        <w:szCs w:val="18"/>
                      </w:rPr>
                      <w:t>Tax Connect: 331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00473553" w:rsidRPr="0057669E">
                      <w:rPr>
                        <w:rFonts w:ascii="Cambria" w:hAnsi="Cambria"/>
                        <w:b/>
                        <w:color w:val="002060"/>
                        <w:sz w:val="20"/>
                        <w:szCs w:val="20"/>
                      </w:rPr>
                      <w:fldChar w:fldCharType="end"/>
                    </w:r>
                  </w:p>
                  <w:p w14:paraId="23757CCA" w14:textId="77777777" w:rsidR="00563064" w:rsidRDefault="00563064" w:rsidP="00563064">
                    <w:pPr>
                      <w:spacing w:after="0"/>
                      <w:rPr>
                        <w:rFonts w:ascii="Bookman Old Style" w:hAnsi="Bookman Old Style"/>
                        <w:b/>
                        <w:color w:val="14415C"/>
                        <w:sz w:val="18"/>
                        <w:szCs w:val="18"/>
                      </w:rPr>
                    </w:pPr>
                    <w:r>
                      <w:rPr>
                        <w:rFonts w:ascii="Bookman Old Style" w:hAnsi="Bookman Old Style"/>
                        <w:color w:val="14415C"/>
                        <w:sz w:val="18"/>
                        <w:szCs w:val="18"/>
                      </w:rPr>
                      <w:t>2</w:t>
                    </w:r>
                    <w:r w:rsidRPr="007C49F3">
                      <w:rPr>
                        <w:rFonts w:ascii="Bookman Old Style" w:hAnsi="Bookman Old Style"/>
                        <w:color w:val="14415C"/>
                        <w:sz w:val="18"/>
                        <w:szCs w:val="18"/>
                        <w:vertAlign w:val="superscript"/>
                      </w:rPr>
                      <w:t>nd</w:t>
                    </w:r>
                    <w:r>
                      <w:rPr>
                        <w:rFonts w:ascii="Bookman Old Style" w:hAnsi="Bookman Old Style"/>
                        <w:color w:val="14415C"/>
                        <w:sz w:val="18"/>
                        <w:szCs w:val="18"/>
                      </w:rPr>
                      <w:t xml:space="preserve"> January 2022 –8</w:t>
                    </w:r>
                    <w:r w:rsidRPr="007C49F3">
                      <w:rPr>
                        <w:rFonts w:ascii="Bookman Old Style" w:hAnsi="Bookman Old Style"/>
                        <w:color w:val="14415C"/>
                        <w:sz w:val="18"/>
                        <w:szCs w:val="18"/>
                        <w:vertAlign w:val="superscript"/>
                      </w:rPr>
                      <w:t>th</w:t>
                    </w:r>
                    <w:r>
                      <w:rPr>
                        <w:rFonts w:ascii="Bookman Old Style" w:hAnsi="Bookman Old Style"/>
                        <w:color w:val="14415C"/>
                        <w:sz w:val="18"/>
                        <w:szCs w:val="18"/>
                      </w:rPr>
                      <w:t xml:space="preserve"> January 2022</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549B211C"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7C49F3">
                            <w:rPr>
                              <w:rFonts w:ascii="Bookman Old Style" w:hAnsi="Bookman Old Style"/>
                              <w:color w:val="14415C"/>
                              <w:sz w:val="18"/>
                              <w:szCs w:val="18"/>
                            </w:rPr>
                            <w:t>1</w:t>
                          </w:r>
                          <w:r w:rsidR="007C49F3">
                            <w:rPr>
                              <w:rFonts w:ascii="Bookman Old Style" w:hAnsi="Bookman Old Style"/>
                              <w:color w:val="14415C"/>
                              <w:sz w:val="18"/>
                              <w:szCs w:val="18"/>
                              <w:vertAlign w:val="superscript"/>
                            </w:rPr>
                            <w:t>st</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023F9352" w:rsidR="00EE3189" w:rsidRDefault="007C49F3" w:rsidP="00EE3189">
                          <w:pPr>
                            <w:spacing w:after="0"/>
                            <w:rPr>
                              <w:rFonts w:ascii="Bookman Old Style" w:hAnsi="Bookman Old Style"/>
                              <w:b/>
                              <w:color w:val="14415C"/>
                              <w:sz w:val="18"/>
                              <w:szCs w:val="18"/>
                            </w:rPr>
                          </w:pPr>
                          <w:r>
                            <w:rPr>
                              <w:rFonts w:ascii="Bookman Old Style" w:hAnsi="Bookman Old Style"/>
                              <w:color w:val="14415C"/>
                              <w:sz w:val="18"/>
                              <w:szCs w:val="18"/>
                            </w:rPr>
                            <w:t>2</w:t>
                          </w:r>
                          <w:r w:rsidRPr="007C49F3">
                            <w:rPr>
                              <w:rFonts w:ascii="Bookman Old Style" w:hAnsi="Bookman Old Style"/>
                              <w:color w:val="14415C"/>
                              <w:sz w:val="18"/>
                              <w:szCs w:val="18"/>
                              <w:vertAlign w:val="superscript"/>
                            </w:rPr>
                            <w:t>nd</w:t>
                          </w:r>
                          <w:r>
                            <w:rPr>
                              <w:rFonts w:ascii="Bookman Old Style" w:hAnsi="Bookman Old Style"/>
                              <w:color w:val="14415C"/>
                              <w:sz w:val="18"/>
                              <w:szCs w:val="18"/>
                            </w:rPr>
                            <w:t xml:space="preserve"> January 2022</w:t>
                          </w:r>
                          <w:r w:rsidR="00EE3189">
                            <w:rPr>
                              <w:rFonts w:ascii="Bookman Old Style" w:hAnsi="Bookman Old Style"/>
                              <w:color w:val="14415C"/>
                              <w:sz w:val="18"/>
                              <w:szCs w:val="18"/>
                            </w:rPr>
                            <w:t xml:space="preserve"> –</w:t>
                          </w:r>
                          <w:r>
                            <w:rPr>
                              <w:rFonts w:ascii="Bookman Old Style" w:hAnsi="Bookman Old Style"/>
                              <w:color w:val="14415C"/>
                              <w:sz w:val="18"/>
                              <w:szCs w:val="18"/>
                            </w:rPr>
                            <w:t>8</w:t>
                          </w:r>
                          <w:r w:rsidRPr="007C49F3">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316C6D">
                            <w:rPr>
                              <w:rFonts w:ascii="Bookman Old Style" w:hAnsi="Bookman Old Style"/>
                              <w:color w:val="14415C"/>
                              <w:sz w:val="18"/>
                              <w:szCs w:val="18"/>
                            </w:rPr>
                            <w:t>January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549B211C"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7C49F3">
                      <w:rPr>
                        <w:rFonts w:ascii="Bookman Old Style" w:hAnsi="Bookman Old Style"/>
                        <w:color w:val="14415C"/>
                        <w:sz w:val="18"/>
                        <w:szCs w:val="18"/>
                      </w:rPr>
                      <w:t>1</w:t>
                    </w:r>
                    <w:r w:rsidR="007C49F3">
                      <w:rPr>
                        <w:rFonts w:ascii="Bookman Old Style" w:hAnsi="Bookman Old Style"/>
                        <w:color w:val="14415C"/>
                        <w:sz w:val="18"/>
                        <w:szCs w:val="18"/>
                        <w:vertAlign w:val="superscript"/>
                      </w:rPr>
                      <w:t>st</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023F9352" w:rsidR="00EE3189" w:rsidRDefault="007C49F3" w:rsidP="00EE3189">
                    <w:pPr>
                      <w:spacing w:after="0"/>
                      <w:rPr>
                        <w:rFonts w:ascii="Bookman Old Style" w:hAnsi="Bookman Old Style"/>
                        <w:b/>
                        <w:color w:val="14415C"/>
                        <w:sz w:val="18"/>
                        <w:szCs w:val="18"/>
                      </w:rPr>
                    </w:pPr>
                    <w:r>
                      <w:rPr>
                        <w:rFonts w:ascii="Bookman Old Style" w:hAnsi="Bookman Old Style"/>
                        <w:color w:val="14415C"/>
                        <w:sz w:val="18"/>
                        <w:szCs w:val="18"/>
                      </w:rPr>
                      <w:t>2</w:t>
                    </w:r>
                    <w:r w:rsidRPr="007C49F3">
                      <w:rPr>
                        <w:rFonts w:ascii="Bookman Old Style" w:hAnsi="Bookman Old Style"/>
                        <w:color w:val="14415C"/>
                        <w:sz w:val="18"/>
                        <w:szCs w:val="18"/>
                        <w:vertAlign w:val="superscript"/>
                      </w:rPr>
                      <w:t>nd</w:t>
                    </w:r>
                    <w:r>
                      <w:rPr>
                        <w:rFonts w:ascii="Bookman Old Style" w:hAnsi="Bookman Old Style"/>
                        <w:color w:val="14415C"/>
                        <w:sz w:val="18"/>
                        <w:szCs w:val="18"/>
                      </w:rPr>
                      <w:t xml:space="preserve"> January 2022</w:t>
                    </w:r>
                    <w:r w:rsidR="00EE3189">
                      <w:rPr>
                        <w:rFonts w:ascii="Bookman Old Style" w:hAnsi="Bookman Old Style"/>
                        <w:color w:val="14415C"/>
                        <w:sz w:val="18"/>
                        <w:szCs w:val="18"/>
                      </w:rPr>
                      <w:t xml:space="preserve"> –</w:t>
                    </w:r>
                    <w:r>
                      <w:rPr>
                        <w:rFonts w:ascii="Bookman Old Style" w:hAnsi="Bookman Old Style"/>
                        <w:color w:val="14415C"/>
                        <w:sz w:val="18"/>
                        <w:szCs w:val="18"/>
                      </w:rPr>
                      <w:t>8</w:t>
                    </w:r>
                    <w:r w:rsidRPr="007C49F3">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316C6D">
                      <w:rPr>
                        <w:rFonts w:ascii="Bookman Old Style" w:hAnsi="Bookman Old Style"/>
                        <w:color w:val="14415C"/>
                        <w:sz w:val="18"/>
                        <w:szCs w:val="18"/>
                      </w:rPr>
                      <w:t>January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32BDCB76" w14:textId="325D43FE" w:rsidR="00721FE0" w:rsidRPr="0057669E" w:rsidRDefault="00721FE0" w:rsidP="00165A8C">
                          <w:pPr>
                            <w:spacing w:after="0"/>
                            <w:rPr>
                              <w:rFonts w:ascii="Cambria" w:hAnsi="Cambria"/>
                              <w:b/>
                              <w:color w:val="002060"/>
                              <w:sz w:val="20"/>
                              <w:szCs w:val="20"/>
                            </w:rPr>
                          </w:pPr>
                          <w:r>
                            <w:rPr>
                              <w:rFonts w:ascii="Bookman Old Style" w:hAnsi="Bookman Old Style"/>
                              <w:color w:val="14415C"/>
                              <w:sz w:val="18"/>
                              <w:szCs w:val="18"/>
                            </w:rPr>
                            <w:t>Tax Connect: 3</w:t>
                          </w:r>
                          <w:r w:rsidR="001444BE">
                            <w:rPr>
                              <w:rFonts w:ascii="Bookman Old Style" w:hAnsi="Bookman Old Style"/>
                              <w:color w:val="14415C"/>
                              <w:sz w:val="18"/>
                              <w:szCs w:val="18"/>
                            </w:rPr>
                            <w:t>3</w:t>
                          </w:r>
                          <w:r w:rsidR="00563064">
                            <w:rPr>
                              <w:rFonts w:ascii="Bookman Old Style" w:hAnsi="Bookman Old Style"/>
                              <w:color w:val="14415C"/>
                              <w:sz w:val="18"/>
                              <w:szCs w:val="18"/>
                            </w:rPr>
                            <w:t>1</w:t>
                          </w:r>
                          <w:r w:rsidR="00563064">
                            <w:rPr>
                              <w:rFonts w:ascii="Bookman Old Style" w:hAnsi="Bookman Old Style"/>
                              <w:color w:val="14415C"/>
                              <w:sz w:val="18"/>
                              <w:szCs w:val="18"/>
                              <w:vertAlign w:val="superscript"/>
                            </w:rPr>
                            <w:t>st</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6701A5BD" w14:textId="77777777" w:rsidR="00563064" w:rsidRDefault="00563064" w:rsidP="00563064">
                          <w:pPr>
                            <w:spacing w:after="0"/>
                            <w:rPr>
                              <w:rFonts w:ascii="Bookman Old Style" w:hAnsi="Bookman Old Style"/>
                              <w:b/>
                              <w:color w:val="14415C"/>
                              <w:sz w:val="18"/>
                              <w:szCs w:val="18"/>
                            </w:rPr>
                          </w:pPr>
                          <w:r>
                            <w:rPr>
                              <w:rFonts w:ascii="Bookman Old Style" w:hAnsi="Bookman Old Style"/>
                              <w:color w:val="14415C"/>
                              <w:sz w:val="18"/>
                              <w:szCs w:val="18"/>
                            </w:rPr>
                            <w:t>2</w:t>
                          </w:r>
                          <w:r w:rsidRPr="007C49F3">
                            <w:rPr>
                              <w:rFonts w:ascii="Bookman Old Style" w:hAnsi="Bookman Old Style"/>
                              <w:color w:val="14415C"/>
                              <w:sz w:val="18"/>
                              <w:szCs w:val="18"/>
                              <w:vertAlign w:val="superscript"/>
                            </w:rPr>
                            <w:t>nd</w:t>
                          </w:r>
                          <w:r>
                            <w:rPr>
                              <w:rFonts w:ascii="Bookman Old Style" w:hAnsi="Bookman Old Style"/>
                              <w:color w:val="14415C"/>
                              <w:sz w:val="18"/>
                              <w:szCs w:val="18"/>
                            </w:rPr>
                            <w:t xml:space="preserve"> January 2022 –8</w:t>
                          </w:r>
                          <w:r w:rsidRPr="007C49F3">
                            <w:rPr>
                              <w:rFonts w:ascii="Bookman Old Style" w:hAnsi="Bookman Old Style"/>
                              <w:color w:val="14415C"/>
                              <w:sz w:val="18"/>
                              <w:szCs w:val="18"/>
                              <w:vertAlign w:val="superscript"/>
                            </w:rPr>
                            <w:t>th</w:t>
                          </w:r>
                          <w:r>
                            <w:rPr>
                              <w:rFonts w:ascii="Bookman Old Style" w:hAnsi="Bookman Old Style"/>
                              <w:color w:val="14415C"/>
                              <w:sz w:val="18"/>
                              <w:szCs w:val="18"/>
                            </w:rPr>
                            <w:t xml:space="preserve"> January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32BDCB76" w14:textId="325D43FE" w:rsidR="00721FE0" w:rsidRPr="0057669E" w:rsidRDefault="00721FE0" w:rsidP="00165A8C">
                    <w:pPr>
                      <w:spacing w:after="0"/>
                      <w:rPr>
                        <w:rFonts w:ascii="Cambria" w:hAnsi="Cambria"/>
                        <w:b/>
                        <w:color w:val="002060"/>
                        <w:sz w:val="20"/>
                        <w:szCs w:val="20"/>
                      </w:rPr>
                    </w:pPr>
                    <w:r>
                      <w:rPr>
                        <w:rFonts w:ascii="Bookman Old Style" w:hAnsi="Bookman Old Style"/>
                        <w:color w:val="14415C"/>
                        <w:sz w:val="18"/>
                        <w:szCs w:val="18"/>
                      </w:rPr>
                      <w:t>Tax Connect: 3</w:t>
                    </w:r>
                    <w:r w:rsidR="001444BE">
                      <w:rPr>
                        <w:rFonts w:ascii="Bookman Old Style" w:hAnsi="Bookman Old Style"/>
                        <w:color w:val="14415C"/>
                        <w:sz w:val="18"/>
                        <w:szCs w:val="18"/>
                      </w:rPr>
                      <w:t>3</w:t>
                    </w:r>
                    <w:r w:rsidR="00563064">
                      <w:rPr>
                        <w:rFonts w:ascii="Bookman Old Style" w:hAnsi="Bookman Old Style"/>
                        <w:color w:val="14415C"/>
                        <w:sz w:val="18"/>
                        <w:szCs w:val="18"/>
                      </w:rPr>
                      <w:t>1</w:t>
                    </w:r>
                    <w:r w:rsidR="00563064">
                      <w:rPr>
                        <w:rFonts w:ascii="Bookman Old Style" w:hAnsi="Bookman Old Style"/>
                        <w:color w:val="14415C"/>
                        <w:sz w:val="18"/>
                        <w:szCs w:val="18"/>
                        <w:vertAlign w:val="superscript"/>
                      </w:rPr>
                      <w:t>st</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6701A5BD" w14:textId="77777777" w:rsidR="00563064" w:rsidRDefault="00563064" w:rsidP="00563064">
                    <w:pPr>
                      <w:spacing w:after="0"/>
                      <w:rPr>
                        <w:rFonts w:ascii="Bookman Old Style" w:hAnsi="Bookman Old Style"/>
                        <w:b/>
                        <w:color w:val="14415C"/>
                        <w:sz w:val="18"/>
                        <w:szCs w:val="18"/>
                      </w:rPr>
                    </w:pPr>
                    <w:r>
                      <w:rPr>
                        <w:rFonts w:ascii="Bookman Old Style" w:hAnsi="Bookman Old Style"/>
                        <w:color w:val="14415C"/>
                        <w:sz w:val="18"/>
                        <w:szCs w:val="18"/>
                      </w:rPr>
                      <w:t>2</w:t>
                    </w:r>
                    <w:r w:rsidRPr="007C49F3">
                      <w:rPr>
                        <w:rFonts w:ascii="Bookman Old Style" w:hAnsi="Bookman Old Style"/>
                        <w:color w:val="14415C"/>
                        <w:sz w:val="18"/>
                        <w:szCs w:val="18"/>
                        <w:vertAlign w:val="superscript"/>
                      </w:rPr>
                      <w:t>nd</w:t>
                    </w:r>
                    <w:r>
                      <w:rPr>
                        <w:rFonts w:ascii="Bookman Old Style" w:hAnsi="Bookman Old Style"/>
                        <w:color w:val="14415C"/>
                        <w:sz w:val="18"/>
                        <w:szCs w:val="18"/>
                      </w:rPr>
                      <w:t xml:space="preserve"> January 2022 –8</w:t>
                    </w:r>
                    <w:r w:rsidRPr="007C49F3">
                      <w:rPr>
                        <w:rFonts w:ascii="Bookman Old Style" w:hAnsi="Bookman Old Style"/>
                        <w:color w:val="14415C"/>
                        <w:sz w:val="18"/>
                        <w:szCs w:val="18"/>
                        <w:vertAlign w:val="superscript"/>
                      </w:rPr>
                      <w:t>th</w:t>
                    </w:r>
                    <w:r>
                      <w:rPr>
                        <w:rFonts w:ascii="Bookman Old Style" w:hAnsi="Bookman Old Style"/>
                        <w:color w:val="14415C"/>
                        <w:sz w:val="18"/>
                        <w:szCs w:val="18"/>
                      </w:rPr>
                      <w:t xml:space="preserve"> January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1A725" w14:textId="77777777" w:rsidR="006878D7" w:rsidRDefault="006878D7" w:rsidP="008A20D1">
      <w:pPr>
        <w:spacing w:after="0" w:line="240" w:lineRule="auto"/>
      </w:pPr>
      <w:r>
        <w:separator/>
      </w:r>
    </w:p>
  </w:footnote>
  <w:footnote w:type="continuationSeparator" w:id="0">
    <w:p w14:paraId="619A2C9A" w14:textId="77777777" w:rsidR="006878D7" w:rsidRDefault="006878D7"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28"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29" name="Picture 2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B3CE" w14:textId="76991036" w:rsidR="00721FE0" w:rsidRDefault="00721FE0">
    <w:pPr>
      <w:pStyle w:val="Header"/>
    </w:pPr>
    <w:r>
      <w:rPr>
        <w:noProof/>
        <w:lang w:val="en-IN" w:eastAsia="en-IN"/>
      </w:rPr>
      <w:drawing>
        <wp:anchor distT="0" distB="0" distL="114300" distR="114300" simplePos="0" relativeHeight="251796992" behindDoc="0" locked="0" layoutInCell="1" allowOverlap="1" wp14:anchorId="7C23F7D6" wp14:editId="0AE7D783">
          <wp:simplePos x="0" y="0"/>
          <wp:positionH relativeFrom="column">
            <wp:posOffset>974725</wp:posOffset>
          </wp:positionH>
          <wp:positionV relativeFrom="paragraph">
            <wp:posOffset>40005</wp:posOffset>
          </wp:positionV>
          <wp:extent cx="2298700" cy="266700"/>
          <wp:effectExtent l="0" t="0" r="6350" b="0"/>
          <wp:wrapNone/>
          <wp:docPr id="4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01088" behindDoc="1" locked="0" layoutInCell="1" allowOverlap="1" wp14:anchorId="7B437F59" wp14:editId="6779737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8" name="Picture 4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8016" behindDoc="0" locked="0" layoutInCell="1" allowOverlap="1" wp14:anchorId="394F7911" wp14:editId="38E45D0A">
          <wp:simplePos x="0" y="0"/>
          <wp:positionH relativeFrom="column">
            <wp:posOffset>6537325</wp:posOffset>
          </wp:positionH>
          <wp:positionV relativeFrom="paragraph">
            <wp:posOffset>9525</wp:posOffset>
          </wp:positionV>
          <wp:extent cx="695325" cy="266700"/>
          <wp:effectExtent l="19050" t="0" r="9525" b="0"/>
          <wp:wrapSquare wrapText="bothSides"/>
          <wp:docPr id="4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9040" behindDoc="0" locked="0" layoutInCell="0" allowOverlap="1" wp14:anchorId="0B7956FA" wp14:editId="0762DBDB">
              <wp:simplePos x="0" y="0"/>
              <wp:positionH relativeFrom="page">
                <wp:posOffset>29845</wp:posOffset>
              </wp:positionH>
              <wp:positionV relativeFrom="page">
                <wp:posOffset>322580</wp:posOffset>
              </wp:positionV>
              <wp:extent cx="7825740" cy="553085"/>
              <wp:effectExtent l="19050" t="19050" r="22860" b="374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8FAAB54"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B7956FA" id="Rectangle 54" o:spid="_x0000_s1096" style="position:absolute;margin-left:2.35pt;margin-top:25.4pt;width:616.2pt;height:43.55pt;flip:x;z-index:2517990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18FAAB54" w14:textId="77777777" w:rsidR="00721FE0" w:rsidRPr="005D4A2C" w:rsidRDefault="00721FE0" w:rsidP="006E314A">
                    <w:pPr>
                      <w:rPr>
                        <w:szCs w:val="44"/>
                      </w:rPr>
                    </w:pPr>
                  </w:p>
                </w:txbxContent>
              </v:textbox>
              <w10:wrap anchorx="page" anchory="page"/>
            </v:rect>
          </w:pict>
        </mc:Fallback>
      </mc:AlternateContent>
    </w:r>
  </w:p>
  <w:p w14:paraId="6356D374" w14:textId="6E2B39B6" w:rsidR="00721FE0" w:rsidRDefault="00EC5D17">
    <w:pPr>
      <w:pStyle w:val="Header"/>
    </w:pPr>
    <w:r>
      <w:rPr>
        <w:noProof/>
      </w:rPr>
      <mc:AlternateContent>
        <mc:Choice Requires="wps">
          <w:drawing>
            <wp:anchor distT="0" distB="0" distL="114300" distR="114300" simplePos="0" relativeHeight="251800064" behindDoc="0" locked="0" layoutInCell="1" allowOverlap="1" wp14:anchorId="0F0885C0" wp14:editId="4BF76D5C">
              <wp:simplePos x="0" y="0"/>
              <wp:positionH relativeFrom="column">
                <wp:posOffset>1710055</wp:posOffset>
              </wp:positionH>
              <wp:positionV relativeFrom="paragraph">
                <wp:posOffset>97790</wp:posOffset>
              </wp:positionV>
              <wp:extent cx="3877310" cy="424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885C0" id="_x0000_t202" coordsize="21600,21600" o:spt="202" path="m,l,21600r21600,l21600,xe">
              <v:stroke joinstyle="miter"/>
              <v:path gradientshapeok="t" o:connecttype="rect"/>
            </v:shapetype>
            <v:shape id="Text Box 53" o:spid="_x0000_s1097" type="#_x0000_t202" style="position:absolute;margin-left:134.65pt;margin-top:7.7pt;width:305.3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14FAFF61" w14:textId="77777777" w:rsidR="00721FE0" w:rsidRDefault="00721F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AECB6DE"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42" name="Picture 4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4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4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63200" behindDoc="0" locked="0" layoutInCell="0" allowOverlap="1" wp14:anchorId="5165EEAA" wp14:editId="4701D745">
              <wp:simplePos x="0" y="0"/>
              <wp:positionH relativeFrom="page">
                <wp:posOffset>29845</wp:posOffset>
              </wp:positionH>
              <wp:positionV relativeFrom="page">
                <wp:posOffset>322580</wp:posOffset>
              </wp:positionV>
              <wp:extent cx="7825740" cy="553085"/>
              <wp:effectExtent l="19050" t="19050" r="22860" b="3746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274888B" w14:textId="77777777" w:rsidR="00A00C28" w:rsidRPr="005D4A2C" w:rsidRDefault="00A00C28"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5EEAA" id="Rectangle 52" o:spid="_x0000_s1098" style="position:absolute;margin-left:2.35pt;margin-top:25.4pt;width:616.2pt;height:43.55pt;flip:x;z-index:2517632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7274888B" w14:textId="77777777" w:rsidR="00A00C28" w:rsidRPr="005D4A2C" w:rsidRDefault="00A00C28" w:rsidP="006E314A">
                    <w:pPr>
                      <w:rPr>
                        <w:szCs w:val="44"/>
                      </w:rPr>
                    </w:pPr>
                  </w:p>
                </w:txbxContent>
              </v:textbox>
              <w10:wrap anchorx="page" anchory="page"/>
            </v:rect>
          </w:pict>
        </mc:Fallback>
      </mc:AlternateContent>
    </w:r>
  </w:p>
  <w:p w14:paraId="31942B28" w14:textId="534CDE67" w:rsidR="00A00C28" w:rsidRDefault="00EC5D17">
    <w:pPr>
      <w:pStyle w:val="Header"/>
    </w:pPr>
    <w:r>
      <w:rPr>
        <w:noProof/>
      </w:rPr>
      <mc:AlternateContent>
        <mc:Choice Requires="wps">
          <w:drawing>
            <wp:anchor distT="0" distB="0" distL="114300" distR="114300" simplePos="0" relativeHeight="251764224" behindDoc="0" locked="0" layoutInCell="1" allowOverlap="1" wp14:anchorId="6511A0FC" wp14:editId="15F882D2">
              <wp:simplePos x="0" y="0"/>
              <wp:positionH relativeFrom="column">
                <wp:posOffset>1710055</wp:posOffset>
              </wp:positionH>
              <wp:positionV relativeFrom="paragraph">
                <wp:posOffset>97790</wp:posOffset>
              </wp:positionV>
              <wp:extent cx="3877310" cy="42418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7BA738CC" w14:textId="698FCA02" w:rsidR="00A00C28" w:rsidRDefault="00A00C28"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593AF77F" w14:textId="77777777" w:rsidR="00A00C28" w:rsidRDefault="00A00C28" w:rsidP="000B7169">
                          <w:pPr>
                            <w:jc w:val="center"/>
                            <w:rPr>
                              <w:rFonts w:ascii="Bookman Old Style" w:hAnsi="Bookman Old Style"/>
                              <w:b/>
                              <w:color w:val="FFFFFF"/>
                              <w:sz w:val="36"/>
                              <w:szCs w:val="36"/>
                              <w:lang w:val="en-IN"/>
                            </w:rPr>
                          </w:pPr>
                        </w:p>
                        <w:p w14:paraId="4635BA0C" w14:textId="77777777" w:rsidR="00A00C28" w:rsidRPr="008D0DBC" w:rsidRDefault="00A00C28"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11A0FC" id="_x0000_t202" coordsize="21600,21600" o:spt="202" path="m,l,21600r21600,l21600,xe">
              <v:stroke joinstyle="miter"/>
              <v:path gradientshapeok="t" o:connecttype="rect"/>
            </v:shapetype>
            <v:shape id="Text Box 51" o:spid="_x0000_s1099" type="#_x0000_t202" style="position:absolute;margin-left:134.65pt;margin-top:7.7pt;width:305.3pt;height:33.4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7BA738CC" w14:textId="698FCA02" w:rsidR="00A00C28" w:rsidRDefault="00A00C28"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593AF77F" w14:textId="77777777" w:rsidR="00A00C28" w:rsidRDefault="00A00C28" w:rsidP="000B7169">
                    <w:pPr>
                      <w:jc w:val="center"/>
                      <w:rPr>
                        <w:rFonts w:ascii="Bookman Old Style" w:hAnsi="Bookman Old Style"/>
                        <w:b/>
                        <w:color w:val="FFFFFF"/>
                        <w:sz w:val="36"/>
                        <w:szCs w:val="36"/>
                        <w:lang w:val="en-IN"/>
                      </w:rPr>
                    </w:pPr>
                  </w:p>
                  <w:p w14:paraId="4635BA0C" w14:textId="77777777" w:rsidR="00A00C28" w:rsidRPr="008D0DBC" w:rsidRDefault="00A00C28" w:rsidP="000B7169">
                    <w:pPr>
                      <w:jc w:val="center"/>
                      <w:rPr>
                        <w:rFonts w:ascii="Bookman Old Style" w:hAnsi="Bookman Old Style"/>
                        <w:b/>
                        <w:color w:val="FFFFFF"/>
                        <w:sz w:val="36"/>
                        <w:szCs w:val="36"/>
                        <w:lang w:val="en-IN"/>
                      </w:rPr>
                    </w:pPr>
                  </w:p>
                </w:txbxContent>
              </v:textbox>
            </v:shape>
          </w:pict>
        </mc:Fallback>
      </mc:AlternateContent>
    </w:r>
  </w:p>
  <w:p w14:paraId="1C4877F9" w14:textId="77777777" w:rsidR="00A00C28" w:rsidRDefault="00A00C2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22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8" name="Picture 22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23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2310C3AD" w:rsidR="00473553" w:rsidRDefault="009C3055">
    <w:pPr>
      <w:pStyle w:val="Header"/>
    </w:pPr>
    <w:r>
      <w:rPr>
        <w:noProof/>
        <w:lang w:val="en-IN" w:eastAsia="en-IN"/>
      </w:rPr>
      <w:drawing>
        <wp:anchor distT="0" distB="0" distL="114300" distR="114300" simplePos="0" relativeHeight="251651072" behindDoc="0" locked="0" layoutInCell="1" allowOverlap="1" wp14:anchorId="395163B3" wp14:editId="7C360B55">
          <wp:simplePos x="0" y="0"/>
          <wp:positionH relativeFrom="column">
            <wp:posOffset>1050925</wp:posOffset>
          </wp:positionH>
          <wp:positionV relativeFrom="paragraph">
            <wp:posOffset>40005</wp:posOffset>
          </wp:positionV>
          <wp:extent cx="2298700" cy="266700"/>
          <wp:effectExtent l="19050" t="0" r="6350" b="0"/>
          <wp:wrapNone/>
          <wp:docPr id="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3440" behindDoc="1" locked="0" layoutInCell="1" allowOverlap="1" wp14:anchorId="460B92CA" wp14:editId="46C4C45D">
          <wp:simplePos x="0" y="0"/>
          <wp:positionH relativeFrom="column">
            <wp:posOffset>-200025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6" name="Picture 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5168"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16096" behindDoc="0" locked="0" layoutInCell="0" allowOverlap="1" wp14:anchorId="5F414317" wp14:editId="1FA1F3C0">
              <wp:simplePos x="0" y="0"/>
              <wp:positionH relativeFrom="page">
                <wp:posOffset>29845</wp:posOffset>
              </wp:positionH>
              <wp:positionV relativeFrom="page">
                <wp:posOffset>322580</wp:posOffset>
              </wp:positionV>
              <wp:extent cx="7825740" cy="553085"/>
              <wp:effectExtent l="19050" t="19050" r="22860" b="3746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F414317" id="Rectangle 63" o:spid="_x0000_s1087"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522E626D" w:rsidR="00473553" w:rsidRDefault="00EC5D17">
    <w:pPr>
      <w:pStyle w:val="Header"/>
    </w:pPr>
    <w:r>
      <w:rPr>
        <w:noProof/>
      </w:rPr>
      <mc:AlternateContent>
        <mc:Choice Requires="wps">
          <w:drawing>
            <wp:anchor distT="0" distB="0" distL="114300" distR="114300" simplePos="0" relativeHeight="251717120" behindDoc="0" locked="0" layoutInCell="1" allowOverlap="1" wp14:anchorId="66259783" wp14:editId="1BCAE7E1">
              <wp:simplePos x="0" y="0"/>
              <wp:positionH relativeFrom="column">
                <wp:posOffset>2551430</wp:posOffset>
              </wp:positionH>
              <wp:positionV relativeFrom="paragraph">
                <wp:posOffset>97790</wp:posOffset>
              </wp:positionV>
              <wp:extent cx="3035935" cy="42418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259783" id="_x0000_t202" coordsize="21600,21600" o:spt="202" path="m,l,21600r21600,l21600,xe">
              <v:stroke joinstyle="miter"/>
              <v:path gradientshapeok="t" o:connecttype="rect"/>
            </v:shapetype>
            <v:shape id="Text Box 62" o:spid="_x0000_s1088" type="#_x0000_t202" style="position:absolute;margin-left:200.9pt;margin-top:7.7pt;width:239.05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0CD" w14:textId="7C4A9E44" w:rsidR="001D2A52" w:rsidRDefault="009C3055" w:rsidP="003054CA">
    <w:pPr>
      <w:pStyle w:val="Header"/>
      <w:tabs>
        <w:tab w:val="left" w:pos="975"/>
        <w:tab w:val="center" w:pos="5042"/>
      </w:tabs>
    </w:pPr>
    <w:r>
      <w:rPr>
        <w:noProof/>
        <w:lang w:val="en-IN" w:eastAsia="en-IN"/>
      </w:rPr>
      <w:drawing>
        <wp:anchor distT="0" distB="0" distL="114300" distR="114300" simplePos="0" relativeHeight="251733504" behindDoc="0" locked="0" layoutInCell="1" allowOverlap="1" wp14:anchorId="0591B4EC" wp14:editId="454B66B5">
          <wp:simplePos x="0" y="0"/>
          <wp:positionH relativeFrom="column">
            <wp:posOffset>1089025</wp:posOffset>
          </wp:positionH>
          <wp:positionV relativeFrom="paragraph">
            <wp:posOffset>49530</wp:posOffset>
          </wp:positionV>
          <wp:extent cx="2298700" cy="266700"/>
          <wp:effectExtent l="0" t="0" r="6350" b="0"/>
          <wp:wrapNone/>
          <wp:docPr id="23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5488" behindDoc="1" locked="0" layoutInCell="1" allowOverlap="1" wp14:anchorId="76E63CB9" wp14:editId="5D81BB09">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4" name="Picture 23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sidR="001D2A52">
      <w:rPr>
        <w:noProof/>
        <w:lang w:val="en-IN" w:eastAsia="en-IN"/>
      </w:rPr>
      <w:drawing>
        <wp:anchor distT="0" distB="0" distL="114300" distR="114300" simplePos="0" relativeHeight="251734528" behindDoc="0" locked="0" layoutInCell="1" allowOverlap="1" wp14:anchorId="5958E170" wp14:editId="41CD67D8">
          <wp:simplePos x="0" y="0"/>
          <wp:positionH relativeFrom="column">
            <wp:posOffset>6537325</wp:posOffset>
          </wp:positionH>
          <wp:positionV relativeFrom="paragraph">
            <wp:posOffset>9525</wp:posOffset>
          </wp:positionV>
          <wp:extent cx="695325" cy="266700"/>
          <wp:effectExtent l="19050" t="0" r="9525" b="0"/>
          <wp:wrapSquare wrapText="bothSides"/>
          <wp:docPr id="3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35552" behindDoc="0" locked="0" layoutInCell="0" allowOverlap="1" wp14:anchorId="6AA972FE" wp14:editId="01A399A9">
              <wp:simplePos x="0" y="0"/>
              <wp:positionH relativeFrom="page">
                <wp:posOffset>29845</wp:posOffset>
              </wp:positionH>
              <wp:positionV relativeFrom="page">
                <wp:posOffset>322580</wp:posOffset>
              </wp:positionV>
              <wp:extent cx="7825740" cy="553085"/>
              <wp:effectExtent l="19050" t="19050" r="22860" b="3746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104B24" w14:textId="77777777" w:rsidR="001D2A52" w:rsidRPr="005D4A2C" w:rsidRDefault="001D2A52"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AA972FE" id="Rectangle 61" o:spid="_x0000_s1089" style="position:absolute;margin-left:2.35pt;margin-top:25.4pt;width:616.2pt;height:43.55pt;flip:x;z-index:251735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0D104B24" w14:textId="77777777" w:rsidR="001D2A52" w:rsidRPr="005D4A2C" w:rsidRDefault="001D2A52" w:rsidP="006E314A">
                    <w:pPr>
                      <w:rPr>
                        <w:szCs w:val="44"/>
                      </w:rPr>
                    </w:pPr>
                  </w:p>
                </w:txbxContent>
              </v:textbox>
              <w10:wrap anchorx="page" anchory="page"/>
            </v:rect>
          </w:pict>
        </mc:Fallback>
      </mc:AlternateContent>
    </w:r>
  </w:p>
  <w:p w14:paraId="374751D3" w14:textId="05B1C5CF" w:rsidR="001D2A52" w:rsidRDefault="00EC5D17">
    <w:pPr>
      <w:pStyle w:val="Header"/>
    </w:pPr>
    <w:r>
      <w:rPr>
        <w:noProof/>
      </w:rPr>
      <mc:AlternateContent>
        <mc:Choice Requires="wps">
          <w:drawing>
            <wp:anchor distT="0" distB="0" distL="114300" distR="114300" simplePos="0" relativeHeight="251736576" behindDoc="0" locked="0" layoutInCell="1" allowOverlap="1" wp14:anchorId="339941CA" wp14:editId="73BF1C68">
              <wp:simplePos x="0" y="0"/>
              <wp:positionH relativeFrom="column">
                <wp:posOffset>2151380</wp:posOffset>
              </wp:positionH>
              <wp:positionV relativeFrom="paragraph">
                <wp:posOffset>45720</wp:posOffset>
              </wp:positionV>
              <wp:extent cx="3035935" cy="42418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51F632B" w14:textId="3D9A07FE" w:rsidR="001D2A52" w:rsidRDefault="00366021"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9941CA" id="_x0000_t202" coordsize="21600,21600" o:spt="202" path="m,l,21600r21600,l21600,xe">
              <v:stroke joinstyle="miter"/>
              <v:path gradientshapeok="t" o:connecttype="rect"/>
            </v:shapetype>
            <v:shape id="Text Box 60" o:spid="_x0000_s1090" type="#_x0000_t202" style="position:absolute;margin-left:169.4pt;margin-top:3.6pt;width:239.05pt;height:33.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451F632B" w14:textId="3D9A07FE" w:rsidR="001D2A52" w:rsidRDefault="00366021"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v:textbox>
            </v:shape>
          </w:pict>
        </mc:Fallback>
      </mc:AlternateContent>
    </w:r>
  </w:p>
  <w:p w14:paraId="461ACE1D" w14:textId="77777777" w:rsidR="001D2A52" w:rsidRDefault="001D2A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2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4" name="Picture 2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2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0D97"/>
    <w:multiLevelType w:val="multilevel"/>
    <w:tmpl w:val="F2B6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131E6"/>
    <w:multiLevelType w:val="hybridMultilevel"/>
    <w:tmpl w:val="C05E622C"/>
    <w:lvl w:ilvl="0" w:tplc="1C1CBAFA">
      <w:start w:val="1"/>
      <w:numFmt w:val="lowerRoman"/>
      <w:lvlText w:val="%1)"/>
      <w:lvlJc w:val="left"/>
      <w:pPr>
        <w:ind w:left="1429" w:hanging="72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 w15:restartNumberingAfterBreak="0">
    <w:nsid w:val="02D01D4F"/>
    <w:multiLevelType w:val="multilevel"/>
    <w:tmpl w:val="2632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17FAA"/>
    <w:multiLevelType w:val="multilevel"/>
    <w:tmpl w:val="04B6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1160CC"/>
    <w:multiLevelType w:val="multilevel"/>
    <w:tmpl w:val="5F8A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01B96"/>
    <w:multiLevelType w:val="multilevel"/>
    <w:tmpl w:val="F970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57B1B"/>
    <w:multiLevelType w:val="multilevel"/>
    <w:tmpl w:val="01043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8C41A35"/>
    <w:multiLevelType w:val="multilevel"/>
    <w:tmpl w:val="4AC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B20E5"/>
    <w:multiLevelType w:val="hybridMultilevel"/>
    <w:tmpl w:val="08D65388"/>
    <w:lvl w:ilvl="0" w:tplc="B470B48C">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EAC3731"/>
    <w:multiLevelType w:val="multilevel"/>
    <w:tmpl w:val="2F5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3C1528"/>
    <w:multiLevelType w:val="multilevel"/>
    <w:tmpl w:val="9116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313D3"/>
    <w:multiLevelType w:val="multilevel"/>
    <w:tmpl w:val="835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50589"/>
    <w:multiLevelType w:val="multilevel"/>
    <w:tmpl w:val="21AA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1010C0"/>
    <w:multiLevelType w:val="hybridMultilevel"/>
    <w:tmpl w:val="08A63864"/>
    <w:lvl w:ilvl="0" w:tplc="C25E2C84">
      <w:numFmt w:val="bullet"/>
      <w:lvlText w:val="-"/>
      <w:lvlJc w:val="left"/>
      <w:pPr>
        <w:ind w:left="786" w:hanging="360"/>
      </w:pPr>
      <w:rPr>
        <w:rFonts w:ascii="Calibri" w:eastAsia="Times New Roman" w:hAnsi="Calibri" w:cs="Calibri"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15"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153403A"/>
    <w:multiLevelType w:val="hybridMultilevel"/>
    <w:tmpl w:val="617E8DE8"/>
    <w:lvl w:ilvl="0" w:tplc="E906222C">
      <w:start w:val="1"/>
      <w:numFmt w:val="lowerRoman"/>
      <w:lvlText w:val="(%1)"/>
      <w:lvlJc w:val="left"/>
      <w:pPr>
        <w:ind w:left="1800" w:hanging="720"/>
      </w:pPr>
      <w:rPr>
        <w:rFonts w:hint="default"/>
        <w:b w:val="0"/>
        <w:bCs/>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450C2100"/>
    <w:multiLevelType w:val="hybridMultilevel"/>
    <w:tmpl w:val="5AA278FE"/>
    <w:lvl w:ilvl="0" w:tplc="0CA8D4D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A4155A2"/>
    <w:multiLevelType w:val="hybridMultilevel"/>
    <w:tmpl w:val="A1E426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E694E1C"/>
    <w:multiLevelType w:val="hybridMultilevel"/>
    <w:tmpl w:val="9C6440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C502B44"/>
    <w:multiLevelType w:val="multilevel"/>
    <w:tmpl w:val="25A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3A1332"/>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C66445A"/>
    <w:multiLevelType w:val="multilevel"/>
    <w:tmpl w:val="DCAEC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977C86"/>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7AA135E"/>
    <w:multiLevelType w:val="hybridMultilevel"/>
    <w:tmpl w:val="A0404002"/>
    <w:lvl w:ilvl="0" w:tplc="F1307DD0">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7AD79A6"/>
    <w:multiLevelType w:val="multilevel"/>
    <w:tmpl w:val="513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1765A6"/>
    <w:multiLevelType w:val="multilevel"/>
    <w:tmpl w:val="CBE4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8C4449"/>
    <w:multiLevelType w:val="multilevel"/>
    <w:tmpl w:val="C6FC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ED7805"/>
    <w:multiLevelType w:val="multilevel"/>
    <w:tmpl w:val="4134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F22FB5"/>
    <w:multiLevelType w:val="multilevel"/>
    <w:tmpl w:val="FD64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24"/>
  </w:num>
  <w:num w:numId="4">
    <w:abstractNumId w:val="16"/>
  </w:num>
  <w:num w:numId="5">
    <w:abstractNumId w:val="9"/>
  </w:num>
  <w:num w:numId="6">
    <w:abstractNumId w:val="2"/>
  </w:num>
  <w:num w:numId="7">
    <w:abstractNumId w:val="21"/>
  </w:num>
  <w:num w:numId="8">
    <w:abstractNumId w:val="12"/>
  </w:num>
  <w:num w:numId="9">
    <w:abstractNumId w:val="5"/>
  </w:num>
  <w:num w:numId="10">
    <w:abstractNumId w:val="17"/>
  </w:num>
  <w:num w:numId="11">
    <w:abstractNumId w:val="14"/>
  </w:num>
  <w:num w:numId="12">
    <w:abstractNumId w:val="23"/>
  </w:num>
  <w:num w:numId="13">
    <w:abstractNumId w:val="20"/>
  </w:num>
  <w:num w:numId="14">
    <w:abstractNumId w:val="11"/>
  </w:num>
  <w:num w:numId="15">
    <w:abstractNumId w:val="25"/>
  </w:num>
  <w:num w:numId="16">
    <w:abstractNumId w:val="3"/>
  </w:num>
  <w:num w:numId="17">
    <w:abstractNumId w:val="1"/>
  </w:num>
  <w:num w:numId="18">
    <w:abstractNumId w:val="28"/>
  </w:num>
  <w:num w:numId="19">
    <w:abstractNumId w:val="8"/>
  </w:num>
  <w:num w:numId="20">
    <w:abstractNumId w:val="10"/>
  </w:num>
  <w:num w:numId="21">
    <w:abstractNumId w:val="7"/>
  </w:num>
  <w:num w:numId="22">
    <w:abstractNumId w:val="26"/>
  </w:num>
  <w:num w:numId="23">
    <w:abstractNumId w:val="13"/>
  </w:num>
  <w:num w:numId="24">
    <w:abstractNumId w:val="29"/>
  </w:num>
  <w:num w:numId="25">
    <w:abstractNumId w:val="27"/>
  </w:num>
  <w:num w:numId="26">
    <w:abstractNumId w:val="6"/>
  </w:num>
  <w:num w:numId="27">
    <w:abstractNumId w:val="4"/>
  </w:num>
  <w:num w:numId="28">
    <w:abstractNumId w:val="19"/>
  </w:num>
  <w:num w:numId="29">
    <w:abstractNumId w:val="22"/>
  </w:num>
  <w:num w:numId="3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45"/>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948"/>
    <w:rsid w:val="00033A75"/>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0D23"/>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032"/>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DF5"/>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22"/>
    <w:rsid w:val="00084572"/>
    <w:rsid w:val="000845B6"/>
    <w:rsid w:val="0008463A"/>
    <w:rsid w:val="000848BC"/>
    <w:rsid w:val="000851EC"/>
    <w:rsid w:val="000852C4"/>
    <w:rsid w:val="00085542"/>
    <w:rsid w:val="000856A5"/>
    <w:rsid w:val="00085741"/>
    <w:rsid w:val="00085C19"/>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558C"/>
    <w:rsid w:val="000956EE"/>
    <w:rsid w:val="0009582B"/>
    <w:rsid w:val="00095861"/>
    <w:rsid w:val="00095AAE"/>
    <w:rsid w:val="00095B8A"/>
    <w:rsid w:val="00095D7E"/>
    <w:rsid w:val="00096163"/>
    <w:rsid w:val="000961A5"/>
    <w:rsid w:val="0009684D"/>
    <w:rsid w:val="00096980"/>
    <w:rsid w:val="00096A5D"/>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010"/>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2F"/>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99D"/>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378DD"/>
    <w:rsid w:val="00140377"/>
    <w:rsid w:val="001403F9"/>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130"/>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66B"/>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6EF0"/>
    <w:rsid w:val="00197014"/>
    <w:rsid w:val="00197154"/>
    <w:rsid w:val="001971D7"/>
    <w:rsid w:val="001971EF"/>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02E"/>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10002"/>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0ED"/>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767"/>
    <w:rsid w:val="00265AAE"/>
    <w:rsid w:val="00265D40"/>
    <w:rsid w:val="00265F8E"/>
    <w:rsid w:val="002660E3"/>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003"/>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C6D"/>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02"/>
    <w:rsid w:val="003227F8"/>
    <w:rsid w:val="0032283C"/>
    <w:rsid w:val="003229B3"/>
    <w:rsid w:val="00322B70"/>
    <w:rsid w:val="00322D98"/>
    <w:rsid w:val="00323F73"/>
    <w:rsid w:val="00323F7D"/>
    <w:rsid w:val="00324027"/>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0E91"/>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3C6"/>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575"/>
    <w:rsid w:val="004075C4"/>
    <w:rsid w:val="0040763A"/>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E2"/>
    <w:rsid w:val="00421244"/>
    <w:rsid w:val="00421297"/>
    <w:rsid w:val="0042189B"/>
    <w:rsid w:val="00421927"/>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6C00"/>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50F"/>
    <w:rsid w:val="00482859"/>
    <w:rsid w:val="00482D86"/>
    <w:rsid w:val="00482E06"/>
    <w:rsid w:val="00482E12"/>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EE5"/>
    <w:rsid w:val="004A3F6D"/>
    <w:rsid w:val="004A4199"/>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788"/>
    <w:rsid w:val="004F7F3B"/>
    <w:rsid w:val="005001F2"/>
    <w:rsid w:val="00500B8C"/>
    <w:rsid w:val="00500D5A"/>
    <w:rsid w:val="0050120B"/>
    <w:rsid w:val="005013D9"/>
    <w:rsid w:val="0050140F"/>
    <w:rsid w:val="00501A4D"/>
    <w:rsid w:val="00501C6A"/>
    <w:rsid w:val="0050240B"/>
    <w:rsid w:val="005025E8"/>
    <w:rsid w:val="0050281A"/>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433"/>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66"/>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BBF"/>
    <w:rsid w:val="005A3EC3"/>
    <w:rsid w:val="005A3F30"/>
    <w:rsid w:val="005A4AF5"/>
    <w:rsid w:val="005A4BF3"/>
    <w:rsid w:val="005A4C23"/>
    <w:rsid w:val="005A4DBE"/>
    <w:rsid w:val="005A4E01"/>
    <w:rsid w:val="005A51EF"/>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C39"/>
    <w:rsid w:val="00640D1B"/>
    <w:rsid w:val="006410BE"/>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6CA"/>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5D22"/>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8D7"/>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444"/>
    <w:rsid w:val="006A54C4"/>
    <w:rsid w:val="006A577F"/>
    <w:rsid w:val="006A5C65"/>
    <w:rsid w:val="006A6AA3"/>
    <w:rsid w:val="006A6AF0"/>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38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2C"/>
    <w:rsid w:val="006E0E38"/>
    <w:rsid w:val="006E10CD"/>
    <w:rsid w:val="006E114C"/>
    <w:rsid w:val="006E121F"/>
    <w:rsid w:val="006E13A2"/>
    <w:rsid w:val="006E1529"/>
    <w:rsid w:val="006E1544"/>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788"/>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4CAB"/>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CF3"/>
    <w:rsid w:val="00774F31"/>
    <w:rsid w:val="00775078"/>
    <w:rsid w:val="00775204"/>
    <w:rsid w:val="00775239"/>
    <w:rsid w:val="00775517"/>
    <w:rsid w:val="00775523"/>
    <w:rsid w:val="007757F7"/>
    <w:rsid w:val="007759EE"/>
    <w:rsid w:val="00775E7F"/>
    <w:rsid w:val="00775F1F"/>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426"/>
    <w:rsid w:val="0078187E"/>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709"/>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B8C"/>
    <w:rsid w:val="00805DA6"/>
    <w:rsid w:val="00805E2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3EB8"/>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17D"/>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058"/>
    <w:rsid w:val="008A6176"/>
    <w:rsid w:val="008A6446"/>
    <w:rsid w:val="008A65C0"/>
    <w:rsid w:val="008A670E"/>
    <w:rsid w:val="008A6D6C"/>
    <w:rsid w:val="008A6DAA"/>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E8"/>
    <w:rsid w:val="008C4DD0"/>
    <w:rsid w:val="008C4E6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15A3"/>
    <w:rsid w:val="008F15FE"/>
    <w:rsid w:val="008F16C2"/>
    <w:rsid w:val="008F18D7"/>
    <w:rsid w:val="008F1CB9"/>
    <w:rsid w:val="008F1D12"/>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4FC"/>
    <w:rsid w:val="0098466E"/>
    <w:rsid w:val="00984678"/>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BDE"/>
    <w:rsid w:val="009A2EA6"/>
    <w:rsid w:val="009A2F7A"/>
    <w:rsid w:val="009A2FCD"/>
    <w:rsid w:val="009A3076"/>
    <w:rsid w:val="009A30CB"/>
    <w:rsid w:val="009A322A"/>
    <w:rsid w:val="009A36A3"/>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E1"/>
    <w:rsid w:val="00A049D5"/>
    <w:rsid w:val="00A04B8B"/>
    <w:rsid w:val="00A04C19"/>
    <w:rsid w:val="00A04DBD"/>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91D"/>
    <w:rsid w:val="00A3553F"/>
    <w:rsid w:val="00A355A7"/>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6A6"/>
    <w:rsid w:val="00A917D6"/>
    <w:rsid w:val="00A9189F"/>
    <w:rsid w:val="00A91A3A"/>
    <w:rsid w:val="00A9200E"/>
    <w:rsid w:val="00A92061"/>
    <w:rsid w:val="00A92348"/>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0D7"/>
    <w:rsid w:val="00AA7478"/>
    <w:rsid w:val="00AA7569"/>
    <w:rsid w:val="00AA77D1"/>
    <w:rsid w:val="00AA790B"/>
    <w:rsid w:val="00AA79F2"/>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172"/>
    <w:rsid w:val="00AD538E"/>
    <w:rsid w:val="00AD54E8"/>
    <w:rsid w:val="00AD557C"/>
    <w:rsid w:val="00AD580C"/>
    <w:rsid w:val="00AD5AA4"/>
    <w:rsid w:val="00AD5AA5"/>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841"/>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DDC"/>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9A9"/>
    <w:rsid w:val="00B46B98"/>
    <w:rsid w:val="00B46F84"/>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BA9"/>
    <w:rsid w:val="00B61CC5"/>
    <w:rsid w:val="00B61D06"/>
    <w:rsid w:val="00B62069"/>
    <w:rsid w:val="00B622A2"/>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0C"/>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FBD"/>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0B1"/>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6D1D"/>
    <w:rsid w:val="00BF70E1"/>
    <w:rsid w:val="00BF71A7"/>
    <w:rsid w:val="00BF7258"/>
    <w:rsid w:val="00BF7408"/>
    <w:rsid w:val="00BF7452"/>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828"/>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A3F"/>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282"/>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6EE6"/>
    <w:rsid w:val="00C775EF"/>
    <w:rsid w:val="00C77768"/>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E7F"/>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BB1"/>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C4D"/>
    <w:rsid w:val="00CF582E"/>
    <w:rsid w:val="00CF588B"/>
    <w:rsid w:val="00CF59F1"/>
    <w:rsid w:val="00CF5C65"/>
    <w:rsid w:val="00CF5EC0"/>
    <w:rsid w:val="00CF618B"/>
    <w:rsid w:val="00CF62AC"/>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32B"/>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9C0"/>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0BA"/>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5D55"/>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A61"/>
    <w:rsid w:val="00EB4BB7"/>
    <w:rsid w:val="00EB5152"/>
    <w:rsid w:val="00EB52F4"/>
    <w:rsid w:val="00EB56BB"/>
    <w:rsid w:val="00EB5C8D"/>
    <w:rsid w:val="00EB5DED"/>
    <w:rsid w:val="00EB5E53"/>
    <w:rsid w:val="00EB5F8A"/>
    <w:rsid w:val="00EB6149"/>
    <w:rsid w:val="00EB625C"/>
    <w:rsid w:val="00EB694D"/>
    <w:rsid w:val="00EB6D24"/>
    <w:rsid w:val="00EB6E9E"/>
    <w:rsid w:val="00EB6F26"/>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3C6"/>
    <w:rsid w:val="00ED2763"/>
    <w:rsid w:val="00ED3263"/>
    <w:rsid w:val="00ED33EC"/>
    <w:rsid w:val="00ED35F7"/>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942"/>
    <w:rsid w:val="00FB29A0"/>
    <w:rsid w:val="00FB2B23"/>
    <w:rsid w:val="00FB2C9C"/>
    <w:rsid w:val="00FB2D3B"/>
    <w:rsid w:val="00FB3104"/>
    <w:rsid w:val="00FB3254"/>
    <w:rsid w:val="00FB35A8"/>
    <w:rsid w:val="00FB3AF6"/>
    <w:rsid w:val="00FB3B3D"/>
    <w:rsid w:val="00FB4009"/>
    <w:rsid w:val="00FB40D2"/>
    <w:rsid w:val="00FB425C"/>
    <w:rsid w:val="00FB495A"/>
    <w:rsid w:val="00FB4A1C"/>
    <w:rsid w:val="00FB4BAD"/>
    <w:rsid w:val="00FB4E87"/>
    <w:rsid w:val="00FB4EA2"/>
    <w:rsid w:val="00FB4ED1"/>
    <w:rsid w:val="00FB5665"/>
    <w:rsid w:val="00FB56C1"/>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BF3"/>
    <w:rsid w:val="00FE1EF5"/>
    <w:rsid w:val="00FE2275"/>
    <w:rsid w:val="00FE253B"/>
    <w:rsid w:val="00FE26F4"/>
    <w:rsid w:val="00FE288D"/>
    <w:rsid w:val="00FE289A"/>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40A4"/>
    <w:rsid w:val="00FF442F"/>
    <w:rsid w:val="00FF487D"/>
    <w:rsid w:val="00FF4AA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534163">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header" Target="header8.xml"/><Relationship Id="rId21" Type="http://schemas.openxmlformats.org/officeDocument/2006/relationships/hyperlink" Target="http://www.taxconnect.co.in" TargetMode="External"/><Relationship Id="rId34" Type="http://schemas.openxmlformats.org/officeDocument/2006/relationships/hyperlink" Target="https://www.taxmanagementindia.com/visitor/detail_act.asp?ID=39033" TargetMode="External"/><Relationship Id="rId42" Type="http://schemas.openxmlformats.org/officeDocument/2006/relationships/footer" Target="footer3.xml"/><Relationship Id="rId47" Type="http://schemas.openxmlformats.org/officeDocument/2006/relationships/hyperlink" Target="https://www.taxmanagementindia.com/visitor/detail_act.asp?ID=971" TargetMode="External"/><Relationship Id="rId50" Type="http://schemas.openxmlformats.org/officeDocument/2006/relationships/hyperlink" Target="https://www.taxmanagementindia.com/visitor/acts_rules_provisions.asp?ID=34" TargetMode="External"/><Relationship Id="rId55" Type="http://schemas.openxmlformats.org/officeDocument/2006/relationships/hyperlink" Target="mailto:info@taxconnect.co.in" TargetMode="External"/><Relationship Id="rId63" Type="http://schemas.openxmlformats.org/officeDocument/2006/relationships/image" Target="media/image17.png"/><Relationship Id="rId68" Type="http://schemas.openxmlformats.org/officeDocument/2006/relationships/image" Target="media/image22.png"/><Relationship Id="rId76"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taxmanagementindia.com/visitor/detail_forms.asp?ID=758" TargetMode="Externa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eader" Target="header6.xml"/><Relationship Id="rId37" Type="http://schemas.openxmlformats.org/officeDocument/2006/relationships/hyperlink" Target="https://www.taxmanagementindia.com/visitor/detail_forms.asp?ID=1872" TargetMode="External"/><Relationship Id="rId40" Type="http://schemas.openxmlformats.org/officeDocument/2006/relationships/hyperlink" Target="https://rbi.org.in/scripts/BS_ViewBulletin.aspx?Id=20438" TargetMode="External"/><Relationship Id="rId45" Type="http://schemas.openxmlformats.org/officeDocument/2006/relationships/hyperlink" Target="https://www.taxmanagementindia.com/visitor/detail_act.asp?ID=19784" TargetMode="External"/><Relationship Id="rId53" Type="http://schemas.openxmlformats.org/officeDocument/2006/relationships/image" Target="media/image11.jpeg"/><Relationship Id="rId58" Type="http://schemas.openxmlformats.org/officeDocument/2006/relationships/image" Target="media/image12.png"/><Relationship Id="rId66" Type="http://schemas.openxmlformats.org/officeDocument/2006/relationships/image" Target="media/image20.png"/><Relationship Id="rId74"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www.taxmanagementindia.com/visitor/detail_forms.asp?ID=844" TargetMode="External"/><Relationship Id="rId36" Type="http://schemas.openxmlformats.org/officeDocument/2006/relationships/hyperlink" Target="https://www.taxmanagementindia.com/visitor/detail_act.asp?ID=10405" TargetMode="External"/><Relationship Id="rId49" Type="http://schemas.openxmlformats.org/officeDocument/2006/relationships/hyperlink" Target="https://www.taxmanagementindia.com/visitor/detail_act.asp?ID=1023" TargetMode="External"/><Relationship Id="rId57" Type="http://schemas.openxmlformats.org/officeDocument/2006/relationships/hyperlink" Target="http://www.taxconnect.co.in/" TargetMode="External"/><Relationship Id="rId61"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hyperlink" Target="http://www.taxconnect.co.in" TargetMode="External"/><Relationship Id="rId31" Type="http://schemas.openxmlformats.org/officeDocument/2006/relationships/hyperlink" Target="https://www.taxmanagementindia.com/file_folder/2013-14/Form26QB.pdf" TargetMode="External"/><Relationship Id="rId44" Type="http://schemas.openxmlformats.org/officeDocument/2006/relationships/hyperlink" Target="https://www.taxmanagementindia.com/visitor/acts_rules_provisions.asp?ID=66" TargetMode="External"/><Relationship Id="rId52" Type="http://schemas.openxmlformats.org/officeDocument/2006/relationships/header" Target="header12.xml"/><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image" Target="media/image27.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yperlink" Target="https://www.taxmanagementindia.com/visitor/detail_forms.asp?ID=844" TargetMode="External"/><Relationship Id="rId30" Type="http://schemas.openxmlformats.org/officeDocument/2006/relationships/hyperlink" Target="https://www.taxmanagementindia.com/visitor/detail_forms.asp?ID=844" TargetMode="External"/><Relationship Id="rId35" Type="http://schemas.openxmlformats.org/officeDocument/2006/relationships/hyperlink" Target="https://www.taxmanagementindia.com/visitor/acts_rules_provisions.asp?ID=223" TargetMode="External"/><Relationship Id="rId43" Type="http://schemas.openxmlformats.org/officeDocument/2006/relationships/header" Target="header10.xml"/><Relationship Id="rId48" Type="http://schemas.openxmlformats.org/officeDocument/2006/relationships/hyperlink" Target="https://www.taxmanagementindia.com/visitor/acts_rules_provisions.asp?ID=34" TargetMode="External"/><Relationship Id="rId56" Type="http://schemas.openxmlformats.org/officeDocument/2006/relationships/hyperlink" Target="http://www.bookcorporation.com/" TargetMode="External"/><Relationship Id="rId64" Type="http://schemas.openxmlformats.org/officeDocument/2006/relationships/image" Target="media/image18.png"/><Relationship Id="rId69" Type="http://schemas.openxmlformats.org/officeDocument/2006/relationships/image" Target="media/image23.png"/><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1.xml"/><Relationship Id="rId72"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acts_rules_provisions.asp?ID=223" TargetMode="External"/><Relationship Id="rId38" Type="http://schemas.openxmlformats.org/officeDocument/2006/relationships/header" Target="header7.xml"/><Relationship Id="rId46" Type="http://schemas.openxmlformats.org/officeDocument/2006/relationships/hyperlink" Target="https://www.taxmanagementindia.com/visitor/acts_rules_provisions.asp?ID=35" TargetMode="External"/><Relationship Id="rId59" Type="http://schemas.openxmlformats.org/officeDocument/2006/relationships/image" Target="media/image13.png"/><Relationship Id="rId67" Type="http://schemas.openxmlformats.org/officeDocument/2006/relationships/image" Target="media/image21.png"/><Relationship Id="rId20" Type="http://schemas.openxmlformats.org/officeDocument/2006/relationships/hyperlink" Target="mailto:info@taxconnect.co.in" TargetMode="External"/><Relationship Id="rId41" Type="http://schemas.openxmlformats.org/officeDocument/2006/relationships/header" Target="header9.xml"/><Relationship Id="rId54" Type="http://schemas.openxmlformats.org/officeDocument/2006/relationships/hyperlink" Target="mailto:bookcorporation@gmail.com" TargetMode="External"/><Relationship Id="rId62" Type="http://schemas.openxmlformats.org/officeDocument/2006/relationships/image" Target="media/image16.png"/><Relationship Id="rId70" Type="http://schemas.openxmlformats.org/officeDocument/2006/relationships/image" Target="media/image24.png"/><Relationship Id="rId75"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3581</Words>
  <Characters>20412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23</cp:revision>
  <cp:lastPrinted>2021-10-22T22:05:00Z</cp:lastPrinted>
  <dcterms:created xsi:type="dcterms:W3CDTF">2021-12-28T10:12:00Z</dcterms:created>
  <dcterms:modified xsi:type="dcterms:W3CDTF">2022-01-01T09:02:00Z</dcterms:modified>
</cp:coreProperties>
</file>